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..........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64D94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>
        <w:rPr>
          <w:rFonts w:ascii="Times New Roman" w:hAnsi="Times New Roman"/>
          <w:b/>
          <w:sz w:val="24"/>
          <w:szCs w:val="24"/>
        </w:rPr>
        <w:t xml:space="preserve">Regimento Interno da </w:t>
      </w:r>
      <w:proofErr w:type="spellStart"/>
      <w:r>
        <w:rPr>
          <w:rFonts w:ascii="Times New Roman" w:hAnsi="Times New Roman"/>
          <w:b/>
          <w:sz w:val="24"/>
          <w:szCs w:val="24"/>
        </w:rPr>
        <w:t>CEEn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AA754F">
        <w:rPr>
          <w:color w:val="000000"/>
          <w:shd w:val="clear" w:color="auto" w:fill="FFFFFF"/>
        </w:rPr>
        <w:t>Associação Hospitalar São José de Jaraguá do Sul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</w:p>
    <w:p w:rsidR="00CB0A97" w:rsidRPr="00EB4799" w:rsidRDefault="00CB0A97" w:rsidP="00126DC9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A754F">
        <w:rPr>
          <w:rFonts w:ascii="Times New Roman" w:hAnsi="Times New Roman"/>
          <w:sz w:val="24"/>
          <w:szCs w:val="24"/>
        </w:rPr>
        <w:t>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AA754F">
        <w:rPr>
          <w:color w:val="000000"/>
          <w:shd w:val="clear" w:color="auto" w:fill="FFFFFF"/>
        </w:rPr>
        <w:t>Associação Hospitalar São José de Jaraguá do Sul</w:t>
      </w:r>
      <w:r w:rsidR="00AA754F">
        <w:rPr>
          <w:color w:val="000000"/>
          <w:shd w:val="clear" w:color="auto" w:fill="FFFFFF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126DC9" w:rsidRDefault="00CB0A97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A754F">
        <w:rPr>
          <w:rFonts w:ascii="Times New Roman" w:hAnsi="Times New Roman"/>
          <w:sz w:val="24"/>
          <w:szCs w:val="24"/>
        </w:rPr>
        <w:t>a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AA754F">
        <w:rPr>
          <w:color w:val="000000"/>
          <w:shd w:val="clear" w:color="auto" w:fill="FFFFFF"/>
        </w:rPr>
        <w:t>Associação Hospitalar São José de Jaraguá do Sul</w:t>
      </w:r>
      <w:r w:rsidR="00AA754F">
        <w:rPr>
          <w:color w:val="000000"/>
          <w:shd w:val="clear" w:color="auto" w:fill="FFFFFF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AA754F">
        <w:rPr>
          <w:rFonts w:ascii="Times New Roman" w:hAnsi="Times New Roman"/>
          <w:sz w:val="24"/>
          <w:szCs w:val="24"/>
        </w:rPr>
        <w:t>fevereiro de 2018.</w:t>
      </w:r>
      <w:bookmarkStart w:id="0" w:name="_GoBack"/>
      <w:bookmarkEnd w:id="0"/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D7A" w:rsidRDefault="00743D7A" w:rsidP="00E219B2">
      <w:pPr>
        <w:spacing w:after="0" w:line="240" w:lineRule="auto"/>
      </w:pPr>
      <w:r>
        <w:separator/>
      </w:r>
    </w:p>
  </w:endnote>
  <w:endnote w:type="continuationSeparator" w:id="0">
    <w:p w:rsidR="00743D7A" w:rsidRDefault="00743D7A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743D7A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D7A" w:rsidRDefault="00743D7A" w:rsidP="00E219B2">
      <w:pPr>
        <w:spacing w:after="0" w:line="240" w:lineRule="auto"/>
      </w:pPr>
      <w:r>
        <w:separator/>
      </w:r>
    </w:p>
  </w:footnote>
  <w:footnote w:type="continuationSeparator" w:id="0">
    <w:p w:rsidR="00743D7A" w:rsidRDefault="00743D7A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3D7A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A754F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537CB-E018-40E2-A457-C0A78747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1258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2018-03-27T12:30:00Z</dcterms:created>
  <dcterms:modified xsi:type="dcterms:W3CDTF">2018-03-27T12:30:00Z</dcterms:modified>
</cp:coreProperties>
</file>