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Pr>
                        <w:rFonts w:ascii="TT Neoris Trial" w:hAnsi="TT Neoris Trial"/>
                        <w:color w:val="3A7C22" w:themeColor="accent6" w:themeShade="BF"/>
                        <w:sz w:val="32"/>
                        <w:szCs w:val="32"/>
                      </w:rPr>
                      <w:t>Ann</w:t>
                    </w:r>
                    <w:r>
                      <w:rPr>
                        <w:rFonts w:ascii="TT Neoris Trial" w:hAnsi="TT Neoris Trial" w:cs="Calibri"/>
                        <w:color w:val="3A7C22" w:themeColor="accent6" w:themeShade="BF"/>
                        <w:sz w:val="32"/>
                        <w:szCs w:val="32"/>
                      </w:rPr>
                      <w:t>é</w:t>
                    </w:r>
                    <w:r>
                      <w:rPr>
                        <w:rFonts w:ascii="TT Neoris Trial" w:hAnsi="TT Neoris Trial"/>
                        <w:color w:val="3A7C22" w:themeColor="accent6" w:themeShade="BF"/>
                        <w:sz w:val="32"/>
                        <w:szCs w:val="32"/>
                      </w:rPr>
                      <w:t>e universitaire 2026-2027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7E3815AF"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2</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Pr>
              <w:rFonts w:ascii="TT Neoris Trial" w:hAnsi="TT Neoris Trial"/>
              <w:color w:val="3A7C22" w:themeColor="accent6" w:themeShade="BF"/>
            </w:rPr>
            <w:t>Table des matières</w:t>
          </w:r>
        </w:p>
        <w:p w14:paraId="7F591BB9" w14:textId="6CCA033C" w:rsidR="000801EF"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instrText xml:space="preserve"> TOC \o "1-3" \h \z \u </w:instrText>
            <w:fldChar w:fldCharType="separate"/>
          </w:r>
          <w:hyperlink w:anchor="_Toc242870898" w:history="1">
            <w:r>
              <w:rPr>
                <w:rStyle w:val="Lienhypertexte"/>
                <w:noProof/>
              </w:rPr>
              <w:t>I.</w:t>
            </w:r>
            <w:r>
              <w:rPr>
                <w:rFonts w:asciiTheme="minorHAnsi" w:eastAsiaTheme="minorEastAsia" w:hAnsiTheme="minorHAnsi"/>
                <w:noProof/>
                <w:spacing w:val="0"/>
                <w:sz w:val="24"/>
                <w:lang w:eastAsia="fr-FR"/>
              </w:rPr>
              <w:tab/>
            </w:r>
            <w:r>
              <w:rPr>
                <w:rStyle w:val="Lienhypertexte"/>
                <w:noProof/>
              </w:rPr>
              <w:t>Table de décision</w:t>
            </w:r>
            <w:r>
              <w:rPr>
                <w:noProof/>
                <w:webHidden/>
              </w:rPr>
              <w:tab/>
              <w:fldChar w:fldCharType="begin"/>
              <w:instrText xml:space="preserve"> PAGEREF _Toc242870898 \h </w:instrText>
              <w:fldChar w:fldCharType="separate"/>
              <w:t>3</w:t>
              <w:fldChar w:fldCharType="end"/>
            </w:r>
          </w:hyperlink>
        </w:p>
        <w:p w14:paraId="18897D79" w14:textId="7D6B527E" w:rsidR="000801EF" w:rsidRDefault="000801EF">
          <w:pPr>
            <w:pStyle w:val="TM1"/>
            <w:tabs>
              <w:tab w:val="left" w:pos="480"/>
              <w:tab w:val="right" w:leader="dot" w:pos="9062"/>
            </w:tabs>
            <w:rPr>
              <w:rFonts w:asciiTheme="minorHAnsi" w:eastAsiaTheme="minorEastAsia" w:hAnsiTheme="minorHAnsi"/>
              <w:noProof/>
              <w:spacing w:val="0"/>
              <w:sz w:val="24"/>
              <w:lang w:eastAsia="fr-FR"/>
            </w:rPr>
          </w:pPr>
          <w:hyperlink w:anchor="_Toc242870899" w:history="1">
            <w:r>
              <w:rPr>
                <w:rStyle w:val="Lienhypertexte"/>
                <w:noProof/>
              </w:rPr>
              <w:t>II.</w:t>
            </w:r>
            <w:r>
              <w:rPr>
                <w:rFonts w:asciiTheme="minorHAnsi" w:eastAsiaTheme="minorEastAsia" w:hAnsiTheme="minorHAnsi"/>
                <w:noProof/>
                <w:spacing w:val="0"/>
                <w:sz w:val="24"/>
                <w:lang w:eastAsia="fr-FR"/>
              </w:rPr>
              <w:tab/>
            </w:r>
            <w:r>
              <w:rPr>
                <w:rStyle w:val="Lienhypertexte"/>
                <w:noProof/>
              </w:rPr>
              <w:t>Liens</w:t>
            </w:r>
            <w:r>
              <w:rPr>
                <w:noProof/>
                <w:webHidden/>
              </w:rPr>
              <w:tab/>
              <w:fldChar w:fldCharType="begin"/>
              <w:instrText xml:space="preserve"> PAGEREF _Toc242870899 \h </w:instrText>
              <w:fldChar w:fldCharType="separate"/>
              <w:t>4</w:t>
              <w:fldChar w:fldCharType="end"/>
            </w:r>
          </w:hyperlink>
        </w:p>
        <w:p w14:paraId="6D9F48C5" w14:textId="12AA16C7"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0" w:history="1">
            <w:r>
              <w:rPr>
                <w:rStyle w:val="Lienhypertexte"/>
                <w:noProof/>
              </w:rPr>
              <w:t>II. 1.</w:t>
            </w:r>
            <w:r>
              <w:rPr>
                <w:rFonts w:asciiTheme="minorHAnsi" w:eastAsiaTheme="minorEastAsia" w:hAnsiTheme="minorHAnsi"/>
                <w:noProof/>
                <w:spacing w:val="0"/>
                <w:sz w:val="24"/>
                <w:lang w:eastAsia="fr-FR"/>
              </w:rPr>
              <w:tab/>
            </w:r>
            <w:r>
              <w:rPr>
                <w:rStyle w:val="Lienhypertexte"/>
                <w:noProof/>
              </w:rPr>
              <w:t>Commit rouge (tests seuls)</w:t>
            </w:r>
            <w:r>
              <w:rPr>
                <w:noProof/>
                <w:webHidden/>
              </w:rPr>
              <w:tab/>
              <w:fldChar w:fldCharType="begin"/>
              <w:instrText xml:space="preserve"> PAGEREF _Toc242870900 \h </w:instrText>
              <w:fldChar w:fldCharType="separate"/>
              <w:t>4</w:t>
              <w:fldChar w:fldCharType="end"/>
            </w:r>
          </w:hyperlink>
        </w:p>
        <w:p w14:paraId="12B7A827" w14:textId="6CAE138A"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1" w:history="1">
            <w:r>
              <w:rPr>
                <w:rStyle w:val="Lienhypertexte"/>
                <w:noProof/>
              </w:rPr>
              <w:t>II. 2.</w:t>
            </w:r>
            <w:r>
              <w:rPr>
                <w:rFonts w:asciiTheme="minorHAnsi" w:eastAsiaTheme="minorEastAsia" w:hAnsiTheme="minorHAnsi"/>
                <w:noProof/>
                <w:spacing w:val="0"/>
                <w:sz w:val="24"/>
                <w:lang w:eastAsia="fr-FR"/>
              </w:rPr>
              <w:tab/>
            </w:r>
            <w:r>
              <w:rPr>
                <w:rStyle w:val="Lienhypertexte"/>
                <w:noProof/>
              </w:rPr>
              <w:t>Run vert de la CI</w:t>
            </w:r>
            <w:r>
              <w:rPr>
                <w:noProof/>
                <w:webHidden/>
              </w:rPr>
              <w:tab/>
              <w:fldChar w:fldCharType="begin"/>
              <w:instrText xml:space="preserve"> PAGEREF _Toc242870901 \h </w:instrText>
              <w:fldChar w:fldCharType="separate"/>
              <w:t>4</w:t>
              <w:fldChar w:fldCharType="end"/>
            </w:r>
          </w:hyperlink>
        </w:p>
        <w:p w14:paraId="2ABA99F0" w14:textId="785FDE22"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2" w:history="1">
            <w:r>
              <w:rPr>
                <w:rStyle w:val="Lienhypertexte"/>
                <w:noProof/>
              </w:rPr>
              <w:t>II. 3.</w:t>
            </w:r>
            <w:r>
              <w:rPr>
                <w:rFonts w:asciiTheme="minorHAnsi" w:eastAsiaTheme="minorEastAsia" w:hAnsiTheme="minorHAnsi"/>
                <w:noProof/>
                <w:spacing w:val="0"/>
                <w:sz w:val="24"/>
                <w:lang w:eastAsia="fr-FR"/>
              </w:rPr>
              <w:tab/>
            </w:r>
            <w:r>
              <w:rPr>
                <w:rStyle w:val="Lienhypertexte"/>
                <w:noProof/>
              </w:rPr>
              <w:t>PR d’intégration avec les réponses du copilote</w:t>
            </w:r>
            <w:r>
              <w:rPr>
                <w:noProof/>
                <w:webHidden/>
              </w:rPr>
              <w:tab/>
              <w:fldChar w:fldCharType="begin"/>
              <w:instrText xml:space="preserve"> PAGEREF _Toc242870902 \h </w:instrText>
              <w:fldChar w:fldCharType="separate"/>
              <w:t>4</w:t>
              <w:fldChar w:fldCharType="end"/>
            </w:r>
          </w:hyperlink>
        </w:p>
        <w:p w14:paraId="14AB3355" w14:textId="53B067C0" w:rsidR="00115D4F" w:rsidRDefault="00115D4F">
          <w:r>
            <w:rPr>
              <w:b/>
              <w:bCs/>
            </w:rPr>
            <w:fldChar w:fldCharType="end"/>
          </w:r>
        </w:p>
      </w:sdtContent>
    </w:sdt>
    <w:p w14:paraId="0837A6A9" w14:textId="4ED045AB" w:rsidR="001E1396" w:rsidRDefault="001E1396">
      <w:pPr>
        <w:jc w:val="left"/>
      </w:pPr>
      <w:r>
        <w:br w:type="page"/>
      </w:r>
    </w:p>
    <w:p w14:paraId="270D81E5" w14:textId="73B38773" w:rsidR="00115D4F" w:rsidRDefault="001E1396" w:rsidP="001E1396">
      <w:pPr>
        <w:pStyle w:val="Titre1"/>
      </w:pPr>
      <w:bookmarkStart w:id="0" w:name="_Toc242870898"/>
      <w:r>
        <w:lastRenderedPageBreak/>
        <w:t>Table de décision</w:t>
      </w:r>
      <w:bookmarkEnd w:id="0"/>
      <w:r>
        <w:t xml:space="preserve">  </w:t>
      </w:r>
    </w:p>
    <w:p w14:paraId="1BE85F13" w14:textId="6916326E" w:rsidR="001E1396" w:rsidRDefault="001E1396"/>
    <w:tbl>
      <w:tblPr>
        <w:tblStyle w:val="Grilledutableau"/>
        <w:tblW w:w="0" w:type="auto"/>
        <w:tblLook w:val="04A0" w:firstRow="1" w:lastRow="0" w:firstColumn="1" w:lastColumn="0" w:noHBand="0" w:noVBand="1"/>
      </w:tblPr>
      <w:tblGrid>
        <w:gridCol w:w="498"/>
        <w:gridCol w:w="1746"/>
        <w:gridCol w:w="1095"/>
        <w:gridCol w:w="1874"/>
        <w:gridCol w:w="1536"/>
        <w:gridCol w:w="1045"/>
        <w:gridCol w:w="1268"/>
      </w:tblGrid>
      <w:tr w:rsidR="001E1396" w14:paraId="7028C6FC" w14:textId="77777777" w:rsidTr="00863825">
        <w:tc>
          <w:tcPr>
            <w:tcW w:w="498" w:type="dxa"/>
          </w:tcPr>
          <w:p w14:paraId="20480736" w14:textId="645E7AD5" w:rsidR="001E1396" w:rsidRDefault="00EF685C">
            <w:r>
              <w:t>#</w:t>
            </w:r>
          </w:p>
        </w:tc>
        <w:tc>
          <w:tcPr>
            <w:tcW w:w="1746" w:type="dxa"/>
          </w:tcPr>
          <w:p w14:paraId="064960F6" w14:textId="2B1F8B40" w:rsidR="001E1396" w:rsidRDefault="00EF685C">
            <w:r>
              <w:t>Règle</w:t>
            </w:r>
          </w:p>
        </w:tc>
        <w:tc>
          <w:tcPr>
            <w:tcW w:w="1095" w:type="dxa"/>
          </w:tcPr>
          <w:p w14:paraId="481975A3" w14:textId="7A7FF543" w:rsidR="001E1396" w:rsidRDefault="00EF685C">
            <w:r>
              <w:t>Tour</w:t>
            </w:r>
          </w:p>
        </w:tc>
        <w:tc>
          <w:tcPr>
            <w:tcW w:w="1874" w:type="dxa"/>
          </w:tcPr>
          <w:p w14:paraId="13C2D7DE" w14:textId="18C0DBB8" w:rsidR="001E1396" w:rsidRDefault="00EF685C">
            <w:r>
              <w:t>Votes</w:t>
            </w:r>
          </w:p>
        </w:tc>
        <w:tc>
          <w:tcPr>
            <w:tcW w:w="1536" w:type="dxa"/>
          </w:tcPr>
          <w:p w14:paraId="34E01779" w14:textId="2BDF6913" w:rsidR="001E1396" w:rsidRDefault="00EF685C">
            <w:r>
              <w:t>Résultat attendu</w:t>
            </w:r>
          </w:p>
        </w:tc>
        <w:tc>
          <w:tcPr>
            <w:tcW w:w="1045" w:type="dxa"/>
          </w:tcPr>
          <w:p w14:paraId="13F13CCD" w14:textId="0E4F38BA" w:rsidR="001E1396" w:rsidRDefault="00EF685C">
            <w:r>
              <w:t>Valeur retenue</w:t>
            </w:r>
          </w:p>
        </w:tc>
        <w:tc>
          <w:tcPr>
            <w:tcW w:w="1268" w:type="dxa"/>
          </w:tcPr>
          <w:p w14:paraId="28B62EA9" w14:textId="615C240D" w:rsidR="001E1396" w:rsidRDefault="00EF685C">
            <w:r>
              <w:t>CA lié</w:t>
            </w:r>
          </w:p>
        </w:tc>
      </w:tr>
      <w:tr w:rsidR="001E1396" w14:paraId="322B7777" w14:textId="77777777" w:rsidTr="00863825">
        <w:tc>
          <w:tcPr>
            <w:tcW w:w="498" w:type="dxa"/>
          </w:tcPr>
          <w:p w14:paraId="67669739" w14:textId="0DA059B6" w:rsidR="001E1396" w:rsidRDefault="00D438BF">
            <w:r>
              <w:t>1</w:t>
            </w:r>
          </w:p>
        </w:tc>
        <w:tc>
          <w:tcPr>
            <w:tcW w:w="1746" w:type="dxa"/>
          </w:tcPr>
          <w:p w14:paraId="65C45247" w14:textId="2D0F68D4" w:rsidR="001E1396" w:rsidRDefault="00D438BF">
            <w:r>
              <w:t>Strict</w:t>
            </w:r>
          </w:p>
        </w:tc>
        <w:tc>
          <w:tcPr>
            <w:tcW w:w="1095" w:type="dxa"/>
          </w:tcPr>
          <w:p w14:paraId="37954F33" w14:textId="372C5F85" w:rsidR="001E1396" w:rsidRDefault="00EF685C">
            <w:r>
              <w:t>1</w:t>
            </w:r>
          </w:p>
        </w:tc>
        <w:tc>
          <w:tcPr>
            <w:tcW w:w="1874" w:type="dxa"/>
          </w:tcPr>
          <w:p w14:paraId="760C3675" w14:textId="6EFD33FC" w:rsidR="001E1396" w:rsidRDefault="00EF685C">
            <w:r>
              <w:t>5,5,5</w:t>
            </w:r>
          </w:p>
        </w:tc>
        <w:tc>
          <w:tcPr>
            <w:tcW w:w="1536" w:type="dxa"/>
          </w:tcPr>
          <w:p w14:paraId="4D922C07" w14:textId="1CAB024D" w:rsidR="001E1396" w:rsidRDefault="00EF685C">
            <w:r>
              <w:t>Validé</w:t>
            </w:r>
          </w:p>
        </w:tc>
        <w:tc>
          <w:tcPr>
            <w:tcW w:w="1045" w:type="dxa"/>
          </w:tcPr>
          <w:p w14:paraId="7BAFD664" w14:textId="6783FD4A" w:rsidR="001E1396" w:rsidRDefault="00EF685C">
            <w:r>
              <w:t>5</w:t>
            </w:r>
          </w:p>
        </w:tc>
        <w:tc>
          <w:tcPr>
            <w:tcW w:w="1268" w:type="dxa"/>
          </w:tcPr>
          <w:p w14:paraId="23C0AFF8" w14:textId="5A405FA8" w:rsidR="001E1396" w:rsidRDefault="00D438BF">
            <w:r>
              <w:t>CA-06.2</w:t>
            </w:r>
          </w:p>
        </w:tc>
      </w:tr>
      <w:tr w:rsidR="001E1396" w14:paraId="11092994" w14:textId="77777777" w:rsidTr="00863825">
        <w:tc>
          <w:tcPr>
            <w:tcW w:w="498" w:type="dxa"/>
          </w:tcPr>
          <w:p w14:paraId="4892D6D0" w14:textId="5B9E417B" w:rsidR="001E1396" w:rsidRDefault="00D438BF">
            <w:r>
              <w:t>2</w:t>
            </w:r>
          </w:p>
        </w:tc>
        <w:tc>
          <w:tcPr>
            <w:tcW w:w="1746" w:type="dxa"/>
          </w:tcPr>
          <w:p w14:paraId="4447C773" w14:textId="3B50D9BF" w:rsidR="001E1396" w:rsidRDefault="00D438BF">
            <w:r>
              <w:t>Strict</w:t>
            </w:r>
          </w:p>
        </w:tc>
        <w:tc>
          <w:tcPr>
            <w:tcW w:w="1095" w:type="dxa"/>
          </w:tcPr>
          <w:p w14:paraId="10BB511C" w14:textId="0301780B" w:rsidR="001E1396" w:rsidRDefault="00EF685C">
            <w:r>
              <w:t>1</w:t>
            </w:r>
          </w:p>
        </w:tc>
        <w:tc>
          <w:tcPr>
            <w:tcW w:w="1874" w:type="dxa"/>
          </w:tcPr>
          <w:p w14:paraId="7D2359D6" w14:textId="4BBA6FC0" w:rsidR="001E1396" w:rsidRDefault="00EF685C">
            <w:r>
              <w:t>5,5,8</w:t>
            </w:r>
          </w:p>
        </w:tc>
        <w:tc>
          <w:tcPr>
            <w:tcW w:w="1536" w:type="dxa"/>
          </w:tcPr>
          <w:p w14:paraId="503A6F90" w14:textId="5B14CDF7" w:rsidR="001E1396" w:rsidRDefault="00D438BF">
            <w:r>
              <w:t>Revote</w:t>
            </w:r>
          </w:p>
        </w:tc>
        <w:tc>
          <w:tcPr>
            <w:tcW w:w="1045" w:type="dxa"/>
          </w:tcPr>
          <w:p w14:paraId="6CD6B4DC" w14:textId="47D9E7D9" w:rsidR="001E1396" w:rsidRDefault="00D438BF">
            <w:r>
              <w:t>-</w:t>
            </w:r>
          </w:p>
        </w:tc>
        <w:tc>
          <w:tcPr>
            <w:tcW w:w="1268" w:type="dxa"/>
          </w:tcPr>
          <w:p w14:paraId="03E55C0E" w14:textId="566447BB" w:rsidR="001E1396" w:rsidRDefault="00D438BF">
            <w:r>
              <w:t>CA-06.1</w:t>
            </w:r>
          </w:p>
        </w:tc>
      </w:tr>
      <w:tr w:rsidR="001E1396" w14:paraId="5A9A2333" w14:textId="77777777" w:rsidTr="00863825">
        <w:tc>
          <w:tcPr>
            <w:tcW w:w="498" w:type="dxa"/>
          </w:tcPr>
          <w:p w14:paraId="278CD7DA" w14:textId="6142E585" w:rsidR="001E1396" w:rsidRDefault="00D438BF">
            <w:r>
              <w:t>3</w:t>
            </w:r>
          </w:p>
        </w:tc>
        <w:tc>
          <w:tcPr>
            <w:tcW w:w="1746" w:type="dxa"/>
          </w:tcPr>
          <w:p w14:paraId="61418BCD" w14:textId="16E98843" w:rsidR="001E1396" w:rsidRDefault="00D438BF">
            <w:r>
              <w:t>Médiane</w:t>
            </w:r>
          </w:p>
        </w:tc>
        <w:tc>
          <w:tcPr>
            <w:tcW w:w="1095" w:type="dxa"/>
          </w:tcPr>
          <w:p w14:paraId="2A9D2DDC" w14:textId="181D3F5E" w:rsidR="001E1396" w:rsidRDefault="00D438BF">
            <w:r>
              <w:t>1</w:t>
            </w:r>
          </w:p>
        </w:tc>
        <w:tc>
          <w:tcPr>
            <w:tcW w:w="1874" w:type="dxa"/>
          </w:tcPr>
          <w:p w14:paraId="6AF52A75" w14:textId="4D657289" w:rsidR="001E1396" w:rsidRDefault="00D438BF">
            <w:r>
              <w:t>8,8,5</w:t>
            </w:r>
          </w:p>
        </w:tc>
        <w:tc>
          <w:tcPr>
            <w:tcW w:w="1536" w:type="dxa"/>
          </w:tcPr>
          <w:p w14:paraId="5A6ACD07" w14:textId="5DBBBBD3" w:rsidR="001E1396" w:rsidRDefault="00D438BF">
            <w:r>
              <w:t>Revote</w:t>
            </w:r>
          </w:p>
        </w:tc>
        <w:tc>
          <w:tcPr>
            <w:tcW w:w="1045" w:type="dxa"/>
          </w:tcPr>
          <w:p w14:paraId="4E486F91" w14:textId="06216339" w:rsidR="001E1396" w:rsidRDefault="00D438BF">
            <w:r>
              <w:t>-</w:t>
            </w:r>
          </w:p>
        </w:tc>
        <w:tc>
          <w:tcPr>
            <w:tcW w:w="1268" w:type="dxa"/>
          </w:tcPr>
          <w:p w14:paraId="4BECE857" w14:textId="4062C411" w:rsidR="001E1396" w:rsidRDefault="00863825">
            <w:r>
              <w:t>Pas de CA lié</w:t>
            </w:r>
          </w:p>
        </w:tc>
      </w:tr>
      <w:tr w:rsidR="001E1396" w14:paraId="6E5F895B" w14:textId="77777777" w:rsidTr="00863825">
        <w:tc>
          <w:tcPr>
            <w:tcW w:w="498" w:type="dxa"/>
          </w:tcPr>
          <w:p w14:paraId="6645544F" w14:textId="49E845D1" w:rsidR="001E1396" w:rsidRDefault="00D438BF">
            <w:r>
              <w:t>4</w:t>
            </w:r>
          </w:p>
        </w:tc>
        <w:tc>
          <w:tcPr>
            <w:tcW w:w="1746" w:type="dxa"/>
          </w:tcPr>
          <w:p w14:paraId="0CC0536A" w14:textId="30C5F8F9" w:rsidR="001E1396" w:rsidRDefault="00D438BF">
            <w:r>
              <w:t>Strict</w:t>
            </w:r>
          </w:p>
        </w:tc>
        <w:tc>
          <w:tcPr>
            <w:tcW w:w="1095" w:type="dxa"/>
          </w:tcPr>
          <w:p w14:paraId="494CAE86" w14:textId="25ED4BBE" w:rsidR="001E1396" w:rsidRDefault="00D438BF">
            <w:r>
              <w:t>4</w:t>
            </w:r>
          </w:p>
        </w:tc>
        <w:tc>
          <w:tcPr>
            <w:tcW w:w="1874" w:type="dxa"/>
          </w:tcPr>
          <w:p w14:paraId="1DD01A2E" w14:textId="030412BC" w:rsidR="001E1396" w:rsidRDefault="00D438BF">
            <w:r>
              <w:t>Café,Café,Café</w:t>
            </w:r>
          </w:p>
        </w:tc>
        <w:tc>
          <w:tcPr>
            <w:tcW w:w="1536" w:type="dxa"/>
          </w:tcPr>
          <w:p w14:paraId="538925D6" w14:textId="17747B17" w:rsidR="001E1396" w:rsidRDefault="00D438BF">
            <w:r>
              <w:t>Pause &amp; Sauvegarde</w:t>
            </w:r>
          </w:p>
        </w:tc>
        <w:tc>
          <w:tcPr>
            <w:tcW w:w="1045" w:type="dxa"/>
          </w:tcPr>
          <w:p w14:paraId="4F7D5563" w14:textId="6AA2D6C7" w:rsidR="001E1396" w:rsidRDefault="00D438BF">
            <w:r>
              <w:t>-</w:t>
            </w:r>
          </w:p>
        </w:tc>
        <w:tc>
          <w:tcPr>
            <w:tcW w:w="1268" w:type="dxa"/>
          </w:tcPr>
          <w:p w14:paraId="16419E38" w14:textId="006E141D" w:rsidR="001E1396" w:rsidRDefault="00D438BF">
            <w:r>
              <w:t>CA-10.1</w:t>
            </w:r>
          </w:p>
        </w:tc>
      </w:tr>
      <w:tr w:rsidR="001E1396" w14:paraId="3E26525C" w14:textId="77777777" w:rsidTr="00863825">
        <w:tc>
          <w:tcPr>
            <w:tcW w:w="498" w:type="dxa"/>
          </w:tcPr>
          <w:p w14:paraId="62255F0B" w14:textId="04167DB1" w:rsidR="001E1396" w:rsidRDefault="00D438BF">
            <w:r>
              <w:t>5</w:t>
            </w:r>
          </w:p>
        </w:tc>
        <w:tc>
          <w:tcPr>
            <w:tcW w:w="1746" w:type="dxa"/>
          </w:tcPr>
          <w:p w14:paraId="4EBC13EB" w14:textId="103983AC" w:rsidR="001E1396" w:rsidRDefault="00D438BF">
            <w:r>
              <w:t>Médiane</w:t>
            </w:r>
          </w:p>
        </w:tc>
        <w:tc>
          <w:tcPr>
            <w:tcW w:w="1095" w:type="dxa"/>
          </w:tcPr>
          <w:p w14:paraId="2054FFEE" w14:textId="3E10CF6D" w:rsidR="001E1396" w:rsidRDefault="00E72F09">
            <w:r>
              <w:t xml:space="preserve">2 </w:t>
            </w:r>
          </w:p>
        </w:tc>
        <w:tc>
          <w:tcPr>
            <w:tcW w:w="1874" w:type="dxa"/>
          </w:tcPr>
          <w:p w14:paraId="77EB13F7" w14:textId="614AE145" w:rsidR="001E1396" w:rsidRDefault="00D438BF">
            <w:r>
              <w:t>3,5,8</w:t>
            </w:r>
          </w:p>
        </w:tc>
        <w:tc>
          <w:tcPr>
            <w:tcW w:w="1536" w:type="dxa"/>
          </w:tcPr>
          <w:p w14:paraId="1069E804" w14:textId="27D18E1C" w:rsidR="001E1396" w:rsidRDefault="00D438BF">
            <w:r>
              <w:t>Validé</w:t>
            </w:r>
          </w:p>
        </w:tc>
        <w:tc>
          <w:tcPr>
            <w:tcW w:w="1045" w:type="dxa"/>
          </w:tcPr>
          <w:p w14:paraId="49F6898A" w14:textId="7055BB6C" w:rsidR="001E1396" w:rsidRDefault="00E72F09">
            <w:r>
              <w:t>5</w:t>
            </w:r>
          </w:p>
        </w:tc>
        <w:tc>
          <w:tcPr>
            <w:tcW w:w="1268" w:type="dxa"/>
          </w:tcPr>
          <w:p w14:paraId="120753CB" w14:textId="45E4EE28" w:rsidR="001E1396" w:rsidRDefault="00D438BF">
            <w:r>
              <w:t>CA-07.1</w:t>
            </w:r>
          </w:p>
        </w:tc>
      </w:tr>
      <w:tr w:rsidR="00863825" w14:paraId="0AF77186" w14:textId="77777777" w:rsidTr="00863825">
        <w:tc>
          <w:tcPr>
            <w:tcW w:w="498" w:type="dxa"/>
          </w:tcPr>
          <w:p w14:paraId="5F32756D" w14:textId="3D52E631" w:rsidR="00863825" w:rsidRDefault="00863825" w:rsidP="00863825">
            <w:r>
              <w:t>6</w:t>
            </w:r>
          </w:p>
        </w:tc>
        <w:tc>
          <w:tcPr>
            <w:tcW w:w="1746" w:type="dxa"/>
          </w:tcPr>
          <w:p w14:paraId="2DCFC6EB" w14:textId="4B444557" w:rsidR="00863825" w:rsidRDefault="00863825" w:rsidP="00863825">
            <w:r>
              <w:t>Médiane</w:t>
            </w:r>
          </w:p>
        </w:tc>
        <w:tc>
          <w:tcPr>
            <w:tcW w:w="1095" w:type="dxa"/>
          </w:tcPr>
          <w:p w14:paraId="170EE390" w14:textId="1524E610" w:rsidR="00863825" w:rsidRDefault="00863825" w:rsidP="00863825">
            <w:r>
              <w:t>2</w:t>
            </w:r>
          </w:p>
        </w:tc>
        <w:tc>
          <w:tcPr>
            <w:tcW w:w="1874" w:type="dxa"/>
          </w:tcPr>
          <w:p w14:paraId="313CDC03" w14:textId="6FCAA723" w:rsidR="00863825" w:rsidRDefault="00863825" w:rsidP="00863825">
            <w:r>
              <w:t xml:space="preserve">?, 5,8</w:t>
            </w:r>
          </w:p>
        </w:tc>
        <w:tc>
          <w:tcPr>
            <w:tcW w:w="1536" w:type="dxa"/>
          </w:tcPr>
          <w:p w14:paraId="06D12A9F" w14:textId="0014C0A0" w:rsidR="00863825" w:rsidRDefault="00863825" w:rsidP="00863825">
            <w:r>
              <w:t xml:space="preserve">Revote ( ?)</w:t>
            </w:r>
          </w:p>
        </w:tc>
        <w:tc>
          <w:tcPr>
            <w:tcW w:w="1045" w:type="dxa"/>
          </w:tcPr>
          <w:p w14:paraId="215CCCD6" w14:textId="69760D9F" w:rsidR="00863825" w:rsidRDefault="00863825" w:rsidP="00863825">
            <w:r>
              <w:t>-</w:t>
            </w:r>
          </w:p>
        </w:tc>
        <w:tc>
          <w:tcPr>
            <w:tcW w:w="1268" w:type="dxa"/>
          </w:tcPr>
          <w:p w14:paraId="002AF4A1" w14:textId="2E940CF4" w:rsidR="00863825" w:rsidRDefault="00863825" w:rsidP="00863825">
            <w:r>
              <w:t>Pas de CA lié</w:t>
            </w:r>
          </w:p>
        </w:tc>
      </w:tr>
      <w:tr w:rsidR="00863825" w14:paraId="52A0BBDD" w14:textId="77777777" w:rsidTr="00863825">
        <w:tc>
          <w:tcPr>
            <w:tcW w:w="498" w:type="dxa"/>
          </w:tcPr>
          <w:p w14:paraId="013958DA" w14:textId="24D86361" w:rsidR="00863825" w:rsidRDefault="001A0175" w:rsidP="00863825">
            <w:r>
              <w:t>7</w:t>
            </w:r>
          </w:p>
        </w:tc>
        <w:tc>
          <w:tcPr>
            <w:tcW w:w="1746" w:type="dxa"/>
          </w:tcPr>
          <w:p w14:paraId="10124969" w14:textId="04ADB204" w:rsidR="00863825" w:rsidRDefault="00863825" w:rsidP="00863825">
            <w:r>
              <w:t>Médiane</w:t>
            </w:r>
          </w:p>
        </w:tc>
        <w:tc>
          <w:tcPr>
            <w:tcW w:w="1095" w:type="dxa"/>
          </w:tcPr>
          <w:p w14:paraId="28970D0D" w14:textId="1692E7A5" w:rsidR="00863825" w:rsidRDefault="00863825" w:rsidP="00863825">
            <w:r>
              <w:t>2</w:t>
            </w:r>
          </w:p>
        </w:tc>
        <w:tc>
          <w:tcPr>
            <w:tcW w:w="1874" w:type="dxa"/>
          </w:tcPr>
          <w:p w14:paraId="45DC6AC6" w14:textId="26F13384" w:rsidR="00863825" w:rsidRDefault="00863825" w:rsidP="00863825">
            <w:r>
              <w:t>5,5,8,8</w:t>
            </w:r>
          </w:p>
        </w:tc>
        <w:tc>
          <w:tcPr>
            <w:tcW w:w="1536" w:type="dxa"/>
          </w:tcPr>
          <w:p w14:paraId="33F91538" w14:textId="3BA8EF93" w:rsidR="00863825" w:rsidRDefault="00863825" w:rsidP="00863825">
            <w:r>
              <w:t>Validé</w:t>
            </w:r>
          </w:p>
        </w:tc>
        <w:tc>
          <w:tcPr>
            <w:tcW w:w="1045" w:type="dxa"/>
          </w:tcPr>
          <w:p w14:paraId="75AFDB0F" w14:textId="5AFBBE81" w:rsidR="00863825" w:rsidRDefault="00863825" w:rsidP="00863825">
            <w:r>
              <w:t>8</w:t>
            </w:r>
          </w:p>
        </w:tc>
        <w:tc>
          <w:tcPr>
            <w:tcW w:w="1268" w:type="dxa"/>
          </w:tcPr>
          <w:p w14:paraId="7673C6DB" w14:textId="5C00A9A4" w:rsidR="00863825" w:rsidRDefault="00863825" w:rsidP="00863825">
            <w:r>
              <w:t>Pas de CA lié</w:t>
            </w:r>
          </w:p>
        </w:tc>
      </w:tr>
      <w:tr w:rsidR="00863825" w14:paraId="547689F7" w14:textId="77777777" w:rsidTr="00863825">
        <w:tc>
          <w:tcPr>
            <w:tcW w:w="498" w:type="dxa"/>
          </w:tcPr>
          <w:p w14:paraId="79BBC5CD" w14:textId="0E52FE3B" w:rsidR="00863825" w:rsidRDefault="001A0175" w:rsidP="00863825">
            <w:r>
              <w:t>8</w:t>
            </w:r>
          </w:p>
        </w:tc>
        <w:tc>
          <w:tcPr>
            <w:tcW w:w="1746" w:type="dxa"/>
          </w:tcPr>
          <w:p w14:paraId="33A03DEA" w14:textId="66E1C5D7" w:rsidR="00863825" w:rsidRDefault="00863825" w:rsidP="00863825">
            <w:r>
              <w:t>Médiane</w:t>
            </w:r>
          </w:p>
        </w:tc>
        <w:tc>
          <w:tcPr>
            <w:tcW w:w="1095" w:type="dxa"/>
          </w:tcPr>
          <w:p w14:paraId="25740636" w14:textId="7E6FC9D4" w:rsidR="00863825" w:rsidRDefault="00863825" w:rsidP="00863825">
            <w:r>
              <w:t>2</w:t>
            </w:r>
          </w:p>
        </w:tc>
        <w:tc>
          <w:tcPr>
            <w:tcW w:w="1874" w:type="dxa"/>
          </w:tcPr>
          <w:p w14:paraId="6F1F150A" w14:textId="77490FD8" w:rsidR="00863825" w:rsidRDefault="00863825" w:rsidP="00863825">
            <w:r>
              <w:t>5,5,Café</w:t>
            </w:r>
          </w:p>
        </w:tc>
        <w:tc>
          <w:tcPr>
            <w:tcW w:w="1536" w:type="dxa"/>
          </w:tcPr>
          <w:p w14:paraId="16770F28" w14:textId="105BDB38" w:rsidR="00863825" w:rsidRDefault="00863825" w:rsidP="00863825">
            <w:r>
              <w:t>Revote</w:t>
            </w:r>
          </w:p>
        </w:tc>
        <w:tc>
          <w:tcPr>
            <w:tcW w:w="1045" w:type="dxa"/>
          </w:tcPr>
          <w:p w14:paraId="708D2202" w14:textId="2EF59D9B" w:rsidR="00863825" w:rsidRDefault="00863825" w:rsidP="00863825">
            <w:r>
              <w:t>-</w:t>
            </w:r>
          </w:p>
        </w:tc>
        <w:tc>
          <w:tcPr>
            <w:tcW w:w="1268" w:type="dxa"/>
          </w:tcPr>
          <w:p w14:paraId="715E9492" w14:textId="3374858B" w:rsidR="00863825" w:rsidRDefault="00863825" w:rsidP="00863825">
            <w:r>
              <w:t>CA-10.2</w:t>
            </w:r>
          </w:p>
        </w:tc>
      </w:tr>
    </w:tbl>
    <w:p w14:paraId="215F9D47" w14:textId="77777777" w:rsidR="00863825" w:rsidRDefault="00863825"/>
    <w:p w14:paraId="049226F3" w14:textId="77777777" w:rsidR="00992AFB" w:rsidRDefault="00863825" w:rsidP="00992AFB">
      <w:pPr>
        <w:pStyle w:val="Titre4"/>
      </w:pPr>
      <w:r>
        <w:t xml:space="preserve">Décisions inventées : </w:t>
      </w:r>
    </w:p>
    <w:p>
      <w:r>
        <w:rPr>
          <w:b/>
          <w:bCs/>
        </w:rPr>
        <w:t xml:space="preserve">D-01 (ligne 6) : </w:t>
      </w:r>
      <w:r>
        <w:t>si au moins un joueur vote « ? », on revote, quels que soient la règle choisie et le tour en cours.</w:t>
      </w:r>
    </w:p>
    <w:p>
      <w:r>
        <w:rPr>
          <w:b/>
          <w:bCs/>
        </w:rPr>
        <w:t xml:space="preserve">D-02 (lignes 4 et 8) : </w:t>
      </w:r>
      <w:r>
        <w:t>si au moins un joueur vote café sans que tous le fassent, on revote. Si tous les joueurs votent café, la partie est mise en pause et sauvegardée, quels que soient le tour et la règle.</w:t>
      </w:r>
    </w:p>
    <w:p>
      <w:r>
        <w:rPr>
          <w:b/>
          <w:bCs/>
        </w:rPr>
        <w:t xml:space="preserve">D-03 (ligne 7) : </w:t>
      </w:r>
      <w:r>
        <w:t>avec la règle médiane et un nombre pair de votes, on ne fait pas la moyenne des deux valeurs centrales : on retient la plus grande, par précaution, pour ne pas sous-estimer une tâche.</w:t>
      </w:r>
    </w:p>
    <w:p>
      <w:r>
        <w:rPr>
          <w:b/>
          <w:bCs/>
        </w:rPr>
        <w:t xml:space="preserve">D-04 : </w:t>
      </w:r>
      <w:r>
        <w:t>si aucun vote n’est reçu, le moteur renvoie « revote » par sécurité.</w:t>
      </w:r>
    </w:p>
    <w:p w14:paraId="78308C84" w14:textId="77777777" w:rsidR="000801EF" w:rsidRDefault="000801EF">
      <w:pPr>
        <w:jc w:val="left"/>
      </w:pPr>
      <w:r>
        <w:br w:type="page"/>
      </w:r>
    </w:p>
    <w:p w14:paraId="4E4D8AB6" w14:textId="6CE2EF54" w:rsidR="004034F4" w:rsidRDefault="0049096C" w:rsidP="0049096C">
      <w:pPr>
        <w:pStyle w:val="Titre1"/>
      </w:pPr>
      <w:bookmarkStart w:id="1" w:name="_Toc242870899"/>
      <w:r>
        <w:lastRenderedPageBreak/>
        <w:t xml:space="preserve">Liens</w:t>
      </w:r>
      <w:bookmarkEnd w:id="1"/>
    </w:p>
    <w:p w14:paraId="14E63CCE" w14:textId="38B97FDA" w:rsidR="0049096C" w:rsidRDefault="0049096C" w:rsidP="0049096C">
      <w:pPr>
        <w:pStyle w:val="Titre2"/>
      </w:pPr>
      <w:bookmarkStart w:id="2" w:name="_Toc242870900"/>
      <w:r>
        <w:t>Commit rouge (tests seuls)</w:t>
      </w:r>
      <w:bookmarkEnd w:id="2"/>
    </w:p>
    <w:p w14:paraId="7705923C" w14:textId="1B1BF8F3" w:rsidR="0049096C" w:rsidRDefault="0049096C" w:rsidP="0049096C">
      <w:hyperlink r:id="rId9" w:history="1">
        <w:r>
          <w:rPr>
            <w:rStyle w:val="Lienhypertexte"/>
          </w:rPr>
          <w:t>https://github.com/Corentin-Legrand/41LIDA01_B5_CAPI/commit/7e9aa0d033b407ec0f9b0b444fb53e7445029bca</w:t>
        </w:r>
      </w:hyperlink>
    </w:p>
    <w:p>
      <w:r>
        <w:t xml:space="preserve">Run rouge de la CI correspondant (8 tests en échec) :</w:t>
      </w:r>
    </w:p>
    <w:p>
      <w:hyperlink r:id="rId19" w:history="1">
        <w:r>
          <w:rPr>
            <w:rStyle w:val="Lienhypertexte"/>
          </w:rPr>
          <w:t>https://github.com/Corentin-Legrand/41LIDA01_B5_CAPI/actions/runs/38430596518/job/115411442393</w:t>
        </w:r>
      </w:hyperlink>
    </w:p>
    <w:p w14:paraId="09047890" w14:textId="512B068C" w:rsidR="0049096C" w:rsidRDefault="0049096C" w:rsidP="0049096C">
      <w:pPr>
        <w:pStyle w:val="Titre2"/>
      </w:pPr>
      <w:bookmarkStart w:id="3" w:name="_Toc242870901"/>
      <w:r>
        <w:t>Run vert de la CI</w:t>
      </w:r>
      <w:bookmarkEnd w:id="3"/>
    </w:p>
    <w:p w14:paraId="767DE369" w14:textId="66D59A5C" w:rsidR="0049096C" w:rsidRDefault="000801EF" w:rsidP="0049096C">
      <w:hyperlink r:id="rId10" w:history="1">
        <w:r>
          <w:rPr>
            <w:rStyle w:val="Lienhypertexte"/>
          </w:rPr>
          <w:t>https://github.com/Corentin-Legrand/41LIDA01_B5_CAPI/actions/runs/38543226715/job/115782840590</w:t>
        </w:r>
      </w:hyperlink>
    </w:p>
    <w:p w14:paraId="2F522C2C" w14:textId="3AD5A318" w:rsidR="000801EF" w:rsidRDefault="000801EF" w:rsidP="000801EF">
      <w:pPr>
        <w:pStyle w:val="Titre2"/>
      </w:pPr>
      <w:bookmarkStart w:id="4" w:name="_Toc242870902"/>
      <w:r>
        <w:t>PR d’intégration avec les réponses du copilote</w:t>
      </w:r>
      <w:bookmarkEnd w:id="4"/>
    </w:p>
    <w:p w14:paraId="14A4FC28" w14:textId="2ADB9EDF" w:rsidR="000801EF" w:rsidRDefault="000801EF" w:rsidP="000801EF">
      <w:hyperlink r:id="rId11" w:history="1">
        <w:r>
          <w:rPr>
            <w:rStyle w:val="Lienhypertexte"/>
          </w:rPr>
          <w:t>https://github.com/Corentin-Legrand/41LIDA01_B5_CAPI/pull/15</w:t>
        </w:r>
      </w:hyperlink>
    </w:p>
    <w:p>
      <w:r>
        <w:t>Cette PR contient la revue du copilote (Valentin Perroux), avec ses réponses et son approbation avant la fusion dans main.</w:t>
      </w:r>
    </w:p>
    <w:p w14:paraId="087BCF66" w14:textId="77777777" w:rsidR="000801EF" w:rsidRPr="000801EF" w:rsidRDefault="000801EF" w:rsidP="000801EF"/>
    <w:sectPr w:rsidR="000801EF" w:rsidRPr="000801EF" w:rsidSect="008D0517">
      <w:headerReference w:type="default" r:id="rId12"/>
      <w:footerReference w:type="default" r:id="rId13"/>
      <w:headerReference w:type="first" r:id="rId14"/>
      <w:footerReference w:type="first" r:id="rId15"/>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36455" w14:textId="77777777" w:rsidR="00F16EDE" w:rsidRDefault="00F16EDE" w:rsidP="00B94193">
      <w:pPr>
        <w:spacing w:after="0" w:line="240" w:lineRule="auto"/>
      </w:pPr>
      <w:r>
        <w:separator/>
      </w:r>
    </w:p>
  </w:endnote>
  <w:endnote w:type="continuationSeparator" w:id="0">
    <w:p w14:paraId="541B1173" w14:textId="77777777" w:rsidR="00F16EDE" w:rsidRDefault="00F16EDE"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151FE8C8"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404614961"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770929848"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 xml:space="preserve">B5 – </w:t>
            </w:r>
            <w:r w:rsidR="001E1396">
              <w:rPr>
                <w:b/>
                <w:bCs/>
              </w:rPr>
              <w:t>14</w:t>
            </w:r>
            <w:r w:rsidR="00FC4A37">
              <w:rPr>
                <w:b/>
                <w:bCs/>
              </w:rPr>
              <w:t>/</w:t>
            </w:r>
            <w:r w:rsidR="001E1396">
              <w:rPr>
                <w:b/>
                <w:bCs/>
              </w:rPr>
              <w:t>10</w:t>
            </w:r>
            <w:r w:rsidR="00FC4A37">
              <w:rPr>
                <w:b/>
                <w:bCs/>
              </w:rPr>
              <w:t>/2026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678747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6F233" w14:textId="77777777" w:rsidR="00F16EDE" w:rsidRDefault="00F16EDE" w:rsidP="00B94193">
      <w:pPr>
        <w:spacing w:after="0" w:line="240" w:lineRule="auto"/>
      </w:pPr>
      <w:r>
        <w:separator/>
      </w:r>
    </w:p>
  </w:footnote>
  <w:footnote w:type="continuationSeparator" w:id="0">
    <w:p w14:paraId="4D70E38D" w14:textId="77777777" w:rsidR="00F16EDE" w:rsidRDefault="00F16EDE"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34388522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4635417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101632973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949530870"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801EF"/>
    <w:rsid w:val="0009795B"/>
    <w:rsid w:val="000C48BC"/>
    <w:rsid w:val="000C5ADA"/>
    <w:rsid w:val="000E5D73"/>
    <w:rsid w:val="000E7555"/>
    <w:rsid w:val="00103ECB"/>
    <w:rsid w:val="00105E83"/>
    <w:rsid w:val="00115D4F"/>
    <w:rsid w:val="0012386F"/>
    <w:rsid w:val="00134BB8"/>
    <w:rsid w:val="00151A3A"/>
    <w:rsid w:val="001530CA"/>
    <w:rsid w:val="00157260"/>
    <w:rsid w:val="00186695"/>
    <w:rsid w:val="001A0175"/>
    <w:rsid w:val="001D27B7"/>
    <w:rsid w:val="001E1396"/>
    <w:rsid w:val="001E29BA"/>
    <w:rsid w:val="00233B06"/>
    <w:rsid w:val="00242984"/>
    <w:rsid w:val="00251252"/>
    <w:rsid w:val="00270D12"/>
    <w:rsid w:val="002754AB"/>
    <w:rsid w:val="002767F1"/>
    <w:rsid w:val="00282296"/>
    <w:rsid w:val="002D08FF"/>
    <w:rsid w:val="002F3A6C"/>
    <w:rsid w:val="002F648F"/>
    <w:rsid w:val="003060E6"/>
    <w:rsid w:val="00362E58"/>
    <w:rsid w:val="00370C46"/>
    <w:rsid w:val="00371EAD"/>
    <w:rsid w:val="003970BA"/>
    <w:rsid w:val="003B5C1D"/>
    <w:rsid w:val="00402D06"/>
    <w:rsid w:val="004034F4"/>
    <w:rsid w:val="004113C6"/>
    <w:rsid w:val="00415740"/>
    <w:rsid w:val="0042725B"/>
    <w:rsid w:val="00441342"/>
    <w:rsid w:val="00462C99"/>
    <w:rsid w:val="0049096C"/>
    <w:rsid w:val="004B7CDD"/>
    <w:rsid w:val="004F31F8"/>
    <w:rsid w:val="00500AD9"/>
    <w:rsid w:val="005118FB"/>
    <w:rsid w:val="005271FF"/>
    <w:rsid w:val="0053014A"/>
    <w:rsid w:val="00554E23"/>
    <w:rsid w:val="00562E6F"/>
    <w:rsid w:val="005D2BF4"/>
    <w:rsid w:val="005F45A3"/>
    <w:rsid w:val="006A624F"/>
    <w:rsid w:val="006E40F9"/>
    <w:rsid w:val="006F397C"/>
    <w:rsid w:val="00747053"/>
    <w:rsid w:val="00773E37"/>
    <w:rsid w:val="00774AA6"/>
    <w:rsid w:val="00796324"/>
    <w:rsid w:val="007B052E"/>
    <w:rsid w:val="007C4886"/>
    <w:rsid w:val="008625E1"/>
    <w:rsid w:val="00863825"/>
    <w:rsid w:val="00887DF7"/>
    <w:rsid w:val="008A404E"/>
    <w:rsid w:val="008A5685"/>
    <w:rsid w:val="008B1F85"/>
    <w:rsid w:val="008C7B67"/>
    <w:rsid w:val="008D0517"/>
    <w:rsid w:val="008D0CCA"/>
    <w:rsid w:val="008D2BA2"/>
    <w:rsid w:val="008D4043"/>
    <w:rsid w:val="008F56E9"/>
    <w:rsid w:val="009449BA"/>
    <w:rsid w:val="009504A2"/>
    <w:rsid w:val="00950B0B"/>
    <w:rsid w:val="00992AFB"/>
    <w:rsid w:val="009D0189"/>
    <w:rsid w:val="009D432A"/>
    <w:rsid w:val="009E64CF"/>
    <w:rsid w:val="00A15626"/>
    <w:rsid w:val="00A30151"/>
    <w:rsid w:val="00A373A0"/>
    <w:rsid w:val="00AA00A7"/>
    <w:rsid w:val="00AE0233"/>
    <w:rsid w:val="00AE1A9C"/>
    <w:rsid w:val="00B021F1"/>
    <w:rsid w:val="00B13CE1"/>
    <w:rsid w:val="00B213E8"/>
    <w:rsid w:val="00B359BB"/>
    <w:rsid w:val="00B46599"/>
    <w:rsid w:val="00B73C4B"/>
    <w:rsid w:val="00B763ED"/>
    <w:rsid w:val="00B94193"/>
    <w:rsid w:val="00BB2645"/>
    <w:rsid w:val="00BB3AD8"/>
    <w:rsid w:val="00BE1BAB"/>
    <w:rsid w:val="00BE7C57"/>
    <w:rsid w:val="00C012E2"/>
    <w:rsid w:val="00C17290"/>
    <w:rsid w:val="00C307BF"/>
    <w:rsid w:val="00C35191"/>
    <w:rsid w:val="00C45A44"/>
    <w:rsid w:val="00C578F3"/>
    <w:rsid w:val="00CE794B"/>
    <w:rsid w:val="00D02F7F"/>
    <w:rsid w:val="00D117A4"/>
    <w:rsid w:val="00D21660"/>
    <w:rsid w:val="00D438BF"/>
    <w:rsid w:val="00D4794C"/>
    <w:rsid w:val="00D63A8C"/>
    <w:rsid w:val="00D65037"/>
    <w:rsid w:val="00D93513"/>
    <w:rsid w:val="00DE1390"/>
    <w:rsid w:val="00DF6CA0"/>
    <w:rsid w:val="00E1278C"/>
    <w:rsid w:val="00E207D3"/>
    <w:rsid w:val="00E41D31"/>
    <w:rsid w:val="00E4678A"/>
    <w:rsid w:val="00E55F48"/>
    <w:rsid w:val="00E71964"/>
    <w:rsid w:val="00E72F09"/>
    <w:rsid w:val="00E971B1"/>
    <w:rsid w:val="00EF3610"/>
    <w:rsid w:val="00EF685C"/>
    <w:rsid w:val="00F04DFB"/>
    <w:rsid w:val="00F12053"/>
    <w:rsid w:val="00F13B47"/>
    <w:rsid w:val="00F16EDE"/>
    <w:rsid w:val="00F26A4C"/>
    <w:rsid w:val="00F36AC1"/>
    <w:rsid w:val="00F52CD0"/>
    <w:rsid w:val="00F8730C"/>
    <w:rsid w:val="00F91CD3"/>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866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866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F13B47"/>
    <w:rPr>
      <w:color w:val="605E5C"/>
      <w:shd w:val="clear" w:color="auto" w:fill="E1DFDD"/>
    </w:rPr>
  </w:style>
  <w:style w:type="character" w:styleId="Lienhypertextesuivivisit">
    <w:name w:val="FollowedHyperlink"/>
    <w:basedOn w:val="Policepardfaut"/>
    <w:uiPriority w:val="99"/>
    <w:semiHidden/>
    <w:unhideWhenUsed/>
    <w:rsid w:val="00F13B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Corentin-Legrand/41LIDA01_B5_CAPI/pull/15"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github.com/Corentin-Legrand/41LIDA01_B5_CAPI/actions/runs/38543226715/job/115782840590" TargetMode="External"/><Relationship Id="rId4" Type="http://schemas.openxmlformats.org/officeDocument/2006/relationships/styles" Target="styles.xml"/><Relationship Id="rId9" Type="http://schemas.openxmlformats.org/officeDocument/2006/relationships/hyperlink" Target="https://github.com/Corentin-Legrand/41LIDA01_B5_CAPI/commit/7e9aa0d033b407ec0f9b0b444fb53e7445029bca" TargetMode="External"/><Relationship Id="rId14" Type="http://schemas.openxmlformats.org/officeDocument/2006/relationships/header" Target="header2.xml"/><Relationship Id="rId19" Type="http://schemas.openxmlformats.org/officeDocument/2006/relationships/hyperlink" Target="https://github.com/Corentin-Legrand/41LIDA01_B5_CAPI/actions/runs/38430596518/job/115411442393"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0F4761"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156082"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0F4761"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156082"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0C5ADA"/>
    <w:rsid w:val="00113869"/>
    <w:rsid w:val="002A4D21"/>
    <w:rsid w:val="002F62BC"/>
    <w:rsid w:val="003452DD"/>
    <w:rsid w:val="003B5C1D"/>
    <w:rsid w:val="0042725B"/>
    <w:rsid w:val="00451405"/>
    <w:rsid w:val="00464BE4"/>
    <w:rsid w:val="004F31F8"/>
    <w:rsid w:val="005259C0"/>
    <w:rsid w:val="005D2BF4"/>
    <w:rsid w:val="005F42EC"/>
    <w:rsid w:val="006666FB"/>
    <w:rsid w:val="006E64CE"/>
    <w:rsid w:val="00785775"/>
    <w:rsid w:val="008B1F85"/>
    <w:rsid w:val="008B2538"/>
    <w:rsid w:val="009449BA"/>
    <w:rsid w:val="00A027E6"/>
    <w:rsid w:val="00AE0233"/>
    <w:rsid w:val="00B021F1"/>
    <w:rsid w:val="00BB3AD8"/>
    <w:rsid w:val="00E4678A"/>
    <w:rsid w:val="00E46BA3"/>
    <w:rsid w:val="00E71964"/>
    <w:rsid w:val="00F05FE5"/>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classique.dotx</Template>
  <TotalTime>162</TotalTime>
  <Pages>4</Pages>
  <Words>335</Words>
  <Characters>1844</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SEANCE 2</vt:lpstr>
    </vt:vector>
  </TitlesOfParts>
  <Company>Année universitaire 2026-2027</Company>
  <LinksUpToDate>false</LinksUpToDate>
  <CharactersWithSpaces>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2</dc:title>
  <dc:subject>UNIVERSITE LUMIERE LYON 2 – M1 INFORMATIQUE</dc:subject>
  <dc:creator>B5</dc:creator>
  <cp:keywords/>
  <dc:description/>
  <cp:lastModifiedBy>Corentin Legrand</cp:lastModifiedBy>
  <cp:revision>17</cp:revision>
  <cp:lastPrinted>2026-10-09T05:54:00Z</cp:lastPrinted>
  <dcterms:created xsi:type="dcterms:W3CDTF">2026-10-09T08:25:00Z</dcterms:created>
  <dcterms:modified xsi:type="dcterms:W3CDTF">2026-10-14T09:48:00Z</dcterms:modified>
</cp:coreProperties>
</file>