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2168C" w14:textId="1FED6A99" w:rsidR="001D4BD5" w:rsidRDefault="00170476" w:rsidP="00170476">
      <w:pPr>
        <w:pStyle w:val="Titre1"/>
      </w:pPr>
      <w:r>
        <w:t>Base de données par TAG</w:t>
      </w:r>
    </w:p>
    <w:p w14:paraId="07A12F79" w14:textId="3D25CFAD" w:rsidR="009A6838" w:rsidRDefault="00170476" w:rsidP="00170476">
      <w:pPr>
        <w:pBdr>
          <w:bottom w:val="single" w:sz="6" w:space="1" w:color="auto"/>
        </w:pBdr>
      </w:pPr>
      <w:r>
        <w:t>L’objectif est de créé une application permettant à l’utilisateur de trier ses fichiers et lieu externe via des mots-clés. Un objet ou éléments de la base pourra avoir plusieurs tags qui lui seront accorder.</w:t>
      </w:r>
    </w:p>
    <w:p w14:paraId="3AFDD901" w14:textId="77777777" w:rsidR="00170476" w:rsidRDefault="00170476" w:rsidP="00170476">
      <w:pPr>
        <w:pBdr>
          <w:bottom w:val="single" w:sz="6" w:space="1" w:color="auto"/>
        </w:pBdr>
      </w:pPr>
    </w:p>
    <w:p w14:paraId="59090F11" w14:textId="77777777" w:rsidR="00170476" w:rsidRDefault="00170476" w:rsidP="00170476">
      <w:pPr>
        <w:pStyle w:val="Titre2"/>
      </w:pPr>
    </w:p>
    <w:p w14:paraId="57BEF424" w14:textId="1279784E" w:rsidR="00170476" w:rsidRDefault="00170476" w:rsidP="00170476">
      <w:pPr>
        <w:pStyle w:val="Titre2"/>
      </w:pPr>
      <w:r>
        <w:t>Description de l’objet :</w:t>
      </w:r>
    </w:p>
    <w:p w14:paraId="05F372FE" w14:textId="13EC21A7" w:rsidR="00170476" w:rsidRDefault="00170476" w:rsidP="00170476">
      <w:r>
        <w:t>Un objet a plusieurs éléments qui lui son attribué :</w:t>
      </w:r>
    </w:p>
    <w:p w14:paraId="4CE0902C" w14:textId="77777777" w:rsidR="00170476" w:rsidRDefault="00170476" w:rsidP="00170476">
      <w:pPr>
        <w:pStyle w:val="Paragraphedeliste"/>
        <w:numPr>
          <w:ilvl w:val="0"/>
          <w:numId w:val="1"/>
        </w:numPr>
      </w:pPr>
      <w:r>
        <w:t>Un nom</w:t>
      </w:r>
    </w:p>
    <w:p w14:paraId="37B3B28F" w14:textId="77777777" w:rsidR="00170476" w:rsidRDefault="00170476" w:rsidP="00170476">
      <w:pPr>
        <w:pStyle w:val="Paragraphedeliste"/>
        <w:numPr>
          <w:ilvl w:val="0"/>
          <w:numId w:val="1"/>
        </w:numPr>
      </w:pPr>
      <w:r>
        <w:t>Une description</w:t>
      </w:r>
    </w:p>
    <w:p w14:paraId="48010029" w14:textId="43136D8D" w:rsidR="008924E1" w:rsidRDefault="008924E1" w:rsidP="00170476">
      <w:pPr>
        <w:pStyle w:val="Paragraphedeliste"/>
        <w:numPr>
          <w:ilvl w:val="0"/>
          <w:numId w:val="1"/>
        </w:numPr>
      </w:pPr>
      <w:r>
        <w:t xml:space="preserve">Type (image, vidéo, </w:t>
      </w:r>
      <w:proofErr w:type="spellStart"/>
      <w:r>
        <w:t>etc</w:t>
      </w:r>
      <w:proofErr w:type="spellEnd"/>
      <w:r>
        <w:t>)</w:t>
      </w:r>
    </w:p>
    <w:p w14:paraId="47B45CA7" w14:textId="7DBEF534" w:rsidR="00170476" w:rsidRDefault="00170476" w:rsidP="00170476">
      <w:pPr>
        <w:pStyle w:val="Paragraphedeliste"/>
        <w:numPr>
          <w:ilvl w:val="0"/>
          <w:numId w:val="1"/>
        </w:numPr>
      </w:pPr>
      <w:r>
        <w:t xml:space="preserve"> Un ID</w:t>
      </w:r>
    </w:p>
    <w:p w14:paraId="7AA3906C" w14:textId="77777777" w:rsidR="00170476" w:rsidRDefault="00170476" w:rsidP="00170476">
      <w:pPr>
        <w:pStyle w:val="Paragraphedeliste"/>
        <w:numPr>
          <w:ilvl w:val="0"/>
          <w:numId w:val="1"/>
        </w:numPr>
      </w:pPr>
      <w:r>
        <w:t>Un emplacement (interne ou externe)</w:t>
      </w:r>
    </w:p>
    <w:p w14:paraId="65BE33A6" w14:textId="77777777" w:rsidR="00170476" w:rsidRDefault="00170476" w:rsidP="00170476"/>
    <w:p w14:paraId="17151621" w14:textId="77777777" w:rsidR="00170476" w:rsidRDefault="00170476" w:rsidP="00170476">
      <w:pPr>
        <w:pBdr>
          <w:bottom w:val="single" w:sz="6" w:space="1" w:color="auto"/>
        </w:pBdr>
      </w:pPr>
      <w:r>
        <w:t>Les TAG ne sont pas stocké dans l’objet mais dans un fichier spécifique.</w:t>
      </w:r>
    </w:p>
    <w:p w14:paraId="68451A93" w14:textId="77777777" w:rsidR="00170476" w:rsidRDefault="00170476" w:rsidP="00170476">
      <w:pPr>
        <w:pBdr>
          <w:bottom w:val="single" w:sz="6" w:space="1" w:color="auto"/>
        </w:pBdr>
      </w:pPr>
    </w:p>
    <w:p w14:paraId="31E35D35" w14:textId="77777777" w:rsidR="00170476" w:rsidRDefault="00170476" w:rsidP="00170476"/>
    <w:p w14:paraId="72A5261C" w14:textId="65E9D4F0" w:rsidR="00170476" w:rsidRDefault="00170476" w:rsidP="00170476">
      <w:pPr>
        <w:pStyle w:val="Titre2"/>
      </w:pPr>
      <w:r>
        <w:t>Création de l’ID :</w:t>
      </w:r>
    </w:p>
    <w:p w14:paraId="114F2CA7" w14:textId="36A2E62E" w:rsidR="00170476" w:rsidRDefault="00170476" w:rsidP="00170476">
      <w:r>
        <w:t>L’ID est un élément important car il doit être unique à chaque objet car deux objets peuvent avoir un nom en commun (car donner par l’utilisateur).</w:t>
      </w:r>
    </w:p>
    <w:p w14:paraId="3BFF55DB" w14:textId="77777777" w:rsidR="008924E1" w:rsidRDefault="00170476" w:rsidP="00170476">
      <w:r>
        <w:t>L’ID est constituer d’un préfixe et d’un suffixe.</w:t>
      </w:r>
    </w:p>
    <w:p w14:paraId="0E98772A" w14:textId="00158792" w:rsidR="00170476" w:rsidRDefault="008924E1" w:rsidP="00170476">
      <w:r>
        <w:t>Le préfixe sert à identifier le type de l’objet</w:t>
      </w:r>
      <w:r w:rsidR="00170476">
        <w:t xml:space="preserve"> </w:t>
      </w:r>
      <w:r>
        <w:t>(ex : 1 pour les images et 2 pour les vidéos).</w:t>
      </w:r>
    </w:p>
    <w:p w14:paraId="4626690B" w14:textId="1A9D38AD" w:rsidR="008924E1" w:rsidRDefault="008924E1" w:rsidP="00170476">
      <w:r>
        <w:t xml:space="preserve">Le suffixe est une série de chiffre aléatoire. Le problème </w:t>
      </w:r>
      <w:r w:rsidR="00775007">
        <w:t>à</w:t>
      </w:r>
      <w:r>
        <w:t xml:space="preserve"> résoudre et si par hasard (même infime sois t’il) un suffixe est identique à un autre comment ne pas tomber sur ce cas sans avoir à regénérer un suffixe. Ce problème peut arriver dans des bases avec un nombres d’objets très important. </w:t>
      </w:r>
    </w:p>
    <w:p w14:paraId="0015C097" w14:textId="77777777" w:rsidR="00775007" w:rsidRDefault="00775007" w:rsidP="00170476"/>
    <w:p w14:paraId="122FD59A" w14:textId="77777777" w:rsidR="00775007" w:rsidRDefault="00775007" w:rsidP="00170476"/>
    <w:p w14:paraId="4C134AC6" w14:textId="77777777" w:rsidR="00775007" w:rsidRDefault="00775007" w:rsidP="00170476"/>
    <w:p w14:paraId="77E564F3" w14:textId="77777777" w:rsidR="00775007" w:rsidRDefault="00775007" w:rsidP="00170476"/>
    <w:p w14:paraId="6D259630" w14:textId="77777777" w:rsidR="00775007" w:rsidRDefault="00775007" w:rsidP="00170476"/>
    <w:p w14:paraId="4A7B357F" w14:textId="77777777" w:rsidR="00775007" w:rsidRDefault="00775007" w:rsidP="00170476"/>
    <w:p w14:paraId="300A1FF7" w14:textId="77777777" w:rsidR="00775007" w:rsidRDefault="00775007" w:rsidP="00170476"/>
    <w:p w14:paraId="75062A2C" w14:textId="43546C81" w:rsidR="00775007" w:rsidRDefault="00775007" w:rsidP="00775007">
      <w:pPr>
        <w:pStyle w:val="Titre3"/>
      </w:pPr>
      <w:r>
        <w:lastRenderedPageBreak/>
        <w:t>Probabilité de 2 suffixes identique</w:t>
      </w:r>
    </w:p>
    <w:p w14:paraId="15F3DF36" w14:textId="5ADF6FC0" w:rsidR="00775007" w:rsidRPr="00775007" w:rsidRDefault="00775007" w:rsidP="007750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den>
          </m:f>
          <m:r>
            <w:rPr>
              <w:rFonts w:ascii="Cambria Math" w:hAnsi="Cambria Math"/>
            </w:rPr>
            <m:t>≈1.111×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-16</m:t>
              </m:r>
            </m:sup>
          </m:sSup>
        </m:oMath>
      </m:oMathPara>
    </w:p>
    <w:p w14:paraId="48B2E034" w14:textId="73FEF58B" w:rsidR="00775007" w:rsidRDefault="00775007" w:rsidP="00775007">
      <w:pPr>
        <w:pStyle w:val="Titre4"/>
      </w:pPr>
      <w:r>
        <w:t>Paradoxe anniversaires</w:t>
      </w:r>
    </w:p>
    <w:p w14:paraId="7CA92E13" w14:textId="77777777" w:rsidR="00775007" w:rsidRPr="00775007" w:rsidRDefault="00775007" w:rsidP="00775007">
      <w:r w:rsidRPr="00775007">
        <w:t xml:space="preserve">Si tu appelles la fonction </w:t>
      </w:r>
      <w:r w:rsidRPr="00775007">
        <w:rPr>
          <w:b/>
          <w:bCs/>
        </w:rPr>
        <w:t>n fois</w:t>
      </w:r>
      <w:r w:rsidRPr="00775007">
        <w:t xml:space="preserve">, quelle est la probabilité d’avoir </w:t>
      </w:r>
      <w:r w:rsidRPr="00775007">
        <w:rPr>
          <w:b/>
          <w:bCs/>
        </w:rPr>
        <w:t>au moins un doublon</w:t>
      </w:r>
      <w:r w:rsidRPr="00775007">
        <w:t xml:space="preserve"> parmi les valeurs générées ?</w:t>
      </w:r>
    </w:p>
    <w:p w14:paraId="0159945B" w14:textId="77777777" w:rsidR="00775007" w:rsidRPr="00775007" w:rsidRDefault="00775007" w:rsidP="00775007">
      <w:r w:rsidRPr="00775007">
        <w:t xml:space="preserve">C’est une variation du </w:t>
      </w:r>
      <w:r w:rsidRPr="00775007">
        <w:rPr>
          <w:b/>
          <w:bCs/>
        </w:rPr>
        <w:t>paradoxe des anniversaires</w:t>
      </w:r>
      <w:r w:rsidRPr="00775007">
        <w:t xml:space="preserve"> :</w:t>
      </w:r>
    </w:p>
    <w:p w14:paraId="144F6D55" w14:textId="1693235F" w:rsidR="00775007" w:rsidRPr="00775007" w:rsidRDefault="00775007" w:rsidP="007750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P≈1-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sup>
          </m:sSup>
        </m:oMath>
      </m:oMathPara>
    </w:p>
    <w:p w14:paraId="4DD5CFD1" w14:textId="30E9C07E" w:rsidR="00775007" w:rsidRPr="00775007" w:rsidRDefault="00775007" w:rsidP="00775007">
      <w:r w:rsidRPr="00775007">
        <w:t>Où :</w:t>
      </w:r>
    </w:p>
    <w:p w14:paraId="1E9259E6" w14:textId="4CCF97E7" w:rsidR="00775007" w:rsidRPr="00775007" w:rsidRDefault="00775007" w:rsidP="00775007">
      <w:pPr>
        <w:numPr>
          <w:ilvl w:val="0"/>
          <w:numId w:val="2"/>
        </w:numPr>
      </w:pPr>
      <w:proofErr w:type="gramStart"/>
      <w:r w:rsidRPr="00775007">
        <w:t>n</w:t>
      </w:r>
      <w:proofErr w:type="gramEnd"/>
      <w:r w:rsidRPr="00775007">
        <w:t xml:space="preserve"> est le nombre d’échantillons (appels de la fonction),</w:t>
      </w:r>
    </w:p>
    <w:p w14:paraId="6F8F7F47" w14:textId="6E92E928" w:rsidR="00775007" w:rsidRPr="00775007" w:rsidRDefault="00775007" w:rsidP="00775007">
      <w:pPr>
        <w:numPr>
          <w:ilvl w:val="0"/>
          <w:numId w:val="2"/>
        </w:numPr>
      </w:pPr>
      <w:r w:rsidRPr="00775007">
        <w:t>N=</w:t>
      </w:r>
      <w:r w:rsidR="00F56C20">
        <w:t xml:space="preserve"> 9 * 10</w:t>
      </w:r>
      <w:r w:rsidR="00F56C20" w:rsidRPr="00F56C20">
        <w:rPr>
          <w:vertAlign w:val="superscript"/>
        </w:rPr>
        <w:t>15</w:t>
      </w:r>
      <w:r w:rsidR="00F56C20">
        <w:t xml:space="preserve"> </w:t>
      </w:r>
      <w:r w:rsidRPr="00775007">
        <w:t>est le nombre total de valeurs possibles.</w:t>
      </w:r>
    </w:p>
    <w:p w14:paraId="0FBA6056" w14:textId="77777777" w:rsidR="00775007" w:rsidRDefault="00775007" w:rsidP="00775007">
      <w:pPr>
        <w:pStyle w:val="Titre4"/>
      </w:pPr>
      <w:r>
        <w:t>Conclusion</w:t>
      </w:r>
    </w:p>
    <w:p w14:paraId="6C685758" w14:textId="307EC89B" w:rsidR="00775007" w:rsidRPr="00775007" w:rsidRDefault="00775007" w:rsidP="00775007">
      <w:r>
        <w:t xml:space="preserve">Pour que deux nombres de 16 chiffres sois identique il y a </w:t>
      </w:r>
      <w:r w:rsidRPr="00775007">
        <w:t>0.00000000000001111 %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03C0" w14:paraId="099BE8FE" w14:textId="77777777" w:rsidTr="008D03C0">
        <w:tc>
          <w:tcPr>
            <w:tcW w:w="4531" w:type="dxa"/>
          </w:tcPr>
          <w:p w14:paraId="7FB41D93" w14:textId="3396A2F6" w:rsidR="008D03C0" w:rsidRPr="008D03C0" w:rsidRDefault="008D03C0" w:rsidP="008D03C0">
            <w:pPr>
              <w:jc w:val="center"/>
              <w:rPr>
                <w:b/>
                <w:bCs/>
              </w:rPr>
            </w:pPr>
            <w:proofErr w:type="gramStart"/>
            <w:r w:rsidRPr="008D03C0">
              <w:rPr>
                <w:b/>
                <w:bCs/>
              </w:rPr>
              <w:t>n</w:t>
            </w:r>
            <w:proofErr w:type="gramEnd"/>
            <w:r w:rsidRPr="008D03C0">
              <w:rPr>
                <w:b/>
                <w:bCs/>
              </w:rPr>
              <w:t xml:space="preserve"> objet</w:t>
            </w:r>
          </w:p>
        </w:tc>
        <w:tc>
          <w:tcPr>
            <w:tcW w:w="4531" w:type="dxa"/>
          </w:tcPr>
          <w:p w14:paraId="3BDF891D" w14:textId="27F3428A" w:rsidR="008D03C0" w:rsidRPr="008D03C0" w:rsidRDefault="008D03C0" w:rsidP="008D03C0">
            <w:pPr>
              <w:jc w:val="center"/>
              <w:rPr>
                <w:b/>
                <w:bCs/>
              </w:rPr>
            </w:pPr>
            <w:r w:rsidRPr="008D03C0">
              <w:rPr>
                <w:b/>
                <w:bCs/>
              </w:rPr>
              <w:t>Proba d’au moins une collision</w:t>
            </w:r>
          </w:p>
        </w:tc>
      </w:tr>
      <w:tr w:rsidR="008D03C0" w14:paraId="4A5FE98B" w14:textId="77777777" w:rsidTr="008D03C0">
        <w:tc>
          <w:tcPr>
            <w:tcW w:w="4531" w:type="dxa"/>
          </w:tcPr>
          <w:p w14:paraId="3D460861" w14:textId="1EADFDFC" w:rsidR="008D03C0" w:rsidRDefault="008D03C0" w:rsidP="008D03C0">
            <w:pPr>
              <w:jc w:val="center"/>
            </w:pPr>
            <w:r>
              <w:t>10</w:t>
            </w:r>
          </w:p>
        </w:tc>
        <w:tc>
          <w:tcPr>
            <w:tcW w:w="4531" w:type="dxa"/>
          </w:tcPr>
          <w:p w14:paraId="42BC3C3E" w14:textId="77A8B82C" w:rsidR="008D03C0" w:rsidRDefault="008D03C0" w:rsidP="008D03C0">
            <w:pPr>
              <w:jc w:val="center"/>
            </w:pPr>
            <w:r>
              <w:t>4.55*10</w:t>
            </w:r>
            <w:r w:rsidRPr="008D03C0">
              <w:rPr>
                <w:vertAlign w:val="superscript"/>
              </w:rPr>
              <w:t>-15</w:t>
            </w:r>
            <w:r>
              <w:t xml:space="preserve"> (1 sur 2.2*10</w:t>
            </w:r>
            <w:r w:rsidRPr="008D03C0">
              <w:rPr>
                <w:vertAlign w:val="superscript"/>
              </w:rPr>
              <w:t>14</w:t>
            </w:r>
            <w:r>
              <w:t>)</w:t>
            </w:r>
          </w:p>
        </w:tc>
      </w:tr>
      <w:tr w:rsidR="008D03C0" w14:paraId="0A5C12F8" w14:textId="77777777" w:rsidTr="008D03C0">
        <w:tc>
          <w:tcPr>
            <w:tcW w:w="4531" w:type="dxa"/>
          </w:tcPr>
          <w:p w14:paraId="5C8F5D39" w14:textId="4FDE3E7F" w:rsidR="008D03C0" w:rsidRDefault="008D03C0" w:rsidP="008D03C0">
            <w:pPr>
              <w:jc w:val="center"/>
            </w:pPr>
            <w:r>
              <w:t>1 000</w:t>
            </w:r>
          </w:p>
        </w:tc>
        <w:tc>
          <w:tcPr>
            <w:tcW w:w="4531" w:type="dxa"/>
          </w:tcPr>
          <w:p w14:paraId="02F84AD9" w14:textId="0AA498AD" w:rsidR="008D03C0" w:rsidRDefault="008D03C0" w:rsidP="008D03C0">
            <w:pPr>
              <w:jc w:val="center"/>
            </w:pPr>
            <w:r>
              <w:t>4.99*10</w:t>
            </w:r>
            <w:r w:rsidRPr="008D03C0">
              <w:rPr>
                <w:vertAlign w:val="superscript"/>
              </w:rPr>
              <w:t>-11</w:t>
            </w:r>
            <w:r>
              <w:t xml:space="preserve"> (1 sur 2.0*10</w:t>
            </w:r>
            <w:r w:rsidRPr="008D03C0">
              <w:rPr>
                <w:vertAlign w:val="superscript"/>
              </w:rPr>
              <w:t>10</w:t>
            </w:r>
            <w:r>
              <w:t>)</w:t>
            </w:r>
          </w:p>
        </w:tc>
      </w:tr>
      <w:tr w:rsidR="008D03C0" w14:paraId="21DFDF96" w14:textId="77777777" w:rsidTr="008D03C0">
        <w:tc>
          <w:tcPr>
            <w:tcW w:w="4531" w:type="dxa"/>
          </w:tcPr>
          <w:p w14:paraId="0950670D" w14:textId="23657F4A" w:rsidR="008D03C0" w:rsidRDefault="008D03C0" w:rsidP="008D03C0">
            <w:pPr>
              <w:jc w:val="center"/>
            </w:pPr>
            <w:r>
              <w:t>1 000 000</w:t>
            </w:r>
          </w:p>
        </w:tc>
        <w:tc>
          <w:tcPr>
            <w:tcW w:w="4531" w:type="dxa"/>
          </w:tcPr>
          <w:p w14:paraId="6C8E159B" w14:textId="372C4DE8" w:rsidR="008D03C0" w:rsidRDefault="008D03C0" w:rsidP="008D03C0">
            <w:pPr>
              <w:jc w:val="center"/>
            </w:pPr>
            <w:r>
              <w:t>5.00*10</w:t>
            </w:r>
            <w:r w:rsidRPr="008D03C0">
              <w:rPr>
                <w:vertAlign w:val="superscript"/>
              </w:rPr>
              <w:t>-5</w:t>
            </w:r>
            <w:r>
              <w:t xml:space="preserve"> (1 sur 20 000)</w:t>
            </w:r>
          </w:p>
        </w:tc>
      </w:tr>
    </w:tbl>
    <w:p w14:paraId="12035C82" w14:textId="77777777" w:rsidR="00E2661F" w:rsidRDefault="00E2661F" w:rsidP="008924E1"/>
    <w:p w14:paraId="3948C392" w14:textId="77777777" w:rsidR="00D87BB3" w:rsidRDefault="00D87BB3" w:rsidP="008924E1"/>
    <w:p w14:paraId="7F58A747" w14:textId="32CD2782" w:rsidR="00E2661F" w:rsidRDefault="00E2661F" w:rsidP="00E2661F">
      <w:pPr>
        <w:pStyle w:val="Titre2"/>
      </w:pPr>
      <w:r>
        <w:t>Recherche par TAG</w:t>
      </w:r>
    </w:p>
    <w:p w14:paraId="33C983AB" w14:textId="04F36A24" w:rsidR="00E2661F" w:rsidRDefault="00E2661F" w:rsidP="00E2661F">
      <w:r>
        <w:t>La recherche se fait sois par nom (résultat des noms en commun) sois par tag.</w:t>
      </w:r>
    </w:p>
    <w:p w14:paraId="4913082F" w14:textId="436B53B5" w:rsidR="00437D6E" w:rsidRDefault="00E2661F" w:rsidP="00437D6E">
      <w:r>
        <w:t>Un TAG est un mot ou une chaine de caractère séparer par des « _ » avec « # » comme préfixe afin de les différencier des noms.</w:t>
      </w:r>
      <w:r w:rsidR="000277ED">
        <w:t xml:space="preserve"> Lorsque l’utilisateur entre un tag, le moteur sais qu’il </w:t>
      </w:r>
      <w:r w:rsidR="00015F3F">
        <w:t>doit</w:t>
      </w:r>
      <w:r w:rsidR="000277ED">
        <w:t xml:space="preserve"> chercher un fichier qui a pour nom le tag en question sans le préfixe, dans celui si ce trouve les id des objets relier à ce tag.</w:t>
      </w:r>
      <w:r w:rsidR="005317CA">
        <w:t xml:space="preserve"> Si un mot a pour préfixe un « _ » cela signifie que c’est un type.</w:t>
      </w:r>
      <w:r w:rsidR="00437D6E">
        <w:t xml:space="preserve"> Si le type n’est pas préciser alors tous les type sont pris en compte.</w:t>
      </w:r>
    </w:p>
    <w:p w14:paraId="12D5A2CB" w14:textId="77777777" w:rsidR="002F0297" w:rsidRDefault="002F0297" w:rsidP="00437D6E"/>
    <w:p w14:paraId="43B22EB8" w14:textId="77777777" w:rsidR="002F0297" w:rsidRDefault="002F0297" w:rsidP="00437D6E"/>
    <w:p w14:paraId="7EDF980D" w14:textId="77777777" w:rsidR="002F0297" w:rsidRDefault="002F0297" w:rsidP="00437D6E"/>
    <w:p w14:paraId="407E95C7" w14:textId="77777777" w:rsidR="002F0297" w:rsidRDefault="002F0297" w:rsidP="00437D6E"/>
    <w:p w14:paraId="0E56A75E" w14:textId="77777777" w:rsidR="002F0297" w:rsidRDefault="002F0297" w:rsidP="00437D6E"/>
    <w:p w14:paraId="4309C449" w14:textId="77777777" w:rsidR="002F0297" w:rsidRPr="000277ED" w:rsidRDefault="002F0297" w:rsidP="00437D6E"/>
    <w:p w14:paraId="40EAF54A" w14:textId="7A2DDCDF" w:rsidR="000277ED" w:rsidRDefault="000277ED" w:rsidP="00E2661F"/>
    <w:p w14:paraId="699656B2" w14:textId="06E9D798" w:rsidR="00E2661F" w:rsidRDefault="000277ED" w:rsidP="000277ED">
      <w:pPr>
        <w:pStyle w:val="Titre3"/>
      </w:pPr>
      <w:r>
        <w:lastRenderedPageBreak/>
        <w:t xml:space="preserve">La recherche multiple </w:t>
      </w:r>
    </w:p>
    <w:p w14:paraId="31AA2747" w14:textId="11A98EC2" w:rsidR="000277ED" w:rsidRDefault="000277ED" w:rsidP="000277ED">
      <w:r>
        <w:t xml:space="preserve">La recherche multiple est le cas </w:t>
      </w:r>
      <w:r w:rsidR="00194993">
        <w:t>où</w:t>
      </w:r>
      <w:r>
        <w:t xml:space="preserve"> l’utilisateur entre plusieurs mots dans le moteur de recherche (nom et tag). </w:t>
      </w:r>
    </w:p>
    <w:p w14:paraId="741434D4" w14:textId="3F5B2293" w:rsidR="000277ED" w:rsidRDefault="000277ED" w:rsidP="000277ED">
      <w:r>
        <w:t xml:space="preserve">Il y a </w:t>
      </w:r>
      <w:r w:rsidR="00194993">
        <w:t>plusieurs moyens</w:t>
      </w:r>
      <w:r>
        <w:t xml:space="preserve"> de les séparer :</w:t>
      </w:r>
    </w:p>
    <w:p w14:paraId="622C40CA" w14:textId="466E0915" w:rsidR="000277ED" w:rsidRDefault="000277ED" w:rsidP="000277ED">
      <w:pPr>
        <w:pStyle w:val="Paragraphedeliste"/>
        <w:numPr>
          <w:ilvl w:val="0"/>
          <w:numId w:val="3"/>
        </w:numPr>
      </w:pPr>
      <w:r>
        <w:t xml:space="preserve">Par un espace, qui signifiera que le ou les objets chercher doivent apparaitre dans les différents fichiers qui </w:t>
      </w:r>
      <w:r w:rsidR="00194993">
        <w:t>stocke</w:t>
      </w:r>
      <w:r>
        <w:t xml:space="preserve"> les objet</w:t>
      </w:r>
      <w:r w:rsidR="00194993">
        <w:t>s</w:t>
      </w:r>
      <w:r>
        <w:t xml:space="preserve"> (si un nom a </w:t>
      </w:r>
      <w:r w:rsidR="00194993">
        <w:t>été</w:t>
      </w:r>
      <w:r>
        <w:t xml:space="preserve"> entré) sois dans les fichiers de tag, ce qui a pour but de réduire de nombres de résultat</w:t>
      </w:r>
      <w:r w:rsidR="00194993">
        <w:t>.</w:t>
      </w:r>
    </w:p>
    <w:p w14:paraId="475ADE32" w14:textId="1F5B44F8" w:rsidR="000277ED" w:rsidRDefault="000277ED" w:rsidP="000277ED">
      <w:pPr>
        <w:pStyle w:val="Paragraphedeliste"/>
        <w:numPr>
          <w:ilvl w:val="0"/>
          <w:numId w:val="3"/>
        </w:numPr>
      </w:pPr>
      <w:r>
        <w:t>Par un « </w:t>
      </w:r>
      <w:r w:rsidR="00194993">
        <w:t>AND</w:t>
      </w:r>
      <w:r>
        <w:t> », cela signifie que l’objet doit avoir obligatoirement les deux mots (tag ou nom) relier a lui.</w:t>
      </w:r>
    </w:p>
    <w:p w14:paraId="72EC2304" w14:textId="48C8F772" w:rsidR="000277ED" w:rsidRDefault="000277ED" w:rsidP="000277ED">
      <w:pPr>
        <w:pStyle w:val="Paragraphedeliste"/>
        <w:numPr>
          <w:ilvl w:val="0"/>
          <w:numId w:val="3"/>
        </w:numPr>
      </w:pPr>
      <w:r>
        <w:t>Par un « OR », cela signifie que la recherche est élargie et que l’on prend les résultats les deux mots en même temps ce qui augment</w:t>
      </w:r>
      <w:r w:rsidR="00194993">
        <w:t>e</w:t>
      </w:r>
      <w:r>
        <w:t xml:space="preserve"> de nombre de résultat</w:t>
      </w:r>
      <w:r w:rsidR="00194993">
        <w:t>.</w:t>
      </w:r>
    </w:p>
    <w:p w14:paraId="57548C34" w14:textId="6356B4BA" w:rsidR="00C7337E" w:rsidRDefault="00C7337E" w:rsidP="00C7337E">
      <w:pPr>
        <w:pStyle w:val="Paragraphedeliste"/>
        <w:numPr>
          <w:ilvl w:val="0"/>
          <w:numId w:val="3"/>
        </w:numPr>
      </w:pPr>
      <w:r>
        <w:t xml:space="preserve">Par </w:t>
      </w:r>
      <w:proofErr w:type="gramStart"/>
      <w:r>
        <w:t>« ,</w:t>
      </w:r>
      <w:proofErr w:type="gramEnd"/>
      <w:r>
        <w:t> » même cas que pour « OR »</w:t>
      </w:r>
    </w:p>
    <w:p w14:paraId="2D40851D" w14:textId="36B39169" w:rsidR="00BE4C04" w:rsidRDefault="00387500" w:rsidP="000277ED">
      <w:pPr>
        <w:pStyle w:val="Paragraphedeliste"/>
        <w:numPr>
          <w:ilvl w:val="0"/>
          <w:numId w:val="3"/>
        </w:numPr>
      </w:pPr>
      <w:r>
        <w:t>S’il</w:t>
      </w:r>
      <w:r w:rsidR="00BE4C04">
        <w:t xml:space="preserve"> est dans une fonction not alors le mot est </w:t>
      </w:r>
      <w:r>
        <w:t>exclu</w:t>
      </w:r>
      <w:r w:rsidR="00BE4C04">
        <w:t xml:space="preserve">, le résultat de la recherche ne prendra que de objets qui ne sont pas attacher </w:t>
      </w:r>
      <w:r>
        <w:t>à</w:t>
      </w:r>
      <w:r w:rsidR="00BE4C04">
        <w:t xml:space="preserve"> ce mot</w:t>
      </w:r>
      <w:r w:rsidR="00B45B83">
        <w:t> : not(mot)</w:t>
      </w:r>
    </w:p>
    <w:p w14:paraId="13563211" w14:textId="4DAC2141" w:rsidR="00660AC3" w:rsidRDefault="00660AC3" w:rsidP="000277ED">
      <w:pPr>
        <w:pStyle w:val="Paragraphedeliste"/>
        <w:numPr>
          <w:ilvl w:val="0"/>
          <w:numId w:val="3"/>
        </w:numPr>
      </w:pPr>
      <w:r>
        <w:t xml:space="preserve">Cas particulier « XOR » </w:t>
      </w:r>
      <w:r w:rsidR="00D87BB3">
        <w:t xml:space="preserve">on prend les résultats d’un « AND » et d’un « OR » mais on retourne en premier les résultats du « AND », puis suivras les résultats du « OR » </w:t>
      </w:r>
    </w:p>
    <w:p w14:paraId="00F865F9" w14:textId="4DE91C96" w:rsidR="00C7337E" w:rsidRDefault="00C7337E" w:rsidP="00C7337E">
      <w:pPr>
        <w:pStyle w:val="Paragraphedeliste"/>
        <w:numPr>
          <w:ilvl w:val="0"/>
          <w:numId w:val="3"/>
        </w:numPr>
      </w:pPr>
      <w:r>
        <w:t xml:space="preserve">Si deux mots sont </w:t>
      </w:r>
      <w:r w:rsidR="000A63CF">
        <w:t>collés</w:t>
      </w:r>
      <w:r>
        <w:t xml:space="preserve"> par un « : » cela signifie que le premier et un dossier et l’autre un tag (obligatoirement un tag), mais le </w:t>
      </w:r>
      <w:r w:rsidRPr="00C7337E">
        <w:t>second</w:t>
      </w:r>
      <w:r>
        <w:t xml:space="preserve"> peut-être un regroupement dans une parentaise. (</w:t>
      </w:r>
      <w:r w:rsidR="000A63CF">
        <w:t>Exemple</w:t>
      </w:r>
      <w:r>
        <w:t> : ville:(</w:t>
      </w:r>
      <w:proofErr w:type="gramStart"/>
      <w:r>
        <w:t>paris ,</w:t>
      </w:r>
      <w:proofErr w:type="gramEnd"/>
      <w:r>
        <w:t xml:space="preserve"> limoges) le résultat </w:t>
      </w:r>
      <w:r w:rsidR="000A63CF">
        <w:t>renverra les</w:t>
      </w:r>
      <w:r w:rsidR="00070875">
        <w:t xml:space="preserve"> objets qui sont dans ville et de tag « paris » ou « limoges »)</w:t>
      </w:r>
      <w:r w:rsidR="00D969AE">
        <w:t xml:space="preserve"> cala permet de mieux trier les tags et de permettre plus de recherche. </w:t>
      </w:r>
    </w:p>
    <w:p w14:paraId="3DF27ADD" w14:textId="46240E38" w:rsidR="005317CA" w:rsidRDefault="005317CA" w:rsidP="005317CA">
      <w:r>
        <w:t>On peut regrouper les mots de recherche dans des parentaises afin de mieux préciser ce que l’on veut.</w:t>
      </w:r>
      <w:r w:rsidR="00D969AE">
        <w:t xml:space="preserve"> Si on ne précise pas le dossier ou sont ranger </w:t>
      </w:r>
      <w:r w:rsidR="000A63CF">
        <w:t>les fichiers</w:t>
      </w:r>
      <w:r w:rsidR="00D969AE">
        <w:t xml:space="preserve"> de tag alors on prend en compte le tag même si le moteur doit aller le chercher dans un dossier.</w:t>
      </w:r>
    </w:p>
    <w:p w14:paraId="630D8419" w14:textId="2A101755" w:rsidR="005317CA" w:rsidRDefault="005317CA" w:rsidP="005317CA">
      <w:r>
        <w:t>Exemple</w:t>
      </w:r>
      <w:r w:rsidR="001C3090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317CA" w14:paraId="630E5F43" w14:textId="77777777" w:rsidTr="005317CA">
        <w:tc>
          <w:tcPr>
            <w:tcW w:w="9062" w:type="dxa"/>
            <w:shd w:val="clear" w:color="auto" w:fill="000000" w:themeFill="text1"/>
          </w:tcPr>
          <w:p w14:paraId="45E45143" w14:textId="4D107726" w:rsidR="005317CA" w:rsidRDefault="005317CA" w:rsidP="005317CA">
            <w:r>
              <w:t>(</w:t>
            </w:r>
            <w:r w:rsidR="001C3090">
              <w:t>_</w:t>
            </w:r>
            <w:r>
              <w:t xml:space="preserve">image OR </w:t>
            </w:r>
            <w:r w:rsidR="001C3090">
              <w:t>_</w:t>
            </w:r>
            <w:r>
              <w:t xml:space="preserve">vidéo) #drole </w:t>
            </w:r>
          </w:p>
        </w:tc>
      </w:tr>
      <w:tr w:rsidR="005317CA" w14:paraId="21090370" w14:textId="77777777" w:rsidTr="005317CA">
        <w:tc>
          <w:tcPr>
            <w:tcW w:w="9062" w:type="dxa"/>
          </w:tcPr>
          <w:p w14:paraId="39698B12" w14:textId="3D1FFA72" w:rsidR="005317CA" w:rsidRDefault="005317CA" w:rsidP="005317CA">
            <w:r>
              <w:t>Le résultat renvoi les images et les vidéos avec le tag #drole</w:t>
            </w:r>
          </w:p>
        </w:tc>
      </w:tr>
    </w:tbl>
    <w:p w14:paraId="6490085C" w14:textId="75E8B4BD" w:rsidR="005317CA" w:rsidRDefault="00BE4C04" w:rsidP="00437D6E">
      <w:r>
        <w:t xml:space="preserve"> Autre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4C04" w:rsidRPr="00194993" w14:paraId="09FC16CC" w14:textId="77777777" w:rsidTr="00BE4C04">
        <w:tc>
          <w:tcPr>
            <w:tcW w:w="9062" w:type="dxa"/>
            <w:shd w:val="clear" w:color="auto" w:fill="000000" w:themeFill="text1"/>
          </w:tcPr>
          <w:p w14:paraId="22BEBA41" w14:textId="10601CF7" w:rsidR="00BE4C04" w:rsidRPr="00BE4C04" w:rsidRDefault="00BE4C04" w:rsidP="00437D6E">
            <w:pPr>
              <w:rPr>
                <w:lang w:val="en-GB"/>
              </w:rPr>
            </w:pPr>
            <w:r w:rsidRPr="00BE4C04">
              <w:rPr>
                <w:lang w:val="en-GB"/>
              </w:rPr>
              <w:t>(vacance</w:t>
            </w:r>
            <w:r w:rsidR="00B53AF7">
              <w:rPr>
                <w:lang w:val="en-GB"/>
              </w:rPr>
              <w:t>s</w:t>
            </w:r>
            <w:r w:rsidRPr="00BE4C04">
              <w:rPr>
                <w:lang w:val="en-GB"/>
              </w:rPr>
              <w:t xml:space="preserve"> OR </w:t>
            </w:r>
            <w:proofErr w:type="gramStart"/>
            <w:r w:rsidRPr="00BE4C04">
              <w:rPr>
                <w:lang w:val="en-GB"/>
              </w:rPr>
              <w:t>weekend)  (</w:t>
            </w:r>
            <w:proofErr w:type="gramEnd"/>
            <w:r w:rsidRPr="00BE4C04">
              <w:rPr>
                <w:lang w:val="en-GB"/>
              </w:rPr>
              <w:t xml:space="preserve">#montagne </w:t>
            </w:r>
            <w:proofErr w:type="gramStart"/>
            <w:r w:rsidRPr="00BE4C04">
              <w:rPr>
                <w:lang w:val="en-GB"/>
              </w:rPr>
              <w:t>n</w:t>
            </w:r>
            <w:r>
              <w:rPr>
                <w:lang w:val="en-GB"/>
              </w:rPr>
              <w:t>ot(</w:t>
            </w:r>
            <w:proofErr w:type="gramEnd"/>
            <w:r>
              <w:rPr>
                <w:lang w:val="en-GB"/>
              </w:rPr>
              <w:t>#plage</w:t>
            </w:r>
            <w:r w:rsidR="00B53AF7">
              <w:rPr>
                <w:lang w:val="en-GB"/>
              </w:rPr>
              <w:t xml:space="preserve"> OR #parc</w:t>
            </w:r>
            <w:r>
              <w:rPr>
                <w:lang w:val="en-GB"/>
              </w:rPr>
              <w:t>))</w:t>
            </w:r>
          </w:p>
        </w:tc>
      </w:tr>
      <w:tr w:rsidR="00BE4C04" w:rsidRPr="00B53AF7" w14:paraId="467ABE2D" w14:textId="77777777" w:rsidTr="00BE4C04">
        <w:tc>
          <w:tcPr>
            <w:tcW w:w="9062" w:type="dxa"/>
          </w:tcPr>
          <w:p w14:paraId="27035904" w14:textId="5878EDBD" w:rsidR="00BE4C04" w:rsidRPr="00B53AF7" w:rsidRDefault="00B53AF7" w:rsidP="00437D6E">
            <w:r w:rsidRPr="00B53AF7">
              <w:t xml:space="preserve">Le </w:t>
            </w:r>
            <w:r>
              <w:t>résultat de la recherche renvoi tout type de fichier qui dans leur nom « vacances » ou « weekend » et qui sont relier au tag « montagne » mais qui ne sont pas relier au tague « plage » ou « parc »</w:t>
            </w:r>
          </w:p>
        </w:tc>
      </w:tr>
    </w:tbl>
    <w:p w14:paraId="4532EDD9" w14:textId="7037D0D0" w:rsidR="00BE4C04" w:rsidRDefault="009A6838" w:rsidP="00437D6E">
      <w:r>
        <w:t xml:space="preserve"> </w:t>
      </w:r>
    </w:p>
    <w:p w14:paraId="777839D4" w14:textId="12969E05" w:rsidR="00653BDA" w:rsidRDefault="00653BDA" w:rsidP="00653BDA">
      <w:pPr>
        <w:pStyle w:val="Titre2"/>
      </w:pPr>
      <w:r>
        <w:t>Recherche par Classe</w:t>
      </w:r>
    </w:p>
    <w:p w14:paraId="1EC07835" w14:textId="78EEE803" w:rsidR="00653BDA" w:rsidRDefault="00653BDA" w:rsidP="00653BDA">
      <w:r>
        <w:t>Les objets peuvent être ranger dans des classes afin de mieux trier les objets.</w:t>
      </w:r>
    </w:p>
    <w:p w14:paraId="5B61B88F" w14:textId="50F660AB" w:rsidR="00653BDA" w:rsidRDefault="00653BDA" w:rsidP="00653BDA">
      <w:pPr>
        <w:pStyle w:val="Titre2"/>
      </w:pPr>
      <w:r>
        <w:t>Historique de recherche</w:t>
      </w:r>
    </w:p>
    <w:p w14:paraId="48051AEA" w14:textId="33B5CFB6" w:rsidR="00653BDA" w:rsidRDefault="00653BDA" w:rsidP="00653BDA">
      <w:r>
        <w:t>L’historique de recherche est un élément important de l’ergonomie de l’application.</w:t>
      </w:r>
    </w:p>
    <w:p w14:paraId="30C93FFF" w14:textId="77777777" w:rsidR="00653BDA" w:rsidRPr="00653BDA" w:rsidRDefault="00653BDA" w:rsidP="00653BDA"/>
    <w:sectPr w:rsidR="00653BDA" w:rsidRPr="00653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242"/>
    <w:multiLevelType w:val="multilevel"/>
    <w:tmpl w:val="23B6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A3050"/>
    <w:multiLevelType w:val="hybridMultilevel"/>
    <w:tmpl w:val="030071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E620F"/>
    <w:multiLevelType w:val="hybridMultilevel"/>
    <w:tmpl w:val="E9ECA3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81779">
    <w:abstractNumId w:val="1"/>
  </w:num>
  <w:num w:numId="2" w16cid:durableId="1414661532">
    <w:abstractNumId w:val="0"/>
  </w:num>
  <w:num w:numId="3" w16cid:durableId="2101444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76"/>
    <w:rsid w:val="00015F3F"/>
    <w:rsid w:val="000277ED"/>
    <w:rsid w:val="00070875"/>
    <w:rsid w:val="000A63CF"/>
    <w:rsid w:val="00170476"/>
    <w:rsid w:val="00194993"/>
    <w:rsid w:val="001C3090"/>
    <w:rsid w:val="001D4BD5"/>
    <w:rsid w:val="0021530D"/>
    <w:rsid w:val="002F0297"/>
    <w:rsid w:val="00387500"/>
    <w:rsid w:val="003F5EAE"/>
    <w:rsid w:val="00412C89"/>
    <w:rsid w:val="00437D6E"/>
    <w:rsid w:val="00486618"/>
    <w:rsid w:val="005317CA"/>
    <w:rsid w:val="005F7218"/>
    <w:rsid w:val="006412C5"/>
    <w:rsid w:val="00653BDA"/>
    <w:rsid w:val="00660AC3"/>
    <w:rsid w:val="00775007"/>
    <w:rsid w:val="008767BF"/>
    <w:rsid w:val="008924E1"/>
    <w:rsid w:val="008D03C0"/>
    <w:rsid w:val="009A6838"/>
    <w:rsid w:val="00A87C0B"/>
    <w:rsid w:val="00AB3542"/>
    <w:rsid w:val="00AD2880"/>
    <w:rsid w:val="00B16515"/>
    <w:rsid w:val="00B45B83"/>
    <w:rsid w:val="00B53AF7"/>
    <w:rsid w:val="00B73146"/>
    <w:rsid w:val="00BE4C04"/>
    <w:rsid w:val="00C7337E"/>
    <w:rsid w:val="00D87BB3"/>
    <w:rsid w:val="00D969AE"/>
    <w:rsid w:val="00DD063D"/>
    <w:rsid w:val="00E10F3D"/>
    <w:rsid w:val="00E2661F"/>
    <w:rsid w:val="00F56C20"/>
    <w:rsid w:val="00F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6014"/>
  <w15:chartTrackingRefBased/>
  <w15:docId w15:val="{DAB3744D-CBC9-40FE-9841-8714033C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0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0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0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0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0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0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0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0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70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70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17047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047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04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04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04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04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0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0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0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0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0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04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04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047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47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0476"/>
    <w:rPr>
      <w:b/>
      <w:bCs/>
      <w:smallCaps/>
      <w:color w:val="2F5496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924E1"/>
    <w:rPr>
      <w:color w:val="666666"/>
    </w:rPr>
  </w:style>
  <w:style w:type="table" w:styleId="Grilledutableau">
    <w:name w:val="Table Grid"/>
    <w:basedOn w:val="TableauNormal"/>
    <w:uiPriority w:val="39"/>
    <w:rsid w:val="008D0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PAQUET</dc:creator>
  <cp:keywords/>
  <dc:description/>
  <cp:lastModifiedBy>Corentin PAQUET</cp:lastModifiedBy>
  <cp:revision>22</cp:revision>
  <dcterms:created xsi:type="dcterms:W3CDTF">2025-08-20T08:31:00Z</dcterms:created>
  <dcterms:modified xsi:type="dcterms:W3CDTF">2025-08-27T11:08:00Z</dcterms:modified>
</cp:coreProperties>
</file>