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16" w:rsidRDefault="0052278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55C7B49" wp14:editId="77F28C63">
            <wp:simplePos x="0" y="0"/>
            <wp:positionH relativeFrom="column">
              <wp:posOffset>4053205</wp:posOffset>
            </wp:positionH>
            <wp:positionV relativeFrom="paragraph">
              <wp:posOffset>-433705</wp:posOffset>
            </wp:positionV>
            <wp:extent cx="1495425" cy="149542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mvtpaix-rond2-248x2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216" w:rsidRPr="00E73216">
        <w:rPr>
          <w:b/>
          <w:noProof/>
          <w:sz w:val="36"/>
          <w:szCs w:val="36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E0311BE" wp14:editId="06CC8DCE">
            <wp:simplePos x="0" y="0"/>
            <wp:positionH relativeFrom="margin">
              <wp:posOffset>100330</wp:posOffset>
            </wp:positionH>
            <wp:positionV relativeFrom="margin">
              <wp:posOffset>-42545</wp:posOffset>
            </wp:positionV>
            <wp:extent cx="2552700" cy="798195"/>
            <wp:effectExtent l="0" t="0" r="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sticF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3216" w:rsidRDefault="00E73216"/>
    <w:p w:rsidR="00E73216" w:rsidRDefault="00E73216"/>
    <w:p w:rsidR="00E73216" w:rsidRDefault="00E73216"/>
    <w:p w:rsidR="000E7703" w:rsidRDefault="00E73216" w:rsidP="00E73216">
      <w:pPr>
        <w:jc w:val="center"/>
        <w:rPr>
          <w:b/>
          <w:sz w:val="36"/>
          <w:szCs w:val="36"/>
          <w:u w:val="single"/>
        </w:rPr>
      </w:pPr>
      <w:r w:rsidRPr="00E73216">
        <w:rPr>
          <w:b/>
          <w:sz w:val="36"/>
          <w:szCs w:val="36"/>
          <w:u w:val="single"/>
        </w:rPr>
        <w:t>COMPTE RENDU DE RÉUNION N°1</w:t>
      </w:r>
      <w:r>
        <w:rPr>
          <w:b/>
          <w:sz w:val="36"/>
          <w:szCs w:val="36"/>
          <w:u w:val="single"/>
        </w:rPr>
        <w:t>(</w:t>
      </w:r>
      <w:r w:rsidR="00265F6A">
        <w:rPr>
          <w:b/>
          <w:sz w:val="36"/>
          <w:szCs w:val="36"/>
          <w:u w:val="single"/>
        </w:rPr>
        <w:t>22/01/2018</w:t>
      </w:r>
      <w:r>
        <w:rPr>
          <w:b/>
          <w:sz w:val="36"/>
          <w:szCs w:val="36"/>
          <w:u w:val="single"/>
        </w:rPr>
        <w:t>)</w:t>
      </w:r>
    </w:p>
    <w:p w:rsidR="00E73216" w:rsidRDefault="00E73216" w:rsidP="00E73216">
      <w:pPr>
        <w:jc w:val="center"/>
        <w:rPr>
          <w:b/>
          <w:sz w:val="36"/>
          <w:szCs w:val="36"/>
          <w:u w:val="single"/>
        </w:rPr>
      </w:pPr>
    </w:p>
    <w:p w:rsidR="00E73216" w:rsidRDefault="00E73216" w:rsidP="00E7321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E73216">
        <w:rPr>
          <w:sz w:val="28"/>
          <w:szCs w:val="28"/>
          <w:u w:val="single"/>
        </w:rPr>
        <w:t>Ordre du jour</w:t>
      </w:r>
    </w:p>
    <w:p w:rsidR="00265F6A" w:rsidRPr="00265F6A" w:rsidRDefault="00265F6A" w:rsidP="00265F6A">
      <w:pPr>
        <w:pStyle w:val="Paragraphedeliste"/>
        <w:ind w:firstLine="696"/>
        <w:rPr>
          <w:sz w:val="28"/>
          <w:szCs w:val="28"/>
        </w:rPr>
      </w:pPr>
      <w:r w:rsidRPr="00265F6A">
        <w:rPr>
          <w:sz w:val="28"/>
          <w:szCs w:val="28"/>
        </w:rPr>
        <w:t>Réunion de présentation et de lancement du projet</w:t>
      </w:r>
    </w:p>
    <w:p w:rsidR="00E73216" w:rsidRPr="00E73216" w:rsidRDefault="00E73216" w:rsidP="00E73216">
      <w:pPr>
        <w:pStyle w:val="Paragraphedeliste"/>
        <w:rPr>
          <w:sz w:val="28"/>
          <w:szCs w:val="28"/>
          <w:u w:val="single"/>
        </w:rPr>
      </w:pPr>
    </w:p>
    <w:p w:rsidR="00E73216" w:rsidRDefault="00E73216" w:rsidP="00E7321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Participants</w:t>
      </w:r>
    </w:p>
    <w:p w:rsidR="00265F6A" w:rsidRDefault="00265F6A" w:rsidP="00265F6A">
      <w:pPr>
        <w:pStyle w:val="Paragraphedeliste"/>
        <w:ind w:left="1416"/>
        <w:rPr>
          <w:sz w:val="28"/>
          <w:szCs w:val="28"/>
        </w:rPr>
      </w:pPr>
      <w:proofErr w:type="spellStart"/>
      <w:r w:rsidRPr="00265F6A">
        <w:rPr>
          <w:sz w:val="28"/>
          <w:szCs w:val="28"/>
        </w:rPr>
        <w:t>Oslane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Belmadani</w:t>
      </w:r>
      <w:proofErr w:type="spellEnd"/>
    </w:p>
    <w:p w:rsidR="00265F6A" w:rsidRDefault="00265F6A" w:rsidP="00265F6A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Anas </w:t>
      </w:r>
      <w:proofErr w:type="spellStart"/>
      <w:r>
        <w:rPr>
          <w:sz w:val="28"/>
          <w:szCs w:val="28"/>
        </w:rPr>
        <w:t>Lachkar</w:t>
      </w:r>
      <w:proofErr w:type="spellEnd"/>
    </w:p>
    <w:p w:rsidR="00265F6A" w:rsidRDefault="00265F6A" w:rsidP="00265F6A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Corentin </w:t>
      </w:r>
      <w:proofErr w:type="spellStart"/>
      <w:r>
        <w:rPr>
          <w:sz w:val="28"/>
          <w:szCs w:val="28"/>
        </w:rPr>
        <w:t>Despierre-Corporon</w:t>
      </w:r>
      <w:proofErr w:type="spellEnd"/>
      <w:r>
        <w:rPr>
          <w:sz w:val="28"/>
          <w:szCs w:val="28"/>
        </w:rPr>
        <w:t xml:space="preserve"> </w:t>
      </w:r>
    </w:p>
    <w:p w:rsidR="00265F6A" w:rsidRDefault="00265F6A" w:rsidP="00265F6A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>Alexis Caillot</w:t>
      </w:r>
    </w:p>
    <w:p w:rsidR="00265F6A" w:rsidRDefault="00265F6A" w:rsidP="00265F6A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Charles </w:t>
      </w:r>
      <w:proofErr w:type="spellStart"/>
      <w:r>
        <w:rPr>
          <w:sz w:val="28"/>
          <w:szCs w:val="28"/>
        </w:rPr>
        <w:t>Quéguiner</w:t>
      </w:r>
      <w:proofErr w:type="spellEnd"/>
    </w:p>
    <w:p w:rsidR="00265F6A" w:rsidRDefault="00265F6A" w:rsidP="00265F6A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Roland </w:t>
      </w:r>
      <w:proofErr w:type="spellStart"/>
      <w:r>
        <w:rPr>
          <w:sz w:val="28"/>
          <w:szCs w:val="28"/>
        </w:rPr>
        <w:t>Nivet</w:t>
      </w:r>
      <w:proofErr w:type="spellEnd"/>
      <w:r>
        <w:rPr>
          <w:sz w:val="28"/>
          <w:szCs w:val="28"/>
        </w:rPr>
        <w:t xml:space="preserve">  - correspondant chez Mouvement pour la paix</w:t>
      </w:r>
    </w:p>
    <w:p w:rsidR="00265F6A" w:rsidRDefault="00265F6A" w:rsidP="00265F6A">
      <w:pPr>
        <w:pStyle w:val="Paragraphedeliste"/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Inés</w:t>
      </w:r>
      <w:proofErr w:type="spellEnd"/>
      <w:r>
        <w:rPr>
          <w:sz w:val="28"/>
          <w:szCs w:val="28"/>
        </w:rPr>
        <w:t xml:space="preserve"> – Directrice du mouvement pour la paix</w:t>
      </w:r>
    </w:p>
    <w:p w:rsidR="00265F6A" w:rsidRDefault="00265F6A" w:rsidP="00265F6A">
      <w:pPr>
        <w:pStyle w:val="Paragraphedeliste"/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Nasséra</w:t>
      </w:r>
      <w:proofErr w:type="spellEnd"/>
      <w:r>
        <w:rPr>
          <w:sz w:val="28"/>
          <w:szCs w:val="28"/>
        </w:rPr>
        <w:t xml:space="preserve"> – Gestionnaire des adhésions et abonnements</w:t>
      </w:r>
    </w:p>
    <w:p w:rsidR="00265F6A" w:rsidRDefault="00265F6A" w:rsidP="00265F6A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>Christophe- Webmaster</w:t>
      </w:r>
    </w:p>
    <w:p w:rsidR="00265F6A" w:rsidRPr="00265F6A" w:rsidRDefault="00265F6A" w:rsidP="00265F6A">
      <w:pPr>
        <w:pStyle w:val="Paragraphedeliste"/>
        <w:ind w:left="1416"/>
        <w:rPr>
          <w:sz w:val="28"/>
          <w:szCs w:val="28"/>
        </w:rPr>
      </w:pPr>
    </w:p>
    <w:p w:rsidR="00E73216" w:rsidRPr="00E73216" w:rsidRDefault="00E73216" w:rsidP="00E73216">
      <w:pPr>
        <w:pStyle w:val="Paragraphedeliste"/>
        <w:rPr>
          <w:sz w:val="28"/>
          <w:szCs w:val="28"/>
          <w:u w:val="single"/>
        </w:rPr>
      </w:pPr>
    </w:p>
    <w:p w:rsidR="00E73216" w:rsidRDefault="00E73216" w:rsidP="00E7321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Compte rendu</w:t>
      </w:r>
    </w:p>
    <w:p w:rsidR="00265F6A" w:rsidRDefault="00265F6A" w:rsidP="00265F6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Présentation historique de l’association</w:t>
      </w:r>
    </w:p>
    <w:p w:rsidR="00265F6A" w:rsidRDefault="00265F6A" w:rsidP="00265F6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100 comités locaux en théorie (80 sont des comités courants)</w:t>
      </w:r>
    </w:p>
    <w:p w:rsidR="00265F6A" w:rsidRDefault="00265F6A" w:rsidP="00265F6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L’association est composée d’un conseil national (CN) élu par un congrès qui se réunit tous les 3 ans</w:t>
      </w:r>
    </w:p>
    <w:p w:rsidR="00265F6A" w:rsidRDefault="00265F6A" w:rsidP="00265F6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 conseil national se réunit 3 fois par an (environ 120 personnes)</w:t>
      </w:r>
    </w:p>
    <w:p w:rsidR="00265F6A" w:rsidRDefault="00265F6A" w:rsidP="00265F6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Il y a un bureau national (BN) de 30 personnes qui se gère d’être l’exécutif de l’association</w:t>
      </w:r>
    </w:p>
    <w:p w:rsidR="00265F6A" w:rsidRDefault="00265F6A" w:rsidP="00265F6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Il y a un secrétariat national (SN) composé de 10 personnes.</w:t>
      </w:r>
    </w:p>
    <w:p w:rsidR="00265F6A" w:rsidRDefault="00265F6A" w:rsidP="00265F6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Il y a 3400 adhérents mais 42000 newsletters sont envoyées.</w:t>
      </w:r>
    </w:p>
    <w:p w:rsidR="00265F6A" w:rsidRDefault="00265F6A" w:rsidP="00265F6A">
      <w:pPr>
        <w:spacing w:after="0"/>
        <w:jc w:val="both"/>
        <w:rPr>
          <w:color w:val="FF0000"/>
          <w:sz w:val="28"/>
          <w:szCs w:val="28"/>
        </w:rPr>
      </w:pPr>
      <w:r w:rsidRPr="00265F6A">
        <w:rPr>
          <w:color w:val="FF0000"/>
          <w:sz w:val="28"/>
          <w:szCs w:val="28"/>
        </w:rPr>
        <w:t>Le but est d’entamer un rajeunissement de l’association et lui redonner de la puissance</w:t>
      </w:r>
    </w:p>
    <w:p w:rsidR="00265F6A" w:rsidRDefault="00265F6A" w:rsidP="00265F6A">
      <w:pPr>
        <w:spacing w:after="0"/>
        <w:jc w:val="both"/>
        <w:rPr>
          <w:sz w:val="28"/>
          <w:szCs w:val="28"/>
        </w:rPr>
      </w:pPr>
      <w:r w:rsidRPr="00265F6A">
        <w:rPr>
          <w:sz w:val="28"/>
          <w:szCs w:val="28"/>
        </w:rPr>
        <w:t>Il</w:t>
      </w:r>
      <w:r>
        <w:rPr>
          <w:sz w:val="28"/>
          <w:szCs w:val="28"/>
        </w:rPr>
        <w:t xml:space="preserve"> va donc falloir prendre en compte l’âge des utilisateurs et donc proposer quelque chose de simple d’utilisation</w:t>
      </w:r>
    </w:p>
    <w:p w:rsidR="00265F6A" w:rsidRDefault="00654439" w:rsidP="00265F6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Il existe des adhérents/membres/partenaires/sympathisants/amis/correspondants</w:t>
      </w:r>
    </w:p>
    <w:p w:rsidR="00654439" w:rsidRDefault="00654439" w:rsidP="00265F6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Présence de collectifs, groupes de travail, partenaires nationaux ou internationaux</w:t>
      </w:r>
    </w:p>
    <w:p w:rsidR="00654439" w:rsidRDefault="00654439" w:rsidP="00265F6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Présence d’une </w:t>
      </w:r>
      <w:proofErr w:type="spellStart"/>
      <w:r>
        <w:rPr>
          <w:sz w:val="28"/>
          <w:szCs w:val="28"/>
        </w:rPr>
        <w:t>bdd</w:t>
      </w:r>
      <w:proofErr w:type="spellEnd"/>
      <w:r>
        <w:rPr>
          <w:sz w:val="28"/>
          <w:szCs w:val="28"/>
        </w:rPr>
        <w:t xml:space="preserve"> entre 100000à 15000 entrées</w:t>
      </w:r>
    </w:p>
    <w:p w:rsidR="00654439" w:rsidRPr="00265F6A" w:rsidRDefault="00654439" w:rsidP="00265F6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Il y a une page cachée qui sert d’intranet et elle permet aux gens de consulter les documents officiels</w:t>
      </w:r>
    </w:p>
    <w:p w:rsidR="00265F6A" w:rsidRDefault="00265F6A" w:rsidP="00265F6A">
      <w:pPr>
        <w:spacing w:after="0"/>
        <w:jc w:val="both"/>
        <w:rPr>
          <w:color w:val="FF0000"/>
          <w:sz w:val="28"/>
          <w:szCs w:val="28"/>
        </w:rPr>
      </w:pPr>
    </w:p>
    <w:p w:rsidR="00E73216" w:rsidRPr="00654439" w:rsidRDefault="00E73216" w:rsidP="00654439">
      <w:pPr>
        <w:rPr>
          <w:sz w:val="28"/>
          <w:szCs w:val="28"/>
          <w:u w:val="single"/>
        </w:rPr>
      </w:pPr>
    </w:p>
    <w:p w:rsidR="00E73216" w:rsidRDefault="00E73216" w:rsidP="00E7321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Nouvelles tâches ?</w:t>
      </w:r>
    </w:p>
    <w:p w:rsidR="00654439" w:rsidRDefault="00654439" w:rsidP="00654439">
      <w:pPr>
        <w:spacing w:after="0"/>
        <w:rPr>
          <w:sz w:val="28"/>
          <w:szCs w:val="28"/>
        </w:rPr>
      </w:pPr>
      <w:r w:rsidRPr="00654439">
        <w:rPr>
          <w:sz w:val="28"/>
          <w:szCs w:val="28"/>
        </w:rPr>
        <w:t>Dé</w:t>
      </w:r>
      <w:r>
        <w:rPr>
          <w:sz w:val="28"/>
          <w:szCs w:val="28"/>
        </w:rPr>
        <w:t>finir le statut des gens au sein de l’association</w:t>
      </w:r>
    </w:p>
    <w:p w:rsidR="00654439" w:rsidRDefault="00654439" w:rsidP="00654439">
      <w:pPr>
        <w:spacing w:after="0"/>
        <w:rPr>
          <w:sz w:val="28"/>
          <w:szCs w:val="28"/>
        </w:rPr>
      </w:pPr>
      <w:r>
        <w:rPr>
          <w:sz w:val="28"/>
          <w:szCs w:val="28"/>
        </w:rPr>
        <w:t>Mettre les premiers outils en place</w:t>
      </w:r>
    </w:p>
    <w:p w:rsidR="00654439" w:rsidRDefault="00654439" w:rsidP="00654439">
      <w:pPr>
        <w:spacing w:after="0"/>
        <w:rPr>
          <w:sz w:val="28"/>
          <w:szCs w:val="28"/>
        </w:rPr>
      </w:pPr>
      <w:r>
        <w:rPr>
          <w:sz w:val="28"/>
          <w:szCs w:val="28"/>
        </w:rPr>
        <w:t>Analyser les premiers documents reçus</w:t>
      </w:r>
      <w:bookmarkStart w:id="0" w:name="_GoBack"/>
      <w:bookmarkEnd w:id="0"/>
    </w:p>
    <w:p w:rsidR="00654439" w:rsidRDefault="00654439" w:rsidP="00654439">
      <w:pPr>
        <w:rPr>
          <w:sz w:val="28"/>
          <w:szCs w:val="28"/>
        </w:rPr>
      </w:pPr>
    </w:p>
    <w:p w:rsidR="00654439" w:rsidRPr="00654439" w:rsidRDefault="00654439" w:rsidP="00654439">
      <w:pPr>
        <w:rPr>
          <w:sz w:val="28"/>
          <w:szCs w:val="28"/>
        </w:rPr>
      </w:pPr>
    </w:p>
    <w:p w:rsidR="00E73216" w:rsidRDefault="00E73216" w:rsidP="00E73216">
      <w:pPr>
        <w:rPr>
          <w:sz w:val="28"/>
          <w:szCs w:val="28"/>
          <w:u w:val="single"/>
        </w:rPr>
      </w:pPr>
    </w:p>
    <w:p w:rsidR="00E73216" w:rsidRPr="00E73216" w:rsidRDefault="00E73216" w:rsidP="00E73216">
      <w:pPr>
        <w:rPr>
          <w:sz w:val="28"/>
          <w:szCs w:val="28"/>
          <w:u w:val="single"/>
        </w:rPr>
      </w:pPr>
    </w:p>
    <w:sectPr w:rsidR="00E73216" w:rsidRPr="00E73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5579F"/>
    <w:multiLevelType w:val="hybridMultilevel"/>
    <w:tmpl w:val="4A16C2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16"/>
    <w:rsid w:val="001B6538"/>
    <w:rsid w:val="00265F6A"/>
    <w:rsid w:val="0052278E"/>
    <w:rsid w:val="00654439"/>
    <w:rsid w:val="00932045"/>
    <w:rsid w:val="00CF4826"/>
    <w:rsid w:val="00E7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9DE7A-34AF-493D-B3F4-1875DA9B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....</dc:creator>
  <cp:keywords/>
  <dc:description/>
  <cp:lastModifiedBy>Alexis ....</cp:lastModifiedBy>
  <cp:revision>2</cp:revision>
  <dcterms:created xsi:type="dcterms:W3CDTF">2018-01-23T10:10:00Z</dcterms:created>
  <dcterms:modified xsi:type="dcterms:W3CDTF">2018-01-23T10:10:00Z</dcterms:modified>
</cp:coreProperties>
</file>