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995C7" w14:textId="77777777" w:rsidR="00B126B3" w:rsidRDefault="00B126B3" w:rsidP="00A33DA2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# Slide 1.</w:t>
      </w:r>
    </w:p>
    <w:p w14:paraId="09413D96" w14:textId="4B5DBEFA" w:rsidR="00496247" w:rsidRDefault="00496247" w:rsidP="00A33DA2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496247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Dear fellow scholars, this video will present you a brief overview of the </w:t>
      </w:r>
      <w:proofErr w:type="spellStart"/>
      <w:r w:rsidRPr="00496247">
        <w:rPr>
          <w:rFonts w:ascii="Arial" w:hAnsi="Arial" w:cs="Arial"/>
          <w:sz w:val="21"/>
          <w:szCs w:val="21"/>
          <w:shd w:val="clear" w:color="auto" w:fill="FFFFFF"/>
          <w:lang w:val="en-US"/>
        </w:rPr>
        <w:t>metaConvert</w:t>
      </w:r>
      <w:proofErr w:type="spellEnd"/>
      <w:r w:rsidRPr="00496247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web app. This app is a super easy-to-use tool, allowing you to automatically estimate and convert between 11 effect size measures.</w:t>
      </w:r>
    </w:p>
    <w:p w14:paraId="1AA8A67D" w14:textId="77777777" w:rsidR="00496247" w:rsidRDefault="00496247" w:rsidP="00A33DA2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</w:p>
    <w:p w14:paraId="49103B1E" w14:textId="77777777" w:rsidR="005714BC" w:rsidRPr="005714BC" w:rsidRDefault="005714BC" w:rsidP="005714BC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5714BC">
        <w:rPr>
          <w:rFonts w:ascii="Arial" w:hAnsi="Arial" w:cs="Arial"/>
          <w:sz w:val="21"/>
          <w:szCs w:val="21"/>
          <w:shd w:val="clear" w:color="auto" w:fill="FFFFFF"/>
          <w:lang w:val="en-US"/>
        </w:rPr>
        <w:t># Slide 2</w:t>
      </w:r>
    </w:p>
    <w:p w14:paraId="7BFFEE42" w14:textId="72C0F756" w:rsidR="00A33DA2" w:rsidRDefault="00A33DA2" w:rsidP="00A33DA2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A33DA2">
        <w:rPr>
          <w:rFonts w:ascii="Arial" w:hAnsi="Arial" w:cs="Arial"/>
          <w:sz w:val="21"/>
          <w:szCs w:val="21"/>
          <w:shd w:val="clear" w:color="auto" w:fill="FFFFFF"/>
          <w:lang w:val="en-US"/>
        </w:rPr>
        <w:t>Before starting, you should know that th</w:t>
      </w:r>
      <w:r w:rsidR="001B51D9">
        <w:rPr>
          <w:rFonts w:ascii="Arial" w:hAnsi="Arial" w:cs="Arial"/>
          <w:sz w:val="21"/>
          <w:szCs w:val="21"/>
          <w:shd w:val="clear" w:color="auto" w:fill="FFFFFF"/>
          <w:lang w:val="en-US"/>
        </w:rPr>
        <w:t>e use of this</w:t>
      </w:r>
      <w:r w:rsidRPr="00A33DA2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program does not require </w:t>
      </w:r>
      <w:r w:rsidR="001B51D9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knowledge </w:t>
      </w:r>
      <w:r w:rsidRPr="00A33DA2">
        <w:rPr>
          <w:rFonts w:ascii="Arial" w:hAnsi="Arial" w:cs="Arial"/>
          <w:sz w:val="21"/>
          <w:szCs w:val="21"/>
          <w:shd w:val="clear" w:color="auto" w:fill="FFFFFF"/>
          <w:lang w:val="en-US"/>
        </w:rPr>
        <w:t>about programming</w:t>
      </w:r>
      <w:r w:rsidR="00E250D5">
        <w:rPr>
          <w:rFonts w:ascii="Arial" w:hAnsi="Arial" w:cs="Arial"/>
          <w:sz w:val="21"/>
          <w:szCs w:val="21"/>
          <w:shd w:val="clear" w:color="auto" w:fill="FFFFFF"/>
          <w:lang w:val="en-US"/>
        </w:rPr>
        <w:t>, does not need an</w:t>
      </w:r>
      <w:r w:rsidR="00B33E69">
        <w:rPr>
          <w:rFonts w:ascii="Arial" w:hAnsi="Arial" w:cs="Arial"/>
          <w:sz w:val="21"/>
          <w:szCs w:val="21"/>
          <w:shd w:val="clear" w:color="auto" w:fill="FFFFFF"/>
          <w:lang w:val="en-US"/>
        </w:rPr>
        <w:t>y</w:t>
      </w:r>
      <w:r w:rsidR="00E250D5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a</w:t>
      </w:r>
      <w:r w:rsidRPr="00A33DA2">
        <w:rPr>
          <w:rFonts w:ascii="Arial" w:hAnsi="Arial" w:cs="Arial"/>
          <w:sz w:val="21"/>
          <w:szCs w:val="21"/>
          <w:shd w:val="clear" w:color="auto" w:fill="FFFFFF"/>
          <w:lang w:val="en-US"/>
        </w:rPr>
        <w:t>dvanced mathematical</w:t>
      </w:r>
      <w:r w:rsidR="00E250D5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background</w:t>
      </w:r>
      <w:r w:rsidRPr="00A33DA2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, and is completely </w:t>
      </w:r>
      <w:r w:rsidR="00E250D5">
        <w:rPr>
          <w:rFonts w:ascii="Arial" w:hAnsi="Arial" w:cs="Arial"/>
          <w:sz w:val="21"/>
          <w:szCs w:val="21"/>
          <w:shd w:val="clear" w:color="auto" w:fill="FFFFFF"/>
          <w:lang w:val="en-US"/>
        </w:rPr>
        <w:t>free of charge</w:t>
      </w:r>
      <w:r w:rsidRPr="00A33DA2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. </w:t>
      </w:r>
    </w:p>
    <w:p w14:paraId="08932B3E" w14:textId="77777777" w:rsidR="00E83193" w:rsidRDefault="00E83193" w:rsidP="00A33DA2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</w:p>
    <w:p w14:paraId="25824DE6" w14:textId="61D64F33" w:rsidR="00C82F1C" w:rsidRPr="00070401" w:rsidRDefault="00B126B3" w:rsidP="00A33DA2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070401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# Slide </w:t>
      </w:r>
      <w:r w:rsidR="005714BC" w:rsidRPr="00070401">
        <w:rPr>
          <w:rFonts w:ascii="Arial" w:hAnsi="Arial" w:cs="Arial"/>
          <w:sz w:val="21"/>
          <w:szCs w:val="21"/>
          <w:shd w:val="clear" w:color="auto" w:fill="FFFFFF"/>
          <w:lang w:val="en-US"/>
        </w:rPr>
        <w:t>3</w:t>
      </w:r>
    </w:p>
    <w:p w14:paraId="237F475B" w14:textId="77777777" w:rsidR="00496247" w:rsidRDefault="00496247" w:rsidP="00A33DA2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496247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Let’s jump into the presentation of the core feature of the </w:t>
      </w:r>
      <w:proofErr w:type="spellStart"/>
      <w:r w:rsidRPr="00496247">
        <w:rPr>
          <w:rFonts w:ascii="Arial" w:hAnsi="Arial" w:cs="Arial"/>
          <w:sz w:val="21"/>
          <w:szCs w:val="21"/>
          <w:shd w:val="clear" w:color="auto" w:fill="FFFFFF"/>
          <w:lang w:val="en-US"/>
        </w:rPr>
        <w:t>metaConvert</w:t>
      </w:r>
      <w:proofErr w:type="spellEnd"/>
      <w:r w:rsidRPr="00496247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web app.</w:t>
      </w:r>
    </w:p>
    <w:p w14:paraId="303A039E" w14:textId="77777777" w:rsidR="00496247" w:rsidRDefault="00496247" w:rsidP="00A33DA2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</w:p>
    <w:p w14:paraId="0C9EC4B0" w14:textId="0F785E39" w:rsidR="005F4BE8" w:rsidRDefault="00517A29" w:rsidP="005714BC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517A29">
        <w:rPr>
          <w:rFonts w:ascii="Arial" w:hAnsi="Arial" w:cs="Arial"/>
          <w:sz w:val="21"/>
          <w:szCs w:val="21"/>
          <w:shd w:val="clear" w:color="auto" w:fill="FFFFFF"/>
          <w:lang w:val="en-US"/>
        </w:rPr>
        <w:t>This app includes more than 100 formulas</w:t>
      </w:r>
      <w:r w:rsidR="005F4BE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, that </w:t>
      </w:r>
      <w:r w:rsidRPr="00517A29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estimate and convert between eleven effect size measures. </w:t>
      </w:r>
    </w:p>
    <w:p w14:paraId="6ACA4281" w14:textId="4F18FC95" w:rsidR="00517A29" w:rsidRDefault="00517A29" w:rsidP="005714BC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517A29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The app </w:t>
      </w:r>
      <w:proofErr w:type="spellStart"/>
      <w:r w:rsidRPr="00517A29">
        <w:rPr>
          <w:rFonts w:ascii="Arial" w:hAnsi="Arial" w:cs="Arial"/>
          <w:sz w:val="21"/>
          <w:szCs w:val="21"/>
          <w:shd w:val="clear" w:color="auto" w:fill="FFFFFF"/>
          <w:lang w:val="en-US"/>
        </w:rPr>
        <w:t>ouputs</w:t>
      </w:r>
      <w:proofErr w:type="spellEnd"/>
      <w:r w:rsidRPr="00517A29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the effect size values, standard errors and 95% confidence </w:t>
      </w:r>
      <w:proofErr w:type="gramStart"/>
      <w:r w:rsidRPr="00517A29">
        <w:rPr>
          <w:rFonts w:ascii="Arial" w:hAnsi="Arial" w:cs="Arial"/>
          <w:sz w:val="21"/>
          <w:szCs w:val="21"/>
          <w:shd w:val="clear" w:color="auto" w:fill="FFFFFF"/>
          <w:lang w:val="en-US"/>
        </w:rPr>
        <w:t>intervals</w:t>
      </w:r>
      <w:proofErr w:type="gramEnd"/>
    </w:p>
    <w:p w14:paraId="15452E06" w14:textId="7809A476" w:rsidR="007624A9" w:rsidRDefault="007624A9" w:rsidP="009B689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24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Compared to already existing software, the main strength of this tool in the automatic process used for the calculation of effect sizes. </w:t>
      </w:r>
    </w:p>
    <w:p w14:paraId="37CEA5FE" w14:textId="0017347C" w:rsidR="00E83193" w:rsidRDefault="00517A29" w:rsidP="009B689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A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addition to saving a significant amount of time, this process will ensure you high reliability your effect sizes </w:t>
      </w:r>
      <w:proofErr w:type="gramStart"/>
      <w:r w:rsidRPr="00517A29">
        <w:rPr>
          <w:rFonts w:ascii="Times New Roman" w:eastAsia="Times New Roman" w:hAnsi="Times New Roman" w:cs="Times New Roman"/>
          <w:sz w:val="24"/>
          <w:szCs w:val="24"/>
          <w:lang w:val="en-US"/>
        </w:rPr>
        <w:t>calculations</w:t>
      </w:r>
      <w:proofErr w:type="gramEnd"/>
    </w:p>
    <w:p w14:paraId="118296A6" w14:textId="77777777" w:rsidR="00517A29" w:rsidRDefault="00517A29" w:rsidP="009B689C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</w:p>
    <w:p w14:paraId="5BC8DFDB" w14:textId="3DD86160" w:rsidR="001A6226" w:rsidRDefault="005714BC" w:rsidP="00A33DA2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# Slide 4</w:t>
      </w:r>
    </w:p>
    <w:p w14:paraId="5223C08C" w14:textId="5E81B38E" w:rsidR="00C37934" w:rsidRDefault="00373494" w:rsidP="00A33DA2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To use our app, </w:t>
      </w:r>
      <w:r w:rsidR="00C37934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start by going into the homepage of the website. </w:t>
      </w:r>
    </w:p>
    <w:p w14:paraId="59242379" w14:textId="77777777" w:rsidR="00C37934" w:rsidRDefault="00C37934" w:rsidP="00A33DA2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Then, the critical step is to learn how </w:t>
      </w:r>
      <w:r w:rsidR="00373494">
        <w:rPr>
          <w:rFonts w:ascii="Arial" w:hAnsi="Arial" w:cs="Arial"/>
          <w:sz w:val="21"/>
          <w:szCs w:val="21"/>
          <w:shd w:val="clear" w:color="auto" w:fill="FFFFFF"/>
          <w:lang w:val="en-US"/>
        </w:rPr>
        <w:t>prepar</w:t>
      </w: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ing the dataset you will pass to the app. This</w:t>
      </w:r>
      <w:r w:rsidR="00373494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dataset </w:t>
      </w: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must</w:t>
      </w:r>
      <w:r w:rsidR="00373494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="00373494">
        <w:rPr>
          <w:rFonts w:ascii="Arial" w:hAnsi="Arial" w:cs="Arial"/>
          <w:sz w:val="21"/>
          <w:szCs w:val="21"/>
          <w:shd w:val="clear" w:color="auto" w:fill="FFFFFF"/>
          <w:lang w:val="en-US"/>
        </w:rPr>
        <w:t>respects</w:t>
      </w:r>
      <w:proofErr w:type="gramEnd"/>
      <w:r w:rsidR="00373494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some</w:t>
      </w: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fixed</w:t>
      </w:r>
      <w:r w:rsidR="00373494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rules about the column names. </w:t>
      </w:r>
    </w:p>
    <w:p w14:paraId="1CCA6374" w14:textId="3D283AA0" w:rsidR="00C37934" w:rsidRPr="00C37934" w:rsidRDefault="00C37934" w:rsidP="00C37934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To learn about this, go to</w:t>
      </w:r>
      <w:r w:rsidR="00BD7636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the ‘input data’ section of the website</w:t>
      </w: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. In this section, </w:t>
      </w:r>
      <w:r w:rsidRPr="00C37934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you </w:t>
      </w: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will</w:t>
      </w:r>
      <w:r w:rsidRPr="00C37934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retrieve </w:t>
      </w: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tables explaining which types of input data are necessary to estimate each effect size measure, </w:t>
      </w:r>
      <w:r w:rsidRPr="00C37934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sample datasets, as well as a file containing </w:t>
      </w: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both </w:t>
      </w:r>
      <w:r w:rsidRPr="00C37934">
        <w:rPr>
          <w:rFonts w:ascii="Arial" w:hAnsi="Arial" w:cs="Arial"/>
          <w:sz w:val="21"/>
          <w:szCs w:val="21"/>
          <w:shd w:val="clear" w:color="auto" w:fill="FFFFFF"/>
          <w:lang w:val="en-US"/>
        </w:rPr>
        <w:t>all mandatory column names and a description of the information each column must contain.</w:t>
      </w:r>
    </w:p>
    <w:p w14:paraId="2A6B0AB1" w14:textId="1B561CA7" w:rsidR="005714BC" w:rsidRDefault="005714BC" w:rsidP="00A33DA2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</w:p>
    <w:p w14:paraId="4214FE4C" w14:textId="33941896" w:rsidR="00373494" w:rsidRDefault="00373494" w:rsidP="00A33DA2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# Slide 5</w:t>
      </w:r>
    </w:p>
    <w:p w14:paraId="71DED0A0" w14:textId="79F74906" w:rsidR="00373494" w:rsidRDefault="00373494" w:rsidP="00373494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373494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Once your dataset is ready, go to the "App" section of the website, </w:t>
      </w: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upload</w:t>
      </w:r>
      <w:r w:rsidRPr="00373494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your dataset</w:t>
      </w: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, select a few options if necessary</w:t>
      </w:r>
      <w:r w:rsidRPr="00373494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and let the magic happen!</w:t>
      </w:r>
    </w:p>
    <w:p w14:paraId="4BCC2F97" w14:textId="77777777" w:rsidR="00373494" w:rsidRDefault="00373494" w:rsidP="00373494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</w:p>
    <w:p w14:paraId="0EEB4EAD" w14:textId="293646BA" w:rsidR="00373494" w:rsidRDefault="00373494" w:rsidP="00373494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# Slide 6</w:t>
      </w:r>
    </w:p>
    <w:p w14:paraId="1C41805E" w14:textId="5DFF3B7F" w:rsidR="00DE5A78" w:rsidRPr="00A9088F" w:rsidRDefault="00373494" w:rsidP="00373494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This web app </w:t>
      </w:r>
      <w:r w:rsidR="00FA3552">
        <w:rPr>
          <w:rFonts w:ascii="Arial" w:hAnsi="Arial" w:cs="Arial"/>
          <w:sz w:val="21"/>
          <w:szCs w:val="21"/>
          <w:shd w:val="clear" w:color="auto" w:fill="FFFFFF"/>
          <w:lang w:val="en-US"/>
        </w:rPr>
        <w:t>and its associated R package are</w:t>
      </w:r>
      <w:r w:rsidR="00A4471C">
        <w:rPr>
          <w:rFonts w:ascii="Arial" w:hAnsi="Arial" w:cs="Arial"/>
          <w:sz w:val="21"/>
          <w:szCs w:val="21"/>
          <w:shd w:val="clear" w:color="auto" w:fill="FFFFFF"/>
          <w:lang w:val="en-US"/>
        </w:rPr>
        <w:t>, and will remain,</w:t>
      </w:r>
      <w:r w:rsidR="00FA3552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completely free of charge. </w:t>
      </w:r>
      <w:r w:rsidR="00A9088F" w:rsidRPr="00A9088F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To make our work even more visible and accessible to a </w:t>
      </w:r>
      <w:r w:rsidR="00A9088F">
        <w:rPr>
          <w:rFonts w:ascii="Arial" w:hAnsi="Arial" w:cs="Arial"/>
          <w:sz w:val="21"/>
          <w:szCs w:val="21"/>
          <w:shd w:val="clear" w:color="auto" w:fill="FFFFFF"/>
          <w:lang w:val="en-US"/>
        </w:rPr>
        <w:t>large</w:t>
      </w:r>
      <w:r w:rsidR="00A9088F" w:rsidRPr="00A9088F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audience, please </w:t>
      </w:r>
      <w:r w:rsidR="00A9088F">
        <w:rPr>
          <w:rFonts w:ascii="Arial" w:hAnsi="Arial" w:cs="Arial"/>
          <w:sz w:val="21"/>
          <w:szCs w:val="21"/>
          <w:shd w:val="clear" w:color="auto" w:fill="FFFFFF"/>
          <w:lang w:val="en-US"/>
        </w:rPr>
        <w:t>cite</w:t>
      </w:r>
      <w:r w:rsidR="00A9088F" w:rsidRPr="00A9088F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our work!</w:t>
      </w:r>
    </w:p>
    <w:p w14:paraId="286039F5" w14:textId="767126D4" w:rsidR="00DE5A78" w:rsidRPr="00A9088F" w:rsidRDefault="00A9088F" w:rsidP="00373494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lastRenderedPageBreak/>
        <w:t>D</w:t>
      </w:r>
      <w:r w:rsidRPr="00A9088F">
        <w:rPr>
          <w:rFonts w:ascii="Arial" w:hAnsi="Arial" w:cs="Arial"/>
          <w:sz w:val="21"/>
          <w:szCs w:val="21"/>
          <w:shd w:val="clear" w:color="auto" w:fill="FFFFFF"/>
          <w:lang w:val="en-US"/>
        </w:rPr>
        <w:t>o not hesitate to contact us if you encounter any difficulties or have any questions about this app.</w:t>
      </w:r>
    </w:p>
    <w:sectPr w:rsidR="00DE5A78" w:rsidRPr="00A908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A1"/>
    <w:rsid w:val="00070401"/>
    <w:rsid w:val="001A6226"/>
    <w:rsid w:val="001B51D9"/>
    <w:rsid w:val="002C3275"/>
    <w:rsid w:val="002E75A1"/>
    <w:rsid w:val="003576D4"/>
    <w:rsid w:val="00373494"/>
    <w:rsid w:val="0044666A"/>
    <w:rsid w:val="00496247"/>
    <w:rsid w:val="00517A29"/>
    <w:rsid w:val="005714BC"/>
    <w:rsid w:val="005735C5"/>
    <w:rsid w:val="00577A08"/>
    <w:rsid w:val="005F4BE8"/>
    <w:rsid w:val="00614EAF"/>
    <w:rsid w:val="006823B2"/>
    <w:rsid w:val="006E58DC"/>
    <w:rsid w:val="007074DC"/>
    <w:rsid w:val="007624A9"/>
    <w:rsid w:val="008A43F2"/>
    <w:rsid w:val="008A4F3E"/>
    <w:rsid w:val="008B27A9"/>
    <w:rsid w:val="008C7AF5"/>
    <w:rsid w:val="008D3DD3"/>
    <w:rsid w:val="008E5CDB"/>
    <w:rsid w:val="00944173"/>
    <w:rsid w:val="009B689C"/>
    <w:rsid w:val="009C0920"/>
    <w:rsid w:val="00A33DA2"/>
    <w:rsid w:val="00A4471C"/>
    <w:rsid w:val="00A9088F"/>
    <w:rsid w:val="00B126B3"/>
    <w:rsid w:val="00B33E69"/>
    <w:rsid w:val="00B4017F"/>
    <w:rsid w:val="00BA0BFD"/>
    <w:rsid w:val="00BD7636"/>
    <w:rsid w:val="00BE1D46"/>
    <w:rsid w:val="00C2055D"/>
    <w:rsid w:val="00C37934"/>
    <w:rsid w:val="00C66F59"/>
    <w:rsid w:val="00C82F1C"/>
    <w:rsid w:val="00D63775"/>
    <w:rsid w:val="00DE490F"/>
    <w:rsid w:val="00DE5A78"/>
    <w:rsid w:val="00E250D5"/>
    <w:rsid w:val="00E351FE"/>
    <w:rsid w:val="00E66854"/>
    <w:rsid w:val="00E83193"/>
    <w:rsid w:val="00FA3552"/>
    <w:rsid w:val="00FD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5ED2F"/>
  <w15:chartTrackingRefBased/>
  <w15:docId w15:val="{8DD21C26-2B8B-4695-B150-72B97C58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E75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E75A1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gnd-iwgdh3b">
    <w:name w:val="gnd-iwgdh3b"/>
    <w:basedOn w:val="Policepardfaut"/>
    <w:rsid w:val="002E7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8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1764</TotalTime>
  <Pages>2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Gosling Corentin</dc:creator>
  <cp:keywords/>
  <dc:description/>
  <cp:lastModifiedBy>Gosling Corentin</cp:lastModifiedBy>
  <cp:revision>21</cp:revision>
  <dcterms:created xsi:type="dcterms:W3CDTF">2023-07-31T10:18:00Z</dcterms:created>
  <dcterms:modified xsi:type="dcterms:W3CDTF">2023-08-28T20:15:00Z</dcterms:modified>
</cp:coreProperties>
</file>