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D31D" w14:textId="2934CCE0" w:rsidR="00C844E6" w:rsidRPr="00C844E6" w:rsidRDefault="00C844E6" w:rsidP="00C844E6">
      <w:pPr>
        <w:jc w:val="right"/>
      </w:pPr>
      <w:r w:rsidRPr="00C844E6">
        <w:drawing>
          <wp:anchor distT="0" distB="0" distL="114300" distR="114300" simplePos="0" relativeHeight="251660288" behindDoc="0" locked="0" layoutInCell="1" allowOverlap="1" wp14:anchorId="1166B442" wp14:editId="2F0BA00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305634" cy="1139244"/>
            <wp:effectExtent l="0" t="0" r="0" b="0"/>
            <wp:wrapNone/>
            <wp:docPr id="1026" name="Picture 2" descr="Accueil | HEH">
              <a:extLst xmlns:a="http://schemas.openxmlformats.org/drawingml/2006/main">
                <a:ext uri="{FF2B5EF4-FFF2-40B4-BE49-F238E27FC236}">
                  <a16:creationId xmlns:a16="http://schemas.microsoft.com/office/drawing/2014/main" id="{BF8047F5-1F08-6348-5AEA-2D69DFF72F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ccueil | HEH">
                      <a:extLst>
                        <a:ext uri="{FF2B5EF4-FFF2-40B4-BE49-F238E27FC236}">
                          <a16:creationId xmlns:a16="http://schemas.microsoft.com/office/drawing/2014/main" id="{BF8047F5-1F08-6348-5AEA-2D69DFF72F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34" cy="1139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1927789755"/>
          <w:docPartObj>
            <w:docPartGallery w:val="Cover Pages"/>
            <w:docPartUnique/>
          </w:docPartObj>
        </w:sdtPr>
        <w:sdtContent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D5046E" wp14:editId="2517B6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Auteur"/>
                                        <w:tag w:val=""/>
                                        <w:id w:val="-914316437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eur"/>
                                            <w:tag w:val=""/>
                                            <w:id w:val="605390098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eur"/>
                                                <w:tag w:val=""/>
                                                <w:id w:val="1835026054"/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p w14:paraId="4979B9CA" w14:textId="551C057E" w:rsidR="00C844E6" w:rsidRDefault="00C844E6">
                                                  <w:pPr>
                                                    <w:pStyle w:val="Sansinterligne"/>
                                                    <w:rPr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C844E6">
                                                    <w:rPr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LALLEMENT Corentin – MÉNAGÉ Ethan</w:t>
                                                  </w:r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ADF767" w14:textId="2C521D17" w:rsidR="00C844E6" w:rsidRDefault="00C844E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des Labos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EF8E218" w14:textId="11589B8D" w:rsidR="00C844E6" w:rsidRDefault="00C844E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Techniques numériques Q1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D5046E" id="Groupe 25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eur"/>
                                  <w:tag w:val=""/>
                                  <w:id w:val="-9143164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eur"/>
                                      <w:tag w:val=""/>
                                      <w:id w:val="60539009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eur"/>
                                          <w:tag w:val=""/>
                                          <w:id w:val="1835026054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p w14:paraId="4979B9CA" w14:textId="551C057E" w:rsidR="00C844E6" w:rsidRDefault="00C844E6">
                                            <w:pPr>
                                              <w:pStyle w:val="Sansinterligne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C844E6"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LALLEMENT Corentin – MÉNAGÉ Ethan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ADF767" w14:textId="2C521D17" w:rsidR="00C844E6" w:rsidRDefault="00C844E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des Labos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EF8E218" w14:textId="11589B8D" w:rsidR="00C844E6" w:rsidRDefault="00C844E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Techniques numériques Q1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Pr="00C844E6">
        <w:t>13 Dé</w:t>
      </w:r>
      <w:r>
        <w:t>c.</w:t>
      </w:r>
      <w:r w:rsidRPr="00C844E6">
        <w:t xml:space="preserve"> 2023</w:t>
      </w:r>
    </w:p>
    <w:p w14:paraId="2FBD10C6" w14:textId="02A90516" w:rsidR="009A7DFF" w:rsidRDefault="009A7DFF"/>
    <w:sectPr w:rsidR="009A7DFF" w:rsidSect="00C844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D3"/>
    <w:rsid w:val="006F65D3"/>
    <w:rsid w:val="009A7DFF"/>
    <w:rsid w:val="00A53CCA"/>
    <w:rsid w:val="00C8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47EE"/>
  <w15:chartTrackingRefBased/>
  <w15:docId w15:val="{BC39ADE5-5D30-4D91-B492-497CA68F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4E6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4E6"/>
    <w:rPr>
      <w:rFonts w:eastAsiaTheme="minorEastAsia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>HEH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des Labos</dc:title>
  <dc:subject>Techniques numériques Q1</dc:subject>
  <dc:creator>LALLEMENT Corentin – MÉNAGÉ Ethan</dc:creator>
  <cp:keywords/>
  <dc:description/>
  <cp:lastModifiedBy>Corentin Lallement</cp:lastModifiedBy>
  <cp:revision>4</cp:revision>
  <cp:lastPrinted>2023-12-11T20:48:00Z</cp:lastPrinted>
  <dcterms:created xsi:type="dcterms:W3CDTF">2023-12-11T20:44:00Z</dcterms:created>
  <dcterms:modified xsi:type="dcterms:W3CDTF">2023-12-11T20:48:00Z</dcterms:modified>
</cp:coreProperties>
</file>