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9082"/>
        <w:docPartObj>
          <w:docPartGallery w:val="Cover Pages"/>
          <w:docPartUnique/>
        </w:docPartObj>
      </w:sdtPr>
      <w:sdtEndPr>
        <w:rPr>
          <w:lang w:val="fr-FR"/>
        </w:rPr>
      </w:sdtEndPr>
      <w:sdtContent>
        <w:p w14:paraId="79E8E980" w14:textId="60DB3558" w:rsidR="007941ED" w:rsidRDefault="00067D41">
          <w:r>
            <w:rPr>
              <w:noProof/>
            </w:rPr>
            <w:drawing>
              <wp:anchor distT="0" distB="0" distL="114300" distR="114300" simplePos="0" relativeHeight="251658240" behindDoc="1" locked="0" layoutInCell="1" allowOverlap="1" wp14:anchorId="4B8F0430" wp14:editId="40C39FBD">
                <wp:simplePos x="0" y="0"/>
                <wp:positionH relativeFrom="column">
                  <wp:posOffset>5039387</wp:posOffset>
                </wp:positionH>
                <wp:positionV relativeFrom="paragraph">
                  <wp:posOffset>-478348</wp:posOffset>
                </wp:positionV>
                <wp:extent cx="1145182" cy="1145182"/>
                <wp:effectExtent l="0" t="0" r="0" b="0"/>
                <wp:wrapNone/>
                <wp:docPr id="22" name="Image 22" descr="Dauphine Master 203 Financial Market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phine Master 203 Financial Markets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5182" cy="1145182"/>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41ED" w14:paraId="3EFAF8DD" w14:textId="77777777">
            <w:sdt>
              <w:sdtPr>
                <w:rPr>
                  <w:color w:val="2F5496" w:themeColor="accent1" w:themeShade="BF"/>
                  <w:sz w:val="24"/>
                  <w:szCs w:val="24"/>
                </w:rPr>
                <w:alias w:val="Société"/>
                <w:id w:val="13406915"/>
                <w:placeholder>
                  <w:docPart w:val="2482F15E726C4AAAAEB30838619C770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52CFCE" w14:textId="34C9B374" w:rsidR="007941ED" w:rsidRDefault="00662B97">
                    <w:pPr>
                      <w:pStyle w:val="Sansinterligne"/>
                      <w:rPr>
                        <w:color w:val="2F5496" w:themeColor="accent1" w:themeShade="BF"/>
                        <w:sz w:val="24"/>
                      </w:rPr>
                    </w:pPr>
                    <w:r>
                      <w:rPr>
                        <w:color w:val="2F5496" w:themeColor="accent1" w:themeShade="BF"/>
                        <w:sz w:val="24"/>
                        <w:szCs w:val="24"/>
                      </w:rPr>
                      <w:t>Master 203 in Financial Markets – Computational Finance</w:t>
                    </w:r>
                  </w:p>
                </w:tc>
              </w:sdtContent>
            </w:sdt>
          </w:tr>
          <w:tr w:rsidR="007941ED" w14:paraId="1054FD56"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C685F6455D414A4E966D23B792AB4587"/>
                  </w:placeholder>
                  <w:dataBinding w:prefixMappings="xmlns:ns0='http://schemas.openxmlformats.org/package/2006/metadata/core-properties' xmlns:ns1='http://purl.org/dc/elements/1.1/'" w:xpath="/ns0:coreProperties[1]/ns1:title[1]" w:storeItemID="{6C3C8BC8-F283-45AE-878A-BAB7291924A1}"/>
                  <w:text/>
                </w:sdtPr>
                <w:sdtEndPr/>
                <w:sdtContent>
                  <w:p w14:paraId="3D2A06D5" w14:textId="775D0442" w:rsidR="007941ED" w:rsidRDefault="00DD285E">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Quasi Monte Carlo pricing of path dependent basket options</w:t>
                    </w:r>
                  </w:p>
                </w:sdtContent>
              </w:sdt>
            </w:tc>
          </w:tr>
          <w:tr w:rsidR="007941ED" w14:paraId="1601B316" w14:textId="77777777">
            <w:sdt>
              <w:sdtPr>
                <w:rPr>
                  <w:color w:val="2F5496" w:themeColor="accent1" w:themeShade="BF"/>
                  <w:sz w:val="24"/>
                  <w:szCs w:val="24"/>
                </w:rPr>
                <w:alias w:val="Sous-titre"/>
                <w:id w:val="13406923"/>
                <w:placeholder>
                  <w:docPart w:val="0FD91FB0E638420B854732A0CB7D47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7878B8F" w14:textId="5D942FE6" w:rsidR="007941ED" w:rsidRDefault="00D93722">
                    <w:pPr>
                      <w:pStyle w:val="Sansinterligne"/>
                      <w:rPr>
                        <w:color w:val="2F5496" w:themeColor="accent1" w:themeShade="BF"/>
                        <w:sz w:val="24"/>
                      </w:rPr>
                    </w:pPr>
                    <w:r>
                      <w:rPr>
                        <w:color w:val="2F5496" w:themeColor="accent1" w:themeShade="BF"/>
                        <w:sz w:val="24"/>
                        <w:szCs w:val="24"/>
                      </w:rPr>
                      <w:t xml:space="preserve">To </w:t>
                    </w:r>
                    <w:proofErr w:type="spellStart"/>
                    <w:r>
                      <w:rPr>
                        <w:color w:val="2F5496" w:themeColor="accent1" w:themeShade="BF"/>
                        <w:sz w:val="24"/>
                        <w:szCs w:val="24"/>
                      </w:rPr>
                      <w:t>Kaiza</w:t>
                    </w:r>
                    <w:proofErr w:type="spellEnd"/>
                    <w:r>
                      <w:rPr>
                        <w:color w:val="2F5496" w:themeColor="accent1" w:themeShade="BF"/>
                        <w:sz w:val="24"/>
                        <w:szCs w:val="24"/>
                      </w:rPr>
                      <w:t xml:space="preserve"> </w:t>
                    </w:r>
                    <w:proofErr w:type="spellStart"/>
                    <w:r>
                      <w:rPr>
                        <w:color w:val="2F5496" w:themeColor="accent1" w:themeShade="BF"/>
                        <w:sz w:val="24"/>
                        <w:szCs w:val="24"/>
                      </w:rPr>
                      <w:t>Amouh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41ED" w:rsidRPr="007941ED" w14:paraId="2DC59D91"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EA52909D94244459CB5D5C10AF939DC"/>
                  </w:placeholder>
                  <w:dataBinding w:prefixMappings="xmlns:ns0='http://schemas.openxmlformats.org/package/2006/metadata/core-properties' xmlns:ns1='http://purl.org/dc/elements/1.1/'" w:xpath="/ns0:coreProperties[1]/ns1:creator[1]" w:storeItemID="{6C3C8BC8-F283-45AE-878A-BAB7291924A1}"/>
                  <w:text/>
                </w:sdtPr>
                <w:sdtEndPr/>
                <w:sdtContent>
                  <w:p w14:paraId="5A400711" w14:textId="2FF29368" w:rsidR="007941ED" w:rsidRPr="00075F81" w:rsidRDefault="007941ED">
                    <w:pPr>
                      <w:pStyle w:val="Sansinterligne"/>
                      <w:rPr>
                        <w:color w:val="4472C4" w:themeColor="accent1"/>
                        <w:sz w:val="28"/>
                        <w:szCs w:val="28"/>
                      </w:rPr>
                    </w:pPr>
                    <w:r w:rsidRPr="00075F81">
                      <w:rPr>
                        <w:color w:val="4472C4" w:themeColor="accent1"/>
                        <w:sz w:val="28"/>
                        <w:szCs w:val="28"/>
                      </w:rPr>
                      <w:t xml:space="preserve">Julien </w:t>
                    </w:r>
                    <w:proofErr w:type="spellStart"/>
                    <w:r w:rsidRPr="00075F81">
                      <w:rPr>
                        <w:color w:val="4472C4" w:themeColor="accent1"/>
                        <w:sz w:val="28"/>
                        <w:szCs w:val="28"/>
                      </w:rPr>
                      <w:t>Baudin</w:t>
                    </w:r>
                    <w:proofErr w:type="spellEnd"/>
                    <w:r w:rsidRPr="00075F81">
                      <w:rPr>
                        <w:color w:val="4472C4" w:themeColor="accent1"/>
                        <w:sz w:val="28"/>
                        <w:szCs w:val="28"/>
                      </w:rPr>
                      <w:t>, Corentin Leblond</w:t>
                    </w:r>
                  </w:p>
                </w:sdtContent>
              </w:sdt>
              <w:p w14:paraId="655BFA3B" w14:textId="4A16825E" w:rsidR="007941ED" w:rsidRPr="00075F81" w:rsidRDefault="006E3BB5">
                <w:pPr>
                  <w:pStyle w:val="Sansinterligne"/>
                  <w:rPr>
                    <w:color w:val="4472C4" w:themeColor="accent1"/>
                    <w:sz w:val="28"/>
                    <w:szCs w:val="28"/>
                  </w:rPr>
                </w:pPr>
                <w:sdt>
                  <w:sdtPr>
                    <w:rPr>
                      <w:color w:val="4472C4" w:themeColor="accent1"/>
                      <w:sz w:val="28"/>
                      <w:szCs w:val="28"/>
                    </w:rPr>
                    <w:alias w:val="Date"/>
                    <w:tag w:val="Date "/>
                    <w:id w:val="13406932"/>
                    <w:placeholder>
                      <w:docPart w:val="D5E2A86101D44EEE9CD6B30BA461BFA3"/>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sidR="00075F81" w:rsidRPr="00075F81">
                      <w:rPr>
                        <w:color w:val="4472C4" w:themeColor="accent1"/>
                        <w:sz w:val="28"/>
                        <w:szCs w:val="28"/>
                      </w:rPr>
                      <w:t>1</w:t>
                    </w:r>
                    <w:r w:rsidR="00075F81">
                      <w:rPr>
                        <w:color w:val="4472C4" w:themeColor="accent1"/>
                        <w:sz w:val="28"/>
                        <w:szCs w:val="28"/>
                      </w:rPr>
                      <w:t>7</w:t>
                    </w:r>
                  </w:sdtContent>
                </w:sdt>
                <w:r w:rsidR="007941ED" w:rsidRPr="00075F81">
                  <w:rPr>
                    <w:color w:val="4472C4" w:themeColor="accent1"/>
                    <w:sz w:val="28"/>
                    <w:szCs w:val="28"/>
                    <w:vertAlign w:val="superscript"/>
                  </w:rPr>
                  <w:t xml:space="preserve">th </w:t>
                </w:r>
                <w:r w:rsidR="007941ED" w:rsidRPr="00075F81">
                  <w:rPr>
                    <w:color w:val="4472C4" w:themeColor="accent1"/>
                    <w:sz w:val="28"/>
                    <w:szCs w:val="28"/>
                  </w:rPr>
                  <w:t>May 2020</w:t>
                </w:r>
              </w:p>
              <w:p w14:paraId="149B8839" w14:textId="77777777" w:rsidR="007941ED" w:rsidRPr="00075F81" w:rsidRDefault="007941ED">
                <w:pPr>
                  <w:pStyle w:val="Sansinterligne"/>
                  <w:rPr>
                    <w:color w:val="4472C4" w:themeColor="accent1"/>
                  </w:rPr>
                </w:pPr>
              </w:p>
            </w:tc>
          </w:tr>
        </w:tbl>
        <w:p w14:paraId="78E164E7" w14:textId="62974912" w:rsidR="007941ED" w:rsidRDefault="007941ED">
          <w:pPr>
            <w:rPr>
              <w:rFonts w:asciiTheme="majorHAnsi" w:eastAsiaTheme="majorEastAsia" w:hAnsiTheme="majorHAnsi" w:cstheme="majorBidi"/>
              <w:color w:val="2F5496" w:themeColor="accent1" w:themeShade="BF"/>
              <w:sz w:val="32"/>
              <w:szCs w:val="32"/>
              <w:lang w:val="fr-FR" w:eastAsia="en-GB"/>
            </w:rPr>
          </w:pPr>
          <w:r w:rsidRPr="00075F81">
            <w:br w:type="page"/>
          </w:r>
        </w:p>
      </w:sdtContent>
    </w:sdt>
    <w:sdt>
      <w:sdtPr>
        <w:rPr>
          <w:rFonts w:asciiTheme="minorHAnsi" w:eastAsiaTheme="minorHAnsi" w:hAnsiTheme="minorHAnsi" w:cstheme="minorBidi"/>
          <w:color w:val="auto"/>
          <w:sz w:val="22"/>
          <w:szCs w:val="22"/>
          <w:lang w:val="fr-FR" w:eastAsia="en-US"/>
        </w:rPr>
        <w:id w:val="1346282041"/>
        <w:docPartObj>
          <w:docPartGallery w:val="Table of Contents"/>
          <w:docPartUnique/>
        </w:docPartObj>
      </w:sdtPr>
      <w:sdtEndPr>
        <w:rPr>
          <w:b/>
          <w:bCs/>
        </w:rPr>
      </w:sdtEndPr>
      <w:sdtContent>
        <w:p w14:paraId="07C4B4BD" w14:textId="6C117F2A" w:rsidR="00AC0BAB" w:rsidRDefault="003D6CDD">
          <w:pPr>
            <w:pStyle w:val="En-ttedetabledesmatires"/>
          </w:pPr>
          <w:r>
            <w:rPr>
              <w:lang w:val="fr-FR"/>
            </w:rPr>
            <w:t xml:space="preserve">Table of Contents </w:t>
          </w:r>
        </w:p>
        <w:p w14:paraId="09F5BCB0" w14:textId="57524D46" w:rsidR="00CB3E94" w:rsidRDefault="00AC0BAB">
          <w:pPr>
            <w:pStyle w:val="TM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0638889" w:history="1">
            <w:r w:rsidR="00CB3E94" w:rsidRPr="00354287">
              <w:rPr>
                <w:rStyle w:val="Lienhypertexte"/>
                <w:noProof/>
              </w:rPr>
              <w:t>Introduction</w:t>
            </w:r>
            <w:r w:rsidR="00CB3E94">
              <w:rPr>
                <w:noProof/>
                <w:webHidden/>
              </w:rPr>
              <w:tab/>
            </w:r>
            <w:r w:rsidR="00CB3E94">
              <w:rPr>
                <w:noProof/>
                <w:webHidden/>
              </w:rPr>
              <w:fldChar w:fldCharType="begin"/>
            </w:r>
            <w:r w:rsidR="00CB3E94">
              <w:rPr>
                <w:noProof/>
                <w:webHidden/>
              </w:rPr>
              <w:instrText xml:space="preserve"> PAGEREF _Toc40638889 \h </w:instrText>
            </w:r>
            <w:r w:rsidR="00CB3E94">
              <w:rPr>
                <w:noProof/>
                <w:webHidden/>
              </w:rPr>
            </w:r>
            <w:r w:rsidR="00CB3E94">
              <w:rPr>
                <w:noProof/>
                <w:webHidden/>
              </w:rPr>
              <w:fldChar w:fldCharType="separate"/>
            </w:r>
            <w:r w:rsidR="00CB3E94">
              <w:rPr>
                <w:noProof/>
                <w:webHidden/>
              </w:rPr>
              <w:t>3</w:t>
            </w:r>
            <w:r w:rsidR="00CB3E94">
              <w:rPr>
                <w:noProof/>
                <w:webHidden/>
              </w:rPr>
              <w:fldChar w:fldCharType="end"/>
            </w:r>
          </w:hyperlink>
        </w:p>
        <w:p w14:paraId="3354640F" w14:textId="0AA6A281" w:rsidR="00CB3E94" w:rsidRDefault="006E3BB5">
          <w:pPr>
            <w:pStyle w:val="TM1"/>
            <w:tabs>
              <w:tab w:val="right" w:leader="dot" w:pos="9062"/>
            </w:tabs>
            <w:rPr>
              <w:rFonts w:eastAsiaTheme="minorEastAsia"/>
              <w:noProof/>
              <w:lang w:eastAsia="en-GB"/>
            </w:rPr>
          </w:pPr>
          <w:hyperlink w:anchor="_Toc40638890" w:history="1">
            <w:r w:rsidR="00CB3E94" w:rsidRPr="00354287">
              <w:rPr>
                <w:rStyle w:val="Lienhypertexte"/>
                <w:noProof/>
              </w:rPr>
              <w:t>User Guide</w:t>
            </w:r>
            <w:r w:rsidR="00CB3E94">
              <w:rPr>
                <w:noProof/>
                <w:webHidden/>
              </w:rPr>
              <w:tab/>
            </w:r>
            <w:r w:rsidR="00CB3E94">
              <w:rPr>
                <w:noProof/>
                <w:webHidden/>
              </w:rPr>
              <w:fldChar w:fldCharType="begin"/>
            </w:r>
            <w:r w:rsidR="00CB3E94">
              <w:rPr>
                <w:noProof/>
                <w:webHidden/>
              </w:rPr>
              <w:instrText xml:space="preserve"> PAGEREF _Toc40638890 \h </w:instrText>
            </w:r>
            <w:r w:rsidR="00CB3E94">
              <w:rPr>
                <w:noProof/>
                <w:webHidden/>
              </w:rPr>
            </w:r>
            <w:r w:rsidR="00CB3E94">
              <w:rPr>
                <w:noProof/>
                <w:webHidden/>
              </w:rPr>
              <w:fldChar w:fldCharType="separate"/>
            </w:r>
            <w:r w:rsidR="00CB3E94">
              <w:rPr>
                <w:noProof/>
                <w:webHidden/>
              </w:rPr>
              <w:t>5</w:t>
            </w:r>
            <w:r w:rsidR="00CB3E94">
              <w:rPr>
                <w:noProof/>
                <w:webHidden/>
              </w:rPr>
              <w:fldChar w:fldCharType="end"/>
            </w:r>
          </w:hyperlink>
        </w:p>
        <w:p w14:paraId="478F6F29" w14:textId="57167F71" w:rsidR="00CB3E94" w:rsidRDefault="006E3BB5">
          <w:pPr>
            <w:pStyle w:val="TM2"/>
            <w:tabs>
              <w:tab w:val="right" w:leader="dot" w:pos="9062"/>
            </w:tabs>
            <w:rPr>
              <w:rFonts w:eastAsiaTheme="minorEastAsia"/>
              <w:noProof/>
              <w:lang w:eastAsia="en-GB"/>
            </w:rPr>
          </w:pPr>
          <w:hyperlink w:anchor="_Toc40638891" w:history="1">
            <w:r w:rsidR="00CB3E94" w:rsidRPr="00354287">
              <w:rPr>
                <w:rStyle w:val="Lienhypertexte"/>
                <w:noProof/>
              </w:rPr>
              <w:t>Inputs in Main.cpp</w:t>
            </w:r>
            <w:r w:rsidR="00CB3E94">
              <w:rPr>
                <w:noProof/>
                <w:webHidden/>
              </w:rPr>
              <w:tab/>
            </w:r>
            <w:r w:rsidR="00CB3E94">
              <w:rPr>
                <w:noProof/>
                <w:webHidden/>
              </w:rPr>
              <w:fldChar w:fldCharType="begin"/>
            </w:r>
            <w:r w:rsidR="00CB3E94">
              <w:rPr>
                <w:noProof/>
                <w:webHidden/>
              </w:rPr>
              <w:instrText xml:space="preserve"> PAGEREF _Toc40638891 \h </w:instrText>
            </w:r>
            <w:r w:rsidR="00CB3E94">
              <w:rPr>
                <w:noProof/>
                <w:webHidden/>
              </w:rPr>
            </w:r>
            <w:r w:rsidR="00CB3E94">
              <w:rPr>
                <w:noProof/>
                <w:webHidden/>
              </w:rPr>
              <w:fldChar w:fldCharType="separate"/>
            </w:r>
            <w:r w:rsidR="00CB3E94">
              <w:rPr>
                <w:noProof/>
                <w:webHidden/>
              </w:rPr>
              <w:t>5</w:t>
            </w:r>
            <w:r w:rsidR="00CB3E94">
              <w:rPr>
                <w:noProof/>
                <w:webHidden/>
              </w:rPr>
              <w:fldChar w:fldCharType="end"/>
            </w:r>
          </w:hyperlink>
        </w:p>
        <w:p w14:paraId="64A85E52" w14:textId="07BF9C98" w:rsidR="00CB3E94" w:rsidRDefault="006E3BB5">
          <w:pPr>
            <w:pStyle w:val="TM2"/>
            <w:tabs>
              <w:tab w:val="right" w:leader="dot" w:pos="9062"/>
            </w:tabs>
            <w:rPr>
              <w:rFonts w:eastAsiaTheme="minorEastAsia"/>
              <w:noProof/>
              <w:lang w:eastAsia="en-GB"/>
            </w:rPr>
          </w:pPr>
          <w:hyperlink w:anchor="_Toc40638892" w:history="1">
            <w:r w:rsidR="00CB3E94" w:rsidRPr="00354287">
              <w:rPr>
                <w:rStyle w:val="Lienhypertexte"/>
                <w:noProof/>
              </w:rPr>
              <w:t>General Construction of a Monte Carlo Simulation for European Payoff</w:t>
            </w:r>
            <w:r w:rsidR="00CB3E94">
              <w:rPr>
                <w:noProof/>
                <w:webHidden/>
              </w:rPr>
              <w:tab/>
            </w:r>
            <w:r w:rsidR="00CB3E94">
              <w:rPr>
                <w:noProof/>
                <w:webHidden/>
              </w:rPr>
              <w:fldChar w:fldCharType="begin"/>
            </w:r>
            <w:r w:rsidR="00CB3E94">
              <w:rPr>
                <w:noProof/>
                <w:webHidden/>
              </w:rPr>
              <w:instrText xml:space="preserve"> PAGEREF _Toc40638892 \h </w:instrText>
            </w:r>
            <w:r w:rsidR="00CB3E94">
              <w:rPr>
                <w:noProof/>
                <w:webHidden/>
              </w:rPr>
            </w:r>
            <w:r w:rsidR="00CB3E94">
              <w:rPr>
                <w:noProof/>
                <w:webHidden/>
              </w:rPr>
              <w:fldChar w:fldCharType="separate"/>
            </w:r>
            <w:r w:rsidR="00CB3E94">
              <w:rPr>
                <w:noProof/>
                <w:webHidden/>
              </w:rPr>
              <w:t>5</w:t>
            </w:r>
            <w:r w:rsidR="00CB3E94">
              <w:rPr>
                <w:noProof/>
                <w:webHidden/>
              </w:rPr>
              <w:fldChar w:fldCharType="end"/>
            </w:r>
          </w:hyperlink>
        </w:p>
        <w:p w14:paraId="2A37553E" w14:textId="79AE5DF9" w:rsidR="00CB3E94" w:rsidRDefault="006E3BB5">
          <w:pPr>
            <w:pStyle w:val="TM2"/>
            <w:tabs>
              <w:tab w:val="right" w:leader="dot" w:pos="9062"/>
            </w:tabs>
            <w:rPr>
              <w:rFonts w:eastAsiaTheme="minorEastAsia"/>
              <w:noProof/>
              <w:lang w:eastAsia="en-GB"/>
            </w:rPr>
          </w:pPr>
          <w:hyperlink w:anchor="_Toc40638893" w:history="1">
            <w:r w:rsidR="00CB3E94" w:rsidRPr="00354287">
              <w:rPr>
                <w:rStyle w:val="Lienhypertexte"/>
                <w:noProof/>
              </w:rPr>
              <w:t>Construction of a Simulation for European Payoff with Variance Reduction techniques</w:t>
            </w:r>
            <w:r w:rsidR="00CB3E94">
              <w:rPr>
                <w:noProof/>
                <w:webHidden/>
              </w:rPr>
              <w:tab/>
            </w:r>
            <w:r w:rsidR="00CB3E94">
              <w:rPr>
                <w:noProof/>
                <w:webHidden/>
              </w:rPr>
              <w:fldChar w:fldCharType="begin"/>
            </w:r>
            <w:r w:rsidR="00CB3E94">
              <w:rPr>
                <w:noProof/>
                <w:webHidden/>
              </w:rPr>
              <w:instrText xml:space="preserve"> PAGEREF _Toc40638893 \h </w:instrText>
            </w:r>
            <w:r w:rsidR="00CB3E94">
              <w:rPr>
                <w:noProof/>
                <w:webHidden/>
              </w:rPr>
            </w:r>
            <w:r w:rsidR="00CB3E94">
              <w:rPr>
                <w:noProof/>
                <w:webHidden/>
              </w:rPr>
              <w:fldChar w:fldCharType="separate"/>
            </w:r>
            <w:r w:rsidR="00CB3E94">
              <w:rPr>
                <w:noProof/>
                <w:webHidden/>
              </w:rPr>
              <w:t>7</w:t>
            </w:r>
            <w:r w:rsidR="00CB3E94">
              <w:rPr>
                <w:noProof/>
                <w:webHidden/>
              </w:rPr>
              <w:fldChar w:fldCharType="end"/>
            </w:r>
          </w:hyperlink>
        </w:p>
        <w:p w14:paraId="27CE031E" w14:textId="06076BBE" w:rsidR="00CB3E94" w:rsidRDefault="006E3BB5">
          <w:pPr>
            <w:pStyle w:val="TM3"/>
            <w:tabs>
              <w:tab w:val="right" w:leader="dot" w:pos="9062"/>
            </w:tabs>
            <w:rPr>
              <w:rFonts w:eastAsiaTheme="minorEastAsia"/>
              <w:noProof/>
              <w:lang w:eastAsia="en-GB"/>
            </w:rPr>
          </w:pPr>
          <w:hyperlink w:anchor="_Toc40638894" w:history="1">
            <w:r w:rsidR="00CB3E94" w:rsidRPr="00354287">
              <w:rPr>
                <w:rStyle w:val="Lienhypertexte"/>
                <w:noProof/>
              </w:rPr>
              <w:t>Quasi Random Sequence</w:t>
            </w:r>
            <w:r w:rsidR="00CB3E94">
              <w:rPr>
                <w:noProof/>
                <w:webHidden/>
              </w:rPr>
              <w:tab/>
            </w:r>
            <w:r w:rsidR="00CB3E94">
              <w:rPr>
                <w:noProof/>
                <w:webHidden/>
              </w:rPr>
              <w:fldChar w:fldCharType="begin"/>
            </w:r>
            <w:r w:rsidR="00CB3E94">
              <w:rPr>
                <w:noProof/>
                <w:webHidden/>
              </w:rPr>
              <w:instrText xml:space="preserve"> PAGEREF _Toc40638894 \h </w:instrText>
            </w:r>
            <w:r w:rsidR="00CB3E94">
              <w:rPr>
                <w:noProof/>
                <w:webHidden/>
              </w:rPr>
            </w:r>
            <w:r w:rsidR="00CB3E94">
              <w:rPr>
                <w:noProof/>
                <w:webHidden/>
              </w:rPr>
              <w:fldChar w:fldCharType="separate"/>
            </w:r>
            <w:r w:rsidR="00CB3E94">
              <w:rPr>
                <w:noProof/>
                <w:webHidden/>
              </w:rPr>
              <w:t>7</w:t>
            </w:r>
            <w:r w:rsidR="00CB3E94">
              <w:rPr>
                <w:noProof/>
                <w:webHidden/>
              </w:rPr>
              <w:fldChar w:fldCharType="end"/>
            </w:r>
          </w:hyperlink>
        </w:p>
        <w:p w14:paraId="255A5657" w14:textId="7C1C1588" w:rsidR="00CB3E94" w:rsidRDefault="006E3BB5">
          <w:pPr>
            <w:pStyle w:val="TM3"/>
            <w:tabs>
              <w:tab w:val="right" w:leader="dot" w:pos="9062"/>
            </w:tabs>
            <w:rPr>
              <w:rFonts w:eastAsiaTheme="minorEastAsia"/>
              <w:noProof/>
              <w:lang w:eastAsia="en-GB"/>
            </w:rPr>
          </w:pPr>
          <w:hyperlink w:anchor="_Toc40638895" w:history="1">
            <w:r w:rsidR="00CB3E94" w:rsidRPr="00354287">
              <w:rPr>
                <w:rStyle w:val="Lienhypertexte"/>
                <w:noProof/>
              </w:rPr>
              <w:t>Antithetic Random Variable</w:t>
            </w:r>
            <w:r w:rsidR="00CB3E94">
              <w:rPr>
                <w:noProof/>
                <w:webHidden/>
              </w:rPr>
              <w:tab/>
            </w:r>
            <w:r w:rsidR="00CB3E94">
              <w:rPr>
                <w:noProof/>
                <w:webHidden/>
              </w:rPr>
              <w:fldChar w:fldCharType="begin"/>
            </w:r>
            <w:r w:rsidR="00CB3E94">
              <w:rPr>
                <w:noProof/>
                <w:webHidden/>
              </w:rPr>
              <w:instrText xml:space="preserve"> PAGEREF _Toc40638895 \h </w:instrText>
            </w:r>
            <w:r w:rsidR="00CB3E94">
              <w:rPr>
                <w:noProof/>
                <w:webHidden/>
              </w:rPr>
            </w:r>
            <w:r w:rsidR="00CB3E94">
              <w:rPr>
                <w:noProof/>
                <w:webHidden/>
              </w:rPr>
              <w:fldChar w:fldCharType="separate"/>
            </w:r>
            <w:r w:rsidR="00CB3E94">
              <w:rPr>
                <w:noProof/>
                <w:webHidden/>
              </w:rPr>
              <w:t>7</w:t>
            </w:r>
            <w:r w:rsidR="00CB3E94">
              <w:rPr>
                <w:noProof/>
                <w:webHidden/>
              </w:rPr>
              <w:fldChar w:fldCharType="end"/>
            </w:r>
          </w:hyperlink>
        </w:p>
        <w:p w14:paraId="15AF032D" w14:textId="6744D7F5" w:rsidR="00CB3E94" w:rsidRDefault="006E3BB5">
          <w:pPr>
            <w:pStyle w:val="TM3"/>
            <w:tabs>
              <w:tab w:val="right" w:leader="dot" w:pos="9062"/>
            </w:tabs>
            <w:rPr>
              <w:rFonts w:eastAsiaTheme="minorEastAsia"/>
              <w:noProof/>
              <w:lang w:eastAsia="en-GB"/>
            </w:rPr>
          </w:pPr>
          <w:hyperlink w:anchor="_Toc40638896" w:history="1">
            <w:r w:rsidR="00CB3E94" w:rsidRPr="00354287">
              <w:rPr>
                <w:rStyle w:val="Lienhypertexte"/>
                <w:noProof/>
              </w:rPr>
              <w:t>Static Control Variate</w:t>
            </w:r>
            <w:r w:rsidR="00CB3E94">
              <w:rPr>
                <w:noProof/>
                <w:webHidden/>
              </w:rPr>
              <w:tab/>
            </w:r>
            <w:r w:rsidR="00CB3E94">
              <w:rPr>
                <w:noProof/>
                <w:webHidden/>
              </w:rPr>
              <w:fldChar w:fldCharType="begin"/>
            </w:r>
            <w:r w:rsidR="00CB3E94">
              <w:rPr>
                <w:noProof/>
                <w:webHidden/>
              </w:rPr>
              <w:instrText xml:space="preserve"> PAGEREF _Toc40638896 \h </w:instrText>
            </w:r>
            <w:r w:rsidR="00CB3E94">
              <w:rPr>
                <w:noProof/>
                <w:webHidden/>
              </w:rPr>
            </w:r>
            <w:r w:rsidR="00CB3E94">
              <w:rPr>
                <w:noProof/>
                <w:webHidden/>
              </w:rPr>
              <w:fldChar w:fldCharType="separate"/>
            </w:r>
            <w:r w:rsidR="00CB3E94">
              <w:rPr>
                <w:noProof/>
                <w:webHidden/>
              </w:rPr>
              <w:t>8</w:t>
            </w:r>
            <w:r w:rsidR="00CB3E94">
              <w:rPr>
                <w:noProof/>
                <w:webHidden/>
              </w:rPr>
              <w:fldChar w:fldCharType="end"/>
            </w:r>
          </w:hyperlink>
        </w:p>
        <w:p w14:paraId="76199855" w14:textId="4AC23582" w:rsidR="00CB3E94" w:rsidRDefault="006E3BB5">
          <w:pPr>
            <w:pStyle w:val="TM3"/>
            <w:tabs>
              <w:tab w:val="right" w:leader="dot" w:pos="9062"/>
            </w:tabs>
            <w:rPr>
              <w:rFonts w:eastAsiaTheme="minorEastAsia"/>
              <w:noProof/>
              <w:lang w:eastAsia="en-GB"/>
            </w:rPr>
          </w:pPr>
          <w:hyperlink w:anchor="_Toc40638897" w:history="1">
            <w:r w:rsidR="00CB3E94" w:rsidRPr="00354287">
              <w:rPr>
                <w:rStyle w:val="Lienhypertexte"/>
                <w:noProof/>
              </w:rPr>
              <w:t>Use Multiple Techniques</w:t>
            </w:r>
            <w:r w:rsidR="00CB3E94">
              <w:rPr>
                <w:noProof/>
                <w:webHidden/>
              </w:rPr>
              <w:tab/>
            </w:r>
            <w:r w:rsidR="00CB3E94">
              <w:rPr>
                <w:noProof/>
                <w:webHidden/>
              </w:rPr>
              <w:fldChar w:fldCharType="begin"/>
            </w:r>
            <w:r w:rsidR="00CB3E94">
              <w:rPr>
                <w:noProof/>
                <w:webHidden/>
              </w:rPr>
              <w:instrText xml:space="preserve"> PAGEREF _Toc40638897 \h </w:instrText>
            </w:r>
            <w:r w:rsidR="00CB3E94">
              <w:rPr>
                <w:noProof/>
                <w:webHidden/>
              </w:rPr>
            </w:r>
            <w:r w:rsidR="00CB3E94">
              <w:rPr>
                <w:noProof/>
                <w:webHidden/>
              </w:rPr>
              <w:fldChar w:fldCharType="separate"/>
            </w:r>
            <w:r w:rsidR="00CB3E94">
              <w:rPr>
                <w:noProof/>
                <w:webHidden/>
              </w:rPr>
              <w:t>8</w:t>
            </w:r>
            <w:r w:rsidR="00CB3E94">
              <w:rPr>
                <w:noProof/>
                <w:webHidden/>
              </w:rPr>
              <w:fldChar w:fldCharType="end"/>
            </w:r>
          </w:hyperlink>
        </w:p>
        <w:p w14:paraId="4EF5DD8E" w14:textId="4998DEEA" w:rsidR="00CB3E94" w:rsidRDefault="006E3BB5">
          <w:pPr>
            <w:pStyle w:val="TM2"/>
            <w:tabs>
              <w:tab w:val="right" w:leader="dot" w:pos="9062"/>
            </w:tabs>
            <w:rPr>
              <w:rFonts w:eastAsiaTheme="minorEastAsia"/>
              <w:noProof/>
              <w:lang w:eastAsia="en-GB"/>
            </w:rPr>
          </w:pPr>
          <w:hyperlink w:anchor="_Toc40638898" w:history="1">
            <w:r w:rsidR="00CB3E94" w:rsidRPr="00354287">
              <w:rPr>
                <w:rStyle w:val="Lienhypertexte"/>
                <w:noProof/>
              </w:rPr>
              <w:t>Case where the Covariance Matrix is not invertible</w:t>
            </w:r>
            <w:r w:rsidR="00CB3E94">
              <w:rPr>
                <w:noProof/>
                <w:webHidden/>
              </w:rPr>
              <w:tab/>
            </w:r>
            <w:r w:rsidR="00CB3E94">
              <w:rPr>
                <w:noProof/>
                <w:webHidden/>
              </w:rPr>
              <w:fldChar w:fldCharType="begin"/>
            </w:r>
            <w:r w:rsidR="00CB3E94">
              <w:rPr>
                <w:noProof/>
                <w:webHidden/>
              </w:rPr>
              <w:instrText xml:space="preserve"> PAGEREF _Toc40638898 \h </w:instrText>
            </w:r>
            <w:r w:rsidR="00CB3E94">
              <w:rPr>
                <w:noProof/>
                <w:webHidden/>
              </w:rPr>
            </w:r>
            <w:r w:rsidR="00CB3E94">
              <w:rPr>
                <w:noProof/>
                <w:webHidden/>
              </w:rPr>
              <w:fldChar w:fldCharType="separate"/>
            </w:r>
            <w:r w:rsidR="00CB3E94">
              <w:rPr>
                <w:noProof/>
                <w:webHidden/>
              </w:rPr>
              <w:t>8</w:t>
            </w:r>
            <w:r w:rsidR="00CB3E94">
              <w:rPr>
                <w:noProof/>
                <w:webHidden/>
              </w:rPr>
              <w:fldChar w:fldCharType="end"/>
            </w:r>
          </w:hyperlink>
        </w:p>
        <w:p w14:paraId="494160FC" w14:textId="30555542" w:rsidR="00CB3E94" w:rsidRDefault="006E3BB5">
          <w:pPr>
            <w:pStyle w:val="TM1"/>
            <w:tabs>
              <w:tab w:val="right" w:leader="dot" w:pos="9062"/>
            </w:tabs>
            <w:rPr>
              <w:rFonts w:eastAsiaTheme="minorEastAsia"/>
              <w:noProof/>
              <w:lang w:eastAsia="en-GB"/>
            </w:rPr>
          </w:pPr>
          <w:hyperlink w:anchor="_Toc40638899" w:history="1">
            <w:r w:rsidR="00CB3E94" w:rsidRPr="00354287">
              <w:rPr>
                <w:rStyle w:val="Lienhypertexte"/>
                <w:noProof/>
              </w:rPr>
              <w:t>Results for European Payoff</w:t>
            </w:r>
            <w:r w:rsidR="00CB3E94">
              <w:rPr>
                <w:noProof/>
                <w:webHidden/>
              </w:rPr>
              <w:tab/>
            </w:r>
            <w:r w:rsidR="00CB3E94">
              <w:rPr>
                <w:noProof/>
                <w:webHidden/>
              </w:rPr>
              <w:fldChar w:fldCharType="begin"/>
            </w:r>
            <w:r w:rsidR="00CB3E94">
              <w:rPr>
                <w:noProof/>
                <w:webHidden/>
              </w:rPr>
              <w:instrText xml:space="preserve"> PAGEREF _Toc40638899 \h </w:instrText>
            </w:r>
            <w:r w:rsidR="00CB3E94">
              <w:rPr>
                <w:noProof/>
                <w:webHidden/>
              </w:rPr>
            </w:r>
            <w:r w:rsidR="00CB3E94">
              <w:rPr>
                <w:noProof/>
                <w:webHidden/>
              </w:rPr>
              <w:fldChar w:fldCharType="separate"/>
            </w:r>
            <w:r w:rsidR="00CB3E94">
              <w:rPr>
                <w:noProof/>
                <w:webHidden/>
              </w:rPr>
              <w:t>9</w:t>
            </w:r>
            <w:r w:rsidR="00CB3E94">
              <w:rPr>
                <w:noProof/>
                <w:webHidden/>
              </w:rPr>
              <w:fldChar w:fldCharType="end"/>
            </w:r>
          </w:hyperlink>
        </w:p>
        <w:p w14:paraId="6C327990" w14:textId="71605223" w:rsidR="00CB3E94" w:rsidRDefault="006E3BB5">
          <w:pPr>
            <w:pStyle w:val="TM2"/>
            <w:tabs>
              <w:tab w:val="right" w:leader="dot" w:pos="9062"/>
            </w:tabs>
            <w:rPr>
              <w:rFonts w:eastAsiaTheme="minorEastAsia"/>
              <w:noProof/>
              <w:lang w:eastAsia="en-GB"/>
            </w:rPr>
          </w:pPr>
          <w:hyperlink w:anchor="_Toc40638900" w:history="1">
            <w:r w:rsidR="00CB3E94" w:rsidRPr="00354287">
              <w:rPr>
                <w:rStyle w:val="Lienhypertexte"/>
                <w:noProof/>
              </w:rPr>
              <w:t>No Variance Reduction</w:t>
            </w:r>
            <w:r w:rsidR="00CB3E94">
              <w:rPr>
                <w:noProof/>
                <w:webHidden/>
              </w:rPr>
              <w:tab/>
            </w:r>
            <w:r w:rsidR="00CB3E94">
              <w:rPr>
                <w:noProof/>
                <w:webHidden/>
              </w:rPr>
              <w:fldChar w:fldCharType="begin"/>
            </w:r>
            <w:r w:rsidR="00CB3E94">
              <w:rPr>
                <w:noProof/>
                <w:webHidden/>
              </w:rPr>
              <w:instrText xml:space="preserve"> PAGEREF _Toc40638900 \h </w:instrText>
            </w:r>
            <w:r w:rsidR="00CB3E94">
              <w:rPr>
                <w:noProof/>
                <w:webHidden/>
              </w:rPr>
            </w:r>
            <w:r w:rsidR="00CB3E94">
              <w:rPr>
                <w:noProof/>
                <w:webHidden/>
              </w:rPr>
              <w:fldChar w:fldCharType="separate"/>
            </w:r>
            <w:r w:rsidR="00CB3E94">
              <w:rPr>
                <w:noProof/>
                <w:webHidden/>
              </w:rPr>
              <w:t>10</w:t>
            </w:r>
            <w:r w:rsidR="00CB3E94">
              <w:rPr>
                <w:noProof/>
                <w:webHidden/>
              </w:rPr>
              <w:fldChar w:fldCharType="end"/>
            </w:r>
          </w:hyperlink>
        </w:p>
        <w:p w14:paraId="676E773B" w14:textId="06560B1E" w:rsidR="00CB3E94" w:rsidRDefault="006E3BB5">
          <w:pPr>
            <w:pStyle w:val="TM2"/>
            <w:tabs>
              <w:tab w:val="right" w:leader="dot" w:pos="9062"/>
            </w:tabs>
            <w:rPr>
              <w:rFonts w:eastAsiaTheme="minorEastAsia"/>
              <w:noProof/>
              <w:lang w:eastAsia="en-GB"/>
            </w:rPr>
          </w:pPr>
          <w:hyperlink w:anchor="_Toc40638901" w:history="1">
            <w:r w:rsidR="00CB3E94" w:rsidRPr="00354287">
              <w:rPr>
                <w:rStyle w:val="Lienhypertexte"/>
                <w:noProof/>
              </w:rPr>
              <w:t>Quasi-Random Sequence</w:t>
            </w:r>
            <w:r w:rsidR="00CB3E94">
              <w:rPr>
                <w:noProof/>
                <w:webHidden/>
              </w:rPr>
              <w:tab/>
            </w:r>
            <w:r w:rsidR="00CB3E94">
              <w:rPr>
                <w:noProof/>
                <w:webHidden/>
              </w:rPr>
              <w:fldChar w:fldCharType="begin"/>
            </w:r>
            <w:r w:rsidR="00CB3E94">
              <w:rPr>
                <w:noProof/>
                <w:webHidden/>
              </w:rPr>
              <w:instrText xml:space="preserve"> PAGEREF _Toc40638901 \h </w:instrText>
            </w:r>
            <w:r w:rsidR="00CB3E94">
              <w:rPr>
                <w:noProof/>
                <w:webHidden/>
              </w:rPr>
            </w:r>
            <w:r w:rsidR="00CB3E94">
              <w:rPr>
                <w:noProof/>
                <w:webHidden/>
              </w:rPr>
              <w:fldChar w:fldCharType="separate"/>
            </w:r>
            <w:r w:rsidR="00CB3E94">
              <w:rPr>
                <w:noProof/>
                <w:webHidden/>
              </w:rPr>
              <w:t>10</w:t>
            </w:r>
            <w:r w:rsidR="00CB3E94">
              <w:rPr>
                <w:noProof/>
                <w:webHidden/>
              </w:rPr>
              <w:fldChar w:fldCharType="end"/>
            </w:r>
          </w:hyperlink>
        </w:p>
        <w:p w14:paraId="13E0FE42" w14:textId="168CBBF5" w:rsidR="00CB3E94" w:rsidRDefault="006E3BB5">
          <w:pPr>
            <w:pStyle w:val="TM2"/>
            <w:tabs>
              <w:tab w:val="right" w:leader="dot" w:pos="9062"/>
            </w:tabs>
            <w:rPr>
              <w:rFonts w:eastAsiaTheme="minorEastAsia"/>
              <w:noProof/>
              <w:lang w:eastAsia="en-GB"/>
            </w:rPr>
          </w:pPr>
          <w:hyperlink w:anchor="_Toc40638902" w:history="1">
            <w:r w:rsidR="00CB3E94" w:rsidRPr="00354287">
              <w:rPr>
                <w:rStyle w:val="Lienhypertexte"/>
                <w:noProof/>
              </w:rPr>
              <w:t>Antithetic Random Variable</w:t>
            </w:r>
            <w:r w:rsidR="00CB3E94">
              <w:rPr>
                <w:noProof/>
                <w:webHidden/>
              </w:rPr>
              <w:tab/>
            </w:r>
            <w:r w:rsidR="00CB3E94">
              <w:rPr>
                <w:noProof/>
                <w:webHidden/>
              </w:rPr>
              <w:fldChar w:fldCharType="begin"/>
            </w:r>
            <w:r w:rsidR="00CB3E94">
              <w:rPr>
                <w:noProof/>
                <w:webHidden/>
              </w:rPr>
              <w:instrText xml:space="preserve"> PAGEREF _Toc40638902 \h </w:instrText>
            </w:r>
            <w:r w:rsidR="00CB3E94">
              <w:rPr>
                <w:noProof/>
                <w:webHidden/>
              </w:rPr>
            </w:r>
            <w:r w:rsidR="00CB3E94">
              <w:rPr>
                <w:noProof/>
                <w:webHidden/>
              </w:rPr>
              <w:fldChar w:fldCharType="separate"/>
            </w:r>
            <w:r w:rsidR="00CB3E94">
              <w:rPr>
                <w:noProof/>
                <w:webHidden/>
              </w:rPr>
              <w:t>14</w:t>
            </w:r>
            <w:r w:rsidR="00CB3E94">
              <w:rPr>
                <w:noProof/>
                <w:webHidden/>
              </w:rPr>
              <w:fldChar w:fldCharType="end"/>
            </w:r>
          </w:hyperlink>
        </w:p>
        <w:p w14:paraId="3986EC10" w14:textId="266A9DD6" w:rsidR="00CB3E94" w:rsidRDefault="006E3BB5">
          <w:pPr>
            <w:pStyle w:val="TM2"/>
            <w:tabs>
              <w:tab w:val="right" w:leader="dot" w:pos="9062"/>
            </w:tabs>
            <w:rPr>
              <w:rFonts w:eastAsiaTheme="minorEastAsia"/>
              <w:noProof/>
              <w:lang w:eastAsia="en-GB"/>
            </w:rPr>
          </w:pPr>
          <w:hyperlink w:anchor="_Toc40638903" w:history="1">
            <w:r w:rsidR="00CB3E94" w:rsidRPr="00354287">
              <w:rPr>
                <w:rStyle w:val="Lienhypertexte"/>
                <w:noProof/>
              </w:rPr>
              <w:t>Static Control Variate</w:t>
            </w:r>
            <w:r w:rsidR="00CB3E94">
              <w:rPr>
                <w:noProof/>
                <w:webHidden/>
              </w:rPr>
              <w:tab/>
            </w:r>
            <w:r w:rsidR="00CB3E94">
              <w:rPr>
                <w:noProof/>
                <w:webHidden/>
              </w:rPr>
              <w:fldChar w:fldCharType="begin"/>
            </w:r>
            <w:r w:rsidR="00CB3E94">
              <w:rPr>
                <w:noProof/>
                <w:webHidden/>
              </w:rPr>
              <w:instrText xml:space="preserve"> PAGEREF _Toc40638903 \h </w:instrText>
            </w:r>
            <w:r w:rsidR="00CB3E94">
              <w:rPr>
                <w:noProof/>
                <w:webHidden/>
              </w:rPr>
            </w:r>
            <w:r w:rsidR="00CB3E94">
              <w:rPr>
                <w:noProof/>
                <w:webHidden/>
              </w:rPr>
              <w:fldChar w:fldCharType="separate"/>
            </w:r>
            <w:r w:rsidR="00CB3E94">
              <w:rPr>
                <w:noProof/>
                <w:webHidden/>
              </w:rPr>
              <w:t>15</w:t>
            </w:r>
            <w:r w:rsidR="00CB3E94">
              <w:rPr>
                <w:noProof/>
                <w:webHidden/>
              </w:rPr>
              <w:fldChar w:fldCharType="end"/>
            </w:r>
          </w:hyperlink>
        </w:p>
        <w:p w14:paraId="081B0399" w14:textId="1571A8D1" w:rsidR="00CB3E94" w:rsidRDefault="006E3BB5">
          <w:pPr>
            <w:pStyle w:val="TM2"/>
            <w:tabs>
              <w:tab w:val="right" w:leader="dot" w:pos="9062"/>
            </w:tabs>
            <w:rPr>
              <w:rFonts w:eastAsiaTheme="minorEastAsia"/>
              <w:noProof/>
              <w:lang w:eastAsia="en-GB"/>
            </w:rPr>
          </w:pPr>
          <w:hyperlink w:anchor="_Toc40638904" w:history="1">
            <w:r w:rsidR="00CB3E94" w:rsidRPr="00354287">
              <w:rPr>
                <w:rStyle w:val="Lienhypertexte"/>
                <w:noProof/>
              </w:rPr>
              <w:t>Quasi Monte Carlo and Antithetic Random Variable</w:t>
            </w:r>
            <w:r w:rsidR="00CB3E94">
              <w:rPr>
                <w:noProof/>
                <w:webHidden/>
              </w:rPr>
              <w:tab/>
            </w:r>
            <w:r w:rsidR="00CB3E94">
              <w:rPr>
                <w:noProof/>
                <w:webHidden/>
              </w:rPr>
              <w:fldChar w:fldCharType="begin"/>
            </w:r>
            <w:r w:rsidR="00CB3E94">
              <w:rPr>
                <w:noProof/>
                <w:webHidden/>
              </w:rPr>
              <w:instrText xml:space="preserve"> PAGEREF _Toc40638904 \h </w:instrText>
            </w:r>
            <w:r w:rsidR="00CB3E94">
              <w:rPr>
                <w:noProof/>
                <w:webHidden/>
              </w:rPr>
            </w:r>
            <w:r w:rsidR="00CB3E94">
              <w:rPr>
                <w:noProof/>
                <w:webHidden/>
              </w:rPr>
              <w:fldChar w:fldCharType="separate"/>
            </w:r>
            <w:r w:rsidR="00CB3E94">
              <w:rPr>
                <w:noProof/>
                <w:webHidden/>
              </w:rPr>
              <w:t>16</w:t>
            </w:r>
            <w:r w:rsidR="00CB3E94">
              <w:rPr>
                <w:noProof/>
                <w:webHidden/>
              </w:rPr>
              <w:fldChar w:fldCharType="end"/>
            </w:r>
          </w:hyperlink>
        </w:p>
        <w:p w14:paraId="0F65B9A2" w14:textId="7428B186" w:rsidR="00CB3E94" w:rsidRDefault="006E3BB5">
          <w:pPr>
            <w:pStyle w:val="TM2"/>
            <w:tabs>
              <w:tab w:val="right" w:leader="dot" w:pos="9062"/>
            </w:tabs>
            <w:rPr>
              <w:rFonts w:eastAsiaTheme="minorEastAsia"/>
              <w:noProof/>
              <w:lang w:eastAsia="en-GB"/>
            </w:rPr>
          </w:pPr>
          <w:hyperlink w:anchor="_Toc40638905" w:history="1">
            <w:r w:rsidR="00CB3E94" w:rsidRPr="00354287">
              <w:rPr>
                <w:rStyle w:val="Lienhypertexte"/>
                <w:noProof/>
              </w:rPr>
              <w:t>Quasi Monte Carlo and Control Variate</w:t>
            </w:r>
            <w:r w:rsidR="00CB3E94">
              <w:rPr>
                <w:noProof/>
                <w:webHidden/>
              </w:rPr>
              <w:tab/>
            </w:r>
            <w:r w:rsidR="00CB3E94">
              <w:rPr>
                <w:noProof/>
                <w:webHidden/>
              </w:rPr>
              <w:fldChar w:fldCharType="begin"/>
            </w:r>
            <w:r w:rsidR="00CB3E94">
              <w:rPr>
                <w:noProof/>
                <w:webHidden/>
              </w:rPr>
              <w:instrText xml:space="preserve"> PAGEREF _Toc40638905 \h </w:instrText>
            </w:r>
            <w:r w:rsidR="00CB3E94">
              <w:rPr>
                <w:noProof/>
                <w:webHidden/>
              </w:rPr>
            </w:r>
            <w:r w:rsidR="00CB3E94">
              <w:rPr>
                <w:noProof/>
                <w:webHidden/>
              </w:rPr>
              <w:fldChar w:fldCharType="separate"/>
            </w:r>
            <w:r w:rsidR="00CB3E94">
              <w:rPr>
                <w:noProof/>
                <w:webHidden/>
              </w:rPr>
              <w:t>17</w:t>
            </w:r>
            <w:r w:rsidR="00CB3E94">
              <w:rPr>
                <w:noProof/>
                <w:webHidden/>
              </w:rPr>
              <w:fldChar w:fldCharType="end"/>
            </w:r>
          </w:hyperlink>
        </w:p>
        <w:p w14:paraId="4C8F4668" w14:textId="38274E06" w:rsidR="00CB3E94" w:rsidRDefault="006E3BB5">
          <w:pPr>
            <w:pStyle w:val="TM2"/>
            <w:tabs>
              <w:tab w:val="right" w:leader="dot" w:pos="9062"/>
            </w:tabs>
            <w:rPr>
              <w:rFonts w:eastAsiaTheme="minorEastAsia"/>
              <w:noProof/>
              <w:lang w:eastAsia="en-GB"/>
            </w:rPr>
          </w:pPr>
          <w:hyperlink w:anchor="_Toc40638906" w:history="1">
            <w:r w:rsidR="00CB3E94" w:rsidRPr="00354287">
              <w:rPr>
                <w:rStyle w:val="Lienhypertexte"/>
                <w:noProof/>
              </w:rPr>
              <w:t>Control Variate and Antithetic Random Variable</w:t>
            </w:r>
            <w:r w:rsidR="00CB3E94">
              <w:rPr>
                <w:noProof/>
                <w:webHidden/>
              </w:rPr>
              <w:tab/>
            </w:r>
            <w:r w:rsidR="00CB3E94">
              <w:rPr>
                <w:noProof/>
                <w:webHidden/>
              </w:rPr>
              <w:fldChar w:fldCharType="begin"/>
            </w:r>
            <w:r w:rsidR="00CB3E94">
              <w:rPr>
                <w:noProof/>
                <w:webHidden/>
              </w:rPr>
              <w:instrText xml:space="preserve"> PAGEREF _Toc40638906 \h </w:instrText>
            </w:r>
            <w:r w:rsidR="00CB3E94">
              <w:rPr>
                <w:noProof/>
                <w:webHidden/>
              </w:rPr>
            </w:r>
            <w:r w:rsidR="00CB3E94">
              <w:rPr>
                <w:noProof/>
                <w:webHidden/>
              </w:rPr>
              <w:fldChar w:fldCharType="separate"/>
            </w:r>
            <w:r w:rsidR="00CB3E94">
              <w:rPr>
                <w:noProof/>
                <w:webHidden/>
              </w:rPr>
              <w:t>17</w:t>
            </w:r>
            <w:r w:rsidR="00CB3E94">
              <w:rPr>
                <w:noProof/>
                <w:webHidden/>
              </w:rPr>
              <w:fldChar w:fldCharType="end"/>
            </w:r>
          </w:hyperlink>
        </w:p>
        <w:p w14:paraId="2F8CD35B" w14:textId="5EE55440" w:rsidR="00CB3E94" w:rsidRDefault="006E3BB5">
          <w:pPr>
            <w:pStyle w:val="TM2"/>
            <w:tabs>
              <w:tab w:val="right" w:leader="dot" w:pos="9062"/>
            </w:tabs>
            <w:rPr>
              <w:rFonts w:eastAsiaTheme="minorEastAsia"/>
              <w:noProof/>
              <w:lang w:eastAsia="en-GB"/>
            </w:rPr>
          </w:pPr>
          <w:hyperlink w:anchor="_Toc40638907" w:history="1">
            <w:r w:rsidR="00CB3E94" w:rsidRPr="00354287">
              <w:rPr>
                <w:rStyle w:val="Lienhypertexte"/>
                <w:noProof/>
              </w:rPr>
              <w:t>Using All Three Techniques</w:t>
            </w:r>
            <w:r w:rsidR="00CB3E94">
              <w:rPr>
                <w:noProof/>
                <w:webHidden/>
              </w:rPr>
              <w:tab/>
            </w:r>
            <w:r w:rsidR="00CB3E94">
              <w:rPr>
                <w:noProof/>
                <w:webHidden/>
              </w:rPr>
              <w:fldChar w:fldCharType="begin"/>
            </w:r>
            <w:r w:rsidR="00CB3E94">
              <w:rPr>
                <w:noProof/>
                <w:webHidden/>
              </w:rPr>
              <w:instrText xml:space="preserve"> PAGEREF _Toc40638907 \h </w:instrText>
            </w:r>
            <w:r w:rsidR="00CB3E94">
              <w:rPr>
                <w:noProof/>
                <w:webHidden/>
              </w:rPr>
            </w:r>
            <w:r w:rsidR="00CB3E94">
              <w:rPr>
                <w:noProof/>
                <w:webHidden/>
              </w:rPr>
              <w:fldChar w:fldCharType="separate"/>
            </w:r>
            <w:r w:rsidR="00CB3E94">
              <w:rPr>
                <w:noProof/>
                <w:webHidden/>
              </w:rPr>
              <w:t>18</w:t>
            </w:r>
            <w:r w:rsidR="00CB3E94">
              <w:rPr>
                <w:noProof/>
                <w:webHidden/>
              </w:rPr>
              <w:fldChar w:fldCharType="end"/>
            </w:r>
          </w:hyperlink>
        </w:p>
        <w:p w14:paraId="48952027" w14:textId="698656F3" w:rsidR="00CB3E94" w:rsidRDefault="006E3BB5">
          <w:pPr>
            <w:pStyle w:val="TM2"/>
            <w:tabs>
              <w:tab w:val="right" w:leader="dot" w:pos="9062"/>
            </w:tabs>
            <w:rPr>
              <w:rFonts w:eastAsiaTheme="minorEastAsia"/>
              <w:noProof/>
              <w:lang w:eastAsia="en-GB"/>
            </w:rPr>
          </w:pPr>
          <w:hyperlink w:anchor="_Toc40638908" w:history="1">
            <w:r w:rsidR="00CB3E94" w:rsidRPr="00354287">
              <w:rPr>
                <w:rStyle w:val="Lienhypertexte"/>
                <w:noProof/>
              </w:rPr>
              <w:t>Summary</w:t>
            </w:r>
            <w:r w:rsidR="00CB3E94">
              <w:rPr>
                <w:noProof/>
                <w:webHidden/>
              </w:rPr>
              <w:tab/>
            </w:r>
            <w:r w:rsidR="00CB3E94">
              <w:rPr>
                <w:noProof/>
                <w:webHidden/>
              </w:rPr>
              <w:fldChar w:fldCharType="begin"/>
            </w:r>
            <w:r w:rsidR="00CB3E94">
              <w:rPr>
                <w:noProof/>
                <w:webHidden/>
              </w:rPr>
              <w:instrText xml:space="preserve"> PAGEREF _Toc40638908 \h </w:instrText>
            </w:r>
            <w:r w:rsidR="00CB3E94">
              <w:rPr>
                <w:noProof/>
                <w:webHidden/>
              </w:rPr>
            </w:r>
            <w:r w:rsidR="00CB3E94">
              <w:rPr>
                <w:noProof/>
                <w:webHidden/>
              </w:rPr>
              <w:fldChar w:fldCharType="separate"/>
            </w:r>
            <w:r w:rsidR="00CB3E94">
              <w:rPr>
                <w:noProof/>
                <w:webHidden/>
              </w:rPr>
              <w:t>18</w:t>
            </w:r>
            <w:r w:rsidR="00CB3E94">
              <w:rPr>
                <w:noProof/>
                <w:webHidden/>
              </w:rPr>
              <w:fldChar w:fldCharType="end"/>
            </w:r>
          </w:hyperlink>
        </w:p>
        <w:p w14:paraId="1BFF46B2" w14:textId="433F37B6" w:rsidR="00CB3E94" w:rsidRDefault="006E3BB5">
          <w:pPr>
            <w:pStyle w:val="TM1"/>
            <w:tabs>
              <w:tab w:val="right" w:leader="dot" w:pos="9062"/>
            </w:tabs>
            <w:rPr>
              <w:rFonts w:eastAsiaTheme="minorEastAsia"/>
              <w:noProof/>
              <w:lang w:eastAsia="en-GB"/>
            </w:rPr>
          </w:pPr>
          <w:hyperlink w:anchor="_Toc40638909" w:history="1">
            <w:r w:rsidR="00CB3E94" w:rsidRPr="00354287">
              <w:rPr>
                <w:rStyle w:val="Lienhypertexte"/>
                <w:noProof/>
              </w:rPr>
              <w:t>American and Bermudan Options</w:t>
            </w:r>
            <w:r w:rsidR="00CB3E94">
              <w:rPr>
                <w:noProof/>
                <w:webHidden/>
              </w:rPr>
              <w:tab/>
            </w:r>
            <w:r w:rsidR="00CB3E94">
              <w:rPr>
                <w:noProof/>
                <w:webHidden/>
              </w:rPr>
              <w:fldChar w:fldCharType="begin"/>
            </w:r>
            <w:r w:rsidR="00CB3E94">
              <w:rPr>
                <w:noProof/>
                <w:webHidden/>
              </w:rPr>
              <w:instrText xml:space="preserve"> PAGEREF _Toc40638909 \h </w:instrText>
            </w:r>
            <w:r w:rsidR="00CB3E94">
              <w:rPr>
                <w:noProof/>
                <w:webHidden/>
              </w:rPr>
            </w:r>
            <w:r w:rsidR="00CB3E94">
              <w:rPr>
                <w:noProof/>
                <w:webHidden/>
              </w:rPr>
              <w:fldChar w:fldCharType="separate"/>
            </w:r>
            <w:r w:rsidR="00CB3E94">
              <w:rPr>
                <w:noProof/>
                <w:webHidden/>
              </w:rPr>
              <w:t>19</w:t>
            </w:r>
            <w:r w:rsidR="00CB3E94">
              <w:rPr>
                <w:noProof/>
                <w:webHidden/>
              </w:rPr>
              <w:fldChar w:fldCharType="end"/>
            </w:r>
          </w:hyperlink>
        </w:p>
        <w:p w14:paraId="2B47DBEE" w14:textId="0D58AEDC" w:rsidR="00CB3E94" w:rsidRDefault="006E3BB5">
          <w:pPr>
            <w:pStyle w:val="TM2"/>
            <w:tabs>
              <w:tab w:val="right" w:leader="dot" w:pos="9062"/>
            </w:tabs>
            <w:rPr>
              <w:rFonts w:eastAsiaTheme="minorEastAsia"/>
              <w:noProof/>
              <w:lang w:eastAsia="en-GB"/>
            </w:rPr>
          </w:pPr>
          <w:hyperlink w:anchor="_Toc40638910" w:history="1">
            <w:r w:rsidR="00CB3E94" w:rsidRPr="00354287">
              <w:rPr>
                <w:rStyle w:val="Lienhypertexte"/>
                <w:noProof/>
              </w:rPr>
              <w:t>Construction of a Simulation for path dependant Payoff with Variance Reduction techniques</w:t>
            </w:r>
            <w:r w:rsidR="00CB3E94">
              <w:rPr>
                <w:noProof/>
                <w:webHidden/>
              </w:rPr>
              <w:tab/>
            </w:r>
            <w:r w:rsidR="00CB3E94">
              <w:rPr>
                <w:noProof/>
                <w:webHidden/>
              </w:rPr>
              <w:fldChar w:fldCharType="begin"/>
            </w:r>
            <w:r w:rsidR="00CB3E94">
              <w:rPr>
                <w:noProof/>
                <w:webHidden/>
              </w:rPr>
              <w:instrText xml:space="preserve"> PAGEREF _Toc40638910 \h </w:instrText>
            </w:r>
            <w:r w:rsidR="00CB3E94">
              <w:rPr>
                <w:noProof/>
                <w:webHidden/>
              </w:rPr>
            </w:r>
            <w:r w:rsidR="00CB3E94">
              <w:rPr>
                <w:noProof/>
                <w:webHidden/>
              </w:rPr>
              <w:fldChar w:fldCharType="separate"/>
            </w:r>
            <w:r w:rsidR="00CB3E94">
              <w:rPr>
                <w:noProof/>
                <w:webHidden/>
              </w:rPr>
              <w:t>19</w:t>
            </w:r>
            <w:r w:rsidR="00CB3E94">
              <w:rPr>
                <w:noProof/>
                <w:webHidden/>
              </w:rPr>
              <w:fldChar w:fldCharType="end"/>
            </w:r>
          </w:hyperlink>
        </w:p>
        <w:p w14:paraId="7ECCF4F3" w14:textId="414C2318" w:rsidR="00CB3E94" w:rsidRDefault="006E3BB5">
          <w:pPr>
            <w:pStyle w:val="TM2"/>
            <w:tabs>
              <w:tab w:val="right" w:leader="dot" w:pos="9062"/>
            </w:tabs>
            <w:rPr>
              <w:rFonts w:eastAsiaTheme="minorEastAsia"/>
              <w:noProof/>
              <w:lang w:eastAsia="en-GB"/>
            </w:rPr>
          </w:pPr>
          <w:hyperlink w:anchor="_Toc40638911" w:history="1">
            <w:r w:rsidR="00CB3E94" w:rsidRPr="00354287">
              <w:rPr>
                <w:rStyle w:val="Lienhypertexte"/>
                <w:noProof/>
              </w:rPr>
              <w:t>The Longstaff-Schwartz approach</w:t>
            </w:r>
            <w:r w:rsidR="00CB3E94">
              <w:rPr>
                <w:noProof/>
                <w:webHidden/>
              </w:rPr>
              <w:tab/>
            </w:r>
            <w:r w:rsidR="00CB3E94">
              <w:rPr>
                <w:noProof/>
                <w:webHidden/>
              </w:rPr>
              <w:fldChar w:fldCharType="begin"/>
            </w:r>
            <w:r w:rsidR="00CB3E94">
              <w:rPr>
                <w:noProof/>
                <w:webHidden/>
              </w:rPr>
              <w:instrText xml:space="preserve"> PAGEREF _Toc40638911 \h </w:instrText>
            </w:r>
            <w:r w:rsidR="00CB3E94">
              <w:rPr>
                <w:noProof/>
                <w:webHidden/>
              </w:rPr>
            </w:r>
            <w:r w:rsidR="00CB3E94">
              <w:rPr>
                <w:noProof/>
                <w:webHidden/>
              </w:rPr>
              <w:fldChar w:fldCharType="separate"/>
            </w:r>
            <w:r w:rsidR="00CB3E94">
              <w:rPr>
                <w:noProof/>
                <w:webHidden/>
              </w:rPr>
              <w:t>20</w:t>
            </w:r>
            <w:r w:rsidR="00CB3E94">
              <w:rPr>
                <w:noProof/>
                <w:webHidden/>
              </w:rPr>
              <w:fldChar w:fldCharType="end"/>
            </w:r>
          </w:hyperlink>
        </w:p>
        <w:p w14:paraId="17DE1706" w14:textId="5A753EDF" w:rsidR="00CB3E94" w:rsidRDefault="006E3BB5">
          <w:pPr>
            <w:pStyle w:val="TM2"/>
            <w:tabs>
              <w:tab w:val="right" w:leader="dot" w:pos="9062"/>
            </w:tabs>
            <w:rPr>
              <w:rFonts w:eastAsiaTheme="minorEastAsia"/>
              <w:noProof/>
              <w:lang w:eastAsia="en-GB"/>
            </w:rPr>
          </w:pPr>
          <w:hyperlink w:anchor="_Toc40638912" w:history="1">
            <w:r w:rsidR="00CB3E94" w:rsidRPr="00354287">
              <w:rPr>
                <w:rStyle w:val="Lienhypertexte"/>
                <w:noProof/>
              </w:rPr>
              <w:t>Path dependant exercice</w:t>
            </w:r>
            <w:r w:rsidR="00CB3E94">
              <w:rPr>
                <w:noProof/>
                <w:webHidden/>
              </w:rPr>
              <w:tab/>
            </w:r>
            <w:r w:rsidR="00CB3E94">
              <w:rPr>
                <w:noProof/>
                <w:webHidden/>
              </w:rPr>
              <w:fldChar w:fldCharType="begin"/>
            </w:r>
            <w:r w:rsidR="00CB3E94">
              <w:rPr>
                <w:noProof/>
                <w:webHidden/>
              </w:rPr>
              <w:instrText xml:space="preserve"> PAGEREF _Toc40638912 \h </w:instrText>
            </w:r>
            <w:r w:rsidR="00CB3E94">
              <w:rPr>
                <w:noProof/>
                <w:webHidden/>
              </w:rPr>
            </w:r>
            <w:r w:rsidR="00CB3E94">
              <w:rPr>
                <w:noProof/>
                <w:webHidden/>
              </w:rPr>
              <w:fldChar w:fldCharType="separate"/>
            </w:r>
            <w:r w:rsidR="00CB3E94">
              <w:rPr>
                <w:noProof/>
                <w:webHidden/>
              </w:rPr>
              <w:t>20</w:t>
            </w:r>
            <w:r w:rsidR="00CB3E94">
              <w:rPr>
                <w:noProof/>
                <w:webHidden/>
              </w:rPr>
              <w:fldChar w:fldCharType="end"/>
            </w:r>
          </w:hyperlink>
        </w:p>
        <w:p w14:paraId="3E2607B0" w14:textId="1EEC2804" w:rsidR="00CB3E94" w:rsidRDefault="006E3BB5">
          <w:pPr>
            <w:pStyle w:val="TM1"/>
            <w:tabs>
              <w:tab w:val="right" w:leader="dot" w:pos="9062"/>
            </w:tabs>
            <w:rPr>
              <w:rFonts w:eastAsiaTheme="minorEastAsia"/>
              <w:noProof/>
              <w:lang w:eastAsia="en-GB"/>
            </w:rPr>
          </w:pPr>
          <w:hyperlink w:anchor="_Toc40638913" w:history="1">
            <w:r w:rsidR="00CB3E94" w:rsidRPr="00354287">
              <w:rPr>
                <w:rStyle w:val="Lienhypertexte"/>
                <w:noProof/>
              </w:rPr>
              <w:t>Results for American and Bermudan Payoff</w:t>
            </w:r>
            <w:r w:rsidR="00CB3E94">
              <w:rPr>
                <w:noProof/>
                <w:webHidden/>
              </w:rPr>
              <w:tab/>
            </w:r>
            <w:r w:rsidR="00CB3E94">
              <w:rPr>
                <w:noProof/>
                <w:webHidden/>
              </w:rPr>
              <w:fldChar w:fldCharType="begin"/>
            </w:r>
            <w:r w:rsidR="00CB3E94">
              <w:rPr>
                <w:noProof/>
                <w:webHidden/>
              </w:rPr>
              <w:instrText xml:space="preserve"> PAGEREF _Toc40638913 \h </w:instrText>
            </w:r>
            <w:r w:rsidR="00CB3E94">
              <w:rPr>
                <w:noProof/>
                <w:webHidden/>
              </w:rPr>
            </w:r>
            <w:r w:rsidR="00CB3E94">
              <w:rPr>
                <w:noProof/>
                <w:webHidden/>
              </w:rPr>
              <w:fldChar w:fldCharType="separate"/>
            </w:r>
            <w:r w:rsidR="00CB3E94">
              <w:rPr>
                <w:noProof/>
                <w:webHidden/>
              </w:rPr>
              <w:t>21</w:t>
            </w:r>
            <w:r w:rsidR="00CB3E94">
              <w:rPr>
                <w:noProof/>
                <w:webHidden/>
              </w:rPr>
              <w:fldChar w:fldCharType="end"/>
            </w:r>
          </w:hyperlink>
        </w:p>
        <w:p w14:paraId="5401C1DA" w14:textId="4E6DD04D" w:rsidR="00CB3E94" w:rsidRDefault="006E3BB5">
          <w:pPr>
            <w:pStyle w:val="TM2"/>
            <w:tabs>
              <w:tab w:val="right" w:leader="dot" w:pos="9062"/>
            </w:tabs>
            <w:rPr>
              <w:rFonts w:eastAsiaTheme="minorEastAsia"/>
              <w:noProof/>
              <w:lang w:eastAsia="en-GB"/>
            </w:rPr>
          </w:pPr>
          <w:hyperlink w:anchor="_Toc40638914" w:history="1">
            <w:r w:rsidR="00CB3E94" w:rsidRPr="00354287">
              <w:rPr>
                <w:rStyle w:val="Lienhypertexte"/>
                <w:noProof/>
              </w:rPr>
              <w:t>No variance reduction</w:t>
            </w:r>
            <w:r w:rsidR="00CB3E94">
              <w:rPr>
                <w:noProof/>
                <w:webHidden/>
              </w:rPr>
              <w:tab/>
            </w:r>
            <w:r w:rsidR="00CB3E94">
              <w:rPr>
                <w:noProof/>
                <w:webHidden/>
              </w:rPr>
              <w:fldChar w:fldCharType="begin"/>
            </w:r>
            <w:r w:rsidR="00CB3E94">
              <w:rPr>
                <w:noProof/>
                <w:webHidden/>
              </w:rPr>
              <w:instrText xml:space="preserve"> PAGEREF _Toc40638914 \h </w:instrText>
            </w:r>
            <w:r w:rsidR="00CB3E94">
              <w:rPr>
                <w:noProof/>
                <w:webHidden/>
              </w:rPr>
            </w:r>
            <w:r w:rsidR="00CB3E94">
              <w:rPr>
                <w:noProof/>
                <w:webHidden/>
              </w:rPr>
              <w:fldChar w:fldCharType="separate"/>
            </w:r>
            <w:r w:rsidR="00CB3E94">
              <w:rPr>
                <w:noProof/>
                <w:webHidden/>
              </w:rPr>
              <w:t>22</w:t>
            </w:r>
            <w:r w:rsidR="00CB3E94">
              <w:rPr>
                <w:noProof/>
                <w:webHidden/>
              </w:rPr>
              <w:fldChar w:fldCharType="end"/>
            </w:r>
          </w:hyperlink>
        </w:p>
        <w:p w14:paraId="6276BD02" w14:textId="782E44D6" w:rsidR="00CB3E94" w:rsidRDefault="006E3BB5">
          <w:pPr>
            <w:pStyle w:val="TM2"/>
            <w:tabs>
              <w:tab w:val="right" w:leader="dot" w:pos="9062"/>
            </w:tabs>
            <w:rPr>
              <w:rFonts w:eastAsiaTheme="minorEastAsia"/>
              <w:noProof/>
              <w:lang w:eastAsia="en-GB"/>
            </w:rPr>
          </w:pPr>
          <w:hyperlink w:anchor="_Toc40638915" w:history="1">
            <w:r w:rsidR="00CB3E94" w:rsidRPr="00354287">
              <w:rPr>
                <w:rStyle w:val="Lienhypertexte"/>
                <w:noProof/>
              </w:rPr>
              <w:t>Quasi Random Sequence</w:t>
            </w:r>
            <w:r w:rsidR="00CB3E94">
              <w:rPr>
                <w:noProof/>
                <w:webHidden/>
              </w:rPr>
              <w:tab/>
            </w:r>
            <w:r w:rsidR="00CB3E94">
              <w:rPr>
                <w:noProof/>
                <w:webHidden/>
              </w:rPr>
              <w:fldChar w:fldCharType="begin"/>
            </w:r>
            <w:r w:rsidR="00CB3E94">
              <w:rPr>
                <w:noProof/>
                <w:webHidden/>
              </w:rPr>
              <w:instrText xml:space="preserve"> PAGEREF _Toc40638915 \h </w:instrText>
            </w:r>
            <w:r w:rsidR="00CB3E94">
              <w:rPr>
                <w:noProof/>
                <w:webHidden/>
              </w:rPr>
            </w:r>
            <w:r w:rsidR="00CB3E94">
              <w:rPr>
                <w:noProof/>
                <w:webHidden/>
              </w:rPr>
              <w:fldChar w:fldCharType="separate"/>
            </w:r>
            <w:r w:rsidR="00CB3E94">
              <w:rPr>
                <w:noProof/>
                <w:webHidden/>
              </w:rPr>
              <w:t>23</w:t>
            </w:r>
            <w:r w:rsidR="00CB3E94">
              <w:rPr>
                <w:noProof/>
                <w:webHidden/>
              </w:rPr>
              <w:fldChar w:fldCharType="end"/>
            </w:r>
          </w:hyperlink>
        </w:p>
        <w:p w14:paraId="003DD663" w14:textId="7876F6F6" w:rsidR="00CB3E94" w:rsidRDefault="006E3BB5">
          <w:pPr>
            <w:pStyle w:val="TM3"/>
            <w:tabs>
              <w:tab w:val="right" w:leader="dot" w:pos="9062"/>
            </w:tabs>
            <w:rPr>
              <w:rFonts w:eastAsiaTheme="minorEastAsia"/>
              <w:noProof/>
              <w:lang w:eastAsia="en-GB"/>
            </w:rPr>
          </w:pPr>
          <w:hyperlink w:anchor="_Toc40638916" w:history="1">
            <w:r w:rsidR="00CB3E94" w:rsidRPr="00354287">
              <w:rPr>
                <w:rStyle w:val="Lienhypertexte"/>
                <w:noProof/>
              </w:rPr>
              <w:t>Van der Corput</w:t>
            </w:r>
            <w:r w:rsidR="00CB3E94">
              <w:rPr>
                <w:noProof/>
                <w:webHidden/>
              </w:rPr>
              <w:tab/>
            </w:r>
            <w:r w:rsidR="00CB3E94">
              <w:rPr>
                <w:noProof/>
                <w:webHidden/>
              </w:rPr>
              <w:fldChar w:fldCharType="begin"/>
            </w:r>
            <w:r w:rsidR="00CB3E94">
              <w:rPr>
                <w:noProof/>
                <w:webHidden/>
              </w:rPr>
              <w:instrText xml:space="preserve"> PAGEREF _Toc40638916 \h </w:instrText>
            </w:r>
            <w:r w:rsidR="00CB3E94">
              <w:rPr>
                <w:noProof/>
                <w:webHidden/>
              </w:rPr>
            </w:r>
            <w:r w:rsidR="00CB3E94">
              <w:rPr>
                <w:noProof/>
                <w:webHidden/>
              </w:rPr>
              <w:fldChar w:fldCharType="separate"/>
            </w:r>
            <w:r w:rsidR="00CB3E94">
              <w:rPr>
                <w:noProof/>
                <w:webHidden/>
              </w:rPr>
              <w:t>23</w:t>
            </w:r>
            <w:r w:rsidR="00CB3E94">
              <w:rPr>
                <w:noProof/>
                <w:webHidden/>
              </w:rPr>
              <w:fldChar w:fldCharType="end"/>
            </w:r>
          </w:hyperlink>
        </w:p>
        <w:p w14:paraId="5F565394" w14:textId="42CD105C" w:rsidR="00CB3E94" w:rsidRDefault="006E3BB5">
          <w:pPr>
            <w:pStyle w:val="TM3"/>
            <w:tabs>
              <w:tab w:val="right" w:leader="dot" w:pos="9062"/>
            </w:tabs>
            <w:rPr>
              <w:rFonts w:eastAsiaTheme="minorEastAsia"/>
              <w:noProof/>
              <w:lang w:eastAsia="en-GB"/>
            </w:rPr>
          </w:pPr>
          <w:hyperlink w:anchor="_Toc40638917" w:history="1">
            <w:r w:rsidR="00CB3E94" w:rsidRPr="00354287">
              <w:rPr>
                <w:rStyle w:val="Lienhypertexte"/>
                <w:noProof/>
              </w:rPr>
              <w:t>Sobol</w:t>
            </w:r>
            <w:r w:rsidR="00CB3E94">
              <w:rPr>
                <w:noProof/>
                <w:webHidden/>
              </w:rPr>
              <w:tab/>
            </w:r>
            <w:r w:rsidR="00CB3E94">
              <w:rPr>
                <w:noProof/>
                <w:webHidden/>
              </w:rPr>
              <w:fldChar w:fldCharType="begin"/>
            </w:r>
            <w:r w:rsidR="00CB3E94">
              <w:rPr>
                <w:noProof/>
                <w:webHidden/>
              </w:rPr>
              <w:instrText xml:space="preserve"> PAGEREF _Toc40638917 \h </w:instrText>
            </w:r>
            <w:r w:rsidR="00CB3E94">
              <w:rPr>
                <w:noProof/>
                <w:webHidden/>
              </w:rPr>
            </w:r>
            <w:r w:rsidR="00CB3E94">
              <w:rPr>
                <w:noProof/>
                <w:webHidden/>
              </w:rPr>
              <w:fldChar w:fldCharType="separate"/>
            </w:r>
            <w:r w:rsidR="00CB3E94">
              <w:rPr>
                <w:noProof/>
                <w:webHidden/>
              </w:rPr>
              <w:t>25</w:t>
            </w:r>
            <w:r w:rsidR="00CB3E94">
              <w:rPr>
                <w:noProof/>
                <w:webHidden/>
              </w:rPr>
              <w:fldChar w:fldCharType="end"/>
            </w:r>
          </w:hyperlink>
        </w:p>
        <w:p w14:paraId="0DD136C7" w14:textId="10381FD6" w:rsidR="00CB3E94" w:rsidRDefault="006E3BB5">
          <w:pPr>
            <w:pStyle w:val="TM2"/>
            <w:tabs>
              <w:tab w:val="right" w:leader="dot" w:pos="9062"/>
            </w:tabs>
            <w:rPr>
              <w:rFonts w:eastAsiaTheme="minorEastAsia"/>
              <w:noProof/>
              <w:lang w:eastAsia="en-GB"/>
            </w:rPr>
          </w:pPr>
          <w:hyperlink w:anchor="_Toc40638918" w:history="1">
            <w:r w:rsidR="00CB3E94" w:rsidRPr="00354287">
              <w:rPr>
                <w:rStyle w:val="Lienhypertexte"/>
                <w:noProof/>
              </w:rPr>
              <w:t>Quasi Monte Carlo and Antithetic Random Variable</w:t>
            </w:r>
            <w:r w:rsidR="00CB3E94">
              <w:rPr>
                <w:noProof/>
                <w:webHidden/>
              </w:rPr>
              <w:tab/>
            </w:r>
            <w:r w:rsidR="00CB3E94">
              <w:rPr>
                <w:noProof/>
                <w:webHidden/>
              </w:rPr>
              <w:fldChar w:fldCharType="begin"/>
            </w:r>
            <w:r w:rsidR="00CB3E94">
              <w:rPr>
                <w:noProof/>
                <w:webHidden/>
              </w:rPr>
              <w:instrText xml:space="preserve"> PAGEREF _Toc40638918 \h </w:instrText>
            </w:r>
            <w:r w:rsidR="00CB3E94">
              <w:rPr>
                <w:noProof/>
                <w:webHidden/>
              </w:rPr>
            </w:r>
            <w:r w:rsidR="00CB3E94">
              <w:rPr>
                <w:noProof/>
                <w:webHidden/>
              </w:rPr>
              <w:fldChar w:fldCharType="separate"/>
            </w:r>
            <w:r w:rsidR="00CB3E94">
              <w:rPr>
                <w:noProof/>
                <w:webHidden/>
              </w:rPr>
              <w:t>25</w:t>
            </w:r>
            <w:r w:rsidR="00CB3E94">
              <w:rPr>
                <w:noProof/>
                <w:webHidden/>
              </w:rPr>
              <w:fldChar w:fldCharType="end"/>
            </w:r>
          </w:hyperlink>
        </w:p>
        <w:p w14:paraId="2E2F2246" w14:textId="4E8BCA3A" w:rsidR="00CB3E94" w:rsidRDefault="006E3BB5">
          <w:pPr>
            <w:pStyle w:val="TM3"/>
            <w:tabs>
              <w:tab w:val="right" w:leader="dot" w:pos="9062"/>
            </w:tabs>
            <w:rPr>
              <w:rFonts w:eastAsiaTheme="minorEastAsia"/>
              <w:noProof/>
              <w:lang w:eastAsia="en-GB"/>
            </w:rPr>
          </w:pPr>
          <w:hyperlink w:anchor="_Toc40638919" w:history="1">
            <w:r w:rsidR="00CB3E94" w:rsidRPr="00354287">
              <w:rPr>
                <w:rStyle w:val="Lienhypertexte"/>
                <w:noProof/>
              </w:rPr>
              <w:t>Van der Corput</w:t>
            </w:r>
            <w:r w:rsidR="00CB3E94">
              <w:rPr>
                <w:noProof/>
                <w:webHidden/>
              </w:rPr>
              <w:tab/>
            </w:r>
            <w:r w:rsidR="00CB3E94">
              <w:rPr>
                <w:noProof/>
                <w:webHidden/>
              </w:rPr>
              <w:fldChar w:fldCharType="begin"/>
            </w:r>
            <w:r w:rsidR="00CB3E94">
              <w:rPr>
                <w:noProof/>
                <w:webHidden/>
              </w:rPr>
              <w:instrText xml:space="preserve"> PAGEREF _Toc40638919 \h </w:instrText>
            </w:r>
            <w:r w:rsidR="00CB3E94">
              <w:rPr>
                <w:noProof/>
                <w:webHidden/>
              </w:rPr>
            </w:r>
            <w:r w:rsidR="00CB3E94">
              <w:rPr>
                <w:noProof/>
                <w:webHidden/>
              </w:rPr>
              <w:fldChar w:fldCharType="separate"/>
            </w:r>
            <w:r w:rsidR="00CB3E94">
              <w:rPr>
                <w:noProof/>
                <w:webHidden/>
              </w:rPr>
              <w:t>25</w:t>
            </w:r>
            <w:r w:rsidR="00CB3E94">
              <w:rPr>
                <w:noProof/>
                <w:webHidden/>
              </w:rPr>
              <w:fldChar w:fldCharType="end"/>
            </w:r>
          </w:hyperlink>
        </w:p>
        <w:p w14:paraId="614290D3" w14:textId="05C7116C" w:rsidR="00CB3E94" w:rsidRDefault="006E3BB5">
          <w:pPr>
            <w:pStyle w:val="TM3"/>
            <w:tabs>
              <w:tab w:val="right" w:leader="dot" w:pos="9062"/>
            </w:tabs>
            <w:rPr>
              <w:rFonts w:eastAsiaTheme="minorEastAsia"/>
              <w:noProof/>
              <w:lang w:eastAsia="en-GB"/>
            </w:rPr>
          </w:pPr>
          <w:hyperlink w:anchor="_Toc40638920" w:history="1">
            <w:r w:rsidR="00CB3E94" w:rsidRPr="00354287">
              <w:rPr>
                <w:rStyle w:val="Lienhypertexte"/>
                <w:noProof/>
              </w:rPr>
              <w:t>Sobol</w:t>
            </w:r>
            <w:r w:rsidR="00CB3E94">
              <w:rPr>
                <w:noProof/>
                <w:webHidden/>
              </w:rPr>
              <w:tab/>
            </w:r>
            <w:r w:rsidR="00CB3E94">
              <w:rPr>
                <w:noProof/>
                <w:webHidden/>
              </w:rPr>
              <w:fldChar w:fldCharType="begin"/>
            </w:r>
            <w:r w:rsidR="00CB3E94">
              <w:rPr>
                <w:noProof/>
                <w:webHidden/>
              </w:rPr>
              <w:instrText xml:space="preserve"> PAGEREF _Toc40638920 \h </w:instrText>
            </w:r>
            <w:r w:rsidR="00CB3E94">
              <w:rPr>
                <w:noProof/>
                <w:webHidden/>
              </w:rPr>
            </w:r>
            <w:r w:rsidR="00CB3E94">
              <w:rPr>
                <w:noProof/>
                <w:webHidden/>
              </w:rPr>
              <w:fldChar w:fldCharType="separate"/>
            </w:r>
            <w:r w:rsidR="00CB3E94">
              <w:rPr>
                <w:noProof/>
                <w:webHidden/>
              </w:rPr>
              <w:t>27</w:t>
            </w:r>
            <w:r w:rsidR="00CB3E94">
              <w:rPr>
                <w:noProof/>
                <w:webHidden/>
              </w:rPr>
              <w:fldChar w:fldCharType="end"/>
            </w:r>
          </w:hyperlink>
        </w:p>
        <w:p w14:paraId="51BACDBC" w14:textId="0C15EB77" w:rsidR="00CB3E94" w:rsidRDefault="006E3BB5">
          <w:pPr>
            <w:pStyle w:val="TM2"/>
            <w:tabs>
              <w:tab w:val="right" w:leader="dot" w:pos="9062"/>
            </w:tabs>
            <w:rPr>
              <w:rFonts w:eastAsiaTheme="minorEastAsia"/>
              <w:noProof/>
              <w:lang w:eastAsia="en-GB"/>
            </w:rPr>
          </w:pPr>
          <w:hyperlink w:anchor="_Toc40638921" w:history="1">
            <w:r w:rsidR="00CB3E94" w:rsidRPr="00354287">
              <w:rPr>
                <w:rStyle w:val="Lienhypertexte"/>
                <w:noProof/>
              </w:rPr>
              <w:t>Quasi Monte Carlo and Static Control Variate</w:t>
            </w:r>
            <w:r w:rsidR="00CB3E94">
              <w:rPr>
                <w:noProof/>
                <w:webHidden/>
              </w:rPr>
              <w:tab/>
            </w:r>
            <w:r w:rsidR="00CB3E94">
              <w:rPr>
                <w:noProof/>
                <w:webHidden/>
              </w:rPr>
              <w:fldChar w:fldCharType="begin"/>
            </w:r>
            <w:r w:rsidR="00CB3E94">
              <w:rPr>
                <w:noProof/>
                <w:webHidden/>
              </w:rPr>
              <w:instrText xml:space="preserve"> PAGEREF _Toc40638921 \h </w:instrText>
            </w:r>
            <w:r w:rsidR="00CB3E94">
              <w:rPr>
                <w:noProof/>
                <w:webHidden/>
              </w:rPr>
            </w:r>
            <w:r w:rsidR="00CB3E94">
              <w:rPr>
                <w:noProof/>
                <w:webHidden/>
              </w:rPr>
              <w:fldChar w:fldCharType="separate"/>
            </w:r>
            <w:r w:rsidR="00CB3E94">
              <w:rPr>
                <w:noProof/>
                <w:webHidden/>
              </w:rPr>
              <w:t>28</w:t>
            </w:r>
            <w:r w:rsidR="00CB3E94">
              <w:rPr>
                <w:noProof/>
                <w:webHidden/>
              </w:rPr>
              <w:fldChar w:fldCharType="end"/>
            </w:r>
          </w:hyperlink>
        </w:p>
        <w:p w14:paraId="06739265" w14:textId="7B571032" w:rsidR="00CB3E94" w:rsidRDefault="006E3BB5">
          <w:pPr>
            <w:pStyle w:val="TM3"/>
            <w:tabs>
              <w:tab w:val="right" w:leader="dot" w:pos="9062"/>
            </w:tabs>
            <w:rPr>
              <w:rFonts w:eastAsiaTheme="minorEastAsia"/>
              <w:noProof/>
              <w:lang w:eastAsia="en-GB"/>
            </w:rPr>
          </w:pPr>
          <w:hyperlink w:anchor="_Toc40638922" w:history="1">
            <w:r w:rsidR="00CB3E94" w:rsidRPr="00354287">
              <w:rPr>
                <w:rStyle w:val="Lienhypertexte"/>
                <w:noProof/>
              </w:rPr>
              <w:t>Van der Corput</w:t>
            </w:r>
            <w:r w:rsidR="00CB3E94">
              <w:rPr>
                <w:noProof/>
                <w:webHidden/>
              </w:rPr>
              <w:tab/>
            </w:r>
            <w:r w:rsidR="00CB3E94">
              <w:rPr>
                <w:noProof/>
                <w:webHidden/>
              </w:rPr>
              <w:fldChar w:fldCharType="begin"/>
            </w:r>
            <w:r w:rsidR="00CB3E94">
              <w:rPr>
                <w:noProof/>
                <w:webHidden/>
              </w:rPr>
              <w:instrText xml:space="preserve"> PAGEREF _Toc40638922 \h </w:instrText>
            </w:r>
            <w:r w:rsidR="00CB3E94">
              <w:rPr>
                <w:noProof/>
                <w:webHidden/>
              </w:rPr>
            </w:r>
            <w:r w:rsidR="00CB3E94">
              <w:rPr>
                <w:noProof/>
                <w:webHidden/>
              </w:rPr>
              <w:fldChar w:fldCharType="separate"/>
            </w:r>
            <w:r w:rsidR="00CB3E94">
              <w:rPr>
                <w:noProof/>
                <w:webHidden/>
              </w:rPr>
              <w:t>28</w:t>
            </w:r>
            <w:r w:rsidR="00CB3E94">
              <w:rPr>
                <w:noProof/>
                <w:webHidden/>
              </w:rPr>
              <w:fldChar w:fldCharType="end"/>
            </w:r>
          </w:hyperlink>
        </w:p>
        <w:p w14:paraId="1AC3F227" w14:textId="5CED9388" w:rsidR="00CB3E94" w:rsidRDefault="006E3BB5">
          <w:pPr>
            <w:pStyle w:val="TM3"/>
            <w:tabs>
              <w:tab w:val="right" w:leader="dot" w:pos="9062"/>
            </w:tabs>
            <w:rPr>
              <w:rFonts w:eastAsiaTheme="minorEastAsia"/>
              <w:noProof/>
              <w:lang w:eastAsia="en-GB"/>
            </w:rPr>
          </w:pPr>
          <w:hyperlink w:anchor="_Toc40638923" w:history="1">
            <w:r w:rsidR="00CB3E94" w:rsidRPr="00354287">
              <w:rPr>
                <w:rStyle w:val="Lienhypertexte"/>
                <w:noProof/>
              </w:rPr>
              <w:t>Sobol</w:t>
            </w:r>
            <w:r w:rsidR="00CB3E94">
              <w:rPr>
                <w:noProof/>
                <w:webHidden/>
              </w:rPr>
              <w:tab/>
            </w:r>
            <w:r w:rsidR="00CB3E94">
              <w:rPr>
                <w:noProof/>
                <w:webHidden/>
              </w:rPr>
              <w:fldChar w:fldCharType="begin"/>
            </w:r>
            <w:r w:rsidR="00CB3E94">
              <w:rPr>
                <w:noProof/>
                <w:webHidden/>
              </w:rPr>
              <w:instrText xml:space="preserve"> PAGEREF _Toc40638923 \h </w:instrText>
            </w:r>
            <w:r w:rsidR="00CB3E94">
              <w:rPr>
                <w:noProof/>
                <w:webHidden/>
              </w:rPr>
            </w:r>
            <w:r w:rsidR="00CB3E94">
              <w:rPr>
                <w:noProof/>
                <w:webHidden/>
              </w:rPr>
              <w:fldChar w:fldCharType="separate"/>
            </w:r>
            <w:r w:rsidR="00CB3E94">
              <w:rPr>
                <w:noProof/>
                <w:webHidden/>
              </w:rPr>
              <w:t>29</w:t>
            </w:r>
            <w:r w:rsidR="00CB3E94">
              <w:rPr>
                <w:noProof/>
                <w:webHidden/>
              </w:rPr>
              <w:fldChar w:fldCharType="end"/>
            </w:r>
          </w:hyperlink>
        </w:p>
        <w:p w14:paraId="6A2D8441" w14:textId="6AD56BFD" w:rsidR="00CB3E94" w:rsidRDefault="006E3BB5">
          <w:pPr>
            <w:pStyle w:val="TM2"/>
            <w:tabs>
              <w:tab w:val="right" w:leader="dot" w:pos="9062"/>
            </w:tabs>
            <w:rPr>
              <w:rFonts w:eastAsiaTheme="minorEastAsia"/>
              <w:noProof/>
              <w:lang w:eastAsia="en-GB"/>
            </w:rPr>
          </w:pPr>
          <w:hyperlink w:anchor="_Toc40638924" w:history="1">
            <w:r w:rsidR="00CB3E94" w:rsidRPr="00354287">
              <w:rPr>
                <w:rStyle w:val="Lienhypertexte"/>
                <w:noProof/>
              </w:rPr>
              <w:t>Antithetic Random Variable</w:t>
            </w:r>
            <w:r w:rsidR="00CB3E94">
              <w:rPr>
                <w:noProof/>
                <w:webHidden/>
              </w:rPr>
              <w:tab/>
            </w:r>
            <w:r w:rsidR="00CB3E94">
              <w:rPr>
                <w:noProof/>
                <w:webHidden/>
              </w:rPr>
              <w:fldChar w:fldCharType="begin"/>
            </w:r>
            <w:r w:rsidR="00CB3E94">
              <w:rPr>
                <w:noProof/>
                <w:webHidden/>
              </w:rPr>
              <w:instrText xml:space="preserve"> PAGEREF _Toc40638924 \h </w:instrText>
            </w:r>
            <w:r w:rsidR="00CB3E94">
              <w:rPr>
                <w:noProof/>
                <w:webHidden/>
              </w:rPr>
            </w:r>
            <w:r w:rsidR="00CB3E94">
              <w:rPr>
                <w:noProof/>
                <w:webHidden/>
              </w:rPr>
              <w:fldChar w:fldCharType="separate"/>
            </w:r>
            <w:r w:rsidR="00CB3E94">
              <w:rPr>
                <w:noProof/>
                <w:webHidden/>
              </w:rPr>
              <w:t>30</w:t>
            </w:r>
            <w:r w:rsidR="00CB3E94">
              <w:rPr>
                <w:noProof/>
                <w:webHidden/>
              </w:rPr>
              <w:fldChar w:fldCharType="end"/>
            </w:r>
          </w:hyperlink>
        </w:p>
        <w:p w14:paraId="6F379364" w14:textId="39430261" w:rsidR="00CB3E94" w:rsidRDefault="006E3BB5">
          <w:pPr>
            <w:pStyle w:val="TM2"/>
            <w:tabs>
              <w:tab w:val="right" w:leader="dot" w:pos="9062"/>
            </w:tabs>
            <w:rPr>
              <w:rFonts w:eastAsiaTheme="minorEastAsia"/>
              <w:noProof/>
              <w:lang w:eastAsia="en-GB"/>
            </w:rPr>
          </w:pPr>
          <w:hyperlink w:anchor="_Toc40638925" w:history="1">
            <w:r w:rsidR="00CB3E94" w:rsidRPr="00354287">
              <w:rPr>
                <w:rStyle w:val="Lienhypertexte"/>
                <w:noProof/>
              </w:rPr>
              <w:t>Static Control Variate</w:t>
            </w:r>
            <w:r w:rsidR="00CB3E94">
              <w:rPr>
                <w:noProof/>
                <w:webHidden/>
              </w:rPr>
              <w:tab/>
            </w:r>
            <w:r w:rsidR="00CB3E94">
              <w:rPr>
                <w:noProof/>
                <w:webHidden/>
              </w:rPr>
              <w:fldChar w:fldCharType="begin"/>
            </w:r>
            <w:r w:rsidR="00CB3E94">
              <w:rPr>
                <w:noProof/>
                <w:webHidden/>
              </w:rPr>
              <w:instrText xml:space="preserve"> PAGEREF _Toc40638925 \h </w:instrText>
            </w:r>
            <w:r w:rsidR="00CB3E94">
              <w:rPr>
                <w:noProof/>
                <w:webHidden/>
              </w:rPr>
            </w:r>
            <w:r w:rsidR="00CB3E94">
              <w:rPr>
                <w:noProof/>
                <w:webHidden/>
              </w:rPr>
              <w:fldChar w:fldCharType="separate"/>
            </w:r>
            <w:r w:rsidR="00CB3E94">
              <w:rPr>
                <w:noProof/>
                <w:webHidden/>
              </w:rPr>
              <w:t>31</w:t>
            </w:r>
            <w:r w:rsidR="00CB3E94">
              <w:rPr>
                <w:noProof/>
                <w:webHidden/>
              </w:rPr>
              <w:fldChar w:fldCharType="end"/>
            </w:r>
          </w:hyperlink>
        </w:p>
        <w:p w14:paraId="421E651B" w14:textId="5457A2F7" w:rsidR="00CB3E94" w:rsidRDefault="006E3BB5">
          <w:pPr>
            <w:pStyle w:val="TM2"/>
            <w:tabs>
              <w:tab w:val="right" w:leader="dot" w:pos="9062"/>
            </w:tabs>
            <w:rPr>
              <w:rFonts w:eastAsiaTheme="minorEastAsia"/>
              <w:noProof/>
              <w:lang w:eastAsia="en-GB"/>
            </w:rPr>
          </w:pPr>
          <w:hyperlink w:anchor="_Toc40638926" w:history="1">
            <w:r w:rsidR="00CB3E94" w:rsidRPr="00354287">
              <w:rPr>
                <w:rStyle w:val="Lienhypertexte"/>
                <w:noProof/>
              </w:rPr>
              <w:t>Static Control Variate and Antithetic Control Variable</w:t>
            </w:r>
            <w:r w:rsidR="00CB3E94">
              <w:rPr>
                <w:noProof/>
                <w:webHidden/>
              </w:rPr>
              <w:tab/>
            </w:r>
            <w:r w:rsidR="00CB3E94">
              <w:rPr>
                <w:noProof/>
                <w:webHidden/>
              </w:rPr>
              <w:fldChar w:fldCharType="begin"/>
            </w:r>
            <w:r w:rsidR="00CB3E94">
              <w:rPr>
                <w:noProof/>
                <w:webHidden/>
              </w:rPr>
              <w:instrText xml:space="preserve"> PAGEREF _Toc40638926 \h </w:instrText>
            </w:r>
            <w:r w:rsidR="00CB3E94">
              <w:rPr>
                <w:noProof/>
                <w:webHidden/>
              </w:rPr>
            </w:r>
            <w:r w:rsidR="00CB3E94">
              <w:rPr>
                <w:noProof/>
                <w:webHidden/>
              </w:rPr>
              <w:fldChar w:fldCharType="separate"/>
            </w:r>
            <w:r w:rsidR="00CB3E94">
              <w:rPr>
                <w:noProof/>
                <w:webHidden/>
              </w:rPr>
              <w:t>32</w:t>
            </w:r>
            <w:r w:rsidR="00CB3E94">
              <w:rPr>
                <w:noProof/>
                <w:webHidden/>
              </w:rPr>
              <w:fldChar w:fldCharType="end"/>
            </w:r>
          </w:hyperlink>
        </w:p>
        <w:p w14:paraId="2319875D" w14:textId="01298271" w:rsidR="00CB3E94" w:rsidRDefault="006E3BB5">
          <w:pPr>
            <w:pStyle w:val="TM2"/>
            <w:tabs>
              <w:tab w:val="right" w:leader="dot" w:pos="9062"/>
            </w:tabs>
            <w:rPr>
              <w:rFonts w:eastAsiaTheme="minorEastAsia"/>
              <w:noProof/>
              <w:lang w:eastAsia="en-GB"/>
            </w:rPr>
          </w:pPr>
          <w:hyperlink w:anchor="_Toc40638927" w:history="1">
            <w:r w:rsidR="00CB3E94" w:rsidRPr="00354287">
              <w:rPr>
                <w:rStyle w:val="Lienhypertexte"/>
                <w:noProof/>
              </w:rPr>
              <w:t>Using all three techniques</w:t>
            </w:r>
            <w:r w:rsidR="00CB3E94">
              <w:rPr>
                <w:noProof/>
                <w:webHidden/>
              </w:rPr>
              <w:tab/>
            </w:r>
            <w:r w:rsidR="00CB3E94">
              <w:rPr>
                <w:noProof/>
                <w:webHidden/>
              </w:rPr>
              <w:fldChar w:fldCharType="begin"/>
            </w:r>
            <w:r w:rsidR="00CB3E94">
              <w:rPr>
                <w:noProof/>
                <w:webHidden/>
              </w:rPr>
              <w:instrText xml:space="preserve"> PAGEREF _Toc40638927 \h </w:instrText>
            </w:r>
            <w:r w:rsidR="00CB3E94">
              <w:rPr>
                <w:noProof/>
                <w:webHidden/>
              </w:rPr>
            </w:r>
            <w:r w:rsidR="00CB3E94">
              <w:rPr>
                <w:noProof/>
                <w:webHidden/>
              </w:rPr>
              <w:fldChar w:fldCharType="separate"/>
            </w:r>
            <w:r w:rsidR="00CB3E94">
              <w:rPr>
                <w:noProof/>
                <w:webHidden/>
              </w:rPr>
              <w:t>33</w:t>
            </w:r>
            <w:r w:rsidR="00CB3E94">
              <w:rPr>
                <w:noProof/>
                <w:webHidden/>
              </w:rPr>
              <w:fldChar w:fldCharType="end"/>
            </w:r>
          </w:hyperlink>
        </w:p>
        <w:p w14:paraId="256ACA5C" w14:textId="149C321F" w:rsidR="00CB3E94" w:rsidRDefault="006E3BB5">
          <w:pPr>
            <w:pStyle w:val="TM3"/>
            <w:tabs>
              <w:tab w:val="right" w:leader="dot" w:pos="9062"/>
            </w:tabs>
            <w:rPr>
              <w:rFonts w:eastAsiaTheme="minorEastAsia"/>
              <w:noProof/>
              <w:lang w:eastAsia="en-GB"/>
            </w:rPr>
          </w:pPr>
          <w:hyperlink w:anchor="_Toc40638928" w:history="1">
            <w:r w:rsidR="00CB3E94" w:rsidRPr="00354287">
              <w:rPr>
                <w:rStyle w:val="Lienhypertexte"/>
                <w:noProof/>
              </w:rPr>
              <w:t>Van Der Corput</w:t>
            </w:r>
            <w:r w:rsidR="00CB3E94">
              <w:rPr>
                <w:noProof/>
                <w:webHidden/>
              </w:rPr>
              <w:tab/>
            </w:r>
            <w:r w:rsidR="00CB3E94">
              <w:rPr>
                <w:noProof/>
                <w:webHidden/>
              </w:rPr>
              <w:fldChar w:fldCharType="begin"/>
            </w:r>
            <w:r w:rsidR="00CB3E94">
              <w:rPr>
                <w:noProof/>
                <w:webHidden/>
              </w:rPr>
              <w:instrText xml:space="preserve"> PAGEREF _Toc40638928 \h </w:instrText>
            </w:r>
            <w:r w:rsidR="00CB3E94">
              <w:rPr>
                <w:noProof/>
                <w:webHidden/>
              </w:rPr>
            </w:r>
            <w:r w:rsidR="00CB3E94">
              <w:rPr>
                <w:noProof/>
                <w:webHidden/>
              </w:rPr>
              <w:fldChar w:fldCharType="separate"/>
            </w:r>
            <w:r w:rsidR="00CB3E94">
              <w:rPr>
                <w:noProof/>
                <w:webHidden/>
              </w:rPr>
              <w:t>33</w:t>
            </w:r>
            <w:r w:rsidR="00CB3E94">
              <w:rPr>
                <w:noProof/>
                <w:webHidden/>
              </w:rPr>
              <w:fldChar w:fldCharType="end"/>
            </w:r>
          </w:hyperlink>
        </w:p>
        <w:p w14:paraId="0CE20185" w14:textId="21033EA2" w:rsidR="00CB3E94" w:rsidRDefault="006E3BB5">
          <w:pPr>
            <w:pStyle w:val="TM3"/>
            <w:tabs>
              <w:tab w:val="right" w:leader="dot" w:pos="9062"/>
            </w:tabs>
            <w:rPr>
              <w:rFonts w:eastAsiaTheme="minorEastAsia"/>
              <w:noProof/>
              <w:lang w:eastAsia="en-GB"/>
            </w:rPr>
          </w:pPr>
          <w:hyperlink w:anchor="_Toc40638929" w:history="1">
            <w:r w:rsidR="00CB3E94" w:rsidRPr="00354287">
              <w:rPr>
                <w:rStyle w:val="Lienhypertexte"/>
                <w:noProof/>
              </w:rPr>
              <w:t>Sobol</w:t>
            </w:r>
            <w:r w:rsidR="00CB3E94">
              <w:rPr>
                <w:noProof/>
                <w:webHidden/>
              </w:rPr>
              <w:tab/>
            </w:r>
            <w:r w:rsidR="00CB3E94">
              <w:rPr>
                <w:noProof/>
                <w:webHidden/>
              </w:rPr>
              <w:fldChar w:fldCharType="begin"/>
            </w:r>
            <w:r w:rsidR="00CB3E94">
              <w:rPr>
                <w:noProof/>
                <w:webHidden/>
              </w:rPr>
              <w:instrText xml:space="preserve"> PAGEREF _Toc40638929 \h </w:instrText>
            </w:r>
            <w:r w:rsidR="00CB3E94">
              <w:rPr>
                <w:noProof/>
                <w:webHidden/>
              </w:rPr>
            </w:r>
            <w:r w:rsidR="00CB3E94">
              <w:rPr>
                <w:noProof/>
                <w:webHidden/>
              </w:rPr>
              <w:fldChar w:fldCharType="separate"/>
            </w:r>
            <w:r w:rsidR="00CB3E94">
              <w:rPr>
                <w:noProof/>
                <w:webHidden/>
              </w:rPr>
              <w:t>34</w:t>
            </w:r>
            <w:r w:rsidR="00CB3E94">
              <w:rPr>
                <w:noProof/>
                <w:webHidden/>
              </w:rPr>
              <w:fldChar w:fldCharType="end"/>
            </w:r>
          </w:hyperlink>
        </w:p>
        <w:p w14:paraId="5560F37A" w14:textId="5EF14DF1" w:rsidR="00CB3E94" w:rsidRDefault="006E3BB5">
          <w:pPr>
            <w:pStyle w:val="TM2"/>
            <w:tabs>
              <w:tab w:val="right" w:leader="dot" w:pos="9062"/>
            </w:tabs>
            <w:rPr>
              <w:rFonts w:eastAsiaTheme="minorEastAsia"/>
              <w:noProof/>
              <w:lang w:eastAsia="en-GB"/>
            </w:rPr>
          </w:pPr>
          <w:hyperlink w:anchor="_Toc40638930" w:history="1">
            <w:r w:rsidR="00CB3E94" w:rsidRPr="00354287">
              <w:rPr>
                <w:rStyle w:val="Lienhypertexte"/>
                <w:noProof/>
              </w:rPr>
              <w:t>Increasing the number of polynomes</w:t>
            </w:r>
            <w:r w:rsidR="00CB3E94">
              <w:rPr>
                <w:noProof/>
                <w:webHidden/>
              </w:rPr>
              <w:tab/>
            </w:r>
            <w:r w:rsidR="00CB3E94">
              <w:rPr>
                <w:noProof/>
                <w:webHidden/>
              </w:rPr>
              <w:fldChar w:fldCharType="begin"/>
            </w:r>
            <w:r w:rsidR="00CB3E94">
              <w:rPr>
                <w:noProof/>
                <w:webHidden/>
              </w:rPr>
              <w:instrText xml:space="preserve"> PAGEREF _Toc40638930 \h </w:instrText>
            </w:r>
            <w:r w:rsidR="00CB3E94">
              <w:rPr>
                <w:noProof/>
                <w:webHidden/>
              </w:rPr>
            </w:r>
            <w:r w:rsidR="00CB3E94">
              <w:rPr>
                <w:noProof/>
                <w:webHidden/>
              </w:rPr>
              <w:fldChar w:fldCharType="separate"/>
            </w:r>
            <w:r w:rsidR="00CB3E94">
              <w:rPr>
                <w:noProof/>
                <w:webHidden/>
              </w:rPr>
              <w:t>35</w:t>
            </w:r>
            <w:r w:rsidR="00CB3E94">
              <w:rPr>
                <w:noProof/>
                <w:webHidden/>
              </w:rPr>
              <w:fldChar w:fldCharType="end"/>
            </w:r>
          </w:hyperlink>
        </w:p>
        <w:p w14:paraId="036976F3" w14:textId="103BF538" w:rsidR="00CB3E94" w:rsidRDefault="006E3BB5">
          <w:pPr>
            <w:pStyle w:val="TM1"/>
            <w:tabs>
              <w:tab w:val="right" w:leader="dot" w:pos="9062"/>
            </w:tabs>
            <w:rPr>
              <w:rFonts w:eastAsiaTheme="minorEastAsia"/>
              <w:noProof/>
              <w:lang w:eastAsia="en-GB"/>
            </w:rPr>
          </w:pPr>
          <w:hyperlink w:anchor="_Toc40638931" w:history="1">
            <w:r w:rsidR="00CB3E94" w:rsidRPr="00354287">
              <w:rPr>
                <w:rStyle w:val="Lienhypertexte"/>
                <w:noProof/>
              </w:rPr>
              <w:t>Conclusion</w:t>
            </w:r>
            <w:r w:rsidR="00CB3E94">
              <w:rPr>
                <w:noProof/>
                <w:webHidden/>
              </w:rPr>
              <w:tab/>
            </w:r>
            <w:r w:rsidR="00CB3E94">
              <w:rPr>
                <w:noProof/>
                <w:webHidden/>
              </w:rPr>
              <w:fldChar w:fldCharType="begin"/>
            </w:r>
            <w:r w:rsidR="00CB3E94">
              <w:rPr>
                <w:noProof/>
                <w:webHidden/>
              </w:rPr>
              <w:instrText xml:space="preserve"> PAGEREF _Toc40638931 \h </w:instrText>
            </w:r>
            <w:r w:rsidR="00CB3E94">
              <w:rPr>
                <w:noProof/>
                <w:webHidden/>
              </w:rPr>
            </w:r>
            <w:r w:rsidR="00CB3E94">
              <w:rPr>
                <w:noProof/>
                <w:webHidden/>
              </w:rPr>
              <w:fldChar w:fldCharType="separate"/>
            </w:r>
            <w:r w:rsidR="00CB3E94">
              <w:rPr>
                <w:noProof/>
                <w:webHidden/>
              </w:rPr>
              <w:t>36</w:t>
            </w:r>
            <w:r w:rsidR="00CB3E94">
              <w:rPr>
                <w:noProof/>
                <w:webHidden/>
              </w:rPr>
              <w:fldChar w:fldCharType="end"/>
            </w:r>
          </w:hyperlink>
        </w:p>
        <w:p w14:paraId="000503C6" w14:textId="5C819AFA" w:rsidR="00CB3E94" w:rsidRDefault="006E3BB5">
          <w:pPr>
            <w:pStyle w:val="TM1"/>
            <w:tabs>
              <w:tab w:val="right" w:leader="dot" w:pos="9062"/>
            </w:tabs>
            <w:rPr>
              <w:rFonts w:eastAsiaTheme="minorEastAsia"/>
              <w:noProof/>
              <w:lang w:eastAsia="en-GB"/>
            </w:rPr>
          </w:pPr>
          <w:hyperlink w:anchor="_Toc40638932" w:history="1">
            <w:r w:rsidR="00CB3E94" w:rsidRPr="00354287">
              <w:rPr>
                <w:rStyle w:val="Lienhypertexte"/>
                <w:noProof/>
              </w:rPr>
              <w:t>Going further?</w:t>
            </w:r>
            <w:r w:rsidR="00CB3E94">
              <w:rPr>
                <w:noProof/>
                <w:webHidden/>
              </w:rPr>
              <w:tab/>
            </w:r>
            <w:r w:rsidR="00CB3E94">
              <w:rPr>
                <w:noProof/>
                <w:webHidden/>
              </w:rPr>
              <w:fldChar w:fldCharType="begin"/>
            </w:r>
            <w:r w:rsidR="00CB3E94">
              <w:rPr>
                <w:noProof/>
                <w:webHidden/>
              </w:rPr>
              <w:instrText xml:space="preserve"> PAGEREF _Toc40638932 \h </w:instrText>
            </w:r>
            <w:r w:rsidR="00CB3E94">
              <w:rPr>
                <w:noProof/>
                <w:webHidden/>
              </w:rPr>
            </w:r>
            <w:r w:rsidR="00CB3E94">
              <w:rPr>
                <w:noProof/>
                <w:webHidden/>
              </w:rPr>
              <w:fldChar w:fldCharType="separate"/>
            </w:r>
            <w:r w:rsidR="00CB3E94">
              <w:rPr>
                <w:noProof/>
                <w:webHidden/>
              </w:rPr>
              <w:t>36</w:t>
            </w:r>
            <w:r w:rsidR="00CB3E94">
              <w:rPr>
                <w:noProof/>
                <w:webHidden/>
              </w:rPr>
              <w:fldChar w:fldCharType="end"/>
            </w:r>
          </w:hyperlink>
        </w:p>
        <w:p w14:paraId="5B6E7EF2" w14:textId="3552253E" w:rsidR="00CB3E94" w:rsidRDefault="006E3BB5">
          <w:pPr>
            <w:pStyle w:val="TM1"/>
            <w:tabs>
              <w:tab w:val="right" w:leader="dot" w:pos="9062"/>
            </w:tabs>
            <w:rPr>
              <w:rFonts w:eastAsiaTheme="minorEastAsia"/>
              <w:noProof/>
              <w:lang w:eastAsia="en-GB"/>
            </w:rPr>
          </w:pPr>
          <w:hyperlink w:anchor="_Toc40638933" w:history="1">
            <w:r w:rsidR="00CB3E94" w:rsidRPr="00354287">
              <w:rPr>
                <w:rStyle w:val="Lienhypertexte"/>
                <w:noProof/>
              </w:rPr>
              <w:t>References</w:t>
            </w:r>
            <w:r w:rsidR="00CB3E94">
              <w:rPr>
                <w:noProof/>
                <w:webHidden/>
              </w:rPr>
              <w:tab/>
            </w:r>
            <w:r w:rsidR="00CB3E94">
              <w:rPr>
                <w:noProof/>
                <w:webHidden/>
              </w:rPr>
              <w:fldChar w:fldCharType="begin"/>
            </w:r>
            <w:r w:rsidR="00CB3E94">
              <w:rPr>
                <w:noProof/>
                <w:webHidden/>
              </w:rPr>
              <w:instrText xml:space="preserve"> PAGEREF _Toc40638933 \h </w:instrText>
            </w:r>
            <w:r w:rsidR="00CB3E94">
              <w:rPr>
                <w:noProof/>
                <w:webHidden/>
              </w:rPr>
            </w:r>
            <w:r w:rsidR="00CB3E94">
              <w:rPr>
                <w:noProof/>
                <w:webHidden/>
              </w:rPr>
              <w:fldChar w:fldCharType="separate"/>
            </w:r>
            <w:r w:rsidR="00CB3E94">
              <w:rPr>
                <w:noProof/>
                <w:webHidden/>
              </w:rPr>
              <w:t>37</w:t>
            </w:r>
            <w:r w:rsidR="00CB3E94">
              <w:rPr>
                <w:noProof/>
                <w:webHidden/>
              </w:rPr>
              <w:fldChar w:fldCharType="end"/>
            </w:r>
          </w:hyperlink>
        </w:p>
        <w:p w14:paraId="20567C7F" w14:textId="3908F6B6" w:rsidR="00AC0BAB" w:rsidRDefault="00AC0BAB">
          <w:r>
            <w:rPr>
              <w:b/>
              <w:bCs/>
              <w:lang w:val="fr-FR"/>
            </w:rPr>
            <w:fldChar w:fldCharType="end"/>
          </w:r>
        </w:p>
      </w:sdtContent>
    </w:sdt>
    <w:p w14:paraId="0800D079" w14:textId="466DDE29" w:rsidR="00AC0BAB" w:rsidRDefault="00AC0BAB" w:rsidP="004D4392">
      <w:pPr>
        <w:pStyle w:val="Titre1"/>
      </w:pPr>
    </w:p>
    <w:p w14:paraId="7FF09D2A" w14:textId="4CCA3F08" w:rsidR="00570909" w:rsidRDefault="00570909" w:rsidP="00570909"/>
    <w:p w14:paraId="05E0E99B" w14:textId="206E8EAA" w:rsidR="00570909" w:rsidRDefault="00570909" w:rsidP="00570909"/>
    <w:p w14:paraId="4C63E1CE" w14:textId="2EDA71B5" w:rsidR="00570909" w:rsidRDefault="00570909" w:rsidP="00570909"/>
    <w:p w14:paraId="0D48E661" w14:textId="40BABE80" w:rsidR="00570909" w:rsidRDefault="00570909" w:rsidP="00570909"/>
    <w:p w14:paraId="572B153B" w14:textId="2ADA6562" w:rsidR="00570909" w:rsidRDefault="00570909" w:rsidP="00570909"/>
    <w:p w14:paraId="17701820" w14:textId="425A4DF4" w:rsidR="00570909" w:rsidRDefault="00570909" w:rsidP="00570909"/>
    <w:p w14:paraId="1D6D6AAD" w14:textId="09A22AF2" w:rsidR="00570909" w:rsidRDefault="00570909" w:rsidP="00570909"/>
    <w:p w14:paraId="2D562CF4" w14:textId="5E075877" w:rsidR="00570909" w:rsidRDefault="00570909" w:rsidP="00570909"/>
    <w:p w14:paraId="5AD9C68A" w14:textId="6FA278E4" w:rsidR="00570909" w:rsidRDefault="00570909" w:rsidP="00570909"/>
    <w:p w14:paraId="4704BE16" w14:textId="1BFD2431" w:rsidR="00570909" w:rsidRDefault="00570909" w:rsidP="00570909"/>
    <w:p w14:paraId="5962293E" w14:textId="25D50744" w:rsidR="00570909" w:rsidRDefault="00570909" w:rsidP="00570909"/>
    <w:p w14:paraId="78848A13" w14:textId="0FB1FAF5" w:rsidR="00570909" w:rsidRDefault="00570909" w:rsidP="00570909"/>
    <w:p w14:paraId="39F54CD1" w14:textId="1290B02A" w:rsidR="00570909" w:rsidRDefault="00570909" w:rsidP="00570909"/>
    <w:p w14:paraId="53C3049D" w14:textId="7B94CE34" w:rsidR="00570909" w:rsidRDefault="00570909" w:rsidP="00570909"/>
    <w:p w14:paraId="16B7928F" w14:textId="1B7E408F" w:rsidR="00570909" w:rsidRDefault="00570909" w:rsidP="00570909"/>
    <w:p w14:paraId="557F61CC" w14:textId="12D7C3A0" w:rsidR="00570909" w:rsidRDefault="00570909" w:rsidP="00570909"/>
    <w:p w14:paraId="7A7895E8" w14:textId="7F1BDBBD" w:rsidR="00570909" w:rsidRDefault="00570909" w:rsidP="00570909"/>
    <w:p w14:paraId="6AC9E89B" w14:textId="5EED6164" w:rsidR="00570909" w:rsidRDefault="00570909" w:rsidP="00570909"/>
    <w:p w14:paraId="53BE267F" w14:textId="77777777" w:rsidR="00570909" w:rsidRPr="00570909" w:rsidRDefault="00570909" w:rsidP="00570909"/>
    <w:p w14:paraId="1ACEC8C0" w14:textId="77777777" w:rsidR="00AC0BAB" w:rsidRDefault="00AC0BAB" w:rsidP="004D4392">
      <w:pPr>
        <w:pStyle w:val="Titre1"/>
      </w:pPr>
    </w:p>
    <w:p w14:paraId="0FB7D8E4" w14:textId="2562B310" w:rsidR="00AC0BAB" w:rsidRDefault="003F2727" w:rsidP="003F2727">
      <w:pPr>
        <w:pStyle w:val="Titre1"/>
      </w:pPr>
      <w:bookmarkStart w:id="0" w:name="_Toc40638889"/>
      <w:r>
        <w:t>Introduction</w:t>
      </w:r>
      <w:bookmarkEnd w:id="0"/>
      <w:r>
        <w:t xml:space="preserve"> </w:t>
      </w:r>
    </w:p>
    <w:p w14:paraId="567C3784" w14:textId="766AA076" w:rsidR="003F2727" w:rsidRDefault="003F2727" w:rsidP="003F2727"/>
    <w:p w14:paraId="09A2B4FB" w14:textId="066D1EF6" w:rsidR="00A82847" w:rsidRDefault="00653353" w:rsidP="005B6269">
      <w:pPr>
        <w:jc w:val="both"/>
      </w:pPr>
      <w:r>
        <w:t>According to the latest data from the BIS (Bank for International Settlement), the total amount (in $ notional equivalent) of derivatives contracts traded was around 640 Trillion</w:t>
      </w:r>
      <w:r w:rsidR="00574022">
        <w:t xml:space="preserve"> for the first half of 2019</w:t>
      </w:r>
      <w:r>
        <w:t>.</w:t>
      </w:r>
      <w:r w:rsidR="00987942">
        <w:t xml:space="preserve"> Derivatives serve mostly hedging, replication and arbitrage purposes for different actors that are the market makers, </w:t>
      </w:r>
      <w:proofErr w:type="spellStart"/>
      <w:r w:rsidR="00987942">
        <w:t>Institutionals</w:t>
      </w:r>
      <w:proofErr w:type="spellEnd"/>
      <w:r w:rsidR="00987942">
        <w:t xml:space="preserve"> but also </w:t>
      </w:r>
      <w:r w:rsidR="00172A92">
        <w:t xml:space="preserve">retail investors. They are used for themselves or through structured products and funds. </w:t>
      </w:r>
      <w:r w:rsidR="005B6269">
        <w:t xml:space="preserve">Pricing these products represent both an opportunity for sellers to be competitive but also a great risk. In that spirit, </w:t>
      </w:r>
      <w:r w:rsidR="00075F81">
        <w:t>practitioners</w:t>
      </w:r>
      <w:r w:rsidR="005B6269">
        <w:t xml:space="preserve"> must be able to produce fast pricing as well as metrics to be able to gauge the accuracy of the price obtained. For vanilla products, the existence of close formulae gives an unbiased benchmark, and there is no question of accuracy. On the other hand, when considering less traditional contracts, such as path dependent option the lack of close formulae creates a need for both pricing techniques and the ability to assess the pricing accuracy of these models while being able to minimize the time of computation. </w:t>
      </w:r>
    </w:p>
    <w:p w14:paraId="739AC314" w14:textId="16CE7672" w:rsidR="003F2727" w:rsidRDefault="005B6269" w:rsidP="005B6269">
      <w:pPr>
        <w:jc w:val="both"/>
      </w:pPr>
      <w:r>
        <w:t>The following report is an attempt to answer part of that question. In the context of the master 203 in Financial Markets and the course of Computational Finance, this report will explore the Monte Carlo pricing of</w:t>
      </w:r>
      <w:r w:rsidR="001D163B">
        <w:t xml:space="preserve"> path dependent Basket options </w:t>
      </w:r>
      <w:r w:rsidR="00B870EA">
        <w:t xml:space="preserve">(in the case of Bermudan </w:t>
      </w:r>
      <w:r w:rsidR="0074298D">
        <w:t>exercises</w:t>
      </w:r>
      <w:r w:rsidR="00B870EA">
        <w:t xml:space="preserve"> and American)</w:t>
      </w:r>
      <w:r w:rsidR="0074298D">
        <w:t xml:space="preserve">. </w:t>
      </w:r>
      <w:r w:rsidR="00A82847">
        <w:t xml:space="preserve">Pricing path dependent options can be done today with three main approaches. The binomial tree that is highly time consuming, the machine learning algorithm (for example through neural networks – a topic that has been explored in the Machine Learning project of the Master 203) and finally through the Monte Carlo approach. </w:t>
      </w:r>
    </w:p>
    <w:p w14:paraId="368D9AF4" w14:textId="7EEE2F5D" w:rsidR="00A82847" w:rsidRDefault="00A82847" w:rsidP="005B6269">
      <w:pPr>
        <w:jc w:val="both"/>
      </w:pPr>
      <w:r>
        <w:t>The Monte Carlo technique relies on the Central Limit Theorem in the sense that for n independent and identically distributed (</w:t>
      </w:r>
      <w:proofErr w:type="spellStart"/>
      <w:r>
        <w:t>iid</w:t>
      </w:r>
      <w:proofErr w:type="spellEnd"/>
      <w:r>
        <w:t xml:space="preserve">) experiences and when n is sufficiently high, the empirical mean of these experiences converges in law toward the true mean. </w:t>
      </w:r>
      <w:r w:rsidR="00D8772E">
        <w:t>Therefore</w:t>
      </w:r>
      <w:r w:rsidR="00983140">
        <w:t>,</w:t>
      </w:r>
      <w:r w:rsidR="00D8772E">
        <w:t xml:space="preserve"> if one can simulate n different paths for the underlying index of a basket option, then one can estimate the final payoff at maturity (for the European case), averaging and discounting to get the price of such option. </w:t>
      </w:r>
      <w:r w:rsidR="00983140">
        <w:t xml:space="preserve">However, the variance among all simulated prices can be quite high which could make the price unreliable. That is why (in the risk perspective mentioned before), one has to estimate that empirical variance and if it is statistically possible build a confidence interval in order to find what would be the optimal number of simulations that will allow, for a given level of uncertainty, consider the price as a reliable one. </w:t>
      </w:r>
    </w:p>
    <w:p w14:paraId="129C00F8" w14:textId="05DDD914" w:rsidR="007C5191" w:rsidRDefault="007C5191" w:rsidP="005B6269">
      <w:pPr>
        <w:jc w:val="both"/>
      </w:pPr>
    </w:p>
    <w:p w14:paraId="2ADD8379" w14:textId="23F08DB3" w:rsidR="007C5191" w:rsidRDefault="007C5191" w:rsidP="005B6269">
      <w:pPr>
        <w:jc w:val="both"/>
      </w:pPr>
      <w:r>
        <w:t>While finding the optimal number of simulations will be quite easy, this quantity can be very large meaning that the computation time will be quite long making its usage impossible in practice (no client would wait for two hours before having a price). Therefore, we will explore some variance reduction techniques in order to reduce the variance</w:t>
      </w:r>
      <w:r w:rsidR="00E36009">
        <w:t xml:space="preserve"> and the number of simulations needed to enter our confidence interval. </w:t>
      </w:r>
      <w:r w:rsidR="001643F5">
        <w:t>One will implement:</w:t>
      </w:r>
    </w:p>
    <w:p w14:paraId="5E78D262" w14:textId="7B453DFA" w:rsidR="001643F5" w:rsidRDefault="001643F5" w:rsidP="001643F5">
      <w:pPr>
        <w:pStyle w:val="Paragraphedeliste"/>
        <w:numPr>
          <w:ilvl w:val="0"/>
          <w:numId w:val="6"/>
        </w:numPr>
        <w:jc w:val="both"/>
      </w:pPr>
      <w:r>
        <w:t xml:space="preserve">Low discrepancy random number generation (Van Der </w:t>
      </w:r>
      <w:proofErr w:type="spellStart"/>
      <w:r>
        <w:t>Corput</w:t>
      </w:r>
      <w:proofErr w:type="spellEnd"/>
      <w:r>
        <w:t xml:space="preserve"> and </w:t>
      </w:r>
      <w:proofErr w:type="spellStart"/>
      <w:r>
        <w:t>Sobol</w:t>
      </w:r>
      <w:proofErr w:type="spellEnd"/>
      <w:r>
        <w:t xml:space="preserve"> sequences) </w:t>
      </w:r>
    </w:p>
    <w:p w14:paraId="2A678CD8" w14:textId="59E35AB3" w:rsidR="001643F5" w:rsidRDefault="001643F5" w:rsidP="001643F5">
      <w:pPr>
        <w:pStyle w:val="Paragraphedeliste"/>
        <w:numPr>
          <w:ilvl w:val="0"/>
          <w:numId w:val="6"/>
        </w:numPr>
        <w:jc w:val="both"/>
      </w:pPr>
      <w:r>
        <w:t xml:space="preserve">Static Control Variate approach </w:t>
      </w:r>
    </w:p>
    <w:p w14:paraId="021B77E6" w14:textId="25656001" w:rsidR="001643F5" w:rsidRDefault="001643F5" w:rsidP="001643F5">
      <w:pPr>
        <w:pStyle w:val="Paragraphedeliste"/>
        <w:numPr>
          <w:ilvl w:val="0"/>
          <w:numId w:val="6"/>
        </w:numPr>
        <w:jc w:val="both"/>
      </w:pPr>
      <w:r>
        <w:t xml:space="preserve">Antithetic variable </w:t>
      </w:r>
    </w:p>
    <w:p w14:paraId="3D20BC50" w14:textId="37F09FB9" w:rsidR="001643F5" w:rsidRDefault="001643F5" w:rsidP="001643F5">
      <w:pPr>
        <w:pStyle w:val="Paragraphedeliste"/>
        <w:numPr>
          <w:ilvl w:val="0"/>
          <w:numId w:val="6"/>
        </w:numPr>
        <w:jc w:val="both"/>
      </w:pPr>
      <w:r>
        <w:t>Mixing the three previous techniques</w:t>
      </w:r>
    </w:p>
    <w:p w14:paraId="252C5945" w14:textId="24EE862A" w:rsidR="00595A58" w:rsidRDefault="002C2854" w:rsidP="00595A58">
      <w:pPr>
        <w:jc w:val="both"/>
      </w:pPr>
      <w:r>
        <w:t xml:space="preserve">Finally, one will implement the Longstaff Schwartz approach to price path dependent options in the American and Bermudan framework. </w:t>
      </w:r>
    </w:p>
    <w:p w14:paraId="6D9DCE13" w14:textId="10F8DD02" w:rsidR="00866991" w:rsidRDefault="00866991" w:rsidP="00595A58">
      <w:pPr>
        <w:jc w:val="both"/>
      </w:pPr>
      <w:r>
        <w:lastRenderedPageBreak/>
        <w:t>To keep things standard, the framework will be a N dimensional Black Scholes diffusion where the d components of the Basket are (possibly) correlated. One will take constant covariance and correlation matrix, a constant and unique risk</w:t>
      </w:r>
      <w:r w:rsidR="005C217D">
        <w:t>-</w:t>
      </w:r>
      <w:r>
        <w:t xml:space="preserve">free rate. </w:t>
      </w:r>
    </w:p>
    <w:p w14:paraId="22C2FC16" w14:textId="0C530DC3" w:rsidR="00595A58" w:rsidRDefault="00595A58" w:rsidP="00595A58">
      <w:pPr>
        <w:jc w:val="both"/>
      </w:pPr>
      <w:r>
        <w:t xml:space="preserve">All computations will be done in C++. </w:t>
      </w:r>
    </w:p>
    <w:p w14:paraId="1431129C" w14:textId="77777777" w:rsidR="001643F5" w:rsidRPr="003F2727" w:rsidRDefault="001643F5" w:rsidP="005B6269">
      <w:pPr>
        <w:jc w:val="both"/>
      </w:pPr>
    </w:p>
    <w:p w14:paraId="2B95CC7B" w14:textId="77777777" w:rsidR="00AC0BAB" w:rsidRDefault="00AC0BAB" w:rsidP="004D4392">
      <w:pPr>
        <w:pStyle w:val="Titre1"/>
      </w:pPr>
    </w:p>
    <w:p w14:paraId="1D1129BE" w14:textId="77777777" w:rsidR="00AC0BAB" w:rsidRDefault="00AC0BAB" w:rsidP="004D4392">
      <w:pPr>
        <w:pStyle w:val="Titre1"/>
      </w:pPr>
    </w:p>
    <w:p w14:paraId="2ECA9A17" w14:textId="77777777" w:rsidR="00AC0BAB" w:rsidRDefault="00AC0BAB" w:rsidP="004D4392">
      <w:pPr>
        <w:pStyle w:val="Titre1"/>
      </w:pPr>
    </w:p>
    <w:p w14:paraId="0F805332" w14:textId="68C5B3C0" w:rsidR="00AC0BAB" w:rsidRDefault="00AC0BAB" w:rsidP="004D4392">
      <w:pPr>
        <w:pStyle w:val="Titre1"/>
      </w:pPr>
    </w:p>
    <w:p w14:paraId="038DB0DC" w14:textId="6DC68ECF" w:rsidR="00AC0BAB" w:rsidRDefault="00AC0BAB" w:rsidP="00AC0BAB"/>
    <w:p w14:paraId="75617F73" w14:textId="5AC194A1" w:rsidR="00AC0BAB" w:rsidRDefault="00AC0BAB" w:rsidP="00AC0BAB"/>
    <w:p w14:paraId="4F6FDC73" w14:textId="2D1F84C1" w:rsidR="00AC0BAB" w:rsidRDefault="00AC0BAB" w:rsidP="00AC0BAB"/>
    <w:p w14:paraId="2D34AF9E" w14:textId="3AB03B04" w:rsidR="00AC0BAB" w:rsidRDefault="00AC0BAB" w:rsidP="00AC0BAB"/>
    <w:p w14:paraId="15D4D0E9" w14:textId="1EC89007" w:rsidR="00AC0BAB" w:rsidRDefault="00AC0BAB" w:rsidP="00AC0BAB"/>
    <w:p w14:paraId="69434ABE" w14:textId="47BC2D15" w:rsidR="00AC0BAB" w:rsidRDefault="00AC0BAB" w:rsidP="00AC0BAB">
      <w:r>
        <w:br w:type="page"/>
      </w:r>
    </w:p>
    <w:p w14:paraId="5736344C" w14:textId="30801537" w:rsidR="004D4392" w:rsidRDefault="004D4392" w:rsidP="004D4392">
      <w:pPr>
        <w:pStyle w:val="Titre1"/>
      </w:pPr>
      <w:bookmarkStart w:id="1" w:name="_Toc40638890"/>
      <w:r w:rsidRPr="004D4392">
        <w:lastRenderedPageBreak/>
        <w:t>Us</w:t>
      </w:r>
      <w:r>
        <w:t>er Guide</w:t>
      </w:r>
      <w:bookmarkEnd w:id="1"/>
    </w:p>
    <w:p w14:paraId="0905AC6F" w14:textId="7F359A04" w:rsidR="004D4392" w:rsidRDefault="004D4392" w:rsidP="004D4392"/>
    <w:p w14:paraId="466283B7" w14:textId="15A261A0" w:rsidR="0002524F" w:rsidRDefault="0002524F" w:rsidP="00305195">
      <w:pPr>
        <w:jc w:val="both"/>
      </w:pPr>
      <w:r>
        <w:t>Throughout this user guide, we display pieces of code to generate Monte Carlo simulations to value European and American basket call option. All the graphs and tables are obtained thanks to the code shown below.</w:t>
      </w:r>
    </w:p>
    <w:p w14:paraId="655EC197" w14:textId="77777777" w:rsidR="0002524F" w:rsidRPr="004D4392" w:rsidRDefault="0002524F" w:rsidP="004D4392"/>
    <w:p w14:paraId="4D62A881" w14:textId="7F5ABDF4" w:rsidR="004E62C0" w:rsidRPr="004D4392" w:rsidRDefault="005B070F" w:rsidP="005B070F">
      <w:pPr>
        <w:pStyle w:val="Titre2"/>
      </w:pPr>
      <w:bookmarkStart w:id="2" w:name="_Toc40638891"/>
      <w:r w:rsidRPr="004D4392">
        <w:t xml:space="preserve">Inputs in </w:t>
      </w:r>
      <w:r w:rsidR="00163C8D" w:rsidRPr="004D4392">
        <w:t>M</w:t>
      </w:r>
      <w:r w:rsidRPr="004D4392">
        <w:t>ain.cpp</w:t>
      </w:r>
      <w:bookmarkEnd w:id="2"/>
    </w:p>
    <w:p w14:paraId="36883D38" w14:textId="77777777" w:rsidR="005233B5" w:rsidRPr="005233B5" w:rsidRDefault="005233B5" w:rsidP="005233B5"/>
    <w:p w14:paraId="5C0D3B0A" w14:textId="7A30F4D0" w:rsidR="005B070F" w:rsidRDefault="005233B5" w:rsidP="00305195">
      <w:pPr>
        <w:jc w:val="both"/>
      </w:pPr>
      <w:r>
        <w:t>All numerical parameters for volatility, rate, time, correlation should be input in yearly values.</w:t>
      </w:r>
    </w:p>
    <w:tbl>
      <w:tblPr>
        <w:tblStyle w:val="Grilledutableau"/>
        <w:tblW w:w="0" w:type="auto"/>
        <w:jc w:val="center"/>
        <w:tblLook w:val="04A0" w:firstRow="1" w:lastRow="0" w:firstColumn="1" w:lastColumn="0" w:noHBand="0" w:noVBand="1"/>
      </w:tblPr>
      <w:tblGrid>
        <w:gridCol w:w="4531"/>
        <w:gridCol w:w="4531"/>
      </w:tblGrid>
      <w:tr w:rsidR="005B070F" w14:paraId="0432E0D0" w14:textId="77777777" w:rsidTr="005B070F">
        <w:trPr>
          <w:jc w:val="center"/>
        </w:trPr>
        <w:tc>
          <w:tcPr>
            <w:tcW w:w="4531" w:type="dxa"/>
          </w:tcPr>
          <w:p w14:paraId="2E66FA78" w14:textId="5E40C3EC" w:rsidR="005B070F" w:rsidRPr="005B070F" w:rsidRDefault="005B070F" w:rsidP="005B070F">
            <w:pPr>
              <w:jc w:val="center"/>
              <w:rPr>
                <w:b/>
                <w:bCs/>
              </w:rPr>
            </w:pPr>
            <w:r w:rsidRPr="005B070F">
              <w:rPr>
                <w:b/>
                <w:bCs/>
              </w:rPr>
              <w:t>Variable</w:t>
            </w:r>
            <w:r w:rsidR="000E22D4">
              <w:rPr>
                <w:b/>
                <w:bCs/>
              </w:rPr>
              <w:t xml:space="preserve"> Name</w:t>
            </w:r>
          </w:p>
        </w:tc>
        <w:tc>
          <w:tcPr>
            <w:tcW w:w="4531" w:type="dxa"/>
          </w:tcPr>
          <w:p w14:paraId="3FA3A662" w14:textId="5712489D" w:rsidR="005B070F" w:rsidRPr="005B070F" w:rsidRDefault="005B070F" w:rsidP="005B070F">
            <w:pPr>
              <w:tabs>
                <w:tab w:val="left" w:pos="1440"/>
                <w:tab w:val="center" w:pos="2157"/>
              </w:tabs>
              <w:jc w:val="center"/>
              <w:rPr>
                <w:b/>
                <w:bCs/>
              </w:rPr>
            </w:pPr>
            <w:r w:rsidRPr="005B070F">
              <w:rPr>
                <w:b/>
                <w:bCs/>
              </w:rPr>
              <w:t>Description</w:t>
            </w:r>
          </w:p>
        </w:tc>
      </w:tr>
      <w:tr w:rsidR="005B070F" w14:paraId="1DE1E228" w14:textId="77777777" w:rsidTr="005B070F">
        <w:trPr>
          <w:jc w:val="center"/>
        </w:trPr>
        <w:tc>
          <w:tcPr>
            <w:tcW w:w="4531" w:type="dxa"/>
          </w:tcPr>
          <w:p w14:paraId="2EE72B8F" w14:textId="3521224E" w:rsidR="005B070F" w:rsidRDefault="005B070F" w:rsidP="005B070F">
            <w:pPr>
              <w:jc w:val="center"/>
            </w:pPr>
            <w:proofErr w:type="spellStart"/>
            <w:r>
              <w:t>startTime</w:t>
            </w:r>
            <w:proofErr w:type="spellEnd"/>
          </w:p>
        </w:tc>
        <w:tc>
          <w:tcPr>
            <w:tcW w:w="4531" w:type="dxa"/>
          </w:tcPr>
          <w:p w14:paraId="757ED5ED" w14:textId="6FB95637" w:rsidR="005B070F" w:rsidRDefault="005B070F" w:rsidP="005B070F">
            <w:pPr>
              <w:jc w:val="center"/>
            </w:pPr>
            <w:r>
              <w:t>Starting point of the simulation in time</w:t>
            </w:r>
          </w:p>
        </w:tc>
      </w:tr>
      <w:tr w:rsidR="005B070F" w14:paraId="64F31F7A" w14:textId="77777777" w:rsidTr="005B070F">
        <w:trPr>
          <w:jc w:val="center"/>
        </w:trPr>
        <w:tc>
          <w:tcPr>
            <w:tcW w:w="4531" w:type="dxa"/>
          </w:tcPr>
          <w:p w14:paraId="7DADD226" w14:textId="036BA7B0" w:rsidR="005B070F" w:rsidRDefault="005B070F" w:rsidP="005B070F">
            <w:pPr>
              <w:jc w:val="center"/>
            </w:pPr>
            <w:proofErr w:type="spellStart"/>
            <w:r>
              <w:t>endTime</w:t>
            </w:r>
            <w:proofErr w:type="spellEnd"/>
          </w:p>
        </w:tc>
        <w:tc>
          <w:tcPr>
            <w:tcW w:w="4531" w:type="dxa"/>
          </w:tcPr>
          <w:p w14:paraId="1063EFCC" w14:textId="7077A819" w:rsidR="005B070F" w:rsidRDefault="005B070F" w:rsidP="005B070F">
            <w:pPr>
              <w:jc w:val="center"/>
            </w:pPr>
            <w:r>
              <w:t>End</w:t>
            </w:r>
            <w:r w:rsidR="005233B5">
              <w:t>ing</w:t>
            </w:r>
            <w:r>
              <w:t xml:space="preserve"> point of the simulation in time</w:t>
            </w:r>
          </w:p>
        </w:tc>
      </w:tr>
      <w:tr w:rsidR="005B070F" w14:paraId="3530B92F" w14:textId="77777777" w:rsidTr="005B070F">
        <w:trPr>
          <w:jc w:val="center"/>
        </w:trPr>
        <w:tc>
          <w:tcPr>
            <w:tcW w:w="4531" w:type="dxa"/>
          </w:tcPr>
          <w:p w14:paraId="5E0B7844" w14:textId="318E520C" w:rsidR="005B070F" w:rsidRDefault="005B070F" w:rsidP="005B070F">
            <w:pPr>
              <w:jc w:val="center"/>
            </w:pPr>
            <w:proofErr w:type="spellStart"/>
            <w:r>
              <w:t>Nb_assets</w:t>
            </w:r>
            <w:proofErr w:type="spellEnd"/>
          </w:p>
        </w:tc>
        <w:tc>
          <w:tcPr>
            <w:tcW w:w="4531" w:type="dxa"/>
          </w:tcPr>
          <w:p w14:paraId="7911A696" w14:textId="665FC80C" w:rsidR="005B070F" w:rsidRDefault="005B070F" w:rsidP="005B070F">
            <w:pPr>
              <w:jc w:val="center"/>
            </w:pPr>
            <w:r>
              <w:t>Number of asset</w:t>
            </w:r>
            <w:r w:rsidR="005233B5">
              <w:t>s</w:t>
            </w:r>
            <w:r>
              <w:t xml:space="preserve"> in the basket</w:t>
            </w:r>
          </w:p>
        </w:tc>
      </w:tr>
      <w:tr w:rsidR="005B070F" w14:paraId="14ED5D1B" w14:textId="77777777" w:rsidTr="005B070F">
        <w:trPr>
          <w:jc w:val="center"/>
        </w:trPr>
        <w:tc>
          <w:tcPr>
            <w:tcW w:w="4531" w:type="dxa"/>
          </w:tcPr>
          <w:p w14:paraId="293D211C" w14:textId="7D1F3702" w:rsidR="005B070F" w:rsidRDefault="005B070F" w:rsidP="005B070F">
            <w:pPr>
              <w:jc w:val="center"/>
            </w:pPr>
            <w:proofErr w:type="spellStart"/>
            <w:r>
              <w:t>Nbsteps</w:t>
            </w:r>
            <w:proofErr w:type="spellEnd"/>
          </w:p>
        </w:tc>
        <w:tc>
          <w:tcPr>
            <w:tcW w:w="4531" w:type="dxa"/>
          </w:tcPr>
          <w:p w14:paraId="292BEB44" w14:textId="1348A270" w:rsidR="005B070F" w:rsidRDefault="005B070F" w:rsidP="005B070F">
            <w:pPr>
              <w:jc w:val="center"/>
            </w:pPr>
            <w:r>
              <w:t>Number of time steps within each simulation</w:t>
            </w:r>
          </w:p>
        </w:tc>
      </w:tr>
      <w:tr w:rsidR="005B070F" w14:paraId="1759E1BC" w14:textId="77777777" w:rsidTr="005B070F">
        <w:trPr>
          <w:jc w:val="center"/>
        </w:trPr>
        <w:tc>
          <w:tcPr>
            <w:tcW w:w="4531" w:type="dxa"/>
          </w:tcPr>
          <w:p w14:paraId="7119A0A2" w14:textId="1E97FD3A" w:rsidR="005B070F" w:rsidRDefault="005B070F" w:rsidP="005B070F">
            <w:pPr>
              <w:jc w:val="center"/>
            </w:pPr>
            <w:r>
              <w:t>rate</w:t>
            </w:r>
          </w:p>
        </w:tc>
        <w:tc>
          <w:tcPr>
            <w:tcW w:w="4531" w:type="dxa"/>
          </w:tcPr>
          <w:p w14:paraId="7F346028" w14:textId="2DBA047E" w:rsidR="005B070F" w:rsidRDefault="005B070F" w:rsidP="005B070F">
            <w:pPr>
              <w:jc w:val="center"/>
            </w:pPr>
            <w:r>
              <w:t>Risk-free rate</w:t>
            </w:r>
          </w:p>
        </w:tc>
      </w:tr>
      <w:tr w:rsidR="005B070F" w14:paraId="5818676C" w14:textId="77777777" w:rsidTr="005B070F">
        <w:trPr>
          <w:jc w:val="center"/>
        </w:trPr>
        <w:tc>
          <w:tcPr>
            <w:tcW w:w="4531" w:type="dxa"/>
          </w:tcPr>
          <w:p w14:paraId="6E359EDE" w14:textId="47DA4B73" w:rsidR="005B070F" w:rsidRDefault="005B070F" w:rsidP="005B070F">
            <w:pPr>
              <w:jc w:val="center"/>
            </w:pPr>
            <w:r>
              <w:t>K</w:t>
            </w:r>
          </w:p>
        </w:tc>
        <w:tc>
          <w:tcPr>
            <w:tcW w:w="4531" w:type="dxa"/>
          </w:tcPr>
          <w:p w14:paraId="1A1CA5FC" w14:textId="02E901CC" w:rsidR="005B070F" w:rsidRDefault="005B070F" w:rsidP="005B070F">
            <w:pPr>
              <w:jc w:val="center"/>
            </w:pPr>
            <w:r>
              <w:t>Strike</w:t>
            </w:r>
            <w:r w:rsidR="009C73DA">
              <w:t xml:space="preserve"> Price</w:t>
            </w:r>
          </w:p>
        </w:tc>
      </w:tr>
      <w:tr w:rsidR="005B070F" w14:paraId="451FFA3E" w14:textId="77777777" w:rsidTr="005B070F">
        <w:trPr>
          <w:jc w:val="center"/>
        </w:trPr>
        <w:tc>
          <w:tcPr>
            <w:tcW w:w="4531" w:type="dxa"/>
          </w:tcPr>
          <w:p w14:paraId="412F1925" w14:textId="2CD9599D" w:rsidR="005B070F" w:rsidRDefault="005B070F" w:rsidP="005B070F">
            <w:pPr>
              <w:jc w:val="center"/>
            </w:pPr>
            <w:proofErr w:type="spellStart"/>
            <w:r>
              <w:t>Spot_vector</w:t>
            </w:r>
            <w:proofErr w:type="spellEnd"/>
          </w:p>
        </w:tc>
        <w:tc>
          <w:tcPr>
            <w:tcW w:w="4531" w:type="dxa"/>
          </w:tcPr>
          <w:p w14:paraId="46E47316" w14:textId="63C36796" w:rsidR="005B070F" w:rsidRDefault="005B070F" w:rsidP="005B070F">
            <w:pPr>
              <w:jc w:val="center"/>
            </w:pPr>
            <w:r>
              <w:t>Initial spot vector</w:t>
            </w:r>
          </w:p>
        </w:tc>
      </w:tr>
      <w:tr w:rsidR="005B070F" w14:paraId="1EBE580F" w14:textId="77777777" w:rsidTr="005B070F">
        <w:trPr>
          <w:jc w:val="center"/>
        </w:trPr>
        <w:tc>
          <w:tcPr>
            <w:tcW w:w="4531" w:type="dxa"/>
          </w:tcPr>
          <w:p w14:paraId="76D001E6" w14:textId="355835B0" w:rsidR="005B070F" w:rsidRDefault="005B070F" w:rsidP="005B070F">
            <w:pPr>
              <w:jc w:val="center"/>
            </w:pPr>
            <w:proofErr w:type="spellStart"/>
            <w:r>
              <w:t>Sigma_vector</w:t>
            </w:r>
            <w:proofErr w:type="spellEnd"/>
          </w:p>
        </w:tc>
        <w:tc>
          <w:tcPr>
            <w:tcW w:w="4531" w:type="dxa"/>
          </w:tcPr>
          <w:p w14:paraId="24E5CB8B" w14:textId="192BBA4E" w:rsidR="005B070F" w:rsidRDefault="005B070F" w:rsidP="005B070F">
            <w:pPr>
              <w:jc w:val="center"/>
            </w:pPr>
            <w:r>
              <w:t>Volatility vector</w:t>
            </w:r>
          </w:p>
        </w:tc>
      </w:tr>
      <w:tr w:rsidR="005B070F" w14:paraId="328994B2" w14:textId="77777777" w:rsidTr="005B070F">
        <w:trPr>
          <w:jc w:val="center"/>
        </w:trPr>
        <w:tc>
          <w:tcPr>
            <w:tcW w:w="4531" w:type="dxa"/>
          </w:tcPr>
          <w:p w14:paraId="0744F2A5" w14:textId="13B9C6BD" w:rsidR="005B070F" w:rsidRDefault="005B070F" w:rsidP="005B070F">
            <w:pPr>
              <w:jc w:val="center"/>
            </w:pPr>
            <w:proofErr w:type="spellStart"/>
            <w:r>
              <w:t>Correl_mat</w:t>
            </w:r>
            <w:proofErr w:type="spellEnd"/>
          </w:p>
        </w:tc>
        <w:tc>
          <w:tcPr>
            <w:tcW w:w="4531" w:type="dxa"/>
          </w:tcPr>
          <w:p w14:paraId="7B1D6A72" w14:textId="76FCEBF5" w:rsidR="005B070F" w:rsidRDefault="00163C8D" w:rsidP="005B070F">
            <w:pPr>
              <w:jc w:val="center"/>
            </w:pPr>
            <w:r>
              <w:t>Correlation matrix</w:t>
            </w:r>
          </w:p>
        </w:tc>
      </w:tr>
      <w:tr w:rsidR="005B070F" w14:paraId="2FEA69C8" w14:textId="77777777" w:rsidTr="005B070F">
        <w:trPr>
          <w:jc w:val="center"/>
        </w:trPr>
        <w:tc>
          <w:tcPr>
            <w:tcW w:w="4531" w:type="dxa"/>
          </w:tcPr>
          <w:p w14:paraId="631A3F1D" w14:textId="0E56A00F" w:rsidR="005B070F" w:rsidRDefault="005B070F" w:rsidP="005B070F">
            <w:pPr>
              <w:jc w:val="center"/>
            </w:pPr>
            <w:proofErr w:type="spellStart"/>
            <w:r>
              <w:t>Weights_mat</w:t>
            </w:r>
            <w:proofErr w:type="spellEnd"/>
          </w:p>
        </w:tc>
        <w:tc>
          <w:tcPr>
            <w:tcW w:w="4531" w:type="dxa"/>
          </w:tcPr>
          <w:p w14:paraId="00F41C32" w14:textId="4176DA9A" w:rsidR="005B070F" w:rsidRDefault="00163C8D" w:rsidP="005B070F">
            <w:pPr>
              <w:jc w:val="center"/>
            </w:pPr>
            <w:r>
              <w:t>How each asset weights in the basket</w:t>
            </w:r>
          </w:p>
        </w:tc>
      </w:tr>
    </w:tbl>
    <w:p w14:paraId="2420F1BB" w14:textId="1575CD0B" w:rsidR="005B070F" w:rsidRDefault="005B070F" w:rsidP="005B070F"/>
    <w:p w14:paraId="6347D41E" w14:textId="181F5305" w:rsidR="00163C8D" w:rsidRDefault="00163C8D" w:rsidP="005B070F">
      <w:r>
        <w:t>We show an example of the above inputs:</w:t>
      </w:r>
    </w:p>
    <w:p w14:paraId="04C0B39F" w14:textId="4F1ACE75" w:rsidR="00163C8D" w:rsidRDefault="00163C8D" w:rsidP="005B070F">
      <w:r>
        <w:rPr>
          <w:noProof/>
        </w:rPr>
        <w:drawing>
          <wp:inline distT="0" distB="0" distL="0" distR="0" wp14:anchorId="2368E7D0" wp14:editId="4A7E1A3D">
            <wp:extent cx="5760720" cy="25419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41905"/>
                    </a:xfrm>
                    <a:prstGeom prst="rect">
                      <a:avLst/>
                    </a:prstGeom>
                  </pic:spPr>
                </pic:pic>
              </a:graphicData>
            </a:graphic>
          </wp:inline>
        </w:drawing>
      </w:r>
    </w:p>
    <w:p w14:paraId="3563F3C7" w14:textId="4C92D2FE" w:rsidR="00163C8D" w:rsidRDefault="00163C8D" w:rsidP="00163C8D">
      <w:pPr>
        <w:pStyle w:val="Titre2"/>
      </w:pPr>
      <w:bookmarkStart w:id="3" w:name="_Toc40638892"/>
      <w:r w:rsidRPr="00163C8D">
        <w:t xml:space="preserve">General </w:t>
      </w:r>
      <w:r>
        <w:t>Construction of a Monte Carlo Simulation for European Payoff</w:t>
      </w:r>
      <w:bookmarkEnd w:id="3"/>
    </w:p>
    <w:p w14:paraId="759DEB55" w14:textId="465A181C" w:rsidR="00163C8D" w:rsidRDefault="00163C8D" w:rsidP="00163C8D"/>
    <w:p w14:paraId="095BCA4F" w14:textId="5569090C" w:rsidR="00163C8D" w:rsidRDefault="00163C8D" w:rsidP="00305195">
      <w:pPr>
        <w:jc w:val="both"/>
      </w:pPr>
      <w:r>
        <w:t>In order to build the Monte Carlo simulation, one</w:t>
      </w:r>
      <w:r w:rsidR="007E19BF">
        <w:t xml:space="preserve"> always</w:t>
      </w:r>
      <w:r>
        <w:t xml:space="preserve"> needs</w:t>
      </w:r>
      <w:r w:rsidR="000F2193">
        <w:t xml:space="preserve"> at least</w:t>
      </w:r>
      <w:r>
        <w:t xml:space="preserve"> to initialize the following objects:</w:t>
      </w:r>
    </w:p>
    <w:p w14:paraId="7E6B3568" w14:textId="527C2E30" w:rsidR="00163C8D" w:rsidRDefault="00163C8D" w:rsidP="00305195">
      <w:pPr>
        <w:pStyle w:val="Paragraphedeliste"/>
        <w:numPr>
          <w:ilvl w:val="0"/>
          <w:numId w:val="2"/>
        </w:numPr>
        <w:jc w:val="both"/>
      </w:pPr>
      <w:r>
        <w:t xml:space="preserve">A uniform generator </w:t>
      </w:r>
    </w:p>
    <w:p w14:paraId="23DAE72F" w14:textId="0104C9BF" w:rsidR="00163C8D" w:rsidRDefault="00163C8D" w:rsidP="00305195">
      <w:pPr>
        <w:pStyle w:val="Paragraphedeliste"/>
        <w:numPr>
          <w:ilvl w:val="0"/>
          <w:numId w:val="2"/>
        </w:numPr>
        <w:jc w:val="both"/>
      </w:pPr>
      <w:r>
        <w:t xml:space="preserve">A normal generator </w:t>
      </w:r>
    </w:p>
    <w:p w14:paraId="0DC549B0" w14:textId="694F7644" w:rsidR="00163C8D" w:rsidRDefault="00163C8D" w:rsidP="00305195">
      <w:pPr>
        <w:pStyle w:val="Paragraphedeliste"/>
        <w:numPr>
          <w:ilvl w:val="0"/>
          <w:numId w:val="2"/>
        </w:numPr>
        <w:jc w:val="both"/>
      </w:pPr>
      <w:r>
        <w:lastRenderedPageBreak/>
        <w:t xml:space="preserve">A gaussian vector </w:t>
      </w:r>
    </w:p>
    <w:p w14:paraId="25E5D466" w14:textId="2FBC63DA" w:rsidR="00163C8D" w:rsidRDefault="00163C8D" w:rsidP="00305195">
      <w:pPr>
        <w:pStyle w:val="Paragraphedeliste"/>
        <w:numPr>
          <w:ilvl w:val="0"/>
          <w:numId w:val="2"/>
        </w:numPr>
        <w:jc w:val="both"/>
      </w:pPr>
      <w:r>
        <w:t xml:space="preserve">A random process </w:t>
      </w:r>
    </w:p>
    <w:p w14:paraId="3385012F" w14:textId="7DFA3F5C" w:rsidR="00163C8D" w:rsidRDefault="00163C8D" w:rsidP="00305195">
      <w:pPr>
        <w:pStyle w:val="Paragraphedeliste"/>
        <w:numPr>
          <w:ilvl w:val="0"/>
          <w:numId w:val="2"/>
        </w:numPr>
        <w:jc w:val="both"/>
      </w:pPr>
      <w:r>
        <w:t>A payoff</w:t>
      </w:r>
      <w:r w:rsidR="007E19BF">
        <w:t xml:space="preserve"> </w:t>
      </w:r>
    </w:p>
    <w:p w14:paraId="0D6E330F" w14:textId="08EB050A" w:rsidR="00163C8D" w:rsidRDefault="00D41759" w:rsidP="00305195">
      <w:pPr>
        <w:pStyle w:val="Paragraphedeliste"/>
        <w:numPr>
          <w:ilvl w:val="0"/>
          <w:numId w:val="2"/>
        </w:numPr>
        <w:jc w:val="both"/>
      </w:pPr>
      <w:r>
        <w:t>A Monte Carlo object finally</w:t>
      </w:r>
    </w:p>
    <w:p w14:paraId="7C9AED7C" w14:textId="790769D9" w:rsidR="00D41759" w:rsidRDefault="00D41759" w:rsidP="00305195">
      <w:pPr>
        <w:jc w:val="both"/>
      </w:pPr>
      <w:r>
        <w:t>We show an example of how to build all the above objects to run a standard pricing:</w:t>
      </w:r>
    </w:p>
    <w:p w14:paraId="7E70F959" w14:textId="0A8794D0" w:rsidR="00163C8D" w:rsidRDefault="00B2150E" w:rsidP="00163C8D">
      <w:r>
        <w:rPr>
          <w:noProof/>
        </w:rPr>
        <w:drawing>
          <wp:inline distT="0" distB="0" distL="0" distR="0" wp14:anchorId="02308CC9" wp14:editId="7EE962F0">
            <wp:extent cx="5760720" cy="363156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31565"/>
                    </a:xfrm>
                    <a:prstGeom prst="rect">
                      <a:avLst/>
                    </a:prstGeom>
                  </pic:spPr>
                </pic:pic>
              </a:graphicData>
            </a:graphic>
          </wp:inline>
        </w:drawing>
      </w:r>
    </w:p>
    <w:p w14:paraId="4D0FD22F" w14:textId="79476E2A" w:rsidR="00D41759" w:rsidRDefault="00D41759" w:rsidP="00305195">
      <w:pPr>
        <w:jc w:val="both"/>
      </w:pPr>
      <w:r>
        <w:t>In the above example, we show the steps to run a first Monte Carlo simulation that is used to estimate the minimum number of simulations required to make the price enter into a 99% confidence interval with an error defined by the user (here 0.01). We can afterwards print the followings outputs as follows:</w:t>
      </w:r>
    </w:p>
    <w:p w14:paraId="445A49DA" w14:textId="4C65377E" w:rsidR="00D41759" w:rsidRDefault="00D41759" w:rsidP="00163C8D">
      <w:r>
        <w:rPr>
          <w:noProof/>
        </w:rPr>
        <w:drawing>
          <wp:inline distT="0" distB="0" distL="0" distR="0" wp14:anchorId="11A56DF2" wp14:editId="3D3F9C8A">
            <wp:extent cx="5760720" cy="10604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0450"/>
                    </a:xfrm>
                    <a:prstGeom prst="rect">
                      <a:avLst/>
                    </a:prstGeom>
                  </pic:spPr>
                </pic:pic>
              </a:graphicData>
            </a:graphic>
          </wp:inline>
        </w:drawing>
      </w:r>
    </w:p>
    <w:p w14:paraId="620EC30C" w14:textId="197213AB" w:rsidR="00D41759" w:rsidRDefault="00D41759" w:rsidP="00163C8D">
      <w:r>
        <w:t>This will print the following kind of result:</w:t>
      </w:r>
    </w:p>
    <w:p w14:paraId="48693BB8" w14:textId="63509DC0" w:rsidR="00D41759" w:rsidRDefault="00B2150E" w:rsidP="00B2150E">
      <w:pPr>
        <w:jc w:val="center"/>
      </w:pPr>
      <w:r>
        <w:rPr>
          <w:noProof/>
        </w:rPr>
        <w:drawing>
          <wp:inline distT="0" distB="0" distL="0" distR="0" wp14:anchorId="26C0B195" wp14:editId="6C85BB17">
            <wp:extent cx="2169856" cy="1019175"/>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6110" cy="1022113"/>
                    </a:xfrm>
                    <a:prstGeom prst="rect">
                      <a:avLst/>
                    </a:prstGeom>
                  </pic:spPr>
                </pic:pic>
              </a:graphicData>
            </a:graphic>
          </wp:inline>
        </w:drawing>
      </w:r>
    </w:p>
    <w:p w14:paraId="791C9145" w14:textId="212409F8" w:rsidR="00D41759" w:rsidRDefault="00D41759" w:rsidP="00163C8D">
      <w:r>
        <w:t>Note that the execution time is in seconds.</w:t>
      </w:r>
    </w:p>
    <w:p w14:paraId="36ED84F8" w14:textId="29CBBCEE" w:rsidR="00D41759" w:rsidRDefault="00D41759" w:rsidP="00305195">
      <w:pPr>
        <w:jc w:val="both"/>
      </w:pPr>
      <w:r>
        <w:lastRenderedPageBreak/>
        <w:t xml:space="preserve">After this first run, the minimum number of simulations required is automatically stored so that one can directly run again </w:t>
      </w:r>
      <w:r w:rsidR="00B2150E">
        <w:t xml:space="preserve">the “simulate” method of the MC object. It will run with the optimal number of simulations. </w:t>
      </w:r>
      <w:r w:rsidR="007A5EF9">
        <w:t>This corresponds to the following line:</w:t>
      </w:r>
    </w:p>
    <w:p w14:paraId="34D8FA96" w14:textId="568CA51C" w:rsidR="007A5EF9" w:rsidRDefault="007A5EF9" w:rsidP="007A5EF9">
      <w:pPr>
        <w:jc w:val="center"/>
      </w:pPr>
      <w:r>
        <w:rPr>
          <w:noProof/>
        </w:rPr>
        <w:drawing>
          <wp:inline distT="0" distB="0" distL="0" distR="0" wp14:anchorId="61BCFEF1" wp14:editId="7D2F098E">
            <wp:extent cx="4038600" cy="208605"/>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531" cy="216866"/>
                    </a:xfrm>
                    <a:prstGeom prst="rect">
                      <a:avLst/>
                    </a:prstGeom>
                  </pic:spPr>
                </pic:pic>
              </a:graphicData>
            </a:graphic>
          </wp:inline>
        </w:drawing>
      </w:r>
    </w:p>
    <w:p w14:paraId="65F3C1F9" w14:textId="30E70937" w:rsidR="007A5EF9" w:rsidRDefault="007A5EF9" w:rsidP="007A5EF9">
      <w:pPr>
        <w:pStyle w:val="Titre2"/>
      </w:pPr>
      <w:bookmarkStart w:id="4" w:name="_Toc40638893"/>
      <w:r>
        <w:t>Construction of a Simulation for European Payoff with Variance Reduction techniques</w:t>
      </w:r>
      <w:bookmarkEnd w:id="4"/>
    </w:p>
    <w:p w14:paraId="2A595DF2" w14:textId="4175D405" w:rsidR="007A5EF9" w:rsidRDefault="007A5EF9" w:rsidP="007A5EF9"/>
    <w:p w14:paraId="6053AC1D" w14:textId="1184EB28" w:rsidR="007A5EF9" w:rsidRDefault="007A5EF9" w:rsidP="00305195">
      <w:pPr>
        <w:jc w:val="both"/>
      </w:pPr>
      <w:r>
        <w:t>One can either apply one of the following techniques or cumulate them together:</w:t>
      </w:r>
    </w:p>
    <w:p w14:paraId="333E20AB" w14:textId="368E62C2" w:rsidR="007A5EF9" w:rsidRDefault="007A5EF9" w:rsidP="00305195">
      <w:pPr>
        <w:pStyle w:val="Paragraphedeliste"/>
        <w:numPr>
          <w:ilvl w:val="0"/>
          <w:numId w:val="2"/>
        </w:numPr>
        <w:jc w:val="both"/>
      </w:pPr>
      <w:r>
        <w:t>Quasi random sequence</w:t>
      </w:r>
    </w:p>
    <w:p w14:paraId="762CDE92" w14:textId="044E2B03" w:rsidR="007A5EF9" w:rsidRDefault="007A5EF9" w:rsidP="00305195">
      <w:pPr>
        <w:pStyle w:val="Paragraphedeliste"/>
        <w:numPr>
          <w:ilvl w:val="0"/>
          <w:numId w:val="2"/>
        </w:numPr>
        <w:jc w:val="both"/>
      </w:pPr>
      <w:r>
        <w:t>Antithetic random variable</w:t>
      </w:r>
    </w:p>
    <w:p w14:paraId="45D4C87D" w14:textId="0A0E93D2" w:rsidR="007A5EF9" w:rsidRDefault="007A5EF9" w:rsidP="00305195">
      <w:pPr>
        <w:pStyle w:val="Paragraphedeliste"/>
        <w:numPr>
          <w:ilvl w:val="0"/>
          <w:numId w:val="2"/>
        </w:numPr>
        <w:jc w:val="both"/>
      </w:pPr>
      <w:r>
        <w:t>Static Control Variate</w:t>
      </w:r>
    </w:p>
    <w:p w14:paraId="6C4994A3" w14:textId="154EB665" w:rsidR="007A5EF9" w:rsidRDefault="007A5EF9" w:rsidP="00305195">
      <w:pPr>
        <w:jc w:val="both"/>
      </w:pPr>
      <w:r>
        <w:t>We are going to show how to implement them individually.</w:t>
      </w:r>
    </w:p>
    <w:p w14:paraId="07B80E05" w14:textId="77777777" w:rsidR="007A5EF9" w:rsidRPr="007A5EF9" w:rsidRDefault="007A5EF9" w:rsidP="00305195">
      <w:pPr>
        <w:jc w:val="both"/>
      </w:pPr>
    </w:p>
    <w:p w14:paraId="4EBA8E59" w14:textId="2ABD2AB7" w:rsidR="007A5EF9" w:rsidRDefault="00CE0262" w:rsidP="00305195">
      <w:pPr>
        <w:pStyle w:val="Titre3"/>
        <w:jc w:val="both"/>
      </w:pPr>
      <w:bookmarkStart w:id="5" w:name="_Toc40638894"/>
      <w:r>
        <w:t>Quasi Random Sequence</w:t>
      </w:r>
      <w:bookmarkEnd w:id="5"/>
    </w:p>
    <w:p w14:paraId="361C791C" w14:textId="30EE5754" w:rsidR="00CE0262" w:rsidRDefault="00CE0262" w:rsidP="00305195">
      <w:pPr>
        <w:jc w:val="both"/>
      </w:pPr>
    </w:p>
    <w:p w14:paraId="42990044" w14:textId="34C78807" w:rsidR="0054109B" w:rsidRDefault="0054109B" w:rsidP="00305195">
      <w:pPr>
        <w:pStyle w:val="Paragraphedeliste"/>
        <w:numPr>
          <w:ilvl w:val="0"/>
          <w:numId w:val="4"/>
        </w:numPr>
        <w:jc w:val="both"/>
      </w:pPr>
      <w:r>
        <w:t>Sobol Sequence</w:t>
      </w:r>
    </w:p>
    <w:p w14:paraId="40382774" w14:textId="7458E442" w:rsidR="00CE0262" w:rsidRDefault="00CE0262" w:rsidP="00305195">
      <w:pPr>
        <w:jc w:val="both"/>
      </w:pPr>
      <w:r>
        <w:t xml:space="preserve">Two quasi random sequences are available: Van Der </w:t>
      </w:r>
      <w:proofErr w:type="spellStart"/>
      <w:r>
        <w:t>Corput</w:t>
      </w:r>
      <w:proofErr w:type="spellEnd"/>
      <w:r>
        <w:t xml:space="preserve"> and </w:t>
      </w:r>
      <w:proofErr w:type="spellStart"/>
      <w:r>
        <w:t>Sobol</w:t>
      </w:r>
      <w:proofErr w:type="spellEnd"/>
      <w:r>
        <w:t xml:space="preserve"> ones.</w:t>
      </w:r>
    </w:p>
    <w:p w14:paraId="4D64C3F7" w14:textId="5AA87104" w:rsidR="00CE0262" w:rsidRDefault="00CE0262" w:rsidP="00305195">
      <w:pPr>
        <w:jc w:val="both"/>
      </w:pPr>
      <w:r>
        <w:t>In order to use the Sobol Sequence, one has to change “Uniform Generator” line as follows:</w:t>
      </w:r>
    </w:p>
    <w:p w14:paraId="471F0028" w14:textId="062F5721" w:rsidR="00CE0262" w:rsidRDefault="00CE0262" w:rsidP="00CE0262">
      <w:pPr>
        <w:jc w:val="center"/>
      </w:pPr>
      <w:r>
        <w:rPr>
          <w:noProof/>
        </w:rPr>
        <w:drawing>
          <wp:inline distT="0" distB="0" distL="0" distR="0" wp14:anchorId="62634941" wp14:editId="07AD5E87">
            <wp:extent cx="3838575" cy="27657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1299" cy="280378"/>
                    </a:xfrm>
                    <a:prstGeom prst="rect">
                      <a:avLst/>
                    </a:prstGeom>
                  </pic:spPr>
                </pic:pic>
              </a:graphicData>
            </a:graphic>
          </wp:inline>
        </w:drawing>
      </w:r>
    </w:p>
    <w:p w14:paraId="612E2F4E" w14:textId="11F924C2" w:rsidR="00CE0262" w:rsidRDefault="00CE0262" w:rsidP="00CE0262">
      <w:r>
        <w:t>Instead of:</w:t>
      </w:r>
    </w:p>
    <w:p w14:paraId="1E03CE6A" w14:textId="67155443" w:rsidR="00CE0262" w:rsidRDefault="00CE0262" w:rsidP="00CE0262">
      <w:pPr>
        <w:jc w:val="center"/>
      </w:pPr>
      <w:r>
        <w:rPr>
          <w:noProof/>
        </w:rPr>
        <w:drawing>
          <wp:inline distT="0" distB="0" distL="0" distR="0" wp14:anchorId="384E7A03" wp14:editId="38EF8943">
            <wp:extent cx="4564065" cy="285750"/>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9640" cy="321160"/>
                    </a:xfrm>
                    <a:prstGeom prst="rect">
                      <a:avLst/>
                    </a:prstGeom>
                  </pic:spPr>
                </pic:pic>
              </a:graphicData>
            </a:graphic>
          </wp:inline>
        </w:drawing>
      </w:r>
    </w:p>
    <w:p w14:paraId="48725B22" w14:textId="639B2AD7" w:rsidR="00CE0262" w:rsidRDefault="00CE0262" w:rsidP="00305195">
      <w:pPr>
        <w:jc w:val="both"/>
      </w:pPr>
      <w:r>
        <w:t>And repeat the code shown previously.</w:t>
      </w:r>
    </w:p>
    <w:p w14:paraId="1F662100" w14:textId="4E2C7E5F" w:rsidR="00F83246" w:rsidRDefault="00F83246" w:rsidP="00305195">
      <w:pPr>
        <w:jc w:val="both"/>
      </w:pPr>
      <w:r>
        <w:t xml:space="preserve">Regarding the algorithm implementation, we started our work from </w:t>
      </w:r>
      <w:sdt>
        <w:sdtPr>
          <w:id w:val="-250119338"/>
          <w:citation/>
        </w:sdtPr>
        <w:sdtEndPr/>
        <w:sdtContent>
          <w:r>
            <w:fldChar w:fldCharType="begin"/>
          </w:r>
          <w:r>
            <w:instrText xml:space="preserve">CITATION Wil02 \l 1036 </w:instrText>
          </w:r>
          <w:r>
            <w:fldChar w:fldCharType="separate"/>
          </w:r>
          <w:r w:rsidR="001B2A36" w:rsidRPr="001B2A36">
            <w:rPr>
              <w:noProof/>
            </w:rPr>
            <w:t>(Press, Teukolsky, Vetterling, &amp; Flannery, 2002)</w:t>
          </w:r>
          <w:r>
            <w:fldChar w:fldCharType="end"/>
          </w:r>
        </w:sdtContent>
      </w:sdt>
      <w:r>
        <w:t>.</w:t>
      </w:r>
    </w:p>
    <w:p w14:paraId="367DA15D" w14:textId="234981B6" w:rsidR="0054109B" w:rsidRDefault="0054109B" w:rsidP="00305195">
      <w:pPr>
        <w:pStyle w:val="Paragraphedeliste"/>
        <w:numPr>
          <w:ilvl w:val="0"/>
          <w:numId w:val="4"/>
        </w:numPr>
        <w:jc w:val="both"/>
      </w:pPr>
      <w:r>
        <w:t xml:space="preserve">Van Der </w:t>
      </w:r>
      <w:proofErr w:type="spellStart"/>
      <w:r>
        <w:t>Corput</w:t>
      </w:r>
      <w:proofErr w:type="spellEnd"/>
      <w:r>
        <w:t xml:space="preserve"> Sequence</w:t>
      </w:r>
    </w:p>
    <w:p w14:paraId="5601DB63" w14:textId="2C009F32" w:rsidR="00075F81" w:rsidRDefault="00075F81" w:rsidP="00305195">
      <w:pPr>
        <w:jc w:val="both"/>
      </w:pPr>
      <w:r>
        <w:t xml:space="preserve">To use this sequence and implement it with the Box Muller Algorithm, one must create two Van Der </w:t>
      </w:r>
      <w:proofErr w:type="spellStart"/>
      <w:r>
        <w:t>Corput</w:t>
      </w:r>
      <w:proofErr w:type="spellEnd"/>
      <w:r>
        <w:t xml:space="preserve"> sequences with two different bases that are prime numbers:</w:t>
      </w:r>
    </w:p>
    <w:p w14:paraId="2EE805CD" w14:textId="5BEDDAE1" w:rsidR="00075F81" w:rsidRDefault="00075F81" w:rsidP="00075F81">
      <w:r>
        <w:rPr>
          <w:noProof/>
        </w:rPr>
        <w:drawing>
          <wp:inline distT="0" distB="0" distL="0" distR="0" wp14:anchorId="4EF2D3E9" wp14:editId="279E6232">
            <wp:extent cx="5346700" cy="563431"/>
            <wp:effectExtent l="0" t="0" r="6350" b="825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4866" cy="568507"/>
                    </a:xfrm>
                    <a:prstGeom prst="rect">
                      <a:avLst/>
                    </a:prstGeom>
                  </pic:spPr>
                </pic:pic>
              </a:graphicData>
            </a:graphic>
          </wp:inline>
        </w:drawing>
      </w:r>
    </w:p>
    <w:p w14:paraId="0206EF34" w14:textId="77777777" w:rsidR="0054109B" w:rsidRDefault="0054109B" w:rsidP="0054109B"/>
    <w:p w14:paraId="62925476" w14:textId="1BB53E6A" w:rsidR="00CE0262" w:rsidRDefault="00CE0262" w:rsidP="00CE0262">
      <w:pPr>
        <w:pStyle w:val="Titre3"/>
      </w:pPr>
      <w:bookmarkStart w:id="6" w:name="_Toc40638895"/>
      <w:r>
        <w:t>Antithetic Random Variable</w:t>
      </w:r>
      <w:bookmarkEnd w:id="6"/>
    </w:p>
    <w:p w14:paraId="6703631E" w14:textId="3F2C1B1B" w:rsidR="00CE0262" w:rsidRDefault="00CE0262" w:rsidP="00CE0262"/>
    <w:p w14:paraId="5987B390" w14:textId="652A23A9" w:rsidR="00A104B5" w:rsidRDefault="00CE0262" w:rsidP="00305195">
      <w:pPr>
        <w:jc w:val="both"/>
      </w:pPr>
      <w:r>
        <w:t>The antithetic technique is implemented for the generation of correlated gaussian vectors.</w:t>
      </w:r>
      <w:r w:rsidR="00A104B5">
        <w:t xml:space="preserve"> To use it, two rows must be replaced compared to the reference code we gave.</w:t>
      </w:r>
    </w:p>
    <w:p w14:paraId="1CA6E50F" w14:textId="4E197A5E" w:rsidR="00A104B5" w:rsidRDefault="00A104B5" w:rsidP="00CE0262">
      <w:r>
        <w:lastRenderedPageBreak/>
        <w:t>First, for the random process, one must write:</w:t>
      </w:r>
    </w:p>
    <w:p w14:paraId="42783F84" w14:textId="65302E77" w:rsidR="00A104B5" w:rsidRDefault="00A104B5" w:rsidP="00CE0262">
      <w:r>
        <w:rPr>
          <w:noProof/>
        </w:rPr>
        <w:drawing>
          <wp:inline distT="0" distB="0" distL="0" distR="0" wp14:anchorId="134E6987" wp14:editId="1DCD39D4">
            <wp:extent cx="5760720" cy="2514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1460"/>
                    </a:xfrm>
                    <a:prstGeom prst="rect">
                      <a:avLst/>
                    </a:prstGeom>
                  </pic:spPr>
                </pic:pic>
              </a:graphicData>
            </a:graphic>
          </wp:inline>
        </w:drawing>
      </w:r>
    </w:p>
    <w:p w14:paraId="17823FFB" w14:textId="61C6116A" w:rsidR="00CE0262" w:rsidRDefault="00A104B5" w:rsidP="00CE0262">
      <w:r>
        <w:t>Instead of:</w:t>
      </w:r>
    </w:p>
    <w:p w14:paraId="5A606204" w14:textId="06970287" w:rsidR="00A104B5" w:rsidRDefault="00A104B5" w:rsidP="00CE0262">
      <w:r>
        <w:rPr>
          <w:noProof/>
        </w:rPr>
        <w:drawing>
          <wp:inline distT="0" distB="0" distL="0" distR="0" wp14:anchorId="48649759" wp14:editId="3556E619">
            <wp:extent cx="5760720" cy="2565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6540"/>
                    </a:xfrm>
                    <a:prstGeom prst="rect">
                      <a:avLst/>
                    </a:prstGeom>
                  </pic:spPr>
                </pic:pic>
              </a:graphicData>
            </a:graphic>
          </wp:inline>
        </w:drawing>
      </w:r>
    </w:p>
    <w:p w14:paraId="6A48A18C" w14:textId="466EA8E2" w:rsidR="00A104B5" w:rsidRDefault="00A104B5" w:rsidP="00CE0262">
      <w:r>
        <w:t>Second, one must also write:</w:t>
      </w:r>
    </w:p>
    <w:p w14:paraId="1E51BA2C" w14:textId="27996074" w:rsidR="00A104B5" w:rsidRDefault="00A104B5" w:rsidP="00CE0262">
      <w:r>
        <w:rPr>
          <w:noProof/>
        </w:rPr>
        <w:drawing>
          <wp:inline distT="0" distB="0" distL="0" distR="0" wp14:anchorId="59030236" wp14:editId="6C08C5CE">
            <wp:extent cx="5760720" cy="26479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4795"/>
                    </a:xfrm>
                    <a:prstGeom prst="rect">
                      <a:avLst/>
                    </a:prstGeom>
                  </pic:spPr>
                </pic:pic>
              </a:graphicData>
            </a:graphic>
          </wp:inline>
        </w:drawing>
      </w:r>
    </w:p>
    <w:p w14:paraId="42161C48" w14:textId="0B0985D9" w:rsidR="00A104B5" w:rsidRDefault="00A104B5" w:rsidP="00CE0262">
      <w:r>
        <w:t>Instead of:</w:t>
      </w:r>
    </w:p>
    <w:p w14:paraId="07608437" w14:textId="3AB0C526" w:rsidR="00A104B5" w:rsidRDefault="00A104B5" w:rsidP="00CE0262">
      <w:r>
        <w:rPr>
          <w:noProof/>
        </w:rPr>
        <w:drawing>
          <wp:inline distT="0" distB="0" distL="0" distR="0" wp14:anchorId="12A95812" wp14:editId="5AB3B197">
            <wp:extent cx="5648325" cy="285156"/>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7832" cy="287655"/>
                    </a:xfrm>
                    <a:prstGeom prst="rect">
                      <a:avLst/>
                    </a:prstGeom>
                  </pic:spPr>
                </pic:pic>
              </a:graphicData>
            </a:graphic>
          </wp:inline>
        </w:drawing>
      </w:r>
    </w:p>
    <w:p w14:paraId="2A880DBC" w14:textId="379E37A0" w:rsidR="00A104B5" w:rsidRDefault="00A104B5" w:rsidP="00CE0262">
      <w:r>
        <w:t>Otherwise, the reference stays the same.</w:t>
      </w:r>
    </w:p>
    <w:p w14:paraId="76E1FFD7" w14:textId="6503482E" w:rsidR="00CE0262" w:rsidRDefault="00A104B5" w:rsidP="00CE0262">
      <w:pPr>
        <w:pStyle w:val="Titre3"/>
      </w:pPr>
      <w:bookmarkStart w:id="7" w:name="_Toc40638896"/>
      <w:r>
        <w:t>Static Control Variate</w:t>
      </w:r>
      <w:bookmarkEnd w:id="7"/>
    </w:p>
    <w:p w14:paraId="52077C05" w14:textId="042DB086" w:rsidR="00A104B5" w:rsidRDefault="00A104B5" w:rsidP="00A104B5"/>
    <w:p w14:paraId="67D9BCF3" w14:textId="76C7646A" w:rsidR="00A104B5" w:rsidRPr="00A104B5" w:rsidRDefault="00A104B5" w:rsidP="00305195">
      <w:pPr>
        <w:jc w:val="both"/>
      </w:pPr>
      <w:r>
        <w:t xml:space="preserve">For this variance reduction technique, one should add a second payoff object for the control variate and compute its closed formula price before starting the Monte Carlo simulation. </w:t>
      </w:r>
    </w:p>
    <w:p w14:paraId="6ABEA1AD" w14:textId="4C14657B" w:rsidR="004D4392" w:rsidRDefault="00A104B5" w:rsidP="00305195">
      <w:pPr>
        <w:jc w:val="both"/>
      </w:pPr>
      <w:r>
        <w:t>First, one must add the 3 next lines to create the control variate and compute the closed formula price:</w:t>
      </w:r>
    </w:p>
    <w:p w14:paraId="45860E6D" w14:textId="2C5F5654" w:rsidR="00A104B5" w:rsidRDefault="00A104B5" w:rsidP="00CE0262">
      <w:r>
        <w:rPr>
          <w:noProof/>
        </w:rPr>
        <w:drawing>
          <wp:inline distT="0" distB="0" distL="0" distR="0" wp14:anchorId="59EE6DAC" wp14:editId="7DAD71D2">
            <wp:extent cx="6029325" cy="645999"/>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09002" cy="665250"/>
                    </a:xfrm>
                    <a:prstGeom prst="rect">
                      <a:avLst/>
                    </a:prstGeom>
                  </pic:spPr>
                </pic:pic>
              </a:graphicData>
            </a:graphic>
          </wp:inline>
        </w:drawing>
      </w:r>
    </w:p>
    <w:p w14:paraId="607F9DCB" w14:textId="26FB9A51" w:rsidR="006D57EB" w:rsidRDefault="006D57EB" w:rsidP="00CE0262">
      <w:r>
        <w:t>Second, the Monte Carlo object must be changed to:</w:t>
      </w:r>
    </w:p>
    <w:p w14:paraId="1D5BD1F8" w14:textId="0EFCB5C0" w:rsidR="006D57EB" w:rsidRDefault="006D57EB" w:rsidP="00CE0262">
      <w:r>
        <w:rPr>
          <w:noProof/>
        </w:rPr>
        <w:drawing>
          <wp:inline distT="0" distB="0" distL="0" distR="0" wp14:anchorId="0FD5465E" wp14:editId="737B060D">
            <wp:extent cx="5248275" cy="40438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8020" cy="412837"/>
                    </a:xfrm>
                    <a:prstGeom prst="rect">
                      <a:avLst/>
                    </a:prstGeom>
                  </pic:spPr>
                </pic:pic>
              </a:graphicData>
            </a:graphic>
          </wp:inline>
        </w:drawing>
      </w:r>
    </w:p>
    <w:p w14:paraId="27CF8358" w14:textId="18030DEE" w:rsidR="006D57EB" w:rsidRDefault="006D57EB" w:rsidP="00CE0262">
      <w:r>
        <w:t>Otherwise, the reference codes remain the same.</w:t>
      </w:r>
    </w:p>
    <w:p w14:paraId="33398DA2" w14:textId="18131E58" w:rsidR="006D57EB" w:rsidRDefault="006D57EB" w:rsidP="006D57EB">
      <w:pPr>
        <w:pStyle w:val="Titre3"/>
      </w:pPr>
      <w:bookmarkStart w:id="8" w:name="_Toc40638897"/>
      <w:r>
        <w:t>Use Multiple Techniques</w:t>
      </w:r>
      <w:bookmarkEnd w:id="8"/>
    </w:p>
    <w:p w14:paraId="12288D86" w14:textId="3C1AE4DB" w:rsidR="006D57EB" w:rsidRDefault="006D57EB" w:rsidP="006D57EB"/>
    <w:p w14:paraId="6ECA870A" w14:textId="748373B3" w:rsidR="006D57EB" w:rsidRDefault="006D57EB" w:rsidP="00305195">
      <w:pPr>
        <w:jc w:val="both"/>
      </w:pPr>
      <w:r>
        <w:t>One can easily use two or three of the previous techniques together, keeping the same structure of code. However, to use at the same time Antithetic and Control Variate, one must write:</w:t>
      </w:r>
    </w:p>
    <w:p w14:paraId="71FA931C" w14:textId="5BAFBCC8" w:rsidR="006D57EB" w:rsidRDefault="006D57EB" w:rsidP="006D57EB">
      <w:r>
        <w:rPr>
          <w:noProof/>
        </w:rPr>
        <w:drawing>
          <wp:inline distT="0" distB="0" distL="0" distR="0" wp14:anchorId="4CF93EF2" wp14:editId="50592312">
            <wp:extent cx="5067300" cy="447969"/>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2101" cy="461654"/>
                    </a:xfrm>
                    <a:prstGeom prst="rect">
                      <a:avLst/>
                    </a:prstGeom>
                  </pic:spPr>
                </pic:pic>
              </a:graphicData>
            </a:graphic>
          </wp:inline>
        </w:drawing>
      </w:r>
    </w:p>
    <w:p w14:paraId="7FEA35F2" w14:textId="695549E5" w:rsidR="006D57EB" w:rsidRDefault="006D57EB" w:rsidP="006D57EB">
      <w:r>
        <w:t>Note that the Random process is still the same as shown in the Antithetic part.</w:t>
      </w:r>
    </w:p>
    <w:p w14:paraId="0800D499" w14:textId="22E8B578" w:rsidR="00A77B2B" w:rsidRDefault="00A77B2B" w:rsidP="006D57EB"/>
    <w:p w14:paraId="548685CC" w14:textId="77A456C0" w:rsidR="00A77B2B" w:rsidRDefault="00A77B2B" w:rsidP="006D57EB"/>
    <w:p w14:paraId="76A10466" w14:textId="77777777" w:rsidR="00A77B2B" w:rsidRPr="006D57EB" w:rsidRDefault="00A77B2B" w:rsidP="006D57EB"/>
    <w:p w14:paraId="0647DDD2" w14:textId="2CEC2B93" w:rsidR="00823E8A" w:rsidRDefault="00823E8A" w:rsidP="00823E8A">
      <w:pPr>
        <w:pStyle w:val="Titre2"/>
      </w:pPr>
      <w:bookmarkStart w:id="9" w:name="_Toc40638898"/>
      <w:r>
        <w:lastRenderedPageBreak/>
        <w:t>Case where the Covariance Matrix is not invertible</w:t>
      </w:r>
      <w:bookmarkEnd w:id="9"/>
    </w:p>
    <w:p w14:paraId="7B506018" w14:textId="3D2267BE" w:rsidR="00823E8A" w:rsidRDefault="00823E8A" w:rsidP="00823E8A"/>
    <w:p w14:paraId="02B174CF" w14:textId="6B725CD0" w:rsidR="002A7A22" w:rsidRDefault="002A7A22" w:rsidP="00305195">
      <w:pPr>
        <w:jc w:val="both"/>
      </w:pPr>
      <w:r>
        <w:t>To ensure that the generation of gaussian vectors is done properly, we coded two algorithms, one does the Cholesky decomposition into a lower triangular matrix, while the other uses the diagonalization process with eigenvalues and normalized eigenvectors. The latter can be used even when the covariance matrix is not invertible. The reference code must be modified as follows to compute its determined and then create the appropriate object:</w:t>
      </w:r>
    </w:p>
    <w:p w14:paraId="2026241C" w14:textId="55D21B84" w:rsidR="006D57EB" w:rsidRDefault="003567CD" w:rsidP="00CE0262">
      <w:r>
        <w:rPr>
          <w:noProof/>
        </w:rPr>
        <w:drawing>
          <wp:inline distT="0" distB="0" distL="0" distR="0" wp14:anchorId="63A43489" wp14:editId="1A5D1639">
            <wp:extent cx="5760720" cy="181864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18640"/>
                    </a:xfrm>
                    <a:prstGeom prst="rect">
                      <a:avLst/>
                    </a:prstGeom>
                  </pic:spPr>
                </pic:pic>
              </a:graphicData>
            </a:graphic>
          </wp:inline>
        </w:drawing>
      </w:r>
    </w:p>
    <w:p w14:paraId="66107E43" w14:textId="22B1A4C1" w:rsidR="004D4392" w:rsidRDefault="004D4392" w:rsidP="004D4392">
      <w:pPr>
        <w:pStyle w:val="Titre1"/>
      </w:pPr>
      <w:bookmarkStart w:id="10" w:name="_Toc40638899"/>
      <w:r>
        <w:t>Results</w:t>
      </w:r>
      <w:r w:rsidR="00843C5E">
        <w:t xml:space="preserve"> </w:t>
      </w:r>
      <w:r w:rsidR="00CB3E94">
        <w:t>for</w:t>
      </w:r>
      <w:r w:rsidR="00843C5E">
        <w:t xml:space="preserve"> European Pay</w:t>
      </w:r>
      <w:r w:rsidR="00CB3E94">
        <w:t>off</w:t>
      </w:r>
      <w:bookmarkEnd w:id="10"/>
    </w:p>
    <w:p w14:paraId="75A6E358" w14:textId="28478850" w:rsidR="00441FDD" w:rsidRDefault="00441FDD" w:rsidP="00441FDD"/>
    <w:p w14:paraId="5B451E15" w14:textId="789051A3" w:rsidR="00D60ED5" w:rsidRDefault="00D60ED5" w:rsidP="00305195">
      <w:pPr>
        <w:jc w:val="both"/>
      </w:pPr>
      <w:r>
        <w:t>For all the following results, we show them with two different sets of inputs</w:t>
      </w:r>
      <w:r w:rsidR="00B808F2">
        <w:t>: Input 1 and Input 2.</w:t>
      </w:r>
    </w:p>
    <w:p w14:paraId="5398DD30" w14:textId="0590DE80" w:rsidR="00B808F2" w:rsidRDefault="00B808F2" w:rsidP="00305195">
      <w:pPr>
        <w:jc w:val="both"/>
      </w:pPr>
      <w:r w:rsidRPr="00561B47">
        <w:rPr>
          <w:b/>
          <w:bCs/>
        </w:rPr>
        <w:t>Input 1</w:t>
      </w:r>
      <w:r>
        <w:t xml:space="preserve"> is the </w:t>
      </w:r>
      <w:r w:rsidR="00561B47">
        <w:t>following: we value a basket call option containing 3 assets</w:t>
      </w:r>
      <w:r>
        <w:t>:</w:t>
      </w:r>
    </w:p>
    <w:p w14:paraId="3FAA378A" w14:textId="1B4C1FB8" w:rsidR="00B808F2" w:rsidRDefault="00B808F2" w:rsidP="00441FDD">
      <w:r>
        <w:rPr>
          <w:noProof/>
        </w:rPr>
        <w:drawing>
          <wp:inline distT="0" distB="0" distL="0" distR="0" wp14:anchorId="46077A6E" wp14:editId="15499A76">
            <wp:extent cx="5760720" cy="249936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499360"/>
                    </a:xfrm>
                    <a:prstGeom prst="rect">
                      <a:avLst/>
                    </a:prstGeom>
                  </pic:spPr>
                </pic:pic>
              </a:graphicData>
            </a:graphic>
          </wp:inline>
        </w:drawing>
      </w:r>
    </w:p>
    <w:p w14:paraId="52699E26" w14:textId="61E3F469" w:rsidR="00B808F2" w:rsidRDefault="00B808F2" w:rsidP="00305195">
      <w:pPr>
        <w:jc w:val="both"/>
      </w:pPr>
      <w:r w:rsidRPr="00561B47">
        <w:rPr>
          <w:b/>
          <w:bCs/>
        </w:rPr>
        <w:t>Input 2</w:t>
      </w:r>
      <w:r>
        <w:t xml:space="preserve"> is the following:</w:t>
      </w:r>
      <w:r w:rsidR="00561B47">
        <w:t xml:space="preserve"> we value a basket call option containing 4 assets with a different covariance structure:</w:t>
      </w:r>
    </w:p>
    <w:p w14:paraId="4384313A" w14:textId="55B4531F" w:rsidR="00561B47" w:rsidRDefault="00561B47" w:rsidP="00441FDD">
      <w:r>
        <w:rPr>
          <w:noProof/>
        </w:rPr>
        <w:lastRenderedPageBreak/>
        <w:drawing>
          <wp:inline distT="0" distB="0" distL="0" distR="0" wp14:anchorId="01E5C1E7" wp14:editId="716FF61E">
            <wp:extent cx="5760720" cy="243903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39035"/>
                    </a:xfrm>
                    <a:prstGeom prst="rect">
                      <a:avLst/>
                    </a:prstGeom>
                  </pic:spPr>
                </pic:pic>
              </a:graphicData>
            </a:graphic>
          </wp:inline>
        </w:drawing>
      </w:r>
    </w:p>
    <w:p w14:paraId="492AF699" w14:textId="1FA9A38B" w:rsidR="00441FDD" w:rsidRDefault="00441FDD" w:rsidP="00441FDD">
      <w:pPr>
        <w:pStyle w:val="Titre2"/>
      </w:pPr>
      <w:bookmarkStart w:id="11" w:name="_Toc40638900"/>
      <w:r>
        <w:t>No Variance Reduction</w:t>
      </w:r>
      <w:bookmarkEnd w:id="11"/>
    </w:p>
    <w:p w14:paraId="49F3D05B" w14:textId="298D0A21" w:rsidR="00441FDD" w:rsidRDefault="00441FDD" w:rsidP="00441FDD"/>
    <w:p w14:paraId="5619B316" w14:textId="5570B666" w:rsidR="00441FDD" w:rsidRDefault="00441FDD" w:rsidP="00305195">
      <w:pPr>
        <w:jc w:val="both"/>
      </w:pPr>
      <w:r>
        <w:t>This is our benchmark simulation for the European basket call with the following inputs:</w:t>
      </w:r>
    </w:p>
    <w:p w14:paraId="78215EEC" w14:textId="506C3552" w:rsidR="00441FDD" w:rsidRDefault="00441FDD" w:rsidP="00305195">
      <w:pPr>
        <w:jc w:val="both"/>
      </w:pPr>
      <w:r>
        <w:t>We obtain</w:t>
      </w:r>
      <w:r w:rsidR="00561B47">
        <w:t xml:space="preserve"> for Input 1 and 2</w:t>
      </w:r>
      <w:r>
        <w:t>:</w:t>
      </w:r>
    </w:p>
    <w:tbl>
      <w:tblPr>
        <w:tblStyle w:val="Grilledutableau"/>
        <w:tblW w:w="0" w:type="auto"/>
        <w:jc w:val="center"/>
        <w:tblLook w:val="04A0" w:firstRow="1" w:lastRow="0" w:firstColumn="1" w:lastColumn="0" w:noHBand="0" w:noVBand="1"/>
      </w:tblPr>
      <w:tblGrid>
        <w:gridCol w:w="3483"/>
        <w:gridCol w:w="2324"/>
      </w:tblGrid>
      <w:tr w:rsidR="00441FDD" w:rsidRPr="00441FDD" w14:paraId="55D349C3" w14:textId="77777777" w:rsidTr="008C7CC0">
        <w:trPr>
          <w:trHeight w:val="290"/>
          <w:jc w:val="center"/>
        </w:trPr>
        <w:tc>
          <w:tcPr>
            <w:tcW w:w="3483" w:type="dxa"/>
            <w:noWrap/>
            <w:hideMark/>
          </w:tcPr>
          <w:p w14:paraId="24CF39A0" w14:textId="3439CBAD" w:rsidR="00441FDD" w:rsidRPr="00561B47" w:rsidRDefault="00D60ED5" w:rsidP="00441FDD">
            <w:pPr>
              <w:jc w:val="center"/>
              <w:rPr>
                <w:b/>
                <w:bCs/>
                <w:u w:val="single"/>
              </w:rPr>
            </w:pPr>
            <w:r w:rsidRPr="00561B47">
              <w:rPr>
                <w:b/>
                <w:bCs/>
                <w:u w:val="single"/>
              </w:rPr>
              <w:t>Input 1</w:t>
            </w:r>
          </w:p>
        </w:tc>
        <w:tc>
          <w:tcPr>
            <w:tcW w:w="2324" w:type="dxa"/>
            <w:noWrap/>
            <w:hideMark/>
          </w:tcPr>
          <w:p w14:paraId="3CE26F44" w14:textId="77777777" w:rsidR="00441FDD" w:rsidRPr="00441FDD" w:rsidRDefault="00441FDD" w:rsidP="00441FDD">
            <w:pPr>
              <w:jc w:val="center"/>
              <w:rPr>
                <w:b/>
                <w:bCs/>
              </w:rPr>
            </w:pPr>
            <w:r w:rsidRPr="00441FDD">
              <w:rPr>
                <w:b/>
                <w:bCs/>
              </w:rPr>
              <w:t>No Variance Reduction</w:t>
            </w:r>
          </w:p>
        </w:tc>
      </w:tr>
      <w:tr w:rsidR="00441FDD" w:rsidRPr="00441FDD" w14:paraId="5B40F1C9" w14:textId="77777777" w:rsidTr="008C7CC0">
        <w:trPr>
          <w:trHeight w:val="290"/>
          <w:jc w:val="center"/>
        </w:trPr>
        <w:tc>
          <w:tcPr>
            <w:tcW w:w="3483" w:type="dxa"/>
            <w:noWrap/>
            <w:hideMark/>
          </w:tcPr>
          <w:p w14:paraId="25C19150" w14:textId="3CB6E060" w:rsidR="00441FDD" w:rsidRPr="00441FDD" w:rsidRDefault="00441FDD">
            <w:pPr>
              <w:rPr>
                <w:b/>
                <w:bCs/>
              </w:rPr>
            </w:pPr>
            <w:r w:rsidRPr="00441FDD">
              <w:rPr>
                <w:b/>
                <w:bCs/>
              </w:rPr>
              <w:t>Number of Simulations</w:t>
            </w:r>
          </w:p>
        </w:tc>
        <w:tc>
          <w:tcPr>
            <w:tcW w:w="2324" w:type="dxa"/>
            <w:noWrap/>
            <w:hideMark/>
          </w:tcPr>
          <w:p w14:paraId="0DF06AE1" w14:textId="77777777" w:rsidR="00441FDD" w:rsidRPr="00441FDD" w:rsidRDefault="00441FDD" w:rsidP="00441FDD">
            <w:pPr>
              <w:jc w:val="center"/>
            </w:pPr>
            <w:r w:rsidRPr="00441FDD">
              <w:t>2 000</w:t>
            </w:r>
          </w:p>
        </w:tc>
      </w:tr>
      <w:tr w:rsidR="00441FDD" w:rsidRPr="00441FDD" w14:paraId="3948F20B" w14:textId="77777777" w:rsidTr="008C7CC0">
        <w:trPr>
          <w:trHeight w:val="290"/>
          <w:jc w:val="center"/>
        </w:trPr>
        <w:tc>
          <w:tcPr>
            <w:tcW w:w="3483" w:type="dxa"/>
            <w:noWrap/>
            <w:hideMark/>
          </w:tcPr>
          <w:p w14:paraId="658880C3" w14:textId="252F726D" w:rsidR="00441FDD" w:rsidRPr="00441FDD" w:rsidRDefault="00441FDD">
            <w:pPr>
              <w:rPr>
                <w:b/>
                <w:bCs/>
              </w:rPr>
            </w:pPr>
            <w:r w:rsidRPr="00441FDD">
              <w:rPr>
                <w:b/>
                <w:bCs/>
              </w:rPr>
              <w:t>Error Tolerated</w:t>
            </w:r>
          </w:p>
        </w:tc>
        <w:tc>
          <w:tcPr>
            <w:tcW w:w="2324" w:type="dxa"/>
            <w:noWrap/>
            <w:hideMark/>
          </w:tcPr>
          <w:p w14:paraId="40C0A363" w14:textId="77777777" w:rsidR="00441FDD" w:rsidRPr="00441FDD" w:rsidRDefault="00441FDD" w:rsidP="00441FDD">
            <w:pPr>
              <w:jc w:val="center"/>
            </w:pPr>
            <w:r w:rsidRPr="00441FDD">
              <w:t>0.01</w:t>
            </w:r>
          </w:p>
        </w:tc>
      </w:tr>
      <w:tr w:rsidR="00441FDD" w:rsidRPr="00441FDD" w14:paraId="3B6BAC0A" w14:textId="77777777" w:rsidTr="008C7CC0">
        <w:trPr>
          <w:trHeight w:val="290"/>
          <w:jc w:val="center"/>
        </w:trPr>
        <w:tc>
          <w:tcPr>
            <w:tcW w:w="3483" w:type="dxa"/>
            <w:noWrap/>
            <w:hideMark/>
          </w:tcPr>
          <w:p w14:paraId="3E7A6B1C" w14:textId="34E836AD" w:rsidR="00441FDD" w:rsidRPr="00441FDD" w:rsidRDefault="00441FDD">
            <w:pPr>
              <w:rPr>
                <w:b/>
                <w:bCs/>
              </w:rPr>
            </w:pPr>
            <w:r w:rsidRPr="00441FDD">
              <w:rPr>
                <w:b/>
                <w:bCs/>
              </w:rPr>
              <w:t>Price</w:t>
            </w:r>
          </w:p>
        </w:tc>
        <w:tc>
          <w:tcPr>
            <w:tcW w:w="2324" w:type="dxa"/>
            <w:noWrap/>
            <w:hideMark/>
          </w:tcPr>
          <w:p w14:paraId="796BE636" w14:textId="77777777" w:rsidR="00441FDD" w:rsidRPr="00441FDD" w:rsidRDefault="00441FDD" w:rsidP="00441FDD">
            <w:pPr>
              <w:jc w:val="center"/>
            </w:pPr>
            <w:r w:rsidRPr="00441FDD">
              <w:t>12.52</w:t>
            </w:r>
          </w:p>
        </w:tc>
      </w:tr>
      <w:tr w:rsidR="00441FDD" w:rsidRPr="00441FDD" w14:paraId="0B345D51" w14:textId="77777777" w:rsidTr="008C7CC0">
        <w:trPr>
          <w:trHeight w:val="290"/>
          <w:jc w:val="center"/>
        </w:trPr>
        <w:tc>
          <w:tcPr>
            <w:tcW w:w="3483" w:type="dxa"/>
            <w:noWrap/>
            <w:hideMark/>
          </w:tcPr>
          <w:p w14:paraId="2CB3D061" w14:textId="77777777" w:rsidR="00441FDD" w:rsidRPr="00441FDD" w:rsidRDefault="00441FDD">
            <w:pPr>
              <w:rPr>
                <w:b/>
                <w:bCs/>
              </w:rPr>
            </w:pPr>
            <w:r w:rsidRPr="00441FDD">
              <w:rPr>
                <w:b/>
                <w:bCs/>
              </w:rPr>
              <w:t>Variance</w:t>
            </w:r>
          </w:p>
        </w:tc>
        <w:tc>
          <w:tcPr>
            <w:tcW w:w="2324" w:type="dxa"/>
            <w:noWrap/>
            <w:hideMark/>
          </w:tcPr>
          <w:p w14:paraId="094DDD6D" w14:textId="77777777" w:rsidR="00441FDD" w:rsidRPr="00441FDD" w:rsidRDefault="00441FDD" w:rsidP="00441FDD">
            <w:pPr>
              <w:jc w:val="center"/>
            </w:pPr>
            <w:r w:rsidRPr="00441FDD">
              <w:t>171.00</w:t>
            </w:r>
          </w:p>
        </w:tc>
      </w:tr>
      <w:tr w:rsidR="00441FDD" w:rsidRPr="00441FDD" w14:paraId="66B1AC76" w14:textId="77777777" w:rsidTr="008C7CC0">
        <w:trPr>
          <w:trHeight w:val="290"/>
          <w:jc w:val="center"/>
        </w:trPr>
        <w:tc>
          <w:tcPr>
            <w:tcW w:w="3483" w:type="dxa"/>
            <w:noWrap/>
            <w:hideMark/>
          </w:tcPr>
          <w:p w14:paraId="72ECA12C" w14:textId="69E8CE29" w:rsidR="00441FDD" w:rsidRPr="00441FDD" w:rsidRDefault="00441FDD">
            <w:pPr>
              <w:rPr>
                <w:b/>
                <w:bCs/>
              </w:rPr>
            </w:pPr>
            <w:r w:rsidRPr="00441FDD">
              <w:rPr>
                <w:b/>
                <w:bCs/>
              </w:rPr>
              <w:t>Required Number of Simulations</w:t>
            </w:r>
          </w:p>
        </w:tc>
        <w:tc>
          <w:tcPr>
            <w:tcW w:w="2324" w:type="dxa"/>
            <w:noWrap/>
            <w:hideMark/>
          </w:tcPr>
          <w:p w14:paraId="7AF01063" w14:textId="77777777" w:rsidR="00441FDD" w:rsidRPr="00441FDD" w:rsidRDefault="00441FDD" w:rsidP="00441FDD">
            <w:pPr>
              <w:jc w:val="center"/>
            </w:pPr>
            <w:r w:rsidRPr="00441FDD">
              <w:t>11 339 627</w:t>
            </w:r>
          </w:p>
        </w:tc>
      </w:tr>
      <w:tr w:rsidR="00441FDD" w:rsidRPr="00441FDD" w14:paraId="1E38CD5E" w14:textId="77777777" w:rsidTr="008C7CC0">
        <w:trPr>
          <w:trHeight w:val="290"/>
          <w:jc w:val="center"/>
        </w:trPr>
        <w:tc>
          <w:tcPr>
            <w:tcW w:w="3483" w:type="dxa"/>
            <w:noWrap/>
            <w:hideMark/>
          </w:tcPr>
          <w:p w14:paraId="49320681" w14:textId="3E027B28" w:rsidR="00441FDD" w:rsidRPr="00441FDD" w:rsidRDefault="00441FDD">
            <w:pPr>
              <w:rPr>
                <w:b/>
                <w:bCs/>
              </w:rPr>
            </w:pPr>
            <w:r w:rsidRPr="00441FDD">
              <w:rPr>
                <w:b/>
                <w:bCs/>
              </w:rPr>
              <w:t>Execution Time (Seconds)</w:t>
            </w:r>
          </w:p>
        </w:tc>
        <w:tc>
          <w:tcPr>
            <w:tcW w:w="2324" w:type="dxa"/>
            <w:noWrap/>
            <w:hideMark/>
          </w:tcPr>
          <w:p w14:paraId="1F306253" w14:textId="77777777" w:rsidR="00441FDD" w:rsidRPr="00441FDD" w:rsidRDefault="00441FDD" w:rsidP="00441FDD">
            <w:pPr>
              <w:jc w:val="center"/>
            </w:pPr>
            <w:r w:rsidRPr="00441FDD">
              <w:t>66</w:t>
            </w:r>
          </w:p>
        </w:tc>
      </w:tr>
    </w:tbl>
    <w:p w14:paraId="28D44EE8" w14:textId="5B84872A" w:rsidR="00441FDD" w:rsidRDefault="00441FDD" w:rsidP="000E22D4"/>
    <w:tbl>
      <w:tblPr>
        <w:tblStyle w:val="Grilledutableau"/>
        <w:tblW w:w="0" w:type="auto"/>
        <w:jc w:val="center"/>
        <w:tblLook w:val="04A0" w:firstRow="1" w:lastRow="0" w:firstColumn="1" w:lastColumn="0" w:noHBand="0" w:noVBand="1"/>
      </w:tblPr>
      <w:tblGrid>
        <w:gridCol w:w="3483"/>
        <w:gridCol w:w="2324"/>
        <w:gridCol w:w="2324"/>
      </w:tblGrid>
      <w:tr w:rsidR="00561B47" w:rsidRPr="00441FDD" w14:paraId="63216CAE" w14:textId="6D69829A" w:rsidTr="004E62C0">
        <w:trPr>
          <w:trHeight w:val="290"/>
          <w:jc w:val="center"/>
        </w:trPr>
        <w:tc>
          <w:tcPr>
            <w:tcW w:w="3483" w:type="dxa"/>
            <w:noWrap/>
            <w:hideMark/>
          </w:tcPr>
          <w:p w14:paraId="6821269A" w14:textId="15717AD9" w:rsidR="00561B47" w:rsidRPr="00561B47" w:rsidRDefault="00561B47" w:rsidP="00561B47">
            <w:pPr>
              <w:jc w:val="center"/>
              <w:rPr>
                <w:b/>
                <w:bCs/>
                <w:u w:val="single"/>
              </w:rPr>
            </w:pPr>
            <w:r w:rsidRPr="00561B47">
              <w:rPr>
                <w:b/>
                <w:bCs/>
                <w:u w:val="single"/>
              </w:rPr>
              <w:t xml:space="preserve">Input </w:t>
            </w:r>
            <w:r>
              <w:rPr>
                <w:b/>
                <w:bCs/>
                <w:u w:val="single"/>
              </w:rPr>
              <w:t>2</w:t>
            </w:r>
          </w:p>
        </w:tc>
        <w:tc>
          <w:tcPr>
            <w:tcW w:w="2324" w:type="dxa"/>
            <w:noWrap/>
            <w:hideMark/>
          </w:tcPr>
          <w:p w14:paraId="5AD2C6CC" w14:textId="77777777" w:rsidR="00561B47" w:rsidRPr="00441FDD" w:rsidRDefault="00561B47" w:rsidP="00561B47">
            <w:pPr>
              <w:jc w:val="center"/>
              <w:rPr>
                <w:b/>
                <w:bCs/>
              </w:rPr>
            </w:pPr>
            <w:r w:rsidRPr="00441FDD">
              <w:rPr>
                <w:b/>
                <w:bCs/>
              </w:rPr>
              <w:t>No Variance Reduction</w:t>
            </w:r>
          </w:p>
        </w:tc>
        <w:tc>
          <w:tcPr>
            <w:tcW w:w="2324" w:type="dxa"/>
          </w:tcPr>
          <w:p w14:paraId="03C447EF" w14:textId="2C73297A" w:rsidR="00561B47" w:rsidRPr="00441FDD" w:rsidRDefault="00561B47" w:rsidP="00561B47">
            <w:pPr>
              <w:jc w:val="center"/>
              <w:rPr>
                <w:b/>
                <w:bCs/>
              </w:rPr>
            </w:pPr>
            <w:r w:rsidRPr="00441FDD">
              <w:rPr>
                <w:b/>
                <w:bCs/>
              </w:rPr>
              <w:t>No Variance Reduction</w:t>
            </w:r>
          </w:p>
        </w:tc>
      </w:tr>
      <w:tr w:rsidR="00561B47" w:rsidRPr="00441FDD" w14:paraId="13E9280A" w14:textId="1C084437" w:rsidTr="004E62C0">
        <w:trPr>
          <w:trHeight w:val="290"/>
          <w:jc w:val="center"/>
        </w:trPr>
        <w:tc>
          <w:tcPr>
            <w:tcW w:w="3483" w:type="dxa"/>
            <w:noWrap/>
            <w:hideMark/>
          </w:tcPr>
          <w:p w14:paraId="1453309F" w14:textId="77777777" w:rsidR="00561B47" w:rsidRPr="00441FDD" w:rsidRDefault="00561B47" w:rsidP="00561B47">
            <w:pPr>
              <w:rPr>
                <w:b/>
                <w:bCs/>
              </w:rPr>
            </w:pPr>
            <w:r w:rsidRPr="00441FDD">
              <w:rPr>
                <w:b/>
                <w:bCs/>
              </w:rPr>
              <w:t>Number of Simulations</w:t>
            </w:r>
          </w:p>
        </w:tc>
        <w:tc>
          <w:tcPr>
            <w:tcW w:w="2324" w:type="dxa"/>
            <w:noWrap/>
            <w:hideMark/>
          </w:tcPr>
          <w:p w14:paraId="567CFC55" w14:textId="1AD512E3" w:rsidR="00561B47" w:rsidRPr="00441FDD" w:rsidRDefault="00561B47" w:rsidP="00561B47">
            <w:pPr>
              <w:jc w:val="center"/>
            </w:pPr>
            <w:r>
              <w:t>10 000</w:t>
            </w:r>
          </w:p>
        </w:tc>
        <w:tc>
          <w:tcPr>
            <w:tcW w:w="2324" w:type="dxa"/>
          </w:tcPr>
          <w:p w14:paraId="042DA1CA" w14:textId="25A7BDC3" w:rsidR="00561B47" w:rsidRDefault="00561B47" w:rsidP="00561B47">
            <w:pPr>
              <w:jc w:val="center"/>
            </w:pPr>
            <w:r>
              <w:t>3000</w:t>
            </w:r>
          </w:p>
        </w:tc>
      </w:tr>
      <w:tr w:rsidR="00561B47" w:rsidRPr="00441FDD" w14:paraId="04ACE798" w14:textId="65A47183" w:rsidTr="004E62C0">
        <w:trPr>
          <w:trHeight w:val="290"/>
          <w:jc w:val="center"/>
        </w:trPr>
        <w:tc>
          <w:tcPr>
            <w:tcW w:w="3483" w:type="dxa"/>
            <w:noWrap/>
            <w:hideMark/>
          </w:tcPr>
          <w:p w14:paraId="72B1D555" w14:textId="77777777" w:rsidR="00561B47" w:rsidRPr="00441FDD" w:rsidRDefault="00561B47" w:rsidP="00561B47">
            <w:pPr>
              <w:rPr>
                <w:b/>
                <w:bCs/>
              </w:rPr>
            </w:pPr>
            <w:r w:rsidRPr="00441FDD">
              <w:rPr>
                <w:b/>
                <w:bCs/>
              </w:rPr>
              <w:t>Error Tolerated</w:t>
            </w:r>
          </w:p>
        </w:tc>
        <w:tc>
          <w:tcPr>
            <w:tcW w:w="2324" w:type="dxa"/>
            <w:noWrap/>
            <w:hideMark/>
          </w:tcPr>
          <w:p w14:paraId="2B520595" w14:textId="77777777" w:rsidR="00561B47" w:rsidRPr="00441FDD" w:rsidRDefault="00561B47" w:rsidP="00561B47">
            <w:pPr>
              <w:jc w:val="center"/>
            </w:pPr>
            <w:r w:rsidRPr="00441FDD">
              <w:t>0.01</w:t>
            </w:r>
          </w:p>
        </w:tc>
        <w:tc>
          <w:tcPr>
            <w:tcW w:w="2324" w:type="dxa"/>
          </w:tcPr>
          <w:p w14:paraId="70A39218" w14:textId="76D17328" w:rsidR="00561B47" w:rsidRPr="00441FDD" w:rsidRDefault="00561B47" w:rsidP="00561B47">
            <w:pPr>
              <w:jc w:val="center"/>
            </w:pPr>
            <w:r>
              <w:t>0.01</w:t>
            </w:r>
          </w:p>
        </w:tc>
      </w:tr>
      <w:tr w:rsidR="00561B47" w:rsidRPr="00441FDD" w14:paraId="56263741" w14:textId="4E2884F3" w:rsidTr="004E62C0">
        <w:trPr>
          <w:trHeight w:val="290"/>
          <w:jc w:val="center"/>
        </w:trPr>
        <w:tc>
          <w:tcPr>
            <w:tcW w:w="3483" w:type="dxa"/>
            <w:noWrap/>
            <w:hideMark/>
          </w:tcPr>
          <w:p w14:paraId="783D6A1D" w14:textId="77777777" w:rsidR="00561B47" w:rsidRPr="00441FDD" w:rsidRDefault="00561B47" w:rsidP="00561B47">
            <w:pPr>
              <w:rPr>
                <w:b/>
                <w:bCs/>
              </w:rPr>
            </w:pPr>
            <w:r w:rsidRPr="00441FDD">
              <w:rPr>
                <w:b/>
                <w:bCs/>
              </w:rPr>
              <w:t>Price</w:t>
            </w:r>
          </w:p>
        </w:tc>
        <w:tc>
          <w:tcPr>
            <w:tcW w:w="2324" w:type="dxa"/>
            <w:noWrap/>
            <w:hideMark/>
          </w:tcPr>
          <w:p w14:paraId="671CC7B4" w14:textId="753FA510" w:rsidR="00561B47" w:rsidRPr="00441FDD" w:rsidRDefault="00561B47" w:rsidP="00561B47">
            <w:pPr>
              <w:jc w:val="center"/>
            </w:pPr>
            <w:r>
              <w:t>10.5</w:t>
            </w:r>
          </w:p>
        </w:tc>
        <w:tc>
          <w:tcPr>
            <w:tcW w:w="2324" w:type="dxa"/>
          </w:tcPr>
          <w:p w14:paraId="03813D37" w14:textId="1C185BF7" w:rsidR="00561B47" w:rsidRDefault="00561B47" w:rsidP="00561B47">
            <w:pPr>
              <w:jc w:val="center"/>
            </w:pPr>
            <w:r>
              <w:t>10.18</w:t>
            </w:r>
          </w:p>
        </w:tc>
      </w:tr>
      <w:tr w:rsidR="00561B47" w:rsidRPr="00441FDD" w14:paraId="48BB8E7A" w14:textId="10161FC8" w:rsidTr="004E62C0">
        <w:trPr>
          <w:trHeight w:val="290"/>
          <w:jc w:val="center"/>
        </w:trPr>
        <w:tc>
          <w:tcPr>
            <w:tcW w:w="3483" w:type="dxa"/>
            <w:noWrap/>
            <w:hideMark/>
          </w:tcPr>
          <w:p w14:paraId="1322A3EA" w14:textId="77777777" w:rsidR="00561B47" w:rsidRPr="00441FDD" w:rsidRDefault="00561B47" w:rsidP="00561B47">
            <w:pPr>
              <w:rPr>
                <w:b/>
                <w:bCs/>
              </w:rPr>
            </w:pPr>
            <w:r w:rsidRPr="00441FDD">
              <w:rPr>
                <w:b/>
                <w:bCs/>
              </w:rPr>
              <w:t>Variance</w:t>
            </w:r>
          </w:p>
        </w:tc>
        <w:tc>
          <w:tcPr>
            <w:tcW w:w="2324" w:type="dxa"/>
            <w:noWrap/>
            <w:hideMark/>
          </w:tcPr>
          <w:p w14:paraId="32F6FFAE" w14:textId="4091D9BA" w:rsidR="00561B47" w:rsidRPr="00441FDD" w:rsidRDefault="00561B47" w:rsidP="00561B47">
            <w:pPr>
              <w:jc w:val="center"/>
            </w:pPr>
            <w:r>
              <w:t>223.4</w:t>
            </w:r>
          </w:p>
        </w:tc>
        <w:tc>
          <w:tcPr>
            <w:tcW w:w="2324" w:type="dxa"/>
          </w:tcPr>
          <w:p w14:paraId="3BCDE2FF" w14:textId="28B1A17F" w:rsidR="00561B47" w:rsidRDefault="00561B47" w:rsidP="00561B47">
            <w:pPr>
              <w:jc w:val="center"/>
            </w:pPr>
            <w:r>
              <w:t>211.6</w:t>
            </w:r>
          </w:p>
        </w:tc>
      </w:tr>
      <w:tr w:rsidR="00561B47" w:rsidRPr="00441FDD" w14:paraId="5BD59F98" w14:textId="648A11F9" w:rsidTr="004E62C0">
        <w:trPr>
          <w:trHeight w:val="290"/>
          <w:jc w:val="center"/>
        </w:trPr>
        <w:tc>
          <w:tcPr>
            <w:tcW w:w="3483" w:type="dxa"/>
            <w:noWrap/>
            <w:hideMark/>
          </w:tcPr>
          <w:p w14:paraId="5E55B71C" w14:textId="77777777" w:rsidR="00561B47" w:rsidRPr="00441FDD" w:rsidRDefault="00561B47" w:rsidP="00561B47">
            <w:pPr>
              <w:rPr>
                <w:b/>
                <w:bCs/>
              </w:rPr>
            </w:pPr>
            <w:r w:rsidRPr="00441FDD">
              <w:rPr>
                <w:b/>
                <w:bCs/>
              </w:rPr>
              <w:t>Required Number of Simulations</w:t>
            </w:r>
          </w:p>
        </w:tc>
        <w:tc>
          <w:tcPr>
            <w:tcW w:w="2324" w:type="dxa"/>
            <w:noWrap/>
            <w:hideMark/>
          </w:tcPr>
          <w:p w14:paraId="195E9061" w14:textId="3CCCE7A3" w:rsidR="00561B47" w:rsidRPr="00441FDD" w:rsidRDefault="00561B47" w:rsidP="00561B47">
            <w:pPr>
              <w:jc w:val="center"/>
            </w:pPr>
            <w:r>
              <w:t>14 755 310</w:t>
            </w:r>
          </w:p>
        </w:tc>
        <w:tc>
          <w:tcPr>
            <w:tcW w:w="2324" w:type="dxa"/>
          </w:tcPr>
          <w:p w14:paraId="1FE06649" w14:textId="2B885354" w:rsidR="00561B47" w:rsidRDefault="00561B47" w:rsidP="00561B47">
            <w:pPr>
              <w:jc w:val="center"/>
            </w:pPr>
            <w:r>
              <w:t>13 977 378</w:t>
            </w:r>
          </w:p>
        </w:tc>
      </w:tr>
      <w:tr w:rsidR="00561B47" w:rsidRPr="00441FDD" w14:paraId="453BE646" w14:textId="7EC0B66A" w:rsidTr="004E62C0">
        <w:trPr>
          <w:trHeight w:val="290"/>
          <w:jc w:val="center"/>
        </w:trPr>
        <w:tc>
          <w:tcPr>
            <w:tcW w:w="3483" w:type="dxa"/>
            <w:noWrap/>
            <w:hideMark/>
          </w:tcPr>
          <w:p w14:paraId="2D587990" w14:textId="77777777" w:rsidR="00561B47" w:rsidRPr="00441FDD" w:rsidRDefault="00561B47" w:rsidP="00561B47">
            <w:pPr>
              <w:rPr>
                <w:b/>
                <w:bCs/>
              </w:rPr>
            </w:pPr>
            <w:r w:rsidRPr="00441FDD">
              <w:rPr>
                <w:b/>
                <w:bCs/>
              </w:rPr>
              <w:t>Execution Time (Seconds)</w:t>
            </w:r>
          </w:p>
        </w:tc>
        <w:tc>
          <w:tcPr>
            <w:tcW w:w="2324" w:type="dxa"/>
            <w:noWrap/>
            <w:hideMark/>
          </w:tcPr>
          <w:p w14:paraId="363C6001" w14:textId="2CAF0582" w:rsidR="00561B47" w:rsidRPr="00441FDD" w:rsidRDefault="00561B47" w:rsidP="00561B47">
            <w:pPr>
              <w:jc w:val="center"/>
            </w:pPr>
            <w:r>
              <w:t>432</w:t>
            </w:r>
          </w:p>
        </w:tc>
        <w:tc>
          <w:tcPr>
            <w:tcW w:w="2324" w:type="dxa"/>
          </w:tcPr>
          <w:p w14:paraId="4222EDAE" w14:textId="51327D69" w:rsidR="00561B47" w:rsidRDefault="00561B47" w:rsidP="00561B47">
            <w:pPr>
              <w:jc w:val="center"/>
            </w:pPr>
            <w:r>
              <w:t>134</w:t>
            </w:r>
          </w:p>
        </w:tc>
      </w:tr>
    </w:tbl>
    <w:p w14:paraId="06422D1B" w14:textId="26981A58" w:rsidR="00561B47" w:rsidRDefault="00561B47" w:rsidP="000E22D4"/>
    <w:p w14:paraId="34377B36" w14:textId="5936DD05" w:rsidR="00A77B2B" w:rsidRDefault="00A77B2B" w:rsidP="000E22D4"/>
    <w:p w14:paraId="28C9F0BE" w14:textId="77B4CF00" w:rsidR="00A77B2B" w:rsidRDefault="00A77B2B" w:rsidP="000E22D4"/>
    <w:p w14:paraId="6E761B39" w14:textId="493DE47E" w:rsidR="00A77B2B" w:rsidRDefault="00A77B2B" w:rsidP="000E22D4"/>
    <w:p w14:paraId="66738C2A" w14:textId="4152486A" w:rsidR="00A77B2B" w:rsidRDefault="00A77B2B" w:rsidP="000E22D4"/>
    <w:p w14:paraId="0CB0E5D9" w14:textId="6B587D77" w:rsidR="00A77B2B" w:rsidRDefault="00A77B2B" w:rsidP="000E22D4"/>
    <w:p w14:paraId="3CD23D9C" w14:textId="77777777" w:rsidR="00A77B2B" w:rsidRDefault="00A77B2B" w:rsidP="000E22D4"/>
    <w:p w14:paraId="2F649549" w14:textId="4923B3D5" w:rsidR="000E22D4" w:rsidRDefault="000E22D4" w:rsidP="000E22D4">
      <w:pPr>
        <w:pStyle w:val="Titre2"/>
      </w:pPr>
      <w:bookmarkStart w:id="12" w:name="_Toc40638901"/>
      <w:r>
        <w:lastRenderedPageBreak/>
        <w:t>Quasi-Random Sequence</w:t>
      </w:r>
      <w:bookmarkEnd w:id="12"/>
    </w:p>
    <w:p w14:paraId="79B6BC7B" w14:textId="7269AD2C" w:rsidR="00D168C0" w:rsidRDefault="00D168C0" w:rsidP="00D168C0"/>
    <w:p w14:paraId="5B255FCD" w14:textId="50588293" w:rsidR="00D168C0" w:rsidRPr="00D168C0" w:rsidRDefault="00D168C0" w:rsidP="00D168C0">
      <w:pPr>
        <w:pStyle w:val="Paragraphedeliste"/>
        <w:numPr>
          <w:ilvl w:val="0"/>
          <w:numId w:val="5"/>
        </w:numPr>
        <w:rPr>
          <w:b/>
          <w:bCs/>
          <w:u w:val="single"/>
        </w:rPr>
      </w:pPr>
      <w:r w:rsidRPr="00D168C0">
        <w:rPr>
          <w:b/>
          <w:bCs/>
          <w:u w:val="single"/>
        </w:rPr>
        <w:t>Sobol Sequence</w:t>
      </w:r>
    </w:p>
    <w:p w14:paraId="32918042" w14:textId="12F23128" w:rsidR="002F162F" w:rsidRDefault="002F162F" w:rsidP="002F162F"/>
    <w:p w14:paraId="70548273" w14:textId="584DC823" w:rsidR="002F162F" w:rsidRDefault="002F162F" w:rsidP="00305195">
      <w:pPr>
        <w:jc w:val="both"/>
      </w:pPr>
      <w:r>
        <w:t>The good properties of the Sobol sequence are shown below, we compare it to the Ecuyer</w:t>
      </w:r>
      <w:r w:rsidR="000173E4">
        <w:t xml:space="preserve"> generator. On the next graphs, we can compare the first 50 points of each sequence:</w:t>
      </w:r>
    </w:p>
    <w:p w14:paraId="3B03CE31" w14:textId="4E3392B5" w:rsidR="000173E4" w:rsidRDefault="000173E4" w:rsidP="000173E4">
      <w:pPr>
        <w:jc w:val="center"/>
      </w:pPr>
      <w:r>
        <w:rPr>
          <w:noProof/>
        </w:rPr>
        <w:drawing>
          <wp:inline distT="0" distB="0" distL="0" distR="0" wp14:anchorId="0E88A19F" wp14:editId="2AAD01FE">
            <wp:extent cx="4572000" cy="2730500"/>
            <wp:effectExtent l="0" t="0" r="0" b="12700"/>
            <wp:docPr id="2" name="Graphique 2">
              <a:extLst xmlns:a="http://schemas.openxmlformats.org/drawingml/2006/main">
                <a:ext uri="{FF2B5EF4-FFF2-40B4-BE49-F238E27FC236}">
                  <a16:creationId xmlns:a16="http://schemas.microsoft.com/office/drawing/2014/main" id="{2DFE90A4-7B31-44BA-9D80-9CA8A549F8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90126F" w14:textId="67185BF9" w:rsidR="000173E4" w:rsidRDefault="000173E4" w:rsidP="000173E4">
      <w:pPr>
        <w:jc w:val="center"/>
      </w:pPr>
      <w:r>
        <w:rPr>
          <w:noProof/>
        </w:rPr>
        <w:drawing>
          <wp:inline distT="0" distB="0" distL="0" distR="0" wp14:anchorId="50F40610" wp14:editId="3C9980E9">
            <wp:extent cx="4572000" cy="2730500"/>
            <wp:effectExtent l="0" t="0" r="0" b="12700"/>
            <wp:docPr id="3" name="Graphique 3">
              <a:extLst xmlns:a="http://schemas.openxmlformats.org/drawingml/2006/main">
                <a:ext uri="{FF2B5EF4-FFF2-40B4-BE49-F238E27FC236}">
                  <a16:creationId xmlns:a16="http://schemas.microsoft.com/office/drawing/2014/main" id="{73B72BF8-47D7-4BD3-8F71-EA735C9B18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C8D3AF2" w14:textId="3C78E329" w:rsidR="000173E4" w:rsidRDefault="000173E4" w:rsidP="000173E4">
      <w:pPr>
        <w:jc w:val="center"/>
      </w:pPr>
      <w:r>
        <w:rPr>
          <w:noProof/>
        </w:rPr>
        <w:lastRenderedPageBreak/>
        <w:drawing>
          <wp:inline distT="0" distB="0" distL="0" distR="0" wp14:anchorId="414A9ACE" wp14:editId="3E1B6831">
            <wp:extent cx="4785995" cy="284734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5995" cy="2847340"/>
                    </a:xfrm>
                    <a:prstGeom prst="rect">
                      <a:avLst/>
                    </a:prstGeom>
                    <a:noFill/>
                  </pic:spPr>
                </pic:pic>
              </a:graphicData>
            </a:graphic>
          </wp:inline>
        </w:drawing>
      </w:r>
    </w:p>
    <w:p w14:paraId="15A5D0CE" w14:textId="755DF4E3" w:rsidR="000173E4" w:rsidRDefault="000173E4" w:rsidP="000173E4">
      <w:pPr>
        <w:jc w:val="center"/>
      </w:pPr>
      <w:r>
        <w:rPr>
          <w:noProof/>
        </w:rPr>
        <w:drawing>
          <wp:inline distT="0" distB="0" distL="0" distR="0" wp14:anchorId="46AED169" wp14:editId="3BD9A831">
            <wp:extent cx="4779645" cy="2920365"/>
            <wp:effectExtent l="0" t="0" r="190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9645" cy="2920365"/>
                    </a:xfrm>
                    <a:prstGeom prst="rect">
                      <a:avLst/>
                    </a:prstGeom>
                    <a:noFill/>
                  </pic:spPr>
                </pic:pic>
              </a:graphicData>
            </a:graphic>
          </wp:inline>
        </w:drawing>
      </w:r>
    </w:p>
    <w:p w14:paraId="3088AD2A" w14:textId="15FA7D13" w:rsidR="000173E4" w:rsidRDefault="000173E4" w:rsidP="00305195">
      <w:pPr>
        <w:jc w:val="both"/>
      </w:pPr>
      <w:r>
        <w:t xml:space="preserve">We </w:t>
      </w:r>
      <w:r w:rsidR="005B78DF">
        <w:t>observe</w:t>
      </w:r>
      <w:r>
        <w:t xml:space="preserve"> that, even on small samples, the Sobol sequence replicates better the uniform distribution. Now, on a larger sample (2500), we obtain:</w:t>
      </w:r>
    </w:p>
    <w:p w14:paraId="61385DE0" w14:textId="383289AB" w:rsidR="000173E4" w:rsidRDefault="000173E4" w:rsidP="000173E4">
      <w:pPr>
        <w:jc w:val="center"/>
      </w:pPr>
      <w:r>
        <w:rPr>
          <w:noProof/>
        </w:rPr>
        <w:lastRenderedPageBreak/>
        <w:drawing>
          <wp:inline distT="0" distB="0" distL="0" distR="0" wp14:anchorId="7AD4CD5A" wp14:editId="73D11C2B">
            <wp:extent cx="5709920" cy="3693204"/>
            <wp:effectExtent l="0" t="0" r="508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3436" cy="3701946"/>
                    </a:xfrm>
                    <a:prstGeom prst="rect">
                      <a:avLst/>
                    </a:prstGeom>
                    <a:noFill/>
                  </pic:spPr>
                </pic:pic>
              </a:graphicData>
            </a:graphic>
          </wp:inline>
        </w:drawing>
      </w:r>
    </w:p>
    <w:p w14:paraId="05D83C44" w14:textId="0C85E28E" w:rsidR="000173E4" w:rsidRDefault="000173E4" w:rsidP="000173E4">
      <w:pPr>
        <w:jc w:val="center"/>
      </w:pPr>
      <w:r>
        <w:rPr>
          <w:noProof/>
        </w:rPr>
        <w:drawing>
          <wp:inline distT="0" distB="0" distL="0" distR="0" wp14:anchorId="4136E7CC" wp14:editId="2A472DB7">
            <wp:extent cx="5528945" cy="357148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3929" cy="3574699"/>
                    </a:xfrm>
                    <a:prstGeom prst="rect">
                      <a:avLst/>
                    </a:prstGeom>
                    <a:noFill/>
                  </pic:spPr>
                </pic:pic>
              </a:graphicData>
            </a:graphic>
          </wp:inline>
        </w:drawing>
      </w:r>
    </w:p>
    <w:p w14:paraId="6E77F034" w14:textId="4C44B98A" w:rsidR="000173E4" w:rsidRDefault="000173E4" w:rsidP="00305195">
      <w:pPr>
        <w:jc w:val="both"/>
      </w:pPr>
      <w:r>
        <w:t>We can see that this property is also true for larger samples and that the Sobol sequence fits more a “true” uniform distribution.</w:t>
      </w:r>
    </w:p>
    <w:p w14:paraId="038EAF44" w14:textId="7D471F5B" w:rsidR="00A77B2B" w:rsidRDefault="00A77B2B" w:rsidP="00305195">
      <w:pPr>
        <w:jc w:val="both"/>
      </w:pPr>
    </w:p>
    <w:p w14:paraId="2C8AD075" w14:textId="646BEFA5" w:rsidR="00A77B2B" w:rsidRDefault="00A77B2B" w:rsidP="00305195">
      <w:pPr>
        <w:jc w:val="both"/>
      </w:pPr>
    </w:p>
    <w:p w14:paraId="1BD5704D" w14:textId="77777777" w:rsidR="00A77B2B" w:rsidRDefault="00A77B2B" w:rsidP="00305195">
      <w:pPr>
        <w:jc w:val="both"/>
      </w:pPr>
    </w:p>
    <w:tbl>
      <w:tblPr>
        <w:tblStyle w:val="Grilledutableau"/>
        <w:tblW w:w="0" w:type="auto"/>
        <w:jc w:val="center"/>
        <w:tblLook w:val="04A0" w:firstRow="1" w:lastRow="0" w:firstColumn="1" w:lastColumn="0" w:noHBand="0" w:noVBand="1"/>
      </w:tblPr>
      <w:tblGrid>
        <w:gridCol w:w="3483"/>
        <w:gridCol w:w="2324"/>
      </w:tblGrid>
      <w:tr w:rsidR="00D168C0" w:rsidRPr="00441FDD" w14:paraId="78C94DA8" w14:textId="77777777" w:rsidTr="004E62C0">
        <w:trPr>
          <w:trHeight w:val="290"/>
          <w:jc w:val="center"/>
        </w:trPr>
        <w:tc>
          <w:tcPr>
            <w:tcW w:w="3483" w:type="dxa"/>
            <w:noWrap/>
            <w:hideMark/>
          </w:tcPr>
          <w:p w14:paraId="2D98C651" w14:textId="77777777" w:rsidR="00D168C0" w:rsidRPr="00561B47" w:rsidRDefault="00D168C0" w:rsidP="004E62C0">
            <w:pPr>
              <w:jc w:val="center"/>
              <w:rPr>
                <w:b/>
                <w:bCs/>
                <w:u w:val="single"/>
              </w:rPr>
            </w:pPr>
            <w:r w:rsidRPr="00561B47">
              <w:rPr>
                <w:b/>
                <w:bCs/>
                <w:u w:val="single"/>
              </w:rPr>
              <w:lastRenderedPageBreak/>
              <w:t>Input 1</w:t>
            </w:r>
          </w:p>
        </w:tc>
        <w:tc>
          <w:tcPr>
            <w:tcW w:w="2324" w:type="dxa"/>
            <w:noWrap/>
            <w:hideMark/>
          </w:tcPr>
          <w:p w14:paraId="58FCE425" w14:textId="4DD2B1D2" w:rsidR="00D168C0" w:rsidRPr="00441FDD" w:rsidRDefault="00D168C0" w:rsidP="004E62C0">
            <w:pPr>
              <w:jc w:val="center"/>
              <w:rPr>
                <w:b/>
                <w:bCs/>
              </w:rPr>
            </w:pPr>
            <w:r>
              <w:rPr>
                <w:b/>
                <w:bCs/>
              </w:rPr>
              <w:t>Sobol Sequence</w:t>
            </w:r>
          </w:p>
        </w:tc>
      </w:tr>
      <w:tr w:rsidR="00D168C0" w:rsidRPr="00441FDD" w14:paraId="7E4E90E6" w14:textId="77777777" w:rsidTr="004E62C0">
        <w:trPr>
          <w:trHeight w:val="290"/>
          <w:jc w:val="center"/>
        </w:trPr>
        <w:tc>
          <w:tcPr>
            <w:tcW w:w="3483" w:type="dxa"/>
            <w:noWrap/>
            <w:hideMark/>
          </w:tcPr>
          <w:p w14:paraId="5DB52DA6" w14:textId="77777777" w:rsidR="00D168C0" w:rsidRPr="00441FDD" w:rsidRDefault="00D168C0" w:rsidP="004E62C0">
            <w:pPr>
              <w:rPr>
                <w:b/>
                <w:bCs/>
              </w:rPr>
            </w:pPr>
            <w:r w:rsidRPr="00441FDD">
              <w:rPr>
                <w:b/>
                <w:bCs/>
              </w:rPr>
              <w:t>Number of Simulations</w:t>
            </w:r>
          </w:p>
        </w:tc>
        <w:tc>
          <w:tcPr>
            <w:tcW w:w="2324" w:type="dxa"/>
            <w:noWrap/>
            <w:hideMark/>
          </w:tcPr>
          <w:p w14:paraId="0AA530D2" w14:textId="77777777" w:rsidR="00D168C0" w:rsidRPr="00441FDD" w:rsidRDefault="00D168C0" w:rsidP="004E62C0">
            <w:pPr>
              <w:jc w:val="center"/>
            </w:pPr>
            <w:r w:rsidRPr="00441FDD">
              <w:t>2 000</w:t>
            </w:r>
          </w:p>
        </w:tc>
      </w:tr>
      <w:tr w:rsidR="00D168C0" w:rsidRPr="00441FDD" w14:paraId="6BBCD8E5" w14:textId="77777777" w:rsidTr="004E62C0">
        <w:trPr>
          <w:trHeight w:val="290"/>
          <w:jc w:val="center"/>
        </w:trPr>
        <w:tc>
          <w:tcPr>
            <w:tcW w:w="3483" w:type="dxa"/>
            <w:noWrap/>
            <w:hideMark/>
          </w:tcPr>
          <w:p w14:paraId="2719B2A1" w14:textId="77777777" w:rsidR="00D168C0" w:rsidRPr="00441FDD" w:rsidRDefault="00D168C0" w:rsidP="004E62C0">
            <w:pPr>
              <w:rPr>
                <w:b/>
                <w:bCs/>
              </w:rPr>
            </w:pPr>
            <w:r w:rsidRPr="00441FDD">
              <w:rPr>
                <w:b/>
                <w:bCs/>
              </w:rPr>
              <w:t>Error Tolerated</w:t>
            </w:r>
          </w:p>
        </w:tc>
        <w:tc>
          <w:tcPr>
            <w:tcW w:w="2324" w:type="dxa"/>
            <w:noWrap/>
            <w:hideMark/>
          </w:tcPr>
          <w:p w14:paraId="1FE693B2" w14:textId="77777777" w:rsidR="00D168C0" w:rsidRPr="00441FDD" w:rsidRDefault="00D168C0" w:rsidP="004E62C0">
            <w:pPr>
              <w:jc w:val="center"/>
            </w:pPr>
            <w:r w:rsidRPr="00441FDD">
              <w:t>0.01</w:t>
            </w:r>
          </w:p>
        </w:tc>
      </w:tr>
      <w:tr w:rsidR="00D168C0" w:rsidRPr="00441FDD" w14:paraId="4CC65F3B" w14:textId="77777777" w:rsidTr="004E62C0">
        <w:trPr>
          <w:trHeight w:val="290"/>
          <w:jc w:val="center"/>
        </w:trPr>
        <w:tc>
          <w:tcPr>
            <w:tcW w:w="3483" w:type="dxa"/>
            <w:noWrap/>
            <w:hideMark/>
          </w:tcPr>
          <w:p w14:paraId="46D9C31A" w14:textId="77777777" w:rsidR="00D168C0" w:rsidRPr="00441FDD" w:rsidRDefault="00D168C0" w:rsidP="004E62C0">
            <w:pPr>
              <w:rPr>
                <w:b/>
                <w:bCs/>
              </w:rPr>
            </w:pPr>
            <w:r w:rsidRPr="00441FDD">
              <w:rPr>
                <w:b/>
                <w:bCs/>
              </w:rPr>
              <w:t>Price</w:t>
            </w:r>
          </w:p>
        </w:tc>
        <w:tc>
          <w:tcPr>
            <w:tcW w:w="2324" w:type="dxa"/>
            <w:noWrap/>
            <w:hideMark/>
          </w:tcPr>
          <w:p w14:paraId="2B1E844E" w14:textId="10C4DFB3" w:rsidR="00D168C0" w:rsidRPr="00441FDD" w:rsidRDefault="00D168C0" w:rsidP="004E62C0">
            <w:pPr>
              <w:jc w:val="center"/>
            </w:pPr>
            <w:r>
              <w:t>10.91</w:t>
            </w:r>
          </w:p>
        </w:tc>
      </w:tr>
      <w:tr w:rsidR="00D168C0" w:rsidRPr="00441FDD" w14:paraId="319A76BD" w14:textId="77777777" w:rsidTr="004E62C0">
        <w:trPr>
          <w:trHeight w:val="290"/>
          <w:jc w:val="center"/>
        </w:trPr>
        <w:tc>
          <w:tcPr>
            <w:tcW w:w="3483" w:type="dxa"/>
            <w:noWrap/>
            <w:hideMark/>
          </w:tcPr>
          <w:p w14:paraId="71402B6E" w14:textId="77777777" w:rsidR="00D168C0" w:rsidRPr="00441FDD" w:rsidRDefault="00D168C0" w:rsidP="004E62C0">
            <w:pPr>
              <w:rPr>
                <w:b/>
                <w:bCs/>
              </w:rPr>
            </w:pPr>
            <w:r w:rsidRPr="00441FDD">
              <w:rPr>
                <w:b/>
                <w:bCs/>
              </w:rPr>
              <w:t>Variance</w:t>
            </w:r>
          </w:p>
        </w:tc>
        <w:tc>
          <w:tcPr>
            <w:tcW w:w="2324" w:type="dxa"/>
            <w:noWrap/>
            <w:hideMark/>
          </w:tcPr>
          <w:p w14:paraId="45CF025D" w14:textId="66787B31" w:rsidR="00D168C0" w:rsidRPr="00441FDD" w:rsidRDefault="00D168C0" w:rsidP="004E62C0">
            <w:pPr>
              <w:jc w:val="center"/>
            </w:pPr>
            <w:r>
              <w:t>88.03</w:t>
            </w:r>
          </w:p>
        </w:tc>
      </w:tr>
      <w:tr w:rsidR="00D168C0" w:rsidRPr="00441FDD" w14:paraId="4AA0EAD9" w14:textId="77777777" w:rsidTr="004E62C0">
        <w:trPr>
          <w:trHeight w:val="290"/>
          <w:jc w:val="center"/>
        </w:trPr>
        <w:tc>
          <w:tcPr>
            <w:tcW w:w="3483" w:type="dxa"/>
            <w:noWrap/>
            <w:hideMark/>
          </w:tcPr>
          <w:p w14:paraId="0DC9F90B" w14:textId="77777777" w:rsidR="00D168C0" w:rsidRPr="00441FDD" w:rsidRDefault="00D168C0" w:rsidP="004E62C0">
            <w:pPr>
              <w:rPr>
                <w:b/>
                <w:bCs/>
              </w:rPr>
            </w:pPr>
            <w:r w:rsidRPr="00441FDD">
              <w:rPr>
                <w:b/>
                <w:bCs/>
              </w:rPr>
              <w:t>Required Number of Simulations</w:t>
            </w:r>
          </w:p>
        </w:tc>
        <w:tc>
          <w:tcPr>
            <w:tcW w:w="2324" w:type="dxa"/>
            <w:noWrap/>
            <w:hideMark/>
          </w:tcPr>
          <w:p w14:paraId="1863E04F" w14:textId="74D2F602" w:rsidR="00D168C0" w:rsidRPr="00441FDD" w:rsidRDefault="00D168C0" w:rsidP="004E62C0">
            <w:pPr>
              <w:jc w:val="center"/>
            </w:pPr>
            <w:r>
              <w:t>5 759 728</w:t>
            </w:r>
          </w:p>
        </w:tc>
      </w:tr>
      <w:tr w:rsidR="00D168C0" w:rsidRPr="00441FDD" w14:paraId="3F0AC84E" w14:textId="77777777" w:rsidTr="004E62C0">
        <w:trPr>
          <w:trHeight w:val="290"/>
          <w:jc w:val="center"/>
        </w:trPr>
        <w:tc>
          <w:tcPr>
            <w:tcW w:w="3483" w:type="dxa"/>
            <w:noWrap/>
            <w:hideMark/>
          </w:tcPr>
          <w:p w14:paraId="1A5E70DC" w14:textId="77777777" w:rsidR="00D168C0" w:rsidRPr="00441FDD" w:rsidRDefault="00D168C0" w:rsidP="004E62C0">
            <w:pPr>
              <w:rPr>
                <w:b/>
                <w:bCs/>
              </w:rPr>
            </w:pPr>
            <w:r w:rsidRPr="00441FDD">
              <w:rPr>
                <w:b/>
                <w:bCs/>
              </w:rPr>
              <w:t>Execution Time (Seconds)</w:t>
            </w:r>
          </w:p>
        </w:tc>
        <w:tc>
          <w:tcPr>
            <w:tcW w:w="2324" w:type="dxa"/>
            <w:noWrap/>
            <w:hideMark/>
          </w:tcPr>
          <w:p w14:paraId="341C5C39" w14:textId="77777777" w:rsidR="00D168C0" w:rsidRPr="00441FDD" w:rsidRDefault="00D168C0" w:rsidP="004E62C0">
            <w:pPr>
              <w:jc w:val="center"/>
            </w:pPr>
            <w:r w:rsidRPr="00441FDD">
              <w:t>66</w:t>
            </w:r>
          </w:p>
        </w:tc>
      </w:tr>
    </w:tbl>
    <w:p w14:paraId="79402CC4" w14:textId="618B8ADE" w:rsidR="00673A95" w:rsidRDefault="00673A95" w:rsidP="000173E4"/>
    <w:tbl>
      <w:tblPr>
        <w:tblStyle w:val="Grilledutableau"/>
        <w:tblW w:w="0" w:type="auto"/>
        <w:jc w:val="center"/>
        <w:tblLook w:val="04A0" w:firstRow="1" w:lastRow="0" w:firstColumn="1" w:lastColumn="0" w:noHBand="0" w:noVBand="1"/>
      </w:tblPr>
      <w:tblGrid>
        <w:gridCol w:w="3483"/>
        <w:gridCol w:w="2324"/>
        <w:gridCol w:w="2324"/>
      </w:tblGrid>
      <w:tr w:rsidR="00673A95" w:rsidRPr="00441FDD" w14:paraId="71408D07" w14:textId="77777777" w:rsidTr="004E62C0">
        <w:trPr>
          <w:trHeight w:val="290"/>
          <w:jc w:val="center"/>
        </w:trPr>
        <w:tc>
          <w:tcPr>
            <w:tcW w:w="3483" w:type="dxa"/>
            <w:noWrap/>
            <w:hideMark/>
          </w:tcPr>
          <w:p w14:paraId="6996F599" w14:textId="66128F5E" w:rsidR="00673A95" w:rsidRPr="00561B47" w:rsidRDefault="00673A95" w:rsidP="00673A95">
            <w:pPr>
              <w:jc w:val="center"/>
              <w:rPr>
                <w:b/>
                <w:bCs/>
                <w:u w:val="single"/>
              </w:rPr>
            </w:pPr>
            <w:r w:rsidRPr="00561B47">
              <w:rPr>
                <w:b/>
                <w:bCs/>
                <w:u w:val="single"/>
              </w:rPr>
              <w:t xml:space="preserve">Input </w:t>
            </w:r>
            <w:r>
              <w:rPr>
                <w:b/>
                <w:bCs/>
                <w:u w:val="single"/>
              </w:rPr>
              <w:t>2</w:t>
            </w:r>
          </w:p>
        </w:tc>
        <w:tc>
          <w:tcPr>
            <w:tcW w:w="2324" w:type="dxa"/>
          </w:tcPr>
          <w:p w14:paraId="1945829D" w14:textId="4A7AA74B" w:rsidR="00673A95" w:rsidRDefault="00673A95" w:rsidP="00673A95">
            <w:pPr>
              <w:jc w:val="center"/>
              <w:rPr>
                <w:b/>
                <w:bCs/>
              </w:rPr>
            </w:pPr>
            <w:r>
              <w:rPr>
                <w:b/>
                <w:bCs/>
              </w:rPr>
              <w:t>Sobol Sequence</w:t>
            </w:r>
          </w:p>
        </w:tc>
        <w:tc>
          <w:tcPr>
            <w:tcW w:w="2324" w:type="dxa"/>
            <w:noWrap/>
            <w:hideMark/>
          </w:tcPr>
          <w:p w14:paraId="5F58EB1C" w14:textId="1C3ADD39" w:rsidR="00673A95" w:rsidRPr="00441FDD" w:rsidRDefault="00673A95" w:rsidP="00673A95">
            <w:pPr>
              <w:jc w:val="center"/>
              <w:rPr>
                <w:b/>
                <w:bCs/>
              </w:rPr>
            </w:pPr>
            <w:r>
              <w:rPr>
                <w:b/>
                <w:bCs/>
              </w:rPr>
              <w:t>Sobol Sequence</w:t>
            </w:r>
          </w:p>
        </w:tc>
      </w:tr>
      <w:tr w:rsidR="00673A95" w:rsidRPr="00441FDD" w14:paraId="10D8E6B8" w14:textId="77777777" w:rsidTr="004E62C0">
        <w:trPr>
          <w:trHeight w:val="290"/>
          <w:jc w:val="center"/>
        </w:trPr>
        <w:tc>
          <w:tcPr>
            <w:tcW w:w="3483" w:type="dxa"/>
            <w:noWrap/>
            <w:hideMark/>
          </w:tcPr>
          <w:p w14:paraId="546F290C" w14:textId="77777777" w:rsidR="00673A95" w:rsidRPr="00441FDD" w:rsidRDefault="00673A95" w:rsidP="00673A95">
            <w:pPr>
              <w:rPr>
                <w:b/>
                <w:bCs/>
              </w:rPr>
            </w:pPr>
            <w:r w:rsidRPr="00441FDD">
              <w:rPr>
                <w:b/>
                <w:bCs/>
              </w:rPr>
              <w:t>Number of Simulations</w:t>
            </w:r>
          </w:p>
        </w:tc>
        <w:tc>
          <w:tcPr>
            <w:tcW w:w="2324" w:type="dxa"/>
          </w:tcPr>
          <w:p w14:paraId="02832873" w14:textId="19B6979E" w:rsidR="00673A95" w:rsidRDefault="00673A95" w:rsidP="00673A95">
            <w:pPr>
              <w:jc w:val="center"/>
            </w:pPr>
            <w:r>
              <w:t>10 000</w:t>
            </w:r>
          </w:p>
        </w:tc>
        <w:tc>
          <w:tcPr>
            <w:tcW w:w="2324" w:type="dxa"/>
            <w:noWrap/>
            <w:hideMark/>
          </w:tcPr>
          <w:p w14:paraId="47869397" w14:textId="1AB08FA3" w:rsidR="00673A95" w:rsidRPr="00441FDD" w:rsidRDefault="00673A95" w:rsidP="00673A95">
            <w:pPr>
              <w:jc w:val="center"/>
            </w:pPr>
            <w:r>
              <w:t>3000</w:t>
            </w:r>
          </w:p>
        </w:tc>
      </w:tr>
      <w:tr w:rsidR="00673A95" w:rsidRPr="00441FDD" w14:paraId="556BB1A9" w14:textId="77777777" w:rsidTr="004E62C0">
        <w:trPr>
          <w:trHeight w:val="290"/>
          <w:jc w:val="center"/>
        </w:trPr>
        <w:tc>
          <w:tcPr>
            <w:tcW w:w="3483" w:type="dxa"/>
            <w:noWrap/>
            <w:hideMark/>
          </w:tcPr>
          <w:p w14:paraId="6C17D2AB" w14:textId="77777777" w:rsidR="00673A95" w:rsidRPr="00441FDD" w:rsidRDefault="00673A95" w:rsidP="00673A95">
            <w:pPr>
              <w:rPr>
                <w:b/>
                <w:bCs/>
              </w:rPr>
            </w:pPr>
            <w:r w:rsidRPr="00441FDD">
              <w:rPr>
                <w:b/>
                <w:bCs/>
              </w:rPr>
              <w:t>Error Tolerated</w:t>
            </w:r>
          </w:p>
        </w:tc>
        <w:tc>
          <w:tcPr>
            <w:tcW w:w="2324" w:type="dxa"/>
          </w:tcPr>
          <w:p w14:paraId="0C884391" w14:textId="65466625" w:rsidR="00673A95" w:rsidRPr="00441FDD" w:rsidRDefault="00673A95" w:rsidP="00673A95">
            <w:pPr>
              <w:jc w:val="center"/>
            </w:pPr>
            <w:r>
              <w:t>0.01</w:t>
            </w:r>
          </w:p>
        </w:tc>
        <w:tc>
          <w:tcPr>
            <w:tcW w:w="2324" w:type="dxa"/>
            <w:noWrap/>
            <w:hideMark/>
          </w:tcPr>
          <w:p w14:paraId="68F9E24E" w14:textId="7CB37B25" w:rsidR="00673A95" w:rsidRPr="00441FDD" w:rsidRDefault="00673A95" w:rsidP="00673A95">
            <w:pPr>
              <w:jc w:val="center"/>
            </w:pPr>
            <w:r w:rsidRPr="00441FDD">
              <w:t>0.01</w:t>
            </w:r>
          </w:p>
        </w:tc>
      </w:tr>
      <w:tr w:rsidR="00673A95" w:rsidRPr="00441FDD" w14:paraId="5849FCFA" w14:textId="77777777" w:rsidTr="004E62C0">
        <w:trPr>
          <w:trHeight w:val="290"/>
          <w:jc w:val="center"/>
        </w:trPr>
        <w:tc>
          <w:tcPr>
            <w:tcW w:w="3483" w:type="dxa"/>
            <w:noWrap/>
            <w:hideMark/>
          </w:tcPr>
          <w:p w14:paraId="1F8B8CBE" w14:textId="77777777" w:rsidR="00673A95" w:rsidRPr="00441FDD" w:rsidRDefault="00673A95" w:rsidP="00673A95">
            <w:pPr>
              <w:rPr>
                <w:b/>
                <w:bCs/>
              </w:rPr>
            </w:pPr>
            <w:r w:rsidRPr="00441FDD">
              <w:rPr>
                <w:b/>
                <w:bCs/>
              </w:rPr>
              <w:t>Price</w:t>
            </w:r>
          </w:p>
        </w:tc>
        <w:tc>
          <w:tcPr>
            <w:tcW w:w="2324" w:type="dxa"/>
          </w:tcPr>
          <w:p w14:paraId="0061FA96" w14:textId="65D26CCF" w:rsidR="00673A95" w:rsidRDefault="00673A95" w:rsidP="00673A95">
            <w:pPr>
              <w:jc w:val="center"/>
            </w:pPr>
            <w:r>
              <w:t>1.24</w:t>
            </w:r>
          </w:p>
        </w:tc>
        <w:tc>
          <w:tcPr>
            <w:tcW w:w="2324" w:type="dxa"/>
            <w:noWrap/>
            <w:hideMark/>
          </w:tcPr>
          <w:p w14:paraId="47A32186" w14:textId="6294C54D" w:rsidR="00673A95" w:rsidRPr="00441FDD" w:rsidRDefault="00673A95" w:rsidP="00673A95">
            <w:pPr>
              <w:jc w:val="center"/>
            </w:pPr>
            <w:r>
              <w:t>1.24</w:t>
            </w:r>
          </w:p>
        </w:tc>
      </w:tr>
      <w:tr w:rsidR="00673A95" w:rsidRPr="00441FDD" w14:paraId="2AB2BC72" w14:textId="77777777" w:rsidTr="004E62C0">
        <w:trPr>
          <w:trHeight w:val="290"/>
          <w:jc w:val="center"/>
        </w:trPr>
        <w:tc>
          <w:tcPr>
            <w:tcW w:w="3483" w:type="dxa"/>
            <w:noWrap/>
            <w:hideMark/>
          </w:tcPr>
          <w:p w14:paraId="297AE0DB" w14:textId="77777777" w:rsidR="00673A95" w:rsidRPr="00441FDD" w:rsidRDefault="00673A95" w:rsidP="00673A95">
            <w:pPr>
              <w:rPr>
                <w:b/>
                <w:bCs/>
              </w:rPr>
            </w:pPr>
            <w:r w:rsidRPr="00441FDD">
              <w:rPr>
                <w:b/>
                <w:bCs/>
              </w:rPr>
              <w:t>Variance</w:t>
            </w:r>
          </w:p>
        </w:tc>
        <w:tc>
          <w:tcPr>
            <w:tcW w:w="2324" w:type="dxa"/>
          </w:tcPr>
          <w:p w14:paraId="56D92DC5" w14:textId="573C4B92" w:rsidR="00673A95" w:rsidRDefault="00673A95" w:rsidP="00673A95">
            <w:pPr>
              <w:jc w:val="center"/>
            </w:pPr>
            <w:r>
              <w:t>0.72</w:t>
            </w:r>
          </w:p>
        </w:tc>
        <w:tc>
          <w:tcPr>
            <w:tcW w:w="2324" w:type="dxa"/>
            <w:noWrap/>
            <w:hideMark/>
          </w:tcPr>
          <w:p w14:paraId="6A1109D2" w14:textId="49D6F747" w:rsidR="00673A95" w:rsidRPr="00441FDD" w:rsidRDefault="00673A95" w:rsidP="00673A95">
            <w:pPr>
              <w:jc w:val="center"/>
            </w:pPr>
            <w:r>
              <w:t>0.72</w:t>
            </w:r>
          </w:p>
        </w:tc>
      </w:tr>
      <w:tr w:rsidR="00673A95" w:rsidRPr="00441FDD" w14:paraId="3862FC39" w14:textId="77777777" w:rsidTr="004E62C0">
        <w:trPr>
          <w:trHeight w:val="290"/>
          <w:jc w:val="center"/>
        </w:trPr>
        <w:tc>
          <w:tcPr>
            <w:tcW w:w="3483" w:type="dxa"/>
            <w:noWrap/>
            <w:hideMark/>
          </w:tcPr>
          <w:p w14:paraId="25F41E42" w14:textId="77777777" w:rsidR="00673A95" w:rsidRPr="00441FDD" w:rsidRDefault="00673A95" w:rsidP="00673A95">
            <w:pPr>
              <w:rPr>
                <w:b/>
                <w:bCs/>
              </w:rPr>
            </w:pPr>
            <w:r w:rsidRPr="00441FDD">
              <w:rPr>
                <w:b/>
                <w:bCs/>
              </w:rPr>
              <w:t>Required Number of Simulations</w:t>
            </w:r>
          </w:p>
        </w:tc>
        <w:tc>
          <w:tcPr>
            <w:tcW w:w="2324" w:type="dxa"/>
          </w:tcPr>
          <w:p w14:paraId="5C558B17" w14:textId="6E201DBF" w:rsidR="00673A95" w:rsidRDefault="00673A95" w:rsidP="00673A95">
            <w:pPr>
              <w:jc w:val="center"/>
            </w:pPr>
            <w:r>
              <w:t>47 692</w:t>
            </w:r>
          </w:p>
        </w:tc>
        <w:tc>
          <w:tcPr>
            <w:tcW w:w="2324" w:type="dxa"/>
            <w:noWrap/>
            <w:hideMark/>
          </w:tcPr>
          <w:p w14:paraId="21399056" w14:textId="64BDB1A9" w:rsidR="00673A95" w:rsidRPr="00441FDD" w:rsidRDefault="00673A95" w:rsidP="00673A95">
            <w:pPr>
              <w:jc w:val="center"/>
            </w:pPr>
            <w:r>
              <w:t>47 727</w:t>
            </w:r>
          </w:p>
        </w:tc>
      </w:tr>
      <w:tr w:rsidR="00673A95" w:rsidRPr="00441FDD" w14:paraId="30916764" w14:textId="77777777" w:rsidTr="004E62C0">
        <w:trPr>
          <w:trHeight w:val="290"/>
          <w:jc w:val="center"/>
        </w:trPr>
        <w:tc>
          <w:tcPr>
            <w:tcW w:w="3483" w:type="dxa"/>
            <w:noWrap/>
            <w:hideMark/>
          </w:tcPr>
          <w:p w14:paraId="4872ED66" w14:textId="77777777" w:rsidR="00673A95" w:rsidRPr="00441FDD" w:rsidRDefault="00673A95" w:rsidP="00673A95">
            <w:pPr>
              <w:rPr>
                <w:b/>
                <w:bCs/>
              </w:rPr>
            </w:pPr>
            <w:r w:rsidRPr="00441FDD">
              <w:rPr>
                <w:b/>
                <w:bCs/>
              </w:rPr>
              <w:t>Execution Time (Seconds)</w:t>
            </w:r>
          </w:p>
        </w:tc>
        <w:tc>
          <w:tcPr>
            <w:tcW w:w="2324" w:type="dxa"/>
          </w:tcPr>
          <w:p w14:paraId="3AD6E362" w14:textId="78038226" w:rsidR="00673A95" w:rsidRDefault="00673A95" w:rsidP="00673A95">
            <w:pPr>
              <w:jc w:val="center"/>
            </w:pPr>
            <w:r>
              <w:t>432</w:t>
            </w:r>
          </w:p>
        </w:tc>
        <w:tc>
          <w:tcPr>
            <w:tcW w:w="2324" w:type="dxa"/>
            <w:noWrap/>
            <w:hideMark/>
          </w:tcPr>
          <w:p w14:paraId="7C0A41F6" w14:textId="58C5E45F" w:rsidR="00673A95" w:rsidRPr="00441FDD" w:rsidRDefault="00673A95" w:rsidP="00673A95">
            <w:pPr>
              <w:jc w:val="center"/>
            </w:pPr>
            <w:r>
              <w:t>144</w:t>
            </w:r>
          </w:p>
        </w:tc>
      </w:tr>
    </w:tbl>
    <w:p w14:paraId="415B60A2" w14:textId="774058B5" w:rsidR="00673A95" w:rsidRDefault="00673A95" w:rsidP="000173E4"/>
    <w:p w14:paraId="28435B84" w14:textId="6641E7E7" w:rsidR="00673A95" w:rsidRDefault="00673A95" w:rsidP="00305195">
      <w:pPr>
        <w:jc w:val="both"/>
      </w:pPr>
      <w:r>
        <w:t>We can see that only applying the Sobol Sequence to generate Uniform distribution has a significant impact not only on the estimated variance, but also on the option price. For Input 1, we almost divide by two the number of simulations required to enter the confidence interval. Regarding Input 2, the results are even more important: we go from 14 million to 50 thousand. Interestingly, we also see that the price is very different from the one obtained we Ecuyer generator.  We tried to increase to 10 000 the number of simulations to see if this result was just coming from the low number of simulations. It seems not. We conclude that the Sobol Sequence</w:t>
      </w:r>
      <w:r w:rsidR="000E7DE8">
        <w:t xml:space="preserve"> ability to replicate the Uniform distribution can improve the pricing. This improvement depends on the inputs and the product priced. We can divide the number of simulations by two, sometimes more, and sometimes maybe less.</w:t>
      </w:r>
    </w:p>
    <w:p w14:paraId="096A7006" w14:textId="53584742" w:rsidR="00A77B2B" w:rsidRDefault="00A77B2B" w:rsidP="00305195">
      <w:pPr>
        <w:jc w:val="both"/>
      </w:pPr>
    </w:p>
    <w:p w14:paraId="7CB287D7" w14:textId="25F2FCEB" w:rsidR="00A77B2B" w:rsidRDefault="00A77B2B" w:rsidP="00305195">
      <w:pPr>
        <w:jc w:val="both"/>
      </w:pPr>
    </w:p>
    <w:p w14:paraId="75DD926B" w14:textId="06EE2034" w:rsidR="00A77B2B" w:rsidRDefault="00A77B2B" w:rsidP="00305195">
      <w:pPr>
        <w:jc w:val="both"/>
      </w:pPr>
    </w:p>
    <w:p w14:paraId="7856106D" w14:textId="019CFDBA" w:rsidR="00A77B2B" w:rsidRDefault="00A77B2B" w:rsidP="00305195">
      <w:pPr>
        <w:jc w:val="both"/>
      </w:pPr>
    </w:p>
    <w:p w14:paraId="7EBE70CE" w14:textId="01B6B595" w:rsidR="00A77B2B" w:rsidRDefault="00A77B2B" w:rsidP="00305195">
      <w:pPr>
        <w:jc w:val="both"/>
      </w:pPr>
    </w:p>
    <w:p w14:paraId="5960CA2D" w14:textId="16404B43" w:rsidR="00A77B2B" w:rsidRDefault="00A77B2B" w:rsidP="00305195">
      <w:pPr>
        <w:jc w:val="both"/>
      </w:pPr>
    </w:p>
    <w:p w14:paraId="3B93F94B" w14:textId="2ED4BA27" w:rsidR="00A77B2B" w:rsidRDefault="00A77B2B" w:rsidP="00305195">
      <w:pPr>
        <w:jc w:val="both"/>
      </w:pPr>
    </w:p>
    <w:p w14:paraId="31F641FC" w14:textId="01B7AA2B" w:rsidR="00A77B2B" w:rsidRDefault="00A77B2B" w:rsidP="00305195">
      <w:pPr>
        <w:jc w:val="both"/>
      </w:pPr>
    </w:p>
    <w:p w14:paraId="7E07EB5D" w14:textId="5DEB9AF1" w:rsidR="00A77B2B" w:rsidRDefault="00A77B2B" w:rsidP="00305195">
      <w:pPr>
        <w:jc w:val="both"/>
      </w:pPr>
    </w:p>
    <w:p w14:paraId="32A3F993" w14:textId="3786965A" w:rsidR="00A77B2B" w:rsidRDefault="00A77B2B" w:rsidP="00305195">
      <w:pPr>
        <w:jc w:val="both"/>
      </w:pPr>
    </w:p>
    <w:p w14:paraId="4142CD0B" w14:textId="21A21600" w:rsidR="00A77B2B" w:rsidRDefault="00A77B2B" w:rsidP="00305195">
      <w:pPr>
        <w:jc w:val="both"/>
      </w:pPr>
    </w:p>
    <w:p w14:paraId="6232D0A5" w14:textId="37625756" w:rsidR="00A77B2B" w:rsidRDefault="00A77B2B" w:rsidP="00305195">
      <w:pPr>
        <w:jc w:val="both"/>
      </w:pPr>
    </w:p>
    <w:p w14:paraId="060ABE0D" w14:textId="77777777" w:rsidR="00A77B2B" w:rsidRDefault="00A77B2B" w:rsidP="00305195">
      <w:pPr>
        <w:jc w:val="both"/>
      </w:pPr>
    </w:p>
    <w:p w14:paraId="0908E55D" w14:textId="491BC890" w:rsidR="000173E4" w:rsidRDefault="000173E4" w:rsidP="000173E4">
      <w:pPr>
        <w:pStyle w:val="Titre2"/>
      </w:pPr>
      <w:bookmarkStart w:id="13" w:name="_Toc40638902"/>
      <w:r>
        <w:lastRenderedPageBreak/>
        <w:t>Antithetic Random Variable</w:t>
      </w:r>
      <w:bookmarkEnd w:id="13"/>
    </w:p>
    <w:p w14:paraId="5F7A5ABE" w14:textId="73F8259A" w:rsidR="000173E4" w:rsidRDefault="000173E4" w:rsidP="000173E4"/>
    <w:p w14:paraId="11C78B72" w14:textId="406BFB4E" w:rsidR="000173E4" w:rsidRDefault="000173E4" w:rsidP="00A7357A">
      <w:pPr>
        <w:jc w:val="both"/>
      </w:pPr>
      <w:r>
        <w:t>On the next graphs, for a basket of 3 assets, we can see an example of a path generated for it and its corresponding antithetic path.</w:t>
      </w:r>
    </w:p>
    <w:p w14:paraId="0994C4DE" w14:textId="69A747C9" w:rsidR="000173E4" w:rsidRPr="000173E4" w:rsidRDefault="000173E4" w:rsidP="000173E4"/>
    <w:p w14:paraId="3485B8A2" w14:textId="39F4DEEE" w:rsidR="000173E4" w:rsidRDefault="000173E4" w:rsidP="000173E4">
      <w:r>
        <w:rPr>
          <w:noProof/>
        </w:rPr>
        <w:drawing>
          <wp:inline distT="0" distB="0" distL="0" distR="0" wp14:anchorId="0430D8D3" wp14:editId="6B11B3D2">
            <wp:extent cx="5760720" cy="2704465"/>
            <wp:effectExtent l="0" t="0" r="11430" b="635"/>
            <wp:docPr id="29" name="Graphique 29">
              <a:extLst xmlns:a="http://schemas.openxmlformats.org/drawingml/2006/main">
                <a:ext uri="{FF2B5EF4-FFF2-40B4-BE49-F238E27FC236}">
                  <a16:creationId xmlns:a16="http://schemas.microsoft.com/office/drawing/2014/main" id="{DB4FDE29-DC5D-4B3E-BE60-79CD5BDD8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192EA6" w14:textId="05F75719" w:rsidR="000173E4" w:rsidRDefault="000173E4" w:rsidP="000173E4">
      <w:r>
        <w:rPr>
          <w:noProof/>
        </w:rPr>
        <w:drawing>
          <wp:inline distT="0" distB="0" distL="0" distR="0" wp14:anchorId="3EAD49F5" wp14:editId="269D5A42">
            <wp:extent cx="5760720" cy="2886710"/>
            <wp:effectExtent l="0" t="0" r="11430" b="8890"/>
            <wp:docPr id="31" name="Graphique 31">
              <a:extLst xmlns:a="http://schemas.openxmlformats.org/drawingml/2006/main">
                <a:ext uri="{FF2B5EF4-FFF2-40B4-BE49-F238E27FC236}">
                  <a16:creationId xmlns:a16="http://schemas.microsoft.com/office/drawing/2014/main" id="{B7DAF849-D9F2-482B-9A0A-926DF4287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CD4FB1F" w14:textId="0D91359A" w:rsidR="000173E4" w:rsidRDefault="0002524F" w:rsidP="00A7357A">
      <w:pPr>
        <w:jc w:val="both"/>
      </w:pPr>
      <w:r>
        <w:t>Zooming on asset 1, we can see that that the Antithetic path follows exactly the opposite path</w:t>
      </w:r>
      <w:r w:rsidR="00F7211E">
        <w:t>, and same thing for asset 2 and 3, which means the correlation between assets remains the same</w:t>
      </w:r>
      <w:r>
        <w:t>:</w:t>
      </w:r>
    </w:p>
    <w:p w14:paraId="6BCB674A" w14:textId="1B9603B2" w:rsidR="0002524F" w:rsidRDefault="0002524F" w:rsidP="000173E4">
      <w:r>
        <w:rPr>
          <w:noProof/>
        </w:rPr>
        <w:lastRenderedPageBreak/>
        <w:drawing>
          <wp:inline distT="0" distB="0" distL="0" distR="0" wp14:anchorId="71503B0B" wp14:editId="4E7387E4">
            <wp:extent cx="5760720" cy="3134995"/>
            <wp:effectExtent l="0" t="0" r="11430" b="8255"/>
            <wp:docPr id="34" name="Graphique 34">
              <a:extLst xmlns:a="http://schemas.openxmlformats.org/drawingml/2006/main">
                <a:ext uri="{FF2B5EF4-FFF2-40B4-BE49-F238E27FC236}">
                  <a16:creationId xmlns:a16="http://schemas.microsoft.com/office/drawing/2014/main" id="{11343219-1127-4D61-9848-3928872BF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51880CE" w14:textId="7E0CC3F4" w:rsidR="00704FCE" w:rsidRDefault="00704FCE" w:rsidP="000173E4"/>
    <w:p w14:paraId="4AC65543" w14:textId="58A52A99" w:rsidR="00EC6F74" w:rsidRDefault="00EC6F74" w:rsidP="000173E4">
      <w:r>
        <w:t>We obtain the following results:</w:t>
      </w:r>
    </w:p>
    <w:tbl>
      <w:tblPr>
        <w:tblStyle w:val="Grilledutableau"/>
        <w:tblW w:w="0" w:type="auto"/>
        <w:jc w:val="center"/>
        <w:tblLook w:val="04A0" w:firstRow="1" w:lastRow="0" w:firstColumn="1" w:lastColumn="0" w:noHBand="0" w:noVBand="1"/>
      </w:tblPr>
      <w:tblGrid>
        <w:gridCol w:w="3483"/>
        <w:gridCol w:w="2324"/>
      </w:tblGrid>
      <w:tr w:rsidR="00EC6F74" w:rsidRPr="00441FDD" w14:paraId="5F8AC250" w14:textId="77777777" w:rsidTr="004E62C0">
        <w:trPr>
          <w:trHeight w:val="290"/>
          <w:jc w:val="center"/>
        </w:trPr>
        <w:tc>
          <w:tcPr>
            <w:tcW w:w="3483" w:type="dxa"/>
            <w:noWrap/>
            <w:hideMark/>
          </w:tcPr>
          <w:p w14:paraId="705057FA" w14:textId="77777777" w:rsidR="00EC6F74" w:rsidRPr="00561B47" w:rsidRDefault="00EC6F74" w:rsidP="004E62C0">
            <w:pPr>
              <w:jc w:val="center"/>
              <w:rPr>
                <w:b/>
                <w:bCs/>
                <w:u w:val="single"/>
              </w:rPr>
            </w:pPr>
            <w:r w:rsidRPr="00561B47">
              <w:rPr>
                <w:b/>
                <w:bCs/>
                <w:u w:val="single"/>
              </w:rPr>
              <w:t>Input 1</w:t>
            </w:r>
          </w:p>
        </w:tc>
        <w:tc>
          <w:tcPr>
            <w:tcW w:w="2324" w:type="dxa"/>
            <w:noWrap/>
            <w:hideMark/>
          </w:tcPr>
          <w:p w14:paraId="554BFF37" w14:textId="73B0D234" w:rsidR="00EC6F74" w:rsidRPr="00441FDD" w:rsidRDefault="00EC6F74" w:rsidP="004E62C0">
            <w:pPr>
              <w:jc w:val="center"/>
              <w:rPr>
                <w:b/>
                <w:bCs/>
              </w:rPr>
            </w:pPr>
            <w:r>
              <w:rPr>
                <w:b/>
                <w:bCs/>
              </w:rPr>
              <w:t>Antithetic</w:t>
            </w:r>
          </w:p>
        </w:tc>
      </w:tr>
      <w:tr w:rsidR="00EC6F74" w:rsidRPr="00441FDD" w14:paraId="32BC45FB" w14:textId="77777777" w:rsidTr="004E62C0">
        <w:trPr>
          <w:trHeight w:val="290"/>
          <w:jc w:val="center"/>
        </w:trPr>
        <w:tc>
          <w:tcPr>
            <w:tcW w:w="3483" w:type="dxa"/>
            <w:noWrap/>
            <w:hideMark/>
          </w:tcPr>
          <w:p w14:paraId="694D4F07" w14:textId="77777777" w:rsidR="00EC6F74" w:rsidRPr="00441FDD" w:rsidRDefault="00EC6F74" w:rsidP="004E62C0">
            <w:pPr>
              <w:rPr>
                <w:b/>
                <w:bCs/>
              </w:rPr>
            </w:pPr>
            <w:r w:rsidRPr="00441FDD">
              <w:rPr>
                <w:b/>
                <w:bCs/>
              </w:rPr>
              <w:t>Number of Simulations</w:t>
            </w:r>
          </w:p>
        </w:tc>
        <w:tc>
          <w:tcPr>
            <w:tcW w:w="2324" w:type="dxa"/>
            <w:noWrap/>
            <w:hideMark/>
          </w:tcPr>
          <w:p w14:paraId="55DDA2D2" w14:textId="77777777" w:rsidR="00EC6F74" w:rsidRPr="00441FDD" w:rsidRDefault="00EC6F74" w:rsidP="004E62C0">
            <w:pPr>
              <w:jc w:val="center"/>
            </w:pPr>
            <w:r w:rsidRPr="00441FDD">
              <w:t>2 000</w:t>
            </w:r>
          </w:p>
        </w:tc>
      </w:tr>
      <w:tr w:rsidR="00EC6F74" w:rsidRPr="00441FDD" w14:paraId="335EF65A" w14:textId="77777777" w:rsidTr="004E62C0">
        <w:trPr>
          <w:trHeight w:val="290"/>
          <w:jc w:val="center"/>
        </w:trPr>
        <w:tc>
          <w:tcPr>
            <w:tcW w:w="3483" w:type="dxa"/>
            <w:noWrap/>
            <w:hideMark/>
          </w:tcPr>
          <w:p w14:paraId="7BD5730A" w14:textId="77777777" w:rsidR="00EC6F74" w:rsidRPr="00441FDD" w:rsidRDefault="00EC6F74" w:rsidP="004E62C0">
            <w:pPr>
              <w:rPr>
                <w:b/>
                <w:bCs/>
              </w:rPr>
            </w:pPr>
            <w:r w:rsidRPr="00441FDD">
              <w:rPr>
                <w:b/>
                <w:bCs/>
              </w:rPr>
              <w:t>Error Tolerated</w:t>
            </w:r>
          </w:p>
        </w:tc>
        <w:tc>
          <w:tcPr>
            <w:tcW w:w="2324" w:type="dxa"/>
            <w:noWrap/>
            <w:hideMark/>
          </w:tcPr>
          <w:p w14:paraId="46AB4410" w14:textId="77777777" w:rsidR="00EC6F74" w:rsidRPr="00441FDD" w:rsidRDefault="00EC6F74" w:rsidP="004E62C0">
            <w:pPr>
              <w:jc w:val="center"/>
            </w:pPr>
            <w:r w:rsidRPr="00441FDD">
              <w:t>0.01</w:t>
            </w:r>
          </w:p>
        </w:tc>
      </w:tr>
      <w:tr w:rsidR="00EC6F74" w:rsidRPr="00441FDD" w14:paraId="22C2BD2A" w14:textId="77777777" w:rsidTr="004E62C0">
        <w:trPr>
          <w:trHeight w:val="290"/>
          <w:jc w:val="center"/>
        </w:trPr>
        <w:tc>
          <w:tcPr>
            <w:tcW w:w="3483" w:type="dxa"/>
            <w:noWrap/>
            <w:hideMark/>
          </w:tcPr>
          <w:p w14:paraId="5D1D9AAF" w14:textId="77777777" w:rsidR="00EC6F74" w:rsidRPr="00441FDD" w:rsidRDefault="00EC6F74" w:rsidP="004E62C0">
            <w:pPr>
              <w:rPr>
                <w:b/>
                <w:bCs/>
              </w:rPr>
            </w:pPr>
            <w:r w:rsidRPr="00441FDD">
              <w:rPr>
                <w:b/>
                <w:bCs/>
              </w:rPr>
              <w:t>Price</w:t>
            </w:r>
          </w:p>
        </w:tc>
        <w:tc>
          <w:tcPr>
            <w:tcW w:w="2324" w:type="dxa"/>
            <w:noWrap/>
            <w:hideMark/>
          </w:tcPr>
          <w:p w14:paraId="53C40A0F" w14:textId="75E3629E" w:rsidR="00EC6F74" w:rsidRPr="00441FDD" w:rsidRDefault="00EC6F74" w:rsidP="004E62C0">
            <w:pPr>
              <w:jc w:val="center"/>
            </w:pPr>
            <w:r>
              <w:t>12.42</w:t>
            </w:r>
          </w:p>
        </w:tc>
      </w:tr>
      <w:tr w:rsidR="00EC6F74" w:rsidRPr="00441FDD" w14:paraId="4EBE891D" w14:textId="77777777" w:rsidTr="004E62C0">
        <w:trPr>
          <w:trHeight w:val="290"/>
          <w:jc w:val="center"/>
        </w:trPr>
        <w:tc>
          <w:tcPr>
            <w:tcW w:w="3483" w:type="dxa"/>
            <w:noWrap/>
            <w:hideMark/>
          </w:tcPr>
          <w:p w14:paraId="23DFB453" w14:textId="77777777" w:rsidR="00EC6F74" w:rsidRPr="00441FDD" w:rsidRDefault="00EC6F74" w:rsidP="004E62C0">
            <w:pPr>
              <w:rPr>
                <w:b/>
                <w:bCs/>
              </w:rPr>
            </w:pPr>
            <w:r w:rsidRPr="00441FDD">
              <w:rPr>
                <w:b/>
                <w:bCs/>
              </w:rPr>
              <w:t>Variance</w:t>
            </w:r>
          </w:p>
        </w:tc>
        <w:tc>
          <w:tcPr>
            <w:tcW w:w="2324" w:type="dxa"/>
            <w:noWrap/>
            <w:hideMark/>
          </w:tcPr>
          <w:p w14:paraId="5815933E" w14:textId="0D763FB0" w:rsidR="00EC6F74" w:rsidRPr="00441FDD" w:rsidRDefault="00EC6F74" w:rsidP="004E62C0">
            <w:pPr>
              <w:jc w:val="center"/>
            </w:pPr>
            <w:r>
              <w:t>20.45</w:t>
            </w:r>
          </w:p>
        </w:tc>
      </w:tr>
      <w:tr w:rsidR="00EC6F74" w:rsidRPr="00441FDD" w14:paraId="137C3669" w14:textId="77777777" w:rsidTr="004E62C0">
        <w:trPr>
          <w:trHeight w:val="290"/>
          <w:jc w:val="center"/>
        </w:trPr>
        <w:tc>
          <w:tcPr>
            <w:tcW w:w="3483" w:type="dxa"/>
            <w:noWrap/>
            <w:hideMark/>
          </w:tcPr>
          <w:p w14:paraId="7E9F0455" w14:textId="77777777" w:rsidR="00EC6F74" w:rsidRPr="00441FDD" w:rsidRDefault="00EC6F74" w:rsidP="004E62C0">
            <w:pPr>
              <w:rPr>
                <w:b/>
                <w:bCs/>
              </w:rPr>
            </w:pPr>
            <w:r w:rsidRPr="00441FDD">
              <w:rPr>
                <w:b/>
                <w:bCs/>
              </w:rPr>
              <w:t>Required Number of Simulations</w:t>
            </w:r>
          </w:p>
        </w:tc>
        <w:tc>
          <w:tcPr>
            <w:tcW w:w="2324" w:type="dxa"/>
            <w:noWrap/>
            <w:hideMark/>
          </w:tcPr>
          <w:p w14:paraId="3576392D" w14:textId="3A203CE6" w:rsidR="00EC6F74" w:rsidRPr="00441FDD" w:rsidRDefault="00EC6F74" w:rsidP="004E62C0">
            <w:pPr>
              <w:jc w:val="center"/>
            </w:pPr>
            <w:r>
              <w:t>1 350 579</w:t>
            </w:r>
          </w:p>
        </w:tc>
      </w:tr>
      <w:tr w:rsidR="00EC6F74" w:rsidRPr="00441FDD" w14:paraId="47D8FFE6" w14:textId="77777777" w:rsidTr="004E62C0">
        <w:trPr>
          <w:trHeight w:val="290"/>
          <w:jc w:val="center"/>
        </w:trPr>
        <w:tc>
          <w:tcPr>
            <w:tcW w:w="3483" w:type="dxa"/>
            <w:noWrap/>
            <w:hideMark/>
          </w:tcPr>
          <w:p w14:paraId="1F40236D" w14:textId="77777777" w:rsidR="00EC6F74" w:rsidRPr="00441FDD" w:rsidRDefault="00EC6F74" w:rsidP="004E62C0">
            <w:pPr>
              <w:rPr>
                <w:b/>
                <w:bCs/>
              </w:rPr>
            </w:pPr>
            <w:r w:rsidRPr="00441FDD">
              <w:rPr>
                <w:b/>
                <w:bCs/>
              </w:rPr>
              <w:t>Execution Time (Seconds)</w:t>
            </w:r>
          </w:p>
        </w:tc>
        <w:tc>
          <w:tcPr>
            <w:tcW w:w="2324" w:type="dxa"/>
            <w:noWrap/>
            <w:hideMark/>
          </w:tcPr>
          <w:p w14:paraId="7A9BD8CC" w14:textId="0E7DE063" w:rsidR="00EC6F74" w:rsidRPr="00441FDD" w:rsidRDefault="00EC6F74" w:rsidP="004E62C0">
            <w:pPr>
              <w:jc w:val="center"/>
            </w:pPr>
            <w:r>
              <w:t>42</w:t>
            </w:r>
          </w:p>
        </w:tc>
      </w:tr>
    </w:tbl>
    <w:p w14:paraId="53600586" w14:textId="6CB7FE4B" w:rsidR="00EC6F74" w:rsidRDefault="00EC6F74" w:rsidP="000173E4"/>
    <w:tbl>
      <w:tblPr>
        <w:tblStyle w:val="Grilledutableau"/>
        <w:tblW w:w="0" w:type="auto"/>
        <w:jc w:val="center"/>
        <w:tblLook w:val="04A0" w:firstRow="1" w:lastRow="0" w:firstColumn="1" w:lastColumn="0" w:noHBand="0" w:noVBand="1"/>
      </w:tblPr>
      <w:tblGrid>
        <w:gridCol w:w="3483"/>
        <w:gridCol w:w="2324"/>
      </w:tblGrid>
      <w:tr w:rsidR="00EC6F74" w:rsidRPr="00441FDD" w14:paraId="675C8CC6" w14:textId="77777777" w:rsidTr="004E62C0">
        <w:trPr>
          <w:trHeight w:val="290"/>
          <w:jc w:val="center"/>
        </w:trPr>
        <w:tc>
          <w:tcPr>
            <w:tcW w:w="3483" w:type="dxa"/>
            <w:noWrap/>
            <w:hideMark/>
          </w:tcPr>
          <w:p w14:paraId="3BE07F2F" w14:textId="4230902E" w:rsidR="00EC6F74" w:rsidRPr="00561B47" w:rsidRDefault="00EC6F74" w:rsidP="004E62C0">
            <w:pPr>
              <w:jc w:val="center"/>
              <w:rPr>
                <w:b/>
                <w:bCs/>
                <w:u w:val="single"/>
              </w:rPr>
            </w:pPr>
            <w:r w:rsidRPr="00561B47">
              <w:rPr>
                <w:b/>
                <w:bCs/>
                <w:u w:val="single"/>
              </w:rPr>
              <w:t xml:space="preserve">Input </w:t>
            </w:r>
            <w:r>
              <w:rPr>
                <w:b/>
                <w:bCs/>
                <w:u w:val="single"/>
              </w:rPr>
              <w:t>2</w:t>
            </w:r>
          </w:p>
        </w:tc>
        <w:tc>
          <w:tcPr>
            <w:tcW w:w="2324" w:type="dxa"/>
            <w:noWrap/>
            <w:hideMark/>
          </w:tcPr>
          <w:p w14:paraId="2E7C0870" w14:textId="77777777" w:rsidR="00EC6F74" w:rsidRPr="00441FDD" w:rsidRDefault="00EC6F74" w:rsidP="004E62C0">
            <w:pPr>
              <w:jc w:val="center"/>
              <w:rPr>
                <w:b/>
                <w:bCs/>
              </w:rPr>
            </w:pPr>
            <w:r>
              <w:rPr>
                <w:b/>
                <w:bCs/>
              </w:rPr>
              <w:t>Antithetic</w:t>
            </w:r>
          </w:p>
        </w:tc>
      </w:tr>
      <w:tr w:rsidR="00EC6F74" w:rsidRPr="00441FDD" w14:paraId="0B6BCE53" w14:textId="77777777" w:rsidTr="004E62C0">
        <w:trPr>
          <w:trHeight w:val="290"/>
          <w:jc w:val="center"/>
        </w:trPr>
        <w:tc>
          <w:tcPr>
            <w:tcW w:w="3483" w:type="dxa"/>
            <w:noWrap/>
            <w:hideMark/>
          </w:tcPr>
          <w:p w14:paraId="64916AD5" w14:textId="77777777" w:rsidR="00EC6F74" w:rsidRPr="00441FDD" w:rsidRDefault="00EC6F74" w:rsidP="004E62C0">
            <w:pPr>
              <w:rPr>
                <w:b/>
                <w:bCs/>
              </w:rPr>
            </w:pPr>
            <w:r w:rsidRPr="00441FDD">
              <w:rPr>
                <w:b/>
                <w:bCs/>
              </w:rPr>
              <w:t>Number of Simulations</w:t>
            </w:r>
          </w:p>
        </w:tc>
        <w:tc>
          <w:tcPr>
            <w:tcW w:w="2324" w:type="dxa"/>
            <w:noWrap/>
            <w:hideMark/>
          </w:tcPr>
          <w:p w14:paraId="39BC6497" w14:textId="3F12037C" w:rsidR="00EC6F74" w:rsidRPr="00441FDD" w:rsidRDefault="00EC6F74" w:rsidP="004E62C0">
            <w:pPr>
              <w:jc w:val="center"/>
            </w:pPr>
            <w:r>
              <w:t>3000</w:t>
            </w:r>
          </w:p>
        </w:tc>
      </w:tr>
      <w:tr w:rsidR="00EC6F74" w:rsidRPr="00441FDD" w14:paraId="6CFBC40F" w14:textId="77777777" w:rsidTr="004E62C0">
        <w:trPr>
          <w:trHeight w:val="290"/>
          <w:jc w:val="center"/>
        </w:trPr>
        <w:tc>
          <w:tcPr>
            <w:tcW w:w="3483" w:type="dxa"/>
            <w:noWrap/>
            <w:hideMark/>
          </w:tcPr>
          <w:p w14:paraId="41D6F4FC" w14:textId="77777777" w:rsidR="00EC6F74" w:rsidRPr="00441FDD" w:rsidRDefault="00EC6F74" w:rsidP="004E62C0">
            <w:pPr>
              <w:rPr>
                <w:b/>
                <w:bCs/>
              </w:rPr>
            </w:pPr>
            <w:r w:rsidRPr="00441FDD">
              <w:rPr>
                <w:b/>
                <w:bCs/>
              </w:rPr>
              <w:t>Error Tolerated</w:t>
            </w:r>
          </w:p>
        </w:tc>
        <w:tc>
          <w:tcPr>
            <w:tcW w:w="2324" w:type="dxa"/>
            <w:noWrap/>
            <w:hideMark/>
          </w:tcPr>
          <w:p w14:paraId="6E812F2D" w14:textId="77777777" w:rsidR="00EC6F74" w:rsidRPr="00441FDD" w:rsidRDefault="00EC6F74" w:rsidP="004E62C0">
            <w:pPr>
              <w:jc w:val="center"/>
            </w:pPr>
            <w:r w:rsidRPr="00441FDD">
              <w:t>0.01</w:t>
            </w:r>
          </w:p>
        </w:tc>
      </w:tr>
      <w:tr w:rsidR="00EC6F74" w:rsidRPr="00441FDD" w14:paraId="22A6609F" w14:textId="77777777" w:rsidTr="004E62C0">
        <w:trPr>
          <w:trHeight w:val="290"/>
          <w:jc w:val="center"/>
        </w:trPr>
        <w:tc>
          <w:tcPr>
            <w:tcW w:w="3483" w:type="dxa"/>
            <w:noWrap/>
            <w:hideMark/>
          </w:tcPr>
          <w:p w14:paraId="119D7740" w14:textId="77777777" w:rsidR="00EC6F74" w:rsidRPr="00441FDD" w:rsidRDefault="00EC6F74" w:rsidP="004E62C0">
            <w:pPr>
              <w:rPr>
                <w:b/>
                <w:bCs/>
              </w:rPr>
            </w:pPr>
            <w:r w:rsidRPr="00441FDD">
              <w:rPr>
                <w:b/>
                <w:bCs/>
              </w:rPr>
              <w:t>Price</w:t>
            </w:r>
          </w:p>
        </w:tc>
        <w:tc>
          <w:tcPr>
            <w:tcW w:w="2324" w:type="dxa"/>
            <w:noWrap/>
            <w:hideMark/>
          </w:tcPr>
          <w:p w14:paraId="60F49935" w14:textId="75E01475" w:rsidR="00EC6F74" w:rsidRPr="00441FDD" w:rsidRDefault="00EC6F74" w:rsidP="004E62C0">
            <w:pPr>
              <w:jc w:val="center"/>
            </w:pPr>
            <w:r>
              <w:t>10.03</w:t>
            </w:r>
          </w:p>
        </w:tc>
      </w:tr>
      <w:tr w:rsidR="00EC6F74" w:rsidRPr="00441FDD" w14:paraId="695E0D7C" w14:textId="77777777" w:rsidTr="004E62C0">
        <w:trPr>
          <w:trHeight w:val="290"/>
          <w:jc w:val="center"/>
        </w:trPr>
        <w:tc>
          <w:tcPr>
            <w:tcW w:w="3483" w:type="dxa"/>
            <w:noWrap/>
            <w:hideMark/>
          </w:tcPr>
          <w:p w14:paraId="63D5697C" w14:textId="77777777" w:rsidR="00EC6F74" w:rsidRPr="00441FDD" w:rsidRDefault="00EC6F74" w:rsidP="004E62C0">
            <w:pPr>
              <w:rPr>
                <w:b/>
                <w:bCs/>
              </w:rPr>
            </w:pPr>
            <w:r w:rsidRPr="00441FDD">
              <w:rPr>
                <w:b/>
                <w:bCs/>
              </w:rPr>
              <w:t>Variance</w:t>
            </w:r>
          </w:p>
        </w:tc>
        <w:tc>
          <w:tcPr>
            <w:tcW w:w="2324" w:type="dxa"/>
            <w:noWrap/>
            <w:hideMark/>
          </w:tcPr>
          <w:p w14:paraId="0D3C9CF5" w14:textId="2081149A" w:rsidR="00EC6F74" w:rsidRPr="00441FDD" w:rsidRDefault="00EC6F74" w:rsidP="004E62C0">
            <w:pPr>
              <w:jc w:val="center"/>
            </w:pPr>
            <w:r>
              <w:t>52.35</w:t>
            </w:r>
          </w:p>
        </w:tc>
      </w:tr>
      <w:tr w:rsidR="00EC6F74" w:rsidRPr="00441FDD" w14:paraId="262F2BAC" w14:textId="77777777" w:rsidTr="004E62C0">
        <w:trPr>
          <w:trHeight w:val="290"/>
          <w:jc w:val="center"/>
        </w:trPr>
        <w:tc>
          <w:tcPr>
            <w:tcW w:w="3483" w:type="dxa"/>
            <w:noWrap/>
            <w:hideMark/>
          </w:tcPr>
          <w:p w14:paraId="58384DE0" w14:textId="77777777" w:rsidR="00EC6F74" w:rsidRPr="00441FDD" w:rsidRDefault="00EC6F74" w:rsidP="004E62C0">
            <w:pPr>
              <w:rPr>
                <w:b/>
                <w:bCs/>
              </w:rPr>
            </w:pPr>
            <w:r w:rsidRPr="00441FDD">
              <w:rPr>
                <w:b/>
                <w:bCs/>
              </w:rPr>
              <w:t>Required Number of Simulations</w:t>
            </w:r>
          </w:p>
        </w:tc>
        <w:tc>
          <w:tcPr>
            <w:tcW w:w="2324" w:type="dxa"/>
            <w:noWrap/>
            <w:hideMark/>
          </w:tcPr>
          <w:p w14:paraId="03105F93" w14:textId="7B3C7893" w:rsidR="00EC6F74" w:rsidRPr="00441FDD" w:rsidRDefault="00EC6F74" w:rsidP="004E62C0">
            <w:pPr>
              <w:jc w:val="center"/>
            </w:pPr>
            <w:r>
              <w:t>3 457 915</w:t>
            </w:r>
          </w:p>
        </w:tc>
      </w:tr>
      <w:tr w:rsidR="00EC6F74" w:rsidRPr="00441FDD" w14:paraId="6BE69018" w14:textId="77777777" w:rsidTr="004E62C0">
        <w:trPr>
          <w:trHeight w:val="290"/>
          <w:jc w:val="center"/>
        </w:trPr>
        <w:tc>
          <w:tcPr>
            <w:tcW w:w="3483" w:type="dxa"/>
            <w:noWrap/>
            <w:hideMark/>
          </w:tcPr>
          <w:p w14:paraId="7AAB31D6" w14:textId="77777777" w:rsidR="00EC6F74" w:rsidRPr="00441FDD" w:rsidRDefault="00EC6F74" w:rsidP="004E62C0">
            <w:pPr>
              <w:rPr>
                <w:b/>
                <w:bCs/>
              </w:rPr>
            </w:pPr>
            <w:r w:rsidRPr="00441FDD">
              <w:rPr>
                <w:b/>
                <w:bCs/>
              </w:rPr>
              <w:t>Execution Time (Seconds)</w:t>
            </w:r>
          </w:p>
        </w:tc>
        <w:tc>
          <w:tcPr>
            <w:tcW w:w="2324" w:type="dxa"/>
            <w:noWrap/>
            <w:hideMark/>
          </w:tcPr>
          <w:p w14:paraId="14A3D31C" w14:textId="4C75DBB6" w:rsidR="00EC6F74" w:rsidRPr="00441FDD" w:rsidRDefault="00EC6F74" w:rsidP="004E62C0">
            <w:pPr>
              <w:jc w:val="center"/>
            </w:pPr>
            <w:r>
              <w:t>78</w:t>
            </w:r>
          </w:p>
        </w:tc>
      </w:tr>
    </w:tbl>
    <w:p w14:paraId="69A36181" w14:textId="7F5C9E33" w:rsidR="00EC6F74" w:rsidRDefault="00EC6F74" w:rsidP="000173E4"/>
    <w:p w14:paraId="1F2DFFF1" w14:textId="08F499A9" w:rsidR="00EC6F74" w:rsidRDefault="00EC6F74" w:rsidP="00A7357A">
      <w:pPr>
        <w:jc w:val="both"/>
      </w:pPr>
      <w:r>
        <w:t>The Antithetic technique shows very good results regarding the variance of our simulations. For the variance and both inputs, it reduces by around 80% the number of simulations required. Another good aspect of using this technique is that it also reduces the algorithm speed. Indeed, we decrease the pricing speed by almost 40%.</w:t>
      </w:r>
    </w:p>
    <w:p w14:paraId="2AB7A144" w14:textId="33C30BF8" w:rsidR="00301085" w:rsidRDefault="00301085" w:rsidP="00A7357A">
      <w:pPr>
        <w:jc w:val="both"/>
      </w:pPr>
      <w:r>
        <w:t xml:space="preserve">We studied this technique to confirm we were going in the right direction while implementing it thanks to </w:t>
      </w:r>
      <w:sdt>
        <w:sdtPr>
          <w:id w:val="865418956"/>
          <w:citation/>
        </w:sdtPr>
        <w:sdtEndPr/>
        <w:sdtContent>
          <w:r>
            <w:fldChar w:fldCharType="begin"/>
          </w:r>
          <w:r w:rsidRPr="00301085">
            <w:instrText xml:space="preserve"> CITATION Sig07 \l 1036 </w:instrText>
          </w:r>
          <w:r>
            <w:fldChar w:fldCharType="separate"/>
          </w:r>
          <w:r w:rsidR="001B2A36" w:rsidRPr="001B2A36">
            <w:rPr>
              <w:noProof/>
            </w:rPr>
            <w:t>(Sigman, 2007)</w:t>
          </w:r>
          <w:r>
            <w:fldChar w:fldCharType="end"/>
          </w:r>
        </w:sdtContent>
      </w:sdt>
      <w:r>
        <w:t>.</w:t>
      </w:r>
    </w:p>
    <w:p w14:paraId="5CAEF30C" w14:textId="77777777" w:rsidR="00A77B2B" w:rsidRDefault="00A77B2B" w:rsidP="00A7357A">
      <w:pPr>
        <w:jc w:val="both"/>
      </w:pPr>
    </w:p>
    <w:p w14:paraId="78DC199B" w14:textId="59D651B6" w:rsidR="00704FCE" w:rsidRDefault="00704FCE" w:rsidP="00704FCE">
      <w:pPr>
        <w:pStyle w:val="Titre2"/>
      </w:pPr>
      <w:bookmarkStart w:id="14" w:name="_Toc40638903"/>
      <w:r>
        <w:lastRenderedPageBreak/>
        <w:t>Static Control Variate</w:t>
      </w:r>
      <w:bookmarkEnd w:id="14"/>
    </w:p>
    <w:p w14:paraId="6F570808" w14:textId="651AA6D9" w:rsidR="00704FCE" w:rsidRDefault="00704FCE" w:rsidP="000173E4"/>
    <w:p w14:paraId="4A7FCF10" w14:textId="56249B85" w:rsidR="00232300" w:rsidRDefault="00232300" w:rsidP="000173E4">
      <w:r>
        <w:t>Using this technique led us to the following results:</w:t>
      </w:r>
    </w:p>
    <w:tbl>
      <w:tblPr>
        <w:tblStyle w:val="Grilledutableau"/>
        <w:tblW w:w="0" w:type="auto"/>
        <w:jc w:val="center"/>
        <w:tblLook w:val="04A0" w:firstRow="1" w:lastRow="0" w:firstColumn="1" w:lastColumn="0" w:noHBand="0" w:noVBand="1"/>
      </w:tblPr>
      <w:tblGrid>
        <w:gridCol w:w="3483"/>
        <w:gridCol w:w="2324"/>
      </w:tblGrid>
      <w:tr w:rsidR="00232300" w:rsidRPr="00441FDD" w14:paraId="3E909E6C" w14:textId="77777777" w:rsidTr="004E62C0">
        <w:trPr>
          <w:trHeight w:val="290"/>
          <w:jc w:val="center"/>
        </w:trPr>
        <w:tc>
          <w:tcPr>
            <w:tcW w:w="3483" w:type="dxa"/>
            <w:noWrap/>
            <w:hideMark/>
          </w:tcPr>
          <w:p w14:paraId="24730D34" w14:textId="77777777" w:rsidR="00232300" w:rsidRPr="00561B47" w:rsidRDefault="00232300" w:rsidP="004E62C0">
            <w:pPr>
              <w:jc w:val="center"/>
              <w:rPr>
                <w:b/>
                <w:bCs/>
                <w:u w:val="single"/>
              </w:rPr>
            </w:pPr>
            <w:r w:rsidRPr="00561B47">
              <w:rPr>
                <w:b/>
                <w:bCs/>
                <w:u w:val="single"/>
              </w:rPr>
              <w:t>Input 1</w:t>
            </w:r>
          </w:p>
        </w:tc>
        <w:tc>
          <w:tcPr>
            <w:tcW w:w="2324" w:type="dxa"/>
            <w:noWrap/>
            <w:hideMark/>
          </w:tcPr>
          <w:p w14:paraId="6CCE39E9" w14:textId="71B8DB60" w:rsidR="00232300" w:rsidRPr="00441FDD" w:rsidRDefault="00232300" w:rsidP="004E62C0">
            <w:pPr>
              <w:jc w:val="center"/>
              <w:rPr>
                <w:b/>
                <w:bCs/>
              </w:rPr>
            </w:pPr>
            <w:r>
              <w:rPr>
                <w:b/>
                <w:bCs/>
              </w:rPr>
              <w:t>CV</w:t>
            </w:r>
          </w:p>
        </w:tc>
      </w:tr>
      <w:tr w:rsidR="00232300" w:rsidRPr="00441FDD" w14:paraId="3912EEFD" w14:textId="77777777" w:rsidTr="004E62C0">
        <w:trPr>
          <w:trHeight w:val="290"/>
          <w:jc w:val="center"/>
        </w:trPr>
        <w:tc>
          <w:tcPr>
            <w:tcW w:w="3483" w:type="dxa"/>
            <w:noWrap/>
            <w:hideMark/>
          </w:tcPr>
          <w:p w14:paraId="4D1A7BF6" w14:textId="77777777" w:rsidR="00232300" w:rsidRPr="00441FDD" w:rsidRDefault="00232300" w:rsidP="004E62C0">
            <w:pPr>
              <w:rPr>
                <w:b/>
                <w:bCs/>
              </w:rPr>
            </w:pPr>
            <w:r w:rsidRPr="00441FDD">
              <w:rPr>
                <w:b/>
                <w:bCs/>
              </w:rPr>
              <w:t>Number of Simulations</w:t>
            </w:r>
          </w:p>
        </w:tc>
        <w:tc>
          <w:tcPr>
            <w:tcW w:w="2324" w:type="dxa"/>
            <w:noWrap/>
            <w:hideMark/>
          </w:tcPr>
          <w:p w14:paraId="0C126755" w14:textId="77777777" w:rsidR="00232300" w:rsidRPr="00441FDD" w:rsidRDefault="00232300" w:rsidP="004E62C0">
            <w:pPr>
              <w:jc w:val="center"/>
            </w:pPr>
            <w:r w:rsidRPr="00441FDD">
              <w:t>2 000</w:t>
            </w:r>
          </w:p>
        </w:tc>
      </w:tr>
      <w:tr w:rsidR="00232300" w:rsidRPr="00441FDD" w14:paraId="1F05B181" w14:textId="77777777" w:rsidTr="004E62C0">
        <w:trPr>
          <w:trHeight w:val="290"/>
          <w:jc w:val="center"/>
        </w:trPr>
        <w:tc>
          <w:tcPr>
            <w:tcW w:w="3483" w:type="dxa"/>
            <w:noWrap/>
            <w:hideMark/>
          </w:tcPr>
          <w:p w14:paraId="266721D9" w14:textId="77777777" w:rsidR="00232300" w:rsidRPr="00441FDD" w:rsidRDefault="00232300" w:rsidP="004E62C0">
            <w:pPr>
              <w:rPr>
                <w:b/>
                <w:bCs/>
              </w:rPr>
            </w:pPr>
            <w:r w:rsidRPr="00441FDD">
              <w:rPr>
                <w:b/>
                <w:bCs/>
              </w:rPr>
              <w:t>Error Tolerated</w:t>
            </w:r>
          </w:p>
        </w:tc>
        <w:tc>
          <w:tcPr>
            <w:tcW w:w="2324" w:type="dxa"/>
            <w:noWrap/>
            <w:hideMark/>
          </w:tcPr>
          <w:p w14:paraId="5D8A55AD" w14:textId="77777777" w:rsidR="00232300" w:rsidRPr="00441FDD" w:rsidRDefault="00232300" w:rsidP="004E62C0">
            <w:pPr>
              <w:jc w:val="center"/>
            </w:pPr>
            <w:r w:rsidRPr="00441FDD">
              <w:t>0.01</w:t>
            </w:r>
          </w:p>
        </w:tc>
      </w:tr>
      <w:tr w:rsidR="00232300" w:rsidRPr="00441FDD" w14:paraId="02680C9B" w14:textId="77777777" w:rsidTr="004E62C0">
        <w:trPr>
          <w:trHeight w:val="290"/>
          <w:jc w:val="center"/>
        </w:trPr>
        <w:tc>
          <w:tcPr>
            <w:tcW w:w="3483" w:type="dxa"/>
            <w:noWrap/>
            <w:hideMark/>
          </w:tcPr>
          <w:p w14:paraId="38776BAB" w14:textId="77777777" w:rsidR="00232300" w:rsidRPr="00441FDD" w:rsidRDefault="00232300" w:rsidP="004E62C0">
            <w:pPr>
              <w:rPr>
                <w:b/>
                <w:bCs/>
              </w:rPr>
            </w:pPr>
            <w:r w:rsidRPr="00441FDD">
              <w:rPr>
                <w:b/>
                <w:bCs/>
              </w:rPr>
              <w:t>Price</w:t>
            </w:r>
          </w:p>
        </w:tc>
        <w:tc>
          <w:tcPr>
            <w:tcW w:w="2324" w:type="dxa"/>
            <w:noWrap/>
            <w:hideMark/>
          </w:tcPr>
          <w:p w14:paraId="586A55BD" w14:textId="4EE1DBBD" w:rsidR="00232300" w:rsidRPr="00441FDD" w:rsidRDefault="00232300" w:rsidP="004E62C0">
            <w:pPr>
              <w:jc w:val="center"/>
            </w:pPr>
            <w:r>
              <w:t>13.01</w:t>
            </w:r>
          </w:p>
        </w:tc>
      </w:tr>
      <w:tr w:rsidR="00232300" w:rsidRPr="00441FDD" w14:paraId="25ADD3AC" w14:textId="77777777" w:rsidTr="004E62C0">
        <w:trPr>
          <w:trHeight w:val="290"/>
          <w:jc w:val="center"/>
        </w:trPr>
        <w:tc>
          <w:tcPr>
            <w:tcW w:w="3483" w:type="dxa"/>
            <w:noWrap/>
            <w:hideMark/>
          </w:tcPr>
          <w:p w14:paraId="6CB83AB9" w14:textId="77777777" w:rsidR="00232300" w:rsidRPr="00441FDD" w:rsidRDefault="00232300" w:rsidP="004E62C0">
            <w:pPr>
              <w:rPr>
                <w:b/>
                <w:bCs/>
              </w:rPr>
            </w:pPr>
            <w:r w:rsidRPr="00441FDD">
              <w:rPr>
                <w:b/>
                <w:bCs/>
              </w:rPr>
              <w:t>Variance</w:t>
            </w:r>
          </w:p>
        </w:tc>
        <w:tc>
          <w:tcPr>
            <w:tcW w:w="2324" w:type="dxa"/>
            <w:noWrap/>
            <w:hideMark/>
          </w:tcPr>
          <w:p w14:paraId="72B1AFAF" w14:textId="0FF8F54F" w:rsidR="00232300" w:rsidRPr="00441FDD" w:rsidRDefault="00232300" w:rsidP="004E62C0">
            <w:pPr>
              <w:jc w:val="center"/>
            </w:pPr>
            <w:r>
              <w:t>7.30</w:t>
            </w:r>
          </w:p>
        </w:tc>
      </w:tr>
      <w:tr w:rsidR="00232300" w:rsidRPr="00441FDD" w14:paraId="1445F009" w14:textId="77777777" w:rsidTr="004E62C0">
        <w:trPr>
          <w:trHeight w:val="290"/>
          <w:jc w:val="center"/>
        </w:trPr>
        <w:tc>
          <w:tcPr>
            <w:tcW w:w="3483" w:type="dxa"/>
            <w:noWrap/>
            <w:hideMark/>
          </w:tcPr>
          <w:p w14:paraId="189E3425" w14:textId="77777777" w:rsidR="00232300" w:rsidRPr="00441FDD" w:rsidRDefault="00232300" w:rsidP="004E62C0">
            <w:pPr>
              <w:rPr>
                <w:b/>
                <w:bCs/>
              </w:rPr>
            </w:pPr>
            <w:r w:rsidRPr="00441FDD">
              <w:rPr>
                <w:b/>
                <w:bCs/>
              </w:rPr>
              <w:t>Required Number of Simulations</w:t>
            </w:r>
          </w:p>
        </w:tc>
        <w:tc>
          <w:tcPr>
            <w:tcW w:w="2324" w:type="dxa"/>
            <w:noWrap/>
            <w:hideMark/>
          </w:tcPr>
          <w:p w14:paraId="08432DEF" w14:textId="06CB2E38" w:rsidR="00232300" w:rsidRPr="00441FDD" w:rsidRDefault="00232300" w:rsidP="004E62C0">
            <w:pPr>
              <w:jc w:val="center"/>
            </w:pPr>
            <w:r>
              <w:t>491 893</w:t>
            </w:r>
          </w:p>
        </w:tc>
      </w:tr>
      <w:tr w:rsidR="00232300" w:rsidRPr="00441FDD" w14:paraId="0B6C08CD" w14:textId="77777777" w:rsidTr="004E62C0">
        <w:trPr>
          <w:trHeight w:val="290"/>
          <w:jc w:val="center"/>
        </w:trPr>
        <w:tc>
          <w:tcPr>
            <w:tcW w:w="3483" w:type="dxa"/>
            <w:noWrap/>
            <w:hideMark/>
          </w:tcPr>
          <w:p w14:paraId="5A164450" w14:textId="77777777" w:rsidR="00232300" w:rsidRPr="00441FDD" w:rsidRDefault="00232300" w:rsidP="004E62C0">
            <w:pPr>
              <w:rPr>
                <w:b/>
                <w:bCs/>
              </w:rPr>
            </w:pPr>
            <w:r w:rsidRPr="00441FDD">
              <w:rPr>
                <w:b/>
                <w:bCs/>
              </w:rPr>
              <w:t>Execution Time (Seconds)</w:t>
            </w:r>
          </w:p>
        </w:tc>
        <w:tc>
          <w:tcPr>
            <w:tcW w:w="2324" w:type="dxa"/>
            <w:noWrap/>
            <w:hideMark/>
          </w:tcPr>
          <w:p w14:paraId="23479000" w14:textId="54669800" w:rsidR="00232300" w:rsidRPr="00441FDD" w:rsidRDefault="00232300" w:rsidP="004E62C0">
            <w:pPr>
              <w:jc w:val="center"/>
            </w:pPr>
            <w:r>
              <w:t>67</w:t>
            </w:r>
          </w:p>
        </w:tc>
      </w:tr>
    </w:tbl>
    <w:p w14:paraId="556F288A" w14:textId="64013845" w:rsidR="00232300" w:rsidRDefault="00232300" w:rsidP="000173E4"/>
    <w:tbl>
      <w:tblPr>
        <w:tblStyle w:val="Grilledutableau"/>
        <w:tblW w:w="0" w:type="auto"/>
        <w:jc w:val="center"/>
        <w:tblLook w:val="04A0" w:firstRow="1" w:lastRow="0" w:firstColumn="1" w:lastColumn="0" w:noHBand="0" w:noVBand="1"/>
      </w:tblPr>
      <w:tblGrid>
        <w:gridCol w:w="3483"/>
        <w:gridCol w:w="2324"/>
      </w:tblGrid>
      <w:tr w:rsidR="00232300" w:rsidRPr="00441FDD" w14:paraId="047B84F2" w14:textId="77777777" w:rsidTr="004E62C0">
        <w:trPr>
          <w:trHeight w:val="290"/>
          <w:jc w:val="center"/>
        </w:trPr>
        <w:tc>
          <w:tcPr>
            <w:tcW w:w="3483" w:type="dxa"/>
            <w:noWrap/>
            <w:hideMark/>
          </w:tcPr>
          <w:p w14:paraId="1BA95423" w14:textId="4AF6FA9C" w:rsidR="00232300" w:rsidRPr="00561B47" w:rsidRDefault="00232300" w:rsidP="004E62C0">
            <w:pPr>
              <w:jc w:val="center"/>
              <w:rPr>
                <w:b/>
                <w:bCs/>
                <w:u w:val="single"/>
              </w:rPr>
            </w:pPr>
            <w:r w:rsidRPr="00561B47">
              <w:rPr>
                <w:b/>
                <w:bCs/>
                <w:u w:val="single"/>
              </w:rPr>
              <w:t xml:space="preserve">Input </w:t>
            </w:r>
            <w:r>
              <w:rPr>
                <w:b/>
                <w:bCs/>
                <w:u w:val="single"/>
              </w:rPr>
              <w:t>2</w:t>
            </w:r>
          </w:p>
        </w:tc>
        <w:tc>
          <w:tcPr>
            <w:tcW w:w="2324" w:type="dxa"/>
            <w:noWrap/>
            <w:hideMark/>
          </w:tcPr>
          <w:p w14:paraId="4A0D8A32" w14:textId="77777777" w:rsidR="00232300" w:rsidRPr="00441FDD" w:rsidRDefault="00232300" w:rsidP="004E62C0">
            <w:pPr>
              <w:jc w:val="center"/>
              <w:rPr>
                <w:b/>
                <w:bCs/>
              </w:rPr>
            </w:pPr>
            <w:r>
              <w:rPr>
                <w:b/>
                <w:bCs/>
              </w:rPr>
              <w:t>CV</w:t>
            </w:r>
          </w:p>
        </w:tc>
      </w:tr>
      <w:tr w:rsidR="00232300" w:rsidRPr="00441FDD" w14:paraId="60402339" w14:textId="77777777" w:rsidTr="004E62C0">
        <w:trPr>
          <w:trHeight w:val="290"/>
          <w:jc w:val="center"/>
        </w:trPr>
        <w:tc>
          <w:tcPr>
            <w:tcW w:w="3483" w:type="dxa"/>
            <w:noWrap/>
            <w:hideMark/>
          </w:tcPr>
          <w:p w14:paraId="11A7F728" w14:textId="77777777" w:rsidR="00232300" w:rsidRPr="00441FDD" w:rsidRDefault="00232300" w:rsidP="004E62C0">
            <w:pPr>
              <w:rPr>
                <w:b/>
                <w:bCs/>
              </w:rPr>
            </w:pPr>
            <w:r w:rsidRPr="00441FDD">
              <w:rPr>
                <w:b/>
                <w:bCs/>
              </w:rPr>
              <w:t>Number of Simulations</w:t>
            </w:r>
          </w:p>
        </w:tc>
        <w:tc>
          <w:tcPr>
            <w:tcW w:w="2324" w:type="dxa"/>
            <w:noWrap/>
            <w:hideMark/>
          </w:tcPr>
          <w:p w14:paraId="73C178B1" w14:textId="56F0C962" w:rsidR="00232300" w:rsidRPr="00441FDD" w:rsidRDefault="00232300" w:rsidP="004E62C0">
            <w:pPr>
              <w:jc w:val="center"/>
            </w:pPr>
            <w:r>
              <w:t>3 000</w:t>
            </w:r>
          </w:p>
        </w:tc>
      </w:tr>
      <w:tr w:rsidR="00232300" w:rsidRPr="00441FDD" w14:paraId="2BEA2CAD" w14:textId="77777777" w:rsidTr="004E62C0">
        <w:trPr>
          <w:trHeight w:val="290"/>
          <w:jc w:val="center"/>
        </w:trPr>
        <w:tc>
          <w:tcPr>
            <w:tcW w:w="3483" w:type="dxa"/>
            <w:noWrap/>
            <w:hideMark/>
          </w:tcPr>
          <w:p w14:paraId="1794248A" w14:textId="77777777" w:rsidR="00232300" w:rsidRPr="00441FDD" w:rsidRDefault="00232300" w:rsidP="004E62C0">
            <w:pPr>
              <w:rPr>
                <w:b/>
                <w:bCs/>
              </w:rPr>
            </w:pPr>
            <w:r w:rsidRPr="00441FDD">
              <w:rPr>
                <w:b/>
                <w:bCs/>
              </w:rPr>
              <w:t>Error Tolerated</w:t>
            </w:r>
          </w:p>
        </w:tc>
        <w:tc>
          <w:tcPr>
            <w:tcW w:w="2324" w:type="dxa"/>
            <w:noWrap/>
            <w:hideMark/>
          </w:tcPr>
          <w:p w14:paraId="294A8C04" w14:textId="77777777" w:rsidR="00232300" w:rsidRPr="00441FDD" w:rsidRDefault="00232300" w:rsidP="004E62C0">
            <w:pPr>
              <w:jc w:val="center"/>
            </w:pPr>
            <w:r w:rsidRPr="00441FDD">
              <w:t>0.01</w:t>
            </w:r>
          </w:p>
        </w:tc>
      </w:tr>
      <w:tr w:rsidR="00232300" w:rsidRPr="00441FDD" w14:paraId="2ACBA263" w14:textId="77777777" w:rsidTr="004E62C0">
        <w:trPr>
          <w:trHeight w:val="290"/>
          <w:jc w:val="center"/>
        </w:trPr>
        <w:tc>
          <w:tcPr>
            <w:tcW w:w="3483" w:type="dxa"/>
            <w:noWrap/>
            <w:hideMark/>
          </w:tcPr>
          <w:p w14:paraId="51C0BDAA" w14:textId="77777777" w:rsidR="00232300" w:rsidRPr="00441FDD" w:rsidRDefault="00232300" w:rsidP="004E62C0">
            <w:pPr>
              <w:rPr>
                <w:b/>
                <w:bCs/>
              </w:rPr>
            </w:pPr>
            <w:r w:rsidRPr="00441FDD">
              <w:rPr>
                <w:b/>
                <w:bCs/>
              </w:rPr>
              <w:t>Price</w:t>
            </w:r>
          </w:p>
        </w:tc>
        <w:tc>
          <w:tcPr>
            <w:tcW w:w="2324" w:type="dxa"/>
            <w:noWrap/>
            <w:hideMark/>
          </w:tcPr>
          <w:p w14:paraId="6A391446" w14:textId="6DBBD519" w:rsidR="00232300" w:rsidRPr="00441FDD" w:rsidRDefault="00232300" w:rsidP="004E62C0">
            <w:pPr>
              <w:jc w:val="center"/>
            </w:pPr>
            <w:r>
              <w:t>12.07</w:t>
            </w:r>
          </w:p>
        </w:tc>
      </w:tr>
      <w:tr w:rsidR="00232300" w:rsidRPr="00441FDD" w14:paraId="2CA5EF36" w14:textId="77777777" w:rsidTr="004E62C0">
        <w:trPr>
          <w:trHeight w:val="290"/>
          <w:jc w:val="center"/>
        </w:trPr>
        <w:tc>
          <w:tcPr>
            <w:tcW w:w="3483" w:type="dxa"/>
            <w:noWrap/>
            <w:hideMark/>
          </w:tcPr>
          <w:p w14:paraId="61218B73" w14:textId="77777777" w:rsidR="00232300" w:rsidRPr="00441FDD" w:rsidRDefault="00232300" w:rsidP="004E62C0">
            <w:pPr>
              <w:rPr>
                <w:b/>
                <w:bCs/>
              </w:rPr>
            </w:pPr>
            <w:r w:rsidRPr="00441FDD">
              <w:rPr>
                <w:b/>
                <w:bCs/>
              </w:rPr>
              <w:t>Variance</w:t>
            </w:r>
          </w:p>
        </w:tc>
        <w:tc>
          <w:tcPr>
            <w:tcW w:w="2324" w:type="dxa"/>
            <w:noWrap/>
            <w:hideMark/>
          </w:tcPr>
          <w:p w14:paraId="5EEFB2A9" w14:textId="6288DEED" w:rsidR="00232300" w:rsidRPr="00441FDD" w:rsidRDefault="00232300" w:rsidP="004E62C0">
            <w:pPr>
              <w:jc w:val="center"/>
            </w:pPr>
            <w:r>
              <w:t>19.85</w:t>
            </w:r>
          </w:p>
        </w:tc>
      </w:tr>
      <w:tr w:rsidR="00232300" w:rsidRPr="00441FDD" w14:paraId="1B6990BC" w14:textId="77777777" w:rsidTr="004E62C0">
        <w:trPr>
          <w:trHeight w:val="290"/>
          <w:jc w:val="center"/>
        </w:trPr>
        <w:tc>
          <w:tcPr>
            <w:tcW w:w="3483" w:type="dxa"/>
            <w:noWrap/>
            <w:hideMark/>
          </w:tcPr>
          <w:p w14:paraId="74D6C115" w14:textId="77777777" w:rsidR="00232300" w:rsidRPr="00441FDD" w:rsidRDefault="00232300" w:rsidP="004E62C0">
            <w:pPr>
              <w:rPr>
                <w:b/>
                <w:bCs/>
              </w:rPr>
            </w:pPr>
            <w:r w:rsidRPr="00441FDD">
              <w:rPr>
                <w:b/>
                <w:bCs/>
              </w:rPr>
              <w:t>Required Number of Simulations</w:t>
            </w:r>
          </w:p>
        </w:tc>
        <w:tc>
          <w:tcPr>
            <w:tcW w:w="2324" w:type="dxa"/>
            <w:noWrap/>
            <w:hideMark/>
          </w:tcPr>
          <w:p w14:paraId="6DBA33FE" w14:textId="75797B11" w:rsidR="00232300" w:rsidRPr="00441FDD" w:rsidRDefault="00232300" w:rsidP="004E62C0">
            <w:pPr>
              <w:jc w:val="center"/>
            </w:pPr>
            <w:r>
              <w:t>1 311 301</w:t>
            </w:r>
          </w:p>
        </w:tc>
      </w:tr>
      <w:tr w:rsidR="00232300" w:rsidRPr="00441FDD" w14:paraId="3494B8A0" w14:textId="77777777" w:rsidTr="004E62C0">
        <w:trPr>
          <w:trHeight w:val="290"/>
          <w:jc w:val="center"/>
        </w:trPr>
        <w:tc>
          <w:tcPr>
            <w:tcW w:w="3483" w:type="dxa"/>
            <w:noWrap/>
            <w:hideMark/>
          </w:tcPr>
          <w:p w14:paraId="3BE240B5" w14:textId="77777777" w:rsidR="00232300" w:rsidRPr="00441FDD" w:rsidRDefault="00232300" w:rsidP="004E62C0">
            <w:pPr>
              <w:rPr>
                <w:b/>
                <w:bCs/>
              </w:rPr>
            </w:pPr>
            <w:r w:rsidRPr="00441FDD">
              <w:rPr>
                <w:b/>
                <w:bCs/>
              </w:rPr>
              <w:t>Execution Time (Seconds)</w:t>
            </w:r>
          </w:p>
        </w:tc>
        <w:tc>
          <w:tcPr>
            <w:tcW w:w="2324" w:type="dxa"/>
            <w:noWrap/>
            <w:hideMark/>
          </w:tcPr>
          <w:p w14:paraId="71D9335F" w14:textId="7EF98382" w:rsidR="00232300" w:rsidRPr="00441FDD" w:rsidRDefault="00232300" w:rsidP="004E62C0">
            <w:pPr>
              <w:jc w:val="center"/>
            </w:pPr>
            <w:r>
              <w:t>145</w:t>
            </w:r>
          </w:p>
        </w:tc>
      </w:tr>
    </w:tbl>
    <w:p w14:paraId="1DD8A7C8" w14:textId="77777777" w:rsidR="00232300" w:rsidRDefault="00232300" w:rsidP="000173E4"/>
    <w:p w14:paraId="5BC7876B" w14:textId="4EFF180F" w:rsidR="00A77B2B" w:rsidRDefault="00232300" w:rsidP="00BE2466">
      <w:pPr>
        <w:jc w:val="both"/>
      </w:pPr>
      <w:r>
        <w:t>From the above two tables, we can conclude that the use of this Control Variate for the basket call option enables a drastic variance reduction, which is even larger than the one allowed by the Antithetic technique. However, there is no improvement of the algorithm speed as it is the case with the Antithetic Random Variable.</w:t>
      </w:r>
      <w:r w:rsidR="000635C0">
        <w:t xml:space="preserve"> Now the estimated variance is reduced by more than 90%</w:t>
      </w:r>
      <w:r w:rsidR="00441F96">
        <w:t xml:space="preserve"> for both inputs.</w:t>
      </w:r>
    </w:p>
    <w:p w14:paraId="4BAC165A" w14:textId="2ECE59F0" w:rsidR="004E62C0" w:rsidRDefault="004E62C0" w:rsidP="004E62C0">
      <w:pPr>
        <w:pStyle w:val="Titre2"/>
      </w:pPr>
      <w:bookmarkStart w:id="15" w:name="_Toc40638904"/>
      <w:r>
        <w:t>Quasi Monte Carlo and Antithetic Random Variable</w:t>
      </w:r>
      <w:bookmarkEnd w:id="15"/>
    </w:p>
    <w:p w14:paraId="33E2A05D" w14:textId="2F2EAF9E" w:rsidR="005B78DF" w:rsidRDefault="005B78DF" w:rsidP="000173E4"/>
    <w:p w14:paraId="2D141DFC" w14:textId="2CF4D993" w:rsidR="005B78DF" w:rsidRDefault="005B78DF" w:rsidP="000173E4">
      <w:r>
        <w:t>Combining the two methods, we obtain:</w:t>
      </w:r>
    </w:p>
    <w:tbl>
      <w:tblPr>
        <w:tblStyle w:val="Grilledutableau"/>
        <w:tblW w:w="0" w:type="auto"/>
        <w:jc w:val="center"/>
        <w:tblLook w:val="04A0" w:firstRow="1" w:lastRow="0" w:firstColumn="1" w:lastColumn="0" w:noHBand="0" w:noVBand="1"/>
      </w:tblPr>
      <w:tblGrid>
        <w:gridCol w:w="3483"/>
        <w:gridCol w:w="2324"/>
      </w:tblGrid>
      <w:tr w:rsidR="005B78DF" w:rsidRPr="00441FDD" w14:paraId="565DFDD7" w14:textId="77777777" w:rsidTr="00FF4E78">
        <w:trPr>
          <w:trHeight w:val="290"/>
          <w:jc w:val="center"/>
        </w:trPr>
        <w:tc>
          <w:tcPr>
            <w:tcW w:w="3483" w:type="dxa"/>
            <w:noWrap/>
            <w:hideMark/>
          </w:tcPr>
          <w:p w14:paraId="79E88153" w14:textId="77777777" w:rsidR="005B78DF" w:rsidRPr="00561B47" w:rsidRDefault="005B78DF" w:rsidP="00FF4E78">
            <w:pPr>
              <w:jc w:val="center"/>
              <w:rPr>
                <w:b/>
                <w:bCs/>
                <w:u w:val="single"/>
              </w:rPr>
            </w:pPr>
            <w:r w:rsidRPr="00561B47">
              <w:rPr>
                <w:b/>
                <w:bCs/>
                <w:u w:val="single"/>
              </w:rPr>
              <w:t>Input 1</w:t>
            </w:r>
          </w:p>
        </w:tc>
        <w:tc>
          <w:tcPr>
            <w:tcW w:w="2324" w:type="dxa"/>
            <w:noWrap/>
            <w:hideMark/>
          </w:tcPr>
          <w:p w14:paraId="67B64410" w14:textId="62236BA5" w:rsidR="005B78DF" w:rsidRPr="00441FDD" w:rsidRDefault="005B78DF" w:rsidP="00FF4E78">
            <w:pPr>
              <w:jc w:val="center"/>
              <w:rPr>
                <w:b/>
                <w:bCs/>
              </w:rPr>
            </w:pPr>
            <w:r>
              <w:rPr>
                <w:b/>
                <w:bCs/>
              </w:rPr>
              <w:t>Sobol and Antithetic</w:t>
            </w:r>
          </w:p>
        </w:tc>
      </w:tr>
      <w:tr w:rsidR="005B78DF" w:rsidRPr="00441FDD" w14:paraId="538D1183" w14:textId="77777777" w:rsidTr="00FF4E78">
        <w:trPr>
          <w:trHeight w:val="290"/>
          <w:jc w:val="center"/>
        </w:trPr>
        <w:tc>
          <w:tcPr>
            <w:tcW w:w="3483" w:type="dxa"/>
            <w:noWrap/>
            <w:hideMark/>
          </w:tcPr>
          <w:p w14:paraId="6EE00DC0" w14:textId="77777777" w:rsidR="005B78DF" w:rsidRPr="00441FDD" w:rsidRDefault="005B78DF" w:rsidP="00FF4E78">
            <w:pPr>
              <w:rPr>
                <w:b/>
                <w:bCs/>
              </w:rPr>
            </w:pPr>
            <w:r w:rsidRPr="00441FDD">
              <w:rPr>
                <w:b/>
                <w:bCs/>
              </w:rPr>
              <w:t>Number of Simulations</w:t>
            </w:r>
          </w:p>
        </w:tc>
        <w:tc>
          <w:tcPr>
            <w:tcW w:w="2324" w:type="dxa"/>
            <w:noWrap/>
            <w:hideMark/>
          </w:tcPr>
          <w:p w14:paraId="247C6721" w14:textId="77777777" w:rsidR="005B78DF" w:rsidRPr="00441FDD" w:rsidRDefault="005B78DF" w:rsidP="00FF4E78">
            <w:pPr>
              <w:jc w:val="center"/>
            </w:pPr>
            <w:r w:rsidRPr="00441FDD">
              <w:t>2 000</w:t>
            </w:r>
          </w:p>
        </w:tc>
      </w:tr>
      <w:tr w:rsidR="005B78DF" w:rsidRPr="00441FDD" w14:paraId="010CE8C4" w14:textId="77777777" w:rsidTr="00FF4E78">
        <w:trPr>
          <w:trHeight w:val="290"/>
          <w:jc w:val="center"/>
        </w:trPr>
        <w:tc>
          <w:tcPr>
            <w:tcW w:w="3483" w:type="dxa"/>
            <w:noWrap/>
            <w:hideMark/>
          </w:tcPr>
          <w:p w14:paraId="65E5B517" w14:textId="77777777" w:rsidR="005B78DF" w:rsidRPr="00441FDD" w:rsidRDefault="005B78DF" w:rsidP="00FF4E78">
            <w:pPr>
              <w:rPr>
                <w:b/>
                <w:bCs/>
              </w:rPr>
            </w:pPr>
            <w:r w:rsidRPr="00441FDD">
              <w:rPr>
                <w:b/>
                <w:bCs/>
              </w:rPr>
              <w:t>Error Tolerated</w:t>
            </w:r>
          </w:p>
        </w:tc>
        <w:tc>
          <w:tcPr>
            <w:tcW w:w="2324" w:type="dxa"/>
            <w:noWrap/>
            <w:hideMark/>
          </w:tcPr>
          <w:p w14:paraId="38611FC7" w14:textId="77777777" w:rsidR="005B78DF" w:rsidRPr="00441FDD" w:rsidRDefault="005B78DF" w:rsidP="00FF4E78">
            <w:pPr>
              <w:jc w:val="center"/>
            </w:pPr>
            <w:r w:rsidRPr="00441FDD">
              <w:t>0.01</w:t>
            </w:r>
          </w:p>
        </w:tc>
      </w:tr>
      <w:tr w:rsidR="005B78DF" w:rsidRPr="00441FDD" w14:paraId="0EEFE17F" w14:textId="77777777" w:rsidTr="00FF4E78">
        <w:trPr>
          <w:trHeight w:val="290"/>
          <w:jc w:val="center"/>
        </w:trPr>
        <w:tc>
          <w:tcPr>
            <w:tcW w:w="3483" w:type="dxa"/>
            <w:noWrap/>
            <w:hideMark/>
          </w:tcPr>
          <w:p w14:paraId="674A6804" w14:textId="77777777" w:rsidR="005B78DF" w:rsidRPr="00441FDD" w:rsidRDefault="005B78DF" w:rsidP="00FF4E78">
            <w:pPr>
              <w:rPr>
                <w:b/>
                <w:bCs/>
              </w:rPr>
            </w:pPr>
            <w:r w:rsidRPr="00441FDD">
              <w:rPr>
                <w:b/>
                <w:bCs/>
              </w:rPr>
              <w:t>Price</w:t>
            </w:r>
          </w:p>
        </w:tc>
        <w:tc>
          <w:tcPr>
            <w:tcW w:w="2324" w:type="dxa"/>
            <w:noWrap/>
            <w:hideMark/>
          </w:tcPr>
          <w:p w14:paraId="2C853FDE" w14:textId="3C1745D7" w:rsidR="005B78DF" w:rsidRPr="00441FDD" w:rsidRDefault="005B78DF" w:rsidP="00FF4E78">
            <w:pPr>
              <w:jc w:val="center"/>
            </w:pPr>
            <w:r>
              <w:t>11.01</w:t>
            </w:r>
          </w:p>
        </w:tc>
      </w:tr>
      <w:tr w:rsidR="005B78DF" w:rsidRPr="00441FDD" w14:paraId="37C42476" w14:textId="77777777" w:rsidTr="00FF4E78">
        <w:trPr>
          <w:trHeight w:val="290"/>
          <w:jc w:val="center"/>
        </w:trPr>
        <w:tc>
          <w:tcPr>
            <w:tcW w:w="3483" w:type="dxa"/>
            <w:noWrap/>
            <w:hideMark/>
          </w:tcPr>
          <w:p w14:paraId="23AA814E" w14:textId="77777777" w:rsidR="005B78DF" w:rsidRPr="00441FDD" w:rsidRDefault="005B78DF" w:rsidP="00FF4E78">
            <w:pPr>
              <w:rPr>
                <w:b/>
                <w:bCs/>
              </w:rPr>
            </w:pPr>
            <w:r w:rsidRPr="00441FDD">
              <w:rPr>
                <w:b/>
                <w:bCs/>
              </w:rPr>
              <w:t>Variance</w:t>
            </w:r>
          </w:p>
        </w:tc>
        <w:tc>
          <w:tcPr>
            <w:tcW w:w="2324" w:type="dxa"/>
            <w:noWrap/>
            <w:hideMark/>
          </w:tcPr>
          <w:p w14:paraId="5F2F61B4" w14:textId="47BC8533" w:rsidR="005B78DF" w:rsidRPr="00441FDD" w:rsidRDefault="005B78DF" w:rsidP="00FF4E78">
            <w:pPr>
              <w:jc w:val="center"/>
            </w:pPr>
            <w:r>
              <w:t>7.92</w:t>
            </w:r>
          </w:p>
        </w:tc>
      </w:tr>
      <w:tr w:rsidR="005B78DF" w:rsidRPr="00441FDD" w14:paraId="38CD3B93" w14:textId="77777777" w:rsidTr="00FF4E78">
        <w:trPr>
          <w:trHeight w:val="290"/>
          <w:jc w:val="center"/>
        </w:trPr>
        <w:tc>
          <w:tcPr>
            <w:tcW w:w="3483" w:type="dxa"/>
            <w:noWrap/>
            <w:hideMark/>
          </w:tcPr>
          <w:p w14:paraId="7AB7962F" w14:textId="77777777" w:rsidR="005B78DF" w:rsidRPr="00441FDD" w:rsidRDefault="005B78DF" w:rsidP="00FF4E78">
            <w:pPr>
              <w:rPr>
                <w:b/>
                <w:bCs/>
              </w:rPr>
            </w:pPr>
            <w:r w:rsidRPr="00441FDD">
              <w:rPr>
                <w:b/>
                <w:bCs/>
              </w:rPr>
              <w:t>Required Number of Simulations</w:t>
            </w:r>
          </w:p>
        </w:tc>
        <w:tc>
          <w:tcPr>
            <w:tcW w:w="2324" w:type="dxa"/>
            <w:noWrap/>
            <w:hideMark/>
          </w:tcPr>
          <w:p w14:paraId="700988AD" w14:textId="1B4614E4" w:rsidR="005B78DF" w:rsidRPr="00441FDD" w:rsidRDefault="005B78DF" w:rsidP="00FF4E78">
            <w:pPr>
              <w:jc w:val="center"/>
            </w:pPr>
            <w:r>
              <w:t>522 813</w:t>
            </w:r>
          </w:p>
        </w:tc>
      </w:tr>
      <w:tr w:rsidR="005B78DF" w:rsidRPr="00441FDD" w14:paraId="1F44F1CE" w14:textId="77777777" w:rsidTr="00FF4E78">
        <w:trPr>
          <w:trHeight w:val="290"/>
          <w:jc w:val="center"/>
        </w:trPr>
        <w:tc>
          <w:tcPr>
            <w:tcW w:w="3483" w:type="dxa"/>
            <w:noWrap/>
            <w:hideMark/>
          </w:tcPr>
          <w:p w14:paraId="34735171" w14:textId="77777777" w:rsidR="005B78DF" w:rsidRPr="00441FDD" w:rsidRDefault="005B78DF" w:rsidP="00FF4E78">
            <w:pPr>
              <w:rPr>
                <w:b/>
                <w:bCs/>
              </w:rPr>
            </w:pPr>
            <w:r w:rsidRPr="00441FDD">
              <w:rPr>
                <w:b/>
                <w:bCs/>
              </w:rPr>
              <w:t>Execution Time (Seconds)</w:t>
            </w:r>
          </w:p>
        </w:tc>
        <w:tc>
          <w:tcPr>
            <w:tcW w:w="2324" w:type="dxa"/>
            <w:noWrap/>
            <w:hideMark/>
          </w:tcPr>
          <w:p w14:paraId="47082A20" w14:textId="7FA5E900" w:rsidR="005B78DF" w:rsidRPr="00441FDD" w:rsidRDefault="005B78DF" w:rsidP="00FF4E78">
            <w:pPr>
              <w:jc w:val="center"/>
            </w:pPr>
            <w:r>
              <w:t>45</w:t>
            </w:r>
          </w:p>
        </w:tc>
      </w:tr>
    </w:tbl>
    <w:p w14:paraId="484B9E30" w14:textId="76D4B4F4" w:rsidR="005B78DF" w:rsidRDefault="005B78DF" w:rsidP="000173E4"/>
    <w:tbl>
      <w:tblPr>
        <w:tblStyle w:val="Grilledutableau"/>
        <w:tblW w:w="0" w:type="auto"/>
        <w:jc w:val="center"/>
        <w:tblLook w:val="04A0" w:firstRow="1" w:lastRow="0" w:firstColumn="1" w:lastColumn="0" w:noHBand="0" w:noVBand="1"/>
      </w:tblPr>
      <w:tblGrid>
        <w:gridCol w:w="3483"/>
        <w:gridCol w:w="2324"/>
      </w:tblGrid>
      <w:tr w:rsidR="005B78DF" w:rsidRPr="00441FDD" w14:paraId="7FF47BA5" w14:textId="77777777" w:rsidTr="00FF4E78">
        <w:trPr>
          <w:trHeight w:val="290"/>
          <w:jc w:val="center"/>
        </w:trPr>
        <w:tc>
          <w:tcPr>
            <w:tcW w:w="3483" w:type="dxa"/>
            <w:noWrap/>
            <w:hideMark/>
          </w:tcPr>
          <w:p w14:paraId="7A374B6B" w14:textId="4138070B" w:rsidR="005B78DF" w:rsidRPr="00561B47" w:rsidRDefault="005B78DF" w:rsidP="00FF4E78">
            <w:pPr>
              <w:jc w:val="center"/>
              <w:rPr>
                <w:b/>
                <w:bCs/>
                <w:u w:val="single"/>
              </w:rPr>
            </w:pPr>
            <w:r w:rsidRPr="00561B47">
              <w:rPr>
                <w:b/>
                <w:bCs/>
                <w:u w:val="single"/>
              </w:rPr>
              <w:t xml:space="preserve">Input </w:t>
            </w:r>
            <w:r>
              <w:rPr>
                <w:b/>
                <w:bCs/>
                <w:u w:val="single"/>
              </w:rPr>
              <w:t>2</w:t>
            </w:r>
          </w:p>
        </w:tc>
        <w:tc>
          <w:tcPr>
            <w:tcW w:w="2324" w:type="dxa"/>
            <w:noWrap/>
            <w:hideMark/>
          </w:tcPr>
          <w:p w14:paraId="365542E7" w14:textId="77777777" w:rsidR="005B78DF" w:rsidRPr="00441FDD" w:rsidRDefault="005B78DF" w:rsidP="00FF4E78">
            <w:pPr>
              <w:jc w:val="center"/>
              <w:rPr>
                <w:b/>
                <w:bCs/>
              </w:rPr>
            </w:pPr>
            <w:r>
              <w:rPr>
                <w:b/>
                <w:bCs/>
              </w:rPr>
              <w:t>Sobol and Antithetic</w:t>
            </w:r>
          </w:p>
        </w:tc>
      </w:tr>
      <w:tr w:rsidR="005B78DF" w:rsidRPr="00441FDD" w14:paraId="5D181EE5" w14:textId="77777777" w:rsidTr="00FF4E78">
        <w:trPr>
          <w:trHeight w:val="290"/>
          <w:jc w:val="center"/>
        </w:trPr>
        <w:tc>
          <w:tcPr>
            <w:tcW w:w="3483" w:type="dxa"/>
            <w:noWrap/>
            <w:hideMark/>
          </w:tcPr>
          <w:p w14:paraId="61386013" w14:textId="77777777" w:rsidR="005B78DF" w:rsidRPr="00441FDD" w:rsidRDefault="005B78DF" w:rsidP="00FF4E78">
            <w:pPr>
              <w:rPr>
                <w:b/>
                <w:bCs/>
              </w:rPr>
            </w:pPr>
            <w:r w:rsidRPr="00441FDD">
              <w:rPr>
                <w:b/>
                <w:bCs/>
              </w:rPr>
              <w:t>Number of Simulations</w:t>
            </w:r>
          </w:p>
        </w:tc>
        <w:tc>
          <w:tcPr>
            <w:tcW w:w="2324" w:type="dxa"/>
            <w:noWrap/>
            <w:hideMark/>
          </w:tcPr>
          <w:p w14:paraId="4ACAB1E9" w14:textId="7F1BAE03" w:rsidR="005B78DF" w:rsidRPr="00441FDD" w:rsidRDefault="005B78DF" w:rsidP="00FF4E78">
            <w:pPr>
              <w:jc w:val="center"/>
            </w:pPr>
            <w:r>
              <w:t>3 000</w:t>
            </w:r>
          </w:p>
        </w:tc>
      </w:tr>
      <w:tr w:rsidR="005B78DF" w:rsidRPr="00441FDD" w14:paraId="7CDE8751" w14:textId="77777777" w:rsidTr="00FF4E78">
        <w:trPr>
          <w:trHeight w:val="290"/>
          <w:jc w:val="center"/>
        </w:trPr>
        <w:tc>
          <w:tcPr>
            <w:tcW w:w="3483" w:type="dxa"/>
            <w:noWrap/>
            <w:hideMark/>
          </w:tcPr>
          <w:p w14:paraId="01661C93" w14:textId="77777777" w:rsidR="005B78DF" w:rsidRPr="00441FDD" w:rsidRDefault="005B78DF" w:rsidP="00FF4E78">
            <w:pPr>
              <w:rPr>
                <w:b/>
                <w:bCs/>
              </w:rPr>
            </w:pPr>
            <w:r w:rsidRPr="00441FDD">
              <w:rPr>
                <w:b/>
                <w:bCs/>
              </w:rPr>
              <w:t>Error Tolerated</w:t>
            </w:r>
          </w:p>
        </w:tc>
        <w:tc>
          <w:tcPr>
            <w:tcW w:w="2324" w:type="dxa"/>
            <w:noWrap/>
            <w:hideMark/>
          </w:tcPr>
          <w:p w14:paraId="4562DDA9" w14:textId="77777777" w:rsidR="005B78DF" w:rsidRPr="00441FDD" w:rsidRDefault="005B78DF" w:rsidP="00FF4E78">
            <w:pPr>
              <w:jc w:val="center"/>
            </w:pPr>
            <w:r w:rsidRPr="00441FDD">
              <w:t>0.01</w:t>
            </w:r>
          </w:p>
        </w:tc>
      </w:tr>
      <w:tr w:rsidR="005B78DF" w:rsidRPr="00441FDD" w14:paraId="2E680239" w14:textId="77777777" w:rsidTr="00FF4E78">
        <w:trPr>
          <w:trHeight w:val="290"/>
          <w:jc w:val="center"/>
        </w:trPr>
        <w:tc>
          <w:tcPr>
            <w:tcW w:w="3483" w:type="dxa"/>
            <w:noWrap/>
            <w:hideMark/>
          </w:tcPr>
          <w:p w14:paraId="7FFA1B71" w14:textId="77777777" w:rsidR="005B78DF" w:rsidRPr="00441FDD" w:rsidRDefault="005B78DF" w:rsidP="00FF4E78">
            <w:pPr>
              <w:rPr>
                <w:b/>
                <w:bCs/>
              </w:rPr>
            </w:pPr>
            <w:r w:rsidRPr="00441FDD">
              <w:rPr>
                <w:b/>
                <w:bCs/>
              </w:rPr>
              <w:t>Price</w:t>
            </w:r>
          </w:p>
        </w:tc>
        <w:tc>
          <w:tcPr>
            <w:tcW w:w="2324" w:type="dxa"/>
            <w:noWrap/>
            <w:hideMark/>
          </w:tcPr>
          <w:p w14:paraId="38FBC958" w14:textId="3FD90CE5" w:rsidR="005B78DF" w:rsidRPr="00441FDD" w:rsidRDefault="005B78DF" w:rsidP="00FF4E78">
            <w:pPr>
              <w:jc w:val="center"/>
            </w:pPr>
            <w:r>
              <w:t>1.23</w:t>
            </w:r>
          </w:p>
        </w:tc>
      </w:tr>
      <w:tr w:rsidR="005B78DF" w:rsidRPr="00441FDD" w14:paraId="484F9B94" w14:textId="77777777" w:rsidTr="00FF4E78">
        <w:trPr>
          <w:trHeight w:val="290"/>
          <w:jc w:val="center"/>
        </w:trPr>
        <w:tc>
          <w:tcPr>
            <w:tcW w:w="3483" w:type="dxa"/>
            <w:noWrap/>
            <w:hideMark/>
          </w:tcPr>
          <w:p w14:paraId="672A0299" w14:textId="77777777" w:rsidR="005B78DF" w:rsidRPr="00441FDD" w:rsidRDefault="005B78DF" w:rsidP="00FF4E78">
            <w:pPr>
              <w:rPr>
                <w:b/>
                <w:bCs/>
              </w:rPr>
            </w:pPr>
            <w:r w:rsidRPr="00441FDD">
              <w:rPr>
                <w:b/>
                <w:bCs/>
              </w:rPr>
              <w:t>Variance</w:t>
            </w:r>
          </w:p>
        </w:tc>
        <w:tc>
          <w:tcPr>
            <w:tcW w:w="2324" w:type="dxa"/>
            <w:noWrap/>
            <w:hideMark/>
          </w:tcPr>
          <w:p w14:paraId="51B282C5" w14:textId="53EFA26B" w:rsidR="005B78DF" w:rsidRPr="00441FDD" w:rsidRDefault="005B78DF" w:rsidP="00FF4E78">
            <w:pPr>
              <w:jc w:val="center"/>
            </w:pPr>
            <w:r>
              <w:t>0.015</w:t>
            </w:r>
          </w:p>
        </w:tc>
      </w:tr>
      <w:tr w:rsidR="005B78DF" w:rsidRPr="00441FDD" w14:paraId="1FF19084" w14:textId="77777777" w:rsidTr="00FF4E78">
        <w:trPr>
          <w:trHeight w:val="290"/>
          <w:jc w:val="center"/>
        </w:trPr>
        <w:tc>
          <w:tcPr>
            <w:tcW w:w="3483" w:type="dxa"/>
            <w:noWrap/>
            <w:hideMark/>
          </w:tcPr>
          <w:p w14:paraId="311058B4" w14:textId="77777777" w:rsidR="005B78DF" w:rsidRPr="00441FDD" w:rsidRDefault="005B78DF" w:rsidP="00FF4E78">
            <w:pPr>
              <w:rPr>
                <w:b/>
                <w:bCs/>
              </w:rPr>
            </w:pPr>
            <w:r w:rsidRPr="00441FDD">
              <w:rPr>
                <w:b/>
                <w:bCs/>
              </w:rPr>
              <w:t>Required Number of Simulations</w:t>
            </w:r>
          </w:p>
        </w:tc>
        <w:tc>
          <w:tcPr>
            <w:tcW w:w="2324" w:type="dxa"/>
            <w:noWrap/>
            <w:hideMark/>
          </w:tcPr>
          <w:p w14:paraId="5B27C65C" w14:textId="000E6E3C" w:rsidR="005B78DF" w:rsidRPr="00441FDD" w:rsidRDefault="005B78DF" w:rsidP="00FF4E78">
            <w:pPr>
              <w:jc w:val="center"/>
            </w:pPr>
            <w:r>
              <w:t>988</w:t>
            </w:r>
          </w:p>
        </w:tc>
      </w:tr>
      <w:tr w:rsidR="005B78DF" w:rsidRPr="00441FDD" w14:paraId="6C9F47E1" w14:textId="77777777" w:rsidTr="00FF4E78">
        <w:trPr>
          <w:trHeight w:val="290"/>
          <w:jc w:val="center"/>
        </w:trPr>
        <w:tc>
          <w:tcPr>
            <w:tcW w:w="3483" w:type="dxa"/>
            <w:noWrap/>
            <w:hideMark/>
          </w:tcPr>
          <w:p w14:paraId="1141CA4F" w14:textId="77777777" w:rsidR="005B78DF" w:rsidRPr="00441FDD" w:rsidRDefault="005B78DF" w:rsidP="00FF4E78">
            <w:pPr>
              <w:rPr>
                <w:b/>
                <w:bCs/>
              </w:rPr>
            </w:pPr>
            <w:r w:rsidRPr="00441FDD">
              <w:rPr>
                <w:b/>
                <w:bCs/>
              </w:rPr>
              <w:t>Execution Time (Seconds)</w:t>
            </w:r>
          </w:p>
        </w:tc>
        <w:tc>
          <w:tcPr>
            <w:tcW w:w="2324" w:type="dxa"/>
            <w:noWrap/>
            <w:hideMark/>
          </w:tcPr>
          <w:p w14:paraId="23FAEE93" w14:textId="6131B0EE" w:rsidR="005B78DF" w:rsidRPr="00441FDD" w:rsidRDefault="005B78DF" w:rsidP="00FF4E78">
            <w:pPr>
              <w:jc w:val="center"/>
            </w:pPr>
            <w:r>
              <w:t>53</w:t>
            </w:r>
          </w:p>
        </w:tc>
      </w:tr>
    </w:tbl>
    <w:p w14:paraId="592EF9F0" w14:textId="4A5D7B1E" w:rsidR="005B78DF" w:rsidRDefault="005B78DF" w:rsidP="000173E4"/>
    <w:p w14:paraId="7F4913DF" w14:textId="2B26954F" w:rsidR="005B78DF" w:rsidRDefault="005B78DF" w:rsidP="007802E0">
      <w:pPr>
        <w:jc w:val="both"/>
      </w:pPr>
      <w:r>
        <w:lastRenderedPageBreak/>
        <w:t>For both inputs, combing Sobol Sequence and Antithetic Random V</w:t>
      </w:r>
      <w:r w:rsidR="00912AD9">
        <w:t>ariable shows better result than using each technique individually. We now decrease the variance by more than 95%.</w:t>
      </w:r>
    </w:p>
    <w:p w14:paraId="78D55A83" w14:textId="04587FFF" w:rsidR="006D60E1" w:rsidRDefault="006D60E1" w:rsidP="006D60E1">
      <w:pPr>
        <w:pStyle w:val="Titre2"/>
      </w:pPr>
      <w:bookmarkStart w:id="16" w:name="_Toc40638905"/>
      <w:r>
        <w:t>Quasi Monte Carlo and Control Variate</w:t>
      </w:r>
      <w:bookmarkEnd w:id="16"/>
    </w:p>
    <w:p w14:paraId="52330CA9" w14:textId="0B79A3FD" w:rsidR="00B0557A" w:rsidRDefault="00B0557A" w:rsidP="00B0557A"/>
    <w:p w14:paraId="6A8843F3" w14:textId="69EFA25D" w:rsidR="00B0557A" w:rsidRDefault="00B0557A" w:rsidP="004A570D">
      <w:pPr>
        <w:jc w:val="both"/>
      </w:pPr>
      <w:r>
        <w:t>Instead of Antithetic variable, we now combine Quasi Monte Carlo with the Control Variate and obtain:</w:t>
      </w:r>
    </w:p>
    <w:tbl>
      <w:tblPr>
        <w:tblStyle w:val="Grilledutableau"/>
        <w:tblW w:w="0" w:type="auto"/>
        <w:jc w:val="center"/>
        <w:tblLook w:val="04A0" w:firstRow="1" w:lastRow="0" w:firstColumn="1" w:lastColumn="0" w:noHBand="0" w:noVBand="1"/>
      </w:tblPr>
      <w:tblGrid>
        <w:gridCol w:w="3483"/>
        <w:gridCol w:w="2324"/>
      </w:tblGrid>
      <w:tr w:rsidR="00B0557A" w:rsidRPr="00441FDD" w14:paraId="790976DA" w14:textId="77777777" w:rsidTr="00FF4E78">
        <w:trPr>
          <w:trHeight w:val="290"/>
          <w:jc w:val="center"/>
        </w:trPr>
        <w:tc>
          <w:tcPr>
            <w:tcW w:w="3483" w:type="dxa"/>
            <w:noWrap/>
            <w:hideMark/>
          </w:tcPr>
          <w:p w14:paraId="265F1F34" w14:textId="77777777" w:rsidR="00B0557A" w:rsidRPr="00561B47" w:rsidRDefault="00B0557A" w:rsidP="00FF4E78">
            <w:pPr>
              <w:jc w:val="center"/>
              <w:rPr>
                <w:b/>
                <w:bCs/>
                <w:u w:val="single"/>
              </w:rPr>
            </w:pPr>
            <w:r w:rsidRPr="00561B47">
              <w:rPr>
                <w:b/>
                <w:bCs/>
                <w:u w:val="single"/>
              </w:rPr>
              <w:t>Input 1</w:t>
            </w:r>
          </w:p>
        </w:tc>
        <w:tc>
          <w:tcPr>
            <w:tcW w:w="2324" w:type="dxa"/>
            <w:noWrap/>
            <w:hideMark/>
          </w:tcPr>
          <w:p w14:paraId="2A3CC976" w14:textId="31ADA6BF" w:rsidR="00B0557A" w:rsidRPr="00441FDD" w:rsidRDefault="00B0557A" w:rsidP="00FF4E78">
            <w:pPr>
              <w:jc w:val="center"/>
              <w:rPr>
                <w:b/>
                <w:bCs/>
              </w:rPr>
            </w:pPr>
            <w:r>
              <w:rPr>
                <w:b/>
                <w:bCs/>
              </w:rPr>
              <w:t>Sobol and CV</w:t>
            </w:r>
          </w:p>
        </w:tc>
      </w:tr>
      <w:tr w:rsidR="00B0557A" w:rsidRPr="00441FDD" w14:paraId="0458BA3E" w14:textId="77777777" w:rsidTr="00FF4E78">
        <w:trPr>
          <w:trHeight w:val="290"/>
          <w:jc w:val="center"/>
        </w:trPr>
        <w:tc>
          <w:tcPr>
            <w:tcW w:w="3483" w:type="dxa"/>
            <w:noWrap/>
            <w:hideMark/>
          </w:tcPr>
          <w:p w14:paraId="7B2171DE" w14:textId="77777777" w:rsidR="00B0557A" w:rsidRPr="00441FDD" w:rsidRDefault="00B0557A" w:rsidP="00FF4E78">
            <w:pPr>
              <w:rPr>
                <w:b/>
                <w:bCs/>
              </w:rPr>
            </w:pPr>
            <w:r w:rsidRPr="00441FDD">
              <w:rPr>
                <w:b/>
                <w:bCs/>
              </w:rPr>
              <w:t>Number of Simulations</w:t>
            </w:r>
          </w:p>
        </w:tc>
        <w:tc>
          <w:tcPr>
            <w:tcW w:w="2324" w:type="dxa"/>
            <w:noWrap/>
            <w:hideMark/>
          </w:tcPr>
          <w:p w14:paraId="4D1A4869" w14:textId="77777777" w:rsidR="00B0557A" w:rsidRPr="00441FDD" w:rsidRDefault="00B0557A" w:rsidP="00FF4E78">
            <w:pPr>
              <w:jc w:val="center"/>
            </w:pPr>
            <w:r w:rsidRPr="00441FDD">
              <w:t>2 000</w:t>
            </w:r>
          </w:p>
        </w:tc>
      </w:tr>
      <w:tr w:rsidR="00B0557A" w:rsidRPr="00441FDD" w14:paraId="02222763" w14:textId="77777777" w:rsidTr="00FF4E78">
        <w:trPr>
          <w:trHeight w:val="290"/>
          <w:jc w:val="center"/>
        </w:trPr>
        <w:tc>
          <w:tcPr>
            <w:tcW w:w="3483" w:type="dxa"/>
            <w:noWrap/>
            <w:hideMark/>
          </w:tcPr>
          <w:p w14:paraId="5AED84AF" w14:textId="77777777" w:rsidR="00B0557A" w:rsidRPr="00441FDD" w:rsidRDefault="00B0557A" w:rsidP="00FF4E78">
            <w:pPr>
              <w:rPr>
                <w:b/>
                <w:bCs/>
              </w:rPr>
            </w:pPr>
            <w:r w:rsidRPr="00441FDD">
              <w:rPr>
                <w:b/>
                <w:bCs/>
              </w:rPr>
              <w:t>Error Tolerated</w:t>
            </w:r>
          </w:p>
        </w:tc>
        <w:tc>
          <w:tcPr>
            <w:tcW w:w="2324" w:type="dxa"/>
            <w:noWrap/>
            <w:hideMark/>
          </w:tcPr>
          <w:p w14:paraId="65081533" w14:textId="77777777" w:rsidR="00B0557A" w:rsidRPr="00441FDD" w:rsidRDefault="00B0557A" w:rsidP="00FF4E78">
            <w:pPr>
              <w:jc w:val="center"/>
            </w:pPr>
            <w:r w:rsidRPr="00441FDD">
              <w:t>0.01</w:t>
            </w:r>
          </w:p>
        </w:tc>
      </w:tr>
      <w:tr w:rsidR="00B0557A" w:rsidRPr="00441FDD" w14:paraId="2CB8E536" w14:textId="77777777" w:rsidTr="00FF4E78">
        <w:trPr>
          <w:trHeight w:val="290"/>
          <w:jc w:val="center"/>
        </w:trPr>
        <w:tc>
          <w:tcPr>
            <w:tcW w:w="3483" w:type="dxa"/>
            <w:noWrap/>
            <w:hideMark/>
          </w:tcPr>
          <w:p w14:paraId="734DBCFB" w14:textId="77777777" w:rsidR="00B0557A" w:rsidRPr="00441FDD" w:rsidRDefault="00B0557A" w:rsidP="00FF4E78">
            <w:pPr>
              <w:rPr>
                <w:b/>
                <w:bCs/>
              </w:rPr>
            </w:pPr>
            <w:r w:rsidRPr="00441FDD">
              <w:rPr>
                <w:b/>
                <w:bCs/>
              </w:rPr>
              <w:t>Price</w:t>
            </w:r>
          </w:p>
        </w:tc>
        <w:tc>
          <w:tcPr>
            <w:tcW w:w="2324" w:type="dxa"/>
            <w:noWrap/>
            <w:hideMark/>
          </w:tcPr>
          <w:p w14:paraId="0857D5FC" w14:textId="2496E23C" w:rsidR="00B0557A" w:rsidRPr="00441FDD" w:rsidRDefault="00B0557A" w:rsidP="00FF4E78">
            <w:pPr>
              <w:jc w:val="center"/>
            </w:pPr>
            <w:r>
              <w:t>13.71</w:t>
            </w:r>
          </w:p>
        </w:tc>
      </w:tr>
      <w:tr w:rsidR="00B0557A" w:rsidRPr="00441FDD" w14:paraId="37F74768" w14:textId="77777777" w:rsidTr="00FF4E78">
        <w:trPr>
          <w:trHeight w:val="290"/>
          <w:jc w:val="center"/>
        </w:trPr>
        <w:tc>
          <w:tcPr>
            <w:tcW w:w="3483" w:type="dxa"/>
            <w:noWrap/>
            <w:hideMark/>
          </w:tcPr>
          <w:p w14:paraId="4C3E1917" w14:textId="77777777" w:rsidR="00B0557A" w:rsidRPr="00441FDD" w:rsidRDefault="00B0557A" w:rsidP="00FF4E78">
            <w:pPr>
              <w:rPr>
                <w:b/>
                <w:bCs/>
              </w:rPr>
            </w:pPr>
            <w:r w:rsidRPr="00441FDD">
              <w:rPr>
                <w:b/>
                <w:bCs/>
              </w:rPr>
              <w:t>Variance</w:t>
            </w:r>
          </w:p>
        </w:tc>
        <w:tc>
          <w:tcPr>
            <w:tcW w:w="2324" w:type="dxa"/>
            <w:noWrap/>
            <w:hideMark/>
          </w:tcPr>
          <w:p w14:paraId="05556458" w14:textId="56A8D93F" w:rsidR="00B0557A" w:rsidRPr="00441FDD" w:rsidRDefault="00B0557A" w:rsidP="00FF4E78">
            <w:pPr>
              <w:jc w:val="center"/>
            </w:pPr>
            <w:r>
              <w:t>10.57</w:t>
            </w:r>
          </w:p>
        </w:tc>
      </w:tr>
      <w:tr w:rsidR="00B0557A" w:rsidRPr="00441FDD" w14:paraId="5AC71C04" w14:textId="77777777" w:rsidTr="00FF4E78">
        <w:trPr>
          <w:trHeight w:val="290"/>
          <w:jc w:val="center"/>
        </w:trPr>
        <w:tc>
          <w:tcPr>
            <w:tcW w:w="3483" w:type="dxa"/>
            <w:noWrap/>
            <w:hideMark/>
          </w:tcPr>
          <w:p w14:paraId="247B268B" w14:textId="77777777" w:rsidR="00B0557A" w:rsidRPr="00441FDD" w:rsidRDefault="00B0557A" w:rsidP="00FF4E78">
            <w:pPr>
              <w:rPr>
                <w:b/>
                <w:bCs/>
              </w:rPr>
            </w:pPr>
            <w:r w:rsidRPr="00441FDD">
              <w:rPr>
                <w:b/>
                <w:bCs/>
              </w:rPr>
              <w:t>Required Number of Simulations</w:t>
            </w:r>
          </w:p>
        </w:tc>
        <w:tc>
          <w:tcPr>
            <w:tcW w:w="2324" w:type="dxa"/>
            <w:noWrap/>
            <w:hideMark/>
          </w:tcPr>
          <w:p w14:paraId="23825A18" w14:textId="79D3B30D" w:rsidR="00B0557A" w:rsidRPr="00441FDD" w:rsidRDefault="00B0557A" w:rsidP="00FF4E78">
            <w:pPr>
              <w:jc w:val="center"/>
            </w:pPr>
            <w:r>
              <w:t>698 081</w:t>
            </w:r>
          </w:p>
        </w:tc>
      </w:tr>
      <w:tr w:rsidR="00B0557A" w:rsidRPr="00441FDD" w14:paraId="0E81F348" w14:textId="77777777" w:rsidTr="00FF4E78">
        <w:trPr>
          <w:trHeight w:val="290"/>
          <w:jc w:val="center"/>
        </w:trPr>
        <w:tc>
          <w:tcPr>
            <w:tcW w:w="3483" w:type="dxa"/>
            <w:noWrap/>
            <w:hideMark/>
          </w:tcPr>
          <w:p w14:paraId="238AA25E" w14:textId="77777777" w:rsidR="00B0557A" w:rsidRPr="00441FDD" w:rsidRDefault="00B0557A" w:rsidP="00FF4E78">
            <w:pPr>
              <w:rPr>
                <w:b/>
                <w:bCs/>
              </w:rPr>
            </w:pPr>
            <w:r w:rsidRPr="00441FDD">
              <w:rPr>
                <w:b/>
                <w:bCs/>
              </w:rPr>
              <w:t>Execution Time (Seconds)</w:t>
            </w:r>
          </w:p>
        </w:tc>
        <w:tc>
          <w:tcPr>
            <w:tcW w:w="2324" w:type="dxa"/>
            <w:noWrap/>
            <w:hideMark/>
          </w:tcPr>
          <w:p w14:paraId="1883AC9E" w14:textId="69D9580B" w:rsidR="00B0557A" w:rsidRPr="00441FDD" w:rsidRDefault="00B0557A" w:rsidP="00FF4E78">
            <w:pPr>
              <w:jc w:val="center"/>
            </w:pPr>
            <w:r>
              <w:t>67</w:t>
            </w:r>
          </w:p>
        </w:tc>
      </w:tr>
    </w:tbl>
    <w:p w14:paraId="5494C64C" w14:textId="2A5EC861" w:rsidR="00B0557A" w:rsidRDefault="00B0557A" w:rsidP="00B0557A"/>
    <w:tbl>
      <w:tblPr>
        <w:tblStyle w:val="Grilledutableau"/>
        <w:tblW w:w="0" w:type="auto"/>
        <w:jc w:val="center"/>
        <w:tblLook w:val="04A0" w:firstRow="1" w:lastRow="0" w:firstColumn="1" w:lastColumn="0" w:noHBand="0" w:noVBand="1"/>
      </w:tblPr>
      <w:tblGrid>
        <w:gridCol w:w="3483"/>
        <w:gridCol w:w="2324"/>
      </w:tblGrid>
      <w:tr w:rsidR="00B0557A" w:rsidRPr="00441FDD" w14:paraId="397A158E" w14:textId="77777777" w:rsidTr="00FF4E78">
        <w:trPr>
          <w:trHeight w:val="290"/>
          <w:jc w:val="center"/>
        </w:trPr>
        <w:tc>
          <w:tcPr>
            <w:tcW w:w="3483" w:type="dxa"/>
            <w:noWrap/>
            <w:hideMark/>
          </w:tcPr>
          <w:p w14:paraId="7A073899" w14:textId="3ED40B85" w:rsidR="00B0557A" w:rsidRPr="00561B47" w:rsidRDefault="00B0557A" w:rsidP="00FF4E78">
            <w:pPr>
              <w:jc w:val="center"/>
              <w:rPr>
                <w:b/>
                <w:bCs/>
                <w:u w:val="single"/>
              </w:rPr>
            </w:pPr>
            <w:r w:rsidRPr="00561B47">
              <w:rPr>
                <w:b/>
                <w:bCs/>
                <w:u w:val="single"/>
              </w:rPr>
              <w:t xml:space="preserve">Input </w:t>
            </w:r>
            <w:r>
              <w:rPr>
                <w:b/>
                <w:bCs/>
                <w:u w:val="single"/>
              </w:rPr>
              <w:t>2</w:t>
            </w:r>
          </w:p>
        </w:tc>
        <w:tc>
          <w:tcPr>
            <w:tcW w:w="2324" w:type="dxa"/>
            <w:noWrap/>
            <w:hideMark/>
          </w:tcPr>
          <w:p w14:paraId="02134CE8" w14:textId="1113206B" w:rsidR="00B0557A" w:rsidRPr="00441FDD" w:rsidRDefault="00B0557A" w:rsidP="00FF4E78">
            <w:pPr>
              <w:jc w:val="center"/>
              <w:rPr>
                <w:b/>
                <w:bCs/>
              </w:rPr>
            </w:pPr>
            <w:r>
              <w:rPr>
                <w:b/>
                <w:bCs/>
              </w:rPr>
              <w:t>Sobol and CV</w:t>
            </w:r>
          </w:p>
        </w:tc>
      </w:tr>
      <w:tr w:rsidR="00B0557A" w:rsidRPr="00441FDD" w14:paraId="087F2B8E" w14:textId="77777777" w:rsidTr="00FF4E78">
        <w:trPr>
          <w:trHeight w:val="290"/>
          <w:jc w:val="center"/>
        </w:trPr>
        <w:tc>
          <w:tcPr>
            <w:tcW w:w="3483" w:type="dxa"/>
            <w:noWrap/>
            <w:hideMark/>
          </w:tcPr>
          <w:p w14:paraId="1B99C80D" w14:textId="77777777" w:rsidR="00B0557A" w:rsidRPr="00441FDD" w:rsidRDefault="00B0557A" w:rsidP="00FF4E78">
            <w:pPr>
              <w:rPr>
                <w:b/>
                <w:bCs/>
              </w:rPr>
            </w:pPr>
            <w:r w:rsidRPr="00441FDD">
              <w:rPr>
                <w:b/>
                <w:bCs/>
              </w:rPr>
              <w:t>Number of Simulations</w:t>
            </w:r>
          </w:p>
        </w:tc>
        <w:tc>
          <w:tcPr>
            <w:tcW w:w="2324" w:type="dxa"/>
            <w:noWrap/>
            <w:hideMark/>
          </w:tcPr>
          <w:p w14:paraId="759C4E92" w14:textId="65E67BFB" w:rsidR="00B0557A" w:rsidRPr="00441FDD" w:rsidRDefault="00B0557A" w:rsidP="00FF4E78">
            <w:pPr>
              <w:jc w:val="center"/>
            </w:pPr>
            <w:r>
              <w:t>3 000</w:t>
            </w:r>
          </w:p>
        </w:tc>
      </w:tr>
      <w:tr w:rsidR="00B0557A" w:rsidRPr="00441FDD" w14:paraId="3FB14A12" w14:textId="77777777" w:rsidTr="00FF4E78">
        <w:trPr>
          <w:trHeight w:val="290"/>
          <w:jc w:val="center"/>
        </w:trPr>
        <w:tc>
          <w:tcPr>
            <w:tcW w:w="3483" w:type="dxa"/>
            <w:noWrap/>
            <w:hideMark/>
          </w:tcPr>
          <w:p w14:paraId="11B6AB73" w14:textId="77777777" w:rsidR="00B0557A" w:rsidRPr="00441FDD" w:rsidRDefault="00B0557A" w:rsidP="00FF4E78">
            <w:pPr>
              <w:rPr>
                <w:b/>
                <w:bCs/>
              </w:rPr>
            </w:pPr>
            <w:r w:rsidRPr="00441FDD">
              <w:rPr>
                <w:b/>
                <w:bCs/>
              </w:rPr>
              <w:t>Error Tolerated</w:t>
            </w:r>
          </w:p>
        </w:tc>
        <w:tc>
          <w:tcPr>
            <w:tcW w:w="2324" w:type="dxa"/>
            <w:noWrap/>
            <w:hideMark/>
          </w:tcPr>
          <w:p w14:paraId="27DC0B7C" w14:textId="77777777" w:rsidR="00B0557A" w:rsidRPr="00441FDD" w:rsidRDefault="00B0557A" w:rsidP="00FF4E78">
            <w:pPr>
              <w:jc w:val="center"/>
            </w:pPr>
            <w:r w:rsidRPr="00441FDD">
              <w:t>0.01</w:t>
            </w:r>
          </w:p>
        </w:tc>
      </w:tr>
      <w:tr w:rsidR="00B0557A" w:rsidRPr="00441FDD" w14:paraId="4018F81D" w14:textId="77777777" w:rsidTr="00FF4E78">
        <w:trPr>
          <w:trHeight w:val="290"/>
          <w:jc w:val="center"/>
        </w:trPr>
        <w:tc>
          <w:tcPr>
            <w:tcW w:w="3483" w:type="dxa"/>
            <w:noWrap/>
            <w:hideMark/>
          </w:tcPr>
          <w:p w14:paraId="0F736CF5" w14:textId="77777777" w:rsidR="00B0557A" w:rsidRPr="00441FDD" w:rsidRDefault="00B0557A" w:rsidP="00FF4E78">
            <w:pPr>
              <w:rPr>
                <w:b/>
                <w:bCs/>
              </w:rPr>
            </w:pPr>
            <w:r w:rsidRPr="00441FDD">
              <w:rPr>
                <w:b/>
                <w:bCs/>
              </w:rPr>
              <w:t>Price</w:t>
            </w:r>
          </w:p>
        </w:tc>
        <w:tc>
          <w:tcPr>
            <w:tcW w:w="2324" w:type="dxa"/>
            <w:noWrap/>
            <w:hideMark/>
          </w:tcPr>
          <w:p w14:paraId="5A27B35E" w14:textId="24322711" w:rsidR="00B0557A" w:rsidRPr="00441FDD" w:rsidRDefault="00B0557A" w:rsidP="00FF4E78">
            <w:pPr>
              <w:jc w:val="center"/>
            </w:pPr>
            <w:r>
              <w:t>9.48</w:t>
            </w:r>
          </w:p>
        </w:tc>
      </w:tr>
      <w:tr w:rsidR="00B0557A" w:rsidRPr="00441FDD" w14:paraId="379F6995" w14:textId="77777777" w:rsidTr="00FF4E78">
        <w:trPr>
          <w:trHeight w:val="290"/>
          <w:jc w:val="center"/>
        </w:trPr>
        <w:tc>
          <w:tcPr>
            <w:tcW w:w="3483" w:type="dxa"/>
            <w:noWrap/>
            <w:hideMark/>
          </w:tcPr>
          <w:p w14:paraId="18F337A5" w14:textId="77777777" w:rsidR="00B0557A" w:rsidRPr="00441FDD" w:rsidRDefault="00B0557A" w:rsidP="00FF4E78">
            <w:pPr>
              <w:rPr>
                <w:b/>
                <w:bCs/>
              </w:rPr>
            </w:pPr>
            <w:r w:rsidRPr="00441FDD">
              <w:rPr>
                <w:b/>
                <w:bCs/>
              </w:rPr>
              <w:t>Variance</w:t>
            </w:r>
          </w:p>
        </w:tc>
        <w:tc>
          <w:tcPr>
            <w:tcW w:w="2324" w:type="dxa"/>
            <w:noWrap/>
            <w:hideMark/>
          </w:tcPr>
          <w:p w14:paraId="45AA76E1" w14:textId="0AC6B84A" w:rsidR="00B0557A" w:rsidRPr="00441FDD" w:rsidRDefault="00B0557A" w:rsidP="00FF4E78">
            <w:pPr>
              <w:jc w:val="center"/>
            </w:pPr>
            <w:r>
              <w:t>0.004</w:t>
            </w:r>
          </w:p>
        </w:tc>
      </w:tr>
      <w:tr w:rsidR="00B0557A" w:rsidRPr="00441FDD" w14:paraId="5A98F958" w14:textId="77777777" w:rsidTr="00FF4E78">
        <w:trPr>
          <w:trHeight w:val="290"/>
          <w:jc w:val="center"/>
        </w:trPr>
        <w:tc>
          <w:tcPr>
            <w:tcW w:w="3483" w:type="dxa"/>
            <w:noWrap/>
            <w:hideMark/>
          </w:tcPr>
          <w:p w14:paraId="79A25CC8" w14:textId="77777777" w:rsidR="00B0557A" w:rsidRPr="00441FDD" w:rsidRDefault="00B0557A" w:rsidP="00FF4E78">
            <w:pPr>
              <w:rPr>
                <w:b/>
                <w:bCs/>
              </w:rPr>
            </w:pPr>
            <w:r w:rsidRPr="00441FDD">
              <w:rPr>
                <w:b/>
                <w:bCs/>
              </w:rPr>
              <w:t>Required Number of Simulations</w:t>
            </w:r>
          </w:p>
        </w:tc>
        <w:tc>
          <w:tcPr>
            <w:tcW w:w="2324" w:type="dxa"/>
            <w:noWrap/>
            <w:hideMark/>
          </w:tcPr>
          <w:p w14:paraId="64CE54D2" w14:textId="178F3433" w:rsidR="00B0557A" w:rsidRPr="00441FDD" w:rsidRDefault="00B0557A" w:rsidP="00FF4E78">
            <w:pPr>
              <w:jc w:val="center"/>
            </w:pPr>
            <w:r>
              <w:t>276</w:t>
            </w:r>
          </w:p>
        </w:tc>
      </w:tr>
      <w:tr w:rsidR="00B0557A" w:rsidRPr="00441FDD" w14:paraId="19C1718C" w14:textId="77777777" w:rsidTr="00FF4E78">
        <w:trPr>
          <w:trHeight w:val="290"/>
          <w:jc w:val="center"/>
        </w:trPr>
        <w:tc>
          <w:tcPr>
            <w:tcW w:w="3483" w:type="dxa"/>
            <w:noWrap/>
            <w:hideMark/>
          </w:tcPr>
          <w:p w14:paraId="39A284E1" w14:textId="77777777" w:rsidR="00B0557A" w:rsidRPr="00441FDD" w:rsidRDefault="00B0557A" w:rsidP="00FF4E78">
            <w:pPr>
              <w:rPr>
                <w:b/>
                <w:bCs/>
              </w:rPr>
            </w:pPr>
            <w:r w:rsidRPr="00441FDD">
              <w:rPr>
                <w:b/>
                <w:bCs/>
              </w:rPr>
              <w:t>Execution Time (Seconds)</w:t>
            </w:r>
          </w:p>
        </w:tc>
        <w:tc>
          <w:tcPr>
            <w:tcW w:w="2324" w:type="dxa"/>
            <w:noWrap/>
            <w:hideMark/>
          </w:tcPr>
          <w:p w14:paraId="2AD07266" w14:textId="39441D01" w:rsidR="00B0557A" w:rsidRPr="00441FDD" w:rsidRDefault="00B0557A" w:rsidP="00FF4E78">
            <w:pPr>
              <w:jc w:val="center"/>
            </w:pPr>
            <w:r>
              <w:t>142</w:t>
            </w:r>
          </w:p>
        </w:tc>
      </w:tr>
    </w:tbl>
    <w:p w14:paraId="113A060F" w14:textId="67CAD11E" w:rsidR="00B0557A" w:rsidRDefault="00B0557A" w:rsidP="00B0557A"/>
    <w:p w14:paraId="0623A75C" w14:textId="038EB248" w:rsidR="00B0557A" w:rsidRDefault="00B0557A" w:rsidP="00677852">
      <w:pPr>
        <w:jc w:val="both"/>
      </w:pPr>
      <w:r>
        <w:t>The level of variance reduction for Input 2 is surprising. We know that it comes from using the Sobol Sequence.</w:t>
      </w:r>
      <w:r w:rsidR="003A31AC">
        <w:t xml:space="preserve"> It remains unclear why the Sobol Sequence has such an impact</w:t>
      </w:r>
      <w:r w:rsidR="002675FA">
        <w:t xml:space="preserve"> on this </w:t>
      </w:r>
      <w:r w:rsidR="002E455E">
        <w:t xml:space="preserve">second </w:t>
      </w:r>
      <w:r w:rsidR="002675FA">
        <w:t>set of inputs.</w:t>
      </w:r>
    </w:p>
    <w:p w14:paraId="3B1E0C6D" w14:textId="1FC75C7E" w:rsidR="006D60E1" w:rsidRDefault="006D60E1" w:rsidP="006D60E1">
      <w:pPr>
        <w:pStyle w:val="Titre2"/>
      </w:pPr>
      <w:bookmarkStart w:id="17" w:name="_Toc40638906"/>
      <w:r>
        <w:t>Control Variate and Antithetic Random Variable</w:t>
      </w:r>
      <w:bookmarkEnd w:id="17"/>
    </w:p>
    <w:p w14:paraId="3E3413DF" w14:textId="6EEB15C8" w:rsidR="00B0557A" w:rsidRDefault="00B0557A" w:rsidP="00B0557A"/>
    <w:tbl>
      <w:tblPr>
        <w:tblStyle w:val="Grilledutableau"/>
        <w:tblW w:w="0" w:type="auto"/>
        <w:jc w:val="center"/>
        <w:tblLook w:val="04A0" w:firstRow="1" w:lastRow="0" w:firstColumn="1" w:lastColumn="0" w:noHBand="0" w:noVBand="1"/>
      </w:tblPr>
      <w:tblGrid>
        <w:gridCol w:w="3483"/>
        <w:gridCol w:w="2324"/>
      </w:tblGrid>
      <w:tr w:rsidR="00B0557A" w:rsidRPr="00441FDD" w14:paraId="5640F50D" w14:textId="77777777" w:rsidTr="00FF4E78">
        <w:trPr>
          <w:trHeight w:val="290"/>
          <w:jc w:val="center"/>
        </w:trPr>
        <w:tc>
          <w:tcPr>
            <w:tcW w:w="3483" w:type="dxa"/>
            <w:noWrap/>
            <w:hideMark/>
          </w:tcPr>
          <w:p w14:paraId="2DF4B779" w14:textId="77777777" w:rsidR="00B0557A" w:rsidRPr="00561B47" w:rsidRDefault="00B0557A" w:rsidP="00FF4E78">
            <w:pPr>
              <w:jc w:val="center"/>
              <w:rPr>
                <w:b/>
                <w:bCs/>
                <w:u w:val="single"/>
              </w:rPr>
            </w:pPr>
            <w:r w:rsidRPr="00561B47">
              <w:rPr>
                <w:b/>
                <w:bCs/>
                <w:u w:val="single"/>
              </w:rPr>
              <w:t>Input 1</w:t>
            </w:r>
          </w:p>
        </w:tc>
        <w:tc>
          <w:tcPr>
            <w:tcW w:w="2324" w:type="dxa"/>
            <w:noWrap/>
            <w:hideMark/>
          </w:tcPr>
          <w:p w14:paraId="202F6BA2" w14:textId="39E449DA" w:rsidR="00B0557A" w:rsidRPr="00441FDD" w:rsidRDefault="00B0557A" w:rsidP="00FF4E78">
            <w:pPr>
              <w:jc w:val="center"/>
              <w:rPr>
                <w:b/>
                <w:bCs/>
              </w:rPr>
            </w:pPr>
            <w:r>
              <w:rPr>
                <w:b/>
                <w:bCs/>
              </w:rPr>
              <w:t>CV and Antithetic</w:t>
            </w:r>
          </w:p>
        </w:tc>
      </w:tr>
      <w:tr w:rsidR="00B0557A" w:rsidRPr="00441FDD" w14:paraId="03C30545" w14:textId="77777777" w:rsidTr="00FF4E78">
        <w:trPr>
          <w:trHeight w:val="290"/>
          <w:jc w:val="center"/>
        </w:trPr>
        <w:tc>
          <w:tcPr>
            <w:tcW w:w="3483" w:type="dxa"/>
            <w:noWrap/>
            <w:hideMark/>
          </w:tcPr>
          <w:p w14:paraId="1505CD57" w14:textId="77777777" w:rsidR="00B0557A" w:rsidRPr="00441FDD" w:rsidRDefault="00B0557A" w:rsidP="00FF4E78">
            <w:pPr>
              <w:rPr>
                <w:b/>
                <w:bCs/>
              </w:rPr>
            </w:pPr>
            <w:r w:rsidRPr="00441FDD">
              <w:rPr>
                <w:b/>
                <w:bCs/>
              </w:rPr>
              <w:t>Number of Simulations</w:t>
            </w:r>
          </w:p>
        </w:tc>
        <w:tc>
          <w:tcPr>
            <w:tcW w:w="2324" w:type="dxa"/>
            <w:noWrap/>
            <w:hideMark/>
          </w:tcPr>
          <w:p w14:paraId="1AA33F60" w14:textId="77777777" w:rsidR="00B0557A" w:rsidRPr="00441FDD" w:rsidRDefault="00B0557A" w:rsidP="00FF4E78">
            <w:pPr>
              <w:jc w:val="center"/>
            </w:pPr>
            <w:r w:rsidRPr="00441FDD">
              <w:t>2 000</w:t>
            </w:r>
          </w:p>
        </w:tc>
      </w:tr>
      <w:tr w:rsidR="00B0557A" w:rsidRPr="00441FDD" w14:paraId="055E3A9A" w14:textId="77777777" w:rsidTr="00FF4E78">
        <w:trPr>
          <w:trHeight w:val="290"/>
          <w:jc w:val="center"/>
        </w:trPr>
        <w:tc>
          <w:tcPr>
            <w:tcW w:w="3483" w:type="dxa"/>
            <w:noWrap/>
            <w:hideMark/>
          </w:tcPr>
          <w:p w14:paraId="6BADCECD" w14:textId="77777777" w:rsidR="00B0557A" w:rsidRPr="00441FDD" w:rsidRDefault="00B0557A" w:rsidP="00FF4E78">
            <w:pPr>
              <w:rPr>
                <w:b/>
                <w:bCs/>
              </w:rPr>
            </w:pPr>
            <w:r w:rsidRPr="00441FDD">
              <w:rPr>
                <w:b/>
                <w:bCs/>
              </w:rPr>
              <w:t>Error Tolerated</w:t>
            </w:r>
          </w:p>
        </w:tc>
        <w:tc>
          <w:tcPr>
            <w:tcW w:w="2324" w:type="dxa"/>
            <w:noWrap/>
            <w:hideMark/>
          </w:tcPr>
          <w:p w14:paraId="05E38B28" w14:textId="77777777" w:rsidR="00B0557A" w:rsidRPr="00441FDD" w:rsidRDefault="00B0557A" w:rsidP="00FF4E78">
            <w:pPr>
              <w:jc w:val="center"/>
            </w:pPr>
            <w:r w:rsidRPr="00441FDD">
              <w:t>0.01</w:t>
            </w:r>
          </w:p>
        </w:tc>
      </w:tr>
      <w:tr w:rsidR="00B0557A" w:rsidRPr="00441FDD" w14:paraId="2A1BDA98" w14:textId="77777777" w:rsidTr="00FF4E78">
        <w:trPr>
          <w:trHeight w:val="290"/>
          <w:jc w:val="center"/>
        </w:trPr>
        <w:tc>
          <w:tcPr>
            <w:tcW w:w="3483" w:type="dxa"/>
            <w:noWrap/>
            <w:hideMark/>
          </w:tcPr>
          <w:p w14:paraId="0AFADAD9" w14:textId="77777777" w:rsidR="00B0557A" w:rsidRPr="00441FDD" w:rsidRDefault="00B0557A" w:rsidP="00FF4E78">
            <w:pPr>
              <w:rPr>
                <w:b/>
                <w:bCs/>
              </w:rPr>
            </w:pPr>
            <w:r w:rsidRPr="00441FDD">
              <w:rPr>
                <w:b/>
                <w:bCs/>
              </w:rPr>
              <w:t>Price</w:t>
            </w:r>
          </w:p>
        </w:tc>
        <w:tc>
          <w:tcPr>
            <w:tcW w:w="2324" w:type="dxa"/>
            <w:noWrap/>
            <w:hideMark/>
          </w:tcPr>
          <w:p w14:paraId="54AA7373" w14:textId="5054C119" w:rsidR="00B0557A" w:rsidRPr="00441FDD" w:rsidRDefault="00B0557A" w:rsidP="00FF4E78">
            <w:pPr>
              <w:jc w:val="center"/>
            </w:pPr>
            <w:r>
              <w:t>13.05</w:t>
            </w:r>
          </w:p>
        </w:tc>
      </w:tr>
      <w:tr w:rsidR="00B0557A" w:rsidRPr="00441FDD" w14:paraId="52418536" w14:textId="77777777" w:rsidTr="00FF4E78">
        <w:trPr>
          <w:trHeight w:val="290"/>
          <w:jc w:val="center"/>
        </w:trPr>
        <w:tc>
          <w:tcPr>
            <w:tcW w:w="3483" w:type="dxa"/>
            <w:noWrap/>
            <w:hideMark/>
          </w:tcPr>
          <w:p w14:paraId="099DCE91" w14:textId="77777777" w:rsidR="00B0557A" w:rsidRPr="00441FDD" w:rsidRDefault="00B0557A" w:rsidP="00FF4E78">
            <w:pPr>
              <w:rPr>
                <w:b/>
                <w:bCs/>
              </w:rPr>
            </w:pPr>
            <w:r w:rsidRPr="00441FDD">
              <w:rPr>
                <w:b/>
                <w:bCs/>
              </w:rPr>
              <w:t>Variance</w:t>
            </w:r>
          </w:p>
        </w:tc>
        <w:tc>
          <w:tcPr>
            <w:tcW w:w="2324" w:type="dxa"/>
            <w:noWrap/>
            <w:hideMark/>
          </w:tcPr>
          <w:p w14:paraId="060A3FE2" w14:textId="5A43BE15" w:rsidR="00B0557A" w:rsidRPr="00441FDD" w:rsidRDefault="00B0557A" w:rsidP="00FF4E78">
            <w:pPr>
              <w:jc w:val="center"/>
            </w:pPr>
            <w:r>
              <w:t>3.94</w:t>
            </w:r>
          </w:p>
        </w:tc>
      </w:tr>
      <w:tr w:rsidR="00B0557A" w:rsidRPr="00441FDD" w14:paraId="76B1AF80" w14:textId="77777777" w:rsidTr="00FF4E78">
        <w:trPr>
          <w:trHeight w:val="290"/>
          <w:jc w:val="center"/>
        </w:trPr>
        <w:tc>
          <w:tcPr>
            <w:tcW w:w="3483" w:type="dxa"/>
            <w:noWrap/>
            <w:hideMark/>
          </w:tcPr>
          <w:p w14:paraId="36A046BA" w14:textId="77777777" w:rsidR="00B0557A" w:rsidRPr="00441FDD" w:rsidRDefault="00B0557A" w:rsidP="00FF4E78">
            <w:pPr>
              <w:rPr>
                <w:b/>
                <w:bCs/>
              </w:rPr>
            </w:pPr>
            <w:r w:rsidRPr="00441FDD">
              <w:rPr>
                <w:b/>
                <w:bCs/>
              </w:rPr>
              <w:t>Required Number of Simulations</w:t>
            </w:r>
          </w:p>
        </w:tc>
        <w:tc>
          <w:tcPr>
            <w:tcW w:w="2324" w:type="dxa"/>
            <w:noWrap/>
            <w:hideMark/>
          </w:tcPr>
          <w:p w14:paraId="3DC62CCE" w14:textId="1F3608D0" w:rsidR="00B0557A" w:rsidRPr="00441FDD" w:rsidRDefault="00B0557A" w:rsidP="00FF4E78">
            <w:pPr>
              <w:jc w:val="center"/>
            </w:pPr>
            <w:r>
              <w:t>260 373</w:t>
            </w:r>
          </w:p>
        </w:tc>
      </w:tr>
      <w:tr w:rsidR="00B0557A" w:rsidRPr="00441FDD" w14:paraId="1FD52CDC" w14:textId="77777777" w:rsidTr="00FF4E78">
        <w:trPr>
          <w:trHeight w:val="290"/>
          <w:jc w:val="center"/>
        </w:trPr>
        <w:tc>
          <w:tcPr>
            <w:tcW w:w="3483" w:type="dxa"/>
            <w:noWrap/>
            <w:hideMark/>
          </w:tcPr>
          <w:p w14:paraId="19A6CB72" w14:textId="77777777" w:rsidR="00B0557A" w:rsidRPr="00441FDD" w:rsidRDefault="00B0557A" w:rsidP="00FF4E78">
            <w:pPr>
              <w:rPr>
                <w:b/>
                <w:bCs/>
              </w:rPr>
            </w:pPr>
            <w:r w:rsidRPr="00441FDD">
              <w:rPr>
                <w:b/>
                <w:bCs/>
              </w:rPr>
              <w:t>Execution Time (Seconds)</w:t>
            </w:r>
          </w:p>
        </w:tc>
        <w:tc>
          <w:tcPr>
            <w:tcW w:w="2324" w:type="dxa"/>
            <w:noWrap/>
            <w:hideMark/>
          </w:tcPr>
          <w:p w14:paraId="2ED79754" w14:textId="147FEC2E" w:rsidR="00B0557A" w:rsidRPr="00441FDD" w:rsidRDefault="00B0557A" w:rsidP="00FF4E78">
            <w:pPr>
              <w:jc w:val="center"/>
            </w:pPr>
            <w:r>
              <w:t>44</w:t>
            </w:r>
          </w:p>
        </w:tc>
      </w:tr>
    </w:tbl>
    <w:p w14:paraId="4BAF91FE" w14:textId="4B01F1D3" w:rsidR="00B0557A" w:rsidRDefault="00B0557A" w:rsidP="00B0557A"/>
    <w:tbl>
      <w:tblPr>
        <w:tblStyle w:val="Grilledutableau"/>
        <w:tblW w:w="0" w:type="auto"/>
        <w:jc w:val="center"/>
        <w:tblLook w:val="04A0" w:firstRow="1" w:lastRow="0" w:firstColumn="1" w:lastColumn="0" w:noHBand="0" w:noVBand="1"/>
      </w:tblPr>
      <w:tblGrid>
        <w:gridCol w:w="3483"/>
        <w:gridCol w:w="2324"/>
      </w:tblGrid>
      <w:tr w:rsidR="00B0557A" w:rsidRPr="00441FDD" w14:paraId="4BD40CB3" w14:textId="77777777" w:rsidTr="00FF4E78">
        <w:trPr>
          <w:trHeight w:val="290"/>
          <w:jc w:val="center"/>
        </w:trPr>
        <w:tc>
          <w:tcPr>
            <w:tcW w:w="3483" w:type="dxa"/>
            <w:noWrap/>
            <w:hideMark/>
          </w:tcPr>
          <w:p w14:paraId="3514D542" w14:textId="0FBE2D82" w:rsidR="00B0557A" w:rsidRPr="00561B47" w:rsidRDefault="00B0557A" w:rsidP="00FF4E78">
            <w:pPr>
              <w:jc w:val="center"/>
              <w:rPr>
                <w:b/>
                <w:bCs/>
                <w:u w:val="single"/>
              </w:rPr>
            </w:pPr>
            <w:r w:rsidRPr="00561B47">
              <w:rPr>
                <w:b/>
                <w:bCs/>
                <w:u w:val="single"/>
              </w:rPr>
              <w:t xml:space="preserve">Input </w:t>
            </w:r>
            <w:r>
              <w:rPr>
                <w:b/>
                <w:bCs/>
                <w:u w:val="single"/>
              </w:rPr>
              <w:t>2</w:t>
            </w:r>
          </w:p>
        </w:tc>
        <w:tc>
          <w:tcPr>
            <w:tcW w:w="2324" w:type="dxa"/>
            <w:noWrap/>
            <w:hideMark/>
          </w:tcPr>
          <w:p w14:paraId="7B461D04" w14:textId="77777777" w:rsidR="00B0557A" w:rsidRPr="00441FDD" w:rsidRDefault="00B0557A" w:rsidP="00FF4E78">
            <w:pPr>
              <w:jc w:val="center"/>
              <w:rPr>
                <w:b/>
                <w:bCs/>
              </w:rPr>
            </w:pPr>
            <w:r>
              <w:rPr>
                <w:b/>
                <w:bCs/>
              </w:rPr>
              <w:t>CV and Antithetic</w:t>
            </w:r>
          </w:p>
        </w:tc>
      </w:tr>
      <w:tr w:rsidR="00B0557A" w:rsidRPr="00441FDD" w14:paraId="13123141" w14:textId="77777777" w:rsidTr="00FF4E78">
        <w:trPr>
          <w:trHeight w:val="290"/>
          <w:jc w:val="center"/>
        </w:trPr>
        <w:tc>
          <w:tcPr>
            <w:tcW w:w="3483" w:type="dxa"/>
            <w:noWrap/>
            <w:hideMark/>
          </w:tcPr>
          <w:p w14:paraId="20F81EBF" w14:textId="77777777" w:rsidR="00B0557A" w:rsidRPr="00441FDD" w:rsidRDefault="00B0557A" w:rsidP="00FF4E78">
            <w:pPr>
              <w:rPr>
                <w:b/>
                <w:bCs/>
              </w:rPr>
            </w:pPr>
            <w:r w:rsidRPr="00441FDD">
              <w:rPr>
                <w:b/>
                <w:bCs/>
              </w:rPr>
              <w:t>Number of Simulations</w:t>
            </w:r>
          </w:p>
        </w:tc>
        <w:tc>
          <w:tcPr>
            <w:tcW w:w="2324" w:type="dxa"/>
            <w:noWrap/>
            <w:hideMark/>
          </w:tcPr>
          <w:p w14:paraId="69C0588E" w14:textId="1996C409" w:rsidR="00B0557A" w:rsidRPr="00441FDD" w:rsidRDefault="00B0557A" w:rsidP="00FF4E78">
            <w:pPr>
              <w:jc w:val="center"/>
            </w:pPr>
            <w:r>
              <w:t>3 000</w:t>
            </w:r>
          </w:p>
        </w:tc>
      </w:tr>
      <w:tr w:rsidR="00B0557A" w:rsidRPr="00441FDD" w14:paraId="03078336" w14:textId="77777777" w:rsidTr="00FF4E78">
        <w:trPr>
          <w:trHeight w:val="290"/>
          <w:jc w:val="center"/>
        </w:trPr>
        <w:tc>
          <w:tcPr>
            <w:tcW w:w="3483" w:type="dxa"/>
            <w:noWrap/>
            <w:hideMark/>
          </w:tcPr>
          <w:p w14:paraId="3BF85325" w14:textId="77777777" w:rsidR="00B0557A" w:rsidRPr="00441FDD" w:rsidRDefault="00B0557A" w:rsidP="00FF4E78">
            <w:pPr>
              <w:rPr>
                <w:b/>
                <w:bCs/>
              </w:rPr>
            </w:pPr>
            <w:r w:rsidRPr="00441FDD">
              <w:rPr>
                <w:b/>
                <w:bCs/>
              </w:rPr>
              <w:t>Error Tolerated</w:t>
            </w:r>
          </w:p>
        </w:tc>
        <w:tc>
          <w:tcPr>
            <w:tcW w:w="2324" w:type="dxa"/>
            <w:noWrap/>
            <w:hideMark/>
          </w:tcPr>
          <w:p w14:paraId="409A85B0" w14:textId="77777777" w:rsidR="00B0557A" w:rsidRPr="00441FDD" w:rsidRDefault="00B0557A" w:rsidP="00FF4E78">
            <w:pPr>
              <w:jc w:val="center"/>
            </w:pPr>
            <w:r w:rsidRPr="00441FDD">
              <w:t>0.01</w:t>
            </w:r>
          </w:p>
        </w:tc>
      </w:tr>
      <w:tr w:rsidR="00B0557A" w:rsidRPr="00441FDD" w14:paraId="32A7DC03" w14:textId="77777777" w:rsidTr="00FF4E78">
        <w:trPr>
          <w:trHeight w:val="290"/>
          <w:jc w:val="center"/>
        </w:trPr>
        <w:tc>
          <w:tcPr>
            <w:tcW w:w="3483" w:type="dxa"/>
            <w:noWrap/>
            <w:hideMark/>
          </w:tcPr>
          <w:p w14:paraId="52417307" w14:textId="77777777" w:rsidR="00B0557A" w:rsidRPr="00441FDD" w:rsidRDefault="00B0557A" w:rsidP="00FF4E78">
            <w:pPr>
              <w:rPr>
                <w:b/>
                <w:bCs/>
              </w:rPr>
            </w:pPr>
            <w:r w:rsidRPr="00441FDD">
              <w:rPr>
                <w:b/>
                <w:bCs/>
              </w:rPr>
              <w:t>Price</w:t>
            </w:r>
          </w:p>
        </w:tc>
        <w:tc>
          <w:tcPr>
            <w:tcW w:w="2324" w:type="dxa"/>
            <w:noWrap/>
            <w:hideMark/>
          </w:tcPr>
          <w:p w14:paraId="33E6A72B" w14:textId="545CE926" w:rsidR="00B0557A" w:rsidRPr="00441FDD" w:rsidRDefault="00B0557A" w:rsidP="00FF4E78">
            <w:pPr>
              <w:jc w:val="center"/>
            </w:pPr>
            <w:r>
              <w:t>12.</w:t>
            </w:r>
            <w:r w:rsidR="003A31AC">
              <w:t>03</w:t>
            </w:r>
          </w:p>
        </w:tc>
      </w:tr>
      <w:tr w:rsidR="00B0557A" w:rsidRPr="00441FDD" w14:paraId="2B08A454" w14:textId="77777777" w:rsidTr="00FF4E78">
        <w:trPr>
          <w:trHeight w:val="290"/>
          <w:jc w:val="center"/>
        </w:trPr>
        <w:tc>
          <w:tcPr>
            <w:tcW w:w="3483" w:type="dxa"/>
            <w:noWrap/>
            <w:hideMark/>
          </w:tcPr>
          <w:p w14:paraId="6CB02C30" w14:textId="77777777" w:rsidR="00B0557A" w:rsidRPr="00441FDD" w:rsidRDefault="00B0557A" w:rsidP="00FF4E78">
            <w:pPr>
              <w:rPr>
                <w:b/>
                <w:bCs/>
              </w:rPr>
            </w:pPr>
            <w:r w:rsidRPr="00441FDD">
              <w:rPr>
                <w:b/>
                <w:bCs/>
              </w:rPr>
              <w:t>Variance</w:t>
            </w:r>
          </w:p>
        </w:tc>
        <w:tc>
          <w:tcPr>
            <w:tcW w:w="2324" w:type="dxa"/>
            <w:noWrap/>
            <w:hideMark/>
          </w:tcPr>
          <w:p w14:paraId="3D9C2A1E" w14:textId="06D5F9A5" w:rsidR="00B0557A" w:rsidRPr="00441FDD" w:rsidRDefault="003A31AC" w:rsidP="00FF4E78">
            <w:pPr>
              <w:jc w:val="center"/>
            </w:pPr>
            <w:r>
              <w:t>8.74</w:t>
            </w:r>
          </w:p>
        </w:tc>
      </w:tr>
      <w:tr w:rsidR="00B0557A" w:rsidRPr="00441FDD" w14:paraId="722B033E" w14:textId="77777777" w:rsidTr="00FF4E78">
        <w:trPr>
          <w:trHeight w:val="290"/>
          <w:jc w:val="center"/>
        </w:trPr>
        <w:tc>
          <w:tcPr>
            <w:tcW w:w="3483" w:type="dxa"/>
            <w:noWrap/>
            <w:hideMark/>
          </w:tcPr>
          <w:p w14:paraId="059505C8" w14:textId="77777777" w:rsidR="00B0557A" w:rsidRPr="00441FDD" w:rsidRDefault="00B0557A" w:rsidP="00FF4E78">
            <w:pPr>
              <w:rPr>
                <w:b/>
                <w:bCs/>
              </w:rPr>
            </w:pPr>
            <w:r w:rsidRPr="00441FDD">
              <w:rPr>
                <w:b/>
                <w:bCs/>
              </w:rPr>
              <w:t>Required Number of Simulations</w:t>
            </w:r>
          </w:p>
        </w:tc>
        <w:tc>
          <w:tcPr>
            <w:tcW w:w="2324" w:type="dxa"/>
            <w:noWrap/>
            <w:hideMark/>
          </w:tcPr>
          <w:p w14:paraId="410B8646" w14:textId="53EDC72A" w:rsidR="00B0557A" w:rsidRPr="00441FDD" w:rsidRDefault="003A31AC" w:rsidP="00FF4E78">
            <w:pPr>
              <w:jc w:val="center"/>
            </w:pPr>
            <w:r>
              <w:t>577 166</w:t>
            </w:r>
          </w:p>
        </w:tc>
      </w:tr>
      <w:tr w:rsidR="00B0557A" w:rsidRPr="00441FDD" w14:paraId="67F7A86B" w14:textId="77777777" w:rsidTr="00FF4E78">
        <w:trPr>
          <w:trHeight w:val="290"/>
          <w:jc w:val="center"/>
        </w:trPr>
        <w:tc>
          <w:tcPr>
            <w:tcW w:w="3483" w:type="dxa"/>
            <w:noWrap/>
            <w:hideMark/>
          </w:tcPr>
          <w:p w14:paraId="77285D3A" w14:textId="77777777" w:rsidR="00B0557A" w:rsidRPr="00441FDD" w:rsidRDefault="00B0557A" w:rsidP="00FF4E78">
            <w:pPr>
              <w:rPr>
                <w:b/>
                <w:bCs/>
              </w:rPr>
            </w:pPr>
            <w:r w:rsidRPr="00441FDD">
              <w:rPr>
                <w:b/>
                <w:bCs/>
              </w:rPr>
              <w:t>Execution Time (Seconds)</w:t>
            </w:r>
          </w:p>
        </w:tc>
        <w:tc>
          <w:tcPr>
            <w:tcW w:w="2324" w:type="dxa"/>
            <w:noWrap/>
            <w:hideMark/>
          </w:tcPr>
          <w:p w14:paraId="628D7613" w14:textId="6D63B82E" w:rsidR="00B0557A" w:rsidRPr="00441FDD" w:rsidRDefault="003A31AC" w:rsidP="00FF4E78">
            <w:pPr>
              <w:jc w:val="center"/>
            </w:pPr>
            <w:r>
              <w:t>79</w:t>
            </w:r>
          </w:p>
        </w:tc>
      </w:tr>
    </w:tbl>
    <w:p w14:paraId="2B5A5D50" w14:textId="44BA99D5" w:rsidR="003A31AC" w:rsidRDefault="003A31AC" w:rsidP="00B0557A"/>
    <w:p w14:paraId="45AC5D11" w14:textId="7C968EE5" w:rsidR="003A31AC" w:rsidRPr="00B0557A" w:rsidRDefault="003A31AC" w:rsidP="00252A17">
      <w:pPr>
        <w:jc w:val="both"/>
      </w:pPr>
      <w:r>
        <w:lastRenderedPageBreak/>
        <w:t xml:space="preserve">Combined together, </w:t>
      </w:r>
      <w:r w:rsidR="00395D42">
        <w:t>Control Variate and Antithetic Variable shows incredible results in terms of variance reduction, additionally to a faster algorithm. Again, the estimated variance is reduced by more than 95%.</w:t>
      </w:r>
    </w:p>
    <w:p w14:paraId="10860F48" w14:textId="0204FC8D" w:rsidR="006D60E1" w:rsidRDefault="006D60E1" w:rsidP="006D60E1"/>
    <w:p w14:paraId="36306602" w14:textId="0D7F525C" w:rsidR="006D60E1" w:rsidRDefault="006D60E1" w:rsidP="006D60E1">
      <w:pPr>
        <w:pStyle w:val="Titre2"/>
      </w:pPr>
      <w:bookmarkStart w:id="18" w:name="_Toc40638907"/>
      <w:r>
        <w:t>Using All Three Techniques</w:t>
      </w:r>
      <w:bookmarkEnd w:id="18"/>
    </w:p>
    <w:p w14:paraId="145953F7" w14:textId="46DB58B3" w:rsidR="006D60E1" w:rsidRDefault="006D60E1" w:rsidP="006D60E1"/>
    <w:tbl>
      <w:tblPr>
        <w:tblStyle w:val="Grilledutableau"/>
        <w:tblW w:w="0" w:type="auto"/>
        <w:jc w:val="center"/>
        <w:tblLook w:val="04A0" w:firstRow="1" w:lastRow="0" w:firstColumn="1" w:lastColumn="0" w:noHBand="0" w:noVBand="1"/>
      </w:tblPr>
      <w:tblGrid>
        <w:gridCol w:w="3483"/>
        <w:gridCol w:w="2324"/>
      </w:tblGrid>
      <w:tr w:rsidR="00395D42" w:rsidRPr="00441FDD" w14:paraId="75440E09" w14:textId="77777777" w:rsidTr="00FF4E78">
        <w:trPr>
          <w:trHeight w:val="290"/>
          <w:jc w:val="center"/>
        </w:trPr>
        <w:tc>
          <w:tcPr>
            <w:tcW w:w="3483" w:type="dxa"/>
            <w:noWrap/>
            <w:hideMark/>
          </w:tcPr>
          <w:p w14:paraId="1519384A" w14:textId="77777777" w:rsidR="00395D42" w:rsidRPr="00561B47" w:rsidRDefault="00395D42" w:rsidP="00FF4E78">
            <w:pPr>
              <w:jc w:val="center"/>
              <w:rPr>
                <w:b/>
                <w:bCs/>
                <w:u w:val="single"/>
              </w:rPr>
            </w:pPr>
            <w:r w:rsidRPr="00561B47">
              <w:rPr>
                <w:b/>
                <w:bCs/>
                <w:u w:val="single"/>
              </w:rPr>
              <w:t>Input 1</w:t>
            </w:r>
          </w:p>
        </w:tc>
        <w:tc>
          <w:tcPr>
            <w:tcW w:w="2324" w:type="dxa"/>
            <w:noWrap/>
            <w:hideMark/>
          </w:tcPr>
          <w:p w14:paraId="039138FE" w14:textId="0DFD3324" w:rsidR="00395D42" w:rsidRPr="00441FDD" w:rsidRDefault="00395D42" w:rsidP="00FF4E78">
            <w:pPr>
              <w:jc w:val="center"/>
              <w:rPr>
                <w:b/>
                <w:bCs/>
              </w:rPr>
            </w:pPr>
            <w:r>
              <w:rPr>
                <w:b/>
                <w:bCs/>
              </w:rPr>
              <w:t>3 Techniques</w:t>
            </w:r>
          </w:p>
        </w:tc>
      </w:tr>
      <w:tr w:rsidR="00395D42" w:rsidRPr="00441FDD" w14:paraId="59E5511D" w14:textId="77777777" w:rsidTr="00FF4E78">
        <w:trPr>
          <w:trHeight w:val="290"/>
          <w:jc w:val="center"/>
        </w:trPr>
        <w:tc>
          <w:tcPr>
            <w:tcW w:w="3483" w:type="dxa"/>
            <w:noWrap/>
            <w:hideMark/>
          </w:tcPr>
          <w:p w14:paraId="4EDB5E17" w14:textId="77777777" w:rsidR="00395D42" w:rsidRPr="00441FDD" w:rsidRDefault="00395D42" w:rsidP="00FF4E78">
            <w:pPr>
              <w:rPr>
                <w:b/>
                <w:bCs/>
              </w:rPr>
            </w:pPr>
            <w:r w:rsidRPr="00441FDD">
              <w:rPr>
                <w:b/>
                <w:bCs/>
              </w:rPr>
              <w:t>Number of Simulations</w:t>
            </w:r>
          </w:p>
        </w:tc>
        <w:tc>
          <w:tcPr>
            <w:tcW w:w="2324" w:type="dxa"/>
            <w:noWrap/>
            <w:hideMark/>
          </w:tcPr>
          <w:p w14:paraId="50B564B5" w14:textId="77777777" w:rsidR="00395D42" w:rsidRPr="00441FDD" w:rsidRDefault="00395D42" w:rsidP="00FF4E78">
            <w:pPr>
              <w:jc w:val="center"/>
            </w:pPr>
            <w:r w:rsidRPr="00441FDD">
              <w:t>2 000</w:t>
            </w:r>
          </w:p>
        </w:tc>
      </w:tr>
      <w:tr w:rsidR="00395D42" w:rsidRPr="00441FDD" w14:paraId="6B913919" w14:textId="77777777" w:rsidTr="00FF4E78">
        <w:trPr>
          <w:trHeight w:val="290"/>
          <w:jc w:val="center"/>
        </w:trPr>
        <w:tc>
          <w:tcPr>
            <w:tcW w:w="3483" w:type="dxa"/>
            <w:noWrap/>
            <w:hideMark/>
          </w:tcPr>
          <w:p w14:paraId="4D65ABD0" w14:textId="77777777" w:rsidR="00395D42" w:rsidRPr="00441FDD" w:rsidRDefault="00395D42" w:rsidP="00FF4E78">
            <w:pPr>
              <w:rPr>
                <w:b/>
                <w:bCs/>
              </w:rPr>
            </w:pPr>
            <w:r w:rsidRPr="00441FDD">
              <w:rPr>
                <w:b/>
                <w:bCs/>
              </w:rPr>
              <w:t>Error Tolerated</w:t>
            </w:r>
          </w:p>
        </w:tc>
        <w:tc>
          <w:tcPr>
            <w:tcW w:w="2324" w:type="dxa"/>
            <w:noWrap/>
            <w:hideMark/>
          </w:tcPr>
          <w:p w14:paraId="507D2214" w14:textId="77777777" w:rsidR="00395D42" w:rsidRPr="00441FDD" w:rsidRDefault="00395D42" w:rsidP="00FF4E78">
            <w:pPr>
              <w:jc w:val="center"/>
            </w:pPr>
            <w:r w:rsidRPr="00441FDD">
              <w:t>0.01</w:t>
            </w:r>
          </w:p>
        </w:tc>
      </w:tr>
      <w:tr w:rsidR="00395D42" w:rsidRPr="00441FDD" w14:paraId="4B102317" w14:textId="77777777" w:rsidTr="00FF4E78">
        <w:trPr>
          <w:trHeight w:val="290"/>
          <w:jc w:val="center"/>
        </w:trPr>
        <w:tc>
          <w:tcPr>
            <w:tcW w:w="3483" w:type="dxa"/>
            <w:noWrap/>
            <w:hideMark/>
          </w:tcPr>
          <w:p w14:paraId="3D485A23" w14:textId="77777777" w:rsidR="00395D42" w:rsidRPr="00441FDD" w:rsidRDefault="00395D42" w:rsidP="00FF4E78">
            <w:pPr>
              <w:rPr>
                <w:b/>
                <w:bCs/>
              </w:rPr>
            </w:pPr>
            <w:r w:rsidRPr="00441FDD">
              <w:rPr>
                <w:b/>
                <w:bCs/>
              </w:rPr>
              <w:t>Price</w:t>
            </w:r>
          </w:p>
        </w:tc>
        <w:tc>
          <w:tcPr>
            <w:tcW w:w="2324" w:type="dxa"/>
            <w:noWrap/>
            <w:hideMark/>
          </w:tcPr>
          <w:p w14:paraId="1BB6B37A" w14:textId="71B541E7" w:rsidR="00395D42" w:rsidRPr="00441FDD" w:rsidRDefault="00395D42" w:rsidP="00FF4E78">
            <w:pPr>
              <w:jc w:val="center"/>
            </w:pPr>
            <w:r>
              <w:t>13.66</w:t>
            </w:r>
          </w:p>
        </w:tc>
      </w:tr>
      <w:tr w:rsidR="00395D42" w:rsidRPr="00441FDD" w14:paraId="3B4BB0FA" w14:textId="77777777" w:rsidTr="00FF4E78">
        <w:trPr>
          <w:trHeight w:val="290"/>
          <w:jc w:val="center"/>
        </w:trPr>
        <w:tc>
          <w:tcPr>
            <w:tcW w:w="3483" w:type="dxa"/>
            <w:noWrap/>
            <w:hideMark/>
          </w:tcPr>
          <w:p w14:paraId="451F060B" w14:textId="77777777" w:rsidR="00395D42" w:rsidRPr="00441FDD" w:rsidRDefault="00395D42" w:rsidP="00FF4E78">
            <w:pPr>
              <w:rPr>
                <w:b/>
                <w:bCs/>
              </w:rPr>
            </w:pPr>
            <w:r w:rsidRPr="00441FDD">
              <w:rPr>
                <w:b/>
                <w:bCs/>
              </w:rPr>
              <w:t>Variance</w:t>
            </w:r>
          </w:p>
        </w:tc>
        <w:tc>
          <w:tcPr>
            <w:tcW w:w="2324" w:type="dxa"/>
            <w:noWrap/>
            <w:hideMark/>
          </w:tcPr>
          <w:p w14:paraId="5237A1EC" w14:textId="4BDDC22E" w:rsidR="00395D42" w:rsidRPr="00441FDD" w:rsidRDefault="00395D42" w:rsidP="00FF4E78">
            <w:pPr>
              <w:jc w:val="center"/>
            </w:pPr>
            <w:r>
              <w:t>4.4</w:t>
            </w:r>
          </w:p>
        </w:tc>
      </w:tr>
      <w:tr w:rsidR="00395D42" w:rsidRPr="00441FDD" w14:paraId="3E9490BD" w14:textId="77777777" w:rsidTr="00FF4E78">
        <w:trPr>
          <w:trHeight w:val="290"/>
          <w:jc w:val="center"/>
        </w:trPr>
        <w:tc>
          <w:tcPr>
            <w:tcW w:w="3483" w:type="dxa"/>
            <w:noWrap/>
            <w:hideMark/>
          </w:tcPr>
          <w:p w14:paraId="61D14348" w14:textId="77777777" w:rsidR="00395D42" w:rsidRPr="00441FDD" w:rsidRDefault="00395D42" w:rsidP="00FF4E78">
            <w:pPr>
              <w:rPr>
                <w:b/>
                <w:bCs/>
              </w:rPr>
            </w:pPr>
            <w:r w:rsidRPr="00441FDD">
              <w:rPr>
                <w:b/>
                <w:bCs/>
              </w:rPr>
              <w:t>Required Number of Simulations</w:t>
            </w:r>
          </w:p>
        </w:tc>
        <w:tc>
          <w:tcPr>
            <w:tcW w:w="2324" w:type="dxa"/>
            <w:noWrap/>
            <w:hideMark/>
          </w:tcPr>
          <w:p w14:paraId="340F008B" w14:textId="1EE85E03" w:rsidR="00395D42" w:rsidRPr="00441FDD" w:rsidRDefault="00395D42" w:rsidP="00FF4E78">
            <w:pPr>
              <w:jc w:val="center"/>
            </w:pPr>
            <w:r>
              <w:t>290 634</w:t>
            </w:r>
          </w:p>
        </w:tc>
      </w:tr>
      <w:tr w:rsidR="00395D42" w:rsidRPr="00441FDD" w14:paraId="596A1330" w14:textId="77777777" w:rsidTr="00FF4E78">
        <w:trPr>
          <w:trHeight w:val="290"/>
          <w:jc w:val="center"/>
        </w:trPr>
        <w:tc>
          <w:tcPr>
            <w:tcW w:w="3483" w:type="dxa"/>
            <w:noWrap/>
            <w:hideMark/>
          </w:tcPr>
          <w:p w14:paraId="64817DFF" w14:textId="77777777" w:rsidR="00395D42" w:rsidRPr="00441FDD" w:rsidRDefault="00395D42" w:rsidP="00FF4E78">
            <w:pPr>
              <w:rPr>
                <w:b/>
                <w:bCs/>
              </w:rPr>
            </w:pPr>
            <w:r w:rsidRPr="00441FDD">
              <w:rPr>
                <w:b/>
                <w:bCs/>
              </w:rPr>
              <w:t>Execution Time (Seconds)</w:t>
            </w:r>
          </w:p>
        </w:tc>
        <w:tc>
          <w:tcPr>
            <w:tcW w:w="2324" w:type="dxa"/>
            <w:noWrap/>
            <w:hideMark/>
          </w:tcPr>
          <w:p w14:paraId="56CB8996" w14:textId="377A5173" w:rsidR="00395D42" w:rsidRPr="00441FDD" w:rsidRDefault="00395D42" w:rsidP="00395D42">
            <w:pPr>
              <w:jc w:val="center"/>
            </w:pPr>
            <w:r>
              <w:t>43</w:t>
            </w:r>
          </w:p>
        </w:tc>
      </w:tr>
    </w:tbl>
    <w:p w14:paraId="67E69CC6" w14:textId="556EEE28" w:rsidR="00395D42" w:rsidRDefault="00395D42" w:rsidP="006D60E1"/>
    <w:tbl>
      <w:tblPr>
        <w:tblStyle w:val="Grilledutableau"/>
        <w:tblW w:w="0" w:type="auto"/>
        <w:jc w:val="center"/>
        <w:tblLook w:val="04A0" w:firstRow="1" w:lastRow="0" w:firstColumn="1" w:lastColumn="0" w:noHBand="0" w:noVBand="1"/>
      </w:tblPr>
      <w:tblGrid>
        <w:gridCol w:w="3483"/>
        <w:gridCol w:w="2324"/>
      </w:tblGrid>
      <w:tr w:rsidR="00395D42" w:rsidRPr="00441FDD" w14:paraId="2B34665F" w14:textId="77777777" w:rsidTr="00FF4E78">
        <w:trPr>
          <w:trHeight w:val="290"/>
          <w:jc w:val="center"/>
        </w:trPr>
        <w:tc>
          <w:tcPr>
            <w:tcW w:w="3483" w:type="dxa"/>
            <w:noWrap/>
            <w:hideMark/>
          </w:tcPr>
          <w:p w14:paraId="47A771A2" w14:textId="0E93B5AB" w:rsidR="00395D42" w:rsidRPr="00561B47" w:rsidRDefault="00395D42" w:rsidP="00FF4E78">
            <w:pPr>
              <w:jc w:val="center"/>
              <w:rPr>
                <w:b/>
                <w:bCs/>
                <w:u w:val="single"/>
              </w:rPr>
            </w:pPr>
            <w:r w:rsidRPr="00561B47">
              <w:rPr>
                <w:b/>
                <w:bCs/>
                <w:u w:val="single"/>
              </w:rPr>
              <w:t xml:space="preserve">Input </w:t>
            </w:r>
            <w:r>
              <w:rPr>
                <w:b/>
                <w:bCs/>
                <w:u w:val="single"/>
              </w:rPr>
              <w:t>2</w:t>
            </w:r>
          </w:p>
        </w:tc>
        <w:tc>
          <w:tcPr>
            <w:tcW w:w="2324" w:type="dxa"/>
            <w:noWrap/>
            <w:hideMark/>
          </w:tcPr>
          <w:p w14:paraId="7DBF33D5" w14:textId="7AAFCE29" w:rsidR="00395D42" w:rsidRPr="00441FDD" w:rsidRDefault="00395D42" w:rsidP="00FF4E78">
            <w:pPr>
              <w:jc w:val="center"/>
              <w:rPr>
                <w:b/>
                <w:bCs/>
              </w:rPr>
            </w:pPr>
            <w:r>
              <w:rPr>
                <w:b/>
                <w:bCs/>
              </w:rPr>
              <w:t>3 Techniques</w:t>
            </w:r>
          </w:p>
        </w:tc>
      </w:tr>
      <w:tr w:rsidR="00395D42" w:rsidRPr="00441FDD" w14:paraId="7AEFCF75" w14:textId="77777777" w:rsidTr="00FF4E78">
        <w:trPr>
          <w:trHeight w:val="290"/>
          <w:jc w:val="center"/>
        </w:trPr>
        <w:tc>
          <w:tcPr>
            <w:tcW w:w="3483" w:type="dxa"/>
            <w:noWrap/>
            <w:hideMark/>
          </w:tcPr>
          <w:p w14:paraId="144804E2" w14:textId="77777777" w:rsidR="00395D42" w:rsidRPr="00441FDD" w:rsidRDefault="00395D42" w:rsidP="00FF4E78">
            <w:pPr>
              <w:rPr>
                <w:b/>
                <w:bCs/>
              </w:rPr>
            </w:pPr>
            <w:r w:rsidRPr="00441FDD">
              <w:rPr>
                <w:b/>
                <w:bCs/>
              </w:rPr>
              <w:t>Number of Simulations</w:t>
            </w:r>
          </w:p>
        </w:tc>
        <w:tc>
          <w:tcPr>
            <w:tcW w:w="2324" w:type="dxa"/>
            <w:noWrap/>
            <w:hideMark/>
          </w:tcPr>
          <w:p w14:paraId="29F018B0" w14:textId="77777777" w:rsidR="00395D42" w:rsidRPr="00441FDD" w:rsidRDefault="00395D42" w:rsidP="00FF4E78">
            <w:pPr>
              <w:jc w:val="center"/>
            </w:pPr>
            <w:r w:rsidRPr="00441FDD">
              <w:t>2 000</w:t>
            </w:r>
          </w:p>
        </w:tc>
      </w:tr>
      <w:tr w:rsidR="00395D42" w:rsidRPr="00441FDD" w14:paraId="663DEF9E" w14:textId="77777777" w:rsidTr="00FF4E78">
        <w:trPr>
          <w:trHeight w:val="290"/>
          <w:jc w:val="center"/>
        </w:trPr>
        <w:tc>
          <w:tcPr>
            <w:tcW w:w="3483" w:type="dxa"/>
            <w:noWrap/>
            <w:hideMark/>
          </w:tcPr>
          <w:p w14:paraId="5CF6AC32" w14:textId="77777777" w:rsidR="00395D42" w:rsidRPr="00441FDD" w:rsidRDefault="00395D42" w:rsidP="00FF4E78">
            <w:pPr>
              <w:rPr>
                <w:b/>
                <w:bCs/>
              </w:rPr>
            </w:pPr>
            <w:r w:rsidRPr="00441FDD">
              <w:rPr>
                <w:b/>
                <w:bCs/>
              </w:rPr>
              <w:t>Error Tolerated</w:t>
            </w:r>
          </w:p>
        </w:tc>
        <w:tc>
          <w:tcPr>
            <w:tcW w:w="2324" w:type="dxa"/>
            <w:noWrap/>
            <w:hideMark/>
          </w:tcPr>
          <w:p w14:paraId="7E38DB31" w14:textId="77777777" w:rsidR="00395D42" w:rsidRPr="00441FDD" w:rsidRDefault="00395D42" w:rsidP="00FF4E78">
            <w:pPr>
              <w:jc w:val="center"/>
            </w:pPr>
            <w:r w:rsidRPr="00441FDD">
              <w:t>0.01</w:t>
            </w:r>
          </w:p>
        </w:tc>
      </w:tr>
      <w:tr w:rsidR="00395D42" w:rsidRPr="00441FDD" w14:paraId="7B8361DE" w14:textId="77777777" w:rsidTr="00FF4E78">
        <w:trPr>
          <w:trHeight w:val="290"/>
          <w:jc w:val="center"/>
        </w:trPr>
        <w:tc>
          <w:tcPr>
            <w:tcW w:w="3483" w:type="dxa"/>
            <w:noWrap/>
            <w:hideMark/>
          </w:tcPr>
          <w:p w14:paraId="711E744F" w14:textId="77777777" w:rsidR="00395D42" w:rsidRPr="00441FDD" w:rsidRDefault="00395D42" w:rsidP="00FF4E78">
            <w:pPr>
              <w:rPr>
                <w:b/>
                <w:bCs/>
              </w:rPr>
            </w:pPr>
            <w:r w:rsidRPr="00441FDD">
              <w:rPr>
                <w:b/>
                <w:bCs/>
              </w:rPr>
              <w:t>Price</w:t>
            </w:r>
          </w:p>
        </w:tc>
        <w:tc>
          <w:tcPr>
            <w:tcW w:w="2324" w:type="dxa"/>
            <w:noWrap/>
            <w:hideMark/>
          </w:tcPr>
          <w:p w14:paraId="3860FAD4" w14:textId="745DF8ED" w:rsidR="00395D42" w:rsidRPr="00441FDD" w:rsidRDefault="00395D42" w:rsidP="00FF4E78">
            <w:pPr>
              <w:jc w:val="center"/>
            </w:pPr>
            <w:r>
              <w:t>9.48</w:t>
            </w:r>
          </w:p>
        </w:tc>
      </w:tr>
      <w:tr w:rsidR="00395D42" w:rsidRPr="00441FDD" w14:paraId="24D19F24" w14:textId="77777777" w:rsidTr="00FF4E78">
        <w:trPr>
          <w:trHeight w:val="290"/>
          <w:jc w:val="center"/>
        </w:trPr>
        <w:tc>
          <w:tcPr>
            <w:tcW w:w="3483" w:type="dxa"/>
            <w:noWrap/>
            <w:hideMark/>
          </w:tcPr>
          <w:p w14:paraId="7A4E6D18" w14:textId="77777777" w:rsidR="00395D42" w:rsidRPr="00441FDD" w:rsidRDefault="00395D42" w:rsidP="00FF4E78">
            <w:pPr>
              <w:rPr>
                <w:b/>
                <w:bCs/>
              </w:rPr>
            </w:pPr>
            <w:r w:rsidRPr="00441FDD">
              <w:rPr>
                <w:b/>
                <w:bCs/>
              </w:rPr>
              <w:t>Variance</w:t>
            </w:r>
          </w:p>
        </w:tc>
        <w:tc>
          <w:tcPr>
            <w:tcW w:w="2324" w:type="dxa"/>
            <w:noWrap/>
            <w:hideMark/>
          </w:tcPr>
          <w:p w14:paraId="2DBC1DD7" w14:textId="5E966FE6" w:rsidR="00395D42" w:rsidRPr="00441FDD" w:rsidRDefault="00395D42" w:rsidP="00FF4E78">
            <w:pPr>
              <w:jc w:val="center"/>
            </w:pPr>
            <w:r>
              <w:t>0.0017</w:t>
            </w:r>
          </w:p>
        </w:tc>
      </w:tr>
      <w:tr w:rsidR="00395D42" w:rsidRPr="00441FDD" w14:paraId="1579DDAF" w14:textId="77777777" w:rsidTr="00FF4E78">
        <w:trPr>
          <w:trHeight w:val="290"/>
          <w:jc w:val="center"/>
        </w:trPr>
        <w:tc>
          <w:tcPr>
            <w:tcW w:w="3483" w:type="dxa"/>
            <w:noWrap/>
            <w:hideMark/>
          </w:tcPr>
          <w:p w14:paraId="18D30059" w14:textId="77777777" w:rsidR="00395D42" w:rsidRPr="00441FDD" w:rsidRDefault="00395D42" w:rsidP="00FF4E78">
            <w:pPr>
              <w:rPr>
                <w:b/>
                <w:bCs/>
              </w:rPr>
            </w:pPr>
            <w:r w:rsidRPr="00441FDD">
              <w:rPr>
                <w:b/>
                <w:bCs/>
              </w:rPr>
              <w:t>Required Number of Simulations</w:t>
            </w:r>
          </w:p>
        </w:tc>
        <w:tc>
          <w:tcPr>
            <w:tcW w:w="2324" w:type="dxa"/>
            <w:noWrap/>
            <w:hideMark/>
          </w:tcPr>
          <w:p w14:paraId="71C108C2" w14:textId="67D911C7" w:rsidR="00395D42" w:rsidRPr="00441FDD" w:rsidRDefault="00395D42" w:rsidP="00FF4E78">
            <w:pPr>
              <w:jc w:val="center"/>
            </w:pPr>
            <w:r>
              <w:t>112</w:t>
            </w:r>
          </w:p>
        </w:tc>
      </w:tr>
      <w:tr w:rsidR="00395D42" w:rsidRPr="00441FDD" w14:paraId="5673D2AD" w14:textId="77777777" w:rsidTr="00FF4E78">
        <w:trPr>
          <w:trHeight w:val="290"/>
          <w:jc w:val="center"/>
        </w:trPr>
        <w:tc>
          <w:tcPr>
            <w:tcW w:w="3483" w:type="dxa"/>
            <w:noWrap/>
            <w:hideMark/>
          </w:tcPr>
          <w:p w14:paraId="7F3A48EE" w14:textId="77777777" w:rsidR="00395D42" w:rsidRPr="00441FDD" w:rsidRDefault="00395D42" w:rsidP="00FF4E78">
            <w:pPr>
              <w:rPr>
                <w:b/>
                <w:bCs/>
              </w:rPr>
            </w:pPr>
            <w:r w:rsidRPr="00441FDD">
              <w:rPr>
                <w:b/>
                <w:bCs/>
              </w:rPr>
              <w:t>Execution Time (Seconds)</w:t>
            </w:r>
          </w:p>
        </w:tc>
        <w:tc>
          <w:tcPr>
            <w:tcW w:w="2324" w:type="dxa"/>
            <w:noWrap/>
            <w:hideMark/>
          </w:tcPr>
          <w:p w14:paraId="7A0CC1CD" w14:textId="475ECE30" w:rsidR="00395D42" w:rsidRPr="00441FDD" w:rsidRDefault="00395D42" w:rsidP="00FF4E78">
            <w:pPr>
              <w:jc w:val="center"/>
            </w:pPr>
            <w:r>
              <w:t>53</w:t>
            </w:r>
          </w:p>
        </w:tc>
      </w:tr>
    </w:tbl>
    <w:p w14:paraId="1BB34695" w14:textId="77777777" w:rsidR="00395D42" w:rsidRPr="006D60E1" w:rsidRDefault="00395D42" w:rsidP="006D60E1"/>
    <w:p w14:paraId="64375E00" w14:textId="2AC7726D" w:rsidR="006D60E1" w:rsidRDefault="00395D42" w:rsidP="00B032B0">
      <w:pPr>
        <w:jc w:val="both"/>
      </w:pPr>
      <w:r>
        <w:t xml:space="preserve">Cumulating all three techniques allows for sure to </w:t>
      </w:r>
      <w:r w:rsidR="00F30B8F">
        <w:t>significantly decrease</w:t>
      </w:r>
      <w:r>
        <w:t xml:space="preserve"> the number of simulations required. For Input 1, extrapolating the time needed to run the same pricing simulation without any variance reduction technique would require around 104 hours to </w:t>
      </w:r>
      <w:r w:rsidR="00F30B8F">
        <w:t>enter</w:t>
      </w:r>
      <w:r>
        <w:t xml:space="preserve"> the confidence interval. Using all techniques decrease the computation time to less than 2 hours.</w:t>
      </w:r>
    </w:p>
    <w:p w14:paraId="407D7B51" w14:textId="24AAC54F" w:rsidR="00360D29" w:rsidRDefault="00360D29" w:rsidP="00360D29">
      <w:pPr>
        <w:pStyle w:val="Titre2"/>
      </w:pPr>
      <w:bookmarkStart w:id="19" w:name="_Toc40638908"/>
      <w:r>
        <w:t>Summary</w:t>
      </w:r>
      <w:bookmarkEnd w:id="19"/>
    </w:p>
    <w:p w14:paraId="2AF434A2" w14:textId="478DEC15" w:rsidR="00360D29" w:rsidRDefault="00360D29" w:rsidP="00360D29"/>
    <w:p w14:paraId="2AA6C91B" w14:textId="5F427CCB" w:rsidR="00360D29" w:rsidRPr="00360D29" w:rsidRDefault="00360D29" w:rsidP="00360D29">
      <w:pPr>
        <w:rPr>
          <w:b/>
          <w:bCs/>
        </w:rPr>
      </w:pPr>
      <w:r w:rsidRPr="00360D29">
        <w:rPr>
          <w:b/>
          <w:bCs/>
        </w:rPr>
        <w:t>Input 1:</w:t>
      </w:r>
    </w:p>
    <w:tbl>
      <w:tblPr>
        <w:tblStyle w:val="Grilledutableau"/>
        <w:tblW w:w="0" w:type="auto"/>
        <w:jc w:val="center"/>
        <w:tblLook w:val="04A0" w:firstRow="1" w:lastRow="0" w:firstColumn="1" w:lastColumn="0" w:noHBand="0" w:noVBand="1"/>
      </w:tblPr>
      <w:tblGrid>
        <w:gridCol w:w="2180"/>
        <w:gridCol w:w="2180"/>
        <w:gridCol w:w="1540"/>
        <w:gridCol w:w="1300"/>
        <w:gridCol w:w="1480"/>
      </w:tblGrid>
      <w:tr w:rsidR="00360D29" w:rsidRPr="00360D29" w14:paraId="6A2DF771" w14:textId="77777777" w:rsidTr="00017C40">
        <w:trPr>
          <w:trHeight w:val="290"/>
          <w:jc w:val="center"/>
        </w:trPr>
        <w:tc>
          <w:tcPr>
            <w:tcW w:w="2180" w:type="dxa"/>
            <w:noWrap/>
            <w:hideMark/>
          </w:tcPr>
          <w:p w14:paraId="3C63F6C6" w14:textId="77777777" w:rsidR="00360D29" w:rsidRPr="00360D29" w:rsidRDefault="00360D29" w:rsidP="00360D29">
            <w:pPr>
              <w:jc w:val="center"/>
            </w:pPr>
          </w:p>
        </w:tc>
        <w:tc>
          <w:tcPr>
            <w:tcW w:w="2180" w:type="dxa"/>
            <w:noWrap/>
            <w:hideMark/>
          </w:tcPr>
          <w:p w14:paraId="61FEE664" w14:textId="77777777" w:rsidR="00360D29" w:rsidRPr="00360D29" w:rsidRDefault="00360D29" w:rsidP="00360D29">
            <w:pPr>
              <w:jc w:val="center"/>
              <w:rPr>
                <w:b/>
                <w:bCs/>
              </w:rPr>
            </w:pPr>
            <w:r w:rsidRPr="00360D29">
              <w:rPr>
                <w:b/>
                <w:bCs/>
              </w:rPr>
              <w:t>No Variance Reduction</w:t>
            </w:r>
          </w:p>
        </w:tc>
        <w:tc>
          <w:tcPr>
            <w:tcW w:w="1540" w:type="dxa"/>
            <w:noWrap/>
            <w:hideMark/>
          </w:tcPr>
          <w:p w14:paraId="0AD969B7" w14:textId="77777777" w:rsidR="00360D29" w:rsidRPr="00360D29" w:rsidRDefault="00360D29" w:rsidP="00360D29">
            <w:pPr>
              <w:jc w:val="center"/>
              <w:rPr>
                <w:b/>
                <w:bCs/>
              </w:rPr>
            </w:pPr>
            <w:proofErr w:type="spellStart"/>
            <w:r w:rsidRPr="00360D29">
              <w:rPr>
                <w:b/>
                <w:bCs/>
              </w:rPr>
              <w:t>Sobol</w:t>
            </w:r>
            <w:proofErr w:type="spellEnd"/>
          </w:p>
        </w:tc>
        <w:tc>
          <w:tcPr>
            <w:tcW w:w="1300" w:type="dxa"/>
            <w:noWrap/>
            <w:hideMark/>
          </w:tcPr>
          <w:p w14:paraId="51B94DB9" w14:textId="77777777" w:rsidR="00360D29" w:rsidRPr="00360D29" w:rsidRDefault="00360D29" w:rsidP="00360D29">
            <w:pPr>
              <w:jc w:val="center"/>
              <w:rPr>
                <w:b/>
                <w:bCs/>
              </w:rPr>
            </w:pPr>
            <w:r w:rsidRPr="00360D29">
              <w:rPr>
                <w:b/>
                <w:bCs/>
              </w:rPr>
              <w:t>Antithetic</w:t>
            </w:r>
          </w:p>
        </w:tc>
        <w:tc>
          <w:tcPr>
            <w:tcW w:w="1480" w:type="dxa"/>
            <w:noWrap/>
            <w:hideMark/>
          </w:tcPr>
          <w:p w14:paraId="4CE78D8B" w14:textId="77777777" w:rsidR="00360D29" w:rsidRPr="00360D29" w:rsidRDefault="00360D29" w:rsidP="00360D29">
            <w:pPr>
              <w:jc w:val="center"/>
              <w:rPr>
                <w:b/>
                <w:bCs/>
              </w:rPr>
            </w:pPr>
            <w:r w:rsidRPr="00360D29">
              <w:rPr>
                <w:b/>
                <w:bCs/>
              </w:rPr>
              <w:t>Control Variate</w:t>
            </w:r>
          </w:p>
        </w:tc>
      </w:tr>
      <w:tr w:rsidR="00625AB2" w:rsidRPr="00360D29" w14:paraId="3101FDE8" w14:textId="77777777" w:rsidTr="00017C40">
        <w:trPr>
          <w:trHeight w:val="290"/>
          <w:jc w:val="center"/>
        </w:trPr>
        <w:tc>
          <w:tcPr>
            <w:tcW w:w="2180" w:type="dxa"/>
            <w:noWrap/>
            <w:hideMark/>
          </w:tcPr>
          <w:p w14:paraId="007AA41D" w14:textId="4205C7B5" w:rsidR="00625AB2" w:rsidRPr="00360D29" w:rsidRDefault="00625AB2" w:rsidP="00625AB2">
            <w:pPr>
              <w:rPr>
                <w:b/>
                <w:bCs/>
              </w:rPr>
            </w:pPr>
            <w:r w:rsidRPr="00441FDD">
              <w:rPr>
                <w:b/>
                <w:bCs/>
              </w:rPr>
              <w:t>Number of Simulations</w:t>
            </w:r>
          </w:p>
        </w:tc>
        <w:tc>
          <w:tcPr>
            <w:tcW w:w="2180" w:type="dxa"/>
            <w:noWrap/>
            <w:hideMark/>
          </w:tcPr>
          <w:p w14:paraId="7BF69BE3" w14:textId="77777777" w:rsidR="00625AB2" w:rsidRPr="00360D29" w:rsidRDefault="00625AB2" w:rsidP="00625AB2">
            <w:pPr>
              <w:jc w:val="center"/>
            </w:pPr>
            <w:r w:rsidRPr="00360D29">
              <w:t>2 000</w:t>
            </w:r>
          </w:p>
        </w:tc>
        <w:tc>
          <w:tcPr>
            <w:tcW w:w="1540" w:type="dxa"/>
            <w:noWrap/>
            <w:hideMark/>
          </w:tcPr>
          <w:p w14:paraId="3EC74BE0" w14:textId="77777777" w:rsidR="00625AB2" w:rsidRPr="00360D29" w:rsidRDefault="00625AB2" w:rsidP="00625AB2">
            <w:pPr>
              <w:jc w:val="center"/>
            </w:pPr>
            <w:r w:rsidRPr="00360D29">
              <w:t>2 000</w:t>
            </w:r>
          </w:p>
        </w:tc>
        <w:tc>
          <w:tcPr>
            <w:tcW w:w="1300" w:type="dxa"/>
            <w:noWrap/>
            <w:hideMark/>
          </w:tcPr>
          <w:p w14:paraId="7EB6B1DA" w14:textId="77777777" w:rsidR="00625AB2" w:rsidRPr="00360D29" w:rsidRDefault="00625AB2" w:rsidP="00625AB2">
            <w:pPr>
              <w:jc w:val="center"/>
            </w:pPr>
            <w:r w:rsidRPr="00360D29">
              <w:t>2000</w:t>
            </w:r>
          </w:p>
        </w:tc>
        <w:tc>
          <w:tcPr>
            <w:tcW w:w="1480" w:type="dxa"/>
            <w:noWrap/>
            <w:hideMark/>
          </w:tcPr>
          <w:p w14:paraId="41D20476" w14:textId="77777777" w:rsidR="00625AB2" w:rsidRPr="00360D29" w:rsidRDefault="00625AB2" w:rsidP="00625AB2">
            <w:pPr>
              <w:jc w:val="center"/>
            </w:pPr>
            <w:r w:rsidRPr="00360D29">
              <w:t>2000</w:t>
            </w:r>
          </w:p>
        </w:tc>
      </w:tr>
      <w:tr w:rsidR="00625AB2" w:rsidRPr="00360D29" w14:paraId="49ACC864" w14:textId="77777777" w:rsidTr="00017C40">
        <w:trPr>
          <w:trHeight w:val="290"/>
          <w:jc w:val="center"/>
        </w:trPr>
        <w:tc>
          <w:tcPr>
            <w:tcW w:w="2180" w:type="dxa"/>
            <w:noWrap/>
            <w:hideMark/>
          </w:tcPr>
          <w:p w14:paraId="34767B5C" w14:textId="7930629D" w:rsidR="00625AB2" w:rsidRPr="00360D29" w:rsidRDefault="00625AB2" w:rsidP="00625AB2">
            <w:pPr>
              <w:rPr>
                <w:b/>
                <w:bCs/>
              </w:rPr>
            </w:pPr>
            <w:r w:rsidRPr="00441FDD">
              <w:rPr>
                <w:b/>
                <w:bCs/>
              </w:rPr>
              <w:t>Error Tolerated</w:t>
            </w:r>
          </w:p>
        </w:tc>
        <w:tc>
          <w:tcPr>
            <w:tcW w:w="2180" w:type="dxa"/>
            <w:noWrap/>
            <w:hideMark/>
          </w:tcPr>
          <w:p w14:paraId="4067363D" w14:textId="77777777" w:rsidR="00625AB2" w:rsidRPr="00360D29" w:rsidRDefault="00625AB2" w:rsidP="00625AB2">
            <w:pPr>
              <w:jc w:val="center"/>
            </w:pPr>
            <w:r w:rsidRPr="00360D29">
              <w:t>0.01</w:t>
            </w:r>
          </w:p>
        </w:tc>
        <w:tc>
          <w:tcPr>
            <w:tcW w:w="1540" w:type="dxa"/>
            <w:noWrap/>
            <w:hideMark/>
          </w:tcPr>
          <w:p w14:paraId="52989661" w14:textId="77777777" w:rsidR="00625AB2" w:rsidRPr="00360D29" w:rsidRDefault="00625AB2" w:rsidP="00625AB2">
            <w:pPr>
              <w:jc w:val="center"/>
            </w:pPr>
            <w:r w:rsidRPr="00360D29">
              <w:t>0.01</w:t>
            </w:r>
          </w:p>
        </w:tc>
        <w:tc>
          <w:tcPr>
            <w:tcW w:w="1300" w:type="dxa"/>
            <w:noWrap/>
            <w:hideMark/>
          </w:tcPr>
          <w:p w14:paraId="42CDE75F" w14:textId="77777777" w:rsidR="00625AB2" w:rsidRPr="00360D29" w:rsidRDefault="00625AB2" w:rsidP="00625AB2">
            <w:pPr>
              <w:jc w:val="center"/>
            </w:pPr>
            <w:r w:rsidRPr="00360D29">
              <w:t>0.01</w:t>
            </w:r>
          </w:p>
        </w:tc>
        <w:tc>
          <w:tcPr>
            <w:tcW w:w="1480" w:type="dxa"/>
            <w:noWrap/>
            <w:hideMark/>
          </w:tcPr>
          <w:p w14:paraId="70320312" w14:textId="77777777" w:rsidR="00625AB2" w:rsidRPr="00360D29" w:rsidRDefault="00625AB2" w:rsidP="00625AB2">
            <w:pPr>
              <w:jc w:val="center"/>
            </w:pPr>
            <w:r w:rsidRPr="00360D29">
              <w:t>0.01</w:t>
            </w:r>
          </w:p>
        </w:tc>
      </w:tr>
      <w:tr w:rsidR="00625AB2" w:rsidRPr="00360D29" w14:paraId="1A43DBEE" w14:textId="77777777" w:rsidTr="00017C40">
        <w:trPr>
          <w:trHeight w:val="290"/>
          <w:jc w:val="center"/>
        </w:trPr>
        <w:tc>
          <w:tcPr>
            <w:tcW w:w="2180" w:type="dxa"/>
            <w:noWrap/>
            <w:hideMark/>
          </w:tcPr>
          <w:p w14:paraId="0490921A" w14:textId="60F57052" w:rsidR="00625AB2" w:rsidRPr="00360D29" w:rsidRDefault="00625AB2" w:rsidP="00625AB2">
            <w:pPr>
              <w:rPr>
                <w:b/>
                <w:bCs/>
              </w:rPr>
            </w:pPr>
            <w:r w:rsidRPr="00441FDD">
              <w:rPr>
                <w:b/>
                <w:bCs/>
              </w:rPr>
              <w:t>Price</w:t>
            </w:r>
          </w:p>
        </w:tc>
        <w:tc>
          <w:tcPr>
            <w:tcW w:w="2180" w:type="dxa"/>
            <w:noWrap/>
            <w:hideMark/>
          </w:tcPr>
          <w:p w14:paraId="3941A6E5" w14:textId="77777777" w:rsidR="00625AB2" w:rsidRPr="00360D29" w:rsidRDefault="00625AB2" w:rsidP="00625AB2">
            <w:pPr>
              <w:jc w:val="center"/>
            </w:pPr>
            <w:r w:rsidRPr="00360D29">
              <w:t>12.52</w:t>
            </w:r>
          </w:p>
        </w:tc>
        <w:tc>
          <w:tcPr>
            <w:tcW w:w="1540" w:type="dxa"/>
            <w:noWrap/>
            <w:hideMark/>
          </w:tcPr>
          <w:p w14:paraId="26AC628E" w14:textId="77777777" w:rsidR="00625AB2" w:rsidRPr="00360D29" w:rsidRDefault="00625AB2" w:rsidP="00625AB2">
            <w:pPr>
              <w:jc w:val="center"/>
            </w:pPr>
            <w:r w:rsidRPr="00360D29">
              <w:t>10.91</w:t>
            </w:r>
          </w:p>
        </w:tc>
        <w:tc>
          <w:tcPr>
            <w:tcW w:w="1300" w:type="dxa"/>
            <w:noWrap/>
            <w:hideMark/>
          </w:tcPr>
          <w:p w14:paraId="3E4DA060" w14:textId="77777777" w:rsidR="00625AB2" w:rsidRPr="00360D29" w:rsidRDefault="00625AB2" w:rsidP="00625AB2">
            <w:pPr>
              <w:jc w:val="center"/>
            </w:pPr>
            <w:r w:rsidRPr="00360D29">
              <w:t>12.42</w:t>
            </w:r>
          </w:p>
        </w:tc>
        <w:tc>
          <w:tcPr>
            <w:tcW w:w="1480" w:type="dxa"/>
            <w:noWrap/>
            <w:hideMark/>
          </w:tcPr>
          <w:p w14:paraId="430E64F5" w14:textId="77777777" w:rsidR="00625AB2" w:rsidRPr="00360D29" w:rsidRDefault="00625AB2" w:rsidP="00625AB2">
            <w:pPr>
              <w:jc w:val="center"/>
            </w:pPr>
            <w:r w:rsidRPr="00360D29">
              <w:t>13</w:t>
            </w:r>
          </w:p>
        </w:tc>
      </w:tr>
      <w:tr w:rsidR="00625AB2" w:rsidRPr="00360D29" w14:paraId="33F68EF6" w14:textId="77777777" w:rsidTr="00017C40">
        <w:trPr>
          <w:trHeight w:val="290"/>
          <w:jc w:val="center"/>
        </w:trPr>
        <w:tc>
          <w:tcPr>
            <w:tcW w:w="2180" w:type="dxa"/>
            <w:noWrap/>
            <w:hideMark/>
          </w:tcPr>
          <w:p w14:paraId="3858F388" w14:textId="12FD37BE" w:rsidR="00625AB2" w:rsidRPr="00360D29" w:rsidRDefault="00625AB2" w:rsidP="00625AB2">
            <w:pPr>
              <w:rPr>
                <w:b/>
                <w:bCs/>
              </w:rPr>
            </w:pPr>
            <w:r w:rsidRPr="00441FDD">
              <w:rPr>
                <w:b/>
                <w:bCs/>
              </w:rPr>
              <w:t>Variance</w:t>
            </w:r>
          </w:p>
        </w:tc>
        <w:tc>
          <w:tcPr>
            <w:tcW w:w="2180" w:type="dxa"/>
            <w:noWrap/>
            <w:hideMark/>
          </w:tcPr>
          <w:p w14:paraId="4783797B" w14:textId="77777777" w:rsidR="00625AB2" w:rsidRPr="00360D29" w:rsidRDefault="00625AB2" w:rsidP="00625AB2">
            <w:pPr>
              <w:jc w:val="center"/>
            </w:pPr>
            <w:r w:rsidRPr="00360D29">
              <w:t>171.00</w:t>
            </w:r>
          </w:p>
        </w:tc>
        <w:tc>
          <w:tcPr>
            <w:tcW w:w="1540" w:type="dxa"/>
            <w:noWrap/>
            <w:hideMark/>
          </w:tcPr>
          <w:p w14:paraId="19D82BB1" w14:textId="77777777" w:rsidR="00625AB2" w:rsidRPr="00360D29" w:rsidRDefault="00625AB2" w:rsidP="00625AB2">
            <w:pPr>
              <w:jc w:val="center"/>
            </w:pPr>
            <w:r w:rsidRPr="00360D29">
              <w:t>88.03</w:t>
            </w:r>
          </w:p>
        </w:tc>
        <w:tc>
          <w:tcPr>
            <w:tcW w:w="1300" w:type="dxa"/>
            <w:noWrap/>
            <w:hideMark/>
          </w:tcPr>
          <w:p w14:paraId="1510EE22" w14:textId="77777777" w:rsidR="00625AB2" w:rsidRPr="00360D29" w:rsidRDefault="00625AB2" w:rsidP="00625AB2">
            <w:pPr>
              <w:jc w:val="center"/>
            </w:pPr>
            <w:r w:rsidRPr="00360D29">
              <w:t>20.45</w:t>
            </w:r>
          </w:p>
        </w:tc>
        <w:tc>
          <w:tcPr>
            <w:tcW w:w="1480" w:type="dxa"/>
            <w:noWrap/>
            <w:hideMark/>
          </w:tcPr>
          <w:p w14:paraId="458C571B" w14:textId="77777777" w:rsidR="00625AB2" w:rsidRPr="00360D29" w:rsidRDefault="00625AB2" w:rsidP="00625AB2">
            <w:pPr>
              <w:jc w:val="center"/>
            </w:pPr>
            <w:r w:rsidRPr="00360D29">
              <w:t>7.296</w:t>
            </w:r>
          </w:p>
        </w:tc>
      </w:tr>
      <w:tr w:rsidR="00625AB2" w:rsidRPr="00360D29" w14:paraId="7A25D5F4" w14:textId="77777777" w:rsidTr="00017C40">
        <w:trPr>
          <w:trHeight w:val="290"/>
          <w:jc w:val="center"/>
        </w:trPr>
        <w:tc>
          <w:tcPr>
            <w:tcW w:w="2180" w:type="dxa"/>
            <w:noWrap/>
            <w:hideMark/>
          </w:tcPr>
          <w:p w14:paraId="14D73947" w14:textId="77EB97F9" w:rsidR="00625AB2" w:rsidRPr="00360D29" w:rsidRDefault="00625AB2" w:rsidP="00625AB2">
            <w:pPr>
              <w:rPr>
                <w:b/>
                <w:bCs/>
              </w:rPr>
            </w:pPr>
            <w:r w:rsidRPr="00441FDD">
              <w:rPr>
                <w:b/>
                <w:bCs/>
              </w:rPr>
              <w:t>Required Number of Simulations</w:t>
            </w:r>
          </w:p>
        </w:tc>
        <w:tc>
          <w:tcPr>
            <w:tcW w:w="2180" w:type="dxa"/>
            <w:noWrap/>
            <w:hideMark/>
          </w:tcPr>
          <w:p w14:paraId="1FBD1E54" w14:textId="77777777" w:rsidR="00625AB2" w:rsidRPr="00360D29" w:rsidRDefault="00625AB2" w:rsidP="00625AB2">
            <w:pPr>
              <w:jc w:val="center"/>
            </w:pPr>
            <w:r w:rsidRPr="00360D29">
              <w:t>11 339 627</w:t>
            </w:r>
          </w:p>
        </w:tc>
        <w:tc>
          <w:tcPr>
            <w:tcW w:w="1540" w:type="dxa"/>
            <w:noWrap/>
            <w:hideMark/>
          </w:tcPr>
          <w:p w14:paraId="35414592" w14:textId="77777777" w:rsidR="00625AB2" w:rsidRPr="00360D29" w:rsidRDefault="00625AB2" w:rsidP="00625AB2">
            <w:pPr>
              <w:jc w:val="center"/>
            </w:pPr>
            <w:r w:rsidRPr="00360D29">
              <w:t>5 759 728</w:t>
            </w:r>
          </w:p>
        </w:tc>
        <w:tc>
          <w:tcPr>
            <w:tcW w:w="1300" w:type="dxa"/>
            <w:noWrap/>
            <w:hideMark/>
          </w:tcPr>
          <w:p w14:paraId="2416CFB4" w14:textId="77777777" w:rsidR="00625AB2" w:rsidRPr="00360D29" w:rsidRDefault="00625AB2" w:rsidP="00625AB2">
            <w:pPr>
              <w:jc w:val="center"/>
            </w:pPr>
            <w:r w:rsidRPr="00360D29">
              <w:t>1 350 579</w:t>
            </w:r>
          </w:p>
        </w:tc>
        <w:tc>
          <w:tcPr>
            <w:tcW w:w="1480" w:type="dxa"/>
            <w:noWrap/>
            <w:hideMark/>
          </w:tcPr>
          <w:p w14:paraId="1A2AE1D1" w14:textId="77777777" w:rsidR="00625AB2" w:rsidRPr="00360D29" w:rsidRDefault="00625AB2" w:rsidP="00625AB2">
            <w:pPr>
              <w:jc w:val="center"/>
            </w:pPr>
            <w:r w:rsidRPr="00360D29">
              <w:t>481 893</w:t>
            </w:r>
          </w:p>
        </w:tc>
      </w:tr>
    </w:tbl>
    <w:p w14:paraId="14BA5E2D" w14:textId="413E802B" w:rsidR="00360D29" w:rsidRDefault="00360D29" w:rsidP="00360D29"/>
    <w:p w14:paraId="15C7C445" w14:textId="2BC14BF5" w:rsidR="004B7486" w:rsidRDefault="004B7486" w:rsidP="00360D29"/>
    <w:p w14:paraId="318BB505" w14:textId="77777777" w:rsidR="004B7486" w:rsidRDefault="004B7486" w:rsidP="00360D29"/>
    <w:tbl>
      <w:tblPr>
        <w:tblStyle w:val="Grilledutableau"/>
        <w:tblW w:w="0" w:type="auto"/>
        <w:jc w:val="center"/>
        <w:tblLook w:val="04A0" w:firstRow="1" w:lastRow="0" w:firstColumn="1" w:lastColumn="0" w:noHBand="0" w:noVBand="1"/>
      </w:tblPr>
      <w:tblGrid>
        <w:gridCol w:w="2122"/>
        <w:gridCol w:w="2268"/>
        <w:gridCol w:w="1417"/>
        <w:gridCol w:w="1418"/>
        <w:gridCol w:w="1417"/>
      </w:tblGrid>
      <w:tr w:rsidR="00360D29" w:rsidRPr="00360D29" w14:paraId="25A2ABBC" w14:textId="77777777" w:rsidTr="00225A34">
        <w:trPr>
          <w:trHeight w:val="290"/>
          <w:jc w:val="center"/>
        </w:trPr>
        <w:tc>
          <w:tcPr>
            <w:tcW w:w="2122" w:type="dxa"/>
            <w:noWrap/>
            <w:hideMark/>
          </w:tcPr>
          <w:p w14:paraId="3ADD0D65" w14:textId="77777777" w:rsidR="00360D29" w:rsidRPr="00360D29" w:rsidRDefault="00360D29"/>
        </w:tc>
        <w:tc>
          <w:tcPr>
            <w:tcW w:w="2268" w:type="dxa"/>
            <w:noWrap/>
            <w:hideMark/>
          </w:tcPr>
          <w:p w14:paraId="4D57A545" w14:textId="77777777" w:rsidR="00360D29" w:rsidRPr="00360D29" w:rsidRDefault="00360D29" w:rsidP="00360D29">
            <w:pPr>
              <w:jc w:val="center"/>
              <w:rPr>
                <w:b/>
                <w:bCs/>
              </w:rPr>
            </w:pPr>
            <w:proofErr w:type="spellStart"/>
            <w:r w:rsidRPr="00360D29">
              <w:rPr>
                <w:b/>
                <w:bCs/>
              </w:rPr>
              <w:t>Sobol</w:t>
            </w:r>
            <w:proofErr w:type="spellEnd"/>
            <w:r w:rsidRPr="00360D29">
              <w:rPr>
                <w:b/>
                <w:bCs/>
              </w:rPr>
              <w:t xml:space="preserve"> and Antithetic</w:t>
            </w:r>
          </w:p>
        </w:tc>
        <w:tc>
          <w:tcPr>
            <w:tcW w:w="1417" w:type="dxa"/>
            <w:noWrap/>
            <w:hideMark/>
          </w:tcPr>
          <w:p w14:paraId="366C3025" w14:textId="77777777" w:rsidR="00360D29" w:rsidRPr="00360D29" w:rsidRDefault="00360D29" w:rsidP="00360D29">
            <w:pPr>
              <w:jc w:val="center"/>
              <w:rPr>
                <w:b/>
                <w:bCs/>
              </w:rPr>
            </w:pPr>
            <w:proofErr w:type="spellStart"/>
            <w:r w:rsidRPr="00360D29">
              <w:rPr>
                <w:b/>
                <w:bCs/>
              </w:rPr>
              <w:t>Sobol</w:t>
            </w:r>
            <w:proofErr w:type="spellEnd"/>
            <w:r w:rsidRPr="00360D29">
              <w:rPr>
                <w:b/>
                <w:bCs/>
              </w:rPr>
              <w:t xml:space="preserve"> and CV</w:t>
            </w:r>
          </w:p>
        </w:tc>
        <w:tc>
          <w:tcPr>
            <w:tcW w:w="1418" w:type="dxa"/>
            <w:noWrap/>
            <w:hideMark/>
          </w:tcPr>
          <w:p w14:paraId="6F7FBA61" w14:textId="77777777" w:rsidR="00360D29" w:rsidRPr="00360D29" w:rsidRDefault="00360D29" w:rsidP="00360D29">
            <w:pPr>
              <w:jc w:val="center"/>
              <w:rPr>
                <w:b/>
                <w:bCs/>
              </w:rPr>
            </w:pPr>
            <w:r w:rsidRPr="00360D29">
              <w:rPr>
                <w:b/>
                <w:bCs/>
              </w:rPr>
              <w:t>CV and Anti</w:t>
            </w:r>
          </w:p>
        </w:tc>
        <w:tc>
          <w:tcPr>
            <w:tcW w:w="1417" w:type="dxa"/>
            <w:noWrap/>
            <w:hideMark/>
          </w:tcPr>
          <w:p w14:paraId="121E0B42" w14:textId="77777777" w:rsidR="00360D29" w:rsidRPr="00360D29" w:rsidRDefault="00360D29" w:rsidP="00360D29">
            <w:pPr>
              <w:jc w:val="center"/>
              <w:rPr>
                <w:b/>
                <w:bCs/>
              </w:rPr>
            </w:pPr>
            <w:r w:rsidRPr="00360D29">
              <w:rPr>
                <w:b/>
                <w:bCs/>
              </w:rPr>
              <w:t>3 Techniques</w:t>
            </w:r>
          </w:p>
        </w:tc>
      </w:tr>
      <w:tr w:rsidR="00625AB2" w:rsidRPr="00360D29" w14:paraId="1B8775A5" w14:textId="77777777" w:rsidTr="00225A34">
        <w:trPr>
          <w:trHeight w:val="290"/>
          <w:jc w:val="center"/>
        </w:trPr>
        <w:tc>
          <w:tcPr>
            <w:tcW w:w="2122" w:type="dxa"/>
            <w:noWrap/>
            <w:hideMark/>
          </w:tcPr>
          <w:p w14:paraId="6CA30D15" w14:textId="45E5BA42" w:rsidR="00625AB2" w:rsidRPr="00360D29" w:rsidRDefault="00625AB2" w:rsidP="00625AB2">
            <w:pPr>
              <w:rPr>
                <w:b/>
                <w:bCs/>
              </w:rPr>
            </w:pPr>
            <w:r w:rsidRPr="00441FDD">
              <w:rPr>
                <w:b/>
                <w:bCs/>
              </w:rPr>
              <w:t>Number of Simulations</w:t>
            </w:r>
          </w:p>
        </w:tc>
        <w:tc>
          <w:tcPr>
            <w:tcW w:w="2268" w:type="dxa"/>
            <w:noWrap/>
            <w:hideMark/>
          </w:tcPr>
          <w:p w14:paraId="4639CAE6" w14:textId="77777777" w:rsidR="00625AB2" w:rsidRPr="00360D29" w:rsidRDefault="00625AB2" w:rsidP="00625AB2">
            <w:pPr>
              <w:jc w:val="center"/>
            </w:pPr>
            <w:r w:rsidRPr="00360D29">
              <w:t>2000</w:t>
            </w:r>
          </w:p>
        </w:tc>
        <w:tc>
          <w:tcPr>
            <w:tcW w:w="1417" w:type="dxa"/>
            <w:noWrap/>
            <w:hideMark/>
          </w:tcPr>
          <w:p w14:paraId="3229C587" w14:textId="77777777" w:rsidR="00625AB2" w:rsidRPr="00360D29" w:rsidRDefault="00625AB2" w:rsidP="00625AB2">
            <w:pPr>
              <w:jc w:val="center"/>
            </w:pPr>
            <w:r w:rsidRPr="00360D29">
              <w:t>2000</w:t>
            </w:r>
          </w:p>
        </w:tc>
        <w:tc>
          <w:tcPr>
            <w:tcW w:w="1418" w:type="dxa"/>
            <w:noWrap/>
            <w:hideMark/>
          </w:tcPr>
          <w:p w14:paraId="078B9C12" w14:textId="77777777" w:rsidR="00625AB2" w:rsidRPr="00360D29" w:rsidRDefault="00625AB2" w:rsidP="00625AB2">
            <w:pPr>
              <w:jc w:val="center"/>
            </w:pPr>
            <w:r w:rsidRPr="00360D29">
              <w:t>2000</w:t>
            </w:r>
          </w:p>
        </w:tc>
        <w:tc>
          <w:tcPr>
            <w:tcW w:w="1417" w:type="dxa"/>
            <w:noWrap/>
            <w:hideMark/>
          </w:tcPr>
          <w:p w14:paraId="11EF11B8" w14:textId="77777777" w:rsidR="00625AB2" w:rsidRPr="00360D29" w:rsidRDefault="00625AB2" w:rsidP="00625AB2">
            <w:pPr>
              <w:jc w:val="center"/>
            </w:pPr>
            <w:r w:rsidRPr="00360D29">
              <w:t>2000</w:t>
            </w:r>
          </w:p>
        </w:tc>
      </w:tr>
      <w:tr w:rsidR="00625AB2" w:rsidRPr="00360D29" w14:paraId="012679CF" w14:textId="77777777" w:rsidTr="00225A34">
        <w:trPr>
          <w:trHeight w:val="290"/>
          <w:jc w:val="center"/>
        </w:trPr>
        <w:tc>
          <w:tcPr>
            <w:tcW w:w="2122" w:type="dxa"/>
            <w:noWrap/>
            <w:hideMark/>
          </w:tcPr>
          <w:p w14:paraId="36B8FE74" w14:textId="125F0B6C" w:rsidR="00625AB2" w:rsidRPr="00360D29" w:rsidRDefault="00625AB2" w:rsidP="00625AB2">
            <w:pPr>
              <w:rPr>
                <w:b/>
                <w:bCs/>
              </w:rPr>
            </w:pPr>
            <w:r w:rsidRPr="00441FDD">
              <w:rPr>
                <w:b/>
                <w:bCs/>
              </w:rPr>
              <w:t>Error Tolerated</w:t>
            </w:r>
          </w:p>
        </w:tc>
        <w:tc>
          <w:tcPr>
            <w:tcW w:w="2268" w:type="dxa"/>
            <w:noWrap/>
            <w:hideMark/>
          </w:tcPr>
          <w:p w14:paraId="720674DD" w14:textId="77777777" w:rsidR="00625AB2" w:rsidRPr="00360D29" w:rsidRDefault="00625AB2" w:rsidP="00625AB2">
            <w:pPr>
              <w:jc w:val="center"/>
            </w:pPr>
            <w:r w:rsidRPr="00360D29">
              <w:t>0.01</w:t>
            </w:r>
          </w:p>
        </w:tc>
        <w:tc>
          <w:tcPr>
            <w:tcW w:w="1417" w:type="dxa"/>
            <w:noWrap/>
            <w:hideMark/>
          </w:tcPr>
          <w:p w14:paraId="7CBE427C" w14:textId="77777777" w:rsidR="00625AB2" w:rsidRPr="00360D29" w:rsidRDefault="00625AB2" w:rsidP="00625AB2">
            <w:pPr>
              <w:jc w:val="center"/>
            </w:pPr>
            <w:r w:rsidRPr="00360D29">
              <w:t>0.01</w:t>
            </w:r>
          </w:p>
        </w:tc>
        <w:tc>
          <w:tcPr>
            <w:tcW w:w="1418" w:type="dxa"/>
            <w:noWrap/>
            <w:hideMark/>
          </w:tcPr>
          <w:p w14:paraId="2A098729" w14:textId="77777777" w:rsidR="00625AB2" w:rsidRPr="00360D29" w:rsidRDefault="00625AB2" w:rsidP="00625AB2">
            <w:pPr>
              <w:jc w:val="center"/>
            </w:pPr>
            <w:r w:rsidRPr="00360D29">
              <w:t>0.01</w:t>
            </w:r>
          </w:p>
        </w:tc>
        <w:tc>
          <w:tcPr>
            <w:tcW w:w="1417" w:type="dxa"/>
            <w:noWrap/>
            <w:hideMark/>
          </w:tcPr>
          <w:p w14:paraId="4A92E9F7" w14:textId="77777777" w:rsidR="00625AB2" w:rsidRPr="00360D29" w:rsidRDefault="00625AB2" w:rsidP="00625AB2">
            <w:pPr>
              <w:jc w:val="center"/>
            </w:pPr>
            <w:r w:rsidRPr="00360D29">
              <w:t>0.01</w:t>
            </w:r>
          </w:p>
        </w:tc>
      </w:tr>
      <w:tr w:rsidR="00625AB2" w:rsidRPr="00360D29" w14:paraId="78A68574" w14:textId="77777777" w:rsidTr="00225A34">
        <w:trPr>
          <w:trHeight w:val="290"/>
          <w:jc w:val="center"/>
        </w:trPr>
        <w:tc>
          <w:tcPr>
            <w:tcW w:w="2122" w:type="dxa"/>
            <w:noWrap/>
            <w:hideMark/>
          </w:tcPr>
          <w:p w14:paraId="3C1B9BD8" w14:textId="0C91A20A" w:rsidR="00625AB2" w:rsidRPr="00360D29" w:rsidRDefault="00625AB2" w:rsidP="00625AB2">
            <w:pPr>
              <w:rPr>
                <w:b/>
                <w:bCs/>
              </w:rPr>
            </w:pPr>
            <w:r w:rsidRPr="00441FDD">
              <w:rPr>
                <w:b/>
                <w:bCs/>
              </w:rPr>
              <w:t>Price</w:t>
            </w:r>
          </w:p>
        </w:tc>
        <w:tc>
          <w:tcPr>
            <w:tcW w:w="2268" w:type="dxa"/>
            <w:noWrap/>
            <w:hideMark/>
          </w:tcPr>
          <w:p w14:paraId="0A36764E" w14:textId="77777777" w:rsidR="00625AB2" w:rsidRPr="00360D29" w:rsidRDefault="00625AB2" w:rsidP="00625AB2">
            <w:pPr>
              <w:jc w:val="center"/>
            </w:pPr>
            <w:r w:rsidRPr="00360D29">
              <w:t>11.01</w:t>
            </w:r>
          </w:p>
        </w:tc>
        <w:tc>
          <w:tcPr>
            <w:tcW w:w="1417" w:type="dxa"/>
            <w:noWrap/>
            <w:hideMark/>
          </w:tcPr>
          <w:p w14:paraId="66653C31" w14:textId="77777777" w:rsidR="00625AB2" w:rsidRPr="00360D29" w:rsidRDefault="00625AB2" w:rsidP="00625AB2">
            <w:pPr>
              <w:jc w:val="center"/>
            </w:pPr>
            <w:r w:rsidRPr="00360D29">
              <w:t>13.71</w:t>
            </w:r>
          </w:p>
        </w:tc>
        <w:tc>
          <w:tcPr>
            <w:tcW w:w="1418" w:type="dxa"/>
            <w:noWrap/>
            <w:hideMark/>
          </w:tcPr>
          <w:p w14:paraId="54C303EF" w14:textId="77777777" w:rsidR="00625AB2" w:rsidRPr="00360D29" w:rsidRDefault="00625AB2" w:rsidP="00625AB2">
            <w:pPr>
              <w:jc w:val="center"/>
            </w:pPr>
            <w:r w:rsidRPr="00360D29">
              <w:t>13.05</w:t>
            </w:r>
          </w:p>
        </w:tc>
        <w:tc>
          <w:tcPr>
            <w:tcW w:w="1417" w:type="dxa"/>
            <w:noWrap/>
            <w:hideMark/>
          </w:tcPr>
          <w:p w14:paraId="587AC363" w14:textId="77777777" w:rsidR="00625AB2" w:rsidRPr="00360D29" w:rsidRDefault="00625AB2" w:rsidP="00625AB2">
            <w:pPr>
              <w:jc w:val="center"/>
            </w:pPr>
            <w:r w:rsidRPr="00360D29">
              <w:t>13.66</w:t>
            </w:r>
          </w:p>
        </w:tc>
      </w:tr>
      <w:tr w:rsidR="00625AB2" w:rsidRPr="00360D29" w14:paraId="4B2E0F95" w14:textId="77777777" w:rsidTr="00225A34">
        <w:trPr>
          <w:trHeight w:val="290"/>
          <w:jc w:val="center"/>
        </w:trPr>
        <w:tc>
          <w:tcPr>
            <w:tcW w:w="2122" w:type="dxa"/>
            <w:noWrap/>
            <w:hideMark/>
          </w:tcPr>
          <w:p w14:paraId="275AA0D6" w14:textId="4E1C418E" w:rsidR="00625AB2" w:rsidRPr="00360D29" w:rsidRDefault="00625AB2" w:rsidP="00625AB2">
            <w:pPr>
              <w:rPr>
                <w:b/>
                <w:bCs/>
              </w:rPr>
            </w:pPr>
            <w:r w:rsidRPr="00441FDD">
              <w:rPr>
                <w:b/>
                <w:bCs/>
              </w:rPr>
              <w:t>Variance</w:t>
            </w:r>
          </w:p>
        </w:tc>
        <w:tc>
          <w:tcPr>
            <w:tcW w:w="2268" w:type="dxa"/>
            <w:noWrap/>
            <w:hideMark/>
          </w:tcPr>
          <w:p w14:paraId="5AD90895" w14:textId="77777777" w:rsidR="00625AB2" w:rsidRPr="00360D29" w:rsidRDefault="00625AB2" w:rsidP="00625AB2">
            <w:pPr>
              <w:jc w:val="center"/>
            </w:pPr>
            <w:r w:rsidRPr="00360D29">
              <w:t>7.92</w:t>
            </w:r>
          </w:p>
        </w:tc>
        <w:tc>
          <w:tcPr>
            <w:tcW w:w="1417" w:type="dxa"/>
            <w:noWrap/>
            <w:hideMark/>
          </w:tcPr>
          <w:p w14:paraId="532B29F9" w14:textId="77777777" w:rsidR="00625AB2" w:rsidRPr="00360D29" w:rsidRDefault="00625AB2" w:rsidP="00625AB2">
            <w:pPr>
              <w:jc w:val="center"/>
            </w:pPr>
            <w:r w:rsidRPr="00360D29">
              <w:t>10.5691</w:t>
            </w:r>
          </w:p>
        </w:tc>
        <w:tc>
          <w:tcPr>
            <w:tcW w:w="1418" w:type="dxa"/>
            <w:noWrap/>
            <w:hideMark/>
          </w:tcPr>
          <w:p w14:paraId="39F61A3C" w14:textId="77777777" w:rsidR="00625AB2" w:rsidRPr="00360D29" w:rsidRDefault="00625AB2" w:rsidP="00625AB2">
            <w:pPr>
              <w:jc w:val="center"/>
            </w:pPr>
            <w:r w:rsidRPr="00360D29">
              <w:t>3.94</w:t>
            </w:r>
          </w:p>
        </w:tc>
        <w:tc>
          <w:tcPr>
            <w:tcW w:w="1417" w:type="dxa"/>
            <w:noWrap/>
            <w:hideMark/>
          </w:tcPr>
          <w:p w14:paraId="31595567" w14:textId="77777777" w:rsidR="00625AB2" w:rsidRPr="00360D29" w:rsidRDefault="00625AB2" w:rsidP="00625AB2">
            <w:pPr>
              <w:jc w:val="center"/>
            </w:pPr>
            <w:r w:rsidRPr="00360D29">
              <w:t>4.4</w:t>
            </w:r>
          </w:p>
        </w:tc>
      </w:tr>
      <w:tr w:rsidR="00625AB2" w:rsidRPr="00360D29" w14:paraId="691991DA" w14:textId="77777777" w:rsidTr="00225A34">
        <w:trPr>
          <w:trHeight w:val="290"/>
          <w:jc w:val="center"/>
        </w:trPr>
        <w:tc>
          <w:tcPr>
            <w:tcW w:w="2122" w:type="dxa"/>
            <w:noWrap/>
            <w:hideMark/>
          </w:tcPr>
          <w:p w14:paraId="4118A5B0" w14:textId="386F77EE" w:rsidR="00625AB2" w:rsidRPr="00360D29" w:rsidRDefault="00625AB2" w:rsidP="00625AB2">
            <w:pPr>
              <w:rPr>
                <w:b/>
                <w:bCs/>
              </w:rPr>
            </w:pPr>
            <w:r w:rsidRPr="00441FDD">
              <w:rPr>
                <w:b/>
                <w:bCs/>
              </w:rPr>
              <w:t>Required Number of Simulations</w:t>
            </w:r>
          </w:p>
        </w:tc>
        <w:tc>
          <w:tcPr>
            <w:tcW w:w="2268" w:type="dxa"/>
            <w:noWrap/>
            <w:hideMark/>
          </w:tcPr>
          <w:p w14:paraId="6999339E" w14:textId="77777777" w:rsidR="00625AB2" w:rsidRPr="00360D29" w:rsidRDefault="00625AB2" w:rsidP="00625AB2">
            <w:pPr>
              <w:jc w:val="center"/>
            </w:pPr>
            <w:r w:rsidRPr="00360D29">
              <w:t>522 813</w:t>
            </w:r>
          </w:p>
        </w:tc>
        <w:tc>
          <w:tcPr>
            <w:tcW w:w="1417" w:type="dxa"/>
            <w:noWrap/>
            <w:hideMark/>
          </w:tcPr>
          <w:p w14:paraId="355E16B5" w14:textId="77777777" w:rsidR="00625AB2" w:rsidRPr="00360D29" w:rsidRDefault="00625AB2" w:rsidP="00625AB2">
            <w:pPr>
              <w:jc w:val="center"/>
            </w:pPr>
            <w:r w:rsidRPr="00360D29">
              <w:t>698 081</w:t>
            </w:r>
          </w:p>
        </w:tc>
        <w:tc>
          <w:tcPr>
            <w:tcW w:w="1418" w:type="dxa"/>
            <w:noWrap/>
            <w:hideMark/>
          </w:tcPr>
          <w:p w14:paraId="7599DD37" w14:textId="77777777" w:rsidR="00625AB2" w:rsidRPr="00360D29" w:rsidRDefault="00625AB2" w:rsidP="00625AB2">
            <w:pPr>
              <w:jc w:val="center"/>
            </w:pPr>
            <w:r w:rsidRPr="00360D29">
              <w:t>260 373</w:t>
            </w:r>
          </w:p>
        </w:tc>
        <w:tc>
          <w:tcPr>
            <w:tcW w:w="1417" w:type="dxa"/>
            <w:noWrap/>
            <w:hideMark/>
          </w:tcPr>
          <w:p w14:paraId="2AC8816A" w14:textId="77777777" w:rsidR="00625AB2" w:rsidRPr="00360D29" w:rsidRDefault="00625AB2" w:rsidP="00625AB2">
            <w:pPr>
              <w:jc w:val="center"/>
            </w:pPr>
            <w:r w:rsidRPr="00360D29">
              <w:t>290 634</w:t>
            </w:r>
          </w:p>
        </w:tc>
      </w:tr>
      <w:tr w:rsidR="00625AB2" w:rsidRPr="00360D29" w14:paraId="3F0D427E" w14:textId="77777777" w:rsidTr="00225A34">
        <w:trPr>
          <w:trHeight w:val="290"/>
          <w:jc w:val="center"/>
        </w:trPr>
        <w:tc>
          <w:tcPr>
            <w:tcW w:w="2122" w:type="dxa"/>
            <w:noWrap/>
            <w:hideMark/>
          </w:tcPr>
          <w:p w14:paraId="14FD49F0" w14:textId="1433CD30" w:rsidR="00625AB2" w:rsidRPr="00360D29" w:rsidRDefault="00625AB2" w:rsidP="00625AB2">
            <w:pPr>
              <w:rPr>
                <w:b/>
                <w:bCs/>
              </w:rPr>
            </w:pPr>
            <w:r w:rsidRPr="00441FDD">
              <w:rPr>
                <w:b/>
                <w:bCs/>
              </w:rPr>
              <w:t>Execution Time (Seconds)</w:t>
            </w:r>
          </w:p>
        </w:tc>
        <w:tc>
          <w:tcPr>
            <w:tcW w:w="2268" w:type="dxa"/>
            <w:noWrap/>
            <w:hideMark/>
          </w:tcPr>
          <w:p w14:paraId="540A4BAF" w14:textId="77777777" w:rsidR="00625AB2" w:rsidRPr="00360D29" w:rsidRDefault="00625AB2" w:rsidP="00625AB2">
            <w:pPr>
              <w:jc w:val="center"/>
            </w:pPr>
            <w:r w:rsidRPr="00360D29">
              <w:t>45</w:t>
            </w:r>
          </w:p>
        </w:tc>
        <w:tc>
          <w:tcPr>
            <w:tcW w:w="1417" w:type="dxa"/>
            <w:noWrap/>
            <w:hideMark/>
          </w:tcPr>
          <w:p w14:paraId="2A066E10" w14:textId="77777777" w:rsidR="00625AB2" w:rsidRPr="00360D29" w:rsidRDefault="00625AB2" w:rsidP="00625AB2">
            <w:pPr>
              <w:jc w:val="center"/>
            </w:pPr>
            <w:r w:rsidRPr="00360D29">
              <w:t>67</w:t>
            </w:r>
          </w:p>
        </w:tc>
        <w:tc>
          <w:tcPr>
            <w:tcW w:w="1418" w:type="dxa"/>
            <w:noWrap/>
            <w:hideMark/>
          </w:tcPr>
          <w:p w14:paraId="53B92E75" w14:textId="77777777" w:rsidR="00625AB2" w:rsidRPr="00360D29" w:rsidRDefault="00625AB2" w:rsidP="00625AB2">
            <w:pPr>
              <w:jc w:val="center"/>
            </w:pPr>
            <w:r w:rsidRPr="00360D29">
              <w:t>44</w:t>
            </w:r>
          </w:p>
        </w:tc>
        <w:tc>
          <w:tcPr>
            <w:tcW w:w="1417" w:type="dxa"/>
            <w:noWrap/>
            <w:hideMark/>
          </w:tcPr>
          <w:p w14:paraId="023825C2" w14:textId="77777777" w:rsidR="00625AB2" w:rsidRPr="00360D29" w:rsidRDefault="00625AB2" w:rsidP="00625AB2">
            <w:pPr>
              <w:jc w:val="center"/>
            </w:pPr>
            <w:r w:rsidRPr="00360D29">
              <w:t>43</w:t>
            </w:r>
          </w:p>
        </w:tc>
      </w:tr>
    </w:tbl>
    <w:p w14:paraId="4649C232" w14:textId="25DF313C" w:rsidR="00360D29" w:rsidRDefault="00360D29" w:rsidP="00360D29"/>
    <w:p w14:paraId="7E70905D" w14:textId="43FA5635" w:rsidR="00360D29" w:rsidRDefault="00360D29" w:rsidP="00360D29">
      <w:pPr>
        <w:rPr>
          <w:b/>
          <w:bCs/>
        </w:rPr>
      </w:pPr>
      <w:r w:rsidRPr="00360D29">
        <w:rPr>
          <w:b/>
          <w:bCs/>
        </w:rPr>
        <w:t>Input 2:</w:t>
      </w:r>
    </w:p>
    <w:tbl>
      <w:tblPr>
        <w:tblStyle w:val="Grilledutableau"/>
        <w:tblW w:w="0" w:type="auto"/>
        <w:jc w:val="center"/>
        <w:tblLook w:val="04A0" w:firstRow="1" w:lastRow="0" w:firstColumn="1" w:lastColumn="0" w:noHBand="0" w:noVBand="1"/>
      </w:tblPr>
      <w:tblGrid>
        <w:gridCol w:w="2180"/>
        <w:gridCol w:w="2180"/>
        <w:gridCol w:w="1540"/>
        <w:gridCol w:w="1300"/>
        <w:gridCol w:w="1480"/>
      </w:tblGrid>
      <w:tr w:rsidR="00176743" w:rsidRPr="00176743" w14:paraId="490FE18E" w14:textId="77777777" w:rsidTr="00225A34">
        <w:trPr>
          <w:trHeight w:val="290"/>
          <w:jc w:val="center"/>
        </w:trPr>
        <w:tc>
          <w:tcPr>
            <w:tcW w:w="2180" w:type="dxa"/>
            <w:noWrap/>
            <w:hideMark/>
          </w:tcPr>
          <w:p w14:paraId="36FD3808" w14:textId="77777777" w:rsidR="00176743" w:rsidRPr="00176743" w:rsidRDefault="00176743">
            <w:pPr>
              <w:rPr>
                <w:b/>
                <w:bCs/>
              </w:rPr>
            </w:pPr>
          </w:p>
        </w:tc>
        <w:tc>
          <w:tcPr>
            <w:tcW w:w="2180" w:type="dxa"/>
            <w:noWrap/>
            <w:hideMark/>
          </w:tcPr>
          <w:p w14:paraId="2B5B5DDA" w14:textId="77777777" w:rsidR="00176743" w:rsidRPr="00176743" w:rsidRDefault="00176743" w:rsidP="00176743">
            <w:pPr>
              <w:jc w:val="center"/>
              <w:rPr>
                <w:b/>
                <w:bCs/>
              </w:rPr>
            </w:pPr>
            <w:r w:rsidRPr="00176743">
              <w:rPr>
                <w:b/>
                <w:bCs/>
              </w:rPr>
              <w:t>No Variance Reduction</w:t>
            </w:r>
          </w:p>
        </w:tc>
        <w:tc>
          <w:tcPr>
            <w:tcW w:w="1540" w:type="dxa"/>
            <w:noWrap/>
            <w:hideMark/>
          </w:tcPr>
          <w:p w14:paraId="6B2C50F4" w14:textId="77777777" w:rsidR="00176743" w:rsidRPr="00176743" w:rsidRDefault="00176743" w:rsidP="00176743">
            <w:pPr>
              <w:jc w:val="center"/>
              <w:rPr>
                <w:b/>
                <w:bCs/>
              </w:rPr>
            </w:pPr>
            <w:proofErr w:type="spellStart"/>
            <w:r w:rsidRPr="00176743">
              <w:rPr>
                <w:b/>
                <w:bCs/>
              </w:rPr>
              <w:t>Sobol</w:t>
            </w:r>
            <w:proofErr w:type="spellEnd"/>
          </w:p>
        </w:tc>
        <w:tc>
          <w:tcPr>
            <w:tcW w:w="1300" w:type="dxa"/>
            <w:noWrap/>
            <w:hideMark/>
          </w:tcPr>
          <w:p w14:paraId="1E2A9BE6" w14:textId="77777777" w:rsidR="00176743" w:rsidRPr="00176743" w:rsidRDefault="00176743" w:rsidP="00176743">
            <w:pPr>
              <w:jc w:val="center"/>
              <w:rPr>
                <w:b/>
                <w:bCs/>
              </w:rPr>
            </w:pPr>
            <w:r w:rsidRPr="00176743">
              <w:rPr>
                <w:b/>
                <w:bCs/>
              </w:rPr>
              <w:t>Antithetic</w:t>
            </w:r>
          </w:p>
        </w:tc>
        <w:tc>
          <w:tcPr>
            <w:tcW w:w="1480" w:type="dxa"/>
            <w:noWrap/>
            <w:hideMark/>
          </w:tcPr>
          <w:p w14:paraId="63AB98C0" w14:textId="77777777" w:rsidR="00176743" w:rsidRPr="00176743" w:rsidRDefault="00176743" w:rsidP="00176743">
            <w:pPr>
              <w:jc w:val="center"/>
              <w:rPr>
                <w:b/>
                <w:bCs/>
              </w:rPr>
            </w:pPr>
            <w:r w:rsidRPr="00176743">
              <w:rPr>
                <w:b/>
                <w:bCs/>
              </w:rPr>
              <w:t>Control Variate</w:t>
            </w:r>
          </w:p>
        </w:tc>
      </w:tr>
      <w:tr w:rsidR="00625AB2" w:rsidRPr="00176743" w14:paraId="3966B7BD" w14:textId="77777777" w:rsidTr="00225A34">
        <w:trPr>
          <w:trHeight w:val="290"/>
          <w:jc w:val="center"/>
        </w:trPr>
        <w:tc>
          <w:tcPr>
            <w:tcW w:w="2180" w:type="dxa"/>
            <w:noWrap/>
            <w:hideMark/>
          </w:tcPr>
          <w:p w14:paraId="014CDC55" w14:textId="6491A61F" w:rsidR="00625AB2" w:rsidRPr="00176743" w:rsidRDefault="00625AB2" w:rsidP="00625AB2">
            <w:pPr>
              <w:rPr>
                <w:b/>
                <w:bCs/>
              </w:rPr>
            </w:pPr>
            <w:r w:rsidRPr="00441FDD">
              <w:rPr>
                <w:b/>
                <w:bCs/>
              </w:rPr>
              <w:t>Number of Simulations</w:t>
            </w:r>
          </w:p>
        </w:tc>
        <w:tc>
          <w:tcPr>
            <w:tcW w:w="2180" w:type="dxa"/>
            <w:noWrap/>
            <w:hideMark/>
          </w:tcPr>
          <w:p w14:paraId="7CAD50E3" w14:textId="77777777" w:rsidR="00625AB2" w:rsidRPr="00176743" w:rsidRDefault="00625AB2" w:rsidP="00625AB2">
            <w:pPr>
              <w:jc w:val="center"/>
            </w:pPr>
            <w:r w:rsidRPr="00176743">
              <w:t>3 000</w:t>
            </w:r>
          </w:p>
        </w:tc>
        <w:tc>
          <w:tcPr>
            <w:tcW w:w="1540" w:type="dxa"/>
            <w:noWrap/>
            <w:hideMark/>
          </w:tcPr>
          <w:p w14:paraId="20051485" w14:textId="77777777" w:rsidR="00625AB2" w:rsidRPr="00176743" w:rsidRDefault="00625AB2" w:rsidP="00625AB2">
            <w:pPr>
              <w:jc w:val="center"/>
            </w:pPr>
            <w:r w:rsidRPr="00176743">
              <w:t>3 000</w:t>
            </w:r>
          </w:p>
        </w:tc>
        <w:tc>
          <w:tcPr>
            <w:tcW w:w="1300" w:type="dxa"/>
            <w:noWrap/>
            <w:hideMark/>
          </w:tcPr>
          <w:p w14:paraId="7DF101A9" w14:textId="77777777" w:rsidR="00625AB2" w:rsidRPr="00176743" w:rsidRDefault="00625AB2" w:rsidP="00625AB2">
            <w:pPr>
              <w:jc w:val="center"/>
            </w:pPr>
            <w:r w:rsidRPr="00176743">
              <w:t>3 000</w:t>
            </w:r>
          </w:p>
        </w:tc>
        <w:tc>
          <w:tcPr>
            <w:tcW w:w="1480" w:type="dxa"/>
            <w:noWrap/>
            <w:hideMark/>
          </w:tcPr>
          <w:p w14:paraId="21D9BE50" w14:textId="77777777" w:rsidR="00625AB2" w:rsidRPr="00176743" w:rsidRDefault="00625AB2" w:rsidP="00625AB2">
            <w:pPr>
              <w:jc w:val="center"/>
            </w:pPr>
            <w:r w:rsidRPr="00176743">
              <w:t>3 000</w:t>
            </w:r>
          </w:p>
        </w:tc>
      </w:tr>
      <w:tr w:rsidR="00625AB2" w:rsidRPr="00176743" w14:paraId="3A28FE32" w14:textId="77777777" w:rsidTr="00225A34">
        <w:trPr>
          <w:trHeight w:val="290"/>
          <w:jc w:val="center"/>
        </w:trPr>
        <w:tc>
          <w:tcPr>
            <w:tcW w:w="2180" w:type="dxa"/>
            <w:noWrap/>
            <w:hideMark/>
          </w:tcPr>
          <w:p w14:paraId="34A39BBD" w14:textId="6342F831" w:rsidR="00625AB2" w:rsidRPr="00176743" w:rsidRDefault="00625AB2" w:rsidP="00625AB2">
            <w:pPr>
              <w:rPr>
                <w:b/>
                <w:bCs/>
              </w:rPr>
            </w:pPr>
            <w:r w:rsidRPr="00441FDD">
              <w:rPr>
                <w:b/>
                <w:bCs/>
              </w:rPr>
              <w:t>Error Tolerated</w:t>
            </w:r>
          </w:p>
        </w:tc>
        <w:tc>
          <w:tcPr>
            <w:tcW w:w="2180" w:type="dxa"/>
            <w:noWrap/>
            <w:hideMark/>
          </w:tcPr>
          <w:p w14:paraId="039A5F7B" w14:textId="77777777" w:rsidR="00625AB2" w:rsidRPr="00176743" w:rsidRDefault="00625AB2" w:rsidP="00625AB2">
            <w:pPr>
              <w:jc w:val="center"/>
            </w:pPr>
            <w:r w:rsidRPr="00176743">
              <w:t>0.01</w:t>
            </w:r>
          </w:p>
        </w:tc>
        <w:tc>
          <w:tcPr>
            <w:tcW w:w="1540" w:type="dxa"/>
            <w:noWrap/>
            <w:hideMark/>
          </w:tcPr>
          <w:p w14:paraId="544D9F8A" w14:textId="77777777" w:rsidR="00625AB2" w:rsidRPr="00176743" w:rsidRDefault="00625AB2" w:rsidP="00625AB2">
            <w:pPr>
              <w:jc w:val="center"/>
            </w:pPr>
            <w:r w:rsidRPr="00176743">
              <w:t>0.01</w:t>
            </w:r>
          </w:p>
        </w:tc>
        <w:tc>
          <w:tcPr>
            <w:tcW w:w="1300" w:type="dxa"/>
            <w:noWrap/>
            <w:hideMark/>
          </w:tcPr>
          <w:p w14:paraId="40EE5144" w14:textId="77777777" w:rsidR="00625AB2" w:rsidRPr="00176743" w:rsidRDefault="00625AB2" w:rsidP="00625AB2">
            <w:pPr>
              <w:jc w:val="center"/>
            </w:pPr>
            <w:r w:rsidRPr="00176743">
              <w:t>0.01</w:t>
            </w:r>
          </w:p>
        </w:tc>
        <w:tc>
          <w:tcPr>
            <w:tcW w:w="1480" w:type="dxa"/>
            <w:noWrap/>
            <w:hideMark/>
          </w:tcPr>
          <w:p w14:paraId="11B07945" w14:textId="77777777" w:rsidR="00625AB2" w:rsidRPr="00176743" w:rsidRDefault="00625AB2" w:rsidP="00625AB2">
            <w:pPr>
              <w:jc w:val="center"/>
            </w:pPr>
            <w:r w:rsidRPr="00176743">
              <w:t>0.01</w:t>
            </w:r>
          </w:p>
        </w:tc>
      </w:tr>
      <w:tr w:rsidR="00625AB2" w:rsidRPr="00176743" w14:paraId="09366A0B" w14:textId="77777777" w:rsidTr="00225A34">
        <w:trPr>
          <w:trHeight w:val="290"/>
          <w:jc w:val="center"/>
        </w:trPr>
        <w:tc>
          <w:tcPr>
            <w:tcW w:w="2180" w:type="dxa"/>
            <w:noWrap/>
            <w:hideMark/>
          </w:tcPr>
          <w:p w14:paraId="51AC8B7F" w14:textId="5A17829E" w:rsidR="00625AB2" w:rsidRPr="00176743" w:rsidRDefault="00625AB2" w:rsidP="00625AB2">
            <w:pPr>
              <w:rPr>
                <w:b/>
                <w:bCs/>
              </w:rPr>
            </w:pPr>
            <w:r w:rsidRPr="00441FDD">
              <w:rPr>
                <w:b/>
                <w:bCs/>
              </w:rPr>
              <w:t>Price</w:t>
            </w:r>
          </w:p>
        </w:tc>
        <w:tc>
          <w:tcPr>
            <w:tcW w:w="2180" w:type="dxa"/>
            <w:noWrap/>
            <w:hideMark/>
          </w:tcPr>
          <w:p w14:paraId="63705DFA" w14:textId="77777777" w:rsidR="00625AB2" w:rsidRPr="00176743" w:rsidRDefault="00625AB2" w:rsidP="00625AB2">
            <w:pPr>
              <w:jc w:val="center"/>
            </w:pPr>
            <w:r w:rsidRPr="00176743">
              <w:t>10.18</w:t>
            </w:r>
          </w:p>
        </w:tc>
        <w:tc>
          <w:tcPr>
            <w:tcW w:w="1540" w:type="dxa"/>
            <w:noWrap/>
            <w:hideMark/>
          </w:tcPr>
          <w:p w14:paraId="68D22DAA" w14:textId="77777777" w:rsidR="00625AB2" w:rsidRPr="00176743" w:rsidRDefault="00625AB2" w:rsidP="00625AB2">
            <w:pPr>
              <w:jc w:val="center"/>
            </w:pPr>
            <w:r w:rsidRPr="00176743">
              <w:t>1.24</w:t>
            </w:r>
          </w:p>
        </w:tc>
        <w:tc>
          <w:tcPr>
            <w:tcW w:w="1300" w:type="dxa"/>
            <w:noWrap/>
            <w:hideMark/>
          </w:tcPr>
          <w:p w14:paraId="622EB789" w14:textId="77777777" w:rsidR="00625AB2" w:rsidRPr="00176743" w:rsidRDefault="00625AB2" w:rsidP="00625AB2">
            <w:pPr>
              <w:jc w:val="center"/>
            </w:pPr>
            <w:r w:rsidRPr="00176743">
              <w:t>10.03</w:t>
            </w:r>
          </w:p>
        </w:tc>
        <w:tc>
          <w:tcPr>
            <w:tcW w:w="1480" w:type="dxa"/>
            <w:noWrap/>
            <w:hideMark/>
          </w:tcPr>
          <w:p w14:paraId="3543E860" w14:textId="77777777" w:rsidR="00625AB2" w:rsidRPr="00176743" w:rsidRDefault="00625AB2" w:rsidP="00625AB2">
            <w:pPr>
              <w:jc w:val="center"/>
            </w:pPr>
            <w:r w:rsidRPr="00176743">
              <w:t>12.07</w:t>
            </w:r>
          </w:p>
        </w:tc>
      </w:tr>
      <w:tr w:rsidR="00625AB2" w:rsidRPr="00176743" w14:paraId="7C355712" w14:textId="77777777" w:rsidTr="00225A34">
        <w:trPr>
          <w:trHeight w:val="290"/>
          <w:jc w:val="center"/>
        </w:trPr>
        <w:tc>
          <w:tcPr>
            <w:tcW w:w="2180" w:type="dxa"/>
            <w:noWrap/>
            <w:hideMark/>
          </w:tcPr>
          <w:p w14:paraId="078EE032" w14:textId="7C9147C3" w:rsidR="00625AB2" w:rsidRPr="00176743" w:rsidRDefault="00625AB2" w:rsidP="00625AB2">
            <w:pPr>
              <w:rPr>
                <w:b/>
                <w:bCs/>
              </w:rPr>
            </w:pPr>
            <w:r w:rsidRPr="00441FDD">
              <w:rPr>
                <w:b/>
                <w:bCs/>
              </w:rPr>
              <w:t>Variance</w:t>
            </w:r>
          </w:p>
        </w:tc>
        <w:tc>
          <w:tcPr>
            <w:tcW w:w="2180" w:type="dxa"/>
            <w:noWrap/>
            <w:hideMark/>
          </w:tcPr>
          <w:p w14:paraId="0F3B9A7C" w14:textId="77777777" w:rsidR="00625AB2" w:rsidRPr="00176743" w:rsidRDefault="00625AB2" w:rsidP="00625AB2">
            <w:pPr>
              <w:jc w:val="center"/>
            </w:pPr>
            <w:r w:rsidRPr="00176743">
              <w:t>211.62</w:t>
            </w:r>
          </w:p>
        </w:tc>
        <w:tc>
          <w:tcPr>
            <w:tcW w:w="1540" w:type="dxa"/>
            <w:noWrap/>
            <w:hideMark/>
          </w:tcPr>
          <w:p w14:paraId="7CA242FC" w14:textId="77777777" w:rsidR="00625AB2" w:rsidRPr="00176743" w:rsidRDefault="00625AB2" w:rsidP="00625AB2">
            <w:pPr>
              <w:jc w:val="center"/>
            </w:pPr>
            <w:r w:rsidRPr="00176743">
              <w:t>0.72</w:t>
            </w:r>
          </w:p>
        </w:tc>
        <w:tc>
          <w:tcPr>
            <w:tcW w:w="1300" w:type="dxa"/>
            <w:noWrap/>
            <w:hideMark/>
          </w:tcPr>
          <w:p w14:paraId="77F0C9BC" w14:textId="77777777" w:rsidR="00625AB2" w:rsidRPr="00176743" w:rsidRDefault="00625AB2" w:rsidP="00625AB2">
            <w:pPr>
              <w:jc w:val="center"/>
            </w:pPr>
            <w:r w:rsidRPr="00176743">
              <w:t>52.35</w:t>
            </w:r>
          </w:p>
        </w:tc>
        <w:tc>
          <w:tcPr>
            <w:tcW w:w="1480" w:type="dxa"/>
            <w:noWrap/>
            <w:hideMark/>
          </w:tcPr>
          <w:p w14:paraId="6B782BCD" w14:textId="77777777" w:rsidR="00625AB2" w:rsidRPr="00176743" w:rsidRDefault="00625AB2" w:rsidP="00625AB2">
            <w:pPr>
              <w:jc w:val="center"/>
            </w:pPr>
            <w:r w:rsidRPr="00176743">
              <w:t>19.85</w:t>
            </w:r>
          </w:p>
        </w:tc>
      </w:tr>
      <w:tr w:rsidR="00625AB2" w:rsidRPr="00176743" w14:paraId="0387412F" w14:textId="77777777" w:rsidTr="00225A34">
        <w:trPr>
          <w:trHeight w:val="290"/>
          <w:jc w:val="center"/>
        </w:trPr>
        <w:tc>
          <w:tcPr>
            <w:tcW w:w="2180" w:type="dxa"/>
            <w:noWrap/>
            <w:hideMark/>
          </w:tcPr>
          <w:p w14:paraId="255A5AA2" w14:textId="4795FD76" w:rsidR="00625AB2" w:rsidRPr="00176743" w:rsidRDefault="00625AB2" w:rsidP="00625AB2">
            <w:pPr>
              <w:rPr>
                <w:b/>
                <w:bCs/>
              </w:rPr>
            </w:pPr>
            <w:r w:rsidRPr="00441FDD">
              <w:rPr>
                <w:b/>
                <w:bCs/>
              </w:rPr>
              <w:t>Required Number of Simulations</w:t>
            </w:r>
          </w:p>
        </w:tc>
        <w:tc>
          <w:tcPr>
            <w:tcW w:w="2180" w:type="dxa"/>
            <w:noWrap/>
            <w:hideMark/>
          </w:tcPr>
          <w:p w14:paraId="1653AD87" w14:textId="77777777" w:rsidR="00625AB2" w:rsidRPr="00176743" w:rsidRDefault="00625AB2" w:rsidP="00625AB2">
            <w:pPr>
              <w:jc w:val="center"/>
            </w:pPr>
            <w:r w:rsidRPr="00176743">
              <w:t>13 977 378</w:t>
            </w:r>
          </w:p>
        </w:tc>
        <w:tc>
          <w:tcPr>
            <w:tcW w:w="1540" w:type="dxa"/>
            <w:noWrap/>
            <w:hideMark/>
          </w:tcPr>
          <w:p w14:paraId="2334E21F" w14:textId="77777777" w:rsidR="00625AB2" w:rsidRPr="00176743" w:rsidRDefault="00625AB2" w:rsidP="00625AB2">
            <w:pPr>
              <w:jc w:val="center"/>
            </w:pPr>
            <w:r w:rsidRPr="00176743">
              <w:t>47 727</w:t>
            </w:r>
          </w:p>
        </w:tc>
        <w:tc>
          <w:tcPr>
            <w:tcW w:w="1300" w:type="dxa"/>
            <w:noWrap/>
            <w:hideMark/>
          </w:tcPr>
          <w:p w14:paraId="3ED37D14" w14:textId="77777777" w:rsidR="00625AB2" w:rsidRPr="00176743" w:rsidRDefault="00625AB2" w:rsidP="00625AB2">
            <w:pPr>
              <w:jc w:val="center"/>
            </w:pPr>
            <w:r w:rsidRPr="00176743">
              <w:t>3 457 915</w:t>
            </w:r>
          </w:p>
        </w:tc>
        <w:tc>
          <w:tcPr>
            <w:tcW w:w="1480" w:type="dxa"/>
            <w:noWrap/>
            <w:hideMark/>
          </w:tcPr>
          <w:p w14:paraId="52723C7C" w14:textId="77777777" w:rsidR="00625AB2" w:rsidRPr="00176743" w:rsidRDefault="00625AB2" w:rsidP="00625AB2">
            <w:pPr>
              <w:jc w:val="center"/>
            </w:pPr>
            <w:r w:rsidRPr="00176743">
              <w:t>1 311 301</w:t>
            </w:r>
          </w:p>
        </w:tc>
      </w:tr>
      <w:tr w:rsidR="00625AB2" w:rsidRPr="00176743" w14:paraId="3430FF7B" w14:textId="77777777" w:rsidTr="00225A34">
        <w:trPr>
          <w:trHeight w:val="290"/>
          <w:jc w:val="center"/>
        </w:trPr>
        <w:tc>
          <w:tcPr>
            <w:tcW w:w="2180" w:type="dxa"/>
            <w:noWrap/>
            <w:hideMark/>
          </w:tcPr>
          <w:p w14:paraId="76DC5D45" w14:textId="337461FA" w:rsidR="00625AB2" w:rsidRPr="00176743" w:rsidRDefault="00625AB2" w:rsidP="00625AB2">
            <w:pPr>
              <w:rPr>
                <w:b/>
                <w:bCs/>
              </w:rPr>
            </w:pPr>
            <w:r w:rsidRPr="00441FDD">
              <w:rPr>
                <w:b/>
                <w:bCs/>
              </w:rPr>
              <w:t>Execution Time (Seconds)</w:t>
            </w:r>
          </w:p>
        </w:tc>
        <w:tc>
          <w:tcPr>
            <w:tcW w:w="2180" w:type="dxa"/>
            <w:noWrap/>
            <w:hideMark/>
          </w:tcPr>
          <w:p w14:paraId="7EF31EEB" w14:textId="77777777" w:rsidR="00625AB2" w:rsidRPr="00176743" w:rsidRDefault="00625AB2" w:rsidP="00625AB2">
            <w:pPr>
              <w:jc w:val="center"/>
            </w:pPr>
            <w:r w:rsidRPr="00176743">
              <w:t>134</w:t>
            </w:r>
          </w:p>
        </w:tc>
        <w:tc>
          <w:tcPr>
            <w:tcW w:w="1540" w:type="dxa"/>
            <w:noWrap/>
            <w:hideMark/>
          </w:tcPr>
          <w:p w14:paraId="4FF60B24" w14:textId="77777777" w:rsidR="00625AB2" w:rsidRPr="00176743" w:rsidRDefault="00625AB2" w:rsidP="00625AB2">
            <w:pPr>
              <w:jc w:val="center"/>
            </w:pPr>
            <w:r w:rsidRPr="00176743">
              <w:t>144</w:t>
            </w:r>
          </w:p>
        </w:tc>
        <w:tc>
          <w:tcPr>
            <w:tcW w:w="1300" w:type="dxa"/>
            <w:noWrap/>
            <w:hideMark/>
          </w:tcPr>
          <w:p w14:paraId="2D1641F7" w14:textId="77777777" w:rsidR="00625AB2" w:rsidRPr="00176743" w:rsidRDefault="00625AB2" w:rsidP="00625AB2">
            <w:pPr>
              <w:jc w:val="center"/>
            </w:pPr>
            <w:r w:rsidRPr="00176743">
              <w:t>78</w:t>
            </w:r>
          </w:p>
        </w:tc>
        <w:tc>
          <w:tcPr>
            <w:tcW w:w="1480" w:type="dxa"/>
            <w:noWrap/>
            <w:hideMark/>
          </w:tcPr>
          <w:p w14:paraId="49ED6B0F" w14:textId="77777777" w:rsidR="00625AB2" w:rsidRPr="00176743" w:rsidRDefault="00625AB2" w:rsidP="00625AB2">
            <w:pPr>
              <w:jc w:val="center"/>
            </w:pPr>
            <w:r w:rsidRPr="00176743">
              <w:t>83</w:t>
            </w:r>
          </w:p>
        </w:tc>
      </w:tr>
    </w:tbl>
    <w:p w14:paraId="75CA099D" w14:textId="1269BBA8" w:rsidR="00176743" w:rsidRDefault="00176743" w:rsidP="00360D29">
      <w:pPr>
        <w:rPr>
          <w:b/>
          <w:bCs/>
        </w:rPr>
      </w:pPr>
    </w:p>
    <w:tbl>
      <w:tblPr>
        <w:tblStyle w:val="Grilledutableau"/>
        <w:tblW w:w="0" w:type="auto"/>
        <w:jc w:val="center"/>
        <w:tblLook w:val="04A0" w:firstRow="1" w:lastRow="0" w:firstColumn="1" w:lastColumn="0" w:noHBand="0" w:noVBand="1"/>
      </w:tblPr>
      <w:tblGrid>
        <w:gridCol w:w="2122"/>
        <w:gridCol w:w="2112"/>
        <w:gridCol w:w="1715"/>
        <w:gridCol w:w="1276"/>
        <w:gridCol w:w="1417"/>
      </w:tblGrid>
      <w:tr w:rsidR="00176743" w:rsidRPr="00176743" w14:paraId="2A32DCAA" w14:textId="77777777" w:rsidTr="00017C40">
        <w:trPr>
          <w:trHeight w:val="290"/>
          <w:jc w:val="center"/>
        </w:trPr>
        <w:tc>
          <w:tcPr>
            <w:tcW w:w="2122" w:type="dxa"/>
            <w:noWrap/>
            <w:hideMark/>
          </w:tcPr>
          <w:p w14:paraId="744ECBC3" w14:textId="77777777" w:rsidR="00176743" w:rsidRPr="00176743" w:rsidRDefault="00176743">
            <w:pPr>
              <w:rPr>
                <w:b/>
                <w:bCs/>
              </w:rPr>
            </w:pPr>
          </w:p>
        </w:tc>
        <w:tc>
          <w:tcPr>
            <w:tcW w:w="2112" w:type="dxa"/>
            <w:noWrap/>
            <w:hideMark/>
          </w:tcPr>
          <w:p w14:paraId="0DEBDB93" w14:textId="77777777" w:rsidR="00176743" w:rsidRPr="00176743" w:rsidRDefault="00176743" w:rsidP="00176743">
            <w:pPr>
              <w:jc w:val="center"/>
              <w:rPr>
                <w:b/>
                <w:bCs/>
              </w:rPr>
            </w:pPr>
            <w:proofErr w:type="spellStart"/>
            <w:r w:rsidRPr="00176743">
              <w:rPr>
                <w:b/>
                <w:bCs/>
              </w:rPr>
              <w:t>Sobol</w:t>
            </w:r>
            <w:proofErr w:type="spellEnd"/>
            <w:r w:rsidRPr="00176743">
              <w:rPr>
                <w:b/>
                <w:bCs/>
              </w:rPr>
              <w:t xml:space="preserve"> and Antithetic</w:t>
            </w:r>
          </w:p>
        </w:tc>
        <w:tc>
          <w:tcPr>
            <w:tcW w:w="1715" w:type="dxa"/>
            <w:noWrap/>
            <w:hideMark/>
          </w:tcPr>
          <w:p w14:paraId="2C5340E3" w14:textId="77777777" w:rsidR="00176743" w:rsidRPr="00176743" w:rsidRDefault="00176743" w:rsidP="00176743">
            <w:pPr>
              <w:jc w:val="center"/>
              <w:rPr>
                <w:b/>
                <w:bCs/>
              </w:rPr>
            </w:pPr>
            <w:proofErr w:type="spellStart"/>
            <w:r w:rsidRPr="00176743">
              <w:rPr>
                <w:b/>
                <w:bCs/>
              </w:rPr>
              <w:t>Sobol</w:t>
            </w:r>
            <w:proofErr w:type="spellEnd"/>
            <w:r w:rsidRPr="00176743">
              <w:rPr>
                <w:b/>
                <w:bCs/>
              </w:rPr>
              <w:t xml:space="preserve"> and CV</w:t>
            </w:r>
          </w:p>
        </w:tc>
        <w:tc>
          <w:tcPr>
            <w:tcW w:w="1276" w:type="dxa"/>
            <w:noWrap/>
            <w:hideMark/>
          </w:tcPr>
          <w:p w14:paraId="10ED1DEF" w14:textId="77777777" w:rsidR="00176743" w:rsidRPr="00176743" w:rsidRDefault="00176743" w:rsidP="00176743">
            <w:pPr>
              <w:jc w:val="center"/>
              <w:rPr>
                <w:b/>
                <w:bCs/>
              </w:rPr>
            </w:pPr>
            <w:r w:rsidRPr="00176743">
              <w:rPr>
                <w:b/>
                <w:bCs/>
              </w:rPr>
              <w:t>CV and Anti</w:t>
            </w:r>
          </w:p>
        </w:tc>
        <w:tc>
          <w:tcPr>
            <w:tcW w:w="1417" w:type="dxa"/>
            <w:noWrap/>
            <w:hideMark/>
          </w:tcPr>
          <w:p w14:paraId="73A208A7" w14:textId="77777777" w:rsidR="00176743" w:rsidRPr="00176743" w:rsidRDefault="00176743" w:rsidP="00176743">
            <w:pPr>
              <w:jc w:val="center"/>
              <w:rPr>
                <w:b/>
                <w:bCs/>
              </w:rPr>
            </w:pPr>
            <w:r w:rsidRPr="00176743">
              <w:rPr>
                <w:b/>
                <w:bCs/>
              </w:rPr>
              <w:t>3 Techniques</w:t>
            </w:r>
          </w:p>
        </w:tc>
      </w:tr>
      <w:tr w:rsidR="00625AB2" w:rsidRPr="00176743" w14:paraId="1AE930F0" w14:textId="77777777" w:rsidTr="00017C40">
        <w:trPr>
          <w:trHeight w:val="290"/>
          <w:jc w:val="center"/>
        </w:trPr>
        <w:tc>
          <w:tcPr>
            <w:tcW w:w="2122" w:type="dxa"/>
            <w:noWrap/>
            <w:hideMark/>
          </w:tcPr>
          <w:p w14:paraId="7C48321B" w14:textId="6065F756" w:rsidR="00625AB2" w:rsidRPr="00176743" w:rsidRDefault="00625AB2" w:rsidP="00625AB2">
            <w:pPr>
              <w:rPr>
                <w:b/>
                <w:bCs/>
              </w:rPr>
            </w:pPr>
            <w:r w:rsidRPr="00441FDD">
              <w:rPr>
                <w:b/>
                <w:bCs/>
              </w:rPr>
              <w:t>Number of Simulations</w:t>
            </w:r>
          </w:p>
        </w:tc>
        <w:tc>
          <w:tcPr>
            <w:tcW w:w="2112" w:type="dxa"/>
            <w:noWrap/>
            <w:hideMark/>
          </w:tcPr>
          <w:p w14:paraId="78B73988" w14:textId="77777777" w:rsidR="00625AB2" w:rsidRPr="00176743" w:rsidRDefault="00625AB2" w:rsidP="00625AB2">
            <w:pPr>
              <w:jc w:val="center"/>
            </w:pPr>
            <w:r w:rsidRPr="00176743">
              <w:t>3 000</w:t>
            </w:r>
          </w:p>
        </w:tc>
        <w:tc>
          <w:tcPr>
            <w:tcW w:w="1715" w:type="dxa"/>
            <w:noWrap/>
            <w:hideMark/>
          </w:tcPr>
          <w:p w14:paraId="2826FCD6" w14:textId="77777777" w:rsidR="00625AB2" w:rsidRPr="00176743" w:rsidRDefault="00625AB2" w:rsidP="00625AB2">
            <w:pPr>
              <w:jc w:val="center"/>
            </w:pPr>
            <w:r w:rsidRPr="00176743">
              <w:t>3 000</w:t>
            </w:r>
          </w:p>
        </w:tc>
        <w:tc>
          <w:tcPr>
            <w:tcW w:w="1276" w:type="dxa"/>
            <w:noWrap/>
            <w:hideMark/>
          </w:tcPr>
          <w:p w14:paraId="7ABE5CE7" w14:textId="77777777" w:rsidR="00625AB2" w:rsidRPr="00176743" w:rsidRDefault="00625AB2" w:rsidP="00625AB2">
            <w:pPr>
              <w:jc w:val="center"/>
            </w:pPr>
            <w:r w:rsidRPr="00176743">
              <w:t>3 000</w:t>
            </w:r>
          </w:p>
        </w:tc>
        <w:tc>
          <w:tcPr>
            <w:tcW w:w="1417" w:type="dxa"/>
            <w:noWrap/>
            <w:hideMark/>
          </w:tcPr>
          <w:p w14:paraId="73FF0ED7" w14:textId="77777777" w:rsidR="00625AB2" w:rsidRPr="00176743" w:rsidRDefault="00625AB2" w:rsidP="00625AB2">
            <w:pPr>
              <w:jc w:val="center"/>
            </w:pPr>
            <w:r w:rsidRPr="00176743">
              <w:t>3 000</w:t>
            </w:r>
          </w:p>
        </w:tc>
      </w:tr>
      <w:tr w:rsidR="00625AB2" w:rsidRPr="00176743" w14:paraId="567F84B9" w14:textId="77777777" w:rsidTr="00017C40">
        <w:trPr>
          <w:trHeight w:val="290"/>
          <w:jc w:val="center"/>
        </w:trPr>
        <w:tc>
          <w:tcPr>
            <w:tcW w:w="2122" w:type="dxa"/>
            <w:noWrap/>
            <w:hideMark/>
          </w:tcPr>
          <w:p w14:paraId="7F073123" w14:textId="06490AA6" w:rsidR="00625AB2" w:rsidRPr="00176743" w:rsidRDefault="00625AB2" w:rsidP="00625AB2">
            <w:pPr>
              <w:rPr>
                <w:b/>
                <w:bCs/>
              </w:rPr>
            </w:pPr>
            <w:r w:rsidRPr="00441FDD">
              <w:rPr>
                <w:b/>
                <w:bCs/>
              </w:rPr>
              <w:t>Error Tolerated</w:t>
            </w:r>
          </w:p>
        </w:tc>
        <w:tc>
          <w:tcPr>
            <w:tcW w:w="2112" w:type="dxa"/>
            <w:noWrap/>
            <w:hideMark/>
          </w:tcPr>
          <w:p w14:paraId="51F516A2" w14:textId="77777777" w:rsidR="00625AB2" w:rsidRPr="00176743" w:rsidRDefault="00625AB2" w:rsidP="00625AB2">
            <w:pPr>
              <w:jc w:val="center"/>
            </w:pPr>
            <w:r w:rsidRPr="00176743">
              <w:t>0.01</w:t>
            </w:r>
          </w:p>
        </w:tc>
        <w:tc>
          <w:tcPr>
            <w:tcW w:w="1715" w:type="dxa"/>
            <w:noWrap/>
            <w:hideMark/>
          </w:tcPr>
          <w:p w14:paraId="427215B3" w14:textId="77777777" w:rsidR="00625AB2" w:rsidRPr="00176743" w:rsidRDefault="00625AB2" w:rsidP="00625AB2">
            <w:pPr>
              <w:jc w:val="center"/>
            </w:pPr>
            <w:r w:rsidRPr="00176743">
              <w:t>0.01</w:t>
            </w:r>
          </w:p>
        </w:tc>
        <w:tc>
          <w:tcPr>
            <w:tcW w:w="1276" w:type="dxa"/>
            <w:noWrap/>
            <w:hideMark/>
          </w:tcPr>
          <w:p w14:paraId="2DB74D7E" w14:textId="77777777" w:rsidR="00625AB2" w:rsidRPr="00176743" w:rsidRDefault="00625AB2" w:rsidP="00625AB2">
            <w:pPr>
              <w:jc w:val="center"/>
            </w:pPr>
            <w:r w:rsidRPr="00176743">
              <w:t>0.01</w:t>
            </w:r>
          </w:p>
        </w:tc>
        <w:tc>
          <w:tcPr>
            <w:tcW w:w="1417" w:type="dxa"/>
            <w:noWrap/>
            <w:hideMark/>
          </w:tcPr>
          <w:p w14:paraId="6C24AFF7" w14:textId="77777777" w:rsidR="00625AB2" w:rsidRPr="00176743" w:rsidRDefault="00625AB2" w:rsidP="00625AB2">
            <w:pPr>
              <w:jc w:val="center"/>
            </w:pPr>
            <w:r w:rsidRPr="00176743">
              <w:t>0.01</w:t>
            </w:r>
          </w:p>
        </w:tc>
      </w:tr>
      <w:tr w:rsidR="00625AB2" w:rsidRPr="00176743" w14:paraId="58FC3075" w14:textId="77777777" w:rsidTr="00017C40">
        <w:trPr>
          <w:trHeight w:val="290"/>
          <w:jc w:val="center"/>
        </w:trPr>
        <w:tc>
          <w:tcPr>
            <w:tcW w:w="2122" w:type="dxa"/>
            <w:noWrap/>
            <w:hideMark/>
          </w:tcPr>
          <w:p w14:paraId="75139FEB" w14:textId="5E10434F" w:rsidR="00625AB2" w:rsidRPr="00176743" w:rsidRDefault="00625AB2" w:rsidP="00625AB2">
            <w:pPr>
              <w:rPr>
                <w:b/>
                <w:bCs/>
              </w:rPr>
            </w:pPr>
            <w:r w:rsidRPr="00441FDD">
              <w:rPr>
                <w:b/>
                <w:bCs/>
              </w:rPr>
              <w:t>Price</w:t>
            </w:r>
          </w:p>
        </w:tc>
        <w:tc>
          <w:tcPr>
            <w:tcW w:w="2112" w:type="dxa"/>
            <w:noWrap/>
            <w:hideMark/>
          </w:tcPr>
          <w:p w14:paraId="0CEAFE19" w14:textId="77777777" w:rsidR="00625AB2" w:rsidRPr="00176743" w:rsidRDefault="00625AB2" w:rsidP="00625AB2">
            <w:pPr>
              <w:jc w:val="center"/>
            </w:pPr>
            <w:r w:rsidRPr="00176743">
              <w:t>1.23</w:t>
            </w:r>
          </w:p>
        </w:tc>
        <w:tc>
          <w:tcPr>
            <w:tcW w:w="1715" w:type="dxa"/>
            <w:noWrap/>
            <w:hideMark/>
          </w:tcPr>
          <w:p w14:paraId="2E22C526" w14:textId="77777777" w:rsidR="00625AB2" w:rsidRPr="00176743" w:rsidRDefault="00625AB2" w:rsidP="00625AB2">
            <w:pPr>
              <w:jc w:val="center"/>
            </w:pPr>
            <w:r w:rsidRPr="00176743">
              <w:t>9.48</w:t>
            </w:r>
          </w:p>
        </w:tc>
        <w:tc>
          <w:tcPr>
            <w:tcW w:w="1276" w:type="dxa"/>
            <w:noWrap/>
            <w:hideMark/>
          </w:tcPr>
          <w:p w14:paraId="06F201E6" w14:textId="77777777" w:rsidR="00625AB2" w:rsidRPr="00176743" w:rsidRDefault="00625AB2" w:rsidP="00625AB2">
            <w:pPr>
              <w:jc w:val="center"/>
            </w:pPr>
            <w:r w:rsidRPr="00176743">
              <w:t>12.0283</w:t>
            </w:r>
          </w:p>
        </w:tc>
        <w:tc>
          <w:tcPr>
            <w:tcW w:w="1417" w:type="dxa"/>
            <w:noWrap/>
            <w:hideMark/>
          </w:tcPr>
          <w:p w14:paraId="0D3F85C9" w14:textId="77777777" w:rsidR="00625AB2" w:rsidRPr="00176743" w:rsidRDefault="00625AB2" w:rsidP="00625AB2">
            <w:pPr>
              <w:jc w:val="center"/>
            </w:pPr>
            <w:r w:rsidRPr="00176743">
              <w:t>9.48</w:t>
            </w:r>
          </w:p>
        </w:tc>
      </w:tr>
      <w:tr w:rsidR="00625AB2" w:rsidRPr="00176743" w14:paraId="0B4A8A5F" w14:textId="77777777" w:rsidTr="00017C40">
        <w:trPr>
          <w:trHeight w:val="290"/>
          <w:jc w:val="center"/>
        </w:trPr>
        <w:tc>
          <w:tcPr>
            <w:tcW w:w="2122" w:type="dxa"/>
            <w:noWrap/>
            <w:hideMark/>
          </w:tcPr>
          <w:p w14:paraId="5DDBDA6F" w14:textId="7857F513" w:rsidR="00625AB2" w:rsidRPr="00176743" w:rsidRDefault="00625AB2" w:rsidP="00625AB2">
            <w:pPr>
              <w:rPr>
                <w:b/>
                <w:bCs/>
              </w:rPr>
            </w:pPr>
            <w:r w:rsidRPr="00441FDD">
              <w:rPr>
                <w:b/>
                <w:bCs/>
              </w:rPr>
              <w:t>Variance</w:t>
            </w:r>
          </w:p>
        </w:tc>
        <w:tc>
          <w:tcPr>
            <w:tcW w:w="2112" w:type="dxa"/>
            <w:noWrap/>
            <w:hideMark/>
          </w:tcPr>
          <w:p w14:paraId="5657BDAC" w14:textId="77777777" w:rsidR="00625AB2" w:rsidRPr="00176743" w:rsidRDefault="00625AB2" w:rsidP="00625AB2">
            <w:pPr>
              <w:jc w:val="center"/>
            </w:pPr>
            <w:r w:rsidRPr="00176743">
              <w:t>0.015</w:t>
            </w:r>
          </w:p>
        </w:tc>
        <w:tc>
          <w:tcPr>
            <w:tcW w:w="1715" w:type="dxa"/>
            <w:noWrap/>
            <w:hideMark/>
          </w:tcPr>
          <w:p w14:paraId="7F145828" w14:textId="77777777" w:rsidR="00625AB2" w:rsidRPr="00176743" w:rsidRDefault="00625AB2" w:rsidP="00625AB2">
            <w:pPr>
              <w:jc w:val="center"/>
            </w:pPr>
            <w:r w:rsidRPr="00176743">
              <w:t>0.004</w:t>
            </w:r>
          </w:p>
        </w:tc>
        <w:tc>
          <w:tcPr>
            <w:tcW w:w="1276" w:type="dxa"/>
            <w:noWrap/>
            <w:hideMark/>
          </w:tcPr>
          <w:p w14:paraId="4A86ED38" w14:textId="77777777" w:rsidR="00625AB2" w:rsidRPr="00176743" w:rsidRDefault="00625AB2" w:rsidP="00625AB2">
            <w:pPr>
              <w:jc w:val="center"/>
            </w:pPr>
            <w:r w:rsidRPr="00176743">
              <w:t>8.74</w:t>
            </w:r>
          </w:p>
        </w:tc>
        <w:tc>
          <w:tcPr>
            <w:tcW w:w="1417" w:type="dxa"/>
            <w:noWrap/>
            <w:hideMark/>
          </w:tcPr>
          <w:p w14:paraId="35474C65" w14:textId="77777777" w:rsidR="00625AB2" w:rsidRPr="00176743" w:rsidRDefault="00625AB2" w:rsidP="00625AB2">
            <w:pPr>
              <w:jc w:val="center"/>
            </w:pPr>
            <w:r w:rsidRPr="00176743">
              <w:t>0.0017</w:t>
            </w:r>
          </w:p>
        </w:tc>
      </w:tr>
      <w:tr w:rsidR="00625AB2" w:rsidRPr="00176743" w14:paraId="22665014" w14:textId="77777777" w:rsidTr="00017C40">
        <w:trPr>
          <w:trHeight w:val="290"/>
          <w:jc w:val="center"/>
        </w:trPr>
        <w:tc>
          <w:tcPr>
            <w:tcW w:w="2122" w:type="dxa"/>
            <w:noWrap/>
            <w:hideMark/>
          </w:tcPr>
          <w:p w14:paraId="45AB2385" w14:textId="01A2D370" w:rsidR="00625AB2" w:rsidRPr="00176743" w:rsidRDefault="00625AB2" w:rsidP="00625AB2">
            <w:pPr>
              <w:rPr>
                <w:b/>
                <w:bCs/>
              </w:rPr>
            </w:pPr>
            <w:r w:rsidRPr="00441FDD">
              <w:rPr>
                <w:b/>
                <w:bCs/>
              </w:rPr>
              <w:t>Required Number of Simulations</w:t>
            </w:r>
          </w:p>
        </w:tc>
        <w:tc>
          <w:tcPr>
            <w:tcW w:w="2112" w:type="dxa"/>
            <w:noWrap/>
            <w:hideMark/>
          </w:tcPr>
          <w:p w14:paraId="517E8A52" w14:textId="77777777" w:rsidR="00625AB2" w:rsidRPr="00176743" w:rsidRDefault="00625AB2" w:rsidP="00625AB2">
            <w:pPr>
              <w:jc w:val="center"/>
            </w:pPr>
            <w:r w:rsidRPr="00176743">
              <w:t>988</w:t>
            </w:r>
          </w:p>
        </w:tc>
        <w:tc>
          <w:tcPr>
            <w:tcW w:w="1715" w:type="dxa"/>
            <w:noWrap/>
            <w:hideMark/>
          </w:tcPr>
          <w:p w14:paraId="7E8D3FEE" w14:textId="77777777" w:rsidR="00625AB2" w:rsidRPr="00176743" w:rsidRDefault="00625AB2" w:rsidP="00625AB2">
            <w:pPr>
              <w:jc w:val="center"/>
            </w:pPr>
            <w:r w:rsidRPr="00176743">
              <w:t>276</w:t>
            </w:r>
          </w:p>
        </w:tc>
        <w:tc>
          <w:tcPr>
            <w:tcW w:w="1276" w:type="dxa"/>
            <w:noWrap/>
            <w:hideMark/>
          </w:tcPr>
          <w:p w14:paraId="0BDA8CFE" w14:textId="77777777" w:rsidR="00625AB2" w:rsidRPr="00176743" w:rsidRDefault="00625AB2" w:rsidP="00625AB2">
            <w:pPr>
              <w:jc w:val="center"/>
            </w:pPr>
            <w:r w:rsidRPr="00176743">
              <w:t>577 166</w:t>
            </w:r>
          </w:p>
        </w:tc>
        <w:tc>
          <w:tcPr>
            <w:tcW w:w="1417" w:type="dxa"/>
            <w:noWrap/>
            <w:hideMark/>
          </w:tcPr>
          <w:p w14:paraId="5A5FA5BE" w14:textId="77777777" w:rsidR="00625AB2" w:rsidRPr="00176743" w:rsidRDefault="00625AB2" w:rsidP="00625AB2">
            <w:pPr>
              <w:jc w:val="center"/>
            </w:pPr>
            <w:r w:rsidRPr="00176743">
              <w:t>112</w:t>
            </w:r>
          </w:p>
        </w:tc>
      </w:tr>
      <w:tr w:rsidR="00625AB2" w:rsidRPr="00176743" w14:paraId="5E6D0A4D" w14:textId="77777777" w:rsidTr="00017C40">
        <w:trPr>
          <w:trHeight w:val="290"/>
          <w:jc w:val="center"/>
        </w:trPr>
        <w:tc>
          <w:tcPr>
            <w:tcW w:w="2122" w:type="dxa"/>
            <w:noWrap/>
            <w:hideMark/>
          </w:tcPr>
          <w:p w14:paraId="4A1AD1E0" w14:textId="431199F0" w:rsidR="00625AB2" w:rsidRPr="00176743" w:rsidRDefault="00625AB2" w:rsidP="00625AB2">
            <w:pPr>
              <w:rPr>
                <w:b/>
                <w:bCs/>
              </w:rPr>
            </w:pPr>
            <w:r w:rsidRPr="00441FDD">
              <w:rPr>
                <w:b/>
                <w:bCs/>
              </w:rPr>
              <w:t>Execution Time (Seconds)</w:t>
            </w:r>
          </w:p>
        </w:tc>
        <w:tc>
          <w:tcPr>
            <w:tcW w:w="2112" w:type="dxa"/>
            <w:noWrap/>
            <w:hideMark/>
          </w:tcPr>
          <w:p w14:paraId="01F26A93" w14:textId="77777777" w:rsidR="00625AB2" w:rsidRPr="00176743" w:rsidRDefault="00625AB2" w:rsidP="00625AB2">
            <w:pPr>
              <w:jc w:val="center"/>
            </w:pPr>
            <w:r w:rsidRPr="00176743">
              <w:t>53</w:t>
            </w:r>
          </w:p>
        </w:tc>
        <w:tc>
          <w:tcPr>
            <w:tcW w:w="1715" w:type="dxa"/>
            <w:noWrap/>
            <w:hideMark/>
          </w:tcPr>
          <w:p w14:paraId="4BEF47F8" w14:textId="77777777" w:rsidR="00625AB2" w:rsidRPr="00176743" w:rsidRDefault="00625AB2" w:rsidP="00625AB2">
            <w:pPr>
              <w:jc w:val="center"/>
            </w:pPr>
            <w:r w:rsidRPr="00176743">
              <w:t>85</w:t>
            </w:r>
          </w:p>
        </w:tc>
        <w:tc>
          <w:tcPr>
            <w:tcW w:w="1276" w:type="dxa"/>
            <w:noWrap/>
            <w:hideMark/>
          </w:tcPr>
          <w:p w14:paraId="35A8C246" w14:textId="77777777" w:rsidR="00625AB2" w:rsidRPr="00176743" w:rsidRDefault="00625AB2" w:rsidP="00625AB2">
            <w:pPr>
              <w:jc w:val="center"/>
            </w:pPr>
            <w:r w:rsidRPr="00176743">
              <w:t>79</w:t>
            </w:r>
          </w:p>
        </w:tc>
        <w:tc>
          <w:tcPr>
            <w:tcW w:w="1417" w:type="dxa"/>
            <w:noWrap/>
            <w:hideMark/>
          </w:tcPr>
          <w:p w14:paraId="2631C55B" w14:textId="77777777" w:rsidR="00625AB2" w:rsidRPr="00176743" w:rsidRDefault="00625AB2" w:rsidP="00625AB2">
            <w:pPr>
              <w:jc w:val="center"/>
            </w:pPr>
            <w:r w:rsidRPr="00176743">
              <w:t>53</w:t>
            </w:r>
          </w:p>
        </w:tc>
      </w:tr>
    </w:tbl>
    <w:p w14:paraId="7D50D233" w14:textId="2B4AC407" w:rsidR="00176743" w:rsidRDefault="00176743" w:rsidP="00360D29">
      <w:pPr>
        <w:rPr>
          <w:b/>
          <w:bCs/>
        </w:rPr>
      </w:pPr>
    </w:p>
    <w:p w14:paraId="6E4F0C71" w14:textId="699D4B53" w:rsidR="00A77B2B" w:rsidRDefault="00A77B2B" w:rsidP="00360D29">
      <w:pPr>
        <w:rPr>
          <w:b/>
          <w:bCs/>
        </w:rPr>
      </w:pPr>
    </w:p>
    <w:p w14:paraId="525FAE28" w14:textId="4A46BD22" w:rsidR="00A77B2B" w:rsidRDefault="00A77B2B" w:rsidP="00360D29">
      <w:pPr>
        <w:rPr>
          <w:b/>
          <w:bCs/>
        </w:rPr>
      </w:pPr>
    </w:p>
    <w:p w14:paraId="16D29F17" w14:textId="326BD61A" w:rsidR="00A77B2B" w:rsidRDefault="00A77B2B" w:rsidP="00360D29">
      <w:pPr>
        <w:rPr>
          <w:b/>
          <w:bCs/>
        </w:rPr>
      </w:pPr>
    </w:p>
    <w:p w14:paraId="6E0177E3" w14:textId="67CFE72A" w:rsidR="00A77B2B" w:rsidRDefault="00A77B2B" w:rsidP="00360D29">
      <w:pPr>
        <w:rPr>
          <w:b/>
          <w:bCs/>
        </w:rPr>
      </w:pPr>
    </w:p>
    <w:p w14:paraId="2DE43783" w14:textId="77777777" w:rsidR="00A77B2B" w:rsidRPr="00360D29" w:rsidRDefault="00A77B2B" w:rsidP="00360D29">
      <w:pPr>
        <w:rPr>
          <w:b/>
          <w:bCs/>
        </w:rPr>
      </w:pPr>
    </w:p>
    <w:p w14:paraId="0215DEE9" w14:textId="6792BAA9" w:rsidR="001D0341" w:rsidRDefault="007612F3" w:rsidP="007612F3">
      <w:pPr>
        <w:pStyle w:val="Titre1"/>
      </w:pPr>
      <w:bookmarkStart w:id="20" w:name="_Toc40638909"/>
      <w:r>
        <w:lastRenderedPageBreak/>
        <w:t>American and Bermudan Options</w:t>
      </w:r>
      <w:bookmarkEnd w:id="20"/>
    </w:p>
    <w:p w14:paraId="030FE022" w14:textId="77777777" w:rsidR="0080438E" w:rsidRPr="0080438E" w:rsidRDefault="0080438E" w:rsidP="0080438E"/>
    <w:p w14:paraId="7B3B1F67" w14:textId="2165A74F" w:rsidR="001D0341" w:rsidRDefault="001D0341" w:rsidP="00FF4E78">
      <w:pPr>
        <w:pStyle w:val="Titre2"/>
        <w:jc w:val="both"/>
      </w:pPr>
      <w:bookmarkStart w:id="21" w:name="_Toc40638910"/>
      <w:r>
        <w:t>Construction of a Simulation for path dependant Payoff with Variance Reduction techniques</w:t>
      </w:r>
      <w:bookmarkEnd w:id="21"/>
    </w:p>
    <w:p w14:paraId="74E661D3" w14:textId="0BBE5D04" w:rsidR="001D0341" w:rsidRDefault="001D0341" w:rsidP="00FF4E78">
      <w:pPr>
        <w:jc w:val="both"/>
      </w:pPr>
    </w:p>
    <w:p w14:paraId="2103164E" w14:textId="2D483569" w:rsidR="00FF4E78" w:rsidRDefault="00FF4E78" w:rsidP="00FF4E78">
      <w:pPr>
        <w:jc w:val="both"/>
      </w:pPr>
      <w:r>
        <w:t xml:space="preserve">Creating a </w:t>
      </w:r>
      <w:proofErr w:type="spellStart"/>
      <w:r>
        <w:t>MonteCarlo</w:t>
      </w:r>
      <w:proofErr w:type="spellEnd"/>
      <w:r>
        <w:t xml:space="preserve"> simulation for path dependant options (American Basket options and Bermudan basket options) may require additional parameters with respect to the European on</w:t>
      </w:r>
      <w:r w:rsidR="00C87523">
        <w:t xml:space="preserve">e. First, presenting quickly </w:t>
      </w:r>
      <w:r w:rsidR="004F37B1">
        <w:t>methodology</w:t>
      </w:r>
      <w:r w:rsidR="00C87523">
        <w:t xml:space="preserve"> will give insights on these additional parameters and then the possible features of the product will be taken into account. </w:t>
      </w:r>
    </w:p>
    <w:p w14:paraId="2CFDA664" w14:textId="0989ED66" w:rsidR="007612F3" w:rsidRDefault="007612F3" w:rsidP="007612F3">
      <w:pPr>
        <w:pStyle w:val="Titre2"/>
      </w:pPr>
      <w:bookmarkStart w:id="22" w:name="_Toc40638911"/>
      <w:r>
        <w:t>The Longstaff</w:t>
      </w:r>
      <w:r w:rsidR="0080438E">
        <w:t>-</w:t>
      </w:r>
      <w:r w:rsidR="00017E17">
        <w:t>Schwartz approach</w:t>
      </w:r>
      <w:bookmarkEnd w:id="22"/>
      <w:r w:rsidR="00017E17">
        <w:t xml:space="preserve"> </w:t>
      </w:r>
    </w:p>
    <w:p w14:paraId="607D4D84" w14:textId="4213A0C9" w:rsidR="00017E17" w:rsidRDefault="00017E17" w:rsidP="00017E17"/>
    <w:p w14:paraId="060C2513" w14:textId="3606BA30" w:rsidR="00017E17" w:rsidRDefault="00017E17" w:rsidP="00F70BAA">
      <w:pPr>
        <w:jc w:val="both"/>
      </w:pPr>
      <w:r>
        <w:t>The following approach is based on the paper of Longstaff and Schwartz</w:t>
      </w:r>
      <w:sdt>
        <w:sdtPr>
          <w:id w:val="1250773153"/>
          <w:citation/>
        </w:sdtPr>
        <w:sdtEndPr/>
        <w:sdtContent>
          <w:r w:rsidR="00541916">
            <w:fldChar w:fldCharType="begin"/>
          </w:r>
          <w:r w:rsidR="00541916">
            <w:instrText xml:space="preserve">CITATION Sch01 \l 1036 </w:instrText>
          </w:r>
          <w:r w:rsidR="00541916">
            <w:fldChar w:fldCharType="separate"/>
          </w:r>
          <w:r w:rsidR="001B2A36">
            <w:rPr>
              <w:noProof/>
            </w:rPr>
            <w:t xml:space="preserve"> </w:t>
          </w:r>
          <w:r w:rsidR="001B2A36" w:rsidRPr="001B2A36">
            <w:rPr>
              <w:noProof/>
            </w:rPr>
            <w:t>(Longstaff and Schwartz, 2001)</w:t>
          </w:r>
          <w:r w:rsidR="00541916">
            <w:fldChar w:fldCharType="end"/>
          </w:r>
        </w:sdtContent>
      </w:sdt>
      <w:r w:rsidR="004F37B1">
        <w:t xml:space="preserve"> </w:t>
      </w:r>
      <w:r w:rsidR="00C87523">
        <w:t xml:space="preserve">who proposed a framework based on a general Least Square regression to estimate the continuation value of these products allowing to build Monte Carlo algorithms in order to price these products. </w:t>
      </w:r>
      <w:r w:rsidR="004F37B1">
        <w:t xml:space="preserve">In a nutshell, one look for the continuation value at each time step that is simply the conditional expectation of the payoff at one step ahead knowing the value taken by the underlying at the previous time step. </w:t>
      </w:r>
    </w:p>
    <w:p w14:paraId="32871A68" w14:textId="48505DD8" w:rsidR="004F37B1" w:rsidRPr="004F37B1" w:rsidRDefault="004F37B1" w:rsidP="00F70BAA">
      <w:pPr>
        <w:jc w:val="both"/>
        <w:rPr>
          <w:rFonts w:eastAsiaTheme="minorEastAsia"/>
        </w:rPr>
      </w:pPr>
      <m:oMathPara>
        <m:oMath>
          <m:r>
            <w:rPr>
              <w:rFonts w:ascii="Cambria Math" w:hAnsi="Cambria Math"/>
            </w:rPr>
            <m:t>Continuation Value= E</m:t>
          </m:r>
          <m:d>
            <m:dPr>
              <m:ctrlPr>
                <w:rPr>
                  <w:rFonts w:ascii="Cambria Math" w:hAnsi="Cambria Math"/>
                  <w:i/>
                </w:rPr>
              </m:ctrlPr>
            </m:dPr>
            <m:e>
              <m:r>
                <w:rPr>
                  <w:rFonts w:ascii="Cambria Math" w:hAnsi="Cambria Math"/>
                </w:rPr>
                <m:t>Y</m:t>
              </m:r>
            </m:e>
            <m:e>
              <m:r>
                <w:rPr>
                  <w:rFonts w:ascii="Cambria Math" w:hAnsi="Cambria Math"/>
                </w:rPr>
                <m:t>X</m:t>
              </m:r>
            </m:e>
          </m:d>
        </m:oMath>
      </m:oMathPara>
    </w:p>
    <w:p w14:paraId="4E2CFD69" w14:textId="065985C4" w:rsidR="004F37B1" w:rsidRDefault="004F37B1" w:rsidP="00F70BAA">
      <w:pPr>
        <w:jc w:val="both"/>
        <w:rPr>
          <w:rFonts w:eastAsiaTheme="minorEastAsia"/>
        </w:rPr>
      </w:pPr>
      <w:r>
        <w:rPr>
          <w:rFonts w:eastAsiaTheme="minorEastAsia"/>
        </w:rPr>
        <w:t xml:space="preserve">The proposition of </w:t>
      </w:r>
      <w:r w:rsidR="007A718A">
        <w:rPr>
          <w:rFonts w:eastAsiaTheme="minorEastAsia"/>
          <w:i/>
          <w:iCs/>
        </w:rPr>
        <w:t xml:space="preserve">LS </w:t>
      </w:r>
      <w:r w:rsidR="007A718A">
        <w:rPr>
          <w:rFonts w:eastAsiaTheme="minorEastAsia"/>
        </w:rPr>
        <w:t xml:space="preserve">is to approach the above quantity using GLS (General Least Square) method that boils down to estimate the following regression: </w:t>
      </w:r>
    </w:p>
    <w:p w14:paraId="5091D9B3" w14:textId="7BFCEDEE" w:rsidR="007A718A" w:rsidRDefault="006E3BB5" w:rsidP="00F70BAA">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-rdt</m:t>
              </m:r>
            </m:sup>
          </m:sSup>
          <m:r>
            <w:rPr>
              <w:rFonts w:ascii="Cambria Math" w:eastAsiaTheme="minorEastAsia" w:hAnsi="Cambria Math"/>
            </w:rPr>
            <m:t>Y=</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m:t>
                  </m:r>
                </m:sub>
                <m:sup>
                  <m:r>
                    <w:rPr>
                      <w:rFonts w:ascii="Cambria Math" w:eastAsiaTheme="minorEastAsia" w:hAnsi="Cambria Math"/>
                    </w:rPr>
                    <m:t>j</m:t>
                  </m:r>
                </m:sup>
              </m:sSubSup>
              <m:r>
                <w:rPr>
                  <w:rFonts w:ascii="Cambria Math" w:eastAsiaTheme="minorEastAsia" w:hAnsi="Cambria Math"/>
                </w:rPr>
                <m:t>*F(X)</m:t>
              </m:r>
            </m:e>
          </m:nary>
        </m:oMath>
      </m:oMathPara>
    </w:p>
    <w:p w14:paraId="4A8BEB4D" w14:textId="2F8C40F6" w:rsidR="007A718A" w:rsidRDefault="007A718A" w:rsidP="00F70BAA">
      <w:pPr>
        <w:jc w:val="both"/>
        <w:rPr>
          <w:rFonts w:eastAsiaTheme="minorEastAsia"/>
        </w:rPr>
      </w:pPr>
      <w:r>
        <w:rPr>
          <w:rFonts w:eastAsiaTheme="minorEastAsia"/>
        </w:rPr>
        <w:t xml:space="preserve">Where F is a set of functions (j functions) applied to the vector of the underlying spot value X. </w:t>
      </w:r>
    </w:p>
    <w:p w14:paraId="409319CF" w14:textId="6651EE57" w:rsidR="007A718A" w:rsidRDefault="007A718A" w:rsidP="00F70BAA">
      <w:pPr>
        <w:jc w:val="both"/>
        <w:rPr>
          <w:rFonts w:eastAsiaTheme="minorEastAsia"/>
        </w:rPr>
      </w:pPr>
      <w:r>
        <w:rPr>
          <w:rFonts w:eastAsiaTheme="minorEastAsia"/>
        </w:rPr>
        <w:t xml:space="preserve">After finding the Betas through the regression, of will compare this quantity with the immediate payoff and take the max between the two at each time step and for each in-the-money paths in order to update the value at each step. Finally, the </w:t>
      </w:r>
      <w:proofErr w:type="spellStart"/>
      <w:r>
        <w:rPr>
          <w:rFonts w:eastAsiaTheme="minorEastAsia"/>
        </w:rPr>
        <w:t>monteCarlo</w:t>
      </w:r>
      <w:proofErr w:type="spellEnd"/>
      <w:r>
        <w:rPr>
          <w:rFonts w:eastAsiaTheme="minorEastAsia"/>
        </w:rPr>
        <w:t xml:space="preserve"> price will be given by: </w:t>
      </w:r>
    </w:p>
    <w:p w14:paraId="32A4EF91" w14:textId="5FFCAE5D" w:rsidR="007A718A" w:rsidRPr="0047585B" w:rsidRDefault="007A718A" w:rsidP="00F70BAA">
      <w:pPr>
        <w:ind w:left="2880" w:firstLine="720"/>
        <w:jc w:val="both"/>
        <w:rPr>
          <w:rFonts w:ascii="Cambria Math" w:eastAsiaTheme="minorEastAsia" w:hAnsi="Cambria Math"/>
          <w:i/>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m:t>
                    </m:r>
                  </m:sub>
                  <m:sup>
                    <m:r>
                      <w:rPr>
                        <w:rFonts w:ascii="Cambria Math" w:eastAsiaTheme="minorEastAsia" w:hAnsi="Cambria Math"/>
                      </w:rPr>
                      <m:t>*</m:t>
                    </m:r>
                  </m:sup>
                </m:sSubSup>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nary>
      </m:oMath>
    </w:p>
    <w:p w14:paraId="311DFFF2" w14:textId="77047D6E" w:rsidR="007612F3" w:rsidRDefault="00411DDD" w:rsidP="00F70BAA">
      <w:pPr>
        <w:jc w:val="both"/>
        <w:rPr>
          <w:rFonts w:eastAsiaTheme="minorEastAsia" w:cstheme="minorHAnsi"/>
          <w:iCs/>
        </w:rPr>
      </w:pPr>
      <w:r w:rsidRPr="00411DDD">
        <w:rPr>
          <w:rFonts w:eastAsiaTheme="minorEastAsia" w:cstheme="minorHAnsi"/>
          <w:iCs/>
        </w:rPr>
        <w:t xml:space="preserve">Where the final </w:t>
      </w:r>
      <w:r>
        <w:rPr>
          <w:rFonts w:eastAsiaTheme="minorEastAsia" w:cstheme="minorHAnsi"/>
          <w:iCs/>
        </w:rPr>
        <w:t xml:space="preserve">discounting will take into account the optimal stopping time (optimal time to be exercised) for each path. </w:t>
      </w:r>
    </w:p>
    <w:p w14:paraId="485A742B" w14:textId="322244E9" w:rsidR="008A6BBD" w:rsidRDefault="00224807" w:rsidP="00F70BAA">
      <w:pPr>
        <w:jc w:val="both"/>
        <w:rPr>
          <w:rFonts w:eastAsiaTheme="minorEastAsia" w:cstheme="minorHAnsi"/>
          <w:iCs/>
        </w:rPr>
      </w:pPr>
      <w:r>
        <w:rPr>
          <w:rFonts w:eastAsiaTheme="minorEastAsia" w:cstheme="minorHAnsi"/>
          <w:iCs/>
        </w:rPr>
        <w:t xml:space="preserve">The brief presentation of the method shows the need for the first additional parameter that is a vector of pointers to basis function (F) that will allow to estimate the continuation value. In generality, one should check that the continuation value for a specified payoff belongs to a </w:t>
      </w:r>
      <m:oMath>
        <m:sSup>
          <m:sSupPr>
            <m:ctrlPr>
              <w:rPr>
                <w:rFonts w:ascii="Cambria Math" w:eastAsiaTheme="minorEastAsia" w:hAnsi="Cambria Math" w:cstheme="minorHAnsi"/>
                <w:i/>
                <w:iCs/>
              </w:rPr>
            </m:ctrlPr>
          </m:sSupPr>
          <m:e>
            <m:r>
              <w:rPr>
                <w:rFonts w:ascii="Cambria Math" w:eastAsiaTheme="minorEastAsia" w:hAnsi="Cambria Math" w:cstheme="minorHAnsi"/>
              </w:rPr>
              <m:t>L</m:t>
            </m:r>
          </m:e>
          <m:sup>
            <m:r>
              <w:rPr>
                <w:rFonts w:ascii="Cambria Math" w:eastAsiaTheme="minorEastAsia" w:hAnsi="Cambria Math" w:cstheme="minorHAnsi"/>
              </w:rPr>
              <m:t>n</m:t>
            </m:r>
          </m:sup>
        </m:sSup>
      </m:oMath>
      <w:r>
        <w:rPr>
          <w:rFonts w:eastAsiaTheme="minorEastAsia" w:cstheme="minorHAnsi"/>
          <w:iCs/>
        </w:rPr>
        <w:t xml:space="preserve"> space and because of that space will be a Hilbert one, the continuation value could be approximated as </w:t>
      </w:r>
      <w:r w:rsidR="00D36CB7">
        <w:rPr>
          <w:rFonts w:eastAsiaTheme="minorEastAsia" w:cstheme="minorHAnsi"/>
          <w:iCs/>
        </w:rPr>
        <w:t xml:space="preserve">a </w:t>
      </w:r>
      <w:r>
        <w:rPr>
          <w:rFonts w:eastAsiaTheme="minorEastAsia" w:cstheme="minorHAnsi"/>
          <w:iCs/>
        </w:rPr>
        <w:t>linear combination of any elements of that space</w:t>
      </w:r>
      <w:r w:rsidR="00D36CB7">
        <w:rPr>
          <w:rFonts w:eastAsiaTheme="minorEastAsia" w:cstheme="minorHAnsi"/>
          <w:iCs/>
        </w:rPr>
        <w:t xml:space="preserve"> (these functions can be found in the Basis Functions class)</w:t>
      </w:r>
      <w:r w:rsidR="00674996">
        <w:rPr>
          <w:rFonts w:eastAsiaTheme="minorEastAsia" w:cstheme="minorHAnsi"/>
          <w:iCs/>
        </w:rPr>
        <w:t xml:space="preserve"> and the parameter </w:t>
      </w:r>
      <w:r w:rsidR="00674996">
        <w:rPr>
          <w:rFonts w:eastAsiaTheme="minorEastAsia" w:cstheme="minorHAnsi"/>
          <w:b/>
          <w:bCs/>
          <w:iCs/>
        </w:rPr>
        <w:t xml:space="preserve">polynomial </w:t>
      </w:r>
      <w:r w:rsidR="00674996">
        <w:rPr>
          <w:rFonts w:eastAsiaTheme="minorEastAsia" w:cstheme="minorHAnsi"/>
          <w:iCs/>
        </w:rPr>
        <w:t xml:space="preserve">in the </w:t>
      </w:r>
      <w:proofErr w:type="spellStart"/>
      <w:r w:rsidR="00674996">
        <w:rPr>
          <w:rFonts w:eastAsiaTheme="minorEastAsia" w:cstheme="minorHAnsi"/>
          <w:iCs/>
        </w:rPr>
        <w:t>MonteCarlo</w:t>
      </w:r>
      <w:proofErr w:type="spellEnd"/>
      <w:r w:rsidR="00674996">
        <w:rPr>
          <w:rFonts w:eastAsiaTheme="minorEastAsia" w:cstheme="minorHAnsi"/>
          <w:iCs/>
        </w:rPr>
        <w:t xml:space="preserve"> constructor. </w:t>
      </w:r>
      <w:r w:rsidR="008A6BBD">
        <w:rPr>
          <w:rFonts w:eastAsiaTheme="minorEastAsia" w:cstheme="minorHAnsi"/>
          <w:iCs/>
        </w:rPr>
        <w:t xml:space="preserve">As per the reference paper, simple </w:t>
      </w:r>
      <w:proofErr w:type="spellStart"/>
      <w:r w:rsidR="008A6BBD">
        <w:rPr>
          <w:rFonts w:eastAsiaTheme="minorEastAsia" w:cstheme="minorHAnsi"/>
          <w:iCs/>
        </w:rPr>
        <w:t>polynomes</w:t>
      </w:r>
      <w:proofErr w:type="spellEnd"/>
      <w:r w:rsidR="008A6BBD">
        <w:rPr>
          <w:rFonts w:eastAsiaTheme="minorEastAsia" w:cstheme="minorHAnsi"/>
          <w:iCs/>
        </w:rPr>
        <w:t xml:space="preserve"> are implemented (</w:t>
      </w:r>
      <w:proofErr w:type="spellStart"/>
      <w:r w:rsidR="008A6BBD">
        <w:rPr>
          <w:rFonts w:eastAsiaTheme="minorEastAsia" w:cstheme="minorHAnsi"/>
          <w:i/>
        </w:rPr>
        <w:t>ie</w:t>
      </w:r>
      <w:proofErr w:type="spellEnd"/>
      <w:r w:rsidR="008A6BBD">
        <w:rPr>
          <w:rFonts w:eastAsiaTheme="minorEastAsia" w:cstheme="minorHAnsi"/>
          <w: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n</m:t>
            </m:r>
          </m:sup>
        </m:sSup>
        <m:r>
          <w:rPr>
            <w:rFonts w:ascii="Cambria Math" w:eastAsiaTheme="minorEastAsia" w:hAnsi="Cambria Math" w:cstheme="minorHAnsi"/>
          </w:rPr>
          <m:t xml:space="preserve"> ∀n an integer)</m:t>
        </m:r>
      </m:oMath>
      <w:r w:rsidR="008A6BBD">
        <w:rPr>
          <w:rFonts w:eastAsiaTheme="minorEastAsia" w:cstheme="minorHAnsi"/>
          <w:i/>
        </w:rPr>
        <w:t xml:space="preserve"> </w:t>
      </w:r>
      <w:r w:rsidR="008A6BBD">
        <w:rPr>
          <w:rFonts w:eastAsiaTheme="minorEastAsia" w:cstheme="minorHAnsi"/>
          <w:iCs/>
        </w:rPr>
        <w:t xml:space="preserve">as well as Laguerre </w:t>
      </w:r>
      <w:proofErr w:type="spellStart"/>
      <w:r w:rsidR="008A6BBD">
        <w:rPr>
          <w:rFonts w:eastAsiaTheme="minorEastAsia" w:cstheme="minorHAnsi"/>
          <w:iCs/>
        </w:rPr>
        <w:t>polynomes</w:t>
      </w:r>
      <w:proofErr w:type="spellEnd"/>
      <w:r w:rsidR="008A6BBD">
        <w:rPr>
          <w:rFonts w:eastAsiaTheme="minorEastAsia" w:cstheme="minorHAnsi"/>
          <w:iCs/>
        </w:rPr>
        <w:t xml:space="preserve"> and Hermite </w:t>
      </w:r>
      <w:proofErr w:type="spellStart"/>
      <w:r w:rsidR="008A6BBD">
        <w:rPr>
          <w:rFonts w:eastAsiaTheme="minorEastAsia" w:cstheme="minorHAnsi"/>
          <w:iCs/>
        </w:rPr>
        <w:t>polynomes</w:t>
      </w:r>
      <w:proofErr w:type="spellEnd"/>
      <w:r w:rsidR="008A6BBD">
        <w:rPr>
          <w:rFonts w:eastAsiaTheme="minorEastAsia" w:cstheme="minorHAnsi"/>
          <w:iCs/>
        </w:rPr>
        <w:t xml:space="preserve">. </w:t>
      </w:r>
    </w:p>
    <w:p w14:paraId="67BA6453" w14:textId="259DC83B" w:rsidR="00F90B89" w:rsidRDefault="00F90B89" w:rsidP="00F70BAA">
      <w:pPr>
        <w:jc w:val="both"/>
        <w:rPr>
          <w:rFonts w:eastAsiaTheme="minorEastAsia" w:cstheme="minorHAnsi"/>
          <w:iCs/>
        </w:rPr>
      </w:pPr>
      <w:r>
        <w:rPr>
          <w:rFonts w:eastAsiaTheme="minorEastAsia" w:cstheme="minorHAnsi"/>
          <w:iCs/>
        </w:rPr>
        <w:t xml:space="preserve">The </w:t>
      </w:r>
      <w:proofErr w:type="spellStart"/>
      <w:r>
        <w:rPr>
          <w:rFonts w:eastAsiaTheme="minorEastAsia" w:cstheme="minorHAnsi"/>
          <w:iCs/>
        </w:rPr>
        <w:t>polynomes</w:t>
      </w:r>
      <w:proofErr w:type="spellEnd"/>
      <w:r>
        <w:rPr>
          <w:rFonts w:eastAsiaTheme="minorEastAsia" w:cstheme="minorHAnsi"/>
          <w:iCs/>
        </w:rPr>
        <w:t xml:space="preserve"> functions will be constructed with the following manner: </w:t>
      </w:r>
    </w:p>
    <w:p w14:paraId="793667D5" w14:textId="27F9D22D" w:rsidR="00F90B89" w:rsidRPr="008A6BBD" w:rsidRDefault="00F90B89" w:rsidP="00F90B89">
      <w:pPr>
        <w:jc w:val="center"/>
        <w:rPr>
          <w:rFonts w:eastAsiaTheme="minorEastAsia" w:cstheme="minorHAnsi"/>
          <w:iCs/>
        </w:rPr>
      </w:pPr>
      <w:r>
        <w:rPr>
          <w:noProof/>
        </w:rPr>
        <w:lastRenderedPageBreak/>
        <w:drawing>
          <wp:inline distT="0" distB="0" distL="0" distR="0" wp14:anchorId="3600D18E" wp14:editId="6E4AAE76">
            <wp:extent cx="2778125" cy="1694706"/>
            <wp:effectExtent l="0" t="0" r="3175"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8404" cy="1719277"/>
                    </a:xfrm>
                    <a:prstGeom prst="rect">
                      <a:avLst/>
                    </a:prstGeom>
                  </pic:spPr>
                </pic:pic>
              </a:graphicData>
            </a:graphic>
          </wp:inline>
        </w:drawing>
      </w:r>
    </w:p>
    <w:p w14:paraId="0B4319D1" w14:textId="00455EB7" w:rsidR="008F0958" w:rsidRDefault="008F0958" w:rsidP="008F0958">
      <w:pPr>
        <w:pStyle w:val="Titre2"/>
      </w:pPr>
      <w:bookmarkStart w:id="23" w:name="_Toc40638912"/>
      <w:r>
        <w:t xml:space="preserve">Path dependant </w:t>
      </w:r>
      <w:proofErr w:type="spellStart"/>
      <w:r>
        <w:t>exercice</w:t>
      </w:r>
      <w:bookmarkEnd w:id="23"/>
      <w:proofErr w:type="spellEnd"/>
      <w:r>
        <w:t xml:space="preserve"> </w:t>
      </w:r>
    </w:p>
    <w:p w14:paraId="7C4CD8E6" w14:textId="77777777" w:rsidR="008F0958" w:rsidRDefault="008F0958" w:rsidP="00F70BAA">
      <w:pPr>
        <w:jc w:val="both"/>
        <w:rPr>
          <w:rFonts w:eastAsiaTheme="minorEastAsia" w:cstheme="minorHAnsi"/>
        </w:rPr>
      </w:pPr>
    </w:p>
    <w:p w14:paraId="1ABADE9A" w14:textId="004F4669" w:rsidR="00FF4E78" w:rsidRDefault="00FF4E78" w:rsidP="00F70BAA">
      <w:pPr>
        <w:jc w:val="both"/>
      </w:pPr>
      <w:r>
        <w:t>As the Bermudan option can be exercised at a set of contractual predetermined dates, one need to take this feature into account. This will be done through two parameters.</w:t>
      </w:r>
    </w:p>
    <w:p w14:paraId="3452A288" w14:textId="2BB49530" w:rsidR="00FF4E78" w:rsidRDefault="00FF4E78" w:rsidP="00F70BAA">
      <w:pPr>
        <w:jc w:val="both"/>
      </w:pPr>
      <w:r>
        <w:t xml:space="preserve"> Starting the pointer to a generic class of </w:t>
      </w:r>
      <w:proofErr w:type="spellStart"/>
      <w:r w:rsidRPr="00FF4E78">
        <w:rPr>
          <w:b/>
          <w:bCs/>
        </w:rPr>
        <w:t>CalendarManagement</w:t>
      </w:r>
      <w:proofErr w:type="spellEnd"/>
      <w:r>
        <w:t xml:space="preserve"> functions that will allow to assemble the right underlying asset value sequence extracted from the stock path generated. This can be either an interpolation function, or a function that manages dates and calendar object to fit the term sheet. In all our simulations we worked with the </w:t>
      </w:r>
      <w:proofErr w:type="spellStart"/>
      <w:r w:rsidRPr="00FF4E78">
        <w:rPr>
          <w:b/>
          <w:bCs/>
        </w:rPr>
        <w:t>rounded_workingdays</w:t>
      </w:r>
      <w:proofErr w:type="spellEnd"/>
      <w:r>
        <w:t xml:space="preserve"> class. This object takes only an int parameter that will set the number of following working days one need to take when searching for the reference spot. Taking the example of a Bermudan swaption that could be exercised each 28</w:t>
      </w:r>
      <w:r w:rsidRPr="00FF4E78">
        <w:rPr>
          <w:vertAlign w:val="superscript"/>
        </w:rPr>
        <w:t>th</w:t>
      </w:r>
      <w:r>
        <w:t xml:space="preserve"> of the month. If the 28</w:t>
      </w:r>
      <w:r w:rsidRPr="00FF4E78">
        <w:rPr>
          <w:vertAlign w:val="superscript"/>
        </w:rPr>
        <w:t>th</w:t>
      </w:r>
      <w:r>
        <w:t xml:space="preserve"> is a non-worked day than the parameter of the class constructor allow to take the following worked day (or two following worked day etc…) looking like this: </w:t>
      </w:r>
    </w:p>
    <w:p w14:paraId="4F1798A0" w14:textId="7A4B40DC" w:rsidR="00FF4E78" w:rsidRDefault="00FF4E78" w:rsidP="00F70BAA">
      <w:pPr>
        <w:jc w:val="both"/>
      </w:pPr>
      <w:r>
        <w:rPr>
          <w:noProof/>
        </w:rPr>
        <w:drawing>
          <wp:inline distT="0" distB="0" distL="0" distR="0" wp14:anchorId="05A8439B" wp14:editId="03D76BB2">
            <wp:extent cx="5760720" cy="4673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67360"/>
                    </a:xfrm>
                    <a:prstGeom prst="rect">
                      <a:avLst/>
                    </a:prstGeom>
                  </pic:spPr>
                </pic:pic>
              </a:graphicData>
            </a:graphic>
          </wp:inline>
        </w:drawing>
      </w:r>
    </w:p>
    <w:p w14:paraId="340436C7" w14:textId="051D216E" w:rsidR="00FF4E78" w:rsidRDefault="00664F94" w:rsidP="00F70BAA">
      <w:pPr>
        <w:jc w:val="both"/>
      </w:pPr>
      <w:r>
        <w:t xml:space="preserve">The second parameter inside the Bermudan </w:t>
      </w:r>
      <w:proofErr w:type="spellStart"/>
      <w:r>
        <w:t>MonteCarlo</w:t>
      </w:r>
      <w:proofErr w:type="spellEnd"/>
      <w:r>
        <w:t xml:space="preserve"> constructor will be a vector representing the different dates at which one can exercised the product. In the following simulations, the vector will contain doubles that are each time a fraction of the total life of the trade (in days) each fraction representing a possible date of exercise. </w:t>
      </w:r>
      <w:r w:rsidR="00AB067D">
        <w:t>Creation can be done in the following manner:</w:t>
      </w:r>
    </w:p>
    <w:p w14:paraId="49981CA0" w14:textId="3ACF9672" w:rsidR="00A01980" w:rsidRDefault="00A01980" w:rsidP="00A01980">
      <w:pPr>
        <w:jc w:val="center"/>
      </w:pPr>
      <w:r>
        <w:rPr>
          <w:noProof/>
        </w:rPr>
        <w:drawing>
          <wp:inline distT="0" distB="0" distL="0" distR="0" wp14:anchorId="3788D253" wp14:editId="68C5C26C">
            <wp:extent cx="3550920" cy="143140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98695" cy="1450665"/>
                    </a:xfrm>
                    <a:prstGeom prst="rect">
                      <a:avLst/>
                    </a:prstGeom>
                  </pic:spPr>
                </pic:pic>
              </a:graphicData>
            </a:graphic>
          </wp:inline>
        </w:drawing>
      </w:r>
    </w:p>
    <w:p w14:paraId="48CB6E3A" w14:textId="3F50869B" w:rsidR="00784967" w:rsidRDefault="00784967" w:rsidP="00A01980">
      <w:pPr>
        <w:jc w:val="center"/>
      </w:pPr>
    </w:p>
    <w:p w14:paraId="0F48B27E" w14:textId="1F9CDEBF" w:rsidR="00784967" w:rsidRDefault="00784967" w:rsidP="00784967">
      <w:pPr>
        <w:jc w:val="both"/>
      </w:pPr>
      <w:r>
        <w:t xml:space="preserve">For the implementation of the algorithm, we took as a reference the paper of </w:t>
      </w:r>
      <w:sdt>
        <w:sdtPr>
          <w:id w:val="2112075416"/>
          <w:citation/>
        </w:sdtPr>
        <w:sdtEndPr/>
        <w:sdtContent>
          <w:r>
            <w:fldChar w:fldCharType="begin"/>
          </w:r>
          <w:r w:rsidRPr="00784967">
            <w:instrText xml:space="preserve"> CITATION Wil15 \l 1036 </w:instrText>
          </w:r>
          <w:r>
            <w:fldChar w:fldCharType="separate"/>
          </w:r>
          <w:r w:rsidR="001B2A36" w:rsidRPr="001B2A36">
            <w:rPr>
              <w:noProof/>
            </w:rPr>
            <w:t>(Gustafsson, 2015)</w:t>
          </w:r>
          <w:r>
            <w:fldChar w:fldCharType="end"/>
          </w:r>
        </w:sdtContent>
      </w:sdt>
      <w:r>
        <w:t>.</w:t>
      </w:r>
    </w:p>
    <w:p w14:paraId="601A0633" w14:textId="46528402" w:rsidR="00A77B2B" w:rsidRDefault="00A77B2B" w:rsidP="00784967">
      <w:pPr>
        <w:jc w:val="both"/>
      </w:pPr>
    </w:p>
    <w:p w14:paraId="669F25CE" w14:textId="77777777" w:rsidR="00A77B2B" w:rsidRDefault="00A77B2B" w:rsidP="00784967">
      <w:pPr>
        <w:jc w:val="both"/>
      </w:pPr>
    </w:p>
    <w:p w14:paraId="1CC1993F" w14:textId="56275564" w:rsidR="00AB067D" w:rsidRDefault="0055410E" w:rsidP="0055410E">
      <w:pPr>
        <w:pStyle w:val="Titre1"/>
      </w:pPr>
      <w:bookmarkStart w:id="24" w:name="_Toc40638913"/>
      <w:r>
        <w:lastRenderedPageBreak/>
        <w:t>Results</w:t>
      </w:r>
      <w:r w:rsidR="009D7B7E">
        <w:t xml:space="preserve"> for American and Bermudan </w:t>
      </w:r>
      <w:r w:rsidR="00800507">
        <w:t>Payoff</w:t>
      </w:r>
      <w:bookmarkEnd w:id="24"/>
    </w:p>
    <w:p w14:paraId="5A7CAA9E" w14:textId="7BAA54C6" w:rsidR="0055410E" w:rsidRDefault="0055410E" w:rsidP="0055410E"/>
    <w:p w14:paraId="508326EA" w14:textId="1A84ECDC" w:rsidR="0055410E" w:rsidRDefault="0055410E" w:rsidP="0055410E">
      <w:r>
        <w:t>One kept the same input parameters as the European case. The additional parameters will be as follow:</w:t>
      </w:r>
    </w:p>
    <w:p w14:paraId="787F7EFF" w14:textId="17BEA7DC" w:rsidR="0055410E" w:rsidRDefault="0055410E" w:rsidP="0055410E">
      <w:pPr>
        <w:jc w:val="center"/>
      </w:pPr>
      <w:r>
        <w:rPr>
          <w:noProof/>
        </w:rPr>
        <w:drawing>
          <wp:inline distT="0" distB="0" distL="0" distR="0" wp14:anchorId="5B25F08E" wp14:editId="2DD321A6">
            <wp:extent cx="3524973" cy="37596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31890" cy="3767038"/>
                    </a:xfrm>
                    <a:prstGeom prst="rect">
                      <a:avLst/>
                    </a:prstGeom>
                  </pic:spPr>
                </pic:pic>
              </a:graphicData>
            </a:graphic>
          </wp:inline>
        </w:drawing>
      </w:r>
    </w:p>
    <w:p w14:paraId="171FC27E" w14:textId="77C6AF5D" w:rsidR="00DF2ADB" w:rsidRDefault="007A4CCA" w:rsidP="0028320C">
      <w:pPr>
        <w:jc w:val="both"/>
      </w:pPr>
      <w:r>
        <w:t xml:space="preserve">In the following subsections, each time one will present results comparing the three different sets of </w:t>
      </w:r>
      <w:proofErr w:type="spellStart"/>
      <w:r>
        <w:t>polynomes</w:t>
      </w:r>
      <w:proofErr w:type="spellEnd"/>
      <w:r w:rsidR="00DF5832">
        <w:t xml:space="preserve"> (with orders 0, 1 and 2)</w:t>
      </w:r>
      <w:r>
        <w:t xml:space="preserve"> to gauge a possible effect when choosing the basis.</w:t>
      </w:r>
      <w:r w:rsidR="00375E3C">
        <w:t xml:space="preserve"> All simulations presented are based on a 2000 sample. </w:t>
      </w:r>
      <w:r w:rsidR="0028320C">
        <w:t>Even if our primary goal is to price Bermudan options, pricing the American equivalent is also a good practice to check for consistency in the pricing. Indeed, as the optionality the price of the American should always be higher will the European one should be cheaper than the Bermudan. Having these boundaries in mind, one can proceed to the analysis of the following results.</w:t>
      </w:r>
    </w:p>
    <w:p w14:paraId="083A7280" w14:textId="4E4982B7" w:rsidR="0055410E" w:rsidRDefault="00F36597" w:rsidP="00F36597">
      <w:pPr>
        <w:pStyle w:val="Titre2"/>
      </w:pPr>
      <w:bookmarkStart w:id="25" w:name="_Toc40638914"/>
      <w:r>
        <w:t>No variance reduction</w:t>
      </w:r>
      <w:bookmarkEnd w:id="25"/>
      <w:r>
        <w:t xml:space="preserve"> </w:t>
      </w:r>
    </w:p>
    <w:p w14:paraId="1B3751F1" w14:textId="70DBFDC3" w:rsidR="00F36597" w:rsidRDefault="00F36597" w:rsidP="00F36597"/>
    <w:tbl>
      <w:tblPr>
        <w:tblStyle w:val="Grilledutableau"/>
        <w:tblW w:w="0" w:type="auto"/>
        <w:jc w:val="center"/>
        <w:tblLook w:val="04A0" w:firstRow="1" w:lastRow="0" w:firstColumn="1" w:lastColumn="0" w:noHBand="0" w:noVBand="1"/>
      </w:tblPr>
      <w:tblGrid>
        <w:gridCol w:w="3484"/>
        <w:gridCol w:w="2324"/>
        <w:gridCol w:w="1627"/>
        <w:gridCol w:w="1627"/>
      </w:tblGrid>
      <w:tr w:rsidR="0034696D" w:rsidRPr="00441FDD" w14:paraId="40C8EEF1" w14:textId="72571711" w:rsidTr="0034696D">
        <w:trPr>
          <w:trHeight w:val="290"/>
          <w:jc w:val="center"/>
        </w:trPr>
        <w:tc>
          <w:tcPr>
            <w:tcW w:w="3484" w:type="dxa"/>
            <w:noWrap/>
            <w:hideMark/>
          </w:tcPr>
          <w:p w14:paraId="59C08D1A" w14:textId="26F2AB76" w:rsidR="0034696D" w:rsidRPr="00561B47" w:rsidRDefault="0034696D" w:rsidP="007A3CD5">
            <w:pPr>
              <w:jc w:val="center"/>
              <w:rPr>
                <w:b/>
                <w:bCs/>
                <w:u w:val="single"/>
              </w:rPr>
            </w:pPr>
            <w:r w:rsidRPr="00561B47">
              <w:rPr>
                <w:b/>
                <w:bCs/>
                <w:u w:val="single"/>
              </w:rPr>
              <w:t>Input 1</w:t>
            </w:r>
            <w:r w:rsidR="00D1122A">
              <w:rPr>
                <w:b/>
                <w:bCs/>
                <w:u w:val="single"/>
              </w:rPr>
              <w:t xml:space="preserve"> – </w:t>
            </w:r>
            <w:r w:rsidR="003C4922">
              <w:rPr>
                <w:b/>
                <w:bCs/>
                <w:u w:val="single"/>
              </w:rPr>
              <w:t>Bermudan</w:t>
            </w:r>
            <w:r w:rsidR="00D1122A">
              <w:rPr>
                <w:b/>
                <w:bCs/>
                <w:u w:val="single"/>
              </w:rPr>
              <w:t xml:space="preserve"> case</w:t>
            </w:r>
          </w:p>
        </w:tc>
        <w:tc>
          <w:tcPr>
            <w:tcW w:w="2324" w:type="dxa"/>
            <w:noWrap/>
            <w:hideMark/>
          </w:tcPr>
          <w:p w14:paraId="4AF1FECE" w14:textId="171FA4F0" w:rsidR="0034696D" w:rsidRPr="00441FDD" w:rsidRDefault="0034696D" w:rsidP="007A3CD5">
            <w:pPr>
              <w:jc w:val="center"/>
              <w:rPr>
                <w:b/>
                <w:bCs/>
              </w:rPr>
            </w:pPr>
            <w:r>
              <w:rPr>
                <w:b/>
                <w:bCs/>
              </w:rPr>
              <w:t>Laguerre</w:t>
            </w:r>
          </w:p>
        </w:tc>
        <w:tc>
          <w:tcPr>
            <w:tcW w:w="1627" w:type="dxa"/>
          </w:tcPr>
          <w:p w14:paraId="121CE01D" w14:textId="405D2288" w:rsidR="0034696D" w:rsidRDefault="0034696D" w:rsidP="007A3CD5">
            <w:pPr>
              <w:jc w:val="center"/>
              <w:rPr>
                <w:b/>
                <w:bCs/>
              </w:rPr>
            </w:pPr>
            <w:r>
              <w:rPr>
                <w:b/>
                <w:bCs/>
              </w:rPr>
              <w:t>Hermite</w:t>
            </w:r>
          </w:p>
        </w:tc>
        <w:tc>
          <w:tcPr>
            <w:tcW w:w="1627" w:type="dxa"/>
          </w:tcPr>
          <w:p w14:paraId="78CE729A" w14:textId="6A7B5E73" w:rsidR="0034696D" w:rsidRDefault="0034696D" w:rsidP="007A3CD5">
            <w:pPr>
              <w:jc w:val="center"/>
              <w:rPr>
                <w:b/>
                <w:bCs/>
              </w:rPr>
            </w:pPr>
            <w:r>
              <w:rPr>
                <w:b/>
                <w:bCs/>
              </w:rPr>
              <w:t>Simples</w:t>
            </w:r>
          </w:p>
        </w:tc>
      </w:tr>
      <w:tr w:rsidR="0034696D" w:rsidRPr="00441FDD" w14:paraId="710E9278" w14:textId="230F7562" w:rsidTr="0034696D">
        <w:trPr>
          <w:trHeight w:val="290"/>
          <w:jc w:val="center"/>
        </w:trPr>
        <w:tc>
          <w:tcPr>
            <w:tcW w:w="3484" w:type="dxa"/>
            <w:noWrap/>
            <w:hideMark/>
          </w:tcPr>
          <w:p w14:paraId="77835FAD" w14:textId="77777777" w:rsidR="0034696D" w:rsidRPr="00441FDD" w:rsidRDefault="0034696D" w:rsidP="007A3CD5">
            <w:pPr>
              <w:rPr>
                <w:b/>
                <w:bCs/>
              </w:rPr>
            </w:pPr>
            <w:r w:rsidRPr="00441FDD">
              <w:rPr>
                <w:b/>
                <w:bCs/>
              </w:rPr>
              <w:t>Number of Simulations</w:t>
            </w:r>
          </w:p>
        </w:tc>
        <w:tc>
          <w:tcPr>
            <w:tcW w:w="2324" w:type="dxa"/>
            <w:noWrap/>
            <w:hideMark/>
          </w:tcPr>
          <w:p w14:paraId="05FA5EAC" w14:textId="77777777" w:rsidR="0034696D" w:rsidRPr="00441FDD" w:rsidRDefault="0034696D" w:rsidP="007A3CD5">
            <w:pPr>
              <w:jc w:val="center"/>
            </w:pPr>
            <w:r w:rsidRPr="00441FDD">
              <w:t>2 000</w:t>
            </w:r>
          </w:p>
        </w:tc>
        <w:tc>
          <w:tcPr>
            <w:tcW w:w="1627" w:type="dxa"/>
          </w:tcPr>
          <w:p w14:paraId="2316F8C2" w14:textId="1890E23F" w:rsidR="0034696D" w:rsidRPr="00441FDD" w:rsidRDefault="0034696D" w:rsidP="0034696D">
            <w:pPr>
              <w:jc w:val="center"/>
            </w:pPr>
            <w:r>
              <w:t>2000</w:t>
            </w:r>
          </w:p>
        </w:tc>
        <w:tc>
          <w:tcPr>
            <w:tcW w:w="1627" w:type="dxa"/>
          </w:tcPr>
          <w:p w14:paraId="4352013E" w14:textId="4517D505" w:rsidR="0034696D" w:rsidRPr="00441FDD" w:rsidRDefault="0034696D" w:rsidP="007A3CD5">
            <w:pPr>
              <w:jc w:val="center"/>
            </w:pPr>
            <w:r>
              <w:t>2000</w:t>
            </w:r>
          </w:p>
        </w:tc>
      </w:tr>
      <w:tr w:rsidR="0034696D" w:rsidRPr="00441FDD" w14:paraId="068DE6A7" w14:textId="3C068E67" w:rsidTr="0034696D">
        <w:trPr>
          <w:trHeight w:val="290"/>
          <w:jc w:val="center"/>
        </w:trPr>
        <w:tc>
          <w:tcPr>
            <w:tcW w:w="3484" w:type="dxa"/>
            <w:noWrap/>
            <w:hideMark/>
          </w:tcPr>
          <w:p w14:paraId="57160951" w14:textId="77777777" w:rsidR="0034696D" w:rsidRPr="00441FDD" w:rsidRDefault="0034696D" w:rsidP="007A3CD5">
            <w:pPr>
              <w:rPr>
                <w:b/>
                <w:bCs/>
              </w:rPr>
            </w:pPr>
            <w:r w:rsidRPr="00441FDD">
              <w:rPr>
                <w:b/>
                <w:bCs/>
              </w:rPr>
              <w:t>Error Tolerated</w:t>
            </w:r>
          </w:p>
        </w:tc>
        <w:tc>
          <w:tcPr>
            <w:tcW w:w="2324" w:type="dxa"/>
            <w:noWrap/>
            <w:hideMark/>
          </w:tcPr>
          <w:p w14:paraId="03704EDB" w14:textId="77777777" w:rsidR="0034696D" w:rsidRPr="00441FDD" w:rsidRDefault="0034696D" w:rsidP="007A3CD5">
            <w:pPr>
              <w:jc w:val="center"/>
            </w:pPr>
            <w:r w:rsidRPr="00441FDD">
              <w:t>0.01</w:t>
            </w:r>
          </w:p>
        </w:tc>
        <w:tc>
          <w:tcPr>
            <w:tcW w:w="1627" w:type="dxa"/>
          </w:tcPr>
          <w:p w14:paraId="6291C7F4" w14:textId="2E82311F" w:rsidR="0034696D" w:rsidRPr="00441FDD" w:rsidRDefault="0034696D" w:rsidP="007A3CD5">
            <w:pPr>
              <w:jc w:val="center"/>
            </w:pPr>
            <w:r>
              <w:t>0.01</w:t>
            </w:r>
          </w:p>
        </w:tc>
        <w:tc>
          <w:tcPr>
            <w:tcW w:w="1627" w:type="dxa"/>
          </w:tcPr>
          <w:p w14:paraId="0DB0C0DF" w14:textId="3BE9FBF6" w:rsidR="0034696D" w:rsidRPr="00441FDD" w:rsidRDefault="0034696D" w:rsidP="007A3CD5">
            <w:pPr>
              <w:jc w:val="center"/>
            </w:pPr>
            <w:r>
              <w:t>0.01</w:t>
            </w:r>
          </w:p>
        </w:tc>
      </w:tr>
      <w:tr w:rsidR="00B56C34" w:rsidRPr="00441FDD" w14:paraId="3DB11A35" w14:textId="50E3EDB2" w:rsidTr="007A3CD5">
        <w:trPr>
          <w:trHeight w:val="290"/>
          <w:jc w:val="center"/>
        </w:trPr>
        <w:tc>
          <w:tcPr>
            <w:tcW w:w="3484" w:type="dxa"/>
            <w:noWrap/>
            <w:hideMark/>
          </w:tcPr>
          <w:p w14:paraId="0CD645E6" w14:textId="77777777" w:rsidR="00B56C34" w:rsidRPr="00441FDD" w:rsidRDefault="00B56C34" w:rsidP="00B56C34">
            <w:pPr>
              <w:rPr>
                <w:b/>
                <w:bCs/>
              </w:rPr>
            </w:pPr>
            <w:r w:rsidRPr="00441FDD">
              <w:rPr>
                <w:b/>
                <w:bCs/>
              </w:rPr>
              <w:t>Price</w:t>
            </w:r>
          </w:p>
        </w:tc>
        <w:tc>
          <w:tcPr>
            <w:tcW w:w="2324" w:type="dxa"/>
            <w:noWrap/>
            <w:vAlign w:val="bottom"/>
            <w:hideMark/>
          </w:tcPr>
          <w:p w14:paraId="134448FF" w14:textId="77288DDF" w:rsidR="00B56C34" w:rsidRPr="00441FDD" w:rsidRDefault="00B56C34" w:rsidP="00B56C34">
            <w:pPr>
              <w:jc w:val="center"/>
            </w:pPr>
            <w:r w:rsidRPr="00CE540E">
              <w:t>10.7975</w:t>
            </w:r>
          </w:p>
        </w:tc>
        <w:tc>
          <w:tcPr>
            <w:tcW w:w="1627" w:type="dxa"/>
            <w:vAlign w:val="bottom"/>
          </w:tcPr>
          <w:p w14:paraId="5322B8D4" w14:textId="72112763" w:rsidR="00B56C34" w:rsidRDefault="00B56C34" w:rsidP="00B56C34">
            <w:pPr>
              <w:jc w:val="center"/>
            </w:pPr>
            <w:r w:rsidRPr="00CE540E">
              <w:t>10.7975</w:t>
            </w:r>
          </w:p>
        </w:tc>
        <w:tc>
          <w:tcPr>
            <w:tcW w:w="1627" w:type="dxa"/>
            <w:vAlign w:val="bottom"/>
          </w:tcPr>
          <w:p w14:paraId="76197DD2" w14:textId="35E71FDC" w:rsidR="00B56C34" w:rsidRDefault="00B56C34" w:rsidP="00B56C34">
            <w:pPr>
              <w:jc w:val="center"/>
            </w:pPr>
            <w:r w:rsidRPr="00CE540E">
              <w:t>10.7975</w:t>
            </w:r>
          </w:p>
        </w:tc>
      </w:tr>
      <w:tr w:rsidR="00B56C34" w:rsidRPr="00441FDD" w14:paraId="0EE21412" w14:textId="4AFCD534" w:rsidTr="007A3CD5">
        <w:trPr>
          <w:trHeight w:val="290"/>
          <w:jc w:val="center"/>
        </w:trPr>
        <w:tc>
          <w:tcPr>
            <w:tcW w:w="3484" w:type="dxa"/>
            <w:noWrap/>
            <w:hideMark/>
          </w:tcPr>
          <w:p w14:paraId="4E47263D" w14:textId="77777777" w:rsidR="00B56C34" w:rsidRPr="00441FDD" w:rsidRDefault="00B56C34" w:rsidP="00B56C34">
            <w:pPr>
              <w:rPr>
                <w:b/>
                <w:bCs/>
              </w:rPr>
            </w:pPr>
            <w:r w:rsidRPr="00441FDD">
              <w:rPr>
                <w:b/>
                <w:bCs/>
              </w:rPr>
              <w:t>Variance</w:t>
            </w:r>
          </w:p>
        </w:tc>
        <w:tc>
          <w:tcPr>
            <w:tcW w:w="2324" w:type="dxa"/>
            <w:noWrap/>
            <w:vAlign w:val="bottom"/>
            <w:hideMark/>
          </w:tcPr>
          <w:p w14:paraId="1A92DAD6" w14:textId="20AD146E" w:rsidR="00B56C34" w:rsidRPr="00441FDD" w:rsidRDefault="00B56C34" w:rsidP="00B56C34">
            <w:pPr>
              <w:jc w:val="center"/>
            </w:pPr>
            <w:r w:rsidRPr="00CE540E">
              <w:t>128.81</w:t>
            </w:r>
          </w:p>
        </w:tc>
        <w:tc>
          <w:tcPr>
            <w:tcW w:w="1627" w:type="dxa"/>
            <w:vAlign w:val="bottom"/>
          </w:tcPr>
          <w:p w14:paraId="608C05BA" w14:textId="63EC91C5" w:rsidR="00B56C34" w:rsidRDefault="00B56C34" w:rsidP="00B56C34">
            <w:pPr>
              <w:jc w:val="center"/>
            </w:pPr>
            <w:r w:rsidRPr="00CE540E">
              <w:t>128.81</w:t>
            </w:r>
          </w:p>
        </w:tc>
        <w:tc>
          <w:tcPr>
            <w:tcW w:w="1627" w:type="dxa"/>
            <w:vAlign w:val="bottom"/>
          </w:tcPr>
          <w:p w14:paraId="76C4A89A" w14:textId="5CF2F13A" w:rsidR="00B56C34" w:rsidRDefault="00B56C34" w:rsidP="00B56C34">
            <w:pPr>
              <w:jc w:val="center"/>
            </w:pPr>
            <w:r w:rsidRPr="00CE540E">
              <w:t>128.81</w:t>
            </w:r>
          </w:p>
        </w:tc>
      </w:tr>
      <w:tr w:rsidR="00B56C34" w:rsidRPr="00441FDD" w14:paraId="02A76DC3" w14:textId="71851BB2" w:rsidTr="007A3CD5">
        <w:trPr>
          <w:trHeight w:val="290"/>
          <w:jc w:val="center"/>
        </w:trPr>
        <w:tc>
          <w:tcPr>
            <w:tcW w:w="3484" w:type="dxa"/>
            <w:noWrap/>
            <w:hideMark/>
          </w:tcPr>
          <w:p w14:paraId="12289F3A" w14:textId="77777777" w:rsidR="00B56C34" w:rsidRPr="00441FDD" w:rsidRDefault="00B56C34" w:rsidP="00B56C34">
            <w:pPr>
              <w:rPr>
                <w:b/>
                <w:bCs/>
              </w:rPr>
            </w:pPr>
            <w:r w:rsidRPr="00441FDD">
              <w:rPr>
                <w:b/>
                <w:bCs/>
              </w:rPr>
              <w:t>Required Number of Simulations</w:t>
            </w:r>
          </w:p>
        </w:tc>
        <w:tc>
          <w:tcPr>
            <w:tcW w:w="2324" w:type="dxa"/>
            <w:noWrap/>
            <w:vAlign w:val="bottom"/>
            <w:hideMark/>
          </w:tcPr>
          <w:p w14:paraId="3B713FC0" w14:textId="28BBF9D8" w:rsidR="00B56C34" w:rsidRPr="00441FDD" w:rsidRDefault="00B56C34" w:rsidP="00B56C34">
            <w:pPr>
              <w:jc w:val="center"/>
            </w:pPr>
            <w:r w:rsidRPr="00CE540E">
              <w:rPr>
                <w:rFonts w:ascii="Calibri" w:hAnsi="Calibri" w:cs="Calibri"/>
                <w:color w:val="000000"/>
              </w:rPr>
              <w:t>8</w:t>
            </w:r>
            <w:r>
              <w:rPr>
                <w:rFonts w:ascii="Calibri" w:hAnsi="Calibri" w:cs="Calibri"/>
                <w:color w:val="000000"/>
              </w:rPr>
              <w:t> </w:t>
            </w:r>
            <w:r w:rsidRPr="00CE540E">
              <w:rPr>
                <w:rFonts w:ascii="Calibri" w:hAnsi="Calibri" w:cs="Calibri"/>
                <w:color w:val="000000"/>
              </w:rPr>
              <w:t>507</w:t>
            </w:r>
            <w:r>
              <w:rPr>
                <w:rFonts w:ascii="Calibri" w:hAnsi="Calibri" w:cs="Calibri"/>
                <w:color w:val="000000"/>
              </w:rPr>
              <w:t xml:space="preserve"> </w:t>
            </w:r>
            <w:r w:rsidRPr="00CE540E">
              <w:rPr>
                <w:rFonts w:ascii="Calibri" w:hAnsi="Calibri" w:cs="Calibri"/>
                <w:color w:val="000000"/>
              </w:rPr>
              <w:t>767</w:t>
            </w:r>
          </w:p>
        </w:tc>
        <w:tc>
          <w:tcPr>
            <w:tcW w:w="1627" w:type="dxa"/>
            <w:vAlign w:val="bottom"/>
          </w:tcPr>
          <w:p w14:paraId="1A847054" w14:textId="0F9395E1" w:rsidR="00B56C34" w:rsidRDefault="00B56C34" w:rsidP="00B56C34">
            <w:pPr>
              <w:jc w:val="center"/>
            </w:pPr>
            <w:r w:rsidRPr="00CE540E">
              <w:rPr>
                <w:rFonts w:ascii="Calibri" w:hAnsi="Calibri" w:cs="Calibri"/>
                <w:color w:val="000000"/>
              </w:rPr>
              <w:t>8</w:t>
            </w:r>
            <w:r>
              <w:rPr>
                <w:rFonts w:ascii="Calibri" w:hAnsi="Calibri" w:cs="Calibri"/>
                <w:color w:val="000000"/>
              </w:rPr>
              <w:t> </w:t>
            </w:r>
            <w:r w:rsidRPr="00CE540E">
              <w:rPr>
                <w:rFonts w:ascii="Calibri" w:hAnsi="Calibri" w:cs="Calibri"/>
                <w:color w:val="000000"/>
              </w:rPr>
              <w:t>507</w:t>
            </w:r>
            <w:r>
              <w:rPr>
                <w:rFonts w:ascii="Calibri" w:hAnsi="Calibri" w:cs="Calibri"/>
                <w:color w:val="000000"/>
              </w:rPr>
              <w:t xml:space="preserve"> </w:t>
            </w:r>
            <w:r w:rsidRPr="00CE540E">
              <w:rPr>
                <w:rFonts w:ascii="Calibri" w:hAnsi="Calibri" w:cs="Calibri"/>
                <w:color w:val="000000"/>
              </w:rPr>
              <w:t>767</w:t>
            </w:r>
          </w:p>
        </w:tc>
        <w:tc>
          <w:tcPr>
            <w:tcW w:w="1627" w:type="dxa"/>
            <w:vAlign w:val="bottom"/>
          </w:tcPr>
          <w:p w14:paraId="65D6194F" w14:textId="4B954705" w:rsidR="00B56C34" w:rsidRDefault="00B56C34" w:rsidP="00B56C34">
            <w:pPr>
              <w:jc w:val="center"/>
            </w:pPr>
            <w:r w:rsidRPr="00CE540E">
              <w:rPr>
                <w:rFonts w:ascii="Calibri" w:hAnsi="Calibri" w:cs="Calibri"/>
                <w:color w:val="000000"/>
              </w:rPr>
              <w:t>8</w:t>
            </w:r>
            <w:r>
              <w:rPr>
                <w:rFonts w:ascii="Calibri" w:hAnsi="Calibri" w:cs="Calibri"/>
                <w:color w:val="000000"/>
              </w:rPr>
              <w:t> </w:t>
            </w:r>
            <w:r w:rsidRPr="00CE540E">
              <w:rPr>
                <w:rFonts w:ascii="Calibri" w:hAnsi="Calibri" w:cs="Calibri"/>
                <w:color w:val="000000"/>
              </w:rPr>
              <w:t>507</w:t>
            </w:r>
            <w:r>
              <w:rPr>
                <w:rFonts w:ascii="Calibri" w:hAnsi="Calibri" w:cs="Calibri"/>
                <w:color w:val="000000"/>
              </w:rPr>
              <w:t xml:space="preserve"> </w:t>
            </w:r>
            <w:r w:rsidRPr="00CE540E">
              <w:rPr>
                <w:rFonts w:ascii="Calibri" w:hAnsi="Calibri" w:cs="Calibri"/>
                <w:color w:val="000000"/>
              </w:rPr>
              <w:t>767</w:t>
            </w:r>
          </w:p>
        </w:tc>
      </w:tr>
      <w:tr w:rsidR="008E5A35" w:rsidRPr="00441FDD" w14:paraId="630EBF2E" w14:textId="6195E0E3" w:rsidTr="0034696D">
        <w:trPr>
          <w:trHeight w:val="290"/>
          <w:jc w:val="center"/>
        </w:trPr>
        <w:tc>
          <w:tcPr>
            <w:tcW w:w="3484" w:type="dxa"/>
            <w:noWrap/>
            <w:hideMark/>
          </w:tcPr>
          <w:p w14:paraId="6C2A907A" w14:textId="77777777" w:rsidR="008E5A35" w:rsidRPr="00441FDD" w:rsidRDefault="008E5A35" w:rsidP="008E5A35">
            <w:pPr>
              <w:rPr>
                <w:b/>
                <w:bCs/>
              </w:rPr>
            </w:pPr>
            <w:r w:rsidRPr="00441FDD">
              <w:rPr>
                <w:b/>
                <w:bCs/>
              </w:rPr>
              <w:t>Execution Time (Seconds)</w:t>
            </w:r>
          </w:p>
        </w:tc>
        <w:tc>
          <w:tcPr>
            <w:tcW w:w="2324" w:type="dxa"/>
            <w:noWrap/>
            <w:hideMark/>
          </w:tcPr>
          <w:p w14:paraId="37F592D5" w14:textId="4DC847F7" w:rsidR="008E5A35" w:rsidRPr="00441FDD" w:rsidRDefault="00CE540E" w:rsidP="008E5A35">
            <w:pPr>
              <w:jc w:val="center"/>
            </w:pPr>
            <w:r w:rsidRPr="00CE540E">
              <w:t>29.8</w:t>
            </w:r>
            <w:r>
              <w:t>9</w:t>
            </w:r>
          </w:p>
        </w:tc>
        <w:tc>
          <w:tcPr>
            <w:tcW w:w="1627" w:type="dxa"/>
          </w:tcPr>
          <w:p w14:paraId="4DE1419A" w14:textId="1D7D6618" w:rsidR="008E5A35" w:rsidRDefault="00B56C34" w:rsidP="008E5A35">
            <w:pPr>
              <w:jc w:val="center"/>
            </w:pPr>
            <w:r w:rsidRPr="00B56C34">
              <w:t>24.8</w:t>
            </w:r>
            <w:r>
              <w:t>2</w:t>
            </w:r>
          </w:p>
        </w:tc>
        <w:tc>
          <w:tcPr>
            <w:tcW w:w="1627" w:type="dxa"/>
          </w:tcPr>
          <w:p w14:paraId="559E8251" w14:textId="602C8E9E" w:rsidR="008E5A35" w:rsidRDefault="00B56C34" w:rsidP="008E5A35">
            <w:pPr>
              <w:jc w:val="center"/>
            </w:pPr>
            <w:r w:rsidRPr="00B56C34">
              <w:t>26.4</w:t>
            </w:r>
            <w:r>
              <w:t>1</w:t>
            </w:r>
          </w:p>
        </w:tc>
      </w:tr>
    </w:tbl>
    <w:p w14:paraId="4F99A5BA" w14:textId="444406D9" w:rsidR="0034696D" w:rsidRDefault="0034696D" w:rsidP="00C11E73">
      <w:pPr>
        <w:jc w:val="both"/>
      </w:pPr>
    </w:p>
    <w:p w14:paraId="00C79E6F" w14:textId="4F63A683" w:rsidR="00A77B2B" w:rsidRDefault="00A77B2B" w:rsidP="00C11E73">
      <w:pPr>
        <w:jc w:val="both"/>
      </w:pPr>
    </w:p>
    <w:p w14:paraId="3CF7CBB7" w14:textId="77777777" w:rsidR="00A77B2B" w:rsidRDefault="00A77B2B" w:rsidP="00C11E73">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3F6DA4" w:rsidRPr="00441FDD" w14:paraId="2B030893" w14:textId="77777777" w:rsidTr="007A3CD5">
        <w:trPr>
          <w:trHeight w:val="290"/>
          <w:jc w:val="center"/>
        </w:trPr>
        <w:tc>
          <w:tcPr>
            <w:tcW w:w="3484" w:type="dxa"/>
            <w:noWrap/>
            <w:hideMark/>
          </w:tcPr>
          <w:p w14:paraId="4E288300" w14:textId="537754E5" w:rsidR="003F6DA4" w:rsidRPr="00561B47" w:rsidRDefault="003F6DA4" w:rsidP="007A3CD5">
            <w:pPr>
              <w:jc w:val="center"/>
              <w:rPr>
                <w:b/>
                <w:bCs/>
                <w:u w:val="single"/>
              </w:rPr>
            </w:pPr>
            <w:r w:rsidRPr="00561B47">
              <w:rPr>
                <w:b/>
                <w:bCs/>
                <w:u w:val="single"/>
              </w:rPr>
              <w:lastRenderedPageBreak/>
              <w:t xml:space="preserve">Input </w:t>
            </w:r>
            <w:r>
              <w:rPr>
                <w:b/>
                <w:bCs/>
                <w:u w:val="single"/>
              </w:rPr>
              <w:t>2 – Bermudan case</w:t>
            </w:r>
          </w:p>
        </w:tc>
        <w:tc>
          <w:tcPr>
            <w:tcW w:w="2324" w:type="dxa"/>
            <w:noWrap/>
            <w:hideMark/>
          </w:tcPr>
          <w:p w14:paraId="03368047" w14:textId="77777777" w:rsidR="003F6DA4" w:rsidRPr="00441FDD" w:rsidRDefault="003F6DA4" w:rsidP="007A3CD5">
            <w:pPr>
              <w:jc w:val="center"/>
              <w:rPr>
                <w:b/>
                <w:bCs/>
              </w:rPr>
            </w:pPr>
            <w:r>
              <w:rPr>
                <w:b/>
                <w:bCs/>
              </w:rPr>
              <w:t>Laguerre</w:t>
            </w:r>
          </w:p>
        </w:tc>
        <w:tc>
          <w:tcPr>
            <w:tcW w:w="1627" w:type="dxa"/>
          </w:tcPr>
          <w:p w14:paraId="5CE3DF22" w14:textId="77777777" w:rsidR="003F6DA4" w:rsidRDefault="003F6DA4" w:rsidP="007A3CD5">
            <w:pPr>
              <w:jc w:val="center"/>
              <w:rPr>
                <w:b/>
                <w:bCs/>
              </w:rPr>
            </w:pPr>
            <w:r>
              <w:rPr>
                <w:b/>
                <w:bCs/>
              </w:rPr>
              <w:t>Hermite</w:t>
            </w:r>
          </w:p>
        </w:tc>
        <w:tc>
          <w:tcPr>
            <w:tcW w:w="1627" w:type="dxa"/>
          </w:tcPr>
          <w:p w14:paraId="2CF4162A" w14:textId="77777777" w:rsidR="003F6DA4" w:rsidRDefault="003F6DA4" w:rsidP="007A3CD5">
            <w:pPr>
              <w:jc w:val="center"/>
              <w:rPr>
                <w:b/>
                <w:bCs/>
              </w:rPr>
            </w:pPr>
            <w:r>
              <w:rPr>
                <w:b/>
                <w:bCs/>
              </w:rPr>
              <w:t>Simples</w:t>
            </w:r>
          </w:p>
        </w:tc>
      </w:tr>
      <w:tr w:rsidR="003F6DA4" w:rsidRPr="00441FDD" w14:paraId="139F4A46" w14:textId="77777777" w:rsidTr="007A3CD5">
        <w:trPr>
          <w:trHeight w:val="290"/>
          <w:jc w:val="center"/>
        </w:trPr>
        <w:tc>
          <w:tcPr>
            <w:tcW w:w="3484" w:type="dxa"/>
            <w:noWrap/>
            <w:hideMark/>
          </w:tcPr>
          <w:p w14:paraId="2E6CB589" w14:textId="77777777" w:rsidR="003F6DA4" w:rsidRPr="00441FDD" w:rsidRDefault="003F6DA4" w:rsidP="007A3CD5">
            <w:pPr>
              <w:rPr>
                <w:b/>
                <w:bCs/>
              </w:rPr>
            </w:pPr>
            <w:r w:rsidRPr="00441FDD">
              <w:rPr>
                <w:b/>
                <w:bCs/>
              </w:rPr>
              <w:t>Number of Simulations</w:t>
            </w:r>
          </w:p>
        </w:tc>
        <w:tc>
          <w:tcPr>
            <w:tcW w:w="2324" w:type="dxa"/>
            <w:noWrap/>
            <w:hideMark/>
          </w:tcPr>
          <w:p w14:paraId="1B7D2336" w14:textId="77777777" w:rsidR="003F6DA4" w:rsidRPr="00441FDD" w:rsidRDefault="003F6DA4" w:rsidP="007A3CD5">
            <w:pPr>
              <w:jc w:val="center"/>
            </w:pPr>
            <w:r w:rsidRPr="00441FDD">
              <w:t>2 000</w:t>
            </w:r>
          </w:p>
        </w:tc>
        <w:tc>
          <w:tcPr>
            <w:tcW w:w="1627" w:type="dxa"/>
          </w:tcPr>
          <w:p w14:paraId="2ABC8B50" w14:textId="77777777" w:rsidR="003F6DA4" w:rsidRPr="00441FDD" w:rsidRDefault="003F6DA4" w:rsidP="007A3CD5">
            <w:pPr>
              <w:jc w:val="center"/>
            </w:pPr>
            <w:r>
              <w:t>2000</w:t>
            </w:r>
          </w:p>
        </w:tc>
        <w:tc>
          <w:tcPr>
            <w:tcW w:w="1627" w:type="dxa"/>
          </w:tcPr>
          <w:p w14:paraId="1E39347C" w14:textId="77777777" w:rsidR="003F6DA4" w:rsidRPr="00441FDD" w:rsidRDefault="003F6DA4" w:rsidP="007A3CD5">
            <w:pPr>
              <w:jc w:val="center"/>
            </w:pPr>
            <w:r>
              <w:t>2000</w:t>
            </w:r>
          </w:p>
        </w:tc>
      </w:tr>
      <w:tr w:rsidR="003F6DA4" w:rsidRPr="00441FDD" w14:paraId="7C1456EA" w14:textId="77777777" w:rsidTr="007A3CD5">
        <w:trPr>
          <w:trHeight w:val="290"/>
          <w:jc w:val="center"/>
        </w:trPr>
        <w:tc>
          <w:tcPr>
            <w:tcW w:w="3484" w:type="dxa"/>
            <w:noWrap/>
            <w:hideMark/>
          </w:tcPr>
          <w:p w14:paraId="60F10F02" w14:textId="77777777" w:rsidR="003F6DA4" w:rsidRPr="00441FDD" w:rsidRDefault="003F6DA4" w:rsidP="007A3CD5">
            <w:pPr>
              <w:rPr>
                <w:b/>
                <w:bCs/>
              </w:rPr>
            </w:pPr>
            <w:r w:rsidRPr="00441FDD">
              <w:rPr>
                <w:b/>
                <w:bCs/>
              </w:rPr>
              <w:t>Error Tolerated</w:t>
            </w:r>
          </w:p>
        </w:tc>
        <w:tc>
          <w:tcPr>
            <w:tcW w:w="2324" w:type="dxa"/>
            <w:noWrap/>
            <w:hideMark/>
          </w:tcPr>
          <w:p w14:paraId="1AD9A6AE" w14:textId="77777777" w:rsidR="003F6DA4" w:rsidRPr="00441FDD" w:rsidRDefault="003F6DA4" w:rsidP="007A3CD5">
            <w:pPr>
              <w:jc w:val="center"/>
            </w:pPr>
            <w:r w:rsidRPr="00441FDD">
              <w:t>0.01</w:t>
            </w:r>
          </w:p>
        </w:tc>
        <w:tc>
          <w:tcPr>
            <w:tcW w:w="1627" w:type="dxa"/>
          </w:tcPr>
          <w:p w14:paraId="2ADC2AB8" w14:textId="77777777" w:rsidR="003F6DA4" w:rsidRPr="00441FDD" w:rsidRDefault="003F6DA4" w:rsidP="007A3CD5">
            <w:pPr>
              <w:jc w:val="center"/>
            </w:pPr>
            <w:r>
              <w:t>0.01</w:t>
            </w:r>
          </w:p>
        </w:tc>
        <w:tc>
          <w:tcPr>
            <w:tcW w:w="1627" w:type="dxa"/>
          </w:tcPr>
          <w:p w14:paraId="5B5F8F96" w14:textId="77777777" w:rsidR="003F6DA4" w:rsidRPr="00441FDD" w:rsidRDefault="003F6DA4" w:rsidP="007A3CD5">
            <w:pPr>
              <w:jc w:val="center"/>
            </w:pPr>
            <w:r>
              <w:t>0.01</w:t>
            </w:r>
          </w:p>
        </w:tc>
      </w:tr>
      <w:tr w:rsidR="00C62F46" w:rsidRPr="00441FDD" w14:paraId="0AF967A5" w14:textId="77777777" w:rsidTr="007A3CD5">
        <w:trPr>
          <w:trHeight w:val="290"/>
          <w:jc w:val="center"/>
        </w:trPr>
        <w:tc>
          <w:tcPr>
            <w:tcW w:w="3484" w:type="dxa"/>
            <w:noWrap/>
            <w:hideMark/>
          </w:tcPr>
          <w:p w14:paraId="33573EA7" w14:textId="77777777" w:rsidR="00C62F46" w:rsidRPr="00441FDD" w:rsidRDefault="00C62F46" w:rsidP="00C62F46">
            <w:pPr>
              <w:rPr>
                <w:b/>
                <w:bCs/>
              </w:rPr>
            </w:pPr>
            <w:r w:rsidRPr="00441FDD">
              <w:rPr>
                <w:b/>
                <w:bCs/>
              </w:rPr>
              <w:t>Price</w:t>
            </w:r>
          </w:p>
        </w:tc>
        <w:tc>
          <w:tcPr>
            <w:tcW w:w="2324" w:type="dxa"/>
            <w:noWrap/>
            <w:vAlign w:val="bottom"/>
            <w:hideMark/>
          </w:tcPr>
          <w:p w14:paraId="350B5905" w14:textId="71103295" w:rsidR="00C62F46" w:rsidRPr="00441FDD" w:rsidRDefault="00C62F46" w:rsidP="00C62F46">
            <w:pPr>
              <w:jc w:val="center"/>
            </w:pPr>
            <w:r>
              <w:t>9.23838</w:t>
            </w:r>
          </w:p>
        </w:tc>
        <w:tc>
          <w:tcPr>
            <w:tcW w:w="1627" w:type="dxa"/>
            <w:vAlign w:val="bottom"/>
          </w:tcPr>
          <w:p w14:paraId="0F62F22E" w14:textId="6C6635C4" w:rsidR="00C62F46" w:rsidRDefault="00C62F46" w:rsidP="00C62F46">
            <w:pPr>
              <w:jc w:val="center"/>
            </w:pPr>
            <w:r>
              <w:t>9.23838</w:t>
            </w:r>
          </w:p>
        </w:tc>
        <w:tc>
          <w:tcPr>
            <w:tcW w:w="1627" w:type="dxa"/>
            <w:vAlign w:val="bottom"/>
          </w:tcPr>
          <w:p w14:paraId="61F18E9F" w14:textId="69B6734D" w:rsidR="00C62F46" w:rsidRDefault="00C62F46" w:rsidP="00C62F46">
            <w:pPr>
              <w:jc w:val="center"/>
            </w:pPr>
            <w:r>
              <w:t>9.23838</w:t>
            </w:r>
          </w:p>
        </w:tc>
      </w:tr>
      <w:tr w:rsidR="00C62F46" w:rsidRPr="00441FDD" w14:paraId="28945893" w14:textId="77777777" w:rsidTr="007A3CD5">
        <w:trPr>
          <w:trHeight w:val="290"/>
          <w:jc w:val="center"/>
        </w:trPr>
        <w:tc>
          <w:tcPr>
            <w:tcW w:w="3484" w:type="dxa"/>
            <w:noWrap/>
            <w:hideMark/>
          </w:tcPr>
          <w:p w14:paraId="1D09DE6A" w14:textId="77777777" w:rsidR="00C62F46" w:rsidRPr="00441FDD" w:rsidRDefault="00C62F46" w:rsidP="00C62F46">
            <w:pPr>
              <w:rPr>
                <w:b/>
                <w:bCs/>
              </w:rPr>
            </w:pPr>
            <w:r w:rsidRPr="00441FDD">
              <w:rPr>
                <w:b/>
                <w:bCs/>
              </w:rPr>
              <w:t>Variance</w:t>
            </w:r>
          </w:p>
        </w:tc>
        <w:tc>
          <w:tcPr>
            <w:tcW w:w="2324" w:type="dxa"/>
            <w:noWrap/>
            <w:vAlign w:val="bottom"/>
            <w:hideMark/>
          </w:tcPr>
          <w:p w14:paraId="1EA64833" w14:textId="4B0A214B" w:rsidR="00C62F46" w:rsidRPr="00441FDD" w:rsidRDefault="00C62F46" w:rsidP="00C62F46">
            <w:pPr>
              <w:jc w:val="center"/>
            </w:pPr>
            <w:r>
              <w:t>159.22</w:t>
            </w:r>
          </w:p>
        </w:tc>
        <w:tc>
          <w:tcPr>
            <w:tcW w:w="1627" w:type="dxa"/>
            <w:vAlign w:val="bottom"/>
          </w:tcPr>
          <w:p w14:paraId="6C2C8F23" w14:textId="282989EE" w:rsidR="00C62F46" w:rsidRDefault="00C62F46" w:rsidP="00C62F46">
            <w:pPr>
              <w:jc w:val="center"/>
            </w:pPr>
            <w:r>
              <w:t>159.22</w:t>
            </w:r>
          </w:p>
        </w:tc>
        <w:tc>
          <w:tcPr>
            <w:tcW w:w="1627" w:type="dxa"/>
            <w:vAlign w:val="bottom"/>
          </w:tcPr>
          <w:p w14:paraId="047C1DEA" w14:textId="17723D06" w:rsidR="00C62F46" w:rsidRDefault="00C62F46" w:rsidP="00C62F46">
            <w:pPr>
              <w:jc w:val="center"/>
            </w:pPr>
            <w:r>
              <w:t>159.22</w:t>
            </w:r>
          </w:p>
        </w:tc>
      </w:tr>
      <w:tr w:rsidR="00C62F46" w:rsidRPr="00441FDD" w14:paraId="58F56EF4" w14:textId="77777777" w:rsidTr="007A3CD5">
        <w:trPr>
          <w:trHeight w:val="290"/>
          <w:jc w:val="center"/>
        </w:trPr>
        <w:tc>
          <w:tcPr>
            <w:tcW w:w="3484" w:type="dxa"/>
            <w:noWrap/>
            <w:hideMark/>
          </w:tcPr>
          <w:p w14:paraId="5E16CC94" w14:textId="77777777" w:rsidR="00C62F46" w:rsidRPr="00441FDD" w:rsidRDefault="00C62F46" w:rsidP="00C62F46">
            <w:pPr>
              <w:rPr>
                <w:b/>
                <w:bCs/>
              </w:rPr>
            </w:pPr>
            <w:r w:rsidRPr="00441FDD">
              <w:rPr>
                <w:b/>
                <w:bCs/>
              </w:rPr>
              <w:t>Required Number of Simulations</w:t>
            </w:r>
          </w:p>
        </w:tc>
        <w:tc>
          <w:tcPr>
            <w:tcW w:w="2324" w:type="dxa"/>
            <w:noWrap/>
            <w:vAlign w:val="bottom"/>
            <w:hideMark/>
          </w:tcPr>
          <w:p w14:paraId="2BB3270E" w14:textId="06CFA2E7" w:rsidR="00C62F46" w:rsidRPr="00441FDD" w:rsidRDefault="00C62F46" w:rsidP="00C62F46">
            <w:pPr>
              <w:jc w:val="center"/>
            </w:pPr>
            <w:r>
              <w:t>10 536 242</w:t>
            </w:r>
          </w:p>
        </w:tc>
        <w:tc>
          <w:tcPr>
            <w:tcW w:w="1627" w:type="dxa"/>
            <w:vAlign w:val="bottom"/>
          </w:tcPr>
          <w:p w14:paraId="12EDFD09" w14:textId="5C9D2E53" w:rsidR="00C62F46" w:rsidRDefault="00C62F46" w:rsidP="00C62F46">
            <w:pPr>
              <w:jc w:val="center"/>
            </w:pPr>
            <w:r>
              <w:t>10 536 242</w:t>
            </w:r>
          </w:p>
        </w:tc>
        <w:tc>
          <w:tcPr>
            <w:tcW w:w="1627" w:type="dxa"/>
            <w:vAlign w:val="bottom"/>
          </w:tcPr>
          <w:p w14:paraId="4F10F78B" w14:textId="149BBFD0" w:rsidR="00C62F46" w:rsidRDefault="00C62F46" w:rsidP="00C62F46">
            <w:pPr>
              <w:jc w:val="center"/>
            </w:pPr>
            <w:r>
              <w:t>10 536 242</w:t>
            </w:r>
          </w:p>
        </w:tc>
      </w:tr>
      <w:tr w:rsidR="00C62F46" w:rsidRPr="00441FDD" w14:paraId="16561B7A" w14:textId="77777777" w:rsidTr="007A3CD5">
        <w:trPr>
          <w:trHeight w:val="290"/>
          <w:jc w:val="center"/>
        </w:trPr>
        <w:tc>
          <w:tcPr>
            <w:tcW w:w="3484" w:type="dxa"/>
            <w:noWrap/>
            <w:hideMark/>
          </w:tcPr>
          <w:p w14:paraId="5AAE7037" w14:textId="77777777" w:rsidR="00C62F46" w:rsidRPr="00441FDD" w:rsidRDefault="00C62F46" w:rsidP="00C62F46">
            <w:pPr>
              <w:rPr>
                <w:b/>
                <w:bCs/>
              </w:rPr>
            </w:pPr>
            <w:r w:rsidRPr="00441FDD">
              <w:rPr>
                <w:b/>
                <w:bCs/>
              </w:rPr>
              <w:t>Execution Time (Seconds)</w:t>
            </w:r>
          </w:p>
        </w:tc>
        <w:tc>
          <w:tcPr>
            <w:tcW w:w="2324" w:type="dxa"/>
            <w:noWrap/>
            <w:hideMark/>
          </w:tcPr>
          <w:p w14:paraId="7113C532" w14:textId="22855619" w:rsidR="00C62F46" w:rsidRPr="00441FDD" w:rsidRDefault="00C62F46" w:rsidP="00C62F46">
            <w:pPr>
              <w:jc w:val="center"/>
            </w:pPr>
            <w:r>
              <w:t>31.58</w:t>
            </w:r>
          </w:p>
        </w:tc>
        <w:tc>
          <w:tcPr>
            <w:tcW w:w="1627" w:type="dxa"/>
          </w:tcPr>
          <w:p w14:paraId="1E80F97D" w14:textId="5CF67680" w:rsidR="00C62F46" w:rsidRDefault="00C62F46" w:rsidP="00C62F46">
            <w:pPr>
              <w:jc w:val="center"/>
            </w:pPr>
            <w:r>
              <w:t>30.67</w:t>
            </w:r>
          </w:p>
        </w:tc>
        <w:tc>
          <w:tcPr>
            <w:tcW w:w="1627" w:type="dxa"/>
          </w:tcPr>
          <w:p w14:paraId="54F000A8" w14:textId="3C77E7BD" w:rsidR="00C62F46" w:rsidRDefault="00C62F46" w:rsidP="00C62F46">
            <w:pPr>
              <w:jc w:val="center"/>
            </w:pPr>
            <w:r>
              <w:t>32.13</w:t>
            </w:r>
          </w:p>
        </w:tc>
      </w:tr>
    </w:tbl>
    <w:p w14:paraId="0725BF4C" w14:textId="77777777" w:rsidR="003F6DA4" w:rsidRDefault="003F6DA4" w:rsidP="00C11E73">
      <w:pPr>
        <w:jc w:val="both"/>
      </w:pPr>
    </w:p>
    <w:p w14:paraId="69F2359A" w14:textId="5331DF4E" w:rsidR="0045051C" w:rsidRDefault="0045051C" w:rsidP="00C11E73">
      <w:pPr>
        <w:jc w:val="both"/>
      </w:pPr>
      <w:r>
        <w:t xml:space="preserve">The </w:t>
      </w:r>
      <w:r w:rsidR="00121B82">
        <w:t xml:space="preserve">pricing seems </w:t>
      </w:r>
      <w:r>
        <w:t>good</w:t>
      </w:r>
      <w:r w:rsidR="00D1122A">
        <w:t xml:space="preserve"> as the American is </w:t>
      </w:r>
      <w:r w:rsidR="00121B82">
        <w:t>more expensive</w:t>
      </w:r>
      <w:r w:rsidR="00D1122A">
        <w:t xml:space="preserve"> than the European option price previously (</w:t>
      </w:r>
      <w:r w:rsidR="00121B82">
        <w:t>11.34</w:t>
      </w:r>
      <w:r w:rsidR="00D1122A">
        <w:t xml:space="preserve"> vs 8.87)</w:t>
      </w:r>
      <w:r w:rsidR="00121B82">
        <w:t xml:space="preserve"> while the European is cheaper than the European one.</w:t>
      </w:r>
      <w:r w:rsidR="00D1122A">
        <w:t xml:space="preserve"> </w:t>
      </w:r>
      <w:proofErr w:type="gramStart"/>
      <w:r w:rsidR="000575E1">
        <w:t>H</w:t>
      </w:r>
      <w:r w:rsidR="00D1122A">
        <w:t>owever</w:t>
      </w:r>
      <w:proofErr w:type="gramEnd"/>
      <w:r w:rsidR="00D1122A">
        <w:t xml:space="preserve"> both show high variance and the number of simulations is quite low compared to the one needed to enter the confidence interval. </w:t>
      </w:r>
      <w:r w:rsidR="00336394">
        <w:t>Which seems to stay consistent in the second sample</w:t>
      </w:r>
      <w:r w:rsidR="006F24A4">
        <w:t>.</w:t>
      </w:r>
    </w:p>
    <w:p w14:paraId="049AC33B" w14:textId="40406A60" w:rsidR="00C11E73" w:rsidRDefault="00C11E73" w:rsidP="00C11E73">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C11E73" w:rsidRPr="00441FDD" w14:paraId="5E5395D5" w14:textId="77777777" w:rsidTr="007A3CD5">
        <w:trPr>
          <w:trHeight w:val="290"/>
          <w:jc w:val="center"/>
        </w:trPr>
        <w:tc>
          <w:tcPr>
            <w:tcW w:w="3484" w:type="dxa"/>
            <w:noWrap/>
            <w:hideMark/>
          </w:tcPr>
          <w:p w14:paraId="17962F77" w14:textId="10291AF7" w:rsidR="00C11E73" w:rsidRPr="00561B47" w:rsidRDefault="00C11E73" w:rsidP="007A3CD5">
            <w:pPr>
              <w:jc w:val="center"/>
              <w:rPr>
                <w:b/>
                <w:bCs/>
                <w:u w:val="single"/>
              </w:rPr>
            </w:pPr>
            <w:r w:rsidRPr="00561B47">
              <w:rPr>
                <w:b/>
                <w:bCs/>
                <w:u w:val="single"/>
              </w:rPr>
              <w:t>Input 1</w:t>
            </w:r>
            <w:r>
              <w:rPr>
                <w:b/>
                <w:bCs/>
                <w:u w:val="single"/>
              </w:rPr>
              <w:t xml:space="preserve"> – </w:t>
            </w:r>
            <w:r w:rsidR="00194D09">
              <w:rPr>
                <w:b/>
                <w:bCs/>
                <w:u w:val="single"/>
              </w:rPr>
              <w:t>American</w:t>
            </w:r>
            <w:r>
              <w:rPr>
                <w:b/>
                <w:bCs/>
                <w:u w:val="single"/>
              </w:rPr>
              <w:t xml:space="preserve"> case</w:t>
            </w:r>
          </w:p>
        </w:tc>
        <w:tc>
          <w:tcPr>
            <w:tcW w:w="2324" w:type="dxa"/>
            <w:noWrap/>
            <w:hideMark/>
          </w:tcPr>
          <w:p w14:paraId="77A79410" w14:textId="77777777" w:rsidR="00C11E73" w:rsidRPr="00441FDD" w:rsidRDefault="00C11E73" w:rsidP="007A3CD5">
            <w:pPr>
              <w:jc w:val="center"/>
              <w:rPr>
                <w:b/>
                <w:bCs/>
              </w:rPr>
            </w:pPr>
            <w:r>
              <w:rPr>
                <w:b/>
                <w:bCs/>
              </w:rPr>
              <w:t>Laguerre</w:t>
            </w:r>
          </w:p>
        </w:tc>
        <w:tc>
          <w:tcPr>
            <w:tcW w:w="1627" w:type="dxa"/>
          </w:tcPr>
          <w:p w14:paraId="72E8249E" w14:textId="77777777" w:rsidR="00C11E73" w:rsidRDefault="00C11E73" w:rsidP="007A3CD5">
            <w:pPr>
              <w:jc w:val="center"/>
              <w:rPr>
                <w:b/>
                <w:bCs/>
              </w:rPr>
            </w:pPr>
            <w:r>
              <w:rPr>
                <w:b/>
                <w:bCs/>
              </w:rPr>
              <w:t>Hermite</w:t>
            </w:r>
          </w:p>
        </w:tc>
        <w:tc>
          <w:tcPr>
            <w:tcW w:w="1627" w:type="dxa"/>
          </w:tcPr>
          <w:p w14:paraId="4ED1B683" w14:textId="77777777" w:rsidR="00C11E73" w:rsidRDefault="00C11E73" w:rsidP="007A3CD5">
            <w:pPr>
              <w:jc w:val="center"/>
              <w:rPr>
                <w:b/>
                <w:bCs/>
              </w:rPr>
            </w:pPr>
            <w:r>
              <w:rPr>
                <w:b/>
                <w:bCs/>
              </w:rPr>
              <w:t>Simples</w:t>
            </w:r>
          </w:p>
        </w:tc>
      </w:tr>
      <w:tr w:rsidR="00C11E73" w:rsidRPr="00441FDD" w14:paraId="39053C68" w14:textId="77777777" w:rsidTr="007A3CD5">
        <w:trPr>
          <w:trHeight w:val="290"/>
          <w:jc w:val="center"/>
        </w:trPr>
        <w:tc>
          <w:tcPr>
            <w:tcW w:w="3484" w:type="dxa"/>
            <w:noWrap/>
            <w:hideMark/>
          </w:tcPr>
          <w:p w14:paraId="47A7E8D7" w14:textId="77777777" w:rsidR="00C11E73" w:rsidRPr="00441FDD" w:rsidRDefault="00C11E73" w:rsidP="007A3CD5">
            <w:pPr>
              <w:rPr>
                <w:b/>
                <w:bCs/>
              </w:rPr>
            </w:pPr>
            <w:r w:rsidRPr="00441FDD">
              <w:rPr>
                <w:b/>
                <w:bCs/>
              </w:rPr>
              <w:t>Number of Simulations</w:t>
            </w:r>
          </w:p>
        </w:tc>
        <w:tc>
          <w:tcPr>
            <w:tcW w:w="2324" w:type="dxa"/>
            <w:noWrap/>
            <w:hideMark/>
          </w:tcPr>
          <w:p w14:paraId="0F9C5F7E" w14:textId="77777777" w:rsidR="00C11E73" w:rsidRPr="00441FDD" w:rsidRDefault="00C11E73" w:rsidP="007A3CD5">
            <w:pPr>
              <w:jc w:val="center"/>
            </w:pPr>
            <w:r w:rsidRPr="00441FDD">
              <w:t>2 000</w:t>
            </w:r>
          </w:p>
        </w:tc>
        <w:tc>
          <w:tcPr>
            <w:tcW w:w="1627" w:type="dxa"/>
          </w:tcPr>
          <w:p w14:paraId="7D082103" w14:textId="77777777" w:rsidR="00C11E73" w:rsidRPr="00441FDD" w:rsidRDefault="00C11E73" w:rsidP="007A3CD5">
            <w:pPr>
              <w:jc w:val="center"/>
            </w:pPr>
            <w:r>
              <w:t>2000</w:t>
            </w:r>
          </w:p>
        </w:tc>
        <w:tc>
          <w:tcPr>
            <w:tcW w:w="1627" w:type="dxa"/>
          </w:tcPr>
          <w:p w14:paraId="3BE771CB" w14:textId="77777777" w:rsidR="00C11E73" w:rsidRPr="00441FDD" w:rsidRDefault="00C11E73" w:rsidP="007A3CD5">
            <w:pPr>
              <w:jc w:val="center"/>
            </w:pPr>
            <w:r>
              <w:t>2000</w:t>
            </w:r>
          </w:p>
        </w:tc>
      </w:tr>
      <w:tr w:rsidR="00C11E73" w:rsidRPr="00441FDD" w14:paraId="11A63592" w14:textId="77777777" w:rsidTr="007A3CD5">
        <w:trPr>
          <w:trHeight w:val="290"/>
          <w:jc w:val="center"/>
        </w:trPr>
        <w:tc>
          <w:tcPr>
            <w:tcW w:w="3484" w:type="dxa"/>
            <w:noWrap/>
            <w:hideMark/>
          </w:tcPr>
          <w:p w14:paraId="18EB3C72" w14:textId="77777777" w:rsidR="00C11E73" w:rsidRPr="00441FDD" w:rsidRDefault="00C11E73" w:rsidP="007A3CD5">
            <w:pPr>
              <w:rPr>
                <w:b/>
                <w:bCs/>
              </w:rPr>
            </w:pPr>
            <w:r w:rsidRPr="00441FDD">
              <w:rPr>
                <w:b/>
                <w:bCs/>
              </w:rPr>
              <w:t>Error Tolerated</w:t>
            </w:r>
          </w:p>
        </w:tc>
        <w:tc>
          <w:tcPr>
            <w:tcW w:w="2324" w:type="dxa"/>
            <w:noWrap/>
            <w:hideMark/>
          </w:tcPr>
          <w:p w14:paraId="137AB304" w14:textId="77777777" w:rsidR="00C11E73" w:rsidRPr="00441FDD" w:rsidRDefault="00C11E73" w:rsidP="007A3CD5">
            <w:pPr>
              <w:jc w:val="center"/>
            </w:pPr>
            <w:r w:rsidRPr="00441FDD">
              <w:t>0.01</w:t>
            </w:r>
          </w:p>
        </w:tc>
        <w:tc>
          <w:tcPr>
            <w:tcW w:w="1627" w:type="dxa"/>
          </w:tcPr>
          <w:p w14:paraId="65324C82" w14:textId="77777777" w:rsidR="00C11E73" w:rsidRPr="00441FDD" w:rsidRDefault="00C11E73" w:rsidP="007A3CD5">
            <w:pPr>
              <w:jc w:val="center"/>
            </w:pPr>
            <w:r>
              <w:t>0.01</w:t>
            </w:r>
          </w:p>
        </w:tc>
        <w:tc>
          <w:tcPr>
            <w:tcW w:w="1627" w:type="dxa"/>
          </w:tcPr>
          <w:p w14:paraId="55AE0FEF" w14:textId="77777777" w:rsidR="00C11E73" w:rsidRPr="00441FDD" w:rsidRDefault="00C11E73" w:rsidP="007A3CD5">
            <w:pPr>
              <w:jc w:val="center"/>
            </w:pPr>
            <w:r>
              <w:t>0.01</w:t>
            </w:r>
          </w:p>
        </w:tc>
      </w:tr>
      <w:tr w:rsidR="008E298D" w:rsidRPr="00441FDD" w14:paraId="3CE7A2B1" w14:textId="77777777" w:rsidTr="007A3CD5">
        <w:trPr>
          <w:trHeight w:val="290"/>
          <w:jc w:val="center"/>
        </w:trPr>
        <w:tc>
          <w:tcPr>
            <w:tcW w:w="3484" w:type="dxa"/>
            <w:noWrap/>
            <w:hideMark/>
          </w:tcPr>
          <w:p w14:paraId="3061CB2D" w14:textId="77777777" w:rsidR="008E298D" w:rsidRPr="00441FDD" w:rsidRDefault="008E298D" w:rsidP="008E298D">
            <w:pPr>
              <w:rPr>
                <w:b/>
                <w:bCs/>
              </w:rPr>
            </w:pPr>
            <w:r w:rsidRPr="00441FDD">
              <w:rPr>
                <w:b/>
                <w:bCs/>
              </w:rPr>
              <w:t>Price</w:t>
            </w:r>
          </w:p>
        </w:tc>
        <w:tc>
          <w:tcPr>
            <w:tcW w:w="2324" w:type="dxa"/>
            <w:noWrap/>
            <w:vAlign w:val="bottom"/>
            <w:hideMark/>
          </w:tcPr>
          <w:p w14:paraId="32BC4C79" w14:textId="0F56D26F" w:rsidR="008E298D" w:rsidRPr="00441FDD" w:rsidRDefault="008E298D" w:rsidP="008E298D">
            <w:pPr>
              <w:jc w:val="center"/>
            </w:pPr>
            <w:r>
              <w:rPr>
                <w:rFonts w:ascii="Calibri" w:hAnsi="Calibri" w:cs="Calibri"/>
                <w:color w:val="000000"/>
              </w:rPr>
              <w:t>11.3403</w:t>
            </w:r>
          </w:p>
        </w:tc>
        <w:tc>
          <w:tcPr>
            <w:tcW w:w="1627" w:type="dxa"/>
            <w:vAlign w:val="bottom"/>
          </w:tcPr>
          <w:p w14:paraId="7CCE9099" w14:textId="3E8DC52C" w:rsidR="008E298D" w:rsidRDefault="008E298D" w:rsidP="008E298D">
            <w:pPr>
              <w:jc w:val="center"/>
            </w:pPr>
            <w:r>
              <w:rPr>
                <w:rFonts w:ascii="Calibri" w:hAnsi="Calibri" w:cs="Calibri"/>
                <w:color w:val="000000"/>
              </w:rPr>
              <w:t>11.3403</w:t>
            </w:r>
          </w:p>
        </w:tc>
        <w:tc>
          <w:tcPr>
            <w:tcW w:w="1627" w:type="dxa"/>
            <w:vAlign w:val="bottom"/>
          </w:tcPr>
          <w:p w14:paraId="1B8E4B33" w14:textId="294DDA3E" w:rsidR="008E298D" w:rsidRDefault="008E298D" w:rsidP="008E298D">
            <w:pPr>
              <w:jc w:val="center"/>
            </w:pPr>
            <w:r>
              <w:rPr>
                <w:rFonts w:ascii="Calibri" w:hAnsi="Calibri" w:cs="Calibri"/>
                <w:color w:val="000000"/>
              </w:rPr>
              <w:t>11.3403</w:t>
            </w:r>
          </w:p>
        </w:tc>
      </w:tr>
      <w:tr w:rsidR="008E298D" w:rsidRPr="00441FDD" w14:paraId="54A64269" w14:textId="77777777" w:rsidTr="007A3CD5">
        <w:trPr>
          <w:trHeight w:val="290"/>
          <w:jc w:val="center"/>
        </w:trPr>
        <w:tc>
          <w:tcPr>
            <w:tcW w:w="3484" w:type="dxa"/>
            <w:noWrap/>
            <w:hideMark/>
          </w:tcPr>
          <w:p w14:paraId="1D593EDD" w14:textId="77777777" w:rsidR="008E298D" w:rsidRPr="00441FDD" w:rsidRDefault="008E298D" w:rsidP="008E298D">
            <w:pPr>
              <w:rPr>
                <w:b/>
                <w:bCs/>
              </w:rPr>
            </w:pPr>
            <w:r w:rsidRPr="00441FDD">
              <w:rPr>
                <w:b/>
                <w:bCs/>
              </w:rPr>
              <w:t>Variance</w:t>
            </w:r>
          </w:p>
        </w:tc>
        <w:tc>
          <w:tcPr>
            <w:tcW w:w="2324" w:type="dxa"/>
            <w:noWrap/>
            <w:vAlign w:val="bottom"/>
            <w:hideMark/>
          </w:tcPr>
          <w:p w14:paraId="03CD609B" w14:textId="305A164A" w:rsidR="008E298D" w:rsidRPr="00441FDD" w:rsidRDefault="008E298D" w:rsidP="008E298D">
            <w:pPr>
              <w:jc w:val="center"/>
            </w:pPr>
            <w:r>
              <w:rPr>
                <w:rFonts w:ascii="Calibri" w:hAnsi="Calibri" w:cs="Calibri"/>
                <w:color w:val="000000"/>
              </w:rPr>
              <w:t>114.714</w:t>
            </w:r>
          </w:p>
        </w:tc>
        <w:tc>
          <w:tcPr>
            <w:tcW w:w="1627" w:type="dxa"/>
            <w:vAlign w:val="bottom"/>
          </w:tcPr>
          <w:p w14:paraId="78FFD640" w14:textId="162DB10D" w:rsidR="008E298D" w:rsidRDefault="008E298D" w:rsidP="008E298D">
            <w:pPr>
              <w:jc w:val="center"/>
            </w:pPr>
            <w:r>
              <w:rPr>
                <w:rFonts w:ascii="Calibri" w:hAnsi="Calibri" w:cs="Calibri"/>
                <w:color w:val="000000"/>
              </w:rPr>
              <w:t>114.714</w:t>
            </w:r>
          </w:p>
        </w:tc>
        <w:tc>
          <w:tcPr>
            <w:tcW w:w="1627" w:type="dxa"/>
            <w:vAlign w:val="bottom"/>
          </w:tcPr>
          <w:p w14:paraId="09CB3B15" w14:textId="44C1B6CF" w:rsidR="008E298D" w:rsidRDefault="008E298D" w:rsidP="008E298D">
            <w:pPr>
              <w:jc w:val="center"/>
            </w:pPr>
            <w:r>
              <w:rPr>
                <w:rFonts w:ascii="Calibri" w:hAnsi="Calibri" w:cs="Calibri"/>
                <w:color w:val="000000"/>
              </w:rPr>
              <w:t>114.714</w:t>
            </w:r>
          </w:p>
        </w:tc>
      </w:tr>
      <w:tr w:rsidR="008E298D" w:rsidRPr="00441FDD" w14:paraId="373EAD1D" w14:textId="77777777" w:rsidTr="007A3CD5">
        <w:trPr>
          <w:trHeight w:val="290"/>
          <w:jc w:val="center"/>
        </w:trPr>
        <w:tc>
          <w:tcPr>
            <w:tcW w:w="3484" w:type="dxa"/>
            <w:noWrap/>
            <w:hideMark/>
          </w:tcPr>
          <w:p w14:paraId="094E8F50" w14:textId="77777777" w:rsidR="008E298D" w:rsidRPr="00441FDD" w:rsidRDefault="008E298D" w:rsidP="008E298D">
            <w:pPr>
              <w:rPr>
                <w:b/>
                <w:bCs/>
              </w:rPr>
            </w:pPr>
            <w:r w:rsidRPr="00441FDD">
              <w:rPr>
                <w:b/>
                <w:bCs/>
              </w:rPr>
              <w:t>Required Number of Simulations</w:t>
            </w:r>
          </w:p>
        </w:tc>
        <w:tc>
          <w:tcPr>
            <w:tcW w:w="2324" w:type="dxa"/>
            <w:noWrap/>
            <w:vAlign w:val="bottom"/>
            <w:hideMark/>
          </w:tcPr>
          <w:p w14:paraId="25DCA962" w14:textId="28F5C3E1" w:rsidR="008E298D" w:rsidRPr="00441FDD" w:rsidRDefault="008E298D" w:rsidP="008E298D">
            <w:pPr>
              <w:jc w:val="center"/>
            </w:pPr>
            <w:r>
              <w:rPr>
                <w:rFonts w:ascii="Calibri" w:hAnsi="Calibri" w:cs="Calibri"/>
                <w:color w:val="000000"/>
              </w:rPr>
              <w:t>9 558 184</w:t>
            </w:r>
          </w:p>
        </w:tc>
        <w:tc>
          <w:tcPr>
            <w:tcW w:w="1627" w:type="dxa"/>
            <w:vAlign w:val="bottom"/>
          </w:tcPr>
          <w:p w14:paraId="1D5AECB8" w14:textId="53E4D72D" w:rsidR="008E298D" w:rsidRDefault="008E298D" w:rsidP="008E298D">
            <w:pPr>
              <w:jc w:val="center"/>
            </w:pPr>
            <w:r>
              <w:rPr>
                <w:rFonts w:ascii="Calibri" w:hAnsi="Calibri" w:cs="Calibri"/>
                <w:color w:val="000000"/>
              </w:rPr>
              <w:t>9 558 184</w:t>
            </w:r>
          </w:p>
        </w:tc>
        <w:tc>
          <w:tcPr>
            <w:tcW w:w="1627" w:type="dxa"/>
            <w:vAlign w:val="bottom"/>
          </w:tcPr>
          <w:p w14:paraId="443819B2" w14:textId="465A7CA2" w:rsidR="008E298D" w:rsidRDefault="008E298D" w:rsidP="008E298D">
            <w:pPr>
              <w:jc w:val="center"/>
            </w:pPr>
            <w:r>
              <w:rPr>
                <w:rFonts w:ascii="Calibri" w:hAnsi="Calibri" w:cs="Calibri"/>
                <w:color w:val="000000"/>
              </w:rPr>
              <w:t>9 558 184</w:t>
            </w:r>
          </w:p>
        </w:tc>
      </w:tr>
      <w:tr w:rsidR="00194D09" w:rsidRPr="00441FDD" w14:paraId="65121271" w14:textId="77777777" w:rsidTr="007A3CD5">
        <w:trPr>
          <w:trHeight w:val="290"/>
          <w:jc w:val="center"/>
        </w:trPr>
        <w:tc>
          <w:tcPr>
            <w:tcW w:w="3484" w:type="dxa"/>
            <w:noWrap/>
            <w:hideMark/>
          </w:tcPr>
          <w:p w14:paraId="7A83F724" w14:textId="77777777" w:rsidR="00194D09" w:rsidRPr="00441FDD" w:rsidRDefault="00194D09" w:rsidP="00194D09">
            <w:pPr>
              <w:rPr>
                <w:b/>
                <w:bCs/>
              </w:rPr>
            </w:pPr>
            <w:r w:rsidRPr="00441FDD">
              <w:rPr>
                <w:b/>
                <w:bCs/>
              </w:rPr>
              <w:t>Execution Time (Seconds)</w:t>
            </w:r>
          </w:p>
        </w:tc>
        <w:tc>
          <w:tcPr>
            <w:tcW w:w="2324" w:type="dxa"/>
            <w:noWrap/>
            <w:vAlign w:val="bottom"/>
            <w:hideMark/>
          </w:tcPr>
          <w:p w14:paraId="33AD1677" w14:textId="1DFFA774" w:rsidR="00194D09" w:rsidRPr="00441FDD" w:rsidRDefault="008E298D" w:rsidP="00194D09">
            <w:pPr>
              <w:jc w:val="center"/>
            </w:pPr>
            <w:r>
              <w:t>45.91</w:t>
            </w:r>
          </w:p>
        </w:tc>
        <w:tc>
          <w:tcPr>
            <w:tcW w:w="1627" w:type="dxa"/>
          </w:tcPr>
          <w:p w14:paraId="1243ACC6" w14:textId="68DB7A1C" w:rsidR="00194D09" w:rsidRDefault="00194D09" w:rsidP="00194D09">
            <w:pPr>
              <w:jc w:val="center"/>
            </w:pPr>
            <w:r>
              <w:t>4</w:t>
            </w:r>
            <w:r w:rsidR="008E298D">
              <w:t>5.29</w:t>
            </w:r>
          </w:p>
        </w:tc>
        <w:tc>
          <w:tcPr>
            <w:tcW w:w="1627" w:type="dxa"/>
          </w:tcPr>
          <w:p w14:paraId="4947DDBA" w14:textId="141E5B72" w:rsidR="00194D09" w:rsidRDefault="008E298D" w:rsidP="00194D09">
            <w:pPr>
              <w:jc w:val="center"/>
            </w:pPr>
            <w:r>
              <w:t>44.8</w:t>
            </w:r>
          </w:p>
        </w:tc>
      </w:tr>
    </w:tbl>
    <w:p w14:paraId="35B75331" w14:textId="77777777" w:rsidR="00E122F4" w:rsidRDefault="00E122F4" w:rsidP="00C11E73">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583364" w:rsidRPr="00441FDD" w14:paraId="13BA32C0" w14:textId="77777777" w:rsidTr="007A3CD5">
        <w:trPr>
          <w:trHeight w:val="290"/>
          <w:jc w:val="center"/>
        </w:trPr>
        <w:tc>
          <w:tcPr>
            <w:tcW w:w="3484" w:type="dxa"/>
            <w:noWrap/>
            <w:hideMark/>
          </w:tcPr>
          <w:p w14:paraId="2B524BC8" w14:textId="3BD1D3AA" w:rsidR="00583364" w:rsidRPr="00561B47" w:rsidRDefault="00583364" w:rsidP="007A3CD5">
            <w:pPr>
              <w:jc w:val="center"/>
              <w:rPr>
                <w:b/>
                <w:bCs/>
                <w:u w:val="single"/>
              </w:rPr>
            </w:pPr>
            <w:r w:rsidRPr="00561B47">
              <w:rPr>
                <w:b/>
                <w:bCs/>
                <w:u w:val="single"/>
              </w:rPr>
              <w:t xml:space="preserve">Input </w:t>
            </w:r>
            <w:r>
              <w:rPr>
                <w:b/>
                <w:bCs/>
                <w:u w:val="single"/>
              </w:rPr>
              <w:t>2 – American case</w:t>
            </w:r>
          </w:p>
        </w:tc>
        <w:tc>
          <w:tcPr>
            <w:tcW w:w="2324" w:type="dxa"/>
            <w:noWrap/>
            <w:hideMark/>
          </w:tcPr>
          <w:p w14:paraId="0F320882" w14:textId="77777777" w:rsidR="00583364" w:rsidRPr="00441FDD" w:rsidRDefault="00583364" w:rsidP="007A3CD5">
            <w:pPr>
              <w:jc w:val="center"/>
              <w:rPr>
                <w:b/>
                <w:bCs/>
              </w:rPr>
            </w:pPr>
            <w:r>
              <w:rPr>
                <w:b/>
                <w:bCs/>
              </w:rPr>
              <w:t>Laguerre</w:t>
            </w:r>
          </w:p>
        </w:tc>
        <w:tc>
          <w:tcPr>
            <w:tcW w:w="1627" w:type="dxa"/>
          </w:tcPr>
          <w:p w14:paraId="0D7D1655" w14:textId="77777777" w:rsidR="00583364" w:rsidRDefault="00583364" w:rsidP="007A3CD5">
            <w:pPr>
              <w:jc w:val="center"/>
              <w:rPr>
                <w:b/>
                <w:bCs/>
              </w:rPr>
            </w:pPr>
            <w:r>
              <w:rPr>
                <w:b/>
                <w:bCs/>
              </w:rPr>
              <w:t>Hermite</w:t>
            </w:r>
          </w:p>
        </w:tc>
        <w:tc>
          <w:tcPr>
            <w:tcW w:w="1627" w:type="dxa"/>
          </w:tcPr>
          <w:p w14:paraId="12CE69B6" w14:textId="77777777" w:rsidR="00583364" w:rsidRDefault="00583364" w:rsidP="007A3CD5">
            <w:pPr>
              <w:jc w:val="center"/>
              <w:rPr>
                <w:b/>
                <w:bCs/>
              </w:rPr>
            </w:pPr>
            <w:r>
              <w:rPr>
                <w:b/>
                <w:bCs/>
              </w:rPr>
              <w:t>Simples</w:t>
            </w:r>
          </w:p>
        </w:tc>
      </w:tr>
      <w:tr w:rsidR="00583364" w:rsidRPr="00441FDD" w14:paraId="45E6358E" w14:textId="77777777" w:rsidTr="007A3CD5">
        <w:trPr>
          <w:trHeight w:val="290"/>
          <w:jc w:val="center"/>
        </w:trPr>
        <w:tc>
          <w:tcPr>
            <w:tcW w:w="3484" w:type="dxa"/>
            <w:noWrap/>
            <w:hideMark/>
          </w:tcPr>
          <w:p w14:paraId="6939BC1A" w14:textId="77777777" w:rsidR="00583364" w:rsidRPr="00441FDD" w:rsidRDefault="00583364" w:rsidP="007A3CD5">
            <w:pPr>
              <w:rPr>
                <w:b/>
                <w:bCs/>
              </w:rPr>
            </w:pPr>
            <w:r w:rsidRPr="00441FDD">
              <w:rPr>
                <w:b/>
                <w:bCs/>
              </w:rPr>
              <w:t>Number of Simulations</w:t>
            </w:r>
          </w:p>
        </w:tc>
        <w:tc>
          <w:tcPr>
            <w:tcW w:w="2324" w:type="dxa"/>
            <w:noWrap/>
            <w:hideMark/>
          </w:tcPr>
          <w:p w14:paraId="66F20ECE" w14:textId="77777777" w:rsidR="00583364" w:rsidRPr="00441FDD" w:rsidRDefault="00583364" w:rsidP="007A3CD5">
            <w:pPr>
              <w:jc w:val="center"/>
            </w:pPr>
            <w:r w:rsidRPr="00441FDD">
              <w:t>2 000</w:t>
            </w:r>
          </w:p>
        </w:tc>
        <w:tc>
          <w:tcPr>
            <w:tcW w:w="1627" w:type="dxa"/>
          </w:tcPr>
          <w:p w14:paraId="6F2EDB1C" w14:textId="77777777" w:rsidR="00583364" w:rsidRPr="00441FDD" w:rsidRDefault="00583364" w:rsidP="007A3CD5">
            <w:pPr>
              <w:jc w:val="center"/>
            </w:pPr>
            <w:r>
              <w:t>2000</w:t>
            </w:r>
          </w:p>
        </w:tc>
        <w:tc>
          <w:tcPr>
            <w:tcW w:w="1627" w:type="dxa"/>
          </w:tcPr>
          <w:p w14:paraId="7398BF0C" w14:textId="77777777" w:rsidR="00583364" w:rsidRPr="00441FDD" w:rsidRDefault="00583364" w:rsidP="007A3CD5">
            <w:pPr>
              <w:jc w:val="center"/>
            </w:pPr>
            <w:r>
              <w:t>2000</w:t>
            </w:r>
          </w:p>
        </w:tc>
      </w:tr>
      <w:tr w:rsidR="00583364" w:rsidRPr="00441FDD" w14:paraId="28DC5D26" w14:textId="77777777" w:rsidTr="007A3CD5">
        <w:trPr>
          <w:trHeight w:val="290"/>
          <w:jc w:val="center"/>
        </w:trPr>
        <w:tc>
          <w:tcPr>
            <w:tcW w:w="3484" w:type="dxa"/>
            <w:noWrap/>
            <w:hideMark/>
          </w:tcPr>
          <w:p w14:paraId="2BA16EB7" w14:textId="77777777" w:rsidR="00583364" w:rsidRPr="00441FDD" w:rsidRDefault="00583364" w:rsidP="007A3CD5">
            <w:pPr>
              <w:rPr>
                <w:b/>
                <w:bCs/>
              </w:rPr>
            </w:pPr>
            <w:r w:rsidRPr="00441FDD">
              <w:rPr>
                <w:b/>
                <w:bCs/>
              </w:rPr>
              <w:t>Error Tolerated</w:t>
            </w:r>
          </w:p>
        </w:tc>
        <w:tc>
          <w:tcPr>
            <w:tcW w:w="2324" w:type="dxa"/>
            <w:noWrap/>
            <w:hideMark/>
          </w:tcPr>
          <w:p w14:paraId="6B212C0F" w14:textId="77777777" w:rsidR="00583364" w:rsidRPr="00441FDD" w:rsidRDefault="00583364" w:rsidP="007A3CD5">
            <w:pPr>
              <w:jc w:val="center"/>
            </w:pPr>
            <w:r w:rsidRPr="00441FDD">
              <w:t>0.01</w:t>
            </w:r>
          </w:p>
        </w:tc>
        <w:tc>
          <w:tcPr>
            <w:tcW w:w="1627" w:type="dxa"/>
          </w:tcPr>
          <w:p w14:paraId="72A42386" w14:textId="77777777" w:rsidR="00583364" w:rsidRPr="00441FDD" w:rsidRDefault="00583364" w:rsidP="007A3CD5">
            <w:pPr>
              <w:jc w:val="center"/>
            </w:pPr>
            <w:r>
              <w:t>0.01</w:t>
            </w:r>
          </w:p>
        </w:tc>
        <w:tc>
          <w:tcPr>
            <w:tcW w:w="1627" w:type="dxa"/>
          </w:tcPr>
          <w:p w14:paraId="1DF3B10F" w14:textId="77777777" w:rsidR="00583364" w:rsidRPr="00441FDD" w:rsidRDefault="00583364" w:rsidP="007A3CD5">
            <w:pPr>
              <w:jc w:val="center"/>
            </w:pPr>
            <w:r>
              <w:t>0.01</w:t>
            </w:r>
          </w:p>
        </w:tc>
      </w:tr>
      <w:tr w:rsidR="00413233" w:rsidRPr="00441FDD" w14:paraId="5C151CED" w14:textId="77777777" w:rsidTr="007A3CD5">
        <w:trPr>
          <w:trHeight w:val="290"/>
          <w:jc w:val="center"/>
        </w:trPr>
        <w:tc>
          <w:tcPr>
            <w:tcW w:w="3484" w:type="dxa"/>
            <w:noWrap/>
            <w:hideMark/>
          </w:tcPr>
          <w:p w14:paraId="28EE4656" w14:textId="77777777" w:rsidR="00413233" w:rsidRPr="00441FDD" w:rsidRDefault="00413233" w:rsidP="00413233">
            <w:pPr>
              <w:rPr>
                <w:b/>
                <w:bCs/>
              </w:rPr>
            </w:pPr>
            <w:r w:rsidRPr="00441FDD">
              <w:rPr>
                <w:b/>
                <w:bCs/>
              </w:rPr>
              <w:t>Price</w:t>
            </w:r>
          </w:p>
        </w:tc>
        <w:tc>
          <w:tcPr>
            <w:tcW w:w="2324" w:type="dxa"/>
            <w:noWrap/>
            <w:vAlign w:val="bottom"/>
            <w:hideMark/>
          </w:tcPr>
          <w:p w14:paraId="580D0850" w14:textId="2E97DD06" w:rsidR="00413233" w:rsidRPr="00441FDD" w:rsidRDefault="00413233" w:rsidP="00413233">
            <w:pPr>
              <w:jc w:val="center"/>
            </w:pPr>
            <w:r w:rsidRPr="0048526C">
              <w:t>9.94461</w:t>
            </w:r>
          </w:p>
        </w:tc>
        <w:tc>
          <w:tcPr>
            <w:tcW w:w="1627" w:type="dxa"/>
            <w:vAlign w:val="bottom"/>
          </w:tcPr>
          <w:p w14:paraId="0704D250" w14:textId="2364D231" w:rsidR="00413233" w:rsidRDefault="00413233" w:rsidP="00413233">
            <w:pPr>
              <w:jc w:val="center"/>
            </w:pPr>
            <w:r w:rsidRPr="0048526C">
              <w:t>9.94461</w:t>
            </w:r>
          </w:p>
        </w:tc>
        <w:tc>
          <w:tcPr>
            <w:tcW w:w="1627" w:type="dxa"/>
            <w:vAlign w:val="bottom"/>
          </w:tcPr>
          <w:p w14:paraId="5F04F418" w14:textId="27E249D3" w:rsidR="00413233" w:rsidRDefault="00413233" w:rsidP="00413233">
            <w:pPr>
              <w:jc w:val="center"/>
            </w:pPr>
            <w:r w:rsidRPr="0048526C">
              <w:t>9.94461</w:t>
            </w:r>
          </w:p>
        </w:tc>
      </w:tr>
      <w:tr w:rsidR="00413233" w:rsidRPr="00441FDD" w14:paraId="479BF250" w14:textId="77777777" w:rsidTr="007A3CD5">
        <w:trPr>
          <w:trHeight w:val="290"/>
          <w:jc w:val="center"/>
        </w:trPr>
        <w:tc>
          <w:tcPr>
            <w:tcW w:w="3484" w:type="dxa"/>
            <w:noWrap/>
            <w:hideMark/>
          </w:tcPr>
          <w:p w14:paraId="310392A1" w14:textId="77777777" w:rsidR="00413233" w:rsidRPr="00441FDD" w:rsidRDefault="00413233" w:rsidP="00413233">
            <w:pPr>
              <w:rPr>
                <w:b/>
                <w:bCs/>
              </w:rPr>
            </w:pPr>
            <w:r w:rsidRPr="00441FDD">
              <w:rPr>
                <w:b/>
                <w:bCs/>
              </w:rPr>
              <w:t>Variance</w:t>
            </w:r>
          </w:p>
        </w:tc>
        <w:tc>
          <w:tcPr>
            <w:tcW w:w="2324" w:type="dxa"/>
            <w:noWrap/>
            <w:vAlign w:val="bottom"/>
            <w:hideMark/>
          </w:tcPr>
          <w:p w14:paraId="711CFEDB" w14:textId="4DF40360" w:rsidR="00413233" w:rsidRPr="00441FDD" w:rsidRDefault="00413233" w:rsidP="00413233">
            <w:pPr>
              <w:jc w:val="center"/>
            </w:pPr>
            <w:r w:rsidRPr="0048526C">
              <w:t>186.066</w:t>
            </w:r>
          </w:p>
        </w:tc>
        <w:tc>
          <w:tcPr>
            <w:tcW w:w="1627" w:type="dxa"/>
            <w:vAlign w:val="bottom"/>
          </w:tcPr>
          <w:p w14:paraId="006A05A2" w14:textId="6DE0642F" w:rsidR="00413233" w:rsidRDefault="00413233" w:rsidP="00413233">
            <w:pPr>
              <w:jc w:val="center"/>
            </w:pPr>
            <w:r w:rsidRPr="0048526C">
              <w:t>186.066</w:t>
            </w:r>
          </w:p>
        </w:tc>
        <w:tc>
          <w:tcPr>
            <w:tcW w:w="1627" w:type="dxa"/>
            <w:vAlign w:val="bottom"/>
          </w:tcPr>
          <w:p w14:paraId="7E66C4E1" w14:textId="2F36E9F0" w:rsidR="00413233" w:rsidRDefault="00413233" w:rsidP="00413233">
            <w:pPr>
              <w:jc w:val="center"/>
            </w:pPr>
            <w:r w:rsidRPr="0048526C">
              <w:t>186.066</w:t>
            </w:r>
          </w:p>
        </w:tc>
      </w:tr>
      <w:tr w:rsidR="00413233" w:rsidRPr="00441FDD" w14:paraId="3B5E1D03" w14:textId="77777777" w:rsidTr="007A3CD5">
        <w:trPr>
          <w:trHeight w:val="290"/>
          <w:jc w:val="center"/>
        </w:trPr>
        <w:tc>
          <w:tcPr>
            <w:tcW w:w="3484" w:type="dxa"/>
            <w:noWrap/>
            <w:hideMark/>
          </w:tcPr>
          <w:p w14:paraId="44ABB19E" w14:textId="77777777" w:rsidR="00413233" w:rsidRPr="00441FDD" w:rsidRDefault="00413233" w:rsidP="00413233">
            <w:pPr>
              <w:rPr>
                <w:b/>
                <w:bCs/>
              </w:rPr>
            </w:pPr>
            <w:r w:rsidRPr="00441FDD">
              <w:rPr>
                <w:b/>
                <w:bCs/>
              </w:rPr>
              <w:t>Required Number of Simulations</w:t>
            </w:r>
          </w:p>
        </w:tc>
        <w:tc>
          <w:tcPr>
            <w:tcW w:w="2324" w:type="dxa"/>
            <w:noWrap/>
            <w:vAlign w:val="bottom"/>
            <w:hideMark/>
          </w:tcPr>
          <w:p w14:paraId="09C9C9FA" w14:textId="5654E28F" w:rsidR="00413233" w:rsidRPr="00441FDD" w:rsidRDefault="00413233" w:rsidP="00413233">
            <w:pPr>
              <w:jc w:val="center"/>
            </w:pPr>
            <w:r w:rsidRPr="0048526C">
              <w:t>12</w:t>
            </w:r>
            <w:r>
              <w:t> </w:t>
            </w:r>
            <w:r w:rsidRPr="0048526C">
              <w:t>289</w:t>
            </w:r>
            <w:r>
              <w:t xml:space="preserve"> </w:t>
            </w:r>
            <w:r w:rsidRPr="0048526C">
              <w:t>462</w:t>
            </w:r>
          </w:p>
        </w:tc>
        <w:tc>
          <w:tcPr>
            <w:tcW w:w="1627" w:type="dxa"/>
            <w:vAlign w:val="bottom"/>
          </w:tcPr>
          <w:p w14:paraId="1D562B8D" w14:textId="54705CBA" w:rsidR="00413233" w:rsidRDefault="00413233" w:rsidP="00413233">
            <w:pPr>
              <w:jc w:val="center"/>
            </w:pPr>
            <w:r w:rsidRPr="0048526C">
              <w:t>12</w:t>
            </w:r>
            <w:r>
              <w:t> </w:t>
            </w:r>
            <w:r w:rsidRPr="0048526C">
              <w:t>289</w:t>
            </w:r>
            <w:r>
              <w:t xml:space="preserve"> </w:t>
            </w:r>
            <w:r w:rsidRPr="0048526C">
              <w:t>462</w:t>
            </w:r>
          </w:p>
        </w:tc>
        <w:tc>
          <w:tcPr>
            <w:tcW w:w="1627" w:type="dxa"/>
            <w:vAlign w:val="bottom"/>
          </w:tcPr>
          <w:p w14:paraId="0DD18EC0" w14:textId="68B95E32" w:rsidR="00413233" w:rsidRDefault="00413233" w:rsidP="00413233">
            <w:pPr>
              <w:jc w:val="center"/>
            </w:pPr>
            <w:r w:rsidRPr="0048526C">
              <w:t>12</w:t>
            </w:r>
            <w:r>
              <w:t> </w:t>
            </w:r>
            <w:r w:rsidRPr="0048526C">
              <w:t>289</w:t>
            </w:r>
            <w:r>
              <w:t xml:space="preserve"> </w:t>
            </w:r>
            <w:r w:rsidRPr="0048526C">
              <w:t>462</w:t>
            </w:r>
          </w:p>
        </w:tc>
      </w:tr>
      <w:tr w:rsidR="00413233" w:rsidRPr="00441FDD" w14:paraId="038ABC7D" w14:textId="77777777" w:rsidTr="007A3CD5">
        <w:trPr>
          <w:trHeight w:val="290"/>
          <w:jc w:val="center"/>
        </w:trPr>
        <w:tc>
          <w:tcPr>
            <w:tcW w:w="3484" w:type="dxa"/>
            <w:noWrap/>
            <w:hideMark/>
          </w:tcPr>
          <w:p w14:paraId="248BDDF3" w14:textId="77777777" w:rsidR="00413233" w:rsidRPr="00441FDD" w:rsidRDefault="00413233" w:rsidP="00413233">
            <w:pPr>
              <w:rPr>
                <w:b/>
                <w:bCs/>
              </w:rPr>
            </w:pPr>
            <w:r w:rsidRPr="00441FDD">
              <w:rPr>
                <w:b/>
                <w:bCs/>
              </w:rPr>
              <w:t>Execution Time (Seconds)</w:t>
            </w:r>
          </w:p>
        </w:tc>
        <w:tc>
          <w:tcPr>
            <w:tcW w:w="2324" w:type="dxa"/>
            <w:noWrap/>
            <w:hideMark/>
          </w:tcPr>
          <w:p w14:paraId="24CE6F4C" w14:textId="4C191148" w:rsidR="00413233" w:rsidRPr="00441FDD" w:rsidRDefault="00413233" w:rsidP="00413233">
            <w:pPr>
              <w:jc w:val="center"/>
            </w:pPr>
            <w:r>
              <w:t>41.69</w:t>
            </w:r>
          </w:p>
        </w:tc>
        <w:tc>
          <w:tcPr>
            <w:tcW w:w="1627" w:type="dxa"/>
          </w:tcPr>
          <w:p w14:paraId="1E907D0B" w14:textId="12990C07" w:rsidR="00413233" w:rsidRDefault="00413233" w:rsidP="00413233">
            <w:pPr>
              <w:jc w:val="center"/>
            </w:pPr>
            <w:r w:rsidRPr="00A725D2">
              <w:t>40.6</w:t>
            </w:r>
            <w:r>
              <w:t>3</w:t>
            </w:r>
          </w:p>
        </w:tc>
        <w:tc>
          <w:tcPr>
            <w:tcW w:w="1627" w:type="dxa"/>
          </w:tcPr>
          <w:p w14:paraId="2819DEF2" w14:textId="4F6893E8" w:rsidR="00413233" w:rsidRDefault="00413233" w:rsidP="00413233">
            <w:pPr>
              <w:jc w:val="center"/>
            </w:pPr>
            <w:r w:rsidRPr="00413233">
              <w:t>41.2969</w:t>
            </w:r>
          </w:p>
        </w:tc>
      </w:tr>
    </w:tbl>
    <w:p w14:paraId="4AD6BE60" w14:textId="77777777" w:rsidR="00583364" w:rsidRPr="00F36597" w:rsidRDefault="00583364" w:rsidP="00C11E73">
      <w:pPr>
        <w:jc w:val="both"/>
      </w:pPr>
    </w:p>
    <w:p w14:paraId="564B8DF5" w14:textId="70701383" w:rsidR="008D2183" w:rsidRDefault="00194D09" w:rsidP="0055410E">
      <w:pPr>
        <w:jc w:val="both"/>
      </w:pPr>
      <w:r>
        <w:t xml:space="preserve">It is on the other hand reassuring to see that the American case (Bermudan when the number of possible </w:t>
      </w:r>
      <w:proofErr w:type="spellStart"/>
      <w:r>
        <w:t>exercice</w:t>
      </w:r>
      <w:r w:rsidR="003C0A6F">
        <w:t>s</w:t>
      </w:r>
      <w:proofErr w:type="spellEnd"/>
      <w:r>
        <w:t xml:space="preserve"> tend to infinite) is more expensive than the Bermudan. </w:t>
      </w:r>
      <w:r w:rsidR="001E20F7">
        <w:t xml:space="preserve">However, the accuracy of the algorithm is still quite low and it requires a high number of simulations to enter the confidence interval. </w:t>
      </w:r>
      <w:r w:rsidR="008D2183">
        <w:t>Finally, the choice of each the function family seems to have no impact on the price itself (which is expected as these are all elements from L</w:t>
      </w:r>
      <w:r w:rsidR="008D2183">
        <w:rPr>
          <w:vertAlign w:val="superscript"/>
        </w:rPr>
        <w:t xml:space="preserve">2  </w:t>
      </w:r>
      <w:r w:rsidR="008D2183">
        <w:t xml:space="preserve">and therefore all good candidates to approach the continuation value) but it could be worth to choose the one that minimizes the time of computation for a given level of accuracy. </w:t>
      </w:r>
    </w:p>
    <w:p w14:paraId="16A97397" w14:textId="094EFEA8" w:rsidR="0082424B" w:rsidRDefault="0082424B" w:rsidP="0055410E">
      <w:pPr>
        <w:jc w:val="both"/>
      </w:pPr>
    </w:p>
    <w:p w14:paraId="368C17F9" w14:textId="378073FD" w:rsidR="00A77B2B" w:rsidRDefault="00A77B2B" w:rsidP="0055410E">
      <w:pPr>
        <w:jc w:val="both"/>
      </w:pPr>
    </w:p>
    <w:p w14:paraId="55EE8428" w14:textId="1A405F82" w:rsidR="00A77B2B" w:rsidRDefault="00A77B2B" w:rsidP="0055410E">
      <w:pPr>
        <w:jc w:val="both"/>
      </w:pPr>
    </w:p>
    <w:p w14:paraId="329CCCFA" w14:textId="77777777" w:rsidR="00A77B2B" w:rsidRDefault="00A77B2B" w:rsidP="0055410E">
      <w:pPr>
        <w:jc w:val="both"/>
      </w:pPr>
    </w:p>
    <w:p w14:paraId="1028B344" w14:textId="48C76959" w:rsidR="00781F28" w:rsidRDefault="00781F28" w:rsidP="00781F28">
      <w:pPr>
        <w:pStyle w:val="Titre2"/>
      </w:pPr>
      <w:bookmarkStart w:id="26" w:name="_Toc40638915"/>
      <w:r>
        <w:lastRenderedPageBreak/>
        <w:t>Quasi Random Sequence</w:t>
      </w:r>
      <w:bookmarkEnd w:id="26"/>
      <w:r>
        <w:t xml:space="preserve"> </w:t>
      </w:r>
    </w:p>
    <w:p w14:paraId="1881820C" w14:textId="6A9EB275" w:rsidR="00781F28" w:rsidRDefault="00781F28" w:rsidP="00781F28"/>
    <w:p w14:paraId="65311CAD" w14:textId="0BF129A9" w:rsidR="00781F28" w:rsidRDefault="00781F28" w:rsidP="00EF3D83">
      <w:pPr>
        <w:jc w:val="both"/>
      </w:pPr>
      <w:r>
        <w:t xml:space="preserve">In this subsection, one will use Van der </w:t>
      </w:r>
      <w:proofErr w:type="spellStart"/>
      <w:r>
        <w:t>Corput</w:t>
      </w:r>
      <w:proofErr w:type="spellEnd"/>
      <w:r>
        <w:t xml:space="preserve"> and </w:t>
      </w:r>
      <w:proofErr w:type="spellStart"/>
      <w:r>
        <w:t>Sobol</w:t>
      </w:r>
      <w:proofErr w:type="spellEnd"/>
      <w:r>
        <w:t xml:space="preserve"> sequences to generate uniform numbers in order to build the Brownian motion underlying the Black and Scholes diffusion. Implemented this approach aims at reducing the discrepancy of the simulated numbers resulting in reducing the variance among the simulations. </w:t>
      </w:r>
    </w:p>
    <w:p w14:paraId="6AAAAE33" w14:textId="5AF308F7" w:rsidR="00042B2F" w:rsidRDefault="00387DD9" w:rsidP="00A77B2B">
      <w:pPr>
        <w:pStyle w:val="Titre3"/>
      </w:pPr>
      <w:bookmarkStart w:id="27" w:name="_Toc40638916"/>
      <w:r>
        <w:t xml:space="preserve">Van der </w:t>
      </w:r>
      <w:proofErr w:type="spellStart"/>
      <w:r>
        <w:t>Corput</w:t>
      </w:r>
      <w:bookmarkEnd w:id="27"/>
      <w:proofErr w:type="spellEnd"/>
      <w:r>
        <w:t xml:space="preserve"> </w:t>
      </w:r>
    </w:p>
    <w:p w14:paraId="38ABCA97" w14:textId="77777777" w:rsidR="00A77B2B" w:rsidRPr="00A77B2B" w:rsidRDefault="00A77B2B" w:rsidP="00A77B2B"/>
    <w:tbl>
      <w:tblPr>
        <w:tblStyle w:val="Grilledutableau"/>
        <w:tblW w:w="0" w:type="auto"/>
        <w:jc w:val="center"/>
        <w:tblLook w:val="04A0" w:firstRow="1" w:lastRow="0" w:firstColumn="1" w:lastColumn="0" w:noHBand="0" w:noVBand="1"/>
      </w:tblPr>
      <w:tblGrid>
        <w:gridCol w:w="3484"/>
        <w:gridCol w:w="2324"/>
        <w:gridCol w:w="1627"/>
        <w:gridCol w:w="1627"/>
      </w:tblGrid>
      <w:tr w:rsidR="005D04CB" w:rsidRPr="00441FDD" w14:paraId="3F8D5BA7" w14:textId="77777777" w:rsidTr="007A3CD5">
        <w:trPr>
          <w:trHeight w:val="290"/>
          <w:jc w:val="center"/>
        </w:trPr>
        <w:tc>
          <w:tcPr>
            <w:tcW w:w="3484" w:type="dxa"/>
            <w:noWrap/>
            <w:hideMark/>
          </w:tcPr>
          <w:p w14:paraId="4570621E" w14:textId="77777777" w:rsidR="005D04CB" w:rsidRPr="00561B47" w:rsidRDefault="005D04CB" w:rsidP="007A3CD5">
            <w:pPr>
              <w:jc w:val="center"/>
              <w:rPr>
                <w:b/>
                <w:bCs/>
                <w:u w:val="single"/>
              </w:rPr>
            </w:pPr>
            <w:r w:rsidRPr="00561B47">
              <w:rPr>
                <w:b/>
                <w:bCs/>
                <w:u w:val="single"/>
              </w:rPr>
              <w:t>Input 1</w:t>
            </w:r>
            <w:r>
              <w:rPr>
                <w:b/>
                <w:bCs/>
                <w:u w:val="single"/>
              </w:rPr>
              <w:t xml:space="preserve"> – Bermudan case</w:t>
            </w:r>
          </w:p>
        </w:tc>
        <w:tc>
          <w:tcPr>
            <w:tcW w:w="2324" w:type="dxa"/>
            <w:noWrap/>
            <w:hideMark/>
          </w:tcPr>
          <w:p w14:paraId="0370FC7B" w14:textId="77777777" w:rsidR="005D04CB" w:rsidRPr="00441FDD" w:rsidRDefault="005D04CB" w:rsidP="007A3CD5">
            <w:pPr>
              <w:jc w:val="center"/>
              <w:rPr>
                <w:b/>
                <w:bCs/>
              </w:rPr>
            </w:pPr>
            <w:r>
              <w:rPr>
                <w:b/>
                <w:bCs/>
              </w:rPr>
              <w:t>Laguerre</w:t>
            </w:r>
          </w:p>
        </w:tc>
        <w:tc>
          <w:tcPr>
            <w:tcW w:w="1627" w:type="dxa"/>
          </w:tcPr>
          <w:p w14:paraId="2092BD86" w14:textId="77777777" w:rsidR="005D04CB" w:rsidRDefault="005D04CB" w:rsidP="007A3CD5">
            <w:pPr>
              <w:jc w:val="center"/>
              <w:rPr>
                <w:b/>
                <w:bCs/>
              </w:rPr>
            </w:pPr>
            <w:r>
              <w:rPr>
                <w:b/>
                <w:bCs/>
              </w:rPr>
              <w:t>Hermite</w:t>
            </w:r>
          </w:p>
        </w:tc>
        <w:tc>
          <w:tcPr>
            <w:tcW w:w="1627" w:type="dxa"/>
          </w:tcPr>
          <w:p w14:paraId="387D720E" w14:textId="77777777" w:rsidR="005D04CB" w:rsidRDefault="005D04CB" w:rsidP="007A3CD5">
            <w:pPr>
              <w:jc w:val="center"/>
              <w:rPr>
                <w:b/>
                <w:bCs/>
              </w:rPr>
            </w:pPr>
            <w:r>
              <w:rPr>
                <w:b/>
                <w:bCs/>
              </w:rPr>
              <w:t>Simples</w:t>
            </w:r>
          </w:p>
        </w:tc>
      </w:tr>
      <w:tr w:rsidR="005D04CB" w:rsidRPr="00441FDD" w14:paraId="0AC49729" w14:textId="77777777" w:rsidTr="007A3CD5">
        <w:trPr>
          <w:trHeight w:val="290"/>
          <w:jc w:val="center"/>
        </w:trPr>
        <w:tc>
          <w:tcPr>
            <w:tcW w:w="3484" w:type="dxa"/>
            <w:noWrap/>
            <w:hideMark/>
          </w:tcPr>
          <w:p w14:paraId="2D01E3F8" w14:textId="77777777" w:rsidR="005D04CB" w:rsidRPr="00441FDD" w:rsidRDefault="005D04CB" w:rsidP="007A3CD5">
            <w:pPr>
              <w:rPr>
                <w:b/>
                <w:bCs/>
              </w:rPr>
            </w:pPr>
            <w:r w:rsidRPr="00441FDD">
              <w:rPr>
                <w:b/>
                <w:bCs/>
              </w:rPr>
              <w:t>Number of Simulations</w:t>
            </w:r>
          </w:p>
        </w:tc>
        <w:tc>
          <w:tcPr>
            <w:tcW w:w="2324" w:type="dxa"/>
            <w:noWrap/>
            <w:hideMark/>
          </w:tcPr>
          <w:p w14:paraId="3C9373D1" w14:textId="77777777" w:rsidR="005D04CB" w:rsidRPr="00441FDD" w:rsidRDefault="005D04CB" w:rsidP="007A3CD5">
            <w:pPr>
              <w:jc w:val="center"/>
            </w:pPr>
            <w:r w:rsidRPr="00441FDD">
              <w:t>2 000</w:t>
            </w:r>
          </w:p>
        </w:tc>
        <w:tc>
          <w:tcPr>
            <w:tcW w:w="1627" w:type="dxa"/>
          </w:tcPr>
          <w:p w14:paraId="7FCEE0C7" w14:textId="77777777" w:rsidR="005D04CB" w:rsidRPr="00441FDD" w:rsidRDefault="005D04CB" w:rsidP="007A3CD5">
            <w:pPr>
              <w:jc w:val="center"/>
            </w:pPr>
            <w:r>
              <w:t>2000</w:t>
            </w:r>
          </w:p>
        </w:tc>
        <w:tc>
          <w:tcPr>
            <w:tcW w:w="1627" w:type="dxa"/>
          </w:tcPr>
          <w:p w14:paraId="3E9239EA" w14:textId="77777777" w:rsidR="005D04CB" w:rsidRPr="00441FDD" w:rsidRDefault="005D04CB" w:rsidP="007A3CD5">
            <w:pPr>
              <w:jc w:val="center"/>
            </w:pPr>
            <w:r>
              <w:t>2000</w:t>
            </w:r>
          </w:p>
        </w:tc>
      </w:tr>
      <w:tr w:rsidR="005D04CB" w:rsidRPr="00441FDD" w14:paraId="2AEEFBC1" w14:textId="77777777" w:rsidTr="007A3CD5">
        <w:trPr>
          <w:trHeight w:val="290"/>
          <w:jc w:val="center"/>
        </w:trPr>
        <w:tc>
          <w:tcPr>
            <w:tcW w:w="3484" w:type="dxa"/>
            <w:noWrap/>
            <w:hideMark/>
          </w:tcPr>
          <w:p w14:paraId="32E7A882" w14:textId="77777777" w:rsidR="005D04CB" w:rsidRPr="00441FDD" w:rsidRDefault="005D04CB" w:rsidP="007A3CD5">
            <w:pPr>
              <w:rPr>
                <w:b/>
                <w:bCs/>
              </w:rPr>
            </w:pPr>
            <w:r w:rsidRPr="00441FDD">
              <w:rPr>
                <w:b/>
                <w:bCs/>
              </w:rPr>
              <w:t>Error Tolerated</w:t>
            </w:r>
          </w:p>
        </w:tc>
        <w:tc>
          <w:tcPr>
            <w:tcW w:w="2324" w:type="dxa"/>
            <w:noWrap/>
            <w:hideMark/>
          </w:tcPr>
          <w:p w14:paraId="7C3847EF" w14:textId="77777777" w:rsidR="005D04CB" w:rsidRPr="00441FDD" w:rsidRDefault="005D04CB" w:rsidP="007A3CD5">
            <w:pPr>
              <w:jc w:val="center"/>
            </w:pPr>
            <w:r w:rsidRPr="00441FDD">
              <w:t>0.01</w:t>
            </w:r>
          </w:p>
        </w:tc>
        <w:tc>
          <w:tcPr>
            <w:tcW w:w="1627" w:type="dxa"/>
          </w:tcPr>
          <w:p w14:paraId="162C8B52" w14:textId="77777777" w:rsidR="005D04CB" w:rsidRPr="00441FDD" w:rsidRDefault="005D04CB" w:rsidP="007A3CD5">
            <w:pPr>
              <w:jc w:val="center"/>
            </w:pPr>
            <w:r>
              <w:t>0.01</w:t>
            </w:r>
          </w:p>
        </w:tc>
        <w:tc>
          <w:tcPr>
            <w:tcW w:w="1627" w:type="dxa"/>
          </w:tcPr>
          <w:p w14:paraId="45E9870E" w14:textId="77777777" w:rsidR="005D04CB" w:rsidRPr="00441FDD" w:rsidRDefault="005D04CB" w:rsidP="007A3CD5">
            <w:pPr>
              <w:jc w:val="center"/>
            </w:pPr>
            <w:r>
              <w:t>0.01</w:t>
            </w:r>
          </w:p>
        </w:tc>
      </w:tr>
      <w:tr w:rsidR="00A2046F" w:rsidRPr="00441FDD" w14:paraId="2F978121" w14:textId="77777777" w:rsidTr="007A3CD5">
        <w:trPr>
          <w:trHeight w:val="290"/>
          <w:jc w:val="center"/>
        </w:trPr>
        <w:tc>
          <w:tcPr>
            <w:tcW w:w="3484" w:type="dxa"/>
            <w:noWrap/>
            <w:hideMark/>
          </w:tcPr>
          <w:p w14:paraId="2D3CE285" w14:textId="77777777" w:rsidR="00A2046F" w:rsidRPr="00441FDD" w:rsidRDefault="00A2046F" w:rsidP="00A2046F">
            <w:pPr>
              <w:rPr>
                <w:b/>
                <w:bCs/>
              </w:rPr>
            </w:pPr>
            <w:r w:rsidRPr="00441FDD">
              <w:rPr>
                <w:b/>
                <w:bCs/>
              </w:rPr>
              <w:t>Price</w:t>
            </w:r>
          </w:p>
        </w:tc>
        <w:tc>
          <w:tcPr>
            <w:tcW w:w="2324" w:type="dxa"/>
            <w:noWrap/>
            <w:vAlign w:val="bottom"/>
            <w:hideMark/>
          </w:tcPr>
          <w:p w14:paraId="13CAE621" w14:textId="3067301F" w:rsidR="00A2046F" w:rsidRPr="00441FDD" w:rsidRDefault="00A2046F" w:rsidP="00A2046F">
            <w:pPr>
              <w:jc w:val="center"/>
            </w:pPr>
            <w:r w:rsidRPr="00970C6A">
              <w:t>6.97936</w:t>
            </w:r>
          </w:p>
        </w:tc>
        <w:tc>
          <w:tcPr>
            <w:tcW w:w="1627" w:type="dxa"/>
            <w:vAlign w:val="bottom"/>
          </w:tcPr>
          <w:p w14:paraId="69EB4359" w14:textId="345BCED7" w:rsidR="00A2046F" w:rsidRDefault="00A2046F" w:rsidP="00A2046F">
            <w:pPr>
              <w:jc w:val="center"/>
            </w:pPr>
            <w:r w:rsidRPr="00970C6A">
              <w:t>6.97936</w:t>
            </w:r>
          </w:p>
        </w:tc>
        <w:tc>
          <w:tcPr>
            <w:tcW w:w="1627" w:type="dxa"/>
            <w:vAlign w:val="bottom"/>
          </w:tcPr>
          <w:p w14:paraId="0183927D" w14:textId="68F0FE10" w:rsidR="00A2046F" w:rsidRDefault="00A2046F" w:rsidP="00A2046F">
            <w:pPr>
              <w:jc w:val="center"/>
            </w:pPr>
            <w:r w:rsidRPr="00970C6A">
              <w:t>6.97936</w:t>
            </w:r>
          </w:p>
        </w:tc>
      </w:tr>
      <w:tr w:rsidR="00A2046F" w:rsidRPr="00441FDD" w14:paraId="03FD9EF0" w14:textId="77777777" w:rsidTr="007A3CD5">
        <w:trPr>
          <w:trHeight w:val="290"/>
          <w:jc w:val="center"/>
        </w:trPr>
        <w:tc>
          <w:tcPr>
            <w:tcW w:w="3484" w:type="dxa"/>
            <w:noWrap/>
            <w:hideMark/>
          </w:tcPr>
          <w:p w14:paraId="62419FE9" w14:textId="77777777" w:rsidR="00A2046F" w:rsidRPr="00441FDD" w:rsidRDefault="00A2046F" w:rsidP="00A2046F">
            <w:pPr>
              <w:rPr>
                <w:b/>
                <w:bCs/>
              </w:rPr>
            </w:pPr>
            <w:r w:rsidRPr="00441FDD">
              <w:rPr>
                <w:b/>
                <w:bCs/>
              </w:rPr>
              <w:t>Variance</w:t>
            </w:r>
          </w:p>
        </w:tc>
        <w:tc>
          <w:tcPr>
            <w:tcW w:w="2324" w:type="dxa"/>
            <w:noWrap/>
            <w:vAlign w:val="bottom"/>
            <w:hideMark/>
          </w:tcPr>
          <w:p w14:paraId="0AA09995" w14:textId="5104226B" w:rsidR="00A2046F" w:rsidRPr="00441FDD" w:rsidRDefault="00A2046F" w:rsidP="00A2046F">
            <w:pPr>
              <w:jc w:val="center"/>
            </w:pPr>
            <w:r w:rsidRPr="00970C6A">
              <w:t>10.409</w:t>
            </w:r>
          </w:p>
        </w:tc>
        <w:tc>
          <w:tcPr>
            <w:tcW w:w="1627" w:type="dxa"/>
            <w:vAlign w:val="bottom"/>
          </w:tcPr>
          <w:p w14:paraId="4E30A286" w14:textId="3E5E1650" w:rsidR="00A2046F" w:rsidRDefault="00A2046F" w:rsidP="00A2046F">
            <w:pPr>
              <w:jc w:val="center"/>
            </w:pPr>
            <w:r w:rsidRPr="00970C6A">
              <w:t>10.409</w:t>
            </w:r>
          </w:p>
        </w:tc>
        <w:tc>
          <w:tcPr>
            <w:tcW w:w="1627" w:type="dxa"/>
            <w:vAlign w:val="bottom"/>
          </w:tcPr>
          <w:p w14:paraId="3AD7CDC4" w14:textId="0A02D896" w:rsidR="00A2046F" w:rsidRDefault="00A2046F" w:rsidP="00A2046F">
            <w:pPr>
              <w:jc w:val="center"/>
            </w:pPr>
            <w:r w:rsidRPr="00970C6A">
              <w:t>10.409</w:t>
            </w:r>
          </w:p>
        </w:tc>
      </w:tr>
      <w:tr w:rsidR="00A2046F" w:rsidRPr="00441FDD" w14:paraId="0E9A17EB" w14:textId="77777777" w:rsidTr="007A3CD5">
        <w:trPr>
          <w:trHeight w:val="290"/>
          <w:jc w:val="center"/>
        </w:trPr>
        <w:tc>
          <w:tcPr>
            <w:tcW w:w="3484" w:type="dxa"/>
            <w:noWrap/>
            <w:hideMark/>
          </w:tcPr>
          <w:p w14:paraId="33C722A6" w14:textId="77777777" w:rsidR="00A2046F" w:rsidRPr="00441FDD" w:rsidRDefault="00A2046F" w:rsidP="00A2046F">
            <w:pPr>
              <w:rPr>
                <w:b/>
                <w:bCs/>
              </w:rPr>
            </w:pPr>
            <w:r w:rsidRPr="00441FDD">
              <w:rPr>
                <w:b/>
                <w:bCs/>
              </w:rPr>
              <w:t>Required Number of Simulations</w:t>
            </w:r>
          </w:p>
        </w:tc>
        <w:tc>
          <w:tcPr>
            <w:tcW w:w="2324" w:type="dxa"/>
            <w:noWrap/>
            <w:vAlign w:val="bottom"/>
            <w:hideMark/>
          </w:tcPr>
          <w:p w14:paraId="7988FC63" w14:textId="70ADF7E0" w:rsidR="00A2046F" w:rsidRPr="00441FDD" w:rsidRDefault="00A2046F" w:rsidP="00A2046F">
            <w:pPr>
              <w:jc w:val="center"/>
            </w:pPr>
            <w:r>
              <w:t>687 501</w:t>
            </w:r>
          </w:p>
        </w:tc>
        <w:tc>
          <w:tcPr>
            <w:tcW w:w="1627" w:type="dxa"/>
            <w:vAlign w:val="bottom"/>
          </w:tcPr>
          <w:p w14:paraId="17476A1D" w14:textId="7B4A3142" w:rsidR="00A2046F" w:rsidRDefault="00A2046F" w:rsidP="00A2046F">
            <w:pPr>
              <w:jc w:val="center"/>
            </w:pPr>
            <w:r>
              <w:t>687 501</w:t>
            </w:r>
          </w:p>
        </w:tc>
        <w:tc>
          <w:tcPr>
            <w:tcW w:w="1627" w:type="dxa"/>
            <w:vAlign w:val="bottom"/>
          </w:tcPr>
          <w:p w14:paraId="29BE8FA9" w14:textId="502C7AAE" w:rsidR="00A2046F" w:rsidRDefault="00A2046F" w:rsidP="00A2046F">
            <w:pPr>
              <w:jc w:val="center"/>
            </w:pPr>
            <w:r>
              <w:t>687 501</w:t>
            </w:r>
          </w:p>
        </w:tc>
      </w:tr>
      <w:tr w:rsidR="006E3803" w:rsidRPr="00441FDD" w14:paraId="522BB9E2" w14:textId="77777777" w:rsidTr="007A3CD5">
        <w:trPr>
          <w:trHeight w:val="290"/>
          <w:jc w:val="center"/>
        </w:trPr>
        <w:tc>
          <w:tcPr>
            <w:tcW w:w="3484" w:type="dxa"/>
            <w:noWrap/>
            <w:hideMark/>
          </w:tcPr>
          <w:p w14:paraId="48945DD3" w14:textId="77777777" w:rsidR="006E3803" w:rsidRPr="00441FDD" w:rsidRDefault="006E3803" w:rsidP="006E3803">
            <w:pPr>
              <w:rPr>
                <w:b/>
                <w:bCs/>
              </w:rPr>
            </w:pPr>
            <w:r w:rsidRPr="00441FDD">
              <w:rPr>
                <w:b/>
                <w:bCs/>
              </w:rPr>
              <w:t>Execution Time (Seconds)</w:t>
            </w:r>
          </w:p>
        </w:tc>
        <w:tc>
          <w:tcPr>
            <w:tcW w:w="2324" w:type="dxa"/>
            <w:noWrap/>
            <w:hideMark/>
          </w:tcPr>
          <w:p w14:paraId="7EE03E1E" w14:textId="3C38828F" w:rsidR="006E3803" w:rsidRPr="00441FDD" w:rsidRDefault="00970C6A" w:rsidP="006E3803">
            <w:pPr>
              <w:jc w:val="center"/>
            </w:pPr>
            <w:r w:rsidRPr="00970C6A">
              <w:t>25.6</w:t>
            </w:r>
            <w:r>
              <w:t>8</w:t>
            </w:r>
          </w:p>
        </w:tc>
        <w:tc>
          <w:tcPr>
            <w:tcW w:w="1627" w:type="dxa"/>
          </w:tcPr>
          <w:p w14:paraId="7BBBF643" w14:textId="0B28159B" w:rsidR="006E3803" w:rsidRDefault="00970C6A" w:rsidP="006E3803">
            <w:pPr>
              <w:jc w:val="center"/>
            </w:pPr>
            <w:r w:rsidRPr="00970C6A">
              <w:t>26.3</w:t>
            </w:r>
            <w:r>
              <w:t>7</w:t>
            </w:r>
          </w:p>
        </w:tc>
        <w:tc>
          <w:tcPr>
            <w:tcW w:w="1627" w:type="dxa"/>
          </w:tcPr>
          <w:p w14:paraId="74E361CC" w14:textId="7E31BE98" w:rsidR="006E3803" w:rsidRDefault="00A2046F" w:rsidP="006E3803">
            <w:pPr>
              <w:jc w:val="center"/>
            </w:pPr>
            <w:r w:rsidRPr="00A2046F">
              <w:t>2</w:t>
            </w:r>
            <w:r>
              <w:t>6.</w:t>
            </w:r>
          </w:p>
        </w:tc>
      </w:tr>
    </w:tbl>
    <w:p w14:paraId="5C8B4A03" w14:textId="585D7916" w:rsidR="006E3803" w:rsidRDefault="006E3803" w:rsidP="00387DD9"/>
    <w:tbl>
      <w:tblPr>
        <w:tblStyle w:val="Grilledutableau"/>
        <w:tblW w:w="0" w:type="auto"/>
        <w:jc w:val="center"/>
        <w:tblLook w:val="04A0" w:firstRow="1" w:lastRow="0" w:firstColumn="1" w:lastColumn="0" w:noHBand="0" w:noVBand="1"/>
      </w:tblPr>
      <w:tblGrid>
        <w:gridCol w:w="3484"/>
        <w:gridCol w:w="2324"/>
        <w:gridCol w:w="1627"/>
        <w:gridCol w:w="1627"/>
      </w:tblGrid>
      <w:tr w:rsidR="00677E59" w:rsidRPr="00441FDD" w14:paraId="35E9A5CC" w14:textId="77777777" w:rsidTr="007A3CD5">
        <w:trPr>
          <w:trHeight w:val="290"/>
          <w:jc w:val="center"/>
        </w:trPr>
        <w:tc>
          <w:tcPr>
            <w:tcW w:w="3484" w:type="dxa"/>
            <w:noWrap/>
            <w:hideMark/>
          </w:tcPr>
          <w:p w14:paraId="6F505C56" w14:textId="559673C9" w:rsidR="00677E59" w:rsidRPr="00561B47" w:rsidRDefault="00677E59" w:rsidP="007A3CD5">
            <w:pPr>
              <w:jc w:val="center"/>
              <w:rPr>
                <w:b/>
                <w:bCs/>
                <w:u w:val="single"/>
              </w:rPr>
            </w:pPr>
            <w:r w:rsidRPr="00561B47">
              <w:rPr>
                <w:b/>
                <w:bCs/>
                <w:u w:val="single"/>
              </w:rPr>
              <w:t xml:space="preserve">Input </w:t>
            </w:r>
            <w:r>
              <w:rPr>
                <w:b/>
                <w:bCs/>
                <w:u w:val="single"/>
              </w:rPr>
              <w:t>2 – Bermudan case</w:t>
            </w:r>
          </w:p>
        </w:tc>
        <w:tc>
          <w:tcPr>
            <w:tcW w:w="2324" w:type="dxa"/>
            <w:noWrap/>
            <w:hideMark/>
          </w:tcPr>
          <w:p w14:paraId="78F344CD" w14:textId="77777777" w:rsidR="00677E59" w:rsidRPr="00441FDD" w:rsidRDefault="00677E59" w:rsidP="007A3CD5">
            <w:pPr>
              <w:jc w:val="center"/>
              <w:rPr>
                <w:b/>
                <w:bCs/>
              </w:rPr>
            </w:pPr>
            <w:r>
              <w:rPr>
                <w:b/>
                <w:bCs/>
              </w:rPr>
              <w:t>Laguerre</w:t>
            </w:r>
          </w:p>
        </w:tc>
        <w:tc>
          <w:tcPr>
            <w:tcW w:w="1627" w:type="dxa"/>
          </w:tcPr>
          <w:p w14:paraId="27A36C87" w14:textId="77777777" w:rsidR="00677E59" w:rsidRDefault="00677E59" w:rsidP="007A3CD5">
            <w:pPr>
              <w:jc w:val="center"/>
              <w:rPr>
                <w:b/>
                <w:bCs/>
              </w:rPr>
            </w:pPr>
            <w:r>
              <w:rPr>
                <w:b/>
                <w:bCs/>
              </w:rPr>
              <w:t>Hermite</w:t>
            </w:r>
          </w:p>
        </w:tc>
        <w:tc>
          <w:tcPr>
            <w:tcW w:w="1627" w:type="dxa"/>
          </w:tcPr>
          <w:p w14:paraId="43873ADA" w14:textId="77777777" w:rsidR="00677E59" w:rsidRDefault="00677E59" w:rsidP="007A3CD5">
            <w:pPr>
              <w:jc w:val="center"/>
              <w:rPr>
                <w:b/>
                <w:bCs/>
              </w:rPr>
            </w:pPr>
            <w:r>
              <w:rPr>
                <w:b/>
                <w:bCs/>
              </w:rPr>
              <w:t>Simples</w:t>
            </w:r>
          </w:p>
        </w:tc>
      </w:tr>
      <w:tr w:rsidR="00677E59" w:rsidRPr="00441FDD" w14:paraId="7956E0E7" w14:textId="77777777" w:rsidTr="007A3CD5">
        <w:trPr>
          <w:trHeight w:val="290"/>
          <w:jc w:val="center"/>
        </w:trPr>
        <w:tc>
          <w:tcPr>
            <w:tcW w:w="3484" w:type="dxa"/>
            <w:noWrap/>
            <w:hideMark/>
          </w:tcPr>
          <w:p w14:paraId="5F8A4C76" w14:textId="77777777" w:rsidR="00677E59" w:rsidRPr="00441FDD" w:rsidRDefault="00677E59" w:rsidP="007A3CD5">
            <w:pPr>
              <w:rPr>
                <w:b/>
                <w:bCs/>
              </w:rPr>
            </w:pPr>
            <w:r w:rsidRPr="00441FDD">
              <w:rPr>
                <w:b/>
                <w:bCs/>
              </w:rPr>
              <w:t>Number of Simulations</w:t>
            </w:r>
          </w:p>
        </w:tc>
        <w:tc>
          <w:tcPr>
            <w:tcW w:w="2324" w:type="dxa"/>
            <w:noWrap/>
            <w:hideMark/>
          </w:tcPr>
          <w:p w14:paraId="57A44466" w14:textId="77777777" w:rsidR="00677E59" w:rsidRPr="00441FDD" w:rsidRDefault="00677E59" w:rsidP="007A3CD5">
            <w:pPr>
              <w:jc w:val="center"/>
            </w:pPr>
            <w:r w:rsidRPr="00441FDD">
              <w:t>2 000</w:t>
            </w:r>
          </w:p>
        </w:tc>
        <w:tc>
          <w:tcPr>
            <w:tcW w:w="1627" w:type="dxa"/>
          </w:tcPr>
          <w:p w14:paraId="53E0EEB8" w14:textId="77777777" w:rsidR="00677E59" w:rsidRPr="00441FDD" w:rsidRDefault="00677E59" w:rsidP="007A3CD5">
            <w:pPr>
              <w:jc w:val="center"/>
            </w:pPr>
            <w:r>
              <w:t>2000</w:t>
            </w:r>
          </w:p>
        </w:tc>
        <w:tc>
          <w:tcPr>
            <w:tcW w:w="1627" w:type="dxa"/>
          </w:tcPr>
          <w:p w14:paraId="7732F7BC" w14:textId="77777777" w:rsidR="00677E59" w:rsidRPr="00441FDD" w:rsidRDefault="00677E59" w:rsidP="007A3CD5">
            <w:pPr>
              <w:jc w:val="center"/>
            </w:pPr>
            <w:r>
              <w:t>2000</w:t>
            </w:r>
          </w:p>
        </w:tc>
      </w:tr>
      <w:tr w:rsidR="00677E59" w:rsidRPr="00441FDD" w14:paraId="04986E50" w14:textId="77777777" w:rsidTr="007A3CD5">
        <w:trPr>
          <w:trHeight w:val="290"/>
          <w:jc w:val="center"/>
        </w:trPr>
        <w:tc>
          <w:tcPr>
            <w:tcW w:w="3484" w:type="dxa"/>
            <w:noWrap/>
            <w:hideMark/>
          </w:tcPr>
          <w:p w14:paraId="14FEF6A1" w14:textId="77777777" w:rsidR="00677E59" w:rsidRPr="00441FDD" w:rsidRDefault="00677E59" w:rsidP="007A3CD5">
            <w:pPr>
              <w:rPr>
                <w:b/>
                <w:bCs/>
              </w:rPr>
            </w:pPr>
            <w:r w:rsidRPr="00441FDD">
              <w:rPr>
                <w:b/>
                <w:bCs/>
              </w:rPr>
              <w:t>Error Tolerated</w:t>
            </w:r>
          </w:p>
        </w:tc>
        <w:tc>
          <w:tcPr>
            <w:tcW w:w="2324" w:type="dxa"/>
            <w:noWrap/>
            <w:hideMark/>
          </w:tcPr>
          <w:p w14:paraId="144849F2" w14:textId="77777777" w:rsidR="00677E59" w:rsidRPr="00441FDD" w:rsidRDefault="00677E59" w:rsidP="007A3CD5">
            <w:pPr>
              <w:jc w:val="center"/>
            </w:pPr>
            <w:r w:rsidRPr="00441FDD">
              <w:t>0.01</w:t>
            </w:r>
          </w:p>
        </w:tc>
        <w:tc>
          <w:tcPr>
            <w:tcW w:w="1627" w:type="dxa"/>
          </w:tcPr>
          <w:p w14:paraId="34497905" w14:textId="77777777" w:rsidR="00677E59" w:rsidRPr="00441FDD" w:rsidRDefault="00677E59" w:rsidP="007A3CD5">
            <w:pPr>
              <w:jc w:val="center"/>
            </w:pPr>
            <w:r>
              <w:t>0.01</w:t>
            </w:r>
          </w:p>
        </w:tc>
        <w:tc>
          <w:tcPr>
            <w:tcW w:w="1627" w:type="dxa"/>
          </w:tcPr>
          <w:p w14:paraId="01B47FD3" w14:textId="77777777" w:rsidR="00677E59" w:rsidRPr="00441FDD" w:rsidRDefault="00677E59" w:rsidP="007A3CD5">
            <w:pPr>
              <w:jc w:val="center"/>
            </w:pPr>
            <w:r>
              <w:t>0.01</w:t>
            </w:r>
          </w:p>
        </w:tc>
      </w:tr>
      <w:tr w:rsidR="00162CD0" w:rsidRPr="00441FDD" w14:paraId="505914A9" w14:textId="77777777" w:rsidTr="007A3CD5">
        <w:trPr>
          <w:trHeight w:val="290"/>
          <w:jc w:val="center"/>
        </w:trPr>
        <w:tc>
          <w:tcPr>
            <w:tcW w:w="3484" w:type="dxa"/>
            <w:noWrap/>
            <w:hideMark/>
          </w:tcPr>
          <w:p w14:paraId="66CCB06E" w14:textId="77777777" w:rsidR="00162CD0" w:rsidRPr="00441FDD" w:rsidRDefault="00162CD0" w:rsidP="00162CD0">
            <w:pPr>
              <w:rPr>
                <w:b/>
                <w:bCs/>
              </w:rPr>
            </w:pPr>
            <w:r w:rsidRPr="00441FDD">
              <w:rPr>
                <w:b/>
                <w:bCs/>
              </w:rPr>
              <w:t>Price</w:t>
            </w:r>
          </w:p>
        </w:tc>
        <w:tc>
          <w:tcPr>
            <w:tcW w:w="2324" w:type="dxa"/>
            <w:noWrap/>
            <w:vAlign w:val="bottom"/>
            <w:hideMark/>
          </w:tcPr>
          <w:p w14:paraId="559953BA" w14:textId="314DF596" w:rsidR="00162CD0" w:rsidRPr="00441FDD" w:rsidRDefault="00162CD0" w:rsidP="00162CD0">
            <w:pPr>
              <w:jc w:val="center"/>
            </w:pPr>
            <w:r>
              <w:t>0.978428</w:t>
            </w:r>
          </w:p>
        </w:tc>
        <w:tc>
          <w:tcPr>
            <w:tcW w:w="1627" w:type="dxa"/>
            <w:vAlign w:val="bottom"/>
          </w:tcPr>
          <w:p w14:paraId="762DE713" w14:textId="748C7A90" w:rsidR="00162CD0" w:rsidRDefault="00162CD0" w:rsidP="00162CD0">
            <w:pPr>
              <w:jc w:val="center"/>
            </w:pPr>
            <w:r>
              <w:t>0.978428</w:t>
            </w:r>
          </w:p>
        </w:tc>
        <w:tc>
          <w:tcPr>
            <w:tcW w:w="1627" w:type="dxa"/>
            <w:vAlign w:val="bottom"/>
          </w:tcPr>
          <w:p w14:paraId="5A06C24E" w14:textId="6F2A8653" w:rsidR="00162CD0" w:rsidRDefault="00162CD0" w:rsidP="00162CD0">
            <w:pPr>
              <w:jc w:val="center"/>
            </w:pPr>
            <w:r>
              <w:t>0.978428</w:t>
            </w:r>
          </w:p>
        </w:tc>
      </w:tr>
      <w:tr w:rsidR="00162CD0" w:rsidRPr="00441FDD" w14:paraId="1A4D5E16" w14:textId="77777777" w:rsidTr="007A3CD5">
        <w:trPr>
          <w:trHeight w:val="290"/>
          <w:jc w:val="center"/>
        </w:trPr>
        <w:tc>
          <w:tcPr>
            <w:tcW w:w="3484" w:type="dxa"/>
            <w:noWrap/>
            <w:hideMark/>
          </w:tcPr>
          <w:p w14:paraId="047A6792" w14:textId="77777777" w:rsidR="00162CD0" w:rsidRPr="00441FDD" w:rsidRDefault="00162CD0" w:rsidP="00162CD0">
            <w:pPr>
              <w:rPr>
                <w:b/>
                <w:bCs/>
              </w:rPr>
            </w:pPr>
            <w:r w:rsidRPr="00441FDD">
              <w:rPr>
                <w:b/>
                <w:bCs/>
              </w:rPr>
              <w:t>Variance</w:t>
            </w:r>
          </w:p>
        </w:tc>
        <w:tc>
          <w:tcPr>
            <w:tcW w:w="2324" w:type="dxa"/>
            <w:noWrap/>
            <w:vAlign w:val="bottom"/>
            <w:hideMark/>
          </w:tcPr>
          <w:p w14:paraId="66E40D26" w14:textId="35D79E5E" w:rsidR="00162CD0" w:rsidRPr="00441FDD" w:rsidRDefault="00162CD0" w:rsidP="00162CD0">
            <w:pPr>
              <w:jc w:val="center"/>
            </w:pPr>
            <w:r>
              <w:t>1.32632</w:t>
            </w:r>
          </w:p>
        </w:tc>
        <w:tc>
          <w:tcPr>
            <w:tcW w:w="1627" w:type="dxa"/>
            <w:vAlign w:val="bottom"/>
          </w:tcPr>
          <w:p w14:paraId="55D96516" w14:textId="4C46E58A" w:rsidR="00162CD0" w:rsidRDefault="00162CD0" w:rsidP="00162CD0">
            <w:pPr>
              <w:jc w:val="center"/>
            </w:pPr>
            <w:r>
              <w:t>1.32632</w:t>
            </w:r>
          </w:p>
        </w:tc>
        <w:tc>
          <w:tcPr>
            <w:tcW w:w="1627" w:type="dxa"/>
            <w:vAlign w:val="bottom"/>
          </w:tcPr>
          <w:p w14:paraId="1007E79E" w14:textId="4D7013CA" w:rsidR="00162CD0" w:rsidRDefault="00162CD0" w:rsidP="00162CD0">
            <w:pPr>
              <w:jc w:val="center"/>
            </w:pPr>
            <w:r>
              <w:t>1.32632</w:t>
            </w:r>
          </w:p>
        </w:tc>
      </w:tr>
      <w:tr w:rsidR="00162CD0" w:rsidRPr="00441FDD" w14:paraId="25F535A6" w14:textId="77777777" w:rsidTr="007A3CD5">
        <w:trPr>
          <w:trHeight w:val="290"/>
          <w:jc w:val="center"/>
        </w:trPr>
        <w:tc>
          <w:tcPr>
            <w:tcW w:w="3484" w:type="dxa"/>
            <w:noWrap/>
            <w:hideMark/>
          </w:tcPr>
          <w:p w14:paraId="251F229F" w14:textId="77777777" w:rsidR="00162CD0" w:rsidRPr="00441FDD" w:rsidRDefault="00162CD0" w:rsidP="00162CD0">
            <w:pPr>
              <w:rPr>
                <w:b/>
                <w:bCs/>
              </w:rPr>
            </w:pPr>
            <w:r w:rsidRPr="00441FDD">
              <w:rPr>
                <w:b/>
                <w:bCs/>
              </w:rPr>
              <w:t>Required Number of Simulations</w:t>
            </w:r>
          </w:p>
        </w:tc>
        <w:tc>
          <w:tcPr>
            <w:tcW w:w="2324" w:type="dxa"/>
            <w:noWrap/>
            <w:vAlign w:val="bottom"/>
            <w:hideMark/>
          </w:tcPr>
          <w:p w14:paraId="3680032E" w14:textId="37B31439" w:rsidR="00162CD0" w:rsidRPr="00441FDD" w:rsidRDefault="00162CD0" w:rsidP="00162CD0">
            <w:pPr>
              <w:jc w:val="center"/>
            </w:pPr>
            <w:r>
              <w:t>87</w:t>
            </w:r>
            <w:r w:rsidR="008C033F">
              <w:t xml:space="preserve"> </w:t>
            </w:r>
            <w:r>
              <w:t>602</w:t>
            </w:r>
          </w:p>
        </w:tc>
        <w:tc>
          <w:tcPr>
            <w:tcW w:w="1627" w:type="dxa"/>
            <w:vAlign w:val="bottom"/>
          </w:tcPr>
          <w:p w14:paraId="6806D83F" w14:textId="6C1B8FBF" w:rsidR="00162CD0" w:rsidRDefault="00162CD0" w:rsidP="00162CD0">
            <w:pPr>
              <w:jc w:val="center"/>
            </w:pPr>
            <w:r>
              <w:t>87</w:t>
            </w:r>
            <w:r w:rsidR="008C033F">
              <w:t xml:space="preserve"> </w:t>
            </w:r>
            <w:r>
              <w:t>602</w:t>
            </w:r>
          </w:p>
        </w:tc>
        <w:tc>
          <w:tcPr>
            <w:tcW w:w="1627" w:type="dxa"/>
            <w:vAlign w:val="bottom"/>
          </w:tcPr>
          <w:p w14:paraId="69A2CF3D" w14:textId="78667657" w:rsidR="00162CD0" w:rsidRDefault="00162CD0" w:rsidP="00162CD0">
            <w:pPr>
              <w:jc w:val="center"/>
            </w:pPr>
            <w:r>
              <w:t>87</w:t>
            </w:r>
            <w:r w:rsidR="008C033F">
              <w:t xml:space="preserve"> </w:t>
            </w:r>
            <w:r>
              <w:t>602</w:t>
            </w:r>
          </w:p>
        </w:tc>
      </w:tr>
      <w:tr w:rsidR="00162CD0" w:rsidRPr="00441FDD" w14:paraId="682045F1" w14:textId="77777777" w:rsidTr="007A3CD5">
        <w:trPr>
          <w:trHeight w:val="290"/>
          <w:jc w:val="center"/>
        </w:trPr>
        <w:tc>
          <w:tcPr>
            <w:tcW w:w="3484" w:type="dxa"/>
            <w:noWrap/>
            <w:hideMark/>
          </w:tcPr>
          <w:p w14:paraId="4B17D6A7" w14:textId="77777777" w:rsidR="00162CD0" w:rsidRPr="00441FDD" w:rsidRDefault="00162CD0" w:rsidP="00162CD0">
            <w:pPr>
              <w:rPr>
                <w:b/>
                <w:bCs/>
              </w:rPr>
            </w:pPr>
            <w:r w:rsidRPr="00441FDD">
              <w:rPr>
                <w:b/>
                <w:bCs/>
              </w:rPr>
              <w:t>Execution Time (Seconds)</w:t>
            </w:r>
          </w:p>
        </w:tc>
        <w:tc>
          <w:tcPr>
            <w:tcW w:w="2324" w:type="dxa"/>
            <w:noWrap/>
            <w:hideMark/>
          </w:tcPr>
          <w:p w14:paraId="6C92AB18" w14:textId="2A54F515" w:rsidR="00162CD0" w:rsidRPr="00441FDD" w:rsidRDefault="00162CD0" w:rsidP="00162CD0">
            <w:pPr>
              <w:jc w:val="center"/>
            </w:pPr>
            <w:r>
              <w:t>38.86</w:t>
            </w:r>
          </w:p>
        </w:tc>
        <w:tc>
          <w:tcPr>
            <w:tcW w:w="1627" w:type="dxa"/>
          </w:tcPr>
          <w:p w14:paraId="51BA9D2C" w14:textId="1E63CA39" w:rsidR="00162CD0" w:rsidRDefault="00162CD0" w:rsidP="00162CD0">
            <w:pPr>
              <w:jc w:val="center"/>
            </w:pPr>
            <w:r>
              <w:t>32.55</w:t>
            </w:r>
          </w:p>
        </w:tc>
        <w:tc>
          <w:tcPr>
            <w:tcW w:w="1627" w:type="dxa"/>
          </w:tcPr>
          <w:p w14:paraId="7F2C78B9" w14:textId="10057FDA" w:rsidR="00162CD0" w:rsidRDefault="00162CD0" w:rsidP="00162CD0">
            <w:pPr>
              <w:jc w:val="center"/>
            </w:pPr>
            <w:r>
              <w:t>32.11</w:t>
            </w:r>
          </w:p>
        </w:tc>
      </w:tr>
    </w:tbl>
    <w:p w14:paraId="5DDAD9D3" w14:textId="30E9CCF2" w:rsidR="006E3803" w:rsidRDefault="006E3803" w:rsidP="00387DD9"/>
    <w:tbl>
      <w:tblPr>
        <w:tblStyle w:val="Grilledutableau"/>
        <w:tblW w:w="0" w:type="auto"/>
        <w:jc w:val="center"/>
        <w:tblLook w:val="04A0" w:firstRow="1" w:lastRow="0" w:firstColumn="1" w:lastColumn="0" w:noHBand="0" w:noVBand="1"/>
      </w:tblPr>
      <w:tblGrid>
        <w:gridCol w:w="3484"/>
        <w:gridCol w:w="2324"/>
        <w:gridCol w:w="1627"/>
        <w:gridCol w:w="1627"/>
      </w:tblGrid>
      <w:tr w:rsidR="006E3803" w:rsidRPr="00441FDD" w14:paraId="37ED3673" w14:textId="77777777" w:rsidTr="007A3CD5">
        <w:trPr>
          <w:trHeight w:val="290"/>
          <w:jc w:val="center"/>
        </w:trPr>
        <w:tc>
          <w:tcPr>
            <w:tcW w:w="3484" w:type="dxa"/>
            <w:noWrap/>
            <w:hideMark/>
          </w:tcPr>
          <w:p w14:paraId="3A26B27D" w14:textId="512D0041" w:rsidR="006E3803" w:rsidRPr="00561B47" w:rsidRDefault="006E3803" w:rsidP="007A3CD5">
            <w:pPr>
              <w:jc w:val="center"/>
              <w:rPr>
                <w:b/>
                <w:bCs/>
                <w:u w:val="single"/>
              </w:rPr>
            </w:pPr>
            <w:r w:rsidRPr="00561B47">
              <w:rPr>
                <w:b/>
                <w:bCs/>
                <w:u w:val="single"/>
              </w:rPr>
              <w:t xml:space="preserve">Input </w:t>
            </w:r>
            <w:r>
              <w:rPr>
                <w:b/>
                <w:bCs/>
                <w:u w:val="single"/>
              </w:rPr>
              <w:t>1 – American case</w:t>
            </w:r>
          </w:p>
        </w:tc>
        <w:tc>
          <w:tcPr>
            <w:tcW w:w="2324" w:type="dxa"/>
            <w:noWrap/>
            <w:hideMark/>
          </w:tcPr>
          <w:p w14:paraId="799A2D0A" w14:textId="77777777" w:rsidR="006E3803" w:rsidRPr="00441FDD" w:rsidRDefault="006E3803" w:rsidP="007A3CD5">
            <w:pPr>
              <w:jc w:val="center"/>
              <w:rPr>
                <w:b/>
                <w:bCs/>
              </w:rPr>
            </w:pPr>
            <w:r>
              <w:rPr>
                <w:b/>
                <w:bCs/>
              </w:rPr>
              <w:t>Laguerre</w:t>
            </w:r>
          </w:p>
        </w:tc>
        <w:tc>
          <w:tcPr>
            <w:tcW w:w="1627" w:type="dxa"/>
          </w:tcPr>
          <w:p w14:paraId="2ABECB5A" w14:textId="77777777" w:rsidR="006E3803" w:rsidRDefault="006E3803" w:rsidP="007A3CD5">
            <w:pPr>
              <w:jc w:val="center"/>
              <w:rPr>
                <w:b/>
                <w:bCs/>
              </w:rPr>
            </w:pPr>
            <w:r>
              <w:rPr>
                <w:b/>
                <w:bCs/>
              </w:rPr>
              <w:t>Hermite</w:t>
            </w:r>
          </w:p>
        </w:tc>
        <w:tc>
          <w:tcPr>
            <w:tcW w:w="1627" w:type="dxa"/>
          </w:tcPr>
          <w:p w14:paraId="748BF2C4" w14:textId="77777777" w:rsidR="006E3803" w:rsidRDefault="006E3803" w:rsidP="007A3CD5">
            <w:pPr>
              <w:jc w:val="center"/>
              <w:rPr>
                <w:b/>
                <w:bCs/>
              </w:rPr>
            </w:pPr>
            <w:r>
              <w:rPr>
                <w:b/>
                <w:bCs/>
              </w:rPr>
              <w:t>Simples</w:t>
            </w:r>
          </w:p>
        </w:tc>
      </w:tr>
      <w:tr w:rsidR="006E3803" w:rsidRPr="00441FDD" w14:paraId="32D2D9B2" w14:textId="77777777" w:rsidTr="007A3CD5">
        <w:trPr>
          <w:trHeight w:val="290"/>
          <w:jc w:val="center"/>
        </w:trPr>
        <w:tc>
          <w:tcPr>
            <w:tcW w:w="3484" w:type="dxa"/>
            <w:noWrap/>
            <w:hideMark/>
          </w:tcPr>
          <w:p w14:paraId="224EAD53" w14:textId="77777777" w:rsidR="006E3803" w:rsidRPr="00441FDD" w:rsidRDefault="006E3803" w:rsidP="007A3CD5">
            <w:pPr>
              <w:rPr>
                <w:b/>
                <w:bCs/>
              </w:rPr>
            </w:pPr>
            <w:r w:rsidRPr="00441FDD">
              <w:rPr>
                <w:b/>
                <w:bCs/>
              </w:rPr>
              <w:t>Number of Simulations</w:t>
            </w:r>
          </w:p>
        </w:tc>
        <w:tc>
          <w:tcPr>
            <w:tcW w:w="2324" w:type="dxa"/>
            <w:noWrap/>
            <w:hideMark/>
          </w:tcPr>
          <w:p w14:paraId="3F5C10EF" w14:textId="77777777" w:rsidR="006E3803" w:rsidRPr="00441FDD" w:rsidRDefault="006E3803" w:rsidP="007A3CD5">
            <w:pPr>
              <w:jc w:val="center"/>
            </w:pPr>
            <w:r w:rsidRPr="00441FDD">
              <w:t>2 000</w:t>
            </w:r>
          </w:p>
        </w:tc>
        <w:tc>
          <w:tcPr>
            <w:tcW w:w="1627" w:type="dxa"/>
          </w:tcPr>
          <w:p w14:paraId="4A027B1D" w14:textId="77777777" w:rsidR="006E3803" w:rsidRPr="00441FDD" w:rsidRDefault="006E3803" w:rsidP="007A3CD5">
            <w:pPr>
              <w:jc w:val="center"/>
            </w:pPr>
            <w:r>
              <w:t>2000</w:t>
            </w:r>
          </w:p>
        </w:tc>
        <w:tc>
          <w:tcPr>
            <w:tcW w:w="1627" w:type="dxa"/>
          </w:tcPr>
          <w:p w14:paraId="5C39DCA7" w14:textId="77777777" w:rsidR="006E3803" w:rsidRPr="00441FDD" w:rsidRDefault="006E3803" w:rsidP="007A3CD5">
            <w:pPr>
              <w:jc w:val="center"/>
            </w:pPr>
            <w:r>
              <w:t>2000</w:t>
            </w:r>
          </w:p>
        </w:tc>
      </w:tr>
      <w:tr w:rsidR="006E3803" w:rsidRPr="00441FDD" w14:paraId="015CC0F8" w14:textId="77777777" w:rsidTr="007A3CD5">
        <w:trPr>
          <w:trHeight w:val="290"/>
          <w:jc w:val="center"/>
        </w:trPr>
        <w:tc>
          <w:tcPr>
            <w:tcW w:w="3484" w:type="dxa"/>
            <w:noWrap/>
            <w:hideMark/>
          </w:tcPr>
          <w:p w14:paraId="5DF65223" w14:textId="77777777" w:rsidR="006E3803" w:rsidRPr="00441FDD" w:rsidRDefault="006E3803" w:rsidP="007A3CD5">
            <w:pPr>
              <w:rPr>
                <w:b/>
                <w:bCs/>
              </w:rPr>
            </w:pPr>
            <w:r w:rsidRPr="00441FDD">
              <w:rPr>
                <w:b/>
                <w:bCs/>
              </w:rPr>
              <w:t>Error Tolerated</w:t>
            </w:r>
          </w:p>
        </w:tc>
        <w:tc>
          <w:tcPr>
            <w:tcW w:w="2324" w:type="dxa"/>
            <w:noWrap/>
            <w:hideMark/>
          </w:tcPr>
          <w:p w14:paraId="4DB9E5B3" w14:textId="77777777" w:rsidR="006E3803" w:rsidRPr="00441FDD" w:rsidRDefault="006E3803" w:rsidP="007A3CD5">
            <w:pPr>
              <w:jc w:val="center"/>
            </w:pPr>
            <w:r w:rsidRPr="00441FDD">
              <w:t>0.01</w:t>
            </w:r>
          </w:p>
        </w:tc>
        <w:tc>
          <w:tcPr>
            <w:tcW w:w="1627" w:type="dxa"/>
          </w:tcPr>
          <w:p w14:paraId="6FADEDD3" w14:textId="77777777" w:rsidR="006E3803" w:rsidRPr="00441FDD" w:rsidRDefault="006E3803" w:rsidP="007A3CD5">
            <w:pPr>
              <w:jc w:val="center"/>
            </w:pPr>
            <w:r>
              <w:t>0.01</w:t>
            </w:r>
          </w:p>
        </w:tc>
        <w:tc>
          <w:tcPr>
            <w:tcW w:w="1627" w:type="dxa"/>
          </w:tcPr>
          <w:p w14:paraId="7E89A3C5" w14:textId="77777777" w:rsidR="006E3803" w:rsidRPr="00441FDD" w:rsidRDefault="006E3803" w:rsidP="007A3CD5">
            <w:pPr>
              <w:jc w:val="center"/>
            </w:pPr>
            <w:r>
              <w:t>0.01</w:t>
            </w:r>
          </w:p>
        </w:tc>
      </w:tr>
      <w:tr w:rsidR="005C3C9E" w:rsidRPr="00441FDD" w14:paraId="52D226C9" w14:textId="77777777" w:rsidTr="007A3CD5">
        <w:trPr>
          <w:trHeight w:val="290"/>
          <w:jc w:val="center"/>
        </w:trPr>
        <w:tc>
          <w:tcPr>
            <w:tcW w:w="3484" w:type="dxa"/>
            <w:noWrap/>
            <w:hideMark/>
          </w:tcPr>
          <w:p w14:paraId="5E639C12" w14:textId="77777777" w:rsidR="005C3C9E" w:rsidRPr="00441FDD" w:rsidRDefault="005C3C9E" w:rsidP="005C3C9E">
            <w:pPr>
              <w:rPr>
                <w:b/>
                <w:bCs/>
              </w:rPr>
            </w:pPr>
            <w:r w:rsidRPr="00441FDD">
              <w:rPr>
                <w:b/>
                <w:bCs/>
              </w:rPr>
              <w:t>Price</w:t>
            </w:r>
          </w:p>
        </w:tc>
        <w:tc>
          <w:tcPr>
            <w:tcW w:w="2324" w:type="dxa"/>
            <w:noWrap/>
            <w:vAlign w:val="bottom"/>
            <w:hideMark/>
          </w:tcPr>
          <w:p w14:paraId="2E673E4D" w14:textId="3327EDB4" w:rsidR="005C3C9E" w:rsidRPr="00441FDD" w:rsidRDefault="005C3C9E" w:rsidP="005C3C9E">
            <w:pPr>
              <w:jc w:val="center"/>
            </w:pPr>
            <w:r w:rsidRPr="005C3C9E">
              <w:t>7.13465</w:t>
            </w:r>
          </w:p>
        </w:tc>
        <w:tc>
          <w:tcPr>
            <w:tcW w:w="1627" w:type="dxa"/>
            <w:vAlign w:val="bottom"/>
          </w:tcPr>
          <w:p w14:paraId="49CDD428" w14:textId="6394D6F4" w:rsidR="005C3C9E" w:rsidRDefault="005C3C9E" w:rsidP="005C3C9E">
            <w:pPr>
              <w:jc w:val="center"/>
            </w:pPr>
            <w:r w:rsidRPr="005C3C9E">
              <w:t>7.13465</w:t>
            </w:r>
          </w:p>
        </w:tc>
        <w:tc>
          <w:tcPr>
            <w:tcW w:w="1627" w:type="dxa"/>
            <w:vAlign w:val="bottom"/>
          </w:tcPr>
          <w:p w14:paraId="7850E79B" w14:textId="3F4D2F0C" w:rsidR="005C3C9E" w:rsidRDefault="005C3C9E" w:rsidP="005C3C9E">
            <w:pPr>
              <w:jc w:val="center"/>
            </w:pPr>
            <w:r w:rsidRPr="005C3C9E">
              <w:t>7.13465</w:t>
            </w:r>
          </w:p>
        </w:tc>
      </w:tr>
      <w:tr w:rsidR="005C3C9E" w:rsidRPr="00441FDD" w14:paraId="6E4954B0" w14:textId="77777777" w:rsidTr="007A3CD5">
        <w:trPr>
          <w:trHeight w:val="290"/>
          <w:jc w:val="center"/>
        </w:trPr>
        <w:tc>
          <w:tcPr>
            <w:tcW w:w="3484" w:type="dxa"/>
            <w:noWrap/>
            <w:hideMark/>
          </w:tcPr>
          <w:p w14:paraId="6326C210" w14:textId="77777777" w:rsidR="005C3C9E" w:rsidRPr="00441FDD" w:rsidRDefault="005C3C9E" w:rsidP="005C3C9E">
            <w:pPr>
              <w:rPr>
                <w:b/>
                <w:bCs/>
              </w:rPr>
            </w:pPr>
            <w:r w:rsidRPr="00441FDD">
              <w:rPr>
                <w:b/>
                <w:bCs/>
              </w:rPr>
              <w:t>Variance</w:t>
            </w:r>
          </w:p>
        </w:tc>
        <w:tc>
          <w:tcPr>
            <w:tcW w:w="2324" w:type="dxa"/>
            <w:noWrap/>
            <w:vAlign w:val="bottom"/>
            <w:hideMark/>
          </w:tcPr>
          <w:p w14:paraId="60EFBFDE" w14:textId="22A5875A" w:rsidR="005C3C9E" w:rsidRPr="00441FDD" w:rsidRDefault="005C3C9E" w:rsidP="005C3C9E">
            <w:pPr>
              <w:jc w:val="center"/>
            </w:pPr>
            <w:r w:rsidRPr="005C3C9E">
              <w:t>6.07449</w:t>
            </w:r>
          </w:p>
        </w:tc>
        <w:tc>
          <w:tcPr>
            <w:tcW w:w="1627" w:type="dxa"/>
            <w:vAlign w:val="bottom"/>
          </w:tcPr>
          <w:p w14:paraId="68A0A29B" w14:textId="0FB6D0B1" w:rsidR="005C3C9E" w:rsidRDefault="005C3C9E" w:rsidP="005C3C9E">
            <w:pPr>
              <w:jc w:val="center"/>
            </w:pPr>
            <w:r w:rsidRPr="005C3C9E">
              <w:t>6.07449</w:t>
            </w:r>
          </w:p>
        </w:tc>
        <w:tc>
          <w:tcPr>
            <w:tcW w:w="1627" w:type="dxa"/>
            <w:vAlign w:val="bottom"/>
          </w:tcPr>
          <w:p w14:paraId="758AF0EB" w14:textId="5BC231EC" w:rsidR="005C3C9E" w:rsidRDefault="005C3C9E" w:rsidP="005C3C9E">
            <w:pPr>
              <w:jc w:val="center"/>
            </w:pPr>
            <w:r w:rsidRPr="005C3C9E">
              <w:t>6.07449</w:t>
            </w:r>
          </w:p>
        </w:tc>
      </w:tr>
      <w:tr w:rsidR="005C3C9E" w:rsidRPr="00441FDD" w14:paraId="5D8E173E" w14:textId="77777777" w:rsidTr="007A3CD5">
        <w:trPr>
          <w:trHeight w:val="290"/>
          <w:jc w:val="center"/>
        </w:trPr>
        <w:tc>
          <w:tcPr>
            <w:tcW w:w="3484" w:type="dxa"/>
            <w:noWrap/>
            <w:hideMark/>
          </w:tcPr>
          <w:p w14:paraId="0E42E4BE" w14:textId="77777777" w:rsidR="005C3C9E" w:rsidRPr="00441FDD" w:rsidRDefault="005C3C9E" w:rsidP="005C3C9E">
            <w:pPr>
              <w:rPr>
                <w:b/>
                <w:bCs/>
              </w:rPr>
            </w:pPr>
            <w:r w:rsidRPr="00441FDD">
              <w:rPr>
                <w:b/>
                <w:bCs/>
              </w:rPr>
              <w:t>Required Number of Simulations</w:t>
            </w:r>
          </w:p>
        </w:tc>
        <w:tc>
          <w:tcPr>
            <w:tcW w:w="2324" w:type="dxa"/>
            <w:noWrap/>
            <w:vAlign w:val="bottom"/>
            <w:hideMark/>
          </w:tcPr>
          <w:p w14:paraId="374E09CB" w14:textId="4CA70365" w:rsidR="005C3C9E" w:rsidRPr="00441FDD" w:rsidRDefault="005C3C9E" w:rsidP="005C3C9E">
            <w:pPr>
              <w:jc w:val="center"/>
            </w:pPr>
            <w:r>
              <w:t>401 214</w:t>
            </w:r>
          </w:p>
        </w:tc>
        <w:tc>
          <w:tcPr>
            <w:tcW w:w="1627" w:type="dxa"/>
            <w:vAlign w:val="bottom"/>
          </w:tcPr>
          <w:p w14:paraId="47DA7023" w14:textId="4ADF731C" w:rsidR="005C3C9E" w:rsidRDefault="005C3C9E" w:rsidP="005C3C9E">
            <w:pPr>
              <w:jc w:val="center"/>
            </w:pPr>
            <w:r>
              <w:t>401 214</w:t>
            </w:r>
          </w:p>
        </w:tc>
        <w:tc>
          <w:tcPr>
            <w:tcW w:w="1627" w:type="dxa"/>
            <w:vAlign w:val="bottom"/>
          </w:tcPr>
          <w:p w14:paraId="220CBBD1" w14:textId="1FC3670E" w:rsidR="005C3C9E" w:rsidRDefault="005C3C9E" w:rsidP="005C3C9E">
            <w:pPr>
              <w:jc w:val="center"/>
            </w:pPr>
            <w:r>
              <w:t>401 214</w:t>
            </w:r>
          </w:p>
        </w:tc>
      </w:tr>
      <w:tr w:rsidR="00EE0B0E" w:rsidRPr="00441FDD" w14:paraId="000463DC" w14:textId="77777777" w:rsidTr="007A3CD5">
        <w:trPr>
          <w:trHeight w:val="290"/>
          <w:jc w:val="center"/>
        </w:trPr>
        <w:tc>
          <w:tcPr>
            <w:tcW w:w="3484" w:type="dxa"/>
            <w:noWrap/>
            <w:hideMark/>
          </w:tcPr>
          <w:p w14:paraId="2F1E88F4" w14:textId="77777777" w:rsidR="00EE0B0E" w:rsidRPr="00441FDD" w:rsidRDefault="00EE0B0E" w:rsidP="00EE0B0E">
            <w:pPr>
              <w:rPr>
                <w:b/>
                <w:bCs/>
              </w:rPr>
            </w:pPr>
            <w:r w:rsidRPr="00441FDD">
              <w:rPr>
                <w:b/>
                <w:bCs/>
              </w:rPr>
              <w:t>Execution Time (Seconds)</w:t>
            </w:r>
          </w:p>
        </w:tc>
        <w:tc>
          <w:tcPr>
            <w:tcW w:w="2324" w:type="dxa"/>
            <w:noWrap/>
            <w:hideMark/>
          </w:tcPr>
          <w:p w14:paraId="4178D3E7" w14:textId="3C71F51B" w:rsidR="00EE0B0E" w:rsidRPr="00441FDD" w:rsidRDefault="005C3C9E" w:rsidP="00EE0B0E">
            <w:pPr>
              <w:jc w:val="center"/>
            </w:pPr>
            <w:r>
              <w:t>49.44</w:t>
            </w:r>
          </w:p>
        </w:tc>
        <w:tc>
          <w:tcPr>
            <w:tcW w:w="1627" w:type="dxa"/>
          </w:tcPr>
          <w:p w14:paraId="536627E6" w14:textId="3ABE4DF9" w:rsidR="00EE0B0E" w:rsidRDefault="005C3C9E" w:rsidP="00EE0B0E">
            <w:pPr>
              <w:jc w:val="center"/>
            </w:pPr>
            <w:r w:rsidRPr="005C3C9E">
              <w:t>51.2</w:t>
            </w:r>
            <w:r>
              <w:t>9</w:t>
            </w:r>
          </w:p>
        </w:tc>
        <w:tc>
          <w:tcPr>
            <w:tcW w:w="1627" w:type="dxa"/>
          </w:tcPr>
          <w:p w14:paraId="11157A60" w14:textId="160481DC" w:rsidR="00EE0B0E" w:rsidRDefault="005C3C9E" w:rsidP="00EE0B0E">
            <w:pPr>
              <w:jc w:val="center"/>
            </w:pPr>
            <w:r>
              <w:t>49.52</w:t>
            </w:r>
          </w:p>
        </w:tc>
      </w:tr>
    </w:tbl>
    <w:p w14:paraId="410B5820" w14:textId="77777777" w:rsidR="007D5593" w:rsidRDefault="007D5593" w:rsidP="00387DD9"/>
    <w:tbl>
      <w:tblPr>
        <w:tblStyle w:val="Grilledutableau"/>
        <w:tblW w:w="0" w:type="auto"/>
        <w:jc w:val="center"/>
        <w:tblLook w:val="04A0" w:firstRow="1" w:lastRow="0" w:firstColumn="1" w:lastColumn="0" w:noHBand="0" w:noVBand="1"/>
      </w:tblPr>
      <w:tblGrid>
        <w:gridCol w:w="3484"/>
        <w:gridCol w:w="2324"/>
        <w:gridCol w:w="1627"/>
        <w:gridCol w:w="1627"/>
      </w:tblGrid>
      <w:tr w:rsidR="007D5593" w:rsidRPr="00441FDD" w14:paraId="4D51FF63" w14:textId="77777777" w:rsidTr="007A3CD5">
        <w:trPr>
          <w:trHeight w:val="290"/>
          <w:jc w:val="center"/>
        </w:trPr>
        <w:tc>
          <w:tcPr>
            <w:tcW w:w="3484" w:type="dxa"/>
            <w:noWrap/>
            <w:hideMark/>
          </w:tcPr>
          <w:p w14:paraId="2FF3E7F1" w14:textId="664A15A3" w:rsidR="007D5593" w:rsidRPr="00561B47" w:rsidRDefault="007D5593" w:rsidP="007A3CD5">
            <w:pPr>
              <w:jc w:val="center"/>
              <w:rPr>
                <w:b/>
                <w:bCs/>
                <w:u w:val="single"/>
              </w:rPr>
            </w:pPr>
            <w:r w:rsidRPr="00561B47">
              <w:rPr>
                <w:b/>
                <w:bCs/>
                <w:u w:val="single"/>
              </w:rPr>
              <w:t xml:space="preserve">Input </w:t>
            </w:r>
            <w:r>
              <w:rPr>
                <w:b/>
                <w:bCs/>
                <w:u w:val="single"/>
              </w:rPr>
              <w:t>2 – American case</w:t>
            </w:r>
          </w:p>
        </w:tc>
        <w:tc>
          <w:tcPr>
            <w:tcW w:w="2324" w:type="dxa"/>
            <w:noWrap/>
            <w:hideMark/>
          </w:tcPr>
          <w:p w14:paraId="3B15CDA3" w14:textId="77777777" w:rsidR="007D5593" w:rsidRPr="00441FDD" w:rsidRDefault="007D5593" w:rsidP="007A3CD5">
            <w:pPr>
              <w:jc w:val="center"/>
              <w:rPr>
                <w:b/>
                <w:bCs/>
              </w:rPr>
            </w:pPr>
            <w:r>
              <w:rPr>
                <w:b/>
                <w:bCs/>
              </w:rPr>
              <w:t>Laguerre</w:t>
            </w:r>
          </w:p>
        </w:tc>
        <w:tc>
          <w:tcPr>
            <w:tcW w:w="1627" w:type="dxa"/>
          </w:tcPr>
          <w:p w14:paraId="4E7EABD3" w14:textId="77777777" w:rsidR="007D5593" w:rsidRDefault="007D5593" w:rsidP="007A3CD5">
            <w:pPr>
              <w:jc w:val="center"/>
              <w:rPr>
                <w:b/>
                <w:bCs/>
              </w:rPr>
            </w:pPr>
            <w:r>
              <w:rPr>
                <w:b/>
                <w:bCs/>
              </w:rPr>
              <w:t>Hermite</w:t>
            </w:r>
          </w:p>
        </w:tc>
        <w:tc>
          <w:tcPr>
            <w:tcW w:w="1627" w:type="dxa"/>
          </w:tcPr>
          <w:p w14:paraId="6C928DAC" w14:textId="77777777" w:rsidR="007D5593" w:rsidRDefault="007D5593" w:rsidP="007A3CD5">
            <w:pPr>
              <w:jc w:val="center"/>
              <w:rPr>
                <w:b/>
                <w:bCs/>
              </w:rPr>
            </w:pPr>
            <w:r>
              <w:rPr>
                <w:b/>
                <w:bCs/>
              </w:rPr>
              <w:t>Simples</w:t>
            </w:r>
          </w:p>
        </w:tc>
      </w:tr>
      <w:tr w:rsidR="007D5593" w:rsidRPr="00441FDD" w14:paraId="08B2B6B0" w14:textId="77777777" w:rsidTr="007A3CD5">
        <w:trPr>
          <w:trHeight w:val="290"/>
          <w:jc w:val="center"/>
        </w:trPr>
        <w:tc>
          <w:tcPr>
            <w:tcW w:w="3484" w:type="dxa"/>
            <w:noWrap/>
            <w:hideMark/>
          </w:tcPr>
          <w:p w14:paraId="5DBF5533" w14:textId="77777777" w:rsidR="007D5593" w:rsidRPr="00441FDD" w:rsidRDefault="007D5593" w:rsidP="007A3CD5">
            <w:pPr>
              <w:rPr>
                <w:b/>
                <w:bCs/>
              </w:rPr>
            </w:pPr>
            <w:r w:rsidRPr="00441FDD">
              <w:rPr>
                <w:b/>
                <w:bCs/>
              </w:rPr>
              <w:t>Number of Simulations</w:t>
            </w:r>
          </w:p>
        </w:tc>
        <w:tc>
          <w:tcPr>
            <w:tcW w:w="2324" w:type="dxa"/>
            <w:noWrap/>
            <w:hideMark/>
          </w:tcPr>
          <w:p w14:paraId="1034765F" w14:textId="77777777" w:rsidR="007D5593" w:rsidRPr="00441FDD" w:rsidRDefault="007D5593" w:rsidP="007A3CD5">
            <w:pPr>
              <w:jc w:val="center"/>
            </w:pPr>
            <w:r w:rsidRPr="00441FDD">
              <w:t>2 000</w:t>
            </w:r>
          </w:p>
        </w:tc>
        <w:tc>
          <w:tcPr>
            <w:tcW w:w="1627" w:type="dxa"/>
          </w:tcPr>
          <w:p w14:paraId="47ADE31E" w14:textId="77777777" w:rsidR="007D5593" w:rsidRPr="00441FDD" w:rsidRDefault="007D5593" w:rsidP="007A3CD5">
            <w:pPr>
              <w:jc w:val="center"/>
            </w:pPr>
            <w:r>
              <w:t>2000</w:t>
            </w:r>
          </w:p>
        </w:tc>
        <w:tc>
          <w:tcPr>
            <w:tcW w:w="1627" w:type="dxa"/>
          </w:tcPr>
          <w:p w14:paraId="74EED01C" w14:textId="77777777" w:rsidR="007D5593" w:rsidRPr="00441FDD" w:rsidRDefault="007D5593" w:rsidP="007A3CD5">
            <w:pPr>
              <w:jc w:val="center"/>
            </w:pPr>
            <w:r>
              <w:t>2000</w:t>
            </w:r>
          </w:p>
        </w:tc>
      </w:tr>
      <w:tr w:rsidR="007D5593" w:rsidRPr="00441FDD" w14:paraId="172879D9" w14:textId="77777777" w:rsidTr="007A3CD5">
        <w:trPr>
          <w:trHeight w:val="290"/>
          <w:jc w:val="center"/>
        </w:trPr>
        <w:tc>
          <w:tcPr>
            <w:tcW w:w="3484" w:type="dxa"/>
            <w:noWrap/>
            <w:hideMark/>
          </w:tcPr>
          <w:p w14:paraId="4B1742CC" w14:textId="77777777" w:rsidR="007D5593" w:rsidRPr="00441FDD" w:rsidRDefault="007D5593" w:rsidP="007A3CD5">
            <w:pPr>
              <w:rPr>
                <w:b/>
                <w:bCs/>
              </w:rPr>
            </w:pPr>
            <w:r w:rsidRPr="00441FDD">
              <w:rPr>
                <w:b/>
                <w:bCs/>
              </w:rPr>
              <w:t>Error Tolerated</w:t>
            </w:r>
          </w:p>
        </w:tc>
        <w:tc>
          <w:tcPr>
            <w:tcW w:w="2324" w:type="dxa"/>
            <w:noWrap/>
            <w:hideMark/>
          </w:tcPr>
          <w:p w14:paraId="566A632D" w14:textId="77777777" w:rsidR="007D5593" w:rsidRPr="00441FDD" w:rsidRDefault="007D5593" w:rsidP="007A3CD5">
            <w:pPr>
              <w:jc w:val="center"/>
            </w:pPr>
            <w:r w:rsidRPr="00441FDD">
              <w:t>0.01</w:t>
            </w:r>
          </w:p>
        </w:tc>
        <w:tc>
          <w:tcPr>
            <w:tcW w:w="1627" w:type="dxa"/>
          </w:tcPr>
          <w:p w14:paraId="4A6B91BC" w14:textId="77777777" w:rsidR="007D5593" w:rsidRPr="00441FDD" w:rsidRDefault="007D5593" w:rsidP="007A3CD5">
            <w:pPr>
              <w:jc w:val="center"/>
            </w:pPr>
            <w:r>
              <w:t>0.01</w:t>
            </w:r>
          </w:p>
        </w:tc>
        <w:tc>
          <w:tcPr>
            <w:tcW w:w="1627" w:type="dxa"/>
          </w:tcPr>
          <w:p w14:paraId="1BC2B1B7" w14:textId="77777777" w:rsidR="007D5593" w:rsidRPr="00441FDD" w:rsidRDefault="007D5593" w:rsidP="007A3CD5">
            <w:pPr>
              <w:jc w:val="center"/>
            </w:pPr>
            <w:r>
              <w:t>0.01</w:t>
            </w:r>
          </w:p>
        </w:tc>
      </w:tr>
      <w:tr w:rsidR="00584B03" w:rsidRPr="00441FDD" w14:paraId="6607B3BA" w14:textId="77777777" w:rsidTr="007A3CD5">
        <w:trPr>
          <w:trHeight w:val="290"/>
          <w:jc w:val="center"/>
        </w:trPr>
        <w:tc>
          <w:tcPr>
            <w:tcW w:w="3484" w:type="dxa"/>
            <w:noWrap/>
            <w:hideMark/>
          </w:tcPr>
          <w:p w14:paraId="06D72E6F" w14:textId="77777777" w:rsidR="00584B03" w:rsidRPr="00441FDD" w:rsidRDefault="00584B03" w:rsidP="00584B03">
            <w:pPr>
              <w:rPr>
                <w:b/>
                <w:bCs/>
              </w:rPr>
            </w:pPr>
            <w:r w:rsidRPr="00441FDD">
              <w:rPr>
                <w:b/>
                <w:bCs/>
              </w:rPr>
              <w:t>Price</w:t>
            </w:r>
          </w:p>
        </w:tc>
        <w:tc>
          <w:tcPr>
            <w:tcW w:w="2324" w:type="dxa"/>
            <w:noWrap/>
            <w:vAlign w:val="bottom"/>
            <w:hideMark/>
          </w:tcPr>
          <w:p w14:paraId="081D1F6F" w14:textId="26E4B1EB" w:rsidR="00584B03" w:rsidRPr="00441FDD" w:rsidRDefault="00584B03" w:rsidP="00584B03">
            <w:pPr>
              <w:jc w:val="center"/>
            </w:pPr>
            <w:r>
              <w:t>1.04159</w:t>
            </w:r>
          </w:p>
        </w:tc>
        <w:tc>
          <w:tcPr>
            <w:tcW w:w="1627" w:type="dxa"/>
            <w:vAlign w:val="bottom"/>
          </w:tcPr>
          <w:p w14:paraId="604BA742" w14:textId="3834C8AD" w:rsidR="00584B03" w:rsidRDefault="00584B03" w:rsidP="00584B03">
            <w:pPr>
              <w:jc w:val="center"/>
            </w:pPr>
            <w:r>
              <w:t>1.04159</w:t>
            </w:r>
          </w:p>
        </w:tc>
        <w:tc>
          <w:tcPr>
            <w:tcW w:w="1627" w:type="dxa"/>
            <w:vAlign w:val="bottom"/>
          </w:tcPr>
          <w:p w14:paraId="515C892F" w14:textId="38D78554" w:rsidR="00584B03" w:rsidRDefault="00584B03" w:rsidP="00584B03">
            <w:pPr>
              <w:jc w:val="center"/>
            </w:pPr>
            <w:r>
              <w:t>1.04159</w:t>
            </w:r>
          </w:p>
        </w:tc>
      </w:tr>
      <w:tr w:rsidR="00584B03" w:rsidRPr="00441FDD" w14:paraId="669C5761" w14:textId="77777777" w:rsidTr="007A3CD5">
        <w:trPr>
          <w:trHeight w:val="290"/>
          <w:jc w:val="center"/>
        </w:trPr>
        <w:tc>
          <w:tcPr>
            <w:tcW w:w="3484" w:type="dxa"/>
            <w:noWrap/>
            <w:hideMark/>
          </w:tcPr>
          <w:p w14:paraId="5086D6BD" w14:textId="77777777" w:rsidR="00584B03" w:rsidRPr="00441FDD" w:rsidRDefault="00584B03" w:rsidP="00584B03">
            <w:pPr>
              <w:rPr>
                <w:b/>
                <w:bCs/>
              </w:rPr>
            </w:pPr>
            <w:r w:rsidRPr="00441FDD">
              <w:rPr>
                <w:b/>
                <w:bCs/>
              </w:rPr>
              <w:t>Variance</w:t>
            </w:r>
          </w:p>
        </w:tc>
        <w:tc>
          <w:tcPr>
            <w:tcW w:w="2324" w:type="dxa"/>
            <w:noWrap/>
            <w:vAlign w:val="bottom"/>
            <w:hideMark/>
          </w:tcPr>
          <w:p w14:paraId="5FE8E747" w14:textId="66E378F5" w:rsidR="00584B03" w:rsidRPr="00441FDD" w:rsidRDefault="00584B03" w:rsidP="00584B03">
            <w:pPr>
              <w:jc w:val="center"/>
            </w:pPr>
            <w:r>
              <w:t>1.37274</w:t>
            </w:r>
          </w:p>
        </w:tc>
        <w:tc>
          <w:tcPr>
            <w:tcW w:w="1627" w:type="dxa"/>
            <w:vAlign w:val="bottom"/>
          </w:tcPr>
          <w:p w14:paraId="04FD67BD" w14:textId="5C0354C3" w:rsidR="00584B03" w:rsidRDefault="00584B03" w:rsidP="00584B03">
            <w:pPr>
              <w:jc w:val="center"/>
            </w:pPr>
            <w:r>
              <w:t>1.37274</w:t>
            </w:r>
          </w:p>
        </w:tc>
        <w:tc>
          <w:tcPr>
            <w:tcW w:w="1627" w:type="dxa"/>
            <w:vAlign w:val="bottom"/>
          </w:tcPr>
          <w:p w14:paraId="08816214" w14:textId="3F22A721" w:rsidR="00584B03" w:rsidRDefault="00584B03" w:rsidP="00584B03">
            <w:pPr>
              <w:jc w:val="center"/>
            </w:pPr>
            <w:r>
              <w:t>1.37274</w:t>
            </w:r>
          </w:p>
        </w:tc>
      </w:tr>
      <w:tr w:rsidR="00584B03" w:rsidRPr="00441FDD" w14:paraId="344D656F" w14:textId="77777777" w:rsidTr="007A3CD5">
        <w:trPr>
          <w:trHeight w:val="290"/>
          <w:jc w:val="center"/>
        </w:trPr>
        <w:tc>
          <w:tcPr>
            <w:tcW w:w="3484" w:type="dxa"/>
            <w:noWrap/>
            <w:hideMark/>
          </w:tcPr>
          <w:p w14:paraId="16D11455" w14:textId="77777777" w:rsidR="00584B03" w:rsidRPr="00441FDD" w:rsidRDefault="00584B03" w:rsidP="00584B03">
            <w:pPr>
              <w:rPr>
                <w:b/>
                <w:bCs/>
              </w:rPr>
            </w:pPr>
            <w:r w:rsidRPr="00441FDD">
              <w:rPr>
                <w:b/>
                <w:bCs/>
              </w:rPr>
              <w:t>Required Number of Simulations</w:t>
            </w:r>
          </w:p>
        </w:tc>
        <w:tc>
          <w:tcPr>
            <w:tcW w:w="2324" w:type="dxa"/>
            <w:noWrap/>
            <w:vAlign w:val="bottom"/>
            <w:hideMark/>
          </w:tcPr>
          <w:p w14:paraId="6E05D086" w14:textId="19A262BA" w:rsidR="00584B03" w:rsidRPr="00441FDD" w:rsidRDefault="00584B03" w:rsidP="00584B03">
            <w:pPr>
              <w:jc w:val="center"/>
            </w:pPr>
            <w:r>
              <w:t>90 667</w:t>
            </w:r>
          </w:p>
        </w:tc>
        <w:tc>
          <w:tcPr>
            <w:tcW w:w="1627" w:type="dxa"/>
            <w:vAlign w:val="bottom"/>
          </w:tcPr>
          <w:p w14:paraId="701DA81A" w14:textId="06D7945C" w:rsidR="00584B03" w:rsidRDefault="00584B03" w:rsidP="00584B03">
            <w:pPr>
              <w:jc w:val="center"/>
            </w:pPr>
            <w:r>
              <w:t>90 667</w:t>
            </w:r>
          </w:p>
        </w:tc>
        <w:tc>
          <w:tcPr>
            <w:tcW w:w="1627" w:type="dxa"/>
            <w:vAlign w:val="bottom"/>
          </w:tcPr>
          <w:p w14:paraId="3CC6DE5D" w14:textId="2F727EFF" w:rsidR="00584B03" w:rsidRDefault="00584B03" w:rsidP="00584B03">
            <w:pPr>
              <w:jc w:val="center"/>
            </w:pPr>
            <w:r>
              <w:t>90 667</w:t>
            </w:r>
          </w:p>
        </w:tc>
      </w:tr>
      <w:tr w:rsidR="00584B03" w:rsidRPr="00441FDD" w14:paraId="2F7240DB" w14:textId="77777777" w:rsidTr="007A3CD5">
        <w:trPr>
          <w:trHeight w:val="290"/>
          <w:jc w:val="center"/>
        </w:trPr>
        <w:tc>
          <w:tcPr>
            <w:tcW w:w="3484" w:type="dxa"/>
            <w:noWrap/>
            <w:hideMark/>
          </w:tcPr>
          <w:p w14:paraId="18393063" w14:textId="77777777" w:rsidR="00584B03" w:rsidRPr="00441FDD" w:rsidRDefault="00584B03" w:rsidP="00584B03">
            <w:pPr>
              <w:rPr>
                <w:b/>
                <w:bCs/>
              </w:rPr>
            </w:pPr>
            <w:r w:rsidRPr="00441FDD">
              <w:rPr>
                <w:b/>
                <w:bCs/>
              </w:rPr>
              <w:t>Execution Time (Seconds)</w:t>
            </w:r>
          </w:p>
        </w:tc>
        <w:tc>
          <w:tcPr>
            <w:tcW w:w="2324" w:type="dxa"/>
            <w:noWrap/>
            <w:hideMark/>
          </w:tcPr>
          <w:p w14:paraId="6502105E" w14:textId="7B373608" w:rsidR="00584B03" w:rsidRPr="00441FDD" w:rsidRDefault="00584B03" w:rsidP="00584B03">
            <w:pPr>
              <w:jc w:val="center"/>
            </w:pPr>
            <w:r>
              <w:t>43.6165</w:t>
            </w:r>
          </w:p>
        </w:tc>
        <w:tc>
          <w:tcPr>
            <w:tcW w:w="1627" w:type="dxa"/>
          </w:tcPr>
          <w:p w14:paraId="1B3ACE27" w14:textId="597C21FD" w:rsidR="00584B03" w:rsidRDefault="00584B03" w:rsidP="00584B03">
            <w:pPr>
              <w:jc w:val="center"/>
            </w:pPr>
            <w:r>
              <w:t>41.85</w:t>
            </w:r>
          </w:p>
        </w:tc>
        <w:tc>
          <w:tcPr>
            <w:tcW w:w="1627" w:type="dxa"/>
          </w:tcPr>
          <w:p w14:paraId="3A036624" w14:textId="64ABF96A" w:rsidR="00584B03" w:rsidRDefault="00584B03" w:rsidP="00584B03">
            <w:pPr>
              <w:jc w:val="center"/>
            </w:pPr>
            <w:r>
              <w:t>47.1037</w:t>
            </w:r>
          </w:p>
        </w:tc>
      </w:tr>
    </w:tbl>
    <w:p w14:paraId="3B60B88A" w14:textId="14682168" w:rsidR="007D5593" w:rsidRDefault="007D5593" w:rsidP="00042B2F">
      <w:pPr>
        <w:jc w:val="both"/>
      </w:pPr>
    </w:p>
    <w:p w14:paraId="6866B69D" w14:textId="05079F07" w:rsidR="00A77B2B" w:rsidRDefault="00042B2F" w:rsidP="00042B2F">
      <w:pPr>
        <w:jc w:val="both"/>
      </w:pPr>
      <w:r>
        <w:t xml:space="preserve">If we can see a large reduction in variance and in the number of optimal simulations, it is quite strange to see that prices boundaries are violated. In that case this can be linked to </w:t>
      </w:r>
      <w:r w:rsidR="00EF5009">
        <w:t xml:space="preserve">the </w:t>
      </w:r>
      <w:r>
        <w:t xml:space="preserve">choice of the basis in the Van Der </w:t>
      </w:r>
      <w:proofErr w:type="spellStart"/>
      <w:r>
        <w:t>Corput</w:t>
      </w:r>
      <w:proofErr w:type="spellEnd"/>
      <w:r>
        <w:t xml:space="preserve"> generation that seems to affect largely the performance of the algorith</w:t>
      </w:r>
      <w:r w:rsidR="00A77B2B">
        <w:t>m.</w:t>
      </w:r>
    </w:p>
    <w:p w14:paraId="2A18953F" w14:textId="6EC47419" w:rsidR="00001E14" w:rsidRDefault="00001E14" w:rsidP="00001E14">
      <w:pPr>
        <w:pStyle w:val="Titre3"/>
      </w:pPr>
      <w:bookmarkStart w:id="28" w:name="_Toc40638917"/>
      <w:proofErr w:type="spellStart"/>
      <w:r>
        <w:lastRenderedPageBreak/>
        <w:t>Sobol</w:t>
      </w:r>
      <w:bookmarkEnd w:id="28"/>
      <w:proofErr w:type="spellEnd"/>
    </w:p>
    <w:p w14:paraId="01A6CFE2" w14:textId="58591E43" w:rsidR="00001E14" w:rsidRDefault="00001E14" w:rsidP="00001E14"/>
    <w:tbl>
      <w:tblPr>
        <w:tblStyle w:val="Grilledutableau"/>
        <w:tblW w:w="0" w:type="auto"/>
        <w:jc w:val="center"/>
        <w:tblLook w:val="04A0" w:firstRow="1" w:lastRow="0" w:firstColumn="1" w:lastColumn="0" w:noHBand="0" w:noVBand="1"/>
      </w:tblPr>
      <w:tblGrid>
        <w:gridCol w:w="3484"/>
        <w:gridCol w:w="2324"/>
        <w:gridCol w:w="1627"/>
        <w:gridCol w:w="1627"/>
      </w:tblGrid>
      <w:tr w:rsidR="00B615BF" w:rsidRPr="00441FDD" w14:paraId="75E0E61A" w14:textId="77777777" w:rsidTr="007A3CD5">
        <w:trPr>
          <w:trHeight w:val="290"/>
          <w:jc w:val="center"/>
        </w:trPr>
        <w:tc>
          <w:tcPr>
            <w:tcW w:w="3484" w:type="dxa"/>
            <w:noWrap/>
            <w:hideMark/>
          </w:tcPr>
          <w:p w14:paraId="26BA03CA" w14:textId="17649EBE" w:rsidR="00B615BF" w:rsidRPr="00561B47" w:rsidRDefault="00B615BF" w:rsidP="007A3CD5">
            <w:pPr>
              <w:jc w:val="center"/>
              <w:rPr>
                <w:b/>
                <w:bCs/>
                <w:u w:val="single"/>
              </w:rPr>
            </w:pPr>
            <w:r w:rsidRPr="00561B47">
              <w:rPr>
                <w:b/>
                <w:bCs/>
                <w:u w:val="single"/>
              </w:rPr>
              <w:t xml:space="preserve">Input </w:t>
            </w:r>
            <w:r>
              <w:rPr>
                <w:b/>
                <w:bCs/>
                <w:u w:val="single"/>
              </w:rPr>
              <w:t>1 – Bermudan case</w:t>
            </w:r>
          </w:p>
        </w:tc>
        <w:tc>
          <w:tcPr>
            <w:tcW w:w="2324" w:type="dxa"/>
            <w:noWrap/>
            <w:hideMark/>
          </w:tcPr>
          <w:p w14:paraId="493025BD" w14:textId="77777777" w:rsidR="00B615BF" w:rsidRPr="00441FDD" w:rsidRDefault="00B615BF" w:rsidP="007A3CD5">
            <w:pPr>
              <w:jc w:val="center"/>
              <w:rPr>
                <w:b/>
                <w:bCs/>
              </w:rPr>
            </w:pPr>
            <w:r>
              <w:rPr>
                <w:b/>
                <w:bCs/>
              </w:rPr>
              <w:t>Laguerre</w:t>
            </w:r>
          </w:p>
        </w:tc>
        <w:tc>
          <w:tcPr>
            <w:tcW w:w="1627" w:type="dxa"/>
          </w:tcPr>
          <w:p w14:paraId="572496D4" w14:textId="77777777" w:rsidR="00B615BF" w:rsidRDefault="00B615BF" w:rsidP="007A3CD5">
            <w:pPr>
              <w:jc w:val="center"/>
              <w:rPr>
                <w:b/>
                <w:bCs/>
              </w:rPr>
            </w:pPr>
            <w:r>
              <w:rPr>
                <w:b/>
                <w:bCs/>
              </w:rPr>
              <w:t>Hermite</w:t>
            </w:r>
          </w:p>
        </w:tc>
        <w:tc>
          <w:tcPr>
            <w:tcW w:w="1627" w:type="dxa"/>
          </w:tcPr>
          <w:p w14:paraId="31BB34AF" w14:textId="77777777" w:rsidR="00B615BF" w:rsidRDefault="00B615BF" w:rsidP="007A3CD5">
            <w:pPr>
              <w:jc w:val="center"/>
              <w:rPr>
                <w:b/>
                <w:bCs/>
              </w:rPr>
            </w:pPr>
            <w:r>
              <w:rPr>
                <w:b/>
                <w:bCs/>
              </w:rPr>
              <w:t>Simples</w:t>
            </w:r>
          </w:p>
        </w:tc>
      </w:tr>
      <w:tr w:rsidR="00B615BF" w:rsidRPr="00441FDD" w14:paraId="7764CAF3" w14:textId="77777777" w:rsidTr="007A3CD5">
        <w:trPr>
          <w:trHeight w:val="290"/>
          <w:jc w:val="center"/>
        </w:trPr>
        <w:tc>
          <w:tcPr>
            <w:tcW w:w="3484" w:type="dxa"/>
            <w:noWrap/>
            <w:hideMark/>
          </w:tcPr>
          <w:p w14:paraId="4FE86D0E" w14:textId="77777777" w:rsidR="00B615BF" w:rsidRPr="00441FDD" w:rsidRDefault="00B615BF" w:rsidP="007A3CD5">
            <w:pPr>
              <w:rPr>
                <w:b/>
                <w:bCs/>
              </w:rPr>
            </w:pPr>
            <w:r w:rsidRPr="00441FDD">
              <w:rPr>
                <w:b/>
                <w:bCs/>
              </w:rPr>
              <w:t>Number of Simulations</w:t>
            </w:r>
          </w:p>
        </w:tc>
        <w:tc>
          <w:tcPr>
            <w:tcW w:w="2324" w:type="dxa"/>
            <w:noWrap/>
            <w:hideMark/>
          </w:tcPr>
          <w:p w14:paraId="22AC846F" w14:textId="77777777" w:rsidR="00B615BF" w:rsidRPr="00441FDD" w:rsidRDefault="00B615BF" w:rsidP="007A3CD5">
            <w:pPr>
              <w:jc w:val="center"/>
            </w:pPr>
            <w:r w:rsidRPr="00441FDD">
              <w:t>2 000</w:t>
            </w:r>
          </w:p>
        </w:tc>
        <w:tc>
          <w:tcPr>
            <w:tcW w:w="1627" w:type="dxa"/>
          </w:tcPr>
          <w:p w14:paraId="4F6161B4" w14:textId="77777777" w:rsidR="00B615BF" w:rsidRPr="00441FDD" w:rsidRDefault="00B615BF" w:rsidP="007A3CD5">
            <w:pPr>
              <w:jc w:val="center"/>
            </w:pPr>
            <w:r>
              <w:t>2000</w:t>
            </w:r>
          </w:p>
        </w:tc>
        <w:tc>
          <w:tcPr>
            <w:tcW w:w="1627" w:type="dxa"/>
          </w:tcPr>
          <w:p w14:paraId="65EE05E3" w14:textId="77777777" w:rsidR="00B615BF" w:rsidRPr="00441FDD" w:rsidRDefault="00B615BF" w:rsidP="007A3CD5">
            <w:pPr>
              <w:jc w:val="center"/>
            </w:pPr>
            <w:r>
              <w:t>2000</w:t>
            </w:r>
          </w:p>
        </w:tc>
      </w:tr>
      <w:tr w:rsidR="00B615BF" w:rsidRPr="00441FDD" w14:paraId="184CB2CA" w14:textId="77777777" w:rsidTr="007A3CD5">
        <w:trPr>
          <w:trHeight w:val="290"/>
          <w:jc w:val="center"/>
        </w:trPr>
        <w:tc>
          <w:tcPr>
            <w:tcW w:w="3484" w:type="dxa"/>
            <w:noWrap/>
            <w:hideMark/>
          </w:tcPr>
          <w:p w14:paraId="70CAC549" w14:textId="77777777" w:rsidR="00B615BF" w:rsidRPr="00441FDD" w:rsidRDefault="00B615BF" w:rsidP="007A3CD5">
            <w:pPr>
              <w:rPr>
                <w:b/>
                <w:bCs/>
              </w:rPr>
            </w:pPr>
            <w:r w:rsidRPr="00441FDD">
              <w:rPr>
                <w:b/>
                <w:bCs/>
              </w:rPr>
              <w:t>Error Tolerated</w:t>
            </w:r>
          </w:p>
        </w:tc>
        <w:tc>
          <w:tcPr>
            <w:tcW w:w="2324" w:type="dxa"/>
            <w:noWrap/>
            <w:hideMark/>
          </w:tcPr>
          <w:p w14:paraId="2DFF68D9" w14:textId="77777777" w:rsidR="00B615BF" w:rsidRPr="00441FDD" w:rsidRDefault="00B615BF" w:rsidP="007A3CD5">
            <w:pPr>
              <w:jc w:val="center"/>
            </w:pPr>
            <w:r w:rsidRPr="00441FDD">
              <w:t>0.01</w:t>
            </w:r>
          </w:p>
        </w:tc>
        <w:tc>
          <w:tcPr>
            <w:tcW w:w="1627" w:type="dxa"/>
          </w:tcPr>
          <w:p w14:paraId="3A6612E4" w14:textId="77777777" w:rsidR="00B615BF" w:rsidRPr="00441FDD" w:rsidRDefault="00B615BF" w:rsidP="007A3CD5">
            <w:pPr>
              <w:jc w:val="center"/>
            </w:pPr>
            <w:r>
              <w:t>0.01</w:t>
            </w:r>
          </w:p>
        </w:tc>
        <w:tc>
          <w:tcPr>
            <w:tcW w:w="1627" w:type="dxa"/>
          </w:tcPr>
          <w:p w14:paraId="78EF884C" w14:textId="77777777" w:rsidR="00B615BF" w:rsidRPr="00441FDD" w:rsidRDefault="00B615BF" w:rsidP="007A3CD5">
            <w:pPr>
              <w:jc w:val="center"/>
            </w:pPr>
            <w:r>
              <w:t>0.01</w:t>
            </w:r>
          </w:p>
        </w:tc>
      </w:tr>
      <w:tr w:rsidR="00EB43B2" w:rsidRPr="00441FDD" w14:paraId="2AB6F130" w14:textId="77777777" w:rsidTr="007A3CD5">
        <w:trPr>
          <w:trHeight w:val="290"/>
          <w:jc w:val="center"/>
        </w:trPr>
        <w:tc>
          <w:tcPr>
            <w:tcW w:w="3484" w:type="dxa"/>
            <w:noWrap/>
            <w:hideMark/>
          </w:tcPr>
          <w:p w14:paraId="5173A781" w14:textId="77777777" w:rsidR="00EB43B2" w:rsidRPr="00441FDD" w:rsidRDefault="00EB43B2" w:rsidP="00EB43B2">
            <w:pPr>
              <w:rPr>
                <w:b/>
                <w:bCs/>
              </w:rPr>
            </w:pPr>
            <w:r w:rsidRPr="00441FDD">
              <w:rPr>
                <w:b/>
                <w:bCs/>
              </w:rPr>
              <w:t>Price</w:t>
            </w:r>
          </w:p>
        </w:tc>
        <w:tc>
          <w:tcPr>
            <w:tcW w:w="2324" w:type="dxa"/>
            <w:noWrap/>
            <w:vAlign w:val="bottom"/>
            <w:hideMark/>
          </w:tcPr>
          <w:p w14:paraId="5CEDDB93" w14:textId="320F05E6" w:rsidR="00EB43B2" w:rsidRPr="00441FDD" w:rsidRDefault="00EB43B2" w:rsidP="00EB43B2">
            <w:pPr>
              <w:jc w:val="center"/>
            </w:pPr>
            <w:r w:rsidRPr="006046FC">
              <w:t>8.81811</w:t>
            </w:r>
          </w:p>
        </w:tc>
        <w:tc>
          <w:tcPr>
            <w:tcW w:w="1627" w:type="dxa"/>
            <w:vAlign w:val="bottom"/>
          </w:tcPr>
          <w:p w14:paraId="2C0D7CD5" w14:textId="471AB515" w:rsidR="00EB43B2" w:rsidRDefault="00EB43B2" w:rsidP="00EB43B2">
            <w:pPr>
              <w:jc w:val="center"/>
            </w:pPr>
            <w:r w:rsidRPr="006046FC">
              <w:t>8.81811</w:t>
            </w:r>
          </w:p>
        </w:tc>
        <w:tc>
          <w:tcPr>
            <w:tcW w:w="1627" w:type="dxa"/>
            <w:vAlign w:val="bottom"/>
          </w:tcPr>
          <w:p w14:paraId="1C7AB679" w14:textId="70ADBD66" w:rsidR="00EB43B2" w:rsidRDefault="00EB43B2" w:rsidP="00EB43B2">
            <w:pPr>
              <w:jc w:val="center"/>
            </w:pPr>
            <w:r w:rsidRPr="006046FC">
              <w:t>8.81811</w:t>
            </w:r>
          </w:p>
        </w:tc>
      </w:tr>
      <w:tr w:rsidR="00EB43B2" w:rsidRPr="00441FDD" w14:paraId="6BF6FF92" w14:textId="77777777" w:rsidTr="007A3CD5">
        <w:trPr>
          <w:trHeight w:val="290"/>
          <w:jc w:val="center"/>
        </w:trPr>
        <w:tc>
          <w:tcPr>
            <w:tcW w:w="3484" w:type="dxa"/>
            <w:noWrap/>
            <w:hideMark/>
          </w:tcPr>
          <w:p w14:paraId="474F7EE0" w14:textId="77777777" w:rsidR="00EB43B2" w:rsidRPr="00441FDD" w:rsidRDefault="00EB43B2" w:rsidP="00EB43B2">
            <w:pPr>
              <w:rPr>
                <w:b/>
                <w:bCs/>
              </w:rPr>
            </w:pPr>
            <w:r w:rsidRPr="00441FDD">
              <w:rPr>
                <w:b/>
                <w:bCs/>
              </w:rPr>
              <w:t>Variance</w:t>
            </w:r>
          </w:p>
        </w:tc>
        <w:tc>
          <w:tcPr>
            <w:tcW w:w="2324" w:type="dxa"/>
            <w:noWrap/>
            <w:vAlign w:val="bottom"/>
            <w:hideMark/>
          </w:tcPr>
          <w:p w14:paraId="4FC3394E" w14:textId="52FC622C" w:rsidR="00EB43B2" w:rsidRPr="00441FDD" w:rsidRDefault="00EB43B2" w:rsidP="00EB43B2">
            <w:pPr>
              <w:jc w:val="center"/>
            </w:pPr>
            <w:r w:rsidRPr="006046FC">
              <w:t>62.1244</w:t>
            </w:r>
          </w:p>
        </w:tc>
        <w:tc>
          <w:tcPr>
            <w:tcW w:w="1627" w:type="dxa"/>
            <w:vAlign w:val="bottom"/>
          </w:tcPr>
          <w:p w14:paraId="0F7A4EB0" w14:textId="65843739" w:rsidR="00EB43B2" w:rsidRDefault="00EB43B2" w:rsidP="00EB43B2">
            <w:pPr>
              <w:jc w:val="center"/>
            </w:pPr>
            <w:r w:rsidRPr="006046FC">
              <w:t>62.1244</w:t>
            </w:r>
          </w:p>
        </w:tc>
        <w:tc>
          <w:tcPr>
            <w:tcW w:w="1627" w:type="dxa"/>
            <w:vAlign w:val="bottom"/>
          </w:tcPr>
          <w:p w14:paraId="6229783F" w14:textId="6511D7B9" w:rsidR="00EB43B2" w:rsidRDefault="00EB43B2" w:rsidP="00EB43B2">
            <w:pPr>
              <w:jc w:val="center"/>
            </w:pPr>
            <w:r w:rsidRPr="006046FC">
              <w:t>62.1244</w:t>
            </w:r>
          </w:p>
        </w:tc>
      </w:tr>
      <w:tr w:rsidR="00EB43B2" w:rsidRPr="00441FDD" w14:paraId="4735E347" w14:textId="77777777" w:rsidTr="007A3CD5">
        <w:trPr>
          <w:trHeight w:val="290"/>
          <w:jc w:val="center"/>
        </w:trPr>
        <w:tc>
          <w:tcPr>
            <w:tcW w:w="3484" w:type="dxa"/>
            <w:noWrap/>
            <w:hideMark/>
          </w:tcPr>
          <w:p w14:paraId="7DB77973" w14:textId="77777777" w:rsidR="00EB43B2" w:rsidRPr="00441FDD" w:rsidRDefault="00EB43B2" w:rsidP="00EB43B2">
            <w:pPr>
              <w:rPr>
                <w:b/>
                <w:bCs/>
              </w:rPr>
            </w:pPr>
            <w:r w:rsidRPr="00441FDD">
              <w:rPr>
                <w:b/>
                <w:bCs/>
              </w:rPr>
              <w:t>Required Number of Simulations</w:t>
            </w:r>
          </w:p>
        </w:tc>
        <w:tc>
          <w:tcPr>
            <w:tcW w:w="2324" w:type="dxa"/>
            <w:noWrap/>
            <w:vAlign w:val="bottom"/>
            <w:hideMark/>
          </w:tcPr>
          <w:p w14:paraId="02BB22E6" w14:textId="16A165D6" w:rsidR="00EB43B2" w:rsidRPr="00441FDD" w:rsidRDefault="00EB43B2" w:rsidP="00EB43B2">
            <w:pPr>
              <w:jc w:val="center"/>
            </w:pPr>
            <w:r w:rsidRPr="006046FC">
              <w:t>4</w:t>
            </w:r>
            <w:r>
              <w:t xml:space="preserve"> </w:t>
            </w:r>
            <w:r w:rsidRPr="006046FC">
              <w:t>103</w:t>
            </w:r>
            <w:r>
              <w:t xml:space="preserve"> </w:t>
            </w:r>
            <w:r w:rsidRPr="006046FC">
              <w:t>256</w:t>
            </w:r>
          </w:p>
        </w:tc>
        <w:tc>
          <w:tcPr>
            <w:tcW w:w="1627" w:type="dxa"/>
            <w:vAlign w:val="bottom"/>
          </w:tcPr>
          <w:p w14:paraId="6036773E" w14:textId="7AA79E54" w:rsidR="00EB43B2" w:rsidRDefault="00EB43B2" w:rsidP="00EB43B2">
            <w:pPr>
              <w:jc w:val="center"/>
            </w:pPr>
            <w:r w:rsidRPr="006046FC">
              <w:t>4</w:t>
            </w:r>
            <w:r>
              <w:t xml:space="preserve"> </w:t>
            </w:r>
            <w:r w:rsidRPr="006046FC">
              <w:t>103</w:t>
            </w:r>
            <w:r>
              <w:t xml:space="preserve"> </w:t>
            </w:r>
            <w:r w:rsidRPr="006046FC">
              <w:t>256</w:t>
            </w:r>
          </w:p>
        </w:tc>
        <w:tc>
          <w:tcPr>
            <w:tcW w:w="1627" w:type="dxa"/>
            <w:vAlign w:val="bottom"/>
          </w:tcPr>
          <w:p w14:paraId="24896D61" w14:textId="6FA56528" w:rsidR="00EB43B2" w:rsidRDefault="00EB43B2" w:rsidP="00EB43B2">
            <w:pPr>
              <w:jc w:val="center"/>
            </w:pPr>
            <w:r w:rsidRPr="006046FC">
              <w:t>4</w:t>
            </w:r>
            <w:r>
              <w:t xml:space="preserve"> </w:t>
            </w:r>
            <w:r w:rsidRPr="006046FC">
              <w:t>103</w:t>
            </w:r>
            <w:r>
              <w:t xml:space="preserve"> </w:t>
            </w:r>
            <w:r w:rsidRPr="006046FC">
              <w:t>256</w:t>
            </w:r>
          </w:p>
        </w:tc>
      </w:tr>
      <w:tr w:rsidR="008B707D" w:rsidRPr="00441FDD" w14:paraId="19643525" w14:textId="77777777" w:rsidTr="007A3CD5">
        <w:trPr>
          <w:trHeight w:val="290"/>
          <w:jc w:val="center"/>
        </w:trPr>
        <w:tc>
          <w:tcPr>
            <w:tcW w:w="3484" w:type="dxa"/>
            <w:noWrap/>
            <w:hideMark/>
          </w:tcPr>
          <w:p w14:paraId="795CE7BE" w14:textId="77777777" w:rsidR="008B707D" w:rsidRPr="00441FDD" w:rsidRDefault="008B707D" w:rsidP="008B707D">
            <w:pPr>
              <w:rPr>
                <w:b/>
                <w:bCs/>
              </w:rPr>
            </w:pPr>
            <w:r w:rsidRPr="00441FDD">
              <w:rPr>
                <w:b/>
                <w:bCs/>
              </w:rPr>
              <w:t>Execution Time (Seconds)</w:t>
            </w:r>
          </w:p>
        </w:tc>
        <w:tc>
          <w:tcPr>
            <w:tcW w:w="2324" w:type="dxa"/>
            <w:noWrap/>
            <w:hideMark/>
          </w:tcPr>
          <w:p w14:paraId="7C3352C4" w14:textId="6F3938D7" w:rsidR="008B707D" w:rsidRPr="00441FDD" w:rsidRDefault="006046FC" w:rsidP="008B707D">
            <w:pPr>
              <w:jc w:val="center"/>
            </w:pPr>
            <w:r w:rsidRPr="006046FC">
              <w:t>24.81</w:t>
            </w:r>
          </w:p>
        </w:tc>
        <w:tc>
          <w:tcPr>
            <w:tcW w:w="1627" w:type="dxa"/>
          </w:tcPr>
          <w:p w14:paraId="57FB1506" w14:textId="157A2AFF" w:rsidR="008B707D" w:rsidRDefault="00EB43B2" w:rsidP="008B707D">
            <w:pPr>
              <w:jc w:val="center"/>
            </w:pPr>
            <w:r w:rsidRPr="00EB43B2">
              <w:t>27.09</w:t>
            </w:r>
          </w:p>
        </w:tc>
        <w:tc>
          <w:tcPr>
            <w:tcW w:w="1627" w:type="dxa"/>
          </w:tcPr>
          <w:p w14:paraId="56626FB4" w14:textId="67A11514" w:rsidR="008B707D" w:rsidRDefault="00EB43B2" w:rsidP="008B707D">
            <w:pPr>
              <w:jc w:val="center"/>
            </w:pPr>
            <w:r w:rsidRPr="00EB43B2">
              <w:t>27.3</w:t>
            </w:r>
            <w:r>
              <w:t>9</w:t>
            </w:r>
          </w:p>
        </w:tc>
      </w:tr>
    </w:tbl>
    <w:p w14:paraId="6DEAE4C7" w14:textId="34577D5F" w:rsidR="00B615BF" w:rsidRDefault="00B615BF" w:rsidP="00001E14"/>
    <w:tbl>
      <w:tblPr>
        <w:tblStyle w:val="Grilledutableau"/>
        <w:tblW w:w="0" w:type="auto"/>
        <w:jc w:val="center"/>
        <w:tblLook w:val="04A0" w:firstRow="1" w:lastRow="0" w:firstColumn="1" w:lastColumn="0" w:noHBand="0" w:noVBand="1"/>
      </w:tblPr>
      <w:tblGrid>
        <w:gridCol w:w="3484"/>
        <w:gridCol w:w="2324"/>
        <w:gridCol w:w="1627"/>
        <w:gridCol w:w="1627"/>
      </w:tblGrid>
      <w:tr w:rsidR="00B615BF" w:rsidRPr="00441FDD" w14:paraId="03B8533A" w14:textId="77777777" w:rsidTr="007A3CD5">
        <w:trPr>
          <w:trHeight w:val="290"/>
          <w:jc w:val="center"/>
        </w:trPr>
        <w:tc>
          <w:tcPr>
            <w:tcW w:w="3484" w:type="dxa"/>
            <w:noWrap/>
            <w:hideMark/>
          </w:tcPr>
          <w:p w14:paraId="5E5CFA17" w14:textId="77777777" w:rsidR="00B615BF" w:rsidRPr="00561B47" w:rsidRDefault="00B615BF" w:rsidP="007A3CD5">
            <w:pPr>
              <w:jc w:val="center"/>
              <w:rPr>
                <w:b/>
                <w:bCs/>
                <w:u w:val="single"/>
              </w:rPr>
            </w:pPr>
            <w:r w:rsidRPr="00561B47">
              <w:rPr>
                <w:b/>
                <w:bCs/>
                <w:u w:val="single"/>
              </w:rPr>
              <w:t xml:space="preserve">Input </w:t>
            </w:r>
            <w:r>
              <w:rPr>
                <w:b/>
                <w:bCs/>
                <w:u w:val="single"/>
              </w:rPr>
              <w:t>2 – Bermudan case</w:t>
            </w:r>
          </w:p>
        </w:tc>
        <w:tc>
          <w:tcPr>
            <w:tcW w:w="2324" w:type="dxa"/>
            <w:noWrap/>
            <w:hideMark/>
          </w:tcPr>
          <w:p w14:paraId="2FF32A42" w14:textId="77777777" w:rsidR="00B615BF" w:rsidRPr="00441FDD" w:rsidRDefault="00B615BF" w:rsidP="007A3CD5">
            <w:pPr>
              <w:jc w:val="center"/>
              <w:rPr>
                <w:b/>
                <w:bCs/>
              </w:rPr>
            </w:pPr>
            <w:r>
              <w:rPr>
                <w:b/>
                <w:bCs/>
              </w:rPr>
              <w:t>Laguerre</w:t>
            </w:r>
          </w:p>
        </w:tc>
        <w:tc>
          <w:tcPr>
            <w:tcW w:w="1627" w:type="dxa"/>
          </w:tcPr>
          <w:p w14:paraId="1EA90104" w14:textId="77777777" w:rsidR="00B615BF" w:rsidRDefault="00B615BF" w:rsidP="007A3CD5">
            <w:pPr>
              <w:jc w:val="center"/>
              <w:rPr>
                <w:b/>
                <w:bCs/>
              </w:rPr>
            </w:pPr>
            <w:r>
              <w:rPr>
                <w:b/>
                <w:bCs/>
              </w:rPr>
              <w:t>Hermite</w:t>
            </w:r>
          </w:p>
        </w:tc>
        <w:tc>
          <w:tcPr>
            <w:tcW w:w="1627" w:type="dxa"/>
          </w:tcPr>
          <w:p w14:paraId="5498C487" w14:textId="77777777" w:rsidR="00B615BF" w:rsidRDefault="00B615BF" w:rsidP="007A3CD5">
            <w:pPr>
              <w:jc w:val="center"/>
              <w:rPr>
                <w:b/>
                <w:bCs/>
              </w:rPr>
            </w:pPr>
            <w:r>
              <w:rPr>
                <w:b/>
                <w:bCs/>
              </w:rPr>
              <w:t>Simples</w:t>
            </w:r>
          </w:p>
        </w:tc>
      </w:tr>
      <w:tr w:rsidR="00B615BF" w:rsidRPr="00441FDD" w14:paraId="17397753" w14:textId="77777777" w:rsidTr="007A3CD5">
        <w:trPr>
          <w:trHeight w:val="290"/>
          <w:jc w:val="center"/>
        </w:trPr>
        <w:tc>
          <w:tcPr>
            <w:tcW w:w="3484" w:type="dxa"/>
            <w:noWrap/>
            <w:hideMark/>
          </w:tcPr>
          <w:p w14:paraId="515D85ED" w14:textId="77777777" w:rsidR="00B615BF" w:rsidRPr="00441FDD" w:rsidRDefault="00B615BF" w:rsidP="007A3CD5">
            <w:pPr>
              <w:rPr>
                <w:b/>
                <w:bCs/>
              </w:rPr>
            </w:pPr>
            <w:r w:rsidRPr="00441FDD">
              <w:rPr>
                <w:b/>
                <w:bCs/>
              </w:rPr>
              <w:t>Number of Simulations</w:t>
            </w:r>
          </w:p>
        </w:tc>
        <w:tc>
          <w:tcPr>
            <w:tcW w:w="2324" w:type="dxa"/>
            <w:noWrap/>
            <w:hideMark/>
          </w:tcPr>
          <w:p w14:paraId="0BE7B53C" w14:textId="77777777" w:rsidR="00B615BF" w:rsidRPr="00441FDD" w:rsidRDefault="00B615BF" w:rsidP="007A3CD5">
            <w:pPr>
              <w:jc w:val="center"/>
            </w:pPr>
            <w:r w:rsidRPr="00441FDD">
              <w:t>2 000</w:t>
            </w:r>
          </w:p>
        </w:tc>
        <w:tc>
          <w:tcPr>
            <w:tcW w:w="1627" w:type="dxa"/>
          </w:tcPr>
          <w:p w14:paraId="532073FF" w14:textId="77777777" w:rsidR="00B615BF" w:rsidRPr="00441FDD" w:rsidRDefault="00B615BF" w:rsidP="007A3CD5">
            <w:pPr>
              <w:jc w:val="center"/>
            </w:pPr>
            <w:r>
              <w:t>2000</w:t>
            </w:r>
          </w:p>
        </w:tc>
        <w:tc>
          <w:tcPr>
            <w:tcW w:w="1627" w:type="dxa"/>
          </w:tcPr>
          <w:p w14:paraId="1F0ED621" w14:textId="77777777" w:rsidR="00B615BF" w:rsidRPr="00441FDD" w:rsidRDefault="00B615BF" w:rsidP="007A3CD5">
            <w:pPr>
              <w:jc w:val="center"/>
            </w:pPr>
            <w:r>
              <w:t>2000</w:t>
            </w:r>
          </w:p>
        </w:tc>
      </w:tr>
      <w:tr w:rsidR="00B615BF" w:rsidRPr="00441FDD" w14:paraId="4645B061" w14:textId="77777777" w:rsidTr="007A3CD5">
        <w:trPr>
          <w:trHeight w:val="290"/>
          <w:jc w:val="center"/>
        </w:trPr>
        <w:tc>
          <w:tcPr>
            <w:tcW w:w="3484" w:type="dxa"/>
            <w:noWrap/>
            <w:hideMark/>
          </w:tcPr>
          <w:p w14:paraId="12A35BA2" w14:textId="77777777" w:rsidR="00B615BF" w:rsidRPr="00441FDD" w:rsidRDefault="00B615BF" w:rsidP="007A3CD5">
            <w:pPr>
              <w:rPr>
                <w:b/>
                <w:bCs/>
              </w:rPr>
            </w:pPr>
            <w:r w:rsidRPr="00441FDD">
              <w:rPr>
                <w:b/>
                <w:bCs/>
              </w:rPr>
              <w:t>Error Tolerated</w:t>
            </w:r>
          </w:p>
        </w:tc>
        <w:tc>
          <w:tcPr>
            <w:tcW w:w="2324" w:type="dxa"/>
            <w:noWrap/>
            <w:hideMark/>
          </w:tcPr>
          <w:p w14:paraId="1FFF1D56" w14:textId="77777777" w:rsidR="00B615BF" w:rsidRPr="00441FDD" w:rsidRDefault="00B615BF" w:rsidP="007A3CD5">
            <w:pPr>
              <w:jc w:val="center"/>
            </w:pPr>
            <w:r w:rsidRPr="00441FDD">
              <w:t>0.01</w:t>
            </w:r>
          </w:p>
        </w:tc>
        <w:tc>
          <w:tcPr>
            <w:tcW w:w="1627" w:type="dxa"/>
          </w:tcPr>
          <w:p w14:paraId="19152AA9" w14:textId="77777777" w:rsidR="00B615BF" w:rsidRPr="00441FDD" w:rsidRDefault="00B615BF" w:rsidP="007A3CD5">
            <w:pPr>
              <w:jc w:val="center"/>
            </w:pPr>
            <w:r>
              <w:t>0.01</w:t>
            </w:r>
          </w:p>
        </w:tc>
        <w:tc>
          <w:tcPr>
            <w:tcW w:w="1627" w:type="dxa"/>
          </w:tcPr>
          <w:p w14:paraId="5C1254A2" w14:textId="77777777" w:rsidR="00B615BF" w:rsidRPr="00441FDD" w:rsidRDefault="00B615BF" w:rsidP="007A3CD5">
            <w:pPr>
              <w:jc w:val="center"/>
            </w:pPr>
            <w:r>
              <w:t>0.01</w:t>
            </w:r>
          </w:p>
        </w:tc>
      </w:tr>
      <w:tr w:rsidR="000679C8" w:rsidRPr="00441FDD" w14:paraId="7EAF7808" w14:textId="77777777" w:rsidTr="007A3CD5">
        <w:trPr>
          <w:trHeight w:val="290"/>
          <w:jc w:val="center"/>
        </w:trPr>
        <w:tc>
          <w:tcPr>
            <w:tcW w:w="3484" w:type="dxa"/>
            <w:noWrap/>
            <w:hideMark/>
          </w:tcPr>
          <w:p w14:paraId="7A8C57CB" w14:textId="77777777" w:rsidR="000679C8" w:rsidRPr="00441FDD" w:rsidRDefault="000679C8" w:rsidP="000679C8">
            <w:pPr>
              <w:rPr>
                <w:b/>
                <w:bCs/>
              </w:rPr>
            </w:pPr>
            <w:r w:rsidRPr="00441FDD">
              <w:rPr>
                <w:b/>
                <w:bCs/>
              </w:rPr>
              <w:t>Price</w:t>
            </w:r>
          </w:p>
        </w:tc>
        <w:tc>
          <w:tcPr>
            <w:tcW w:w="2324" w:type="dxa"/>
            <w:noWrap/>
            <w:vAlign w:val="bottom"/>
            <w:hideMark/>
          </w:tcPr>
          <w:p w14:paraId="75110FC9" w14:textId="3A1E3D70" w:rsidR="000679C8" w:rsidRPr="00441FDD" w:rsidRDefault="000679C8" w:rsidP="000679C8">
            <w:pPr>
              <w:jc w:val="center"/>
            </w:pPr>
            <w:r>
              <w:t>0.835996</w:t>
            </w:r>
          </w:p>
        </w:tc>
        <w:tc>
          <w:tcPr>
            <w:tcW w:w="1627" w:type="dxa"/>
            <w:vAlign w:val="bottom"/>
          </w:tcPr>
          <w:p w14:paraId="2A979AC4" w14:textId="22B0FD8F" w:rsidR="000679C8" w:rsidRDefault="000679C8" w:rsidP="000679C8">
            <w:pPr>
              <w:jc w:val="center"/>
            </w:pPr>
            <w:r>
              <w:t>0.835996</w:t>
            </w:r>
          </w:p>
        </w:tc>
        <w:tc>
          <w:tcPr>
            <w:tcW w:w="1627" w:type="dxa"/>
            <w:vAlign w:val="bottom"/>
          </w:tcPr>
          <w:p w14:paraId="151917B7" w14:textId="66414A2D" w:rsidR="000679C8" w:rsidRDefault="000679C8" w:rsidP="000679C8">
            <w:pPr>
              <w:jc w:val="center"/>
            </w:pPr>
            <w:r>
              <w:t>0.835996</w:t>
            </w:r>
          </w:p>
        </w:tc>
      </w:tr>
      <w:tr w:rsidR="000679C8" w:rsidRPr="00441FDD" w14:paraId="475AD4AC" w14:textId="77777777" w:rsidTr="007A3CD5">
        <w:trPr>
          <w:trHeight w:val="290"/>
          <w:jc w:val="center"/>
        </w:trPr>
        <w:tc>
          <w:tcPr>
            <w:tcW w:w="3484" w:type="dxa"/>
            <w:noWrap/>
            <w:hideMark/>
          </w:tcPr>
          <w:p w14:paraId="2C9CBFB9" w14:textId="77777777" w:rsidR="000679C8" w:rsidRPr="00441FDD" w:rsidRDefault="000679C8" w:rsidP="000679C8">
            <w:pPr>
              <w:rPr>
                <w:b/>
                <w:bCs/>
              </w:rPr>
            </w:pPr>
            <w:r w:rsidRPr="00441FDD">
              <w:rPr>
                <w:b/>
                <w:bCs/>
              </w:rPr>
              <w:t>Variance</w:t>
            </w:r>
          </w:p>
        </w:tc>
        <w:tc>
          <w:tcPr>
            <w:tcW w:w="2324" w:type="dxa"/>
            <w:noWrap/>
            <w:vAlign w:val="bottom"/>
            <w:hideMark/>
          </w:tcPr>
          <w:p w14:paraId="1473D694" w14:textId="3F49388F" w:rsidR="000679C8" w:rsidRPr="00441FDD" w:rsidRDefault="000679C8" w:rsidP="000679C8">
            <w:pPr>
              <w:jc w:val="center"/>
            </w:pPr>
            <w:r>
              <w:t>0.633332</w:t>
            </w:r>
          </w:p>
        </w:tc>
        <w:tc>
          <w:tcPr>
            <w:tcW w:w="1627" w:type="dxa"/>
            <w:vAlign w:val="bottom"/>
          </w:tcPr>
          <w:p w14:paraId="3AFBB259" w14:textId="7AFC16DD" w:rsidR="000679C8" w:rsidRDefault="000679C8" w:rsidP="000679C8">
            <w:pPr>
              <w:jc w:val="center"/>
            </w:pPr>
            <w:r>
              <w:t>0.633332</w:t>
            </w:r>
          </w:p>
        </w:tc>
        <w:tc>
          <w:tcPr>
            <w:tcW w:w="1627" w:type="dxa"/>
            <w:vAlign w:val="bottom"/>
          </w:tcPr>
          <w:p w14:paraId="64F5DE37" w14:textId="71C77EFB" w:rsidR="000679C8" w:rsidRDefault="000679C8" w:rsidP="000679C8">
            <w:pPr>
              <w:jc w:val="center"/>
            </w:pPr>
            <w:r>
              <w:t>0.633332</w:t>
            </w:r>
          </w:p>
        </w:tc>
      </w:tr>
      <w:tr w:rsidR="000679C8" w:rsidRPr="00441FDD" w14:paraId="2BC8172E" w14:textId="77777777" w:rsidTr="007A3CD5">
        <w:trPr>
          <w:trHeight w:val="290"/>
          <w:jc w:val="center"/>
        </w:trPr>
        <w:tc>
          <w:tcPr>
            <w:tcW w:w="3484" w:type="dxa"/>
            <w:noWrap/>
            <w:hideMark/>
          </w:tcPr>
          <w:p w14:paraId="029DAB85" w14:textId="77777777" w:rsidR="000679C8" w:rsidRPr="00441FDD" w:rsidRDefault="000679C8" w:rsidP="000679C8">
            <w:pPr>
              <w:rPr>
                <w:b/>
                <w:bCs/>
              </w:rPr>
            </w:pPr>
            <w:r w:rsidRPr="00441FDD">
              <w:rPr>
                <w:b/>
                <w:bCs/>
              </w:rPr>
              <w:t>Required Number of Simulations</w:t>
            </w:r>
          </w:p>
        </w:tc>
        <w:tc>
          <w:tcPr>
            <w:tcW w:w="2324" w:type="dxa"/>
            <w:noWrap/>
            <w:vAlign w:val="bottom"/>
            <w:hideMark/>
          </w:tcPr>
          <w:p w14:paraId="75C9C968" w14:textId="42358245" w:rsidR="000679C8" w:rsidRPr="00441FDD" w:rsidRDefault="000679C8" w:rsidP="000679C8">
            <w:pPr>
              <w:jc w:val="center"/>
            </w:pPr>
            <w:r>
              <w:t>41 830</w:t>
            </w:r>
          </w:p>
        </w:tc>
        <w:tc>
          <w:tcPr>
            <w:tcW w:w="1627" w:type="dxa"/>
            <w:vAlign w:val="bottom"/>
          </w:tcPr>
          <w:p w14:paraId="59408E8C" w14:textId="34060ACE" w:rsidR="000679C8" w:rsidRDefault="000679C8" w:rsidP="000679C8">
            <w:pPr>
              <w:jc w:val="center"/>
            </w:pPr>
            <w:r>
              <w:t>41 830</w:t>
            </w:r>
          </w:p>
        </w:tc>
        <w:tc>
          <w:tcPr>
            <w:tcW w:w="1627" w:type="dxa"/>
            <w:vAlign w:val="bottom"/>
          </w:tcPr>
          <w:p w14:paraId="1CA973B1" w14:textId="0D5F4CD6" w:rsidR="000679C8" w:rsidRDefault="000679C8" w:rsidP="000679C8">
            <w:pPr>
              <w:jc w:val="center"/>
            </w:pPr>
            <w:r>
              <w:t>41 830</w:t>
            </w:r>
          </w:p>
        </w:tc>
      </w:tr>
      <w:tr w:rsidR="000679C8" w:rsidRPr="00441FDD" w14:paraId="63C8F642" w14:textId="77777777" w:rsidTr="007A3CD5">
        <w:trPr>
          <w:trHeight w:val="290"/>
          <w:jc w:val="center"/>
        </w:trPr>
        <w:tc>
          <w:tcPr>
            <w:tcW w:w="3484" w:type="dxa"/>
            <w:noWrap/>
            <w:hideMark/>
          </w:tcPr>
          <w:p w14:paraId="362E1D4C" w14:textId="77777777" w:rsidR="000679C8" w:rsidRPr="00441FDD" w:rsidRDefault="000679C8" w:rsidP="000679C8">
            <w:pPr>
              <w:rPr>
                <w:b/>
                <w:bCs/>
              </w:rPr>
            </w:pPr>
            <w:r w:rsidRPr="00441FDD">
              <w:rPr>
                <w:b/>
                <w:bCs/>
              </w:rPr>
              <w:t>Execution Time (Seconds)</w:t>
            </w:r>
          </w:p>
        </w:tc>
        <w:tc>
          <w:tcPr>
            <w:tcW w:w="2324" w:type="dxa"/>
            <w:noWrap/>
            <w:hideMark/>
          </w:tcPr>
          <w:p w14:paraId="2226C16E" w14:textId="73A441D7" w:rsidR="000679C8" w:rsidRPr="00441FDD" w:rsidRDefault="000679C8" w:rsidP="000679C8">
            <w:pPr>
              <w:jc w:val="center"/>
            </w:pPr>
            <w:r>
              <w:t>31.1</w:t>
            </w:r>
          </w:p>
        </w:tc>
        <w:tc>
          <w:tcPr>
            <w:tcW w:w="1627" w:type="dxa"/>
          </w:tcPr>
          <w:p w14:paraId="43D7641D" w14:textId="5E9263F3" w:rsidR="000679C8" w:rsidRDefault="000679C8" w:rsidP="000679C8">
            <w:pPr>
              <w:jc w:val="center"/>
            </w:pPr>
            <w:r>
              <w:t>32.13</w:t>
            </w:r>
          </w:p>
        </w:tc>
        <w:tc>
          <w:tcPr>
            <w:tcW w:w="1627" w:type="dxa"/>
          </w:tcPr>
          <w:p w14:paraId="39288D7E" w14:textId="140C0702" w:rsidR="000679C8" w:rsidRDefault="00872262" w:rsidP="000679C8">
            <w:pPr>
              <w:jc w:val="center"/>
            </w:pPr>
            <w:r>
              <w:t>30.94</w:t>
            </w:r>
          </w:p>
        </w:tc>
      </w:tr>
    </w:tbl>
    <w:p w14:paraId="208E80F0" w14:textId="77777777" w:rsidR="00BA5B8A" w:rsidRDefault="00BA5B8A" w:rsidP="00001E14"/>
    <w:tbl>
      <w:tblPr>
        <w:tblStyle w:val="Grilledutableau"/>
        <w:tblW w:w="0" w:type="auto"/>
        <w:jc w:val="center"/>
        <w:tblLook w:val="04A0" w:firstRow="1" w:lastRow="0" w:firstColumn="1" w:lastColumn="0" w:noHBand="0" w:noVBand="1"/>
      </w:tblPr>
      <w:tblGrid>
        <w:gridCol w:w="3484"/>
        <w:gridCol w:w="2324"/>
        <w:gridCol w:w="1627"/>
        <w:gridCol w:w="1627"/>
      </w:tblGrid>
      <w:tr w:rsidR="00B615BF" w:rsidRPr="00441FDD" w14:paraId="5EE1D9F4" w14:textId="77777777" w:rsidTr="007A3CD5">
        <w:trPr>
          <w:trHeight w:val="290"/>
          <w:jc w:val="center"/>
        </w:trPr>
        <w:tc>
          <w:tcPr>
            <w:tcW w:w="3484" w:type="dxa"/>
            <w:noWrap/>
            <w:hideMark/>
          </w:tcPr>
          <w:p w14:paraId="143F72B4" w14:textId="3A2B4526" w:rsidR="00B615BF" w:rsidRPr="00561B47" w:rsidRDefault="00B615BF" w:rsidP="007A3CD5">
            <w:pPr>
              <w:jc w:val="center"/>
              <w:rPr>
                <w:b/>
                <w:bCs/>
                <w:u w:val="single"/>
              </w:rPr>
            </w:pPr>
            <w:r w:rsidRPr="00561B47">
              <w:rPr>
                <w:b/>
                <w:bCs/>
                <w:u w:val="single"/>
              </w:rPr>
              <w:t xml:space="preserve">Input </w:t>
            </w:r>
            <w:r>
              <w:rPr>
                <w:b/>
                <w:bCs/>
                <w:u w:val="single"/>
              </w:rPr>
              <w:t>1 – American case</w:t>
            </w:r>
          </w:p>
        </w:tc>
        <w:tc>
          <w:tcPr>
            <w:tcW w:w="2324" w:type="dxa"/>
            <w:noWrap/>
            <w:hideMark/>
          </w:tcPr>
          <w:p w14:paraId="61202D0B" w14:textId="77777777" w:rsidR="00B615BF" w:rsidRPr="00441FDD" w:rsidRDefault="00B615BF" w:rsidP="007A3CD5">
            <w:pPr>
              <w:jc w:val="center"/>
              <w:rPr>
                <w:b/>
                <w:bCs/>
              </w:rPr>
            </w:pPr>
            <w:r>
              <w:rPr>
                <w:b/>
                <w:bCs/>
              </w:rPr>
              <w:t>Laguerre</w:t>
            </w:r>
          </w:p>
        </w:tc>
        <w:tc>
          <w:tcPr>
            <w:tcW w:w="1627" w:type="dxa"/>
          </w:tcPr>
          <w:p w14:paraId="2A6CEE0B" w14:textId="77777777" w:rsidR="00B615BF" w:rsidRDefault="00B615BF" w:rsidP="007A3CD5">
            <w:pPr>
              <w:jc w:val="center"/>
              <w:rPr>
                <w:b/>
                <w:bCs/>
              </w:rPr>
            </w:pPr>
            <w:r>
              <w:rPr>
                <w:b/>
                <w:bCs/>
              </w:rPr>
              <w:t>Hermite</w:t>
            </w:r>
          </w:p>
        </w:tc>
        <w:tc>
          <w:tcPr>
            <w:tcW w:w="1627" w:type="dxa"/>
          </w:tcPr>
          <w:p w14:paraId="2FF4D6D1" w14:textId="77777777" w:rsidR="00B615BF" w:rsidRDefault="00B615BF" w:rsidP="007A3CD5">
            <w:pPr>
              <w:jc w:val="center"/>
              <w:rPr>
                <w:b/>
                <w:bCs/>
              </w:rPr>
            </w:pPr>
            <w:r>
              <w:rPr>
                <w:b/>
                <w:bCs/>
              </w:rPr>
              <w:t>Simples</w:t>
            </w:r>
          </w:p>
        </w:tc>
      </w:tr>
      <w:tr w:rsidR="00B615BF" w:rsidRPr="00441FDD" w14:paraId="171F0A12" w14:textId="77777777" w:rsidTr="007A3CD5">
        <w:trPr>
          <w:trHeight w:val="290"/>
          <w:jc w:val="center"/>
        </w:trPr>
        <w:tc>
          <w:tcPr>
            <w:tcW w:w="3484" w:type="dxa"/>
            <w:noWrap/>
            <w:hideMark/>
          </w:tcPr>
          <w:p w14:paraId="1973512A" w14:textId="77777777" w:rsidR="00B615BF" w:rsidRPr="00441FDD" w:rsidRDefault="00B615BF" w:rsidP="007A3CD5">
            <w:pPr>
              <w:rPr>
                <w:b/>
                <w:bCs/>
              </w:rPr>
            </w:pPr>
            <w:r w:rsidRPr="00441FDD">
              <w:rPr>
                <w:b/>
                <w:bCs/>
              </w:rPr>
              <w:t>Number of Simulations</w:t>
            </w:r>
          </w:p>
        </w:tc>
        <w:tc>
          <w:tcPr>
            <w:tcW w:w="2324" w:type="dxa"/>
            <w:noWrap/>
            <w:hideMark/>
          </w:tcPr>
          <w:p w14:paraId="77FD84D5" w14:textId="77777777" w:rsidR="00B615BF" w:rsidRPr="00441FDD" w:rsidRDefault="00B615BF" w:rsidP="007A3CD5">
            <w:pPr>
              <w:jc w:val="center"/>
            </w:pPr>
            <w:r w:rsidRPr="00441FDD">
              <w:t>2 000</w:t>
            </w:r>
          </w:p>
        </w:tc>
        <w:tc>
          <w:tcPr>
            <w:tcW w:w="1627" w:type="dxa"/>
          </w:tcPr>
          <w:p w14:paraId="53DDD1A5" w14:textId="77777777" w:rsidR="00B615BF" w:rsidRPr="00441FDD" w:rsidRDefault="00B615BF" w:rsidP="007A3CD5">
            <w:pPr>
              <w:jc w:val="center"/>
            </w:pPr>
            <w:r>
              <w:t>2000</w:t>
            </w:r>
          </w:p>
        </w:tc>
        <w:tc>
          <w:tcPr>
            <w:tcW w:w="1627" w:type="dxa"/>
          </w:tcPr>
          <w:p w14:paraId="7FC080ED" w14:textId="77777777" w:rsidR="00B615BF" w:rsidRPr="00441FDD" w:rsidRDefault="00B615BF" w:rsidP="007A3CD5">
            <w:pPr>
              <w:jc w:val="center"/>
            </w:pPr>
            <w:r>
              <w:t>2000</w:t>
            </w:r>
          </w:p>
        </w:tc>
      </w:tr>
      <w:tr w:rsidR="00B615BF" w:rsidRPr="00441FDD" w14:paraId="4C539C16" w14:textId="77777777" w:rsidTr="007A3CD5">
        <w:trPr>
          <w:trHeight w:val="290"/>
          <w:jc w:val="center"/>
        </w:trPr>
        <w:tc>
          <w:tcPr>
            <w:tcW w:w="3484" w:type="dxa"/>
            <w:noWrap/>
            <w:hideMark/>
          </w:tcPr>
          <w:p w14:paraId="1CD225B0" w14:textId="77777777" w:rsidR="00B615BF" w:rsidRPr="00441FDD" w:rsidRDefault="00B615BF" w:rsidP="007A3CD5">
            <w:pPr>
              <w:rPr>
                <w:b/>
                <w:bCs/>
              </w:rPr>
            </w:pPr>
            <w:r w:rsidRPr="00441FDD">
              <w:rPr>
                <w:b/>
                <w:bCs/>
              </w:rPr>
              <w:t>Error Tolerated</w:t>
            </w:r>
          </w:p>
        </w:tc>
        <w:tc>
          <w:tcPr>
            <w:tcW w:w="2324" w:type="dxa"/>
            <w:noWrap/>
            <w:hideMark/>
          </w:tcPr>
          <w:p w14:paraId="44FC9FE9" w14:textId="77777777" w:rsidR="00B615BF" w:rsidRPr="00441FDD" w:rsidRDefault="00B615BF" w:rsidP="007A3CD5">
            <w:pPr>
              <w:jc w:val="center"/>
            </w:pPr>
            <w:r w:rsidRPr="00441FDD">
              <w:t>0.01</w:t>
            </w:r>
          </w:p>
        </w:tc>
        <w:tc>
          <w:tcPr>
            <w:tcW w:w="1627" w:type="dxa"/>
          </w:tcPr>
          <w:p w14:paraId="2A8F98B8" w14:textId="77777777" w:rsidR="00B615BF" w:rsidRPr="00441FDD" w:rsidRDefault="00B615BF" w:rsidP="007A3CD5">
            <w:pPr>
              <w:jc w:val="center"/>
            </w:pPr>
            <w:r>
              <w:t>0.01</w:t>
            </w:r>
          </w:p>
        </w:tc>
        <w:tc>
          <w:tcPr>
            <w:tcW w:w="1627" w:type="dxa"/>
          </w:tcPr>
          <w:p w14:paraId="61E293F9" w14:textId="77777777" w:rsidR="00B615BF" w:rsidRPr="00441FDD" w:rsidRDefault="00B615BF" w:rsidP="007A3CD5">
            <w:pPr>
              <w:jc w:val="center"/>
            </w:pPr>
            <w:r>
              <w:t>0.01</w:t>
            </w:r>
          </w:p>
        </w:tc>
      </w:tr>
      <w:tr w:rsidR="008B66BA" w:rsidRPr="00441FDD" w14:paraId="2C9AEAE5" w14:textId="77777777" w:rsidTr="007A3CD5">
        <w:trPr>
          <w:trHeight w:val="290"/>
          <w:jc w:val="center"/>
        </w:trPr>
        <w:tc>
          <w:tcPr>
            <w:tcW w:w="3484" w:type="dxa"/>
            <w:noWrap/>
            <w:hideMark/>
          </w:tcPr>
          <w:p w14:paraId="3E97CFA9" w14:textId="77777777" w:rsidR="008B66BA" w:rsidRPr="00441FDD" w:rsidRDefault="008B66BA" w:rsidP="008B66BA">
            <w:pPr>
              <w:rPr>
                <w:b/>
                <w:bCs/>
              </w:rPr>
            </w:pPr>
            <w:r w:rsidRPr="00441FDD">
              <w:rPr>
                <w:b/>
                <w:bCs/>
              </w:rPr>
              <w:t>Price</w:t>
            </w:r>
          </w:p>
        </w:tc>
        <w:tc>
          <w:tcPr>
            <w:tcW w:w="2324" w:type="dxa"/>
            <w:noWrap/>
            <w:vAlign w:val="bottom"/>
            <w:hideMark/>
          </w:tcPr>
          <w:p w14:paraId="61064DCD" w14:textId="1FEBC273" w:rsidR="008B66BA" w:rsidRPr="00441FDD" w:rsidRDefault="008B66BA" w:rsidP="008B66BA">
            <w:pPr>
              <w:jc w:val="center"/>
            </w:pPr>
            <w:r w:rsidRPr="008B66BA">
              <w:t>9.43546</w:t>
            </w:r>
          </w:p>
        </w:tc>
        <w:tc>
          <w:tcPr>
            <w:tcW w:w="1627" w:type="dxa"/>
            <w:vAlign w:val="bottom"/>
          </w:tcPr>
          <w:p w14:paraId="49E38F48" w14:textId="71FF6FE0" w:rsidR="008B66BA" w:rsidRDefault="008B66BA" w:rsidP="008B66BA">
            <w:pPr>
              <w:jc w:val="center"/>
            </w:pPr>
            <w:r w:rsidRPr="008B66BA">
              <w:t>9.43546</w:t>
            </w:r>
          </w:p>
        </w:tc>
        <w:tc>
          <w:tcPr>
            <w:tcW w:w="1627" w:type="dxa"/>
            <w:vAlign w:val="bottom"/>
          </w:tcPr>
          <w:p w14:paraId="39FCA6E1" w14:textId="52B4E596" w:rsidR="008B66BA" w:rsidRDefault="008B66BA" w:rsidP="008B66BA">
            <w:pPr>
              <w:jc w:val="center"/>
            </w:pPr>
            <w:r w:rsidRPr="008B66BA">
              <w:t>9.43546</w:t>
            </w:r>
          </w:p>
        </w:tc>
      </w:tr>
      <w:tr w:rsidR="008B66BA" w:rsidRPr="00441FDD" w14:paraId="23D9F7C4" w14:textId="77777777" w:rsidTr="007A3CD5">
        <w:trPr>
          <w:trHeight w:val="290"/>
          <w:jc w:val="center"/>
        </w:trPr>
        <w:tc>
          <w:tcPr>
            <w:tcW w:w="3484" w:type="dxa"/>
            <w:noWrap/>
            <w:hideMark/>
          </w:tcPr>
          <w:p w14:paraId="4E320EE9" w14:textId="77777777" w:rsidR="008B66BA" w:rsidRPr="00441FDD" w:rsidRDefault="008B66BA" w:rsidP="008B66BA">
            <w:pPr>
              <w:rPr>
                <w:b/>
                <w:bCs/>
              </w:rPr>
            </w:pPr>
            <w:r w:rsidRPr="00441FDD">
              <w:rPr>
                <w:b/>
                <w:bCs/>
              </w:rPr>
              <w:t>Variance</w:t>
            </w:r>
          </w:p>
        </w:tc>
        <w:tc>
          <w:tcPr>
            <w:tcW w:w="2324" w:type="dxa"/>
            <w:noWrap/>
            <w:vAlign w:val="bottom"/>
            <w:hideMark/>
          </w:tcPr>
          <w:p w14:paraId="7172D190" w14:textId="421E772A" w:rsidR="008B66BA" w:rsidRPr="00441FDD" w:rsidRDefault="008B66BA" w:rsidP="008B66BA">
            <w:pPr>
              <w:jc w:val="center"/>
            </w:pPr>
            <w:r>
              <w:t>72.6542</w:t>
            </w:r>
          </w:p>
        </w:tc>
        <w:tc>
          <w:tcPr>
            <w:tcW w:w="1627" w:type="dxa"/>
            <w:vAlign w:val="bottom"/>
          </w:tcPr>
          <w:p w14:paraId="5CDE881B" w14:textId="487FDCB1" w:rsidR="008B66BA" w:rsidRDefault="008B66BA" w:rsidP="008B66BA">
            <w:pPr>
              <w:jc w:val="center"/>
            </w:pPr>
            <w:r>
              <w:t>72.6542</w:t>
            </w:r>
          </w:p>
        </w:tc>
        <w:tc>
          <w:tcPr>
            <w:tcW w:w="1627" w:type="dxa"/>
            <w:vAlign w:val="bottom"/>
          </w:tcPr>
          <w:p w14:paraId="60186B51" w14:textId="0D2103D2" w:rsidR="008B66BA" w:rsidRDefault="008B66BA" w:rsidP="008B66BA">
            <w:pPr>
              <w:jc w:val="center"/>
            </w:pPr>
            <w:r>
              <w:t>72.6542</w:t>
            </w:r>
          </w:p>
        </w:tc>
      </w:tr>
      <w:tr w:rsidR="008B66BA" w:rsidRPr="00441FDD" w14:paraId="50A0BA9F" w14:textId="77777777" w:rsidTr="007A3CD5">
        <w:trPr>
          <w:trHeight w:val="290"/>
          <w:jc w:val="center"/>
        </w:trPr>
        <w:tc>
          <w:tcPr>
            <w:tcW w:w="3484" w:type="dxa"/>
            <w:noWrap/>
            <w:hideMark/>
          </w:tcPr>
          <w:p w14:paraId="7C02DEE9" w14:textId="77777777" w:rsidR="008B66BA" w:rsidRPr="00441FDD" w:rsidRDefault="008B66BA" w:rsidP="008B66BA">
            <w:pPr>
              <w:rPr>
                <w:b/>
                <w:bCs/>
              </w:rPr>
            </w:pPr>
            <w:r w:rsidRPr="00441FDD">
              <w:rPr>
                <w:b/>
                <w:bCs/>
              </w:rPr>
              <w:t>Required Number of Simulations</w:t>
            </w:r>
          </w:p>
        </w:tc>
        <w:tc>
          <w:tcPr>
            <w:tcW w:w="2324" w:type="dxa"/>
            <w:noWrap/>
            <w:vAlign w:val="bottom"/>
            <w:hideMark/>
          </w:tcPr>
          <w:p w14:paraId="152E8024" w14:textId="52EA6644" w:rsidR="008B66BA" w:rsidRPr="00441FDD" w:rsidRDefault="008B66BA" w:rsidP="008B66BA">
            <w:pPr>
              <w:jc w:val="center"/>
            </w:pPr>
            <w:r w:rsidRPr="008B66BA">
              <w:t>4</w:t>
            </w:r>
            <w:r>
              <w:t> </w:t>
            </w:r>
            <w:r w:rsidRPr="008B66BA">
              <w:t>798</w:t>
            </w:r>
            <w:r>
              <w:t xml:space="preserve"> </w:t>
            </w:r>
            <w:r w:rsidRPr="008B66BA">
              <w:t>737</w:t>
            </w:r>
          </w:p>
        </w:tc>
        <w:tc>
          <w:tcPr>
            <w:tcW w:w="1627" w:type="dxa"/>
            <w:vAlign w:val="bottom"/>
          </w:tcPr>
          <w:p w14:paraId="33F6A358" w14:textId="47EB41AE" w:rsidR="008B66BA" w:rsidRDefault="008B66BA" w:rsidP="008B66BA">
            <w:pPr>
              <w:jc w:val="center"/>
            </w:pPr>
            <w:r w:rsidRPr="008B66BA">
              <w:t>4</w:t>
            </w:r>
            <w:r>
              <w:t> </w:t>
            </w:r>
            <w:r w:rsidRPr="008B66BA">
              <w:t>798</w:t>
            </w:r>
            <w:r>
              <w:t xml:space="preserve"> </w:t>
            </w:r>
            <w:r w:rsidRPr="008B66BA">
              <w:t>737</w:t>
            </w:r>
          </w:p>
        </w:tc>
        <w:tc>
          <w:tcPr>
            <w:tcW w:w="1627" w:type="dxa"/>
            <w:vAlign w:val="bottom"/>
          </w:tcPr>
          <w:p w14:paraId="17E53EA3" w14:textId="76CAF311" w:rsidR="008B66BA" w:rsidRDefault="008B66BA" w:rsidP="008B66BA">
            <w:pPr>
              <w:jc w:val="center"/>
            </w:pPr>
            <w:r w:rsidRPr="008B66BA">
              <w:t>4</w:t>
            </w:r>
            <w:r>
              <w:t> </w:t>
            </w:r>
            <w:r w:rsidRPr="008B66BA">
              <w:t>798</w:t>
            </w:r>
            <w:r>
              <w:t xml:space="preserve"> </w:t>
            </w:r>
            <w:r w:rsidRPr="008B66BA">
              <w:t>737</w:t>
            </w:r>
          </w:p>
        </w:tc>
      </w:tr>
      <w:tr w:rsidR="008B66BA" w:rsidRPr="00441FDD" w14:paraId="740FC7FA" w14:textId="77777777" w:rsidTr="007A3CD5">
        <w:trPr>
          <w:trHeight w:val="290"/>
          <w:jc w:val="center"/>
        </w:trPr>
        <w:tc>
          <w:tcPr>
            <w:tcW w:w="3484" w:type="dxa"/>
            <w:noWrap/>
            <w:hideMark/>
          </w:tcPr>
          <w:p w14:paraId="41244392" w14:textId="77777777" w:rsidR="008B66BA" w:rsidRPr="00441FDD" w:rsidRDefault="008B66BA" w:rsidP="008B66BA">
            <w:pPr>
              <w:rPr>
                <w:b/>
                <w:bCs/>
              </w:rPr>
            </w:pPr>
            <w:r w:rsidRPr="00441FDD">
              <w:rPr>
                <w:b/>
                <w:bCs/>
              </w:rPr>
              <w:t>Execution Time (Seconds)</w:t>
            </w:r>
          </w:p>
        </w:tc>
        <w:tc>
          <w:tcPr>
            <w:tcW w:w="2324" w:type="dxa"/>
            <w:noWrap/>
            <w:hideMark/>
          </w:tcPr>
          <w:p w14:paraId="274121C4" w14:textId="7CBEB7B7" w:rsidR="008B66BA" w:rsidRPr="00441FDD" w:rsidRDefault="008B66BA" w:rsidP="008B66BA">
            <w:pPr>
              <w:jc w:val="center"/>
            </w:pPr>
            <w:r w:rsidRPr="008B66BA">
              <w:t>49.48</w:t>
            </w:r>
          </w:p>
        </w:tc>
        <w:tc>
          <w:tcPr>
            <w:tcW w:w="1627" w:type="dxa"/>
          </w:tcPr>
          <w:p w14:paraId="08B91AFF" w14:textId="5EF2C762" w:rsidR="008B66BA" w:rsidRDefault="008B66BA" w:rsidP="008B66BA">
            <w:pPr>
              <w:jc w:val="center"/>
            </w:pPr>
            <w:r w:rsidRPr="008B66BA">
              <w:t>4</w:t>
            </w:r>
            <w:r>
              <w:t>7.43</w:t>
            </w:r>
          </w:p>
        </w:tc>
        <w:tc>
          <w:tcPr>
            <w:tcW w:w="1627" w:type="dxa"/>
          </w:tcPr>
          <w:p w14:paraId="404D645B" w14:textId="06FFC8E3" w:rsidR="008B66BA" w:rsidRDefault="008B66BA" w:rsidP="008B66BA">
            <w:pPr>
              <w:jc w:val="center"/>
            </w:pPr>
            <w:r w:rsidRPr="008B66BA">
              <w:t>46.01</w:t>
            </w:r>
          </w:p>
        </w:tc>
      </w:tr>
    </w:tbl>
    <w:p w14:paraId="7A956D4F" w14:textId="77777777" w:rsidR="00AE7AF5" w:rsidRDefault="00AE7AF5" w:rsidP="00001E14"/>
    <w:tbl>
      <w:tblPr>
        <w:tblStyle w:val="Grilledutableau"/>
        <w:tblW w:w="0" w:type="auto"/>
        <w:jc w:val="center"/>
        <w:tblLook w:val="04A0" w:firstRow="1" w:lastRow="0" w:firstColumn="1" w:lastColumn="0" w:noHBand="0" w:noVBand="1"/>
      </w:tblPr>
      <w:tblGrid>
        <w:gridCol w:w="3484"/>
        <w:gridCol w:w="2324"/>
        <w:gridCol w:w="1627"/>
        <w:gridCol w:w="1627"/>
      </w:tblGrid>
      <w:tr w:rsidR="004A5C05" w:rsidRPr="00441FDD" w14:paraId="0F2C9BDF" w14:textId="77777777" w:rsidTr="007A3CD5">
        <w:trPr>
          <w:trHeight w:val="290"/>
          <w:jc w:val="center"/>
        </w:trPr>
        <w:tc>
          <w:tcPr>
            <w:tcW w:w="3484" w:type="dxa"/>
            <w:noWrap/>
            <w:hideMark/>
          </w:tcPr>
          <w:p w14:paraId="345C8167" w14:textId="5F96AF4E" w:rsidR="004A5C05" w:rsidRPr="00561B47" w:rsidRDefault="004A5C05" w:rsidP="007A3CD5">
            <w:pPr>
              <w:jc w:val="center"/>
              <w:rPr>
                <w:b/>
                <w:bCs/>
                <w:u w:val="single"/>
              </w:rPr>
            </w:pPr>
            <w:r w:rsidRPr="00561B47">
              <w:rPr>
                <w:b/>
                <w:bCs/>
                <w:u w:val="single"/>
              </w:rPr>
              <w:t xml:space="preserve">Input </w:t>
            </w:r>
            <w:r>
              <w:rPr>
                <w:b/>
                <w:bCs/>
                <w:u w:val="single"/>
              </w:rPr>
              <w:t>2 – American case</w:t>
            </w:r>
          </w:p>
        </w:tc>
        <w:tc>
          <w:tcPr>
            <w:tcW w:w="2324" w:type="dxa"/>
            <w:noWrap/>
            <w:hideMark/>
          </w:tcPr>
          <w:p w14:paraId="5BDD1ACB" w14:textId="77777777" w:rsidR="004A5C05" w:rsidRPr="00441FDD" w:rsidRDefault="004A5C05" w:rsidP="007A3CD5">
            <w:pPr>
              <w:jc w:val="center"/>
              <w:rPr>
                <w:b/>
                <w:bCs/>
              </w:rPr>
            </w:pPr>
            <w:r>
              <w:rPr>
                <w:b/>
                <w:bCs/>
              </w:rPr>
              <w:t>Laguerre</w:t>
            </w:r>
          </w:p>
        </w:tc>
        <w:tc>
          <w:tcPr>
            <w:tcW w:w="1627" w:type="dxa"/>
          </w:tcPr>
          <w:p w14:paraId="4C59B76F" w14:textId="77777777" w:rsidR="004A5C05" w:rsidRDefault="004A5C05" w:rsidP="007A3CD5">
            <w:pPr>
              <w:jc w:val="center"/>
              <w:rPr>
                <w:b/>
                <w:bCs/>
              </w:rPr>
            </w:pPr>
            <w:r>
              <w:rPr>
                <w:b/>
                <w:bCs/>
              </w:rPr>
              <w:t>Hermite</w:t>
            </w:r>
          </w:p>
        </w:tc>
        <w:tc>
          <w:tcPr>
            <w:tcW w:w="1627" w:type="dxa"/>
          </w:tcPr>
          <w:p w14:paraId="28DF076D" w14:textId="77777777" w:rsidR="004A5C05" w:rsidRDefault="004A5C05" w:rsidP="007A3CD5">
            <w:pPr>
              <w:jc w:val="center"/>
              <w:rPr>
                <w:b/>
                <w:bCs/>
              </w:rPr>
            </w:pPr>
            <w:r>
              <w:rPr>
                <w:b/>
                <w:bCs/>
              </w:rPr>
              <w:t>Simples</w:t>
            </w:r>
          </w:p>
        </w:tc>
      </w:tr>
      <w:tr w:rsidR="004A5C05" w:rsidRPr="00441FDD" w14:paraId="07D42CDE" w14:textId="77777777" w:rsidTr="007A3CD5">
        <w:trPr>
          <w:trHeight w:val="290"/>
          <w:jc w:val="center"/>
        </w:trPr>
        <w:tc>
          <w:tcPr>
            <w:tcW w:w="3484" w:type="dxa"/>
            <w:noWrap/>
            <w:hideMark/>
          </w:tcPr>
          <w:p w14:paraId="3D646120" w14:textId="77777777" w:rsidR="004A5C05" w:rsidRPr="00441FDD" w:rsidRDefault="004A5C05" w:rsidP="007A3CD5">
            <w:pPr>
              <w:rPr>
                <w:b/>
                <w:bCs/>
              </w:rPr>
            </w:pPr>
            <w:r w:rsidRPr="00441FDD">
              <w:rPr>
                <w:b/>
                <w:bCs/>
              </w:rPr>
              <w:t>Number of Simulations</w:t>
            </w:r>
          </w:p>
        </w:tc>
        <w:tc>
          <w:tcPr>
            <w:tcW w:w="2324" w:type="dxa"/>
            <w:noWrap/>
            <w:hideMark/>
          </w:tcPr>
          <w:p w14:paraId="4EEEDB6C" w14:textId="77777777" w:rsidR="004A5C05" w:rsidRPr="00441FDD" w:rsidRDefault="004A5C05" w:rsidP="007A3CD5">
            <w:pPr>
              <w:jc w:val="center"/>
            </w:pPr>
            <w:r w:rsidRPr="00441FDD">
              <w:t>2 000</w:t>
            </w:r>
          </w:p>
        </w:tc>
        <w:tc>
          <w:tcPr>
            <w:tcW w:w="1627" w:type="dxa"/>
          </w:tcPr>
          <w:p w14:paraId="3C648D0F" w14:textId="77777777" w:rsidR="004A5C05" w:rsidRPr="00441FDD" w:rsidRDefault="004A5C05" w:rsidP="007A3CD5">
            <w:pPr>
              <w:jc w:val="center"/>
            </w:pPr>
            <w:r>
              <w:t>2000</w:t>
            </w:r>
          </w:p>
        </w:tc>
        <w:tc>
          <w:tcPr>
            <w:tcW w:w="1627" w:type="dxa"/>
          </w:tcPr>
          <w:p w14:paraId="78845595" w14:textId="77777777" w:rsidR="004A5C05" w:rsidRPr="00441FDD" w:rsidRDefault="004A5C05" w:rsidP="007A3CD5">
            <w:pPr>
              <w:jc w:val="center"/>
            </w:pPr>
            <w:r>
              <w:t>2000</w:t>
            </w:r>
          </w:p>
        </w:tc>
      </w:tr>
      <w:tr w:rsidR="004A5C05" w:rsidRPr="00441FDD" w14:paraId="3D6F9AA9" w14:textId="77777777" w:rsidTr="007A3CD5">
        <w:trPr>
          <w:trHeight w:val="290"/>
          <w:jc w:val="center"/>
        </w:trPr>
        <w:tc>
          <w:tcPr>
            <w:tcW w:w="3484" w:type="dxa"/>
            <w:noWrap/>
            <w:hideMark/>
          </w:tcPr>
          <w:p w14:paraId="71C9FE50" w14:textId="77777777" w:rsidR="004A5C05" w:rsidRPr="00441FDD" w:rsidRDefault="004A5C05" w:rsidP="007A3CD5">
            <w:pPr>
              <w:rPr>
                <w:b/>
                <w:bCs/>
              </w:rPr>
            </w:pPr>
            <w:r w:rsidRPr="00441FDD">
              <w:rPr>
                <w:b/>
                <w:bCs/>
              </w:rPr>
              <w:t>Error Tolerated</w:t>
            </w:r>
          </w:p>
        </w:tc>
        <w:tc>
          <w:tcPr>
            <w:tcW w:w="2324" w:type="dxa"/>
            <w:noWrap/>
            <w:hideMark/>
          </w:tcPr>
          <w:p w14:paraId="6D2E2FB5" w14:textId="77777777" w:rsidR="004A5C05" w:rsidRPr="00441FDD" w:rsidRDefault="004A5C05" w:rsidP="007A3CD5">
            <w:pPr>
              <w:jc w:val="center"/>
            </w:pPr>
            <w:r w:rsidRPr="00441FDD">
              <w:t>0.01</w:t>
            </w:r>
          </w:p>
        </w:tc>
        <w:tc>
          <w:tcPr>
            <w:tcW w:w="1627" w:type="dxa"/>
          </w:tcPr>
          <w:p w14:paraId="1FE91B48" w14:textId="77777777" w:rsidR="004A5C05" w:rsidRPr="00441FDD" w:rsidRDefault="004A5C05" w:rsidP="007A3CD5">
            <w:pPr>
              <w:jc w:val="center"/>
            </w:pPr>
            <w:r>
              <w:t>0.01</w:t>
            </w:r>
          </w:p>
        </w:tc>
        <w:tc>
          <w:tcPr>
            <w:tcW w:w="1627" w:type="dxa"/>
          </w:tcPr>
          <w:p w14:paraId="4CC85B9E" w14:textId="77777777" w:rsidR="004A5C05" w:rsidRPr="00441FDD" w:rsidRDefault="004A5C05" w:rsidP="007A3CD5">
            <w:pPr>
              <w:jc w:val="center"/>
            </w:pPr>
            <w:r>
              <w:t>0.01</w:t>
            </w:r>
          </w:p>
        </w:tc>
      </w:tr>
      <w:tr w:rsidR="00BA5B8A" w:rsidRPr="00441FDD" w14:paraId="7A0642F4" w14:textId="77777777" w:rsidTr="007A3CD5">
        <w:trPr>
          <w:trHeight w:val="290"/>
          <w:jc w:val="center"/>
        </w:trPr>
        <w:tc>
          <w:tcPr>
            <w:tcW w:w="3484" w:type="dxa"/>
            <w:noWrap/>
            <w:hideMark/>
          </w:tcPr>
          <w:p w14:paraId="7D8D0C33" w14:textId="77777777" w:rsidR="00BA5B8A" w:rsidRPr="00441FDD" w:rsidRDefault="00BA5B8A" w:rsidP="00BA5B8A">
            <w:pPr>
              <w:rPr>
                <w:b/>
                <w:bCs/>
              </w:rPr>
            </w:pPr>
            <w:r w:rsidRPr="00441FDD">
              <w:rPr>
                <w:b/>
                <w:bCs/>
              </w:rPr>
              <w:t>Price</w:t>
            </w:r>
          </w:p>
        </w:tc>
        <w:tc>
          <w:tcPr>
            <w:tcW w:w="2324" w:type="dxa"/>
            <w:noWrap/>
            <w:vAlign w:val="bottom"/>
            <w:hideMark/>
          </w:tcPr>
          <w:p w14:paraId="2719F352" w14:textId="18F59245" w:rsidR="00BA5B8A" w:rsidRPr="00441FDD" w:rsidRDefault="00BA5B8A" w:rsidP="00BA5B8A">
            <w:pPr>
              <w:jc w:val="center"/>
            </w:pPr>
            <w:r>
              <w:t>1.071</w:t>
            </w:r>
          </w:p>
        </w:tc>
        <w:tc>
          <w:tcPr>
            <w:tcW w:w="1627" w:type="dxa"/>
            <w:vAlign w:val="bottom"/>
          </w:tcPr>
          <w:p w14:paraId="29984EC2" w14:textId="178940D7" w:rsidR="00BA5B8A" w:rsidRDefault="00BA5B8A" w:rsidP="00BA5B8A">
            <w:pPr>
              <w:jc w:val="center"/>
            </w:pPr>
            <w:r>
              <w:t>1.071</w:t>
            </w:r>
          </w:p>
        </w:tc>
        <w:tc>
          <w:tcPr>
            <w:tcW w:w="1627" w:type="dxa"/>
            <w:vAlign w:val="bottom"/>
          </w:tcPr>
          <w:p w14:paraId="53122445" w14:textId="632D5087" w:rsidR="00BA5B8A" w:rsidRDefault="00BA5B8A" w:rsidP="00BA5B8A">
            <w:pPr>
              <w:jc w:val="center"/>
            </w:pPr>
            <w:r>
              <w:t>1.071</w:t>
            </w:r>
          </w:p>
        </w:tc>
      </w:tr>
      <w:tr w:rsidR="00BA5B8A" w:rsidRPr="00441FDD" w14:paraId="5311544B" w14:textId="77777777" w:rsidTr="007A3CD5">
        <w:trPr>
          <w:trHeight w:val="290"/>
          <w:jc w:val="center"/>
        </w:trPr>
        <w:tc>
          <w:tcPr>
            <w:tcW w:w="3484" w:type="dxa"/>
            <w:noWrap/>
            <w:hideMark/>
          </w:tcPr>
          <w:p w14:paraId="5D438D50" w14:textId="77777777" w:rsidR="00BA5B8A" w:rsidRPr="00441FDD" w:rsidRDefault="00BA5B8A" w:rsidP="00BA5B8A">
            <w:pPr>
              <w:rPr>
                <w:b/>
                <w:bCs/>
              </w:rPr>
            </w:pPr>
            <w:r w:rsidRPr="00441FDD">
              <w:rPr>
                <w:b/>
                <w:bCs/>
              </w:rPr>
              <w:t>Variance</w:t>
            </w:r>
          </w:p>
        </w:tc>
        <w:tc>
          <w:tcPr>
            <w:tcW w:w="2324" w:type="dxa"/>
            <w:noWrap/>
            <w:vAlign w:val="bottom"/>
            <w:hideMark/>
          </w:tcPr>
          <w:p w14:paraId="03912DE0" w14:textId="601BA779" w:rsidR="00BA5B8A" w:rsidRPr="00441FDD" w:rsidRDefault="00BA5B8A" w:rsidP="00BA5B8A">
            <w:pPr>
              <w:jc w:val="center"/>
            </w:pPr>
            <w:r>
              <w:t>0.712879</w:t>
            </w:r>
          </w:p>
        </w:tc>
        <w:tc>
          <w:tcPr>
            <w:tcW w:w="1627" w:type="dxa"/>
            <w:vAlign w:val="bottom"/>
          </w:tcPr>
          <w:p w14:paraId="7399AEDB" w14:textId="07892717" w:rsidR="00BA5B8A" w:rsidRDefault="00BA5B8A" w:rsidP="00BA5B8A">
            <w:pPr>
              <w:jc w:val="center"/>
            </w:pPr>
            <w:r>
              <w:t>0.712879</w:t>
            </w:r>
          </w:p>
        </w:tc>
        <w:tc>
          <w:tcPr>
            <w:tcW w:w="1627" w:type="dxa"/>
            <w:vAlign w:val="bottom"/>
          </w:tcPr>
          <w:p w14:paraId="69D60882" w14:textId="5C77343E" w:rsidR="00BA5B8A" w:rsidRDefault="00BA5B8A" w:rsidP="00BA5B8A">
            <w:pPr>
              <w:jc w:val="center"/>
            </w:pPr>
            <w:r>
              <w:t>0.712879</w:t>
            </w:r>
          </w:p>
        </w:tc>
      </w:tr>
      <w:tr w:rsidR="00BA5B8A" w:rsidRPr="00441FDD" w14:paraId="6B8CFEBD" w14:textId="77777777" w:rsidTr="007A3CD5">
        <w:trPr>
          <w:trHeight w:val="290"/>
          <w:jc w:val="center"/>
        </w:trPr>
        <w:tc>
          <w:tcPr>
            <w:tcW w:w="3484" w:type="dxa"/>
            <w:noWrap/>
            <w:hideMark/>
          </w:tcPr>
          <w:p w14:paraId="5ADB9EC1" w14:textId="77777777" w:rsidR="00BA5B8A" w:rsidRPr="00441FDD" w:rsidRDefault="00BA5B8A" w:rsidP="00BA5B8A">
            <w:pPr>
              <w:rPr>
                <w:b/>
                <w:bCs/>
              </w:rPr>
            </w:pPr>
            <w:r w:rsidRPr="00441FDD">
              <w:rPr>
                <w:b/>
                <w:bCs/>
              </w:rPr>
              <w:t>Required Number of Simulations</w:t>
            </w:r>
          </w:p>
        </w:tc>
        <w:tc>
          <w:tcPr>
            <w:tcW w:w="2324" w:type="dxa"/>
            <w:noWrap/>
            <w:vAlign w:val="bottom"/>
            <w:hideMark/>
          </w:tcPr>
          <w:p w14:paraId="36664654" w14:textId="79A3895E" w:rsidR="00BA5B8A" w:rsidRPr="00441FDD" w:rsidRDefault="00BA5B8A" w:rsidP="00BA5B8A">
            <w:pPr>
              <w:jc w:val="center"/>
            </w:pPr>
            <w:r>
              <w:t>47 084</w:t>
            </w:r>
          </w:p>
        </w:tc>
        <w:tc>
          <w:tcPr>
            <w:tcW w:w="1627" w:type="dxa"/>
            <w:vAlign w:val="bottom"/>
          </w:tcPr>
          <w:p w14:paraId="0CA4D3CB" w14:textId="33AD4C90" w:rsidR="00BA5B8A" w:rsidRDefault="00BA5B8A" w:rsidP="00BA5B8A">
            <w:pPr>
              <w:jc w:val="center"/>
            </w:pPr>
            <w:r>
              <w:t>47 084</w:t>
            </w:r>
          </w:p>
        </w:tc>
        <w:tc>
          <w:tcPr>
            <w:tcW w:w="1627" w:type="dxa"/>
            <w:vAlign w:val="bottom"/>
          </w:tcPr>
          <w:p w14:paraId="2A5DCCF8" w14:textId="641C0942" w:rsidR="00BA5B8A" w:rsidRDefault="00BA5B8A" w:rsidP="00BA5B8A">
            <w:pPr>
              <w:jc w:val="center"/>
            </w:pPr>
            <w:r>
              <w:t>47 084</w:t>
            </w:r>
          </w:p>
        </w:tc>
      </w:tr>
      <w:tr w:rsidR="00BA5B8A" w:rsidRPr="00441FDD" w14:paraId="303E91EB" w14:textId="77777777" w:rsidTr="007A3CD5">
        <w:trPr>
          <w:trHeight w:val="290"/>
          <w:jc w:val="center"/>
        </w:trPr>
        <w:tc>
          <w:tcPr>
            <w:tcW w:w="3484" w:type="dxa"/>
            <w:noWrap/>
            <w:hideMark/>
          </w:tcPr>
          <w:p w14:paraId="1B157ECA" w14:textId="77777777" w:rsidR="00BA5B8A" w:rsidRPr="00441FDD" w:rsidRDefault="00BA5B8A" w:rsidP="00BA5B8A">
            <w:pPr>
              <w:rPr>
                <w:b/>
                <w:bCs/>
              </w:rPr>
            </w:pPr>
            <w:r w:rsidRPr="00441FDD">
              <w:rPr>
                <w:b/>
                <w:bCs/>
              </w:rPr>
              <w:t>Execution Time (Seconds)</w:t>
            </w:r>
          </w:p>
        </w:tc>
        <w:tc>
          <w:tcPr>
            <w:tcW w:w="2324" w:type="dxa"/>
            <w:noWrap/>
            <w:hideMark/>
          </w:tcPr>
          <w:p w14:paraId="22ADD50A" w14:textId="6A641BB4" w:rsidR="00BA5B8A" w:rsidRPr="00441FDD" w:rsidRDefault="00BA5B8A" w:rsidP="00BA5B8A">
            <w:pPr>
              <w:jc w:val="center"/>
            </w:pPr>
            <w:r w:rsidRPr="00BA5B8A">
              <w:t>43.1</w:t>
            </w:r>
            <w:r>
              <w:t>7</w:t>
            </w:r>
          </w:p>
        </w:tc>
        <w:tc>
          <w:tcPr>
            <w:tcW w:w="1627" w:type="dxa"/>
          </w:tcPr>
          <w:p w14:paraId="01D2A951" w14:textId="643EA60D" w:rsidR="00BA5B8A" w:rsidRDefault="00BA5B8A" w:rsidP="00BA5B8A">
            <w:pPr>
              <w:jc w:val="center"/>
            </w:pPr>
            <w:r>
              <w:t>43.8</w:t>
            </w:r>
          </w:p>
        </w:tc>
        <w:tc>
          <w:tcPr>
            <w:tcW w:w="1627" w:type="dxa"/>
          </w:tcPr>
          <w:p w14:paraId="09B64340" w14:textId="39D237CB" w:rsidR="00BA5B8A" w:rsidRDefault="00BA5B8A" w:rsidP="00BA5B8A">
            <w:pPr>
              <w:jc w:val="center"/>
            </w:pPr>
            <w:r>
              <w:t>45.24</w:t>
            </w:r>
          </w:p>
        </w:tc>
      </w:tr>
    </w:tbl>
    <w:p w14:paraId="3C0C954F" w14:textId="74961AD1" w:rsidR="004A5C05" w:rsidRDefault="004A5C05" w:rsidP="00154A0F">
      <w:pPr>
        <w:jc w:val="both"/>
      </w:pPr>
    </w:p>
    <w:p w14:paraId="3D8FB764" w14:textId="27B0B706" w:rsidR="00154A0F" w:rsidRDefault="00154A0F" w:rsidP="00154A0F">
      <w:pPr>
        <w:jc w:val="both"/>
      </w:pPr>
      <w:r>
        <w:t xml:space="preserve">In the </w:t>
      </w:r>
      <w:proofErr w:type="spellStart"/>
      <w:r>
        <w:t>Sobol</w:t>
      </w:r>
      <w:proofErr w:type="spellEnd"/>
      <w:r>
        <w:t xml:space="preserve"> case we encounter the same issue that in the above subjection with Van Der </w:t>
      </w:r>
      <w:proofErr w:type="spellStart"/>
      <w:r>
        <w:t>Corput</w:t>
      </w:r>
      <w:proofErr w:type="spellEnd"/>
      <w:r>
        <w:t xml:space="preserve">, that prices are quite far from what should be the true price. In addition, it seems that the Van der </w:t>
      </w:r>
      <w:proofErr w:type="spellStart"/>
      <w:r>
        <w:t>Corput</w:t>
      </w:r>
      <w:proofErr w:type="spellEnd"/>
      <w:r>
        <w:t xml:space="preserve"> sequence seems to yield better results in terms of variance reductions and optimal simulations.</w:t>
      </w:r>
    </w:p>
    <w:p w14:paraId="416A2836" w14:textId="209580F4" w:rsidR="007130CF" w:rsidRDefault="007130CF" w:rsidP="00154A0F">
      <w:pPr>
        <w:jc w:val="both"/>
      </w:pPr>
    </w:p>
    <w:p w14:paraId="2280C23F" w14:textId="562EAB1E" w:rsidR="007130CF" w:rsidRDefault="007130CF" w:rsidP="00154A0F">
      <w:pPr>
        <w:jc w:val="both"/>
      </w:pPr>
    </w:p>
    <w:p w14:paraId="576774F7" w14:textId="77777777" w:rsidR="007130CF" w:rsidRDefault="007130CF" w:rsidP="00154A0F">
      <w:pPr>
        <w:jc w:val="both"/>
      </w:pPr>
    </w:p>
    <w:p w14:paraId="45C75AC0" w14:textId="0BF15D6E" w:rsidR="00C21A05" w:rsidRDefault="00AE2A10" w:rsidP="00C21A05">
      <w:pPr>
        <w:pStyle w:val="Titre2"/>
      </w:pPr>
      <w:bookmarkStart w:id="29" w:name="_Toc40638918"/>
      <w:r>
        <w:lastRenderedPageBreak/>
        <w:t>Quasi Monte Carlo and Antithetic Random Variable</w:t>
      </w:r>
      <w:bookmarkEnd w:id="29"/>
      <w:r>
        <w:t xml:space="preserve"> </w:t>
      </w:r>
    </w:p>
    <w:p w14:paraId="34B64DA6" w14:textId="4AEC5C7A" w:rsidR="00AE2A10" w:rsidRDefault="00AE2A10" w:rsidP="00AE2A10">
      <w:pPr>
        <w:pStyle w:val="Titre3"/>
      </w:pPr>
      <w:bookmarkStart w:id="30" w:name="_Toc40638919"/>
      <w:r>
        <w:t xml:space="preserve">Van der </w:t>
      </w:r>
      <w:proofErr w:type="spellStart"/>
      <w:r>
        <w:t>Corput</w:t>
      </w:r>
      <w:bookmarkEnd w:id="30"/>
      <w:proofErr w:type="spellEnd"/>
      <w:r>
        <w:t xml:space="preserve"> </w:t>
      </w:r>
    </w:p>
    <w:p w14:paraId="7F1737B3" w14:textId="45159AB8" w:rsidR="00AE2A10" w:rsidRDefault="00AE2A10" w:rsidP="00AE2A10"/>
    <w:tbl>
      <w:tblPr>
        <w:tblStyle w:val="Grilledutableau"/>
        <w:tblW w:w="0" w:type="auto"/>
        <w:jc w:val="center"/>
        <w:tblLook w:val="04A0" w:firstRow="1" w:lastRow="0" w:firstColumn="1" w:lastColumn="0" w:noHBand="0" w:noVBand="1"/>
      </w:tblPr>
      <w:tblGrid>
        <w:gridCol w:w="3484"/>
        <w:gridCol w:w="2324"/>
        <w:gridCol w:w="1627"/>
        <w:gridCol w:w="1627"/>
      </w:tblGrid>
      <w:tr w:rsidR="00721AF0" w:rsidRPr="00441FDD" w14:paraId="7B0C9569" w14:textId="77777777" w:rsidTr="003F2727">
        <w:trPr>
          <w:trHeight w:val="290"/>
          <w:jc w:val="center"/>
        </w:trPr>
        <w:tc>
          <w:tcPr>
            <w:tcW w:w="3484" w:type="dxa"/>
            <w:noWrap/>
            <w:hideMark/>
          </w:tcPr>
          <w:p w14:paraId="75D26BC3" w14:textId="3CC33366" w:rsidR="00721AF0" w:rsidRPr="00561B47" w:rsidRDefault="00721AF0" w:rsidP="003F2727">
            <w:pPr>
              <w:jc w:val="center"/>
              <w:rPr>
                <w:b/>
                <w:bCs/>
                <w:u w:val="single"/>
              </w:rPr>
            </w:pPr>
            <w:r w:rsidRPr="00561B47">
              <w:rPr>
                <w:b/>
                <w:bCs/>
                <w:u w:val="single"/>
              </w:rPr>
              <w:t xml:space="preserve">Input </w:t>
            </w:r>
            <w:r>
              <w:rPr>
                <w:b/>
                <w:bCs/>
                <w:u w:val="single"/>
              </w:rPr>
              <w:t>1 – Bermudan case</w:t>
            </w:r>
          </w:p>
        </w:tc>
        <w:tc>
          <w:tcPr>
            <w:tcW w:w="2324" w:type="dxa"/>
            <w:noWrap/>
            <w:hideMark/>
          </w:tcPr>
          <w:p w14:paraId="247D0C0E" w14:textId="77777777" w:rsidR="00721AF0" w:rsidRPr="00441FDD" w:rsidRDefault="00721AF0" w:rsidP="003F2727">
            <w:pPr>
              <w:jc w:val="center"/>
              <w:rPr>
                <w:b/>
                <w:bCs/>
              </w:rPr>
            </w:pPr>
            <w:r>
              <w:rPr>
                <w:b/>
                <w:bCs/>
              </w:rPr>
              <w:t>Laguerre</w:t>
            </w:r>
          </w:p>
        </w:tc>
        <w:tc>
          <w:tcPr>
            <w:tcW w:w="1627" w:type="dxa"/>
          </w:tcPr>
          <w:p w14:paraId="6C44446F" w14:textId="77777777" w:rsidR="00721AF0" w:rsidRDefault="00721AF0" w:rsidP="003F2727">
            <w:pPr>
              <w:jc w:val="center"/>
              <w:rPr>
                <w:b/>
                <w:bCs/>
              </w:rPr>
            </w:pPr>
            <w:r>
              <w:rPr>
                <w:b/>
                <w:bCs/>
              </w:rPr>
              <w:t>Hermite</w:t>
            </w:r>
          </w:p>
        </w:tc>
        <w:tc>
          <w:tcPr>
            <w:tcW w:w="1627" w:type="dxa"/>
          </w:tcPr>
          <w:p w14:paraId="12023DE1" w14:textId="77777777" w:rsidR="00721AF0" w:rsidRDefault="00721AF0" w:rsidP="003F2727">
            <w:pPr>
              <w:jc w:val="center"/>
              <w:rPr>
                <w:b/>
                <w:bCs/>
              </w:rPr>
            </w:pPr>
            <w:r>
              <w:rPr>
                <w:b/>
                <w:bCs/>
              </w:rPr>
              <w:t>Simples</w:t>
            </w:r>
          </w:p>
        </w:tc>
      </w:tr>
      <w:tr w:rsidR="00721AF0" w:rsidRPr="00441FDD" w14:paraId="46385ED5" w14:textId="77777777" w:rsidTr="003F2727">
        <w:trPr>
          <w:trHeight w:val="290"/>
          <w:jc w:val="center"/>
        </w:trPr>
        <w:tc>
          <w:tcPr>
            <w:tcW w:w="3484" w:type="dxa"/>
            <w:noWrap/>
            <w:hideMark/>
          </w:tcPr>
          <w:p w14:paraId="2CCCD196" w14:textId="77777777" w:rsidR="00721AF0" w:rsidRPr="00441FDD" w:rsidRDefault="00721AF0" w:rsidP="003F2727">
            <w:pPr>
              <w:rPr>
                <w:b/>
                <w:bCs/>
              </w:rPr>
            </w:pPr>
            <w:r w:rsidRPr="00441FDD">
              <w:rPr>
                <w:b/>
                <w:bCs/>
              </w:rPr>
              <w:t>Number of Simulations</w:t>
            </w:r>
          </w:p>
        </w:tc>
        <w:tc>
          <w:tcPr>
            <w:tcW w:w="2324" w:type="dxa"/>
            <w:noWrap/>
            <w:hideMark/>
          </w:tcPr>
          <w:p w14:paraId="48912575" w14:textId="77777777" w:rsidR="00721AF0" w:rsidRPr="00441FDD" w:rsidRDefault="00721AF0" w:rsidP="003F2727">
            <w:pPr>
              <w:jc w:val="center"/>
            </w:pPr>
            <w:r w:rsidRPr="00441FDD">
              <w:t>2 000</w:t>
            </w:r>
          </w:p>
        </w:tc>
        <w:tc>
          <w:tcPr>
            <w:tcW w:w="1627" w:type="dxa"/>
          </w:tcPr>
          <w:p w14:paraId="0356DBAA" w14:textId="77777777" w:rsidR="00721AF0" w:rsidRPr="00441FDD" w:rsidRDefault="00721AF0" w:rsidP="003F2727">
            <w:pPr>
              <w:jc w:val="center"/>
            </w:pPr>
            <w:r>
              <w:t>2000</w:t>
            </w:r>
          </w:p>
        </w:tc>
        <w:tc>
          <w:tcPr>
            <w:tcW w:w="1627" w:type="dxa"/>
          </w:tcPr>
          <w:p w14:paraId="3635BA49" w14:textId="77777777" w:rsidR="00721AF0" w:rsidRPr="00441FDD" w:rsidRDefault="00721AF0" w:rsidP="003F2727">
            <w:pPr>
              <w:jc w:val="center"/>
            </w:pPr>
            <w:r>
              <w:t>2000</w:t>
            </w:r>
          </w:p>
        </w:tc>
      </w:tr>
      <w:tr w:rsidR="00721AF0" w:rsidRPr="00441FDD" w14:paraId="17A359BE" w14:textId="77777777" w:rsidTr="003F2727">
        <w:trPr>
          <w:trHeight w:val="290"/>
          <w:jc w:val="center"/>
        </w:trPr>
        <w:tc>
          <w:tcPr>
            <w:tcW w:w="3484" w:type="dxa"/>
            <w:noWrap/>
            <w:hideMark/>
          </w:tcPr>
          <w:p w14:paraId="7B9AE2D3" w14:textId="77777777" w:rsidR="00721AF0" w:rsidRPr="00441FDD" w:rsidRDefault="00721AF0" w:rsidP="003F2727">
            <w:pPr>
              <w:rPr>
                <w:b/>
                <w:bCs/>
              </w:rPr>
            </w:pPr>
            <w:r w:rsidRPr="00441FDD">
              <w:rPr>
                <w:b/>
                <w:bCs/>
              </w:rPr>
              <w:t>Error Tolerated</w:t>
            </w:r>
          </w:p>
        </w:tc>
        <w:tc>
          <w:tcPr>
            <w:tcW w:w="2324" w:type="dxa"/>
            <w:noWrap/>
            <w:hideMark/>
          </w:tcPr>
          <w:p w14:paraId="7FFCA37F" w14:textId="77777777" w:rsidR="00721AF0" w:rsidRPr="00441FDD" w:rsidRDefault="00721AF0" w:rsidP="003F2727">
            <w:pPr>
              <w:jc w:val="center"/>
            </w:pPr>
            <w:r w:rsidRPr="00441FDD">
              <w:t>0.01</w:t>
            </w:r>
          </w:p>
        </w:tc>
        <w:tc>
          <w:tcPr>
            <w:tcW w:w="1627" w:type="dxa"/>
          </w:tcPr>
          <w:p w14:paraId="1A19403E" w14:textId="77777777" w:rsidR="00721AF0" w:rsidRPr="00441FDD" w:rsidRDefault="00721AF0" w:rsidP="003F2727">
            <w:pPr>
              <w:jc w:val="center"/>
            </w:pPr>
            <w:r>
              <w:t>0.01</w:t>
            </w:r>
          </w:p>
        </w:tc>
        <w:tc>
          <w:tcPr>
            <w:tcW w:w="1627" w:type="dxa"/>
          </w:tcPr>
          <w:p w14:paraId="55C23CCD" w14:textId="77777777" w:rsidR="00721AF0" w:rsidRPr="00441FDD" w:rsidRDefault="00721AF0" w:rsidP="003F2727">
            <w:pPr>
              <w:jc w:val="center"/>
            </w:pPr>
            <w:r>
              <w:t>0.01</w:t>
            </w:r>
          </w:p>
        </w:tc>
      </w:tr>
      <w:tr w:rsidR="002149D1" w:rsidRPr="00441FDD" w14:paraId="62DF13C6" w14:textId="77777777" w:rsidTr="003F2727">
        <w:trPr>
          <w:trHeight w:val="290"/>
          <w:jc w:val="center"/>
        </w:trPr>
        <w:tc>
          <w:tcPr>
            <w:tcW w:w="3484" w:type="dxa"/>
            <w:noWrap/>
            <w:hideMark/>
          </w:tcPr>
          <w:p w14:paraId="70B69C9F" w14:textId="77777777" w:rsidR="002149D1" w:rsidRPr="00441FDD" w:rsidRDefault="002149D1" w:rsidP="002149D1">
            <w:pPr>
              <w:rPr>
                <w:b/>
                <w:bCs/>
              </w:rPr>
            </w:pPr>
            <w:r w:rsidRPr="00441FDD">
              <w:rPr>
                <w:b/>
                <w:bCs/>
              </w:rPr>
              <w:t>Price</w:t>
            </w:r>
          </w:p>
        </w:tc>
        <w:tc>
          <w:tcPr>
            <w:tcW w:w="2324" w:type="dxa"/>
            <w:noWrap/>
            <w:vAlign w:val="bottom"/>
            <w:hideMark/>
          </w:tcPr>
          <w:p w14:paraId="28A36E5C" w14:textId="5E3C762D" w:rsidR="002149D1" w:rsidRPr="00441FDD" w:rsidRDefault="002149D1" w:rsidP="002149D1">
            <w:pPr>
              <w:jc w:val="center"/>
            </w:pPr>
            <w:r w:rsidRPr="004570AF">
              <w:t>6.97631</w:t>
            </w:r>
          </w:p>
        </w:tc>
        <w:tc>
          <w:tcPr>
            <w:tcW w:w="1627" w:type="dxa"/>
            <w:vAlign w:val="bottom"/>
          </w:tcPr>
          <w:p w14:paraId="20CD76CC" w14:textId="506C4EB7" w:rsidR="002149D1" w:rsidRDefault="002149D1" w:rsidP="002149D1">
            <w:pPr>
              <w:jc w:val="center"/>
            </w:pPr>
            <w:r w:rsidRPr="004570AF">
              <w:t>6.97631</w:t>
            </w:r>
          </w:p>
        </w:tc>
        <w:tc>
          <w:tcPr>
            <w:tcW w:w="1627" w:type="dxa"/>
            <w:vAlign w:val="bottom"/>
          </w:tcPr>
          <w:p w14:paraId="05532C81" w14:textId="303E59C9" w:rsidR="002149D1" w:rsidRDefault="002149D1" w:rsidP="002149D1">
            <w:pPr>
              <w:jc w:val="center"/>
            </w:pPr>
            <w:r w:rsidRPr="004570AF">
              <w:t>6.97631</w:t>
            </w:r>
          </w:p>
        </w:tc>
      </w:tr>
      <w:tr w:rsidR="002149D1" w:rsidRPr="00441FDD" w14:paraId="796EB445" w14:textId="77777777" w:rsidTr="003F2727">
        <w:trPr>
          <w:trHeight w:val="290"/>
          <w:jc w:val="center"/>
        </w:trPr>
        <w:tc>
          <w:tcPr>
            <w:tcW w:w="3484" w:type="dxa"/>
            <w:noWrap/>
            <w:hideMark/>
          </w:tcPr>
          <w:p w14:paraId="230674A3" w14:textId="77777777" w:rsidR="002149D1" w:rsidRPr="00441FDD" w:rsidRDefault="002149D1" w:rsidP="002149D1">
            <w:pPr>
              <w:rPr>
                <w:b/>
                <w:bCs/>
              </w:rPr>
            </w:pPr>
            <w:r w:rsidRPr="00441FDD">
              <w:rPr>
                <w:b/>
                <w:bCs/>
              </w:rPr>
              <w:t>Variance</w:t>
            </w:r>
          </w:p>
        </w:tc>
        <w:tc>
          <w:tcPr>
            <w:tcW w:w="2324" w:type="dxa"/>
            <w:noWrap/>
            <w:vAlign w:val="bottom"/>
            <w:hideMark/>
          </w:tcPr>
          <w:p w14:paraId="49B565A9" w14:textId="3DDFE883" w:rsidR="002149D1" w:rsidRPr="00441FDD" w:rsidRDefault="002149D1" w:rsidP="002149D1">
            <w:pPr>
              <w:jc w:val="center"/>
            </w:pPr>
            <w:r w:rsidRPr="004570AF">
              <w:t>0.0401633</w:t>
            </w:r>
          </w:p>
        </w:tc>
        <w:tc>
          <w:tcPr>
            <w:tcW w:w="1627" w:type="dxa"/>
            <w:vAlign w:val="bottom"/>
          </w:tcPr>
          <w:p w14:paraId="4F09D312" w14:textId="413EF622" w:rsidR="002149D1" w:rsidRDefault="002149D1" w:rsidP="002149D1">
            <w:pPr>
              <w:jc w:val="center"/>
            </w:pPr>
            <w:r w:rsidRPr="004570AF">
              <w:t>0.0401633</w:t>
            </w:r>
          </w:p>
        </w:tc>
        <w:tc>
          <w:tcPr>
            <w:tcW w:w="1627" w:type="dxa"/>
            <w:vAlign w:val="bottom"/>
          </w:tcPr>
          <w:p w14:paraId="46F328BD" w14:textId="28ECB1FC" w:rsidR="002149D1" w:rsidRDefault="002149D1" w:rsidP="002149D1">
            <w:pPr>
              <w:jc w:val="center"/>
            </w:pPr>
            <w:r w:rsidRPr="004570AF">
              <w:t>0.0401633</w:t>
            </w:r>
          </w:p>
        </w:tc>
      </w:tr>
      <w:tr w:rsidR="002149D1" w:rsidRPr="00441FDD" w14:paraId="6E80970F" w14:textId="77777777" w:rsidTr="003F2727">
        <w:trPr>
          <w:trHeight w:val="290"/>
          <w:jc w:val="center"/>
        </w:trPr>
        <w:tc>
          <w:tcPr>
            <w:tcW w:w="3484" w:type="dxa"/>
            <w:noWrap/>
            <w:hideMark/>
          </w:tcPr>
          <w:p w14:paraId="2706C490" w14:textId="77777777" w:rsidR="002149D1" w:rsidRPr="00441FDD" w:rsidRDefault="002149D1" w:rsidP="002149D1">
            <w:pPr>
              <w:rPr>
                <w:b/>
                <w:bCs/>
              </w:rPr>
            </w:pPr>
            <w:r w:rsidRPr="00441FDD">
              <w:rPr>
                <w:b/>
                <w:bCs/>
              </w:rPr>
              <w:t>Required Number of Simulations</w:t>
            </w:r>
          </w:p>
        </w:tc>
        <w:tc>
          <w:tcPr>
            <w:tcW w:w="2324" w:type="dxa"/>
            <w:noWrap/>
            <w:vAlign w:val="bottom"/>
            <w:hideMark/>
          </w:tcPr>
          <w:p w14:paraId="49AF87C7" w14:textId="15BFDA77" w:rsidR="002149D1" w:rsidRPr="00441FDD" w:rsidRDefault="002149D1" w:rsidP="002149D1">
            <w:pPr>
              <w:jc w:val="center"/>
            </w:pPr>
            <w:r>
              <w:t>2652</w:t>
            </w:r>
          </w:p>
        </w:tc>
        <w:tc>
          <w:tcPr>
            <w:tcW w:w="1627" w:type="dxa"/>
            <w:vAlign w:val="bottom"/>
          </w:tcPr>
          <w:p w14:paraId="6DF8B15C" w14:textId="583C545F" w:rsidR="002149D1" w:rsidRDefault="002149D1" w:rsidP="002149D1">
            <w:pPr>
              <w:jc w:val="center"/>
            </w:pPr>
            <w:r>
              <w:t>2652</w:t>
            </w:r>
          </w:p>
        </w:tc>
        <w:tc>
          <w:tcPr>
            <w:tcW w:w="1627" w:type="dxa"/>
            <w:vAlign w:val="bottom"/>
          </w:tcPr>
          <w:p w14:paraId="78B90EFA" w14:textId="6E0058C4" w:rsidR="002149D1" w:rsidRDefault="002149D1" w:rsidP="002149D1">
            <w:pPr>
              <w:jc w:val="center"/>
            </w:pPr>
            <w:r>
              <w:t>2652</w:t>
            </w:r>
          </w:p>
        </w:tc>
      </w:tr>
      <w:tr w:rsidR="00B53604" w:rsidRPr="00441FDD" w14:paraId="61771898" w14:textId="77777777" w:rsidTr="003F2727">
        <w:trPr>
          <w:trHeight w:val="290"/>
          <w:jc w:val="center"/>
        </w:trPr>
        <w:tc>
          <w:tcPr>
            <w:tcW w:w="3484" w:type="dxa"/>
            <w:noWrap/>
            <w:hideMark/>
          </w:tcPr>
          <w:p w14:paraId="56301F99" w14:textId="77777777" w:rsidR="00B53604" w:rsidRPr="00441FDD" w:rsidRDefault="00B53604" w:rsidP="00B53604">
            <w:pPr>
              <w:rPr>
                <w:b/>
                <w:bCs/>
              </w:rPr>
            </w:pPr>
            <w:r w:rsidRPr="00441FDD">
              <w:rPr>
                <w:b/>
                <w:bCs/>
              </w:rPr>
              <w:t>Execution Time (Seconds)</w:t>
            </w:r>
          </w:p>
        </w:tc>
        <w:tc>
          <w:tcPr>
            <w:tcW w:w="2324" w:type="dxa"/>
            <w:noWrap/>
            <w:hideMark/>
          </w:tcPr>
          <w:p w14:paraId="0F3901E2" w14:textId="6A33CA99" w:rsidR="00B53604" w:rsidRPr="00441FDD" w:rsidRDefault="004570AF" w:rsidP="00B53604">
            <w:pPr>
              <w:jc w:val="center"/>
            </w:pPr>
            <w:r w:rsidRPr="004570AF">
              <w:t>16.70</w:t>
            </w:r>
          </w:p>
        </w:tc>
        <w:tc>
          <w:tcPr>
            <w:tcW w:w="1627" w:type="dxa"/>
          </w:tcPr>
          <w:p w14:paraId="1909F1A7" w14:textId="787FEA61" w:rsidR="00B53604" w:rsidRDefault="002149D1" w:rsidP="00B53604">
            <w:pPr>
              <w:jc w:val="center"/>
            </w:pPr>
            <w:r w:rsidRPr="002149D1">
              <w:t>18.55</w:t>
            </w:r>
          </w:p>
        </w:tc>
        <w:tc>
          <w:tcPr>
            <w:tcW w:w="1627" w:type="dxa"/>
          </w:tcPr>
          <w:p w14:paraId="2D885023" w14:textId="0C0B6CC7" w:rsidR="00B53604" w:rsidRDefault="002149D1" w:rsidP="00B53604">
            <w:pPr>
              <w:jc w:val="center"/>
            </w:pPr>
            <w:r w:rsidRPr="002149D1">
              <w:t>18.46</w:t>
            </w:r>
          </w:p>
        </w:tc>
      </w:tr>
    </w:tbl>
    <w:p w14:paraId="68DD5264" w14:textId="0DAEC675" w:rsidR="00721AF0" w:rsidRDefault="00721AF0" w:rsidP="00AE2A10"/>
    <w:tbl>
      <w:tblPr>
        <w:tblStyle w:val="Grilledutableau"/>
        <w:tblW w:w="0" w:type="auto"/>
        <w:jc w:val="center"/>
        <w:tblLook w:val="04A0" w:firstRow="1" w:lastRow="0" w:firstColumn="1" w:lastColumn="0" w:noHBand="0" w:noVBand="1"/>
      </w:tblPr>
      <w:tblGrid>
        <w:gridCol w:w="3484"/>
        <w:gridCol w:w="2324"/>
        <w:gridCol w:w="1627"/>
        <w:gridCol w:w="1627"/>
      </w:tblGrid>
      <w:tr w:rsidR="00721AF0" w:rsidRPr="00441FDD" w14:paraId="7BE31D64" w14:textId="77777777" w:rsidTr="003F2727">
        <w:trPr>
          <w:trHeight w:val="290"/>
          <w:jc w:val="center"/>
        </w:trPr>
        <w:tc>
          <w:tcPr>
            <w:tcW w:w="3484" w:type="dxa"/>
            <w:noWrap/>
            <w:hideMark/>
          </w:tcPr>
          <w:p w14:paraId="30F75CCE" w14:textId="77777777" w:rsidR="00721AF0" w:rsidRPr="00561B47" w:rsidRDefault="00721AF0" w:rsidP="003F2727">
            <w:pPr>
              <w:jc w:val="center"/>
              <w:rPr>
                <w:b/>
                <w:bCs/>
                <w:u w:val="single"/>
              </w:rPr>
            </w:pPr>
            <w:r w:rsidRPr="00561B47">
              <w:rPr>
                <w:b/>
                <w:bCs/>
                <w:u w:val="single"/>
              </w:rPr>
              <w:t xml:space="preserve">Input </w:t>
            </w:r>
            <w:r>
              <w:rPr>
                <w:b/>
                <w:bCs/>
                <w:u w:val="single"/>
              </w:rPr>
              <w:t>2 – Bermudan case</w:t>
            </w:r>
          </w:p>
        </w:tc>
        <w:tc>
          <w:tcPr>
            <w:tcW w:w="2324" w:type="dxa"/>
            <w:noWrap/>
            <w:hideMark/>
          </w:tcPr>
          <w:p w14:paraId="1CB01FA8" w14:textId="77777777" w:rsidR="00721AF0" w:rsidRPr="00441FDD" w:rsidRDefault="00721AF0" w:rsidP="003F2727">
            <w:pPr>
              <w:jc w:val="center"/>
              <w:rPr>
                <w:b/>
                <w:bCs/>
              </w:rPr>
            </w:pPr>
            <w:r>
              <w:rPr>
                <w:b/>
                <w:bCs/>
              </w:rPr>
              <w:t>Laguerre</w:t>
            </w:r>
          </w:p>
        </w:tc>
        <w:tc>
          <w:tcPr>
            <w:tcW w:w="1627" w:type="dxa"/>
          </w:tcPr>
          <w:p w14:paraId="2BBB3B30" w14:textId="77777777" w:rsidR="00721AF0" w:rsidRDefault="00721AF0" w:rsidP="003F2727">
            <w:pPr>
              <w:jc w:val="center"/>
              <w:rPr>
                <w:b/>
                <w:bCs/>
              </w:rPr>
            </w:pPr>
            <w:r>
              <w:rPr>
                <w:b/>
                <w:bCs/>
              </w:rPr>
              <w:t>Hermite</w:t>
            </w:r>
          </w:p>
        </w:tc>
        <w:tc>
          <w:tcPr>
            <w:tcW w:w="1627" w:type="dxa"/>
          </w:tcPr>
          <w:p w14:paraId="48DA5B08" w14:textId="77777777" w:rsidR="00721AF0" w:rsidRDefault="00721AF0" w:rsidP="003F2727">
            <w:pPr>
              <w:jc w:val="center"/>
              <w:rPr>
                <w:b/>
                <w:bCs/>
              </w:rPr>
            </w:pPr>
            <w:r>
              <w:rPr>
                <w:b/>
                <w:bCs/>
              </w:rPr>
              <w:t>Simples</w:t>
            </w:r>
          </w:p>
        </w:tc>
      </w:tr>
      <w:tr w:rsidR="00721AF0" w:rsidRPr="00441FDD" w14:paraId="6A98A8C5" w14:textId="77777777" w:rsidTr="003F2727">
        <w:trPr>
          <w:trHeight w:val="290"/>
          <w:jc w:val="center"/>
        </w:trPr>
        <w:tc>
          <w:tcPr>
            <w:tcW w:w="3484" w:type="dxa"/>
            <w:noWrap/>
            <w:hideMark/>
          </w:tcPr>
          <w:p w14:paraId="52EB7D36" w14:textId="77777777" w:rsidR="00721AF0" w:rsidRPr="00441FDD" w:rsidRDefault="00721AF0" w:rsidP="003F2727">
            <w:pPr>
              <w:rPr>
                <w:b/>
                <w:bCs/>
              </w:rPr>
            </w:pPr>
            <w:r w:rsidRPr="00441FDD">
              <w:rPr>
                <w:b/>
                <w:bCs/>
              </w:rPr>
              <w:t>Number of Simulations</w:t>
            </w:r>
          </w:p>
        </w:tc>
        <w:tc>
          <w:tcPr>
            <w:tcW w:w="2324" w:type="dxa"/>
            <w:noWrap/>
            <w:hideMark/>
          </w:tcPr>
          <w:p w14:paraId="2F2F726F" w14:textId="77777777" w:rsidR="00721AF0" w:rsidRPr="00441FDD" w:rsidRDefault="00721AF0" w:rsidP="003F2727">
            <w:pPr>
              <w:jc w:val="center"/>
            </w:pPr>
            <w:r w:rsidRPr="00441FDD">
              <w:t>2 000</w:t>
            </w:r>
          </w:p>
        </w:tc>
        <w:tc>
          <w:tcPr>
            <w:tcW w:w="1627" w:type="dxa"/>
          </w:tcPr>
          <w:p w14:paraId="4A45E2CB" w14:textId="77777777" w:rsidR="00721AF0" w:rsidRPr="00441FDD" w:rsidRDefault="00721AF0" w:rsidP="003F2727">
            <w:pPr>
              <w:jc w:val="center"/>
            </w:pPr>
            <w:r>
              <w:t>2000</w:t>
            </w:r>
          </w:p>
        </w:tc>
        <w:tc>
          <w:tcPr>
            <w:tcW w:w="1627" w:type="dxa"/>
          </w:tcPr>
          <w:p w14:paraId="761A50BF" w14:textId="77777777" w:rsidR="00721AF0" w:rsidRPr="00441FDD" w:rsidRDefault="00721AF0" w:rsidP="003F2727">
            <w:pPr>
              <w:jc w:val="center"/>
            </w:pPr>
            <w:r>
              <w:t>2000</w:t>
            </w:r>
          </w:p>
        </w:tc>
      </w:tr>
      <w:tr w:rsidR="00721AF0" w:rsidRPr="00441FDD" w14:paraId="7D7E8A18" w14:textId="77777777" w:rsidTr="003F2727">
        <w:trPr>
          <w:trHeight w:val="290"/>
          <w:jc w:val="center"/>
        </w:trPr>
        <w:tc>
          <w:tcPr>
            <w:tcW w:w="3484" w:type="dxa"/>
            <w:noWrap/>
            <w:hideMark/>
          </w:tcPr>
          <w:p w14:paraId="7D8F714B" w14:textId="77777777" w:rsidR="00721AF0" w:rsidRPr="00441FDD" w:rsidRDefault="00721AF0" w:rsidP="003F2727">
            <w:pPr>
              <w:rPr>
                <w:b/>
                <w:bCs/>
              </w:rPr>
            </w:pPr>
            <w:r w:rsidRPr="00441FDD">
              <w:rPr>
                <w:b/>
                <w:bCs/>
              </w:rPr>
              <w:t>Error Tolerated</w:t>
            </w:r>
          </w:p>
        </w:tc>
        <w:tc>
          <w:tcPr>
            <w:tcW w:w="2324" w:type="dxa"/>
            <w:noWrap/>
            <w:hideMark/>
          </w:tcPr>
          <w:p w14:paraId="02FA4163" w14:textId="77777777" w:rsidR="00721AF0" w:rsidRPr="00441FDD" w:rsidRDefault="00721AF0" w:rsidP="003F2727">
            <w:pPr>
              <w:jc w:val="center"/>
            </w:pPr>
            <w:r w:rsidRPr="00441FDD">
              <w:t>0.01</w:t>
            </w:r>
          </w:p>
        </w:tc>
        <w:tc>
          <w:tcPr>
            <w:tcW w:w="1627" w:type="dxa"/>
          </w:tcPr>
          <w:p w14:paraId="55AB1F3F" w14:textId="77777777" w:rsidR="00721AF0" w:rsidRPr="00441FDD" w:rsidRDefault="00721AF0" w:rsidP="003F2727">
            <w:pPr>
              <w:jc w:val="center"/>
            </w:pPr>
            <w:r>
              <w:t>0.01</w:t>
            </w:r>
          </w:p>
        </w:tc>
        <w:tc>
          <w:tcPr>
            <w:tcW w:w="1627" w:type="dxa"/>
          </w:tcPr>
          <w:p w14:paraId="20DA9B24" w14:textId="77777777" w:rsidR="00721AF0" w:rsidRPr="00441FDD" w:rsidRDefault="00721AF0" w:rsidP="003F2727">
            <w:pPr>
              <w:jc w:val="center"/>
            </w:pPr>
            <w:r>
              <w:t>0.01</w:t>
            </w:r>
          </w:p>
        </w:tc>
      </w:tr>
      <w:tr w:rsidR="00284572" w:rsidRPr="00441FDD" w14:paraId="21AB5195" w14:textId="77777777" w:rsidTr="003F2727">
        <w:trPr>
          <w:trHeight w:val="290"/>
          <w:jc w:val="center"/>
        </w:trPr>
        <w:tc>
          <w:tcPr>
            <w:tcW w:w="3484" w:type="dxa"/>
            <w:noWrap/>
            <w:hideMark/>
          </w:tcPr>
          <w:p w14:paraId="7A84A8A3" w14:textId="77777777" w:rsidR="00284572" w:rsidRPr="00441FDD" w:rsidRDefault="00284572" w:rsidP="00284572">
            <w:pPr>
              <w:rPr>
                <w:b/>
                <w:bCs/>
              </w:rPr>
            </w:pPr>
            <w:r w:rsidRPr="00441FDD">
              <w:rPr>
                <w:b/>
                <w:bCs/>
              </w:rPr>
              <w:t>Price</w:t>
            </w:r>
          </w:p>
        </w:tc>
        <w:tc>
          <w:tcPr>
            <w:tcW w:w="2324" w:type="dxa"/>
            <w:noWrap/>
            <w:vAlign w:val="bottom"/>
            <w:hideMark/>
          </w:tcPr>
          <w:p w14:paraId="4E466109" w14:textId="07078D0E" w:rsidR="00284572" w:rsidRPr="00441FDD" w:rsidRDefault="00284572" w:rsidP="00284572">
            <w:pPr>
              <w:jc w:val="center"/>
            </w:pPr>
            <w:r>
              <w:t>0.980551</w:t>
            </w:r>
          </w:p>
        </w:tc>
        <w:tc>
          <w:tcPr>
            <w:tcW w:w="1627" w:type="dxa"/>
            <w:vAlign w:val="bottom"/>
          </w:tcPr>
          <w:p w14:paraId="7D057ECB" w14:textId="58BDFC90" w:rsidR="00284572" w:rsidRDefault="00284572" w:rsidP="00284572">
            <w:pPr>
              <w:jc w:val="center"/>
            </w:pPr>
            <w:r>
              <w:t>0.980551</w:t>
            </w:r>
          </w:p>
        </w:tc>
        <w:tc>
          <w:tcPr>
            <w:tcW w:w="1627" w:type="dxa"/>
            <w:vAlign w:val="bottom"/>
          </w:tcPr>
          <w:p w14:paraId="56DE1A7F" w14:textId="301291E5" w:rsidR="00284572" w:rsidRDefault="00284572" w:rsidP="00284572">
            <w:pPr>
              <w:jc w:val="center"/>
            </w:pPr>
            <w:r>
              <w:t>0.980551</w:t>
            </w:r>
          </w:p>
        </w:tc>
      </w:tr>
      <w:tr w:rsidR="00284572" w:rsidRPr="00441FDD" w14:paraId="5BC80572" w14:textId="77777777" w:rsidTr="003F2727">
        <w:trPr>
          <w:trHeight w:val="290"/>
          <w:jc w:val="center"/>
        </w:trPr>
        <w:tc>
          <w:tcPr>
            <w:tcW w:w="3484" w:type="dxa"/>
            <w:noWrap/>
            <w:hideMark/>
          </w:tcPr>
          <w:p w14:paraId="446573A1" w14:textId="77777777" w:rsidR="00284572" w:rsidRPr="00441FDD" w:rsidRDefault="00284572" w:rsidP="00284572">
            <w:pPr>
              <w:rPr>
                <w:b/>
                <w:bCs/>
              </w:rPr>
            </w:pPr>
            <w:r w:rsidRPr="00441FDD">
              <w:rPr>
                <w:b/>
                <w:bCs/>
              </w:rPr>
              <w:t>Variance</w:t>
            </w:r>
          </w:p>
        </w:tc>
        <w:tc>
          <w:tcPr>
            <w:tcW w:w="2324" w:type="dxa"/>
            <w:noWrap/>
            <w:vAlign w:val="bottom"/>
            <w:hideMark/>
          </w:tcPr>
          <w:p w14:paraId="0311D1AA" w14:textId="506DEAD9" w:rsidR="00284572" w:rsidRPr="00441FDD" w:rsidRDefault="00284572" w:rsidP="00284572">
            <w:pPr>
              <w:jc w:val="center"/>
            </w:pPr>
            <w:r>
              <w:t>0.196778</w:t>
            </w:r>
          </w:p>
        </w:tc>
        <w:tc>
          <w:tcPr>
            <w:tcW w:w="1627" w:type="dxa"/>
            <w:vAlign w:val="bottom"/>
          </w:tcPr>
          <w:p w14:paraId="5DA528FE" w14:textId="0B8F02D9" w:rsidR="00284572" w:rsidRDefault="00284572" w:rsidP="00284572">
            <w:pPr>
              <w:jc w:val="center"/>
            </w:pPr>
            <w:r>
              <w:t>0.196778</w:t>
            </w:r>
          </w:p>
        </w:tc>
        <w:tc>
          <w:tcPr>
            <w:tcW w:w="1627" w:type="dxa"/>
            <w:vAlign w:val="bottom"/>
          </w:tcPr>
          <w:p w14:paraId="242287FF" w14:textId="5373C320" w:rsidR="00284572" w:rsidRDefault="00284572" w:rsidP="00284572">
            <w:pPr>
              <w:jc w:val="center"/>
            </w:pPr>
            <w:r>
              <w:t>0.196778</w:t>
            </w:r>
          </w:p>
        </w:tc>
      </w:tr>
      <w:tr w:rsidR="00284572" w:rsidRPr="00441FDD" w14:paraId="4B462675" w14:textId="77777777" w:rsidTr="003F2727">
        <w:trPr>
          <w:trHeight w:val="290"/>
          <w:jc w:val="center"/>
        </w:trPr>
        <w:tc>
          <w:tcPr>
            <w:tcW w:w="3484" w:type="dxa"/>
            <w:noWrap/>
            <w:hideMark/>
          </w:tcPr>
          <w:p w14:paraId="2385CF04" w14:textId="77777777" w:rsidR="00284572" w:rsidRPr="00441FDD" w:rsidRDefault="00284572" w:rsidP="00284572">
            <w:pPr>
              <w:rPr>
                <w:b/>
                <w:bCs/>
              </w:rPr>
            </w:pPr>
            <w:r w:rsidRPr="00441FDD">
              <w:rPr>
                <w:b/>
                <w:bCs/>
              </w:rPr>
              <w:t>Required Number of Simulations</w:t>
            </w:r>
          </w:p>
        </w:tc>
        <w:tc>
          <w:tcPr>
            <w:tcW w:w="2324" w:type="dxa"/>
            <w:noWrap/>
            <w:vAlign w:val="bottom"/>
            <w:hideMark/>
          </w:tcPr>
          <w:p w14:paraId="5F6395CE" w14:textId="16DDB93C" w:rsidR="00284572" w:rsidRPr="00441FDD" w:rsidRDefault="00284572" w:rsidP="00284572">
            <w:pPr>
              <w:jc w:val="center"/>
            </w:pPr>
            <w:r>
              <w:t>12 996</w:t>
            </w:r>
          </w:p>
        </w:tc>
        <w:tc>
          <w:tcPr>
            <w:tcW w:w="1627" w:type="dxa"/>
            <w:vAlign w:val="bottom"/>
          </w:tcPr>
          <w:p w14:paraId="0A76F960" w14:textId="086CECD7" w:rsidR="00284572" w:rsidRDefault="00284572" w:rsidP="00284572">
            <w:pPr>
              <w:jc w:val="center"/>
            </w:pPr>
            <w:r>
              <w:t>12 996</w:t>
            </w:r>
          </w:p>
        </w:tc>
        <w:tc>
          <w:tcPr>
            <w:tcW w:w="1627" w:type="dxa"/>
            <w:vAlign w:val="bottom"/>
          </w:tcPr>
          <w:p w14:paraId="11497CD1" w14:textId="1B1197AA" w:rsidR="00284572" w:rsidRDefault="00284572" w:rsidP="00284572">
            <w:pPr>
              <w:jc w:val="center"/>
            </w:pPr>
            <w:r>
              <w:t>12 996</w:t>
            </w:r>
          </w:p>
        </w:tc>
      </w:tr>
      <w:tr w:rsidR="00284572" w:rsidRPr="00441FDD" w14:paraId="75432611" w14:textId="77777777" w:rsidTr="003F2727">
        <w:trPr>
          <w:trHeight w:val="290"/>
          <w:jc w:val="center"/>
        </w:trPr>
        <w:tc>
          <w:tcPr>
            <w:tcW w:w="3484" w:type="dxa"/>
            <w:noWrap/>
            <w:hideMark/>
          </w:tcPr>
          <w:p w14:paraId="5D3E29BF" w14:textId="77777777" w:rsidR="00284572" w:rsidRPr="00441FDD" w:rsidRDefault="00284572" w:rsidP="00284572">
            <w:pPr>
              <w:rPr>
                <w:b/>
                <w:bCs/>
              </w:rPr>
            </w:pPr>
            <w:r w:rsidRPr="00441FDD">
              <w:rPr>
                <w:b/>
                <w:bCs/>
              </w:rPr>
              <w:t>Execution Time (Seconds)</w:t>
            </w:r>
          </w:p>
        </w:tc>
        <w:tc>
          <w:tcPr>
            <w:tcW w:w="2324" w:type="dxa"/>
            <w:noWrap/>
            <w:hideMark/>
          </w:tcPr>
          <w:p w14:paraId="34D47D06" w14:textId="5F86C4A3" w:rsidR="00284572" w:rsidRPr="00441FDD" w:rsidRDefault="00284572" w:rsidP="00284572">
            <w:pPr>
              <w:jc w:val="center"/>
            </w:pPr>
            <w:r>
              <w:t>18.76</w:t>
            </w:r>
          </w:p>
        </w:tc>
        <w:tc>
          <w:tcPr>
            <w:tcW w:w="1627" w:type="dxa"/>
          </w:tcPr>
          <w:p w14:paraId="56CD1397" w14:textId="7D273E8B" w:rsidR="00284572" w:rsidRDefault="00284572" w:rsidP="00284572">
            <w:pPr>
              <w:jc w:val="center"/>
            </w:pPr>
            <w:r>
              <w:t>19.67</w:t>
            </w:r>
          </w:p>
        </w:tc>
        <w:tc>
          <w:tcPr>
            <w:tcW w:w="1627" w:type="dxa"/>
          </w:tcPr>
          <w:p w14:paraId="14755B7A" w14:textId="77D06CAF" w:rsidR="00284572" w:rsidRDefault="00284572" w:rsidP="00284572">
            <w:pPr>
              <w:jc w:val="center"/>
            </w:pPr>
            <w:r>
              <w:t>20.26</w:t>
            </w:r>
          </w:p>
        </w:tc>
      </w:tr>
    </w:tbl>
    <w:p w14:paraId="05004136" w14:textId="40A85765" w:rsidR="00721AF0" w:rsidRDefault="00721AF0" w:rsidP="00AE2A10"/>
    <w:tbl>
      <w:tblPr>
        <w:tblStyle w:val="Grilledutableau"/>
        <w:tblW w:w="0" w:type="auto"/>
        <w:jc w:val="center"/>
        <w:tblLook w:val="04A0" w:firstRow="1" w:lastRow="0" w:firstColumn="1" w:lastColumn="0" w:noHBand="0" w:noVBand="1"/>
      </w:tblPr>
      <w:tblGrid>
        <w:gridCol w:w="3484"/>
        <w:gridCol w:w="2324"/>
        <w:gridCol w:w="1627"/>
        <w:gridCol w:w="1627"/>
      </w:tblGrid>
      <w:tr w:rsidR="00721AF0" w:rsidRPr="00441FDD" w14:paraId="1BE2298A" w14:textId="77777777" w:rsidTr="003F2727">
        <w:trPr>
          <w:trHeight w:val="290"/>
          <w:jc w:val="center"/>
        </w:trPr>
        <w:tc>
          <w:tcPr>
            <w:tcW w:w="3484" w:type="dxa"/>
            <w:noWrap/>
            <w:hideMark/>
          </w:tcPr>
          <w:p w14:paraId="11268D90" w14:textId="19ABA99C" w:rsidR="00721AF0" w:rsidRPr="00561B47" w:rsidRDefault="00721AF0" w:rsidP="003F2727">
            <w:pPr>
              <w:jc w:val="center"/>
              <w:rPr>
                <w:b/>
                <w:bCs/>
                <w:u w:val="single"/>
              </w:rPr>
            </w:pPr>
            <w:r w:rsidRPr="00561B47">
              <w:rPr>
                <w:b/>
                <w:bCs/>
                <w:u w:val="single"/>
              </w:rPr>
              <w:t xml:space="preserve">Input </w:t>
            </w:r>
            <w:r>
              <w:rPr>
                <w:b/>
                <w:bCs/>
                <w:u w:val="single"/>
              </w:rPr>
              <w:t>1 – American case</w:t>
            </w:r>
          </w:p>
        </w:tc>
        <w:tc>
          <w:tcPr>
            <w:tcW w:w="2324" w:type="dxa"/>
            <w:noWrap/>
            <w:hideMark/>
          </w:tcPr>
          <w:p w14:paraId="0F119639" w14:textId="77777777" w:rsidR="00721AF0" w:rsidRPr="00441FDD" w:rsidRDefault="00721AF0" w:rsidP="003F2727">
            <w:pPr>
              <w:jc w:val="center"/>
              <w:rPr>
                <w:b/>
                <w:bCs/>
              </w:rPr>
            </w:pPr>
            <w:r>
              <w:rPr>
                <w:b/>
                <w:bCs/>
              </w:rPr>
              <w:t>Laguerre</w:t>
            </w:r>
          </w:p>
        </w:tc>
        <w:tc>
          <w:tcPr>
            <w:tcW w:w="1627" w:type="dxa"/>
          </w:tcPr>
          <w:p w14:paraId="30BCB212" w14:textId="77777777" w:rsidR="00721AF0" w:rsidRDefault="00721AF0" w:rsidP="003F2727">
            <w:pPr>
              <w:jc w:val="center"/>
              <w:rPr>
                <w:b/>
                <w:bCs/>
              </w:rPr>
            </w:pPr>
            <w:r>
              <w:rPr>
                <w:b/>
                <w:bCs/>
              </w:rPr>
              <w:t>Hermite</w:t>
            </w:r>
          </w:p>
        </w:tc>
        <w:tc>
          <w:tcPr>
            <w:tcW w:w="1627" w:type="dxa"/>
          </w:tcPr>
          <w:p w14:paraId="52081A34" w14:textId="77777777" w:rsidR="00721AF0" w:rsidRDefault="00721AF0" w:rsidP="003F2727">
            <w:pPr>
              <w:jc w:val="center"/>
              <w:rPr>
                <w:b/>
                <w:bCs/>
              </w:rPr>
            </w:pPr>
            <w:r>
              <w:rPr>
                <w:b/>
                <w:bCs/>
              </w:rPr>
              <w:t>Simples</w:t>
            </w:r>
          </w:p>
        </w:tc>
      </w:tr>
      <w:tr w:rsidR="00721AF0" w:rsidRPr="00441FDD" w14:paraId="20B9EDA5" w14:textId="77777777" w:rsidTr="003F2727">
        <w:trPr>
          <w:trHeight w:val="290"/>
          <w:jc w:val="center"/>
        </w:trPr>
        <w:tc>
          <w:tcPr>
            <w:tcW w:w="3484" w:type="dxa"/>
            <w:noWrap/>
            <w:hideMark/>
          </w:tcPr>
          <w:p w14:paraId="4E605525" w14:textId="77777777" w:rsidR="00721AF0" w:rsidRPr="00441FDD" w:rsidRDefault="00721AF0" w:rsidP="003F2727">
            <w:pPr>
              <w:rPr>
                <w:b/>
                <w:bCs/>
              </w:rPr>
            </w:pPr>
            <w:r w:rsidRPr="00441FDD">
              <w:rPr>
                <w:b/>
                <w:bCs/>
              </w:rPr>
              <w:t>Number of Simulations</w:t>
            </w:r>
          </w:p>
        </w:tc>
        <w:tc>
          <w:tcPr>
            <w:tcW w:w="2324" w:type="dxa"/>
            <w:noWrap/>
            <w:hideMark/>
          </w:tcPr>
          <w:p w14:paraId="60AF4741" w14:textId="77777777" w:rsidR="00721AF0" w:rsidRPr="00441FDD" w:rsidRDefault="00721AF0" w:rsidP="003F2727">
            <w:pPr>
              <w:jc w:val="center"/>
            </w:pPr>
            <w:r w:rsidRPr="00441FDD">
              <w:t>2 000</w:t>
            </w:r>
          </w:p>
        </w:tc>
        <w:tc>
          <w:tcPr>
            <w:tcW w:w="1627" w:type="dxa"/>
          </w:tcPr>
          <w:p w14:paraId="3F4D6826" w14:textId="77777777" w:rsidR="00721AF0" w:rsidRPr="00441FDD" w:rsidRDefault="00721AF0" w:rsidP="003F2727">
            <w:pPr>
              <w:jc w:val="center"/>
            </w:pPr>
            <w:r>
              <w:t>2000</w:t>
            </w:r>
          </w:p>
        </w:tc>
        <w:tc>
          <w:tcPr>
            <w:tcW w:w="1627" w:type="dxa"/>
          </w:tcPr>
          <w:p w14:paraId="17A143FD" w14:textId="77777777" w:rsidR="00721AF0" w:rsidRPr="00441FDD" w:rsidRDefault="00721AF0" w:rsidP="003F2727">
            <w:pPr>
              <w:jc w:val="center"/>
            </w:pPr>
            <w:r>
              <w:t>2000</w:t>
            </w:r>
          </w:p>
        </w:tc>
      </w:tr>
      <w:tr w:rsidR="00721AF0" w:rsidRPr="00441FDD" w14:paraId="03526315" w14:textId="77777777" w:rsidTr="003F2727">
        <w:trPr>
          <w:trHeight w:val="290"/>
          <w:jc w:val="center"/>
        </w:trPr>
        <w:tc>
          <w:tcPr>
            <w:tcW w:w="3484" w:type="dxa"/>
            <w:noWrap/>
            <w:hideMark/>
          </w:tcPr>
          <w:p w14:paraId="17DE9747" w14:textId="77777777" w:rsidR="00721AF0" w:rsidRPr="00441FDD" w:rsidRDefault="00721AF0" w:rsidP="003F2727">
            <w:pPr>
              <w:rPr>
                <w:b/>
                <w:bCs/>
              </w:rPr>
            </w:pPr>
            <w:r w:rsidRPr="00441FDD">
              <w:rPr>
                <w:b/>
                <w:bCs/>
              </w:rPr>
              <w:t>Error Tolerated</w:t>
            </w:r>
          </w:p>
        </w:tc>
        <w:tc>
          <w:tcPr>
            <w:tcW w:w="2324" w:type="dxa"/>
            <w:noWrap/>
            <w:hideMark/>
          </w:tcPr>
          <w:p w14:paraId="515E4B72" w14:textId="77777777" w:rsidR="00721AF0" w:rsidRPr="00441FDD" w:rsidRDefault="00721AF0" w:rsidP="003F2727">
            <w:pPr>
              <w:jc w:val="center"/>
            </w:pPr>
            <w:r w:rsidRPr="00441FDD">
              <w:t>0.01</w:t>
            </w:r>
          </w:p>
        </w:tc>
        <w:tc>
          <w:tcPr>
            <w:tcW w:w="1627" w:type="dxa"/>
          </w:tcPr>
          <w:p w14:paraId="29812749" w14:textId="77777777" w:rsidR="00721AF0" w:rsidRPr="00441FDD" w:rsidRDefault="00721AF0" w:rsidP="003F2727">
            <w:pPr>
              <w:jc w:val="center"/>
            </w:pPr>
            <w:r>
              <w:t>0.01</w:t>
            </w:r>
          </w:p>
        </w:tc>
        <w:tc>
          <w:tcPr>
            <w:tcW w:w="1627" w:type="dxa"/>
          </w:tcPr>
          <w:p w14:paraId="5ACCF150" w14:textId="77777777" w:rsidR="00721AF0" w:rsidRPr="00441FDD" w:rsidRDefault="00721AF0" w:rsidP="003F2727">
            <w:pPr>
              <w:jc w:val="center"/>
            </w:pPr>
            <w:r>
              <w:t>0.01</w:t>
            </w:r>
          </w:p>
        </w:tc>
      </w:tr>
      <w:tr w:rsidR="0006598C" w:rsidRPr="00441FDD" w14:paraId="1445C109" w14:textId="77777777" w:rsidTr="003F2727">
        <w:trPr>
          <w:trHeight w:val="290"/>
          <w:jc w:val="center"/>
        </w:trPr>
        <w:tc>
          <w:tcPr>
            <w:tcW w:w="3484" w:type="dxa"/>
            <w:noWrap/>
            <w:hideMark/>
          </w:tcPr>
          <w:p w14:paraId="0AAFC804" w14:textId="77777777" w:rsidR="0006598C" w:rsidRPr="00441FDD" w:rsidRDefault="0006598C" w:rsidP="0006598C">
            <w:pPr>
              <w:rPr>
                <w:b/>
                <w:bCs/>
              </w:rPr>
            </w:pPr>
            <w:r w:rsidRPr="00441FDD">
              <w:rPr>
                <w:b/>
                <w:bCs/>
              </w:rPr>
              <w:t>Price</w:t>
            </w:r>
          </w:p>
        </w:tc>
        <w:tc>
          <w:tcPr>
            <w:tcW w:w="2324" w:type="dxa"/>
            <w:noWrap/>
            <w:vAlign w:val="bottom"/>
            <w:hideMark/>
          </w:tcPr>
          <w:p w14:paraId="1498FB74" w14:textId="293D49D1" w:rsidR="0006598C" w:rsidRPr="00441FDD" w:rsidRDefault="0006598C" w:rsidP="0006598C">
            <w:pPr>
              <w:jc w:val="center"/>
            </w:pPr>
            <w:r w:rsidRPr="0006598C">
              <w:t>7.13456</w:t>
            </w:r>
          </w:p>
        </w:tc>
        <w:tc>
          <w:tcPr>
            <w:tcW w:w="1627" w:type="dxa"/>
            <w:vAlign w:val="bottom"/>
          </w:tcPr>
          <w:p w14:paraId="4BF34BE0" w14:textId="0AE484E8" w:rsidR="0006598C" w:rsidRDefault="0006598C" w:rsidP="0006598C">
            <w:pPr>
              <w:jc w:val="center"/>
            </w:pPr>
            <w:r w:rsidRPr="0006598C">
              <w:t>7.13456</w:t>
            </w:r>
          </w:p>
        </w:tc>
        <w:tc>
          <w:tcPr>
            <w:tcW w:w="1627" w:type="dxa"/>
            <w:vAlign w:val="bottom"/>
          </w:tcPr>
          <w:p w14:paraId="4FB2AA8D" w14:textId="6C36A4DE" w:rsidR="0006598C" w:rsidRDefault="0006598C" w:rsidP="0006598C">
            <w:pPr>
              <w:jc w:val="center"/>
            </w:pPr>
            <w:r w:rsidRPr="0006598C">
              <w:t>7.13456</w:t>
            </w:r>
          </w:p>
        </w:tc>
      </w:tr>
      <w:tr w:rsidR="0006598C" w:rsidRPr="00441FDD" w14:paraId="66D276CD" w14:textId="77777777" w:rsidTr="003F2727">
        <w:trPr>
          <w:trHeight w:val="290"/>
          <w:jc w:val="center"/>
        </w:trPr>
        <w:tc>
          <w:tcPr>
            <w:tcW w:w="3484" w:type="dxa"/>
            <w:noWrap/>
            <w:hideMark/>
          </w:tcPr>
          <w:p w14:paraId="530B39A1" w14:textId="77777777" w:rsidR="0006598C" w:rsidRPr="00441FDD" w:rsidRDefault="0006598C" w:rsidP="0006598C">
            <w:pPr>
              <w:rPr>
                <w:b/>
                <w:bCs/>
              </w:rPr>
            </w:pPr>
            <w:r w:rsidRPr="00441FDD">
              <w:rPr>
                <w:b/>
                <w:bCs/>
              </w:rPr>
              <w:t>Variance</w:t>
            </w:r>
          </w:p>
        </w:tc>
        <w:tc>
          <w:tcPr>
            <w:tcW w:w="2324" w:type="dxa"/>
            <w:noWrap/>
            <w:vAlign w:val="bottom"/>
            <w:hideMark/>
          </w:tcPr>
          <w:p w14:paraId="70AEBAA4" w14:textId="03D096B2" w:rsidR="0006598C" w:rsidRPr="00441FDD" w:rsidRDefault="0006598C" w:rsidP="0006598C">
            <w:pPr>
              <w:jc w:val="center"/>
            </w:pPr>
            <w:r w:rsidRPr="0006598C">
              <w:t>0.0160825</w:t>
            </w:r>
          </w:p>
        </w:tc>
        <w:tc>
          <w:tcPr>
            <w:tcW w:w="1627" w:type="dxa"/>
            <w:vAlign w:val="bottom"/>
          </w:tcPr>
          <w:p w14:paraId="7A3B07A8" w14:textId="48CBE24D" w:rsidR="0006598C" w:rsidRDefault="0006598C" w:rsidP="0006598C">
            <w:pPr>
              <w:jc w:val="center"/>
            </w:pPr>
            <w:r w:rsidRPr="0006598C">
              <w:t>0.0160825</w:t>
            </w:r>
          </w:p>
        </w:tc>
        <w:tc>
          <w:tcPr>
            <w:tcW w:w="1627" w:type="dxa"/>
            <w:vAlign w:val="bottom"/>
          </w:tcPr>
          <w:p w14:paraId="45A1AF64" w14:textId="7F37E12B" w:rsidR="0006598C" w:rsidRDefault="0006598C" w:rsidP="0006598C">
            <w:pPr>
              <w:jc w:val="center"/>
            </w:pPr>
            <w:r w:rsidRPr="0006598C">
              <w:t>0.0160825</w:t>
            </w:r>
          </w:p>
        </w:tc>
      </w:tr>
      <w:tr w:rsidR="0006598C" w:rsidRPr="00441FDD" w14:paraId="725076C8" w14:textId="77777777" w:rsidTr="003F2727">
        <w:trPr>
          <w:trHeight w:val="290"/>
          <w:jc w:val="center"/>
        </w:trPr>
        <w:tc>
          <w:tcPr>
            <w:tcW w:w="3484" w:type="dxa"/>
            <w:noWrap/>
            <w:hideMark/>
          </w:tcPr>
          <w:p w14:paraId="332490C2" w14:textId="77777777" w:rsidR="0006598C" w:rsidRPr="00441FDD" w:rsidRDefault="0006598C" w:rsidP="0006598C">
            <w:pPr>
              <w:rPr>
                <w:b/>
                <w:bCs/>
              </w:rPr>
            </w:pPr>
            <w:r w:rsidRPr="00441FDD">
              <w:rPr>
                <w:b/>
                <w:bCs/>
              </w:rPr>
              <w:t>Required Number of Simulations</w:t>
            </w:r>
          </w:p>
        </w:tc>
        <w:tc>
          <w:tcPr>
            <w:tcW w:w="2324" w:type="dxa"/>
            <w:noWrap/>
            <w:vAlign w:val="bottom"/>
            <w:hideMark/>
          </w:tcPr>
          <w:p w14:paraId="1CD226BD" w14:textId="09E2CC5C" w:rsidR="0006598C" w:rsidRPr="00441FDD" w:rsidRDefault="0006598C" w:rsidP="0006598C">
            <w:pPr>
              <w:jc w:val="center"/>
            </w:pPr>
            <w:r>
              <w:t>1062</w:t>
            </w:r>
          </w:p>
        </w:tc>
        <w:tc>
          <w:tcPr>
            <w:tcW w:w="1627" w:type="dxa"/>
            <w:vAlign w:val="bottom"/>
          </w:tcPr>
          <w:p w14:paraId="4524E658" w14:textId="5BF379E4" w:rsidR="0006598C" w:rsidRDefault="0006598C" w:rsidP="0006598C">
            <w:pPr>
              <w:jc w:val="center"/>
            </w:pPr>
            <w:r>
              <w:t>1062</w:t>
            </w:r>
          </w:p>
        </w:tc>
        <w:tc>
          <w:tcPr>
            <w:tcW w:w="1627" w:type="dxa"/>
            <w:vAlign w:val="bottom"/>
          </w:tcPr>
          <w:p w14:paraId="33A594F6" w14:textId="56780C67" w:rsidR="0006598C" w:rsidRDefault="0006598C" w:rsidP="0006598C">
            <w:pPr>
              <w:jc w:val="center"/>
            </w:pPr>
            <w:r>
              <w:t>1062</w:t>
            </w:r>
          </w:p>
        </w:tc>
      </w:tr>
      <w:tr w:rsidR="00385C67" w:rsidRPr="00441FDD" w14:paraId="5319D5CB" w14:textId="77777777" w:rsidTr="003F2727">
        <w:trPr>
          <w:trHeight w:val="290"/>
          <w:jc w:val="center"/>
        </w:trPr>
        <w:tc>
          <w:tcPr>
            <w:tcW w:w="3484" w:type="dxa"/>
            <w:noWrap/>
            <w:hideMark/>
          </w:tcPr>
          <w:p w14:paraId="13E9D98F" w14:textId="77777777" w:rsidR="00385C67" w:rsidRPr="00441FDD" w:rsidRDefault="00385C67" w:rsidP="00385C67">
            <w:pPr>
              <w:rPr>
                <w:b/>
                <w:bCs/>
              </w:rPr>
            </w:pPr>
            <w:r w:rsidRPr="00441FDD">
              <w:rPr>
                <w:b/>
                <w:bCs/>
              </w:rPr>
              <w:t>Execution Time (Seconds)</w:t>
            </w:r>
          </w:p>
        </w:tc>
        <w:tc>
          <w:tcPr>
            <w:tcW w:w="2324" w:type="dxa"/>
            <w:noWrap/>
            <w:hideMark/>
          </w:tcPr>
          <w:p w14:paraId="0D4C0304" w14:textId="2F06773C" w:rsidR="00385C67" w:rsidRPr="00441FDD" w:rsidRDefault="0006598C" w:rsidP="00385C67">
            <w:pPr>
              <w:jc w:val="center"/>
            </w:pPr>
            <w:r w:rsidRPr="0006598C">
              <w:t>39.4</w:t>
            </w:r>
            <w:r>
              <w:t>7</w:t>
            </w:r>
          </w:p>
        </w:tc>
        <w:tc>
          <w:tcPr>
            <w:tcW w:w="1627" w:type="dxa"/>
          </w:tcPr>
          <w:p w14:paraId="381C6F8B" w14:textId="38402013" w:rsidR="00385C67" w:rsidRDefault="0006598C" w:rsidP="00385C67">
            <w:pPr>
              <w:jc w:val="center"/>
            </w:pPr>
            <w:r>
              <w:t>46.44</w:t>
            </w:r>
          </w:p>
        </w:tc>
        <w:tc>
          <w:tcPr>
            <w:tcW w:w="1627" w:type="dxa"/>
          </w:tcPr>
          <w:p w14:paraId="35EFFF17" w14:textId="3C9ED56C" w:rsidR="00385C67" w:rsidRDefault="0006598C" w:rsidP="00385C67">
            <w:pPr>
              <w:jc w:val="center"/>
            </w:pPr>
            <w:r>
              <w:t>47</w:t>
            </w:r>
          </w:p>
        </w:tc>
      </w:tr>
    </w:tbl>
    <w:p w14:paraId="152D97D5" w14:textId="212BAEAE" w:rsidR="00721AF0" w:rsidRDefault="00721AF0" w:rsidP="00AE2A10"/>
    <w:tbl>
      <w:tblPr>
        <w:tblStyle w:val="Grilledutableau"/>
        <w:tblW w:w="0" w:type="auto"/>
        <w:jc w:val="center"/>
        <w:tblLook w:val="04A0" w:firstRow="1" w:lastRow="0" w:firstColumn="1" w:lastColumn="0" w:noHBand="0" w:noVBand="1"/>
      </w:tblPr>
      <w:tblGrid>
        <w:gridCol w:w="3484"/>
        <w:gridCol w:w="2324"/>
        <w:gridCol w:w="1627"/>
        <w:gridCol w:w="1627"/>
      </w:tblGrid>
      <w:tr w:rsidR="00721AF0" w:rsidRPr="00441FDD" w14:paraId="611F3D93" w14:textId="77777777" w:rsidTr="003F2727">
        <w:trPr>
          <w:trHeight w:val="290"/>
          <w:jc w:val="center"/>
        </w:trPr>
        <w:tc>
          <w:tcPr>
            <w:tcW w:w="3484" w:type="dxa"/>
            <w:noWrap/>
            <w:hideMark/>
          </w:tcPr>
          <w:p w14:paraId="58B5C2D6" w14:textId="53DF7F0E" w:rsidR="00721AF0" w:rsidRPr="00561B47" w:rsidRDefault="00721AF0" w:rsidP="003F2727">
            <w:pPr>
              <w:jc w:val="center"/>
              <w:rPr>
                <w:b/>
                <w:bCs/>
                <w:u w:val="single"/>
              </w:rPr>
            </w:pPr>
            <w:r w:rsidRPr="00561B47">
              <w:rPr>
                <w:b/>
                <w:bCs/>
                <w:u w:val="single"/>
              </w:rPr>
              <w:t xml:space="preserve">Input </w:t>
            </w:r>
            <w:r>
              <w:rPr>
                <w:b/>
                <w:bCs/>
                <w:u w:val="single"/>
              </w:rPr>
              <w:t>2 – American case</w:t>
            </w:r>
          </w:p>
        </w:tc>
        <w:tc>
          <w:tcPr>
            <w:tcW w:w="2324" w:type="dxa"/>
            <w:noWrap/>
            <w:hideMark/>
          </w:tcPr>
          <w:p w14:paraId="5000826E" w14:textId="77777777" w:rsidR="00721AF0" w:rsidRPr="00441FDD" w:rsidRDefault="00721AF0" w:rsidP="003F2727">
            <w:pPr>
              <w:jc w:val="center"/>
              <w:rPr>
                <w:b/>
                <w:bCs/>
              </w:rPr>
            </w:pPr>
            <w:r>
              <w:rPr>
                <w:b/>
                <w:bCs/>
              </w:rPr>
              <w:t>Laguerre</w:t>
            </w:r>
          </w:p>
        </w:tc>
        <w:tc>
          <w:tcPr>
            <w:tcW w:w="1627" w:type="dxa"/>
          </w:tcPr>
          <w:p w14:paraId="3E988503" w14:textId="77777777" w:rsidR="00721AF0" w:rsidRDefault="00721AF0" w:rsidP="003F2727">
            <w:pPr>
              <w:jc w:val="center"/>
              <w:rPr>
                <w:b/>
                <w:bCs/>
              </w:rPr>
            </w:pPr>
            <w:r>
              <w:rPr>
                <w:b/>
                <w:bCs/>
              </w:rPr>
              <w:t>Hermite</w:t>
            </w:r>
          </w:p>
        </w:tc>
        <w:tc>
          <w:tcPr>
            <w:tcW w:w="1627" w:type="dxa"/>
          </w:tcPr>
          <w:p w14:paraId="7C338FC4" w14:textId="77777777" w:rsidR="00721AF0" w:rsidRDefault="00721AF0" w:rsidP="003F2727">
            <w:pPr>
              <w:jc w:val="center"/>
              <w:rPr>
                <w:b/>
                <w:bCs/>
              </w:rPr>
            </w:pPr>
            <w:r>
              <w:rPr>
                <w:b/>
                <w:bCs/>
              </w:rPr>
              <w:t>Simples</w:t>
            </w:r>
          </w:p>
        </w:tc>
      </w:tr>
      <w:tr w:rsidR="00721AF0" w:rsidRPr="00441FDD" w14:paraId="1A26AE8A" w14:textId="77777777" w:rsidTr="003F2727">
        <w:trPr>
          <w:trHeight w:val="290"/>
          <w:jc w:val="center"/>
        </w:trPr>
        <w:tc>
          <w:tcPr>
            <w:tcW w:w="3484" w:type="dxa"/>
            <w:noWrap/>
            <w:hideMark/>
          </w:tcPr>
          <w:p w14:paraId="068A157C" w14:textId="77777777" w:rsidR="00721AF0" w:rsidRPr="00441FDD" w:rsidRDefault="00721AF0" w:rsidP="003F2727">
            <w:pPr>
              <w:rPr>
                <w:b/>
                <w:bCs/>
              </w:rPr>
            </w:pPr>
            <w:r w:rsidRPr="00441FDD">
              <w:rPr>
                <w:b/>
                <w:bCs/>
              </w:rPr>
              <w:t>Number of Simulations</w:t>
            </w:r>
          </w:p>
        </w:tc>
        <w:tc>
          <w:tcPr>
            <w:tcW w:w="2324" w:type="dxa"/>
            <w:noWrap/>
            <w:hideMark/>
          </w:tcPr>
          <w:p w14:paraId="7A66EACB" w14:textId="77777777" w:rsidR="00721AF0" w:rsidRPr="00441FDD" w:rsidRDefault="00721AF0" w:rsidP="003F2727">
            <w:pPr>
              <w:jc w:val="center"/>
            </w:pPr>
            <w:r w:rsidRPr="00441FDD">
              <w:t>2 000</w:t>
            </w:r>
          </w:p>
        </w:tc>
        <w:tc>
          <w:tcPr>
            <w:tcW w:w="1627" w:type="dxa"/>
          </w:tcPr>
          <w:p w14:paraId="594A6927" w14:textId="77777777" w:rsidR="00721AF0" w:rsidRPr="00441FDD" w:rsidRDefault="00721AF0" w:rsidP="003F2727">
            <w:pPr>
              <w:jc w:val="center"/>
            </w:pPr>
            <w:r>
              <w:t>2000</w:t>
            </w:r>
          </w:p>
        </w:tc>
        <w:tc>
          <w:tcPr>
            <w:tcW w:w="1627" w:type="dxa"/>
          </w:tcPr>
          <w:p w14:paraId="16B0DD4E" w14:textId="77777777" w:rsidR="00721AF0" w:rsidRPr="00441FDD" w:rsidRDefault="00721AF0" w:rsidP="003F2727">
            <w:pPr>
              <w:jc w:val="center"/>
            </w:pPr>
            <w:r>
              <w:t>2000</w:t>
            </w:r>
          </w:p>
        </w:tc>
      </w:tr>
      <w:tr w:rsidR="00721AF0" w:rsidRPr="00441FDD" w14:paraId="40A2B46A" w14:textId="77777777" w:rsidTr="003F2727">
        <w:trPr>
          <w:trHeight w:val="290"/>
          <w:jc w:val="center"/>
        </w:trPr>
        <w:tc>
          <w:tcPr>
            <w:tcW w:w="3484" w:type="dxa"/>
            <w:noWrap/>
            <w:hideMark/>
          </w:tcPr>
          <w:p w14:paraId="59029642" w14:textId="77777777" w:rsidR="00721AF0" w:rsidRPr="00441FDD" w:rsidRDefault="00721AF0" w:rsidP="003F2727">
            <w:pPr>
              <w:rPr>
                <w:b/>
                <w:bCs/>
              </w:rPr>
            </w:pPr>
            <w:r w:rsidRPr="00441FDD">
              <w:rPr>
                <w:b/>
                <w:bCs/>
              </w:rPr>
              <w:t>Error Tolerated</w:t>
            </w:r>
          </w:p>
        </w:tc>
        <w:tc>
          <w:tcPr>
            <w:tcW w:w="2324" w:type="dxa"/>
            <w:noWrap/>
            <w:hideMark/>
          </w:tcPr>
          <w:p w14:paraId="534B4FAC" w14:textId="77777777" w:rsidR="00721AF0" w:rsidRPr="00441FDD" w:rsidRDefault="00721AF0" w:rsidP="003F2727">
            <w:pPr>
              <w:jc w:val="center"/>
            </w:pPr>
            <w:r w:rsidRPr="00441FDD">
              <w:t>0.01</w:t>
            </w:r>
          </w:p>
        </w:tc>
        <w:tc>
          <w:tcPr>
            <w:tcW w:w="1627" w:type="dxa"/>
          </w:tcPr>
          <w:p w14:paraId="0B3C5054" w14:textId="77777777" w:rsidR="00721AF0" w:rsidRPr="00441FDD" w:rsidRDefault="00721AF0" w:rsidP="003F2727">
            <w:pPr>
              <w:jc w:val="center"/>
            </w:pPr>
            <w:r>
              <w:t>0.01</w:t>
            </w:r>
          </w:p>
        </w:tc>
        <w:tc>
          <w:tcPr>
            <w:tcW w:w="1627" w:type="dxa"/>
          </w:tcPr>
          <w:p w14:paraId="23E26E00" w14:textId="77777777" w:rsidR="00721AF0" w:rsidRPr="00441FDD" w:rsidRDefault="00721AF0" w:rsidP="003F2727">
            <w:pPr>
              <w:jc w:val="center"/>
            </w:pPr>
            <w:r>
              <w:t>0.01</w:t>
            </w:r>
          </w:p>
        </w:tc>
      </w:tr>
      <w:tr w:rsidR="007F71B1" w:rsidRPr="00441FDD" w14:paraId="1DA69B5E" w14:textId="77777777" w:rsidTr="003F2727">
        <w:trPr>
          <w:trHeight w:val="290"/>
          <w:jc w:val="center"/>
        </w:trPr>
        <w:tc>
          <w:tcPr>
            <w:tcW w:w="3484" w:type="dxa"/>
            <w:noWrap/>
            <w:hideMark/>
          </w:tcPr>
          <w:p w14:paraId="3CF02C1C" w14:textId="77777777" w:rsidR="007F71B1" w:rsidRPr="00441FDD" w:rsidRDefault="007F71B1" w:rsidP="007F71B1">
            <w:pPr>
              <w:rPr>
                <w:b/>
                <w:bCs/>
              </w:rPr>
            </w:pPr>
            <w:r w:rsidRPr="00441FDD">
              <w:rPr>
                <w:b/>
                <w:bCs/>
              </w:rPr>
              <w:t>Price</w:t>
            </w:r>
          </w:p>
        </w:tc>
        <w:tc>
          <w:tcPr>
            <w:tcW w:w="2324" w:type="dxa"/>
            <w:noWrap/>
            <w:vAlign w:val="bottom"/>
            <w:hideMark/>
          </w:tcPr>
          <w:p w14:paraId="64D913B3" w14:textId="2C35905D" w:rsidR="007F71B1" w:rsidRPr="00441FDD" w:rsidRDefault="007F71B1" w:rsidP="007F71B1">
            <w:pPr>
              <w:jc w:val="center"/>
            </w:pPr>
            <w:r>
              <w:t>1.01147</w:t>
            </w:r>
          </w:p>
        </w:tc>
        <w:tc>
          <w:tcPr>
            <w:tcW w:w="1627" w:type="dxa"/>
            <w:vAlign w:val="bottom"/>
          </w:tcPr>
          <w:p w14:paraId="76D59895" w14:textId="36F2D1D8" w:rsidR="007F71B1" w:rsidRDefault="007F71B1" w:rsidP="007F71B1">
            <w:pPr>
              <w:jc w:val="center"/>
            </w:pPr>
            <w:r>
              <w:t>1.01147</w:t>
            </w:r>
          </w:p>
        </w:tc>
        <w:tc>
          <w:tcPr>
            <w:tcW w:w="1627" w:type="dxa"/>
            <w:vAlign w:val="bottom"/>
          </w:tcPr>
          <w:p w14:paraId="7B4B952B" w14:textId="3C1784E0" w:rsidR="007F71B1" w:rsidRDefault="007F71B1" w:rsidP="007F71B1">
            <w:pPr>
              <w:jc w:val="center"/>
            </w:pPr>
            <w:r>
              <w:t>1.01147</w:t>
            </w:r>
          </w:p>
        </w:tc>
      </w:tr>
      <w:tr w:rsidR="007F71B1" w:rsidRPr="00441FDD" w14:paraId="46F9790C" w14:textId="77777777" w:rsidTr="003F2727">
        <w:trPr>
          <w:trHeight w:val="290"/>
          <w:jc w:val="center"/>
        </w:trPr>
        <w:tc>
          <w:tcPr>
            <w:tcW w:w="3484" w:type="dxa"/>
            <w:noWrap/>
            <w:hideMark/>
          </w:tcPr>
          <w:p w14:paraId="1BA32BA9" w14:textId="77777777" w:rsidR="007F71B1" w:rsidRPr="00441FDD" w:rsidRDefault="007F71B1" w:rsidP="007F71B1">
            <w:pPr>
              <w:rPr>
                <w:b/>
                <w:bCs/>
              </w:rPr>
            </w:pPr>
            <w:r w:rsidRPr="00441FDD">
              <w:rPr>
                <w:b/>
                <w:bCs/>
              </w:rPr>
              <w:t>Variance</w:t>
            </w:r>
          </w:p>
        </w:tc>
        <w:tc>
          <w:tcPr>
            <w:tcW w:w="2324" w:type="dxa"/>
            <w:noWrap/>
            <w:vAlign w:val="bottom"/>
            <w:hideMark/>
          </w:tcPr>
          <w:p w14:paraId="5DCEA2F2" w14:textId="1B0BEF3A" w:rsidR="007F71B1" w:rsidRPr="00441FDD" w:rsidRDefault="007F71B1" w:rsidP="007F71B1">
            <w:pPr>
              <w:jc w:val="center"/>
            </w:pPr>
            <w:r w:rsidRPr="003A675D">
              <w:t>0.201214</w:t>
            </w:r>
          </w:p>
        </w:tc>
        <w:tc>
          <w:tcPr>
            <w:tcW w:w="1627" w:type="dxa"/>
            <w:vAlign w:val="bottom"/>
          </w:tcPr>
          <w:p w14:paraId="5B4E12BA" w14:textId="1C692D8D" w:rsidR="007F71B1" w:rsidRDefault="007F71B1" w:rsidP="007F71B1">
            <w:pPr>
              <w:jc w:val="center"/>
            </w:pPr>
            <w:r w:rsidRPr="003A675D">
              <w:t>0.201214</w:t>
            </w:r>
          </w:p>
        </w:tc>
        <w:tc>
          <w:tcPr>
            <w:tcW w:w="1627" w:type="dxa"/>
            <w:vAlign w:val="bottom"/>
          </w:tcPr>
          <w:p w14:paraId="5D314A3A" w14:textId="6D51668F" w:rsidR="007F71B1" w:rsidRDefault="007F71B1" w:rsidP="007F71B1">
            <w:pPr>
              <w:jc w:val="center"/>
            </w:pPr>
            <w:r w:rsidRPr="003A675D">
              <w:t>0.201214</w:t>
            </w:r>
          </w:p>
        </w:tc>
      </w:tr>
      <w:tr w:rsidR="007F71B1" w:rsidRPr="00441FDD" w14:paraId="2C9BA572" w14:textId="77777777" w:rsidTr="003F2727">
        <w:trPr>
          <w:trHeight w:val="290"/>
          <w:jc w:val="center"/>
        </w:trPr>
        <w:tc>
          <w:tcPr>
            <w:tcW w:w="3484" w:type="dxa"/>
            <w:noWrap/>
            <w:hideMark/>
          </w:tcPr>
          <w:p w14:paraId="6BA5A35D" w14:textId="77777777" w:rsidR="007F71B1" w:rsidRPr="00441FDD" w:rsidRDefault="007F71B1" w:rsidP="007F71B1">
            <w:pPr>
              <w:rPr>
                <w:b/>
                <w:bCs/>
              </w:rPr>
            </w:pPr>
            <w:r w:rsidRPr="00441FDD">
              <w:rPr>
                <w:b/>
                <w:bCs/>
              </w:rPr>
              <w:t>Required Number of Simulations</w:t>
            </w:r>
          </w:p>
        </w:tc>
        <w:tc>
          <w:tcPr>
            <w:tcW w:w="2324" w:type="dxa"/>
            <w:noWrap/>
            <w:vAlign w:val="bottom"/>
            <w:hideMark/>
          </w:tcPr>
          <w:p w14:paraId="4C79171A" w14:textId="138F284A" w:rsidR="007F71B1" w:rsidRPr="00441FDD" w:rsidRDefault="007F71B1" w:rsidP="007F71B1">
            <w:pPr>
              <w:jc w:val="center"/>
            </w:pPr>
            <w:r>
              <w:t>13 289</w:t>
            </w:r>
          </w:p>
        </w:tc>
        <w:tc>
          <w:tcPr>
            <w:tcW w:w="1627" w:type="dxa"/>
            <w:vAlign w:val="bottom"/>
          </w:tcPr>
          <w:p w14:paraId="5C782513" w14:textId="0A054B26" w:rsidR="007F71B1" w:rsidRDefault="007F71B1" w:rsidP="007F71B1">
            <w:pPr>
              <w:jc w:val="center"/>
            </w:pPr>
            <w:r>
              <w:t>13 289</w:t>
            </w:r>
          </w:p>
        </w:tc>
        <w:tc>
          <w:tcPr>
            <w:tcW w:w="1627" w:type="dxa"/>
            <w:vAlign w:val="bottom"/>
          </w:tcPr>
          <w:p w14:paraId="08332192" w14:textId="66D85CFB" w:rsidR="007F71B1" w:rsidRDefault="007F71B1" w:rsidP="007F71B1">
            <w:pPr>
              <w:jc w:val="center"/>
            </w:pPr>
            <w:r>
              <w:t>13 289</w:t>
            </w:r>
          </w:p>
        </w:tc>
      </w:tr>
      <w:tr w:rsidR="007F71B1" w:rsidRPr="00441FDD" w14:paraId="0E3DE111" w14:textId="77777777" w:rsidTr="003F2727">
        <w:trPr>
          <w:trHeight w:val="290"/>
          <w:jc w:val="center"/>
        </w:trPr>
        <w:tc>
          <w:tcPr>
            <w:tcW w:w="3484" w:type="dxa"/>
            <w:noWrap/>
            <w:hideMark/>
          </w:tcPr>
          <w:p w14:paraId="6A26E439" w14:textId="77777777" w:rsidR="007F71B1" w:rsidRPr="00441FDD" w:rsidRDefault="007F71B1" w:rsidP="007F71B1">
            <w:pPr>
              <w:rPr>
                <w:b/>
                <w:bCs/>
              </w:rPr>
            </w:pPr>
            <w:r w:rsidRPr="00441FDD">
              <w:rPr>
                <w:b/>
                <w:bCs/>
              </w:rPr>
              <w:t>Execution Time (Seconds)</w:t>
            </w:r>
          </w:p>
        </w:tc>
        <w:tc>
          <w:tcPr>
            <w:tcW w:w="2324" w:type="dxa"/>
            <w:noWrap/>
            <w:hideMark/>
          </w:tcPr>
          <w:p w14:paraId="710E486E" w14:textId="1D574BB4" w:rsidR="007F71B1" w:rsidRPr="00441FDD" w:rsidRDefault="007F71B1" w:rsidP="007F71B1">
            <w:pPr>
              <w:jc w:val="center"/>
            </w:pPr>
            <w:r>
              <w:t>31.78</w:t>
            </w:r>
          </w:p>
        </w:tc>
        <w:tc>
          <w:tcPr>
            <w:tcW w:w="1627" w:type="dxa"/>
          </w:tcPr>
          <w:p w14:paraId="4BFD891D" w14:textId="195D6DF4" w:rsidR="007F71B1" w:rsidRDefault="007F71B1" w:rsidP="007F71B1">
            <w:pPr>
              <w:jc w:val="center"/>
            </w:pPr>
            <w:r>
              <w:t>31.61</w:t>
            </w:r>
          </w:p>
        </w:tc>
        <w:tc>
          <w:tcPr>
            <w:tcW w:w="1627" w:type="dxa"/>
          </w:tcPr>
          <w:p w14:paraId="5881FFC4" w14:textId="38E9A767" w:rsidR="007F71B1" w:rsidRDefault="007F71B1" w:rsidP="007F71B1">
            <w:pPr>
              <w:jc w:val="center"/>
            </w:pPr>
            <w:r>
              <w:t>32.69</w:t>
            </w:r>
          </w:p>
        </w:tc>
      </w:tr>
    </w:tbl>
    <w:p w14:paraId="36F4C9B9" w14:textId="76BC3F19" w:rsidR="00FE0D95" w:rsidRDefault="00FE0D95" w:rsidP="00AE2A10"/>
    <w:p w14:paraId="2ECD86F0" w14:textId="1DBE6B8C" w:rsidR="000A3838" w:rsidRDefault="000A3838" w:rsidP="00AE2A10"/>
    <w:p w14:paraId="2D30A2D7" w14:textId="5EFB1879" w:rsidR="000A3838" w:rsidRDefault="000A3838" w:rsidP="00AE2A10"/>
    <w:p w14:paraId="61E6BEE2" w14:textId="25687CAC" w:rsidR="000A3838" w:rsidRDefault="000A3838" w:rsidP="00AE2A10"/>
    <w:p w14:paraId="34838EBA" w14:textId="1109B122" w:rsidR="000A3838" w:rsidRDefault="000A3838" w:rsidP="00AE2A10"/>
    <w:p w14:paraId="3BDD14B5" w14:textId="6E3B1C96" w:rsidR="000A3838" w:rsidRDefault="000A3838" w:rsidP="00AE2A10"/>
    <w:p w14:paraId="6CC49A7B" w14:textId="77777777" w:rsidR="000A3838" w:rsidRDefault="000A3838" w:rsidP="00AE2A10"/>
    <w:p w14:paraId="545905C6" w14:textId="549B9C24" w:rsidR="00AE2A10" w:rsidRDefault="00AE2A10" w:rsidP="00AE2A10">
      <w:pPr>
        <w:pStyle w:val="Titre3"/>
      </w:pPr>
      <w:bookmarkStart w:id="31" w:name="_Toc40638920"/>
      <w:proofErr w:type="spellStart"/>
      <w:r>
        <w:lastRenderedPageBreak/>
        <w:t>Sobol</w:t>
      </w:r>
      <w:bookmarkEnd w:id="31"/>
      <w:proofErr w:type="spellEnd"/>
      <w:r>
        <w:t xml:space="preserve"> </w:t>
      </w:r>
    </w:p>
    <w:p w14:paraId="6E8CF888" w14:textId="77777777" w:rsidR="00C8543D" w:rsidRDefault="00C8543D" w:rsidP="00C97D0F"/>
    <w:tbl>
      <w:tblPr>
        <w:tblStyle w:val="Grilledutableau"/>
        <w:tblW w:w="0" w:type="auto"/>
        <w:jc w:val="center"/>
        <w:tblLook w:val="04A0" w:firstRow="1" w:lastRow="0" w:firstColumn="1" w:lastColumn="0" w:noHBand="0" w:noVBand="1"/>
      </w:tblPr>
      <w:tblGrid>
        <w:gridCol w:w="3484"/>
        <w:gridCol w:w="2324"/>
        <w:gridCol w:w="1627"/>
        <w:gridCol w:w="1627"/>
      </w:tblGrid>
      <w:tr w:rsidR="00C97D0F" w:rsidRPr="00441FDD" w14:paraId="41FCF132" w14:textId="77777777" w:rsidTr="003F2727">
        <w:trPr>
          <w:trHeight w:val="290"/>
          <w:jc w:val="center"/>
        </w:trPr>
        <w:tc>
          <w:tcPr>
            <w:tcW w:w="3484" w:type="dxa"/>
            <w:noWrap/>
            <w:hideMark/>
          </w:tcPr>
          <w:p w14:paraId="3F682A02" w14:textId="77777777" w:rsidR="00C97D0F" w:rsidRPr="00561B47" w:rsidRDefault="00C97D0F" w:rsidP="003F2727">
            <w:pPr>
              <w:jc w:val="center"/>
              <w:rPr>
                <w:b/>
                <w:bCs/>
                <w:u w:val="single"/>
              </w:rPr>
            </w:pPr>
            <w:r w:rsidRPr="00561B47">
              <w:rPr>
                <w:b/>
                <w:bCs/>
                <w:u w:val="single"/>
              </w:rPr>
              <w:t xml:space="preserve">Input </w:t>
            </w:r>
            <w:r>
              <w:rPr>
                <w:b/>
                <w:bCs/>
                <w:u w:val="single"/>
              </w:rPr>
              <w:t>1 – Bermudan case</w:t>
            </w:r>
          </w:p>
        </w:tc>
        <w:tc>
          <w:tcPr>
            <w:tcW w:w="2324" w:type="dxa"/>
            <w:noWrap/>
            <w:hideMark/>
          </w:tcPr>
          <w:p w14:paraId="1A2051F1" w14:textId="77777777" w:rsidR="00C97D0F" w:rsidRPr="00441FDD" w:rsidRDefault="00C97D0F" w:rsidP="003F2727">
            <w:pPr>
              <w:jc w:val="center"/>
              <w:rPr>
                <w:b/>
                <w:bCs/>
              </w:rPr>
            </w:pPr>
            <w:r>
              <w:rPr>
                <w:b/>
                <w:bCs/>
              </w:rPr>
              <w:t>Laguerre</w:t>
            </w:r>
          </w:p>
        </w:tc>
        <w:tc>
          <w:tcPr>
            <w:tcW w:w="1627" w:type="dxa"/>
          </w:tcPr>
          <w:p w14:paraId="64F43B67" w14:textId="77777777" w:rsidR="00C97D0F" w:rsidRDefault="00C97D0F" w:rsidP="003F2727">
            <w:pPr>
              <w:jc w:val="center"/>
              <w:rPr>
                <w:b/>
                <w:bCs/>
              </w:rPr>
            </w:pPr>
            <w:r>
              <w:rPr>
                <w:b/>
                <w:bCs/>
              </w:rPr>
              <w:t>Hermite</w:t>
            </w:r>
          </w:p>
        </w:tc>
        <w:tc>
          <w:tcPr>
            <w:tcW w:w="1627" w:type="dxa"/>
          </w:tcPr>
          <w:p w14:paraId="0897C8BF" w14:textId="77777777" w:rsidR="00C97D0F" w:rsidRDefault="00C97D0F" w:rsidP="003F2727">
            <w:pPr>
              <w:jc w:val="center"/>
              <w:rPr>
                <w:b/>
                <w:bCs/>
              </w:rPr>
            </w:pPr>
            <w:r>
              <w:rPr>
                <w:b/>
                <w:bCs/>
              </w:rPr>
              <w:t>Simples</w:t>
            </w:r>
          </w:p>
        </w:tc>
      </w:tr>
      <w:tr w:rsidR="00C97D0F" w:rsidRPr="00441FDD" w14:paraId="6078C8AB" w14:textId="77777777" w:rsidTr="003F2727">
        <w:trPr>
          <w:trHeight w:val="290"/>
          <w:jc w:val="center"/>
        </w:trPr>
        <w:tc>
          <w:tcPr>
            <w:tcW w:w="3484" w:type="dxa"/>
            <w:noWrap/>
            <w:hideMark/>
          </w:tcPr>
          <w:p w14:paraId="1FBDF2A4" w14:textId="77777777" w:rsidR="00C97D0F" w:rsidRPr="00441FDD" w:rsidRDefault="00C97D0F" w:rsidP="003F2727">
            <w:pPr>
              <w:rPr>
                <w:b/>
                <w:bCs/>
              </w:rPr>
            </w:pPr>
            <w:r w:rsidRPr="00441FDD">
              <w:rPr>
                <w:b/>
                <w:bCs/>
              </w:rPr>
              <w:t>Number of Simulations</w:t>
            </w:r>
          </w:p>
        </w:tc>
        <w:tc>
          <w:tcPr>
            <w:tcW w:w="2324" w:type="dxa"/>
            <w:noWrap/>
            <w:hideMark/>
          </w:tcPr>
          <w:p w14:paraId="5512517F" w14:textId="77777777" w:rsidR="00C97D0F" w:rsidRPr="00441FDD" w:rsidRDefault="00C97D0F" w:rsidP="003F2727">
            <w:pPr>
              <w:jc w:val="center"/>
            </w:pPr>
            <w:r w:rsidRPr="00441FDD">
              <w:t>2 000</w:t>
            </w:r>
          </w:p>
        </w:tc>
        <w:tc>
          <w:tcPr>
            <w:tcW w:w="1627" w:type="dxa"/>
          </w:tcPr>
          <w:p w14:paraId="3ACD5FC3" w14:textId="77777777" w:rsidR="00C97D0F" w:rsidRPr="00441FDD" w:rsidRDefault="00C97D0F" w:rsidP="003F2727">
            <w:pPr>
              <w:jc w:val="center"/>
            </w:pPr>
            <w:r>
              <w:t>2000</w:t>
            </w:r>
          </w:p>
        </w:tc>
        <w:tc>
          <w:tcPr>
            <w:tcW w:w="1627" w:type="dxa"/>
          </w:tcPr>
          <w:p w14:paraId="73DF8185" w14:textId="77777777" w:rsidR="00C97D0F" w:rsidRPr="00441FDD" w:rsidRDefault="00C97D0F" w:rsidP="003F2727">
            <w:pPr>
              <w:jc w:val="center"/>
            </w:pPr>
            <w:r>
              <w:t>2000</w:t>
            </w:r>
          </w:p>
        </w:tc>
      </w:tr>
      <w:tr w:rsidR="00C97D0F" w:rsidRPr="00441FDD" w14:paraId="437EF40F" w14:textId="77777777" w:rsidTr="003F2727">
        <w:trPr>
          <w:trHeight w:val="290"/>
          <w:jc w:val="center"/>
        </w:trPr>
        <w:tc>
          <w:tcPr>
            <w:tcW w:w="3484" w:type="dxa"/>
            <w:noWrap/>
            <w:hideMark/>
          </w:tcPr>
          <w:p w14:paraId="14B743FB" w14:textId="77777777" w:rsidR="00C97D0F" w:rsidRPr="00441FDD" w:rsidRDefault="00C97D0F" w:rsidP="003F2727">
            <w:pPr>
              <w:rPr>
                <w:b/>
                <w:bCs/>
              </w:rPr>
            </w:pPr>
            <w:r w:rsidRPr="00441FDD">
              <w:rPr>
                <w:b/>
                <w:bCs/>
              </w:rPr>
              <w:t>Error Tolerated</w:t>
            </w:r>
          </w:p>
        </w:tc>
        <w:tc>
          <w:tcPr>
            <w:tcW w:w="2324" w:type="dxa"/>
            <w:noWrap/>
            <w:hideMark/>
          </w:tcPr>
          <w:p w14:paraId="55B7B153" w14:textId="77777777" w:rsidR="00C97D0F" w:rsidRPr="00441FDD" w:rsidRDefault="00C97D0F" w:rsidP="003F2727">
            <w:pPr>
              <w:jc w:val="center"/>
            </w:pPr>
            <w:r w:rsidRPr="00441FDD">
              <w:t>0.01</w:t>
            </w:r>
          </w:p>
        </w:tc>
        <w:tc>
          <w:tcPr>
            <w:tcW w:w="1627" w:type="dxa"/>
          </w:tcPr>
          <w:p w14:paraId="031A9F63" w14:textId="77777777" w:rsidR="00C97D0F" w:rsidRPr="00441FDD" w:rsidRDefault="00C97D0F" w:rsidP="003F2727">
            <w:pPr>
              <w:jc w:val="center"/>
            </w:pPr>
            <w:r>
              <w:t>0.01</w:t>
            </w:r>
          </w:p>
        </w:tc>
        <w:tc>
          <w:tcPr>
            <w:tcW w:w="1627" w:type="dxa"/>
          </w:tcPr>
          <w:p w14:paraId="2F615176" w14:textId="77777777" w:rsidR="00C97D0F" w:rsidRPr="00441FDD" w:rsidRDefault="00C97D0F" w:rsidP="003F2727">
            <w:pPr>
              <w:jc w:val="center"/>
            </w:pPr>
            <w:r>
              <w:t>0.01</w:t>
            </w:r>
          </w:p>
        </w:tc>
      </w:tr>
      <w:tr w:rsidR="00C61049" w:rsidRPr="00441FDD" w14:paraId="23049391" w14:textId="77777777" w:rsidTr="003F2727">
        <w:trPr>
          <w:trHeight w:val="290"/>
          <w:jc w:val="center"/>
        </w:trPr>
        <w:tc>
          <w:tcPr>
            <w:tcW w:w="3484" w:type="dxa"/>
            <w:noWrap/>
            <w:hideMark/>
          </w:tcPr>
          <w:p w14:paraId="7865CC45" w14:textId="77777777" w:rsidR="00C61049" w:rsidRPr="00441FDD" w:rsidRDefault="00C61049" w:rsidP="00C61049">
            <w:pPr>
              <w:rPr>
                <w:b/>
                <w:bCs/>
              </w:rPr>
            </w:pPr>
            <w:r w:rsidRPr="00441FDD">
              <w:rPr>
                <w:b/>
                <w:bCs/>
              </w:rPr>
              <w:t>Price</w:t>
            </w:r>
          </w:p>
        </w:tc>
        <w:tc>
          <w:tcPr>
            <w:tcW w:w="2324" w:type="dxa"/>
            <w:noWrap/>
            <w:vAlign w:val="bottom"/>
            <w:hideMark/>
          </w:tcPr>
          <w:p w14:paraId="745A77B0" w14:textId="785FECFF" w:rsidR="00C61049" w:rsidRPr="00441FDD" w:rsidRDefault="00C61049" w:rsidP="00C61049">
            <w:pPr>
              <w:jc w:val="center"/>
            </w:pPr>
            <w:r w:rsidRPr="000B4222">
              <w:t>9.14256</w:t>
            </w:r>
          </w:p>
        </w:tc>
        <w:tc>
          <w:tcPr>
            <w:tcW w:w="1627" w:type="dxa"/>
            <w:vAlign w:val="bottom"/>
          </w:tcPr>
          <w:p w14:paraId="4DAE8842" w14:textId="01A63528" w:rsidR="00C61049" w:rsidRDefault="00C61049" w:rsidP="00C61049">
            <w:pPr>
              <w:jc w:val="center"/>
            </w:pPr>
            <w:r w:rsidRPr="000B4222">
              <w:t>9.14256</w:t>
            </w:r>
          </w:p>
        </w:tc>
        <w:tc>
          <w:tcPr>
            <w:tcW w:w="1627" w:type="dxa"/>
            <w:vAlign w:val="bottom"/>
          </w:tcPr>
          <w:p w14:paraId="3BAE266A" w14:textId="273F3EA7" w:rsidR="00C61049" w:rsidRDefault="00C61049" w:rsidP="00C61049">
            <w:pPr>
              <w:jc w:val="center"/>
            </w:pPr>
            <w:r w:rsidRPr="000B4222">
              <w:t>9.14256</w:t>
            </w:r>
          </w:p>
        </w:tc>
      </w:tr>
      <w:tr w:rsidR="00C61049" w:rsidRPr="00441FDD" w14:paraId="0A82C702" w14:textId="77777777" w:rsidTr="003F2727">
        <w:trPr>
          <w:trHeight w:val="290"/>
          <w:jc w:val="center"/>
        </w:trPr>
        <w:tc>
          <w:tcPr>
            <w:tcW w:w="3484" w:type="dxa"/>
            <w:noWrap/>
            <w:hideMark/>
          </w:tcPr>
          <w:p w14:paraId="019DDA1A" w14:textId="77777777" w:rsidR="00C61049" w:rsidRPr="00441FDD" w:rsidRDefault="00C61049" w:rsidP="00C61049">
            <w:pPr>
              <w:rPr>
                <w:b/>
                <w:bCs/>
              </w:rPr>
            </w:pPr>
            <w:r w:rsidRPr="00441FDD">
              <w:rPr>
                <w:b/>
                <w:bCs/>
              </w:rPr>
              <w:t>Variance</w:t>
            </w:r>
          </w:p>
        </w:tc>
        <w:tc>
          <w:tcPr>
            <w:tcW w:w="2324" w:type="dxa"/>
            <w:noWrap/>
            <w:vAlign w:val="bottom"/>
            <w:hideMark/>
          </w:tcPr>
          <w:p w14:paraId="1FC4C24E" w14:textId="0CA5FDD5" w:rsidR="00C61049" w:rsidRPr="00441FDD" w:rsidRDefault="00C61049" w:rsidP="00C61049">
            <w:pPr>
              <w:jc w:val="center"/>
            </w:pPr>
            <w:r w:rsidRPr="000B4222">
              <w:t>6.78828</w:t>
            </w:r>
          </w:p>
        </w:tc>
        <w:tc>
          <w:tcPr>
            <w:tcW w:w="1627" w:type="dxa"/>
            <w:vAlign w:val="bottom"/>
          </w:tcPr>
          <w:p w14:paraId="5A5F0047" w14:textId="412C9930" w:rsidR="00C61049" w:rsidRDefault="00C61049" w:rsidP="00C61049">
            <w:pPr>
              <w:jc w:val="center"/>
            </w:pPr>
            <w:r w:rsidRPr="000B4222">
              <w:t>6.78828</w:t>
            </w:r>
          </w:p>
        </w:tc>
        <w:tc>
          <w:tcPr>
            <w:tcW w:w="1627" w:type="dxa"/>
            <w:vAlign w:val="bottom"/>
          </w:tcPr>
          <w:p w14:paraId="099A9640" w14:textId="5909837D" w:rsidR="00C61049" w:rsidRDefault="00C61049" w:rsidP="00C61049">
            <w:pPr>
              <w:jc w:val="center"/>
            </w:pPr>
            <w:r w:rsidRPr="000B4222">
              <w:t>6.78828</w:t>
            </w:r>
          </w:p>
        </w:tc>
      </w:tr>
      <w:tr w:rsidR="00C61049" w:rsidRPr="00441FDD" w14:paraId="4B145E5A" w14:textId="77777777" w:rsidTr="003F2727">
        <w:trPr>
          <w:trHeight w:val="290"/>
          <w:jc w:val="center"/>
        </w:trPr>
        <w:tc>
          <w:tcPr>
            <w:tcW w:w="3484" w:type="dxa"/>
            <w:noWrap/>
            <w:hideMark/>
          </w:tcPr>
          <w:p w14:paraId="56193C37" w14:textId="77777777" w:rsidR="00C61049" w:rsidRPr="00441FDD" w:rsidRDefault="00C61049" w:rsidP="00C61049">
            <w:pPr>
              <w:rPr>
                <w:b/>
                <w:bCs/>
              </w:rPr>
            </w:pPr>
            <w:r w:rsidRPr="00441FDD">
              <w:rPr>
                <w:b/>
                <w:bCs/>
              </w:rPr>
              <w:t>Required Number of Simulations</w:t>
            </w:r>
          </w:p>
        </w:tc>
        <w:tc>
          <w:tcPr>
            <w:tcW w:w="2324" w:type="dxa"/>
            <w:noWrap/>
            <w:vAlign w:val="bottom"/>
            <w:hideMark/>
          </w:tcPr>
          <w:p w14:paraId="2127F56E" w14:textId="08C563CB" w:rsidR="00C61049" w:rsidRPr="00441FDD" w:rsidRDefault="00C61049" w:rsidP="00C61049">
            <w:pPr>
              <w:jc w:val="center"/>
            </w:pPr>
            <w:r w:rsidRPr="00C61049">
              <w:t>448</w:t>
            </w:r>
            <w:r>
              <w:t xml:space="preserve"> </w:t>
            </w:r>
            <w:r w:rsidRPr="00C61049">
              <w:t>359</w:t>
            </w:r>
          </w:p>
        </w:tc>
        <w:tc>
          <w:tcPr>
            <w:tcW w:w="1627" w:type="dxa"/>
            <w:vAlign w:val="bottom"/>
          </w:tcPr>
          <w:p w14:paraId="14FF4293" w14:textId="296267D5" w:rsidR="00C61049" w:rsidRDefault="00C61049" w:rsidP="00C61049">
            <w:pPr>
              <w:jc w:val="center"/>
            </w:pPr>
            <w:r w:rsidRPr="00C61049">
              <w:t>448</w:t>
            </w:r>
            <w:r>
              <w:t xml:space="preserve"> </w:t>
            </w:r>
            <w:r w:rsidRPr="00C61049">
              <w:t>359</w:t>
            </w:r>
          </w:p>
        </w:tc>
        <w:tc>
          <w:tcPr>
            <w:tcW w:w="1627" w:type="dxa"/>
            <w:vAlign w:val="bottom"/>
          </w:tcPr>
          <w:p w14:paraId="1FA9AB11" w14:textId="52F02CFF" w:rsidR="00C61049" w:rsidRDefault="00C61049" w:rsidP="00C61049">
            <w:pPr>
              <w:jc w:val="center"/>
            </w:pPr>
            <w:r w:rsidRPr="00C61049">
              <w:t>448</w:t>
            </w:r>
            <w:r>
              <w:t xml:space="preserve"> </w:t>
            </w:r>
            <w:r w:rsidRPr="00C61049">
              <w:t>359</w:t>
            </w:r>
          </w:p>
        </w:tc>
      </w:tr>
      <w:tr w:rsidR="009221BD" w:rsidRPr="00441FDD" w14:paraId="6FA32DFC" w14:textId="77777777" w:rsidTr="003F2727">
        <w:trPr>
          <w:trHeight w:val="290"/>
          <w:jc w:val="center"/>
        </w:trPr>
        <w:tc>
          <w:tcPr>
            <w:tcW w:w="3484" w:type="dxa"/>
            <w:noWrap/>
            <w:hideMark/>
          </w:tcPr>
          <w:p w14:paraId="67747EDB" w14:textId="77777777" w:rsidR="009221BD" w:rsidRPr="00441FDD" w:rsidRDefault="009221BD" w:rsidP="009221BD">
            <w:pPr>
              <w:rPr>
                <w:b/>
                <w:bCs/>
              </w:rPr>
            </w:pPr>
            <w:r w:rsidRPr="00441FDD">
              <w:rPr>
                <w:b/>
                <w:bCs/>
              </w:rPr>
              <w:t>Execution Time (Seconds)</w:t>
            </w:r>
          </w:p>
        </w:tc>
        <w:tc>
          <w:tcPr>
            <w:tcW w:w="2324" w:type="dxa"/>
            <w:noWrap/>
            <w:hideMark/>
          </w:tcPr>
          <w:p w14:paraId="7B33816E" w14:textId="5DC9671A" w:rsidR="009221BD" w:rsidRPr="00441FDD" w:rsidRDefault="000B4222" w:rsidP="009221BD">
            <w:pPr>
              <w:jc w:val="center"/>
            </w:pPr>
            <w:r w:rsidRPr="000B4222">
              <w:t>16.83</w:t>
            </w:r>
          </w:p>
        </w:tc>
        <w:tc>
          <w:tcPr>
            <w:tcW w:w="1627" w:type="dxa"/>
          </w:tcPr>
          <w:p w14:paraId="01F94C0E" w14:textId="2217D1B8" w:rsidR="009221BD" w:rsidRDefault="00C61049" w:rsidP="009221BD">
            <w:pPr>
              <w:jc w:val="center"/>
            </w:pPr>
            <w:r w:rsidRPr="00C61049">
              <w:t>18.</w:t>
            </w:r>
            <w:r>
              <w:t>5</w:t>
            </w:r>
          </w:p>
        </w:tc>
        <w:tc>
          <w:tcPr>
            <w:tcW w:w="1627" w:type="dxa"/>
          </w:tcPr>
          <w:p w14:paraId="53E76890" w14:textId="68094343" w:rsidR="009221BD" w:rsidRDefault="00C61049" w:rsidP="009221BD">
            <w:pPr>
              <w:jc w:val="center"/>
            </w:pPr>
            <w:r w:rsidRPr="00C61049">
              <w:t>26.12</w:t>
            </w:r>
          </w:p>
        </w:tc>
      </w:tr>
    </w:tbl>
    <w:p w14:paraId="03C533FD" w14:textId="62280CF0" w:rsidR="00C97D0F" w:rsidRDefault="00C97D0F" w:rsidP="00C97D0F"/>
    <w:tbl>
      <w:tblPr>
        <w:tblStyle w:val="Grilledutableau"/>
        <w:tblW w:w="0" w:type="auto"/>
        <w:jc w:val="center"/>
        <w:tblLook w:val="04A0" w:firstRow="1" w:lastRow="0" w:firstColumn="1" w:lastColumn="0" w:noHBand="0" w:noVBand="1"/>
      </w:tblPr>
      <w:tblGrid>
        <w:gridCol w:w="3484"/>
        <w:gridCol w:w="2324"/>
        <w:gridCol w:w="1627"/>
        <w:gridCol w:w="1627"/>
      </w:tblGrid>
      <w:tr w:rsidR="00C97D0F" w:rsidRPr="00441FDD" w14:paraId="56BF7667" w14:textId="77777777" w:rsidTr="003F2727">
        <w:trPr>
          <w:trHeight w:val="290"/>
          <w:jc w:val="center"/>
        </w:trPr>
        <w:tc>
          <w:tcPr>
            <w:tcW w:w="3484" w:type="dxa"/>
            <w:noWrap/>
            <w:hideMark/>
          </w:tcPr>
          <w:p w14:paraId="53C398B1" w14:textId="06FE6C61" w:rsidR="00C97D0F" w:rsidRPr="00561B47" w:rsidRDefault="00C97D0F" w:rsidP="003F2727">
            <w:pPr>
              <w:jc w:val="center"/>
              <w:rPr>
                <w:b/>
                <w:bCs/>
                <w:u w:val="single"/>
              </w:rPr>
            </w:pPr>
            <w:r w:rsidRPr="00561B47">
              <w:rPr>
                <w:b/>
                <w:bCs/>
                <w:u w:val="single"/>
              </w:rPr>
              <w:t xml:space="preserve">Input </w:t>
            </w:r>
            <w:r>
              <w:rPr>
                <w:b/>
                <w:bCs/>
                <w:u w:val="single"/>
              </w:rPr>
              <w:t>2 – Bermudan case</w:t>
            </w:r>
          </w:p>
        </w:tc>
        <w:tc>
          <w:tcPr>
            <w:tcW w:w="2324" w:type="dxa"/>
            <w:noWrap/>
            <w:hideMark/>
          </w:tcPr>
          <w:p w14:paraId="11C5B092" w14:textId="77777777" w:rsidR="00C97D0F" w:rsidRPr="00441FDD" w:rsidRDefault="00C97D0F" w:rsidP="003F2727">
            <w:pPr>
              <w:jc w:val="center"/>
              <w:rPr>
                <w:b/>
                <w:bCs/>
              </w:rPr>
            </w:pPr>
            <w:r>
              <w:rPr>
                <w:b/>
                <w:bCs/>
              </w:rPr>
              <w:t>Laguerre</w:t>
            </w:r>
          </w:p>
        </w:tc>
        <w:tc>
          <w:tcPr>
            <w:tcW w:w="1627" w:type="dxa"/>
          </w:tcPr>
          <w:p w14:paraId="68138496" w14:textId="77777777" w:rsidR="00C97D0F" w:rsidRDefault="00C97D0F" w:rsidP="003F2727">
            <w:pPr>
              <w:jc w:val="center"/>
              <w:rPr>
                <w:b/>
                <w:bCs/>
              </w:rPr>
            </w:pPr>
            <w:r>
              <w:rPr>
                <w:b/>
                <w:bCs/>
              </w:rPr>
              <w:t>Hermite</w:t>
            </w:r>
          </w:p>
        </w:tc>
        <w:tc>
          <w:tcPr>
            <w:tcW w:w="1627" w:type="dxa"/>
          </w:tcPr>
          <w:p w14:paraId="4FD26D7F" w14:textId="77777777" w:rsidR="00C97D0F" w:rsidRDefault="00C97D0F" w:rsidP="003F2727">
            <w:pPr>
              <w:jc w:val="center"/>
              <w:rPr>
                <w:b/>
                <w:bCs/>
              </w:rPr>
            </w:pPr>
            <w:r>
              <w:rPr>
                <w:b/>
                <w:bCs/>
              </w:rPr>
              <w:t>Simples</w:t>
            </w:r>
          </w:p>
        </w:tc>
      </w:tr>
      <w:tr w:rsidR="00C97D0F" w:rsidRPr="00441FDD" w14:paraId="1A7E754F" w14:textId="77777777" w:rsidTr="003F2727">
        <w:trPr>
          <w:trHeight w:val="290"/>
          <w:jc w:val="center"/>
        </w:trPr>
        <w:tc>
          <w:tcPr>
            <w:tcW w:w="3484" w:type="dxa"/>
            <w:noWrap/>
            <w:hideMark/>
          </w:tcPr>
          <w:p w14:paraId="0A2E4262" w14:textId="77777777" w:rsidR="00C97D0F" w:rsidRPr="00441FDD" w:rsidRDefault="00C97D0F" w:rsidP="003F2727">
            <w:pPr>
              <w:rPr>
                <w:b/>
                <w:bCs/>
              </w:rPr>
            </w:pPr>
            <w:r w:rsidRPr="00441FDD">
              <w:rPr>
                <w:b/>
                <w:bCs/>
              </w:rPr>
              <w:t>Number of Simulations</w:t>
            </w:r>
          </w:p>
        </w:tc>
        <w:tc>
          <w:tcPr>
            <w:tcW w:w="2324" w:type="dxa"/>
            <w:noWrap/>
            <w:hideMark/>
          </w:tcPr>
          <w:p w14:paraId="2BB571D6" w14:textId="77777777" w:rsidR="00C97D0F" w:rsidRPr="00441FDD" w:rsidRDefault="00C97D0F" w:rsidP="003F2727">
            <w:pPr>
              <w:jc w:val="center"/>
            </w:pPr>
            <w:r w:rsidRPr="00441FDD">
              <w:t>2 000</w:t>
            </w:r>
          </w:p>
        </w:tc>
        <w:tc>
          <w:tcPr>
            <w:tcW w:w="1627" w:type="dxa"/>
          </w:tcPr>
          <w:p w14:paraId="6ADCD61D" w14:textId="77777777" w:rsidR="00C97D0F" w:rsidRPr="00441FDD" w:rsidRDefault="00C97D0F" w:rsidP="003F2727">
            <w:pPr>
              <w:jc w:val="center"/>
            </w:pPr>
            <w:r>
              <w:t>2000</w:t>
            </w:r>
          </w:p>
        </w:tc>
        <w:tc>
          <w:tcPr>
            <w:tcW w:w="1627" w:type="dxa"/>
          </w:tcPr>
          <w:p w14:paraId="350EF94B" w14:textId="77777777" w:rsidR="00C97D0F" w:rsidRPr="00441FDD" w:rsidRDefault="00C97D0F" w:rsidP="003F2727">
            <w:pPr>
              <w:jc w:val="center"/>
            </w:pPr>
            <w:r>
              <w:t>2000</w:t>
            </w:r>
          </w:p>
        </w:tc>
      </w:tr>
      <w:tr w:rsidR="00C97D0F" w:rsidRPr="00441FDD" w14:paraId="290F8909" w14:textId="77777777" w:rsidTr="003F2727">
        <w:trPr>
          <w:trHeight w:val="290"/>
          <w:jc w:val="center"/>
        </w:trPr>
        <w:tc>
          <w:tcPr>
            <w:tcW w:w="3484" w:type="dxa"/>
            <w:noWrap/>
            <w:hideMark/>
          </w:tcPr>
          <w:p w14:paraId="006720FC" w14:textId="77777777" w:rsidR="00C97D0F" w:rsidRPr="00441FDD" w:rsidRDefault="00C97D0F" w:rsidP="003F2727">
            <w:pPr>
              <w:rPr>
                <w:b/>
                <w:bCs/>
              </w:rPr>
            </w:pPr>
            <w:r w:rsidRPr="00441FDD">
              <w:rPr>
                <w:b/>
                <w:bCs/>
              </w:rPr>
              <w:t>Error Tolerated</w:t>
            </w:r>
          </w:p>
        </w:tc>
        <w:tc>
          <w:tcPr>
            <w:tcW w:w="2324" w:type="dxa"/>
            <w:noWrap/>
            <w:hideMark/>
          </w:tcPr>
          <w:p w14:paraId="0F690964" w14:textId="77777777" w:rsidR="00C97D0F" w:rsidRPr="00441FDD" w:rsidRDefault="00C97D0F" w:rsidP="003F2727">
            <w:pPr>
              <w:jc w:val="center"/>
            </w:pPr>
            <w:r w:rsidRPr="00441FDD">
              <w:t>0.01</w:t>
            </w:r>
          </w:p>
        </w:tc>
        <w:tc>
          <w:tcPr>
            <w:tcW w:w="1627" w:type="dxa"/>
          </w:tcPr>
          <w:p w14:paraId="4B99EA64" w14:textId="77777777" w:rsidR="00C97D0F" w:rsidRPr="00441FDD" w:rsidRDefault="00C97D0F" w:rsidP="003F2727">
            <w:pPr>
              <w:jc w:val="center"/>
            </w:pPr>
            <w:r>
              <w:t>0.01</w:t>
            </w:r>
          </w:p>
        </w:tc>
        <w:tc>
          <w:tcPr>
            <w:tcW w:w="1627" w:type="dxa"/>
          </w:tcPr>
          <w:p w14:paraId="6AC1D4D9" w14:textId="77777777" w:rsidR="00C97D0F" w:rsidRPr="00441FDD" w:rsidRDefault="00C97D0F" w:rsidP="003F2727">
            <w:pPr>
              <w:jc w:val="center"/>
            </w:pPr>
            <w:r>
              <w:t>0.01</w:t>
            </w:r>
          </w:p>
        </w:tc>
      </w:tr>
      <w:tr w:rsidR="00DF5DFB" w:rsidRPr="00441FDD" w14:paraId="367E6E56" w14:textId="77777777" w:rsidTr="003F2727">
        <w:trPr>
          <w:trHeight w:val="290"/>
          <w:jc w:val="center"/>
        </w:trPr>
        <w:tc>
          <w:tcPr>
            <w:tcW w:w="3484" w:type="dxa"/>
            <w:noWrap/>
            <w:hideMark/>
          </w:tcPr>
          <w:p w14:paraId="5408EFF1" w14:textId="77777777" w:rsidR="00DF5DFB" w:rsidRPr="00441FDD" w:rsidRDefault="00DF5DFB" w:rsidP="00DF5DFB">
            <w:pPr>
              <w:rPr>
                <w:b/>
                <w:bCs/>
              </w:rPr>
            </w:pPr>
            <w:r w:rsidRPr="00441FDD">
              <w:rPr>
                <w:b/>
                <w:bCs/>
              </w:rPr>
              <w:t>Price</w:t>
            </w:r>
          </w:p>
        </w:tc>
        <w:tc>
          <w:tcPr>
            <w:tcW w:w="2324" w:type="dxa"/>
            <w:noWrap/>
            <w:vAlign w:val="bottom"/>
            <w:hideMark/>
          </w:tcPr>
          <w:p w14:paraId="75E9C9F0" w14:textId="0D14479F" w:rsidR="00DF5DFB" w:rsidRPr="00441FDD" w:rsidRDefault="00DF5DFB" w:rsidP="00DF5DFB">
            <w:pPr>
              <w:jc w:val="center"/>
            </w:pPr>
            <w:r w:rsidRPr="00284572">
              <w:t>1.21804</w:t>
            </w:r>
          </w:p>
        </w:tc>
        <w:tc>
          <w:tcPr>
            <w:tcW w:w="1627" w:type="dxa"/>
            <w:vAlign w:val="bottom"/>
          </w:tcPr>
          <w:p w14:paraId="24F4F0C7" w14:textId="75B63CBE" w:rsidR="00DF5DFB" w:rsidRDefault="00DF5DFB" w:rsidP="00DF5DFB">
            <w:pPr>
              <w:jc w:val="center"/>
            </w:pPr>
            <w:r w:rsidRPr="00284572">
              <w:t>1.21804</w:t>
            </w:r>
          </w:p>
        </w:tc>
        <w:tc>
          <w:tcPr>
            <w:tcW w:w="1627" w:type="dxa"/>
            <w:vAlign w:val="bottom"/>
          </w:tcPr>
          <w:p w14:paraId="63C5CE0B" w14:textId="199B7577" w:rsidR="00DF5DFB" w:rsidRDefault="00DF5DFB" w:rsidP="00DF5DFB">
            <w:pPr>
              <w:jc w:val="center"/>
            </w:pPr>
            <w:r w:rsidRPr="00284572">
              <w:t>1.21804</w:t>
            </w:r>
          </w:p>
        </w:tc>
      </w:tr>
      <w:tr w:rsidR="00DF5DFB" w:rsidRPr="00441FDD" w14:paraId="3F70EA66" w14:textId="77777777" w:rsidTr="003F2727">
        <w:trPr>
          <w:trHeight w:val="290"/>
          <w:jc w:val="center"/>
        </w:trPr>
        <w:tc>
          <w:tcPr>
            <w:tcW w:w="3484" w:type="dxa"/>
            <w:noWrap/>
            <w:hideMark/>
          </w:tcPr>
          <w:p w14:paraId="2B5BBA20" w14:textId="77777777" w:rsidR="00DF5DFB" w:rsidRPr="00441FDD" w:rsidRDefault="00DF5DFB" w:rsidP="00DF5DFB">
            <w:pPr>
              <w:rPr>
                <w:b/>
                <w:bCs/>
              </w:rPr>
            </w:pPr>
            <w:r w:rsidRPr="00441FDD">
              <w:rPr>
                <w:b/>
                <w:bCs/>
              </w:rPr>
              <w:t>Variance</w:t>
            </w:r>
          </w:p>
        </w:tc>
        <w:tc>
          <w:tcPr>
            <w:tcW w:w="2324" w:type="dxa"/>
            <w:noWrap/>
            <w:vAlign w:val="bottom"/>
            <w:hideMark/>
          </w:tcPr>
          <w:p w14:paraId="79003224" w14:textId="3CD67236" w:rsidR="00DF5DFB" w:rsidRPr="00441FDD" w:rsidRDefault="00DF5DFB" w:rsidP="00DF5DFB">
            <w:pPr>
              <w:jc w:val="center"/>
            </w:pPr>
            <w:r w:rsidRPr="00284572">
              <w:t>0.0283748</w:t>
            </w:r>
          </w:p>
        </w:tc>
        <w:tc>
          <w:tcPr>
            <w:tcW w:w="1627" w:type="dxa"/>
            <w:vAlign w:val="bottom"/>
          </w:tcPr>
          <w:p w14:paraId="17908B16" w14:textId="6B454992" w:rsidR="00DF5DFB" w:rsidRDefault="00DF5DFB" w:rsidP="00DF5DFB">
            <w:pPr>
              <w:jc w:val="center"/>
            </w:pPr>
            <w:r w:rsidRPr="00284572">
              <w:t>0.0283748</w:t>
            </w:r>
          </w:p>
        </w:tc>
        <w:tc>
          <w:tcPr>
            <w:tcW w:w="1627" w:type="dxa"/>
            <w:vAlign w:val="bottom"/>
          </w:tcPr>
          <w:p w14:paraId="1F349626" w14:textId="7BF61A1D" w:rsidR="00DF5DFB" w:rsidRDefault="00DF5DFB" w:rsidP="00DF5DFB">
            <w:pPr>
              <w:jc w:val="center"/>
            </w:pPr>
            <w:r w:rsidRPr="00284572">
              <w:t>0.0283748</w:t>
            </w:r>
          </w:p>
        </w:tc>
      </w:tr>
      <w:tr w:rsidR="00DF5DFB" w:rsidRPr="00441FDD" w14:paraId="20AA12C6" w14:textId="77777777" w:rsidTr="003F2727">
        <w:trPr>
          <w:trHeight w:val="290"/>
          <w:jc w:val="center"/>
        </w:trPr>
        <w:tc>
          <w:tcPr>
            <w:tcW w:w="3484" w:type="dxa"/>
            <w:noWrap/>
            <w:hideMark/>
          </w:tcPr>
          <w:p w14:paraId="69DD268A" w14:textId="77777777" w:rsidR="00DF5DFB" w:rsidRPr="00441FDD" w:rsidRDefault="00DF5DFB" w:rsidP="00DF5DFB">
            <w:pPr>
              <w:rPr>
                <w:b/>
                <w:bCs/>
              </w:rPr>
            </w:pPr>
            <w:r w:rsidRPr="00441FDD">
              <w:rPr>
                <w:b/>
                <w:bCs/>
              </w:rPr>
              <w:t>Required Number of Simulations</w:t>
            </w:r>
          </w:p>
        </w:tc>
        <w:tc>
          <w:tcPr>
            <w:tcW w:w="2324" w:type="dxa"/>
            <w:noWrap/>
            <w:vAlign w:val="bottom"/>
            <w:hideMark/>
          </w:tcPr>
          <w:p w14:paraId="641C7404" w14:textId="5196B35B" w:rsidR="00DF5DFB" w:rsidRPr="00441FDD" w:rsidRDefault="00DF5DFB" w:rsidP="00DF5DFB">
            <w:pPr>
              <w:jc w:val="center"/>
            </w:pPr>
            <w:r>
              <w:t>1874</w:t>
            </w:r>
          </w:p>
        </w:tc>
        <w:tc>
          <w:tcPr>
            <w:tcW w:w="1627" w:type="dxa"/>
            <w:vAlign w:val="bottom"/>
          </w:tcPr>
          <w:p w14:paraId="329BAF45" w14:textId="5C244C51" w:rsidR="00DF5DFB" w:rsidRDefault="00DF5DFB" w:rsidP="00DF5DFB">
            <w:pPr>
              <w:jc w:val="center"/>
            </w:pPr>
            <w:r>
              <w:t>1874</w:t>
            </w:r>
          </w:p>
        </w:tc>
        <w:tc>
          <w:tcPr>
            <w:tcW w:w="1627" w:type="dxa"/>
            <w:vAlign w:val="bottom"/>
          </w:tcPr>
          <w:p w14:paraId="199FC089" w14:textId="2B54BA1B" w:rsidR="00DF5DFB" w:rsidRDefault="00DF5DFB" w:rsidP="00DF5DFB">
            <w:pPr>
              <w:jc w:val="center"/>
            </w:pPr>
            <w:r>
              <w:t>1874</w:t>
            </w:r>
          </w:p>
        </w:tc>
      </w:tr>
      <w:tr w:rsidR="00DF5DFB" w:rsidRPr="00441FDD" w14:paraId="0081A2B2" w14:textId="77777777" w:rsidTr="003F2727">
        <w:trPr>
          <w:trHeight w:val="290"/>
          <w:jc w:val="center"/>
        </w:trPr>
        <w:tc>
          <w:tcPr>
            <w:tcW w:w="3484" w:type="dxa"/>
            <w:noWrap/>
            <w:hideMark/>
          </w:tcPr>
          <w:p w14:paraId="379F08F3" w14:textId="77777777" w:rsidR="00DF5DFB" w:rsidRPr="00441FDD" w:rsidRDefault="00DF5DFB" w:rsidP="00DF5DFB">
            <w:pPr>
              <w:rPr>
                <w:b/>
                <w:bCs/>
              </w:rPr>
            </w:pPr>
            <w:r w:rsidRPr="00441FDD">
              <w:rPr>
                <w:b/>
                <w:bCs/>
              </w:rPr>
              <w:t>Execution Time (Seconds)</w:t>
            </w:r>
          </w:p>
        </w:tc>
        <w:tc>
          <w:tcPr>
            <w:tcW w:w="2324" w:type="dxa"/>
            <w:noWrap/>
            <w:hideMark/>
          </w:tcPr>
          <w:p w14:paraId="6B273601" w14:textId="3A96A7E1" w:rsidR="00DF5DFB" w:rsidRPr="00441FDD" w:rsidRDefault="00DF5DFB" w:rsidP="00DF5DFB">
            <w:pPr>
              <w:jc w:val="center"/>
            </w:pPr>
            <w:r>
              <w:t>19.28</w:t>
            </w:r>
          </w:p>
        </w:tc>
        <w:tc>
          <w:tcPr>
            <w:tcW w:w="1627" w:type="dxa"/>
          </w:tcPr>
          <w:p w14:paraId="5A4FBB7F" w14:textId="4EB2999B" w:rsidR="00DF5DFB" w:rsidRDefault="00DF5DFB" w:rsidP="00DF5DFB">
            <w:pPr>
              <w:jc w:val="center"/>
            </w:pPr>
            <w:r>
              <w:t>20.45</w:t>
            </w:r>
          </w:p>
        </w:tc>
        <w:tc>
          <w:tcPr>
            <w:tcW w:w="1627" w:type="dxa"/>
          </w:tcPr>
          <w:p w14:paraId="3FD8F025" w14:textId="238A79A1" w:rsidR="00DF5DFB" w:rsidRDefault="00DF5DFB" w:rsidP="00DF5DFB">
            <w:pPr>
              <w:jc w:val="center"/>
            </w:pPr>
            <w:r>
              <w:t>20.05</w:t>
            </w:r>
          </w:p>
        </w:tc>
      </w:tr>
    </w:tbl>
    <w:p w14:paraId="35853EB6" w14:textId="084B45AF" w:rsidR="00C97D0F" w:rsidRDefault="00C97D0F" w:rsidP="00C97D0F"/>
    <w:tbl>
      <w:tblPr>
        <w:tblStyle w:val="Grilledutableau"/>
        <w:tblW w:w="0" w:type="auto"/>
        <w:jc w:val="center"/>
        <w:tblLook w:val="04A0" w:firstRow="1" w:lastRow="0" w:firstColumn="1" w:lastColumn="0" w:noHBand="0" w:noVBand="1"/>
      </w:tblPr>
      <w:tblGrid>
        <w:gridCol w:w="3484"/>
        <w:gridCol w:w="2324"/>
        <w:gridCol w:w="1627"/>
        <w:gridCol w:w="1627"/>
      </w:tblGrid>
      <w:tr w:rsidR="00C97D0F" w:rsidRPr="00441FDD" w14:paraId="44AFD8CA" w14:textId="77777777" w:rsidTr="003F2727">
        <w:trPr>
          <w:trHeight w:val="290"/>
          <w:jc w:val="center"/>
        </w:trPr>
        <w:tc>
          <w:tcPr>
            <w:tcW w:w="3484" w:type="dxa"/>
            <w:noWrap/>
            <w:hideMark/>
          </w:tcPr>
          <w:p w14:paraId="4E0985CD" w14:textId="0D0B9EF2" w:rsidR="00C97D0F" w:rsidRPr="00561B47" w:rsidRDefault="00C97D0F" w:rsidP="003F2727">
            <w:pPr>
              <w:jc w:val="center"/>
              <w:rPr>
                <w:b/>
                <w:bCs/>
                <w:u w:val="single"/>
              </w:rPr>
            </w:pPr>
            <w:r w:rsidRPr="00561B47">
              <w:rPr>
                <w:b/>
                <w:bCs/>
                <w:u w:val="single"/>
              </w:rPr>
              <w:t xml:space="preserve">Input </w:t>
            </w:r>
            <w:r>
              <w:rPr>
                <w:b/>
                <w:bCs/>
                <w:u w:val="single"/>
              </w:rPr>
              <w:t>1 – American case</w:t>
            </w:r>
          </w:p>
        </w:tc>
        <w:tc>
          <w:tcPr>
            <w:tcW w:w="2324" w:type="dxa"/>
            <w:noWrap/>
            <w:hideMark/>
          </w:tcPr>
          <w:p w14:paraId="5E5EF9B7" w14:textId="77777777" w:rsidR="00C97D0F" w:rsidRPr="00441FDD" w:rsidRDefault="00C97D0F" w:rsidP="003F2727">
            <w:pPr>
              <w:jc w:val="center"/>
              <w:rPr>
                <w:b/>
                <w:bCs/>
              </w:rPr>
            </w:pPr>
            <w:r>
              <w:rPr>
                <w:b/>
                <w:bCs/>
              </w:rPr>
              <w:t>Laguerre</w:t>
            </w:r>
          </w:p>
        </w:tc>
        <w:tc>
          <w:tcPr>
            <w:tcW w:w="1627" w:type="dxa"/>
          </w:tcPr>
          <w:p w14:paraId="7C9EBF10" w14:textId="77777777" w:rsidR="00C97D0F" w:rsidRDefault="00C97D0F" w:rsidP="003F2727">
            <w:pPr>
              <w:jc w:val="center"/>
              <w:rPr>
                <w:b/>
                <w:bCs/>
              </w:rPr>
            </w:pPr>
            <w:r>
              <w:rPr>
                <w:b/>
                <w:bCs/>
              </w:rPr>
              <w:t>Hermite</w:t>
            </w:r>
          </w:p>
        </w:tc>
        <w:tc>
          <w:tcPr>
            <w:tcW w:w="1627" w:type="dxa"/>
          </w:tcPr>
          <w:p w14:paraId="7114C3FE" w14:textId="77777777" w:rsidR="00C97D0F" w:rsidRDefault="00C97D0F" w:rsidP="003F2727">
            <w:pPr>
              <w:jc w:val="center"/>
              <w:rPr>
                <w:b/>
                <w:bCs/>
              </w:rPr>
            </w:pPr>
            <w:r>
              <w:rPr>
                <w:b/>
                <w:bCs/>
              </w:rPr>
              <w:t>Simples</w:t>
            </w:r>
          </w:p>
        </w:tc>
      </w:tr>
      <w:tr w:rsidR="00C97D0F" w:rsidRPr="00441FDD" w14:paraId="097476A9" w14:textId="77777777" w:rsidTr="003F2727">
        <w:trPr>
          <w:trHeight w:val="290"/>
          <w:jc w:val="center"/>
        </w:trPr>
        <w:tc>
          <w:tcPr>
            <w:tcW w:w="3484" w:type="dxa"/>
            <w:noWrap/>
            <w:hideMark/>
          </w:tcPr>
          <w:p w14:paraId="291C9E6B" w14:textId="77777777" w:rsidR="00C97D0F" w:rsidRPr="00441FDD" w:rsidRDefault="00C97D0F" w:rsidP="003F2727">
            <w:pPr>
              <w:rPr>
                <w:b/>
                <w:bCs/>
              </w:rPr>
            </w:pPr>
            <w:r w:rsidRPr="00441FDD">
              <w:rPr>
                <w:b/>
                <w:bCs/>
              </w:rPr>
              <w:t>Number of Simulations</w:t>
            </w:r>
          </w:p>
        </w:tc>
        <w:tc>
          <w:tcPr>
            <w:tcW w:w="2324" w:type="dxa"/>
            <w:noWrap/>
            <w:hideMark/>
          </w:tcPr>
          <w:p w14:paraId="49F62AF7" w14:textId="77777777" w:rsidR="00C97D0F" w:rsidRPr="00441FDD" w:rsidRDefault="00C97D0F" w:rsidP="003F2727">
            <w:pPr>
              <w:jc w:val="center"/>
            </w:pPr>
            <w:r w:rsidRPr="00441FDD">
              <w:t>2 000</w:t>
            </w:r>
          </w:p>
        </w:tc>
        <w:tc>
          <w:tcPr>
            <w:tcW w:w="1627" w:type="dxa"/>
          </w:tcPr>
          <w:p w14:paraId="03DB1323" w14:textId="77777777" w:rsidR="00C97D0F" w:rsidRPr="00441FDD" w:rsidRDefault="00C97D0F" w:rsidP="003F2727">
            <w:pPr>
              <w:jc w:val="center"/>
            </w:pPr>
            <w:r>
              <w:t>2000</w:t>
            </w:r>
          </w:p>
        </w:tc>
        <w:tc>
          <w:tcPr>
            <w:tcW w:w="1627" w:type="dxa"/>
          </w:tcPr>
          <w:p w14:paraId="0679CB2F" w14:textId="77777777" w:rsidR="00C97D0F" w:rsidRPr="00441FDD" w:rsidRDefault="00C97D0F" w:rsidP="003F2727">
            <w:pPr>
              <w:jc w:val="center"/>
            </w:pPr>
            <w:r>
              <w:t>2000</w:t>
            </w:r>
          </w:p>
        </w:tc>
      </w:tr>
      <w:tr w:rsidR="00C97D0F" w:rsidRPr="00441FDD" w14:paraId="487DB139" w14:textId="77777777" w:rsidTr="003F2727">
        <w:trPr>
          <w:trHeight w:val="290"/>
          <w:jc w:val="center"/>
        </w:trPr>
        <w:tc>
          <w:tcPr>
            <w:tcW w:w="3484" w:type="dxa"/>
            <w:noWrap/>
            <w:hideMark/>
          </w:tcPr>
          <w:p w14:paraId="53F8E7CB" w14:textId="77777777" w:rsidR="00C97D0F" w:rsidRPr="00441FDD" w:rsidRDefault="00C97D0F" w:rsidP="003F2727">
            <w:pPr>
              <w:rPr>
                <w:b/>
                <w:bCs/>
              </w:rPr>
            </w:pPr>
            <w:r w:rsidRPr="00441FDD">
              <w:rPr>
                <w:b/>
                <w:bCs/>
              </w:rPr>
              <w:t>Error Tolerated</w:t>
            </w:r>
          </w:p>
        </w:tc>
        <w:tc>
          <w:tcPr>
            <w:tcW w:w="2324" w:type="dxa"/>
            <w:noWrap/>
            <w:hideMark/>
          </w:tcPr>
          <w:p w14:paraId="0EE12BA5" w14:textId="77777777" w:rsidR="00C97D0F" w:rsidRPr="00441FDD" w:rsidRDefault="00C97D0F" w:rsidP="003F2727">
            <w:pPr>
              <w:jc w:val="center"/>
            </w:pPr>
            <w:r w:rsidRPr="00441FDD">
              <w:t>0.01</w:t>
            </w:r>
          </w:p>
        </w:tc>
        <w:tc>
          <w:tcPr>
            <w:tcW w:w="1627" w:type="dxa"/>
          </w:tcPr>
          <w:p w14:paraId="6F5404B2" w14:textId="77777777" w:rsidR="00C97D0F" w:rsidRPr="00441FDD" w:rsidRDefault="00C97D0F" w:rsidP="003F2727">
            <w:pPr>
              <w:jc w:val="center"/>
            </w:pPr>
            <w:r>
              <w:t>0.01</w:t>
            </w:r>
          </w:p>
        </w:tc>
        <w:tc>
          <w:tcPr>
            <w:tcW w:w="1627" w:type="dxa"/>
          </w:tcPr>
          <w:p w14:paraId="054523DE" w14:textId="77777777" w:rsidR="00C97D0F" w:rsidRPr="00441FDD" w:rsidRDefault="00C97D0F" w:rsidP="003F2727">
            <w:pPr>
              <w:jc w:val="center"/>
            </w:pPr>
            <w:r>
              <w:t>0.01</w:t>
            </w:r>
          </w:p>
        </w:tc>
      </w:tr>
      <w:tr w:rsidR="008C34F9" w:rsidRPr="00441FDD" w14:paraId="5941E702" w14:textId="77777777" w:rsidTr="003F2727">
        <w:trPr>
          <w:trHeight w:val="290"/>
          <w:jc w:val="center"/>
        </w:trPr>
        <w:tc>
          <w:tcPr>
            <w:tcW w:w="3484" w:type="dxa"/>
            <w:noWrap/>
            <w:hideMark/>
          </w:tcPr>
          <w:p w14:paraId="1904ACAE" w14:textId="77777777" w:rsidR="008C34F9" w:rsidRPr="00441FDD" w:rsidRDefault="008C34F9" w:rsidP="008C34F9">
            <w:pPr>
              <w:rPr>
                <w:b/>
                <w:bCs/>
              </w:rPr>
            </w:pPr>
            <w:r w:rsidRPr="00441FDD">
              <w:rPr>
                <w:b/>
                <w:bCs/>
              </w:rPr>
              <w:t>Price</w:t>
            </w:r>
          </w:p>
        </w:tc>
        <w:tc>
          <w:tcPr>
            <w:tcW w:w="2324" w:type="dxa"/>
            <w:noWrap/>
            <w:vAlign w:val="bottom"/>
            <w:hideMark/>
          </w:tcPr>
          <w:p w14:paraId="636141F0" w14:textId="6F5691C1" w:rsidR="008C34F9" w:rsidRPr="00441FDD" w:rsidRDefault="008C34F9" w:rsidP="008C34F9">
            <w:pPr>
              <w:jc w:val="center"/>
            </w:pPr>
            <w:r w:rsidRPr="00B67617">
              <w:t>9.86449</w:t>
            </w:r>
          </w:p>
        </w:tc>
        <w:tc>
          <w:tcPr>
            <w:tcW w:w="1627" w:type="dxa"/>
            <w:vAlign w:val="bottom"/>
          </w:tcPr>
          <w:p w14:paraId="252B6CE8" w14:textId="362CA111" w:rsidR="008C34F9" w:rsidRDefault="008C34F9" w:rsidP="008C34F9">
            <w:pPr>
              <w:jc w:val="center"/>
            </w:pPr>
            <w:r w:rsidRPr="00B67617">
              <w:t>9.86449</w:t>
            </w:r>
          </w:p>
        </w:tc>
        <w:tc>
          <w:tcPr>
            <w:tcW w:w="1627" w:type="dxa"/>
            <w:vAlign w:val="bottom"/>
          </w:tcPr>
          <w:p w14:paraId="0DFDB628" w14:textId="521B945C" w:rsidR="008C34F9" w:rsidRDefault="008C34F9" w:rsidP="008C34F9">
            <w:pPr>
              <w:jc w:val="center"/>
            </w:pPr>
            <w:r w:rsidRPr="00B67617">
              <w:t>9.86449</w:t>
            </w:r>
          </w:p>
        </w:tc>
      </w:tr>
      <w:tr w:rsidR="008C34F9" w:rsidRPr="00441FDD" w14:paraId="0A0C1B15" w14:textId="77777777" w:rsidTr="003F2727">
        <w:trPr>
          <w:trHeight w:val="290"/>
          <w:jc w:val="center"/>
        </w:trPr>
        <w:tc>
          <w:tcPr>
            <w:tcW w:w="3484" w:type="dxa"/>
            <w:noWrap/>
            <w:hideMark/>
          </w:tcPr>
          <w:p w14:paraId="504826B2" w14:textId="77777777" w:rsidR="008C34F9" w:rsidRPr="00441FDD" w:rsidRDefault="008C34F9" w:rsidP="008C34F9">
            <w:pPr>
              <w:rPr>
                <w:b/>
                <w:bCs/>
              </w:rPr>
            </w:pPr>
            <w:r w:rsidRPr="00441FDD">
              <w:rPr>
                <w:b/>
                <w:bCs/>
              </w:rPr>
              <w:t>Variance</w:t>
            </w:r>
          </w:p>
        </w:tc>
        <w:tc>
          <w:tcPr>
            <w:tcW w:w="2324" w:type="dxa"/>
            <w:noWrap/>
            <w:vAlign w:val="bottom"/>
            <w:hideMark/>
          </w:tcPr>
          <w:p w14:paraId="7B0154E0" w14:textId="28A79E17" w:rsidR="008C34F9" w:rsidRPr="00441FDD" w:rsidRDefault="008C34F9" w:rsidP="008C34F9">
            <w:pPr>
              <w:jc w:val="center"/>
            </w:pPr>
            <w:r w:rsidRPr="00B67617">
              <w:t>8.44818</w:t>
            </w:r>
          </w:p>
        </w:tc>
        <w:tc>
          <w:tcPr>
            <w:tcW w:w="1627" w:type="dxa"/>
            <w:vAlign w:val="bottom"/>
          </w:tcPr>
          <w:p w14:paraId="7D2209E3" w14:textId="661935E6" w:rsidR="008C34F9" w:rsidRDefault="008C34F9" w:rsidP="008C34F9">
            <w:pPr>
              <w:jc w:val="center"/>
            </w:pPr>
            <w:r w:rsidRPr="00B67617">
              <w:t>8.44818</w:t>
            </w:r>
          </w:p>
        </w:tc>
        <w:tc>
          <w:tcPr>
            <w:tcW w:w="1627" w:type="dxa"/>
            <w:vAlign w:val="bottom"/>
          </w:tcPr>
          <w:p w14:paraId="1DE234B1" w14:textId="53F5CA93" w:rsidR="008C34F9" w:rsidRDefault="008C34F9" w:rsidP="008C34F9">
            <w:pPr>
              <w:jc w:val="center"/>
            </w:pPr>
            <w:r w:rsidRPr="00B67617">
              <w:t>8.44818</w:t>
            </w:r>
          </w:p>
        </w:tc>
      </w:tr>
      <w:tr w:rsidR="008C34F9" w:rsidRPr="00441FDD" w14:paraId="2652419B" w14:textId="77777777" w:rsidTr="003F2727">
        <w:trPr>
          <w:trHeight w:val="290"/>
          <w:jc w:val="center"/>
        </w:trPr>
        <w:tc>
          <w:tcPr>
            <w:tcW w:w="3484" w:type="dxa"/>
            <w:noWrap/>
            <w:hideMark/>
          </w:tcPr>
          <w:p w14:paraId="0D77B1A0" w14:textId="77777777" w:rsidR="008C34F9" w:rsidRPr="00441FDD" w:rsidRDefault="008C34F9" w:rsidP="008C34F9">
            <w:pPr>
              <w:rPr>
                <w:b/>
                <w:bCs/>
              </w:rPr>
            </w:pPr>
            <w:r w:rsidRPr="00441FDD">
              <w:rPr>
                <w:b/>
                <w:bCs/>
              </w:rPr>
              <w:t>Required Number of Simulations</w:t>
            </w:r>
          </w:p>
        </w:tc>
        <w:tc>
          <w:tcPr>
            <w:tcW w:w="2324" w:type="dxa"/>
            <w:noWrap/>
            <w:vAlign w:val="bottom"/>
            <w:hideMark/>
          </w:tcPr>
          <w:p w14:paraId="43E5F50E" w14:textId="3F75CE78" w:rsidR="008C34F9" w:rsidRPr="00441FDD" w:rsidRDefault="008C34F9" w:rsidP="008C34F9">
            <w:pPr>
              <w:jc w:val="center"/>
            </w:pPr>
            <w:r>
              <w:t>557 993</w:t>
            </w:r>
          </w:p>
        </w:tc>
        <w:tc>
          <w:tcPr>
            <w:tcW w:w="1627" w:type="dxa"/>
            <w:vAlign w:val="bottom"/>
          </w:tcPr>
          <w:p w14:paraId="67F7012F" w14:textId="0486F567" w:rsidR="008C34F9" w:rsidRDefault="008C34F9" w:rsidP="008C34F9">
            <w:pPr>
              <w:jc w:val="center"/>
            </w:pPr>
            <w:r>
              <w:t>557 993</w:t>
            </w:r>
          </w:p>
        </w:tc>
        <w:tc>
          <w:tcPr>
            <w:tcW w:w="1627" w:type="dxa"/>
            <w:vAlign w:val="bottom"/>
          </w:tcPr>
          <w:p w14:paraId="09F565E2" w14:textId="1AC6F6D6" w:rsidR="008C34F9" w:rsidRDefault="008C34F9" w:rsidP="008C34F9">
            <w:pPr>
              <w:jc w:val="center"/>
            </w:pPr>
            <w:r>
              <w:t>557 993</w:t>
            </w:r>
          </w:p>
        </w:tc>
      </w:tr>
      <w:tr w:rsidR="008C34F9" w:rsidRPr="00441FDD" w14:paraId="67CEE262" w14:textId="77777777" w:rsidTr="003F2727">
        <w:trPr>
          <w:trHeight w:val="290"/>
          <w:jc w:val="center"/>
        </w:trPr>
        <w:tc>
          <w:tcPr>
            <w:tcW w:w="3484" w:type="dxa"/>
            <w:noWrap/>
            <w:hideMark/>
          </w:tcPr>
          <w:p w14:paraId="3CAB9B1F" w14:textId="77777777" w:rsidR="008C34F9" w:rsidRPr="00441FDD" w:rsidRDefault="008C34F9" w:rsidP="008C34F9">
            <w:pPr>
              <w:rPr>
                <w:b/>
                <w:bCs/>
              </w:rPr>
            </w:pPr>
            <w:r w:rsidRPr="00441FDD">
              <w:rPr>
                <w:b/>
                <w:bCs/>
              </w:rPr>
              <w:t>Execution Time (Seconds)</w:t>
            </w:r>
          </w:p>
        </w:tc>
        <w:tc>
          <w:tcPr>
            <w:tcW w:w="2324" w:type="dxa"/>
            <w:noWrap/>
            <w:hideMark/>
          </w:tcPr>
          <w:p w14:paraId="1E6AB680" w14:textId="13B6A9A8" w:rsidR="008C34F9" w:rsidRPr="00441FDD" w:rsidRDefault="008C34F9" w:rsidP="008C34F9">
            <w:pPr>
              <w:jc w:val="center"/>
            </w:pPr>
            <w:r w:rsidRPr="00B67617">
              <w:t>37.37</w:t>
            </w:r>
          </w:p>
        </w:tc>
        <w:tc>
          <w:tcPr>
            <w:tcW w:w="1627" w:type="dxa"/>
          </w:tcPr>
          <w:p w14:paraId="7EE815DA" w14:textId="0471D0F8" w:rsidR="008C34F9" w:rsidRDefault="008C34F9" w:rsidP="008C34F9">
            <w:pPr>
              <w:jc w:val="center"/>
            </w:pPr>
            <w:r>
              <w:t>40.31</w:t>
            </w:r>
          </w:p>
        </w:tc>
        <w:tc>
          <w:tcPr>
            <w:tcW w:w="1627" w:type="dxa"/>
          </w:tcPr>
          <w:p w14:paraId="289B45BB" w14:textId="18647B6B" w:rsidR="008C34F9" w:rsidRDefault="008C34F9" w:rsidP="008C34F9">
            <w:pPr>
              <w:jc w:val="center"/>
            </w:pPr>
            <w:r>
              <w:t>43</w:t>
            </w:r>
          </w:p>
        </w:tc>
      </w:tr>
    </w:tbl>
    <w:p w14:paraId="4ABCF4D6" w14:textId="77777777" w:rsidR="00C97D0F" w:rsidRPr="00C97D0F" w:rsidRDefault="00C97D0F" w:rsidP="00C97D0F"/>
    <w:tbl>
      <w:tblPr>
        <w:tblStyle w:val="Grilledutableau"/>
        <w:tblW w:w="0" w:type="auto"/>
        <w:jc w:val="center"/>
        <w:tblLook w:val="04A0" w:firstRow="1" w:lastRow="0" w:firstColumn="1" w:lastColumn="0" w:noHBand="0" w:noVBand="1"/>
      </w:tblPr>
      <w:tblGrid>
        <w:gridCol w:w="3484"/>
        <w:gridCol w:w="2324"/>
        <w:gridCol w:w="1627"/>
        <w:gridCol w:w="1627"/>
      </w:tblGrid>
      <w:tr w:rsidR="00C97D0F" w:rsidRPr="00441FDD" w14:paraId="10A41647" w14:textId="77777777" w:rsidTr="003F2727">
        <w:trPr>
          <w:trHeight w:val="290"/>
          <w:jc w:val="center"/>
        </w:trPr>
        <w:tc>
          <w:tcPr>
            <w:tcW w:w="3484" w:type="dxa"/>
            <w:noWrap/>
            <w:hideMark/>
          </w:tcPr>
          <w:p w14:paraId="06CFC670" w14:textId="4CB4644B" w:rsidR="00C97D0F" w:rsidRPr="00561B47" w:rsidRDefault="00C97D0F" w:rsidP="003F2727">
            <w:pPr>
              <w:jc w:val="center"/>
              <w:rPr>
                <w:b/>
                <w:bCs/>
                <w:u w:val="single"/>
              </w:rPr>
            </w:pPr>
            <w:r w:rsidRPr="00561B47">
              <w:rPr>
                <w:b/>
                <w:bCs/>
                <w:u w:val="single"/>
              </w:rPr>
              <w:t xml:space="preserve">Input </w:t>
            </w:r>
            <w:r>
              <w:rPr>
                <w:b/>
                <w:bCs/>
                <w:u w:val="single"/>
              </w:rPr>
              <w:t>2 – American case</w:t>
            </w:r>
          </w:p>
        </w:tc>
        <w:tc>
          <w:tcPr>
            <w:tcW w:w="2324" w:type="dxa"/>
            <w:noWrap/>
            <w:hideMark/>
          </w:tcPr>
          <w:p w14:paraId="6BFC5B53" w14:textId="77777777" w:rsidR="00C97D0F" w:rsidRPr="00441FDD" w:rsidRDefault="00C97D0F" w:rsidP="003F2727">
            <w:pPr>
              <w:jc w:val="center"/>
              <w:rPr>
                <w:b/>
                <w:bCs/>
              </w:rPr>
            </w:pPr>
            <w:r>
              <w:rPr>
                <w:b/>
                <w:bCs/>
              </w:rPr>
              <w:t>Laguerre</w:t>
            </w:r>
          </w:p>
        </w:tc>
        <w:tc>
          <w:tcPr>
            <w:tcW w:w="1627" w:type="dxa"/>
          </w:tcPr>
          <w:p w14:paraId="4B487889" w14:textId="77777777" w:rsidR="00C97D0F" w:rsidRDefault="00C97D0F" w:rsidP="003F2727">
            <w:pPr>
              <w:jc w:val="center"/>
              <w:rPr>
                <w:b/>
                <w:bCs/>
              </w:rPr>
            </w:pPr>
            <w:r>
              <w:rPr>
                <w:b/>
                <w:bCs/>
              </w:rPr>
              <w:t>Hermite</w:t>
            </w:r>
          </w:p>
        </w:tc>
        <w:tc>
          <w:tcPr>
            <w:tcW w:w="1627" w:type="dxa"/>
          </w:tcPr>
          <w:p w14:paraId="36450380" w14:textId="77777777" w:rsidR="00C97D0F" w:rsidRDefault="00C97D0F" w:rsidP="003F2727">
            <w:pPr>
              <w:jc w:val="center"/>
              <w:rPr>
                <w:b/>
                <w:bCs/>
              </w:rPr>
            </w:pPr>
            <w:r>
              <w:rPr>
                <w:b/>
                <w:bCs/>
              </w:rPr>
              <w:t>Simples</w:t>
            </w:r>
          </w:p>
        </w:tc>
      </w:tr>
      <w:tr w:rsidR="00C97D0F" w:rsidRPr="00441FDD" w14:paraId="7B8F5926" w14:textId="77777777" w:rsidTr="003F2727">
        <w:trPr>
          <w:trHeight w:val="290"/>
          <w:jc w:val="center"/>
        </w:trPr>
        <w:tc>
          <w:tcPr>
            <w:tcW w:w="3484" w:type="dxa"/>
            <w:noWrap/>
            <w:hideMark/>
          </w:tcPr>
          <w:p w14:paraId="01F74DEE" w14:textId="77777777" w:rsidR="00C97D0F" w:rsidRPr="00441FDD" w:rsidRDefault="00C97D0F" w:rsidP="003F2727">
            <w:pPr>
              <w:rPr>
                <w:b/>
                <w:bCs/>
              </w:rPr>
            </w:pPr>
            <w:r w:rsidRPr="00441FDD">
              <w:rPr>
                <w:b/>
                <w:bCs/>
              </w:rPr>
              <w:t>Number of Simulations</w:t>
            </w:r>
          </w:p>
        </w:tc>
        <w:tc>
          <w:tcPr>
            <w:tcW w:w="2324" w:type="dxa"/>
            <w:noWrap/>
            <w:hideMark/>
          </w:tcPr>
          <w:p w14:paraId="0775566A" w14:textId="77777777" w:rsidR="00C97D0F" w:rsidRPr="00441FDD" w:rsidRDefault="00C97D0F" w:rsidP="003F2727">
            <w:pPr>
              <w:jc w:val="center"/>
            </w:pPr>
            <w:r w:rsidRPr="00441FDD">
              <w:t>2 000</w:t>
            </w:r>
          </w:p>
        </w:tc>
        <w:tc>
          <w:tcPr>
            <w:tcW w:w="1627" w:type="dxa"/>
          </w:tcPr>
          <w:p w14:paraId="3B80E7C4" w14:textId="77777777" w:rsidR="00C97D0F" w:rsidRPr="00441FDD" w:rsidRDefault="00C97D0F" w:rsidP="003F2727">
            <w:pPr>
              <w:jc w:val="center"/>
            </w:pPr>
            <w:r>
              <w:t>2000</w:t>
            </w:r>
          </w:p>
        </w:tc>
        <w:tc>
          <w:tcPr>
            <w:tcW w:w="1627" w:type="dxa"/>
          </w:tcPr>
          <w:p w14:paraId="5B483112" w14:textId="77777777" w:rsidR="00C97D0F" w:rsidRPr="00441FDD" w:rsidRDefault="00C97D0F" w:rsidP="003F2727">
            <w:pPr>
              <w:jc w:val="center"/>
            </w:pPr>
            <w:r>
              <w:t>2000</w:t>
            </w:r>
          </w:p>
        </w:tc>
      </w:tr>
      <w:tr w:rsidR="00C97D0F" w:rsidRPr="00441FDD" w14:paraId="11C2371C" w14:textId="77777777" w:rsidTr="003F2727">
        <w:trPr>
          <w:trHeight w:val="290"/>
          <w:jc w:val="center"/>
        </w:trPr>
        <w:tc>
          <w:tcPr>
            <w:tcW w:w="3484" w:type="dxa"/>
            <w:noWrap/>
            <w:hideMark/>
          </w:tcPr>
          <w:p w14:paraId="455C104C" w14:textId="77777777" w:rsidR="00C97D0F" w:rsidRPr="00441FDD" w:rsidRDefault="00C97D0F" w:rsidP="003F2727">
            <w:pPr>
              <w:rPr>
                <w:b/>
                <w:bCs/>
              </w:rPr>
            </w:pPr>
            <w:r w:rsidRPr="00441FDD">
              <w:rPr>
                <w:b/>
                <w:bCs/>
              </w:rPr>
              <w:t>Error Tolerated</w:t>
            </w:r>
          </w:p>
        </w:tc>
        <w:tc>
          <w:tcPr>
            <w:tcW w:w="2324" w:type="dxa"/>
            <w:noWrap/>
            <w:hideMark/>
          </w:tcPr>
          <w:p w14:paraId="77EA196F" w14:textId="77777777" w:rsidR="00C97D0F" w:rsidRPr="00441FDD" w:rsidRDefault="00C97D0F" w:rsidP="003F2727">
            <w:pPr>
              <w:jc w:val="center"/>
            </w:pPr>
            <w:r w:rsidRPr="00441FDD">
              <w:t>0.01</w:t>
            </w:r>
          </w:p>
        </w:tc>
        <w:tc>
          <w:tcPr>
            <w:tcW w:w="1627" w:type="dxa"/>
          </w:tcPr>
          <w:p w14:paraId="6ADEB1C1" w14:textId="77777777" w:rsidR="00C97D0F" w:rsidRPr="00441FDD" w:rsidRDefault="00C97D0F" w:rsidP="003F2727">
            <w:pPr>
              <w:jc w:val="center"/>
            </w:pPr>
            <w:r>
              <w:t>0.01</w:t>
            </w:r>
          </w:p>
        </w:tc>
        <w:tc>
          <w:tcPr>
            <w:tcW w:w="1627" w:type="dxa"/>
          </w:tcPr>
          <w:p w14:paraId="7C5631D2" w14:textId="77777777" w:rsidR="00C97D0F" w:rsidRPr="00441FDD" w:rsidRDefault="00C97D0F" w:rsidP="003F2727">
            <w:pPr>
              <w:jc w:val="center"/>
            </w:pPr>
            <w:r>
              <w:t>0.01</w:t>
            </w:r>
          </w:p>
        </w:tc>
      </w:tr>
      <w:tr w:rsidR="00761DF4" w:rsidRPr="00441FDD" w14:paraId="6CD17BFC" w14:textId="77777777" w:rsidTr="003F2727">
        <w:trPr>
          <w:trHeight w:val="290"/>
          <w:jc w:val="center"/>
        </w:trPr>
        <w:tc>
          <w:tcPr>
            <w:tcW w:w="3484" w:type="dxa"/>
            <w:noWrap/>
            <w:hideMark/>
          </w:tcPr>
          <w:p w14:paraId="62C8DD59" w14:textId="77777777" w:rsidR="00761DF4" w:rsidRPr="00441FDD" w:rsidRDefault="00761DF4" w:rsidP="00761DF4">
            <w:pPr>
              <w:rPr>
                <w:b/>
                <w:bCs/>
              </w:rPr>
            </w:pPr>
            <w:r w:rsidRPr="00441FDD">
              <w:rPr>
                <w:b/>
                <w:bCs/>
              </w:rPr>
              <w:t>Price</w:t>
            </w:r>
          </w:p>
        </w:tc>
        <w:tc>
          <w:tcPr>
            <w:tcW w:w="2324" w:type="dxa"/>
            <w:noWrap/>
            <w:vAlign w:val="bottom"/>
            <w:hideMark/>
          </w:tcPr>
          <w:p w14:paraId="4EE097AB" w14:textId="13AFBAB1" w:rsidR="00761DF4" w:rsidRPr="00441FDD" w:rsidRDefault="00761DF4" w:rsidP="00761DF4">
            <w:pPr>
              <w:jc w:val="center"/>
            </w:pPr>
            <w:r>
              <w:t>1.27057</w:t>
            </w:r>
          </w:p>
        </w:tc>
        <w:tc>
          <w:tcPr>
            <w:tcW w:w="1627" w:type="dxa"/>
            <w:vAlign w:val="bottom"/>
          </w:tcPr>
          <w:p w14:paraId="19274A06" w14:textId="17E7F28A" w:rsidR="00761DF4" w:rsidRDefault="00761DF4" w:rsidP="00761DF4">
            <w:pPr>
              <w:jc w:val="center"/>
            </w:pPr>
            <w:r>
              <w:t>1.27057</w:t>
            </w:r>
          </w:p>
        </w:tc>
        <w:tc>
          <w:tcPr>
            <w:tcW w:w="1627" w:type="dxa"/>
            <w:vAlign w:val="bottom"/>
          </w:tcPr>
          <w:p w14:paraId="134F85EC" w14:textId="7F378E4C" w:rsidR="00761DF4" w:rsidRDefault="00761DF4" w:rsidP="00761DF4">
            <w:pPr>
              <w:jc w:val="center"/>
            </w:pPr>
            <w:r>
              <w:t>1.27057</w:t>
            </w:r>
          </w:p>
        </w:tc>
      </w:tr>
      <w:tr w:rsidR="00761DF4" w:rsidRPr="00441FDD" w14:paraId="260A114B" w14:textId="77777777" w:rsidTr="003F2727">
        <w:trPr>
          <w:trHeight w:val="290"/>
          <w:jc w:val="center"/>
        </w:trPr>
        <w:tc>
          <w:tcPr>
            <w:tcW w:w="3484" w:type="dxa"/>
            <w:noWrap/>
            <w:hideMark/>
          </w:tcPr>
          <w:p w14:paraId="3B8E56CD" w14:textId="77777777" w:rsidR="00761DF4" w:rsidRPr="00441FDD" w:rsidRDefault="00761DF4" w:rsidP="00761DF4">
            <w:pPr>
              <w:rPr>
                <w:b/>
                <w:bCs/>
              </w:rPr>
            </w:pPr>
            <w:r w:rsidRPr="00441FDD">
              <w:rPr>
                <w:b/>
                <w:bCs/>
              </w:rPr>
              <w:t>Variance</w:t>
            </w:r>
          </w:p>
        </w:tc>
        <w:tc>
          <w:tcPr>
            <w:tcW w:w="2324" w:type="dxa"/>
            <w:noWrap/>
            <w:vAlign w:val="bottom"/>
            <w:hideMark/>
          </w:tcPr>
          <w:p w14:paraId="5EA4D1CF" w14:textId="435EF521" w:rsidR="00761DF4" w:rsidRPr="00441FDD" w:rsidRDefault="00761DF4" w:rsidP="00761DF4">
            <w:pPr>
              <w:jc w:val="center"/>
            </w:pPr>
            <w:r w:rsidRPr="00761DF4">
              <w:t>0.0308042</w:t>
            </w:r>
          </w:p>
        </w:tc>
        <w:tc>
          <w:tcPr>
            <w:tcW w:w="1627" w:type="dxa"/>
            <w:vAlign w:val="bottom"/>
          </w:tcPr>
          <w:p w14:paraId="7411DC25" w14:textId="3850513B" w:rsidR="00761DF4" w:rsidRDefault="00761DF4" w:rsidP="00761DF4">
            <w:pPr>
              <w:jc w:val="center"/>
            </w:pPr>
            <w:r w:rsidRPr="00761DF4">
              <w:t>0.0308042</w:t>
            </w:r>
          </w:p>
        </w:tc>
        <w:tc>
          <w:tcPr>
            <w:tcW w:w="1627" w:type="dxa"/>
            <w:vAlign w:val="bottom"/>
          </w:tcPr>
          <w:p w14:paraId="6C37717F" w14:textId="115B08A7" w:rsidR="00761DF4" w:rsidRDefault="00761DF4" w:rsidP="00761DF4">
            <w:pPr>
              <w:jc w:val="center"/>
            </w:pPr>
            <w:r w:rsidRPr="00761DF4">
              <w:t>0.0308042</w:t>
            </w:r>
          </w:p>
        </w:tc>
      </w:tr>
      <w:tr w:rsidR="00761DF4" w:rsidRPr="00441FDD" w14:paraId="558E606F" w14:textId="77777777" w:rsidTr="003F2727">
        <w:trPr>
          <w:trHeight w:val="290"/>
          <w:jc w:val="center"/>
        </w:trPr>
        <w:tc>
          <w:tcPr>
            <w:tcW w:w="3484" w:type="dxa"/>
            <w:noWrap/>
            <w:hideMark/>
          </w:tcPr>
          <w:p w14:paraId="6B464355" w14:textId="77777777" w:rsidR="00761DF4" w:rsidRPr="00441FDD" w:rsidRDefault="00761DF4" w:rsidP="00761DF4">
            <w:pPr>
              <w:rPr>
                <w:b/>
                <w:bCs/>
              </w:rPr>
            </w:pPr>
            <w:r w:rsidRPr="00441FDD">
              <w:rPr>
                <w:b/>
                <w:bCs/>
              </w:rPr>
              <w:t>Required Number of Simulations</w:t>
            </w:r>
          </w:p>
        </w:tc>
        <w:tc>
          <w:tcPr>
            <w:tcW w:w="2324" w:type="dxa"/>
            <w:noWrap/>
            <w:vAlign w:val="bottom"/>
            <w:hideMark/>
          </w:tcPr>
          <w:p w14:paraId="019212F6" w14:textId="3363B73A" w:rsidR="00761DF4" w:rsidRPr="00441FDD" w:rsidRDefault="00761DF4" w:rsidP="00761DF4">
            <w:pPr>
              <w:jc w:val="center"/>
            </w:pPr>
            <w:r>
              <w:t>2034</w:t>
            </w:r>
          </w:p>
        </w:tc>
        <w:tc>
          <w:tcPr>
            <w:tcW w:w="1627" w:type="dxa"/>
            <w:vAlign w:val="bottom"/>
          </w:tcPr>
          <w:p w14:paraId="5BEE1D3D" w14:textId="7C4907A4" w:rsidR="00761DF4" w:rsidRDefault="00761DF4" w:rsidP="00761DF4">
            <w:pPr>
              <w:jc w:val="center"/>
            </w:pPr>
            <w:r>
              <w:t>2034</w:t>
            </w:r>
          </w:p>
        </w:tc>
        <w:tc>
          <w:tcPr>
            <w:tcW w:w="1627" w:type="dxa"/>
            <w:vAlign w:val="bottom"/>
          </w:tcPr>
          <w:p w14:paraId="58E49E01" w14:textId="6C6798B3" w:rsidR="00761DF4" w:rsidRDefault="00761DF4" w:rsidP="00761DF4">
            <w:pPr>
              <w:jc w:val="center"/>
            </w:pPr>
            <w:r>
              <w:t>2034</w:t>
            </w:r>
          </w:p>
        </w:tc>
      </w:tr>
      <w:tr w:rsidR="00761DF4" w:rsidRPr="00441FDD" w14:paraId="09D4A381" w14:textId="77777777" w:rsidTr="003F2727">
        <w:trPr>
          <w:trHeight w:val="290"/>
          <w:jc w:val="center"/>
        </w:trPr>
        <w:tc>
          <w:tcPr>
            <w:tcW w:w="3484" w:type="dxa"/>
            <w:noWrap/>
            <w:hideMark/>
          </w:tcPr>
          <w:p w14:paraId="52165485" w14:textId="77777777" w:rsidR="00761DF4" w:rsidRPr="00441FDD" w:rsidRDefault="00761DF4" w:rsidP="00761DF4">
            <w:pPr>
              <w:rPr>
                <w:b/>
                <w:bCs/>
              </w:rPr>
            </w:pPr>
            <w:r w:rsidRPr="00441FDD">
              <w:rPr>
                <w:b/>
                <w:bCs/>
              </w:rPr>
              <w:t>Execution Time (Seconds)</w:t>
            </w:r>
          </w:p>
        </w:tc>
        <w:tc>
          <w:tcPr>
            <w:tcW w:w="2324" w:type="dxa"/>
            <w:noWrap/>
            <w:hideMark/>
          </w:tcPr>
          <w:p w14:paraId="3DB5561F" w14:textId="4619BA19" w:rsidR="00761DF4" w:rsidRPr="00441FDD" w:rsidRDefault="00761DF4" w:rsidP="00761DF4">
            <w:pPr>
              <w:jc w:val="center"/>
            </w:pPr>
            <w:r>
              <w:t>36.36</w:t>
            </w:r>
          </w:p>
        </w:tc>
        <w:tc>
          <w:tcPr>
            <w:tcW w:w="1627" w:type="dxa"/>
          </w:tcPr>
          <w:p w14:paraId="70B5BB00" w14:textId="10397611" w:rsidR="00761DF4" w:rsidRDefault="00761DF4" w:rsidP="00761DF4">
            <w:pPr>
              <w:jc w:val="center"/>
            </w:pPr>
            <w:r>
              <w:t>35.11</w:t>
            </w:r>
          </w:p>
        </w:tc>
        <w:tc>
          <w:tcPr>
            <w:tcW w:w="1627" w:type="dxa"/>
          </w:tcPr>
          <w:p w14:paraId="06D3E3BE" w14:textId="4C314F0C" w:rsidR="00761DF4" w:rsidRDefault="00761DF4" w:rsidP="00761DF4">
            <w:pPr>
              <w:jc w:val="center"/>
            </w:pPr>
            <w:r>
              <w:t>35.67</w:t>
            </w:r>
          </w:p>
        </w:tc>
      </w:tr>
    </w:tbl>
    <w:p w14:paraId="66C32283" w14:textId="28608ACF" w:rsidR="00290C4F" w:rsidRDefault="00290C4F" w:rsidP="00FA239A">
      <w:pPr>
        <w:jc w:val="both"/>
      </w:pPr>
    </w:p>
    <w:p w14:paraId="232903B5" w14:textId="210F4CC4" w:rsidR="00972888" w:rsidRDefault="00972888" w:rsidP="000A3838">
      <w:pPr>
        <w:jc w:val="both"/>
      </w:pPr>
      <w:r>
        <w:t xml:space="preserve">Adding the Antithetic variable does enhance the variance reduction and the number of optimal simulations needed. However, one can see that the pricing on the second set of parameters is still </w:t>
      </w:r>
      <w:r w:rsidR="00FA239A">
        <w:t>inconsistent</w:t>
      </w:r>
      <w:r>
        <w:t xml:space="preserve">. </w:t>
      </w:r>
    </w:p>
    <w:p w14:paraId="6300B63F" w14:textId="3C2E397B" w:rsidR="000A3838" w:rsidRDefault="000A3838" w:rsidP="000A3838">
      <w:pPr>
        <w:jc w:val="both"/>
      </w:pPr>
    </w:p>
    <w:p w14:paraId="545FE505" w14:textId="01156D11" w:rsidR="000A3838" w:rsidRDefault="000A3838" w:rsidP="000A3838">
      <w:pPr>
        <w:jc w:val="both"/>
      </w:pPr>
    </w:p>
    <w:p w14:paraId="2E05D92D" w14:textId="4C015C6E" w:rsidR="000A3838" w:rsidRDefault="000A3838" w:rsidP="000A3838">
      <w:pPr>
        <w:jc w:val="both"/>
      </w:pPr>
    </w:p>
    <w:p w14:paraId="6B43C1D6" w14:textId="77777777" w:rsidR="000A3838" w:rsidRDefault="000A3838" w:rsidP="000A3838">
      <w:pPr>
        <w:jc w:val="both"/>
      </w:pPr>
    </w:p>
    <w:p w14:paraId="65D4CA9F" w14:textId="3822F9BF" w:rsidR="00290C4F" w:rsidRPr="00290C4F" w:rsidRDefault="00290C4F" w:rsidP="00290C4F">
      <w:pPr>
        <w:pStyle w:val="Titre2"/>
      </w:pPr>
      <w:bookmarkStart w:id="32" w:name="_Toc40638921"/>
      <w:r>
        <w:lastRenderedPageBreak/>
        <w:t>Quasi Monte Carlo and Static Control Variate</w:t>
      </w:r>
      <w:bookmarkEnd w:id="32"/>
    </w:p>
    <w:p w14:paraId="323BD161" w14:textId="77777777" w:rsidR="00290C4F" w:rsidRDefault="00290C4F" w:rsidP="00290C4F"/>
    <w:p w14:paraId="3BDC5732" w14:textId="77777777" w:rsidR="00290C4F" w:rsidRDefault="00290C4F" w:rsidP="00290C4F">
      <w:pPr>
        <w:pStyle w:val="Titre3"/>
      </w:pPr>
      <w:bookmarkStart w:id="33" w:name="_Toc40638922"/>
      <w:r>
        <w:t xml:space="preserve">Van der </w:t>
      </w:r>
      <w:proofErr w:type="spellStart"/>
      <w:r>
        <w:t>Corput</w:t>
      </w:r>
      <w:bookmarkEnd w:id="33"/>
      <w:proofErr w:type="spellEnd"/>
      <w:r>
        <w:t xml:space="preserve"> </w:t>
      </w:r>
    </w:p>
    <w:p w14:paraId="2C91546D" w14:textId="77777777" w:rsidR="008979AA" w:rsidRDefault="008979AA" w:rsidP="00290C4F"/>
    <w:tbl>
      <w:tblPr>
        <w:tblStyle w:val="Grilledutableau"/>
        <w:tblW w:w="0" w:type="auto"/>
        <w:jc w:val="center"/>
        <w:tblLook w:val="04A0" w:firstRow="1" w:lastRow="0" w:firstColumn="1" w:lastColumn="0" w:noHBand="0" w:noVBand="1"/>
      </w:tblPr>
      <w:tblGrid>
        <w:gridCol w:w="3484"/>
        <w:gridCol w:w="2324"/>
        <w:gridCol w:w="1627"/>
        <w:gridCol w:w="1627"/>
      </w:tblGrid>
      <w:tr w:rsidR="008979AA" w:rsidRPr="00441FDD" w14:paraId="379119C7" w14:textId="77777777" w:rsidTr="003F2727">
        <w:trPr>
          <w:trHeight w:val="290"/>
          <w:jc w:val="center"/>
        </w:trPr>
        <w:tc>
          <w:tcPr>
            <w:tcW w:w="3484" w:type="dxa"/>
            <w:noWrap/>
            <w:hideMark/>
          </w:tcPr>
          <w:p w14:paraId="53F84575" w14:textId="4B9EA4E5" w:rsidR="008979AA" w:rsidRPr="00561B47" w:rsidRDefault="008979AA" w:rsidP="003F2727">
            <w:pPr>
              <w:jc w:val="center"/>
              <w:rPr>
                <w:b/>
                <w:bCs/>
                <w:u w:val="single"/>
              </w:rPr>
            </w:pPr>
            <w:r w:rsidRPr="00561B47">
              <w:rPr>
                <w:b/>
                <w:bCs/>
                <w:u w:val="single"/>
              </w:rPr>
              <w:t xml:space="preserve">Input </w:t>
            </w:r>
            <w:r>
              <w:rPr>
                <w:b/>
                <w:bCs/>
                <w:u w:val="single"/>
              </w:rPr>
              <w:t>1 – Bermudan case</w:t>
            </w:r>
          </w:p>
        </w:tc>
        <w:tc>
          <w:tcPr>
            <w:tcW w:w="2324" w:type="dxa"/>
            <w:noWrap/>
            <w:hideMark/>
          </w:tcPr>
          <w:p w14:paraId="768D785C" w14:textId="77777777" w:rsidR="008979AA" w:rsidRPr="00441FDD" w:rsidRDefault="008979AA" w:rsidP="003F2727">
            <w:pPr>
              <w:jc w:val="center"/>
              <w:rPr>
                <w:b/>
                <w:bCs/>
              </w:rPr>
            </w:pPr>
            <w:r>
              <w:rPr>
                <w:b/>
                <w:bCs/>
              </w:rPr>
              <w:t>Laguerre</w:t>
            </w:r>
          </w:p>
        </w:tc>
        <w:tc>
          <w:tcPr>
            <w:tcW w:w="1627" w:type="dxa"/>
          </w:tcPr>
          <w:p w14:paraId="2C4F5FFA" w14:textId="77777777" w:rsidR="008979AA" w:rsidRDefault="008979AA" w:rsidP="003F2727">
            <w:pPr>
              <w:jc w:val="center"/>
              <w:rPr>
                <w:b/>
                <w:bCs/>
              </w:rPr>
            </w:pPr>
            <w:r>
              <w:rPr>
                <w:b/>
                <w:bCs/>
              </w:rPr>
              <w:t>Hermite</w:t>
            </w:r>
          </w:p>
        </w:tc>
        <w:tc>
          <w:tcPr>
            <w:tcW w:w="1627" w:type="dxa"/>
          </w:tcPr>
          <w:p w14:paraId="7C21CBB7" w14:textId="77777777" w:rsidR="008979AA" w:rsidRDefault="008979AA" w:rsidP="003F2727">
            <w:pPr>
              <w:jc w:val="center"/>
              <w:rPr>
                <w:b/>
                <w:bCs/>
              </w:rPr>
            </w:pPr>
            <w:r>
              <w:rPr>
                <w:b/>
                <w:bCs/>
              </w:rPr>
              <w:t>Simples</w:t>
            </w:r>
          </w:p>
        </w:tc>
      </w:tr>
      <w:tr w:rsidR="008979AA" w:rsidRPr="00441FDD" w14:paraId="734F7360" w14:textId="77777777" w:rsidTr="003F2727">
        <w:trPr>
          <w:trHeight w:val="290"/>
          <w:jc w:val="center"/>
        </w:trPr>
        <w:tc>
          <w:tcPr>
            <w:tcW w:w="3484" w:type="dxa"/>
            <w:noWrap/>
            <w:hideMark/>
          </w:tcPr>
          <w:p w14:paraId="5496A927" w14:textId="77777777" w:rsidR="008979AA" w:rsidRPr="00441FDD" w:rsidRDefault="008979AA" w:rsidP="003F2727">
            <w:pPr>
              <w:rPr>
                <w:b/>
                <w:bCs/>
              </w:rPr>
            </w:pPr>
            <w:r w:rsidRPr="00441FDD">
              <w:rPr>
                <w:b/>
                <w:bCs/>
              </w:rPr>
              <w:t>Number of Simulations</w:t>
            </w:r>
          </w:p>
        </w:tc>
        <w:tc>
          <w:tcPr>
            <w:tcW w:w="2324" w:type="dxa"/>
            <w:noWrap/>
            <w:hideMark/>
          </w:tcPr>
          <w:p w14:paraId="32E43069" w14:textId="77777777" w:rsidR="008979AA" w:rsidRPr="00441FDD" w:rsidRDefault="008979AA" w:rsidP="003F2727">
            <w:pPr>
              <w:jc w:val="center"/>
            </w:pPr>
            <w:r w:rsidRPr="00441FDD">
              <w:t>2 000</w:t>
            </w:r>
          </w:p>
        </w:tc>
        <w:tc>
          <w:tcPr>
            <w:tcW w:w="1627" w:type="dxa"/>
          </w:tcPr>
          <w:p w14:paraId="7721ED8E" w14:textId="77777777" w:rsidR="008979AA" w:rsidRPr="00441FDD" w:rsidRDefault="008979AA" w:rsidP="003F2727">
            <w:pPr>
              <w:jc w:val="center"/>
            </w:pPr>
            <w:r>
              <w:t>2000</w:t>
            </w:r>
          </w:p>
        </w:tc>
        <w:tc>
          <w:tcPr>
            <w:tcW w:w="1627" w:type="dxa"/>
          </w:tcPr>
          <w:p w14:paraId="6BA35060" w14:textId="77777777" w:rsidR="008979AA" w:rsidRPr="00441FDD" w:rsidRDefault="008979AA" w:rsidP="003F2727">
            <w:pPr>
              <w:jc w:val="center"/>
            </w:pPr>
            <w:r>
              <w:t>2000</w:t>
            </w:r>
          </w:p>
        </w:tc>
      </w:tr>
      <w:tr w:rsidR="008979AA" w:rsidRPr="00441FDD" w14:paraId="6D8A702D" w14:textId="77777777" w:rsidTr="003F2727">
        <w:trPr>
          <w:trHeight w:val="290"/>
          <w:jc w:val="center"/>
        </w:trPr>
        <w:tc>
          <w:tcPr>
            <w:tcW w:w="3484" w:type="dxa"/>
            <w:noWrap/>
            <w:hideMark/>
          </w:tcPr>
          <w:p w14:paraId="4A0A177F" w14:textId="77777777" w:rsidR="008979AA" w:rsidRPr="00441FDD" w:rsidRDefault="008979AA" w:rsidP="003F2727">
            <w:pPr>
              <w:rPr>
                <w:b/>
                <w:bCs/>
              </w:rPr>
            </w:pPr>
            <w:r w:rsidRPr="00441FDD">
              <w:rPr>
                <w:b/>
                <w:bCs/>
              </w:rPr>
              <w:t>Error Tolerated</w:t>
            </w:r>
          </w:p>
        </w:tc>
        <w:tc>
          <w:tcPr>
            <w:tcW w:w="2324" w:type="dxa"/>
            <w:noWrap/>
            <w:hideMark/>
          </w:tcPr>
          <w:p w14:paraId="00343317" w14:textId="77777777" w:rsidR="008979AA" w:rsidRPr="00441FDD" w:rsidRDefault="008979AA" w:rsidP="003F2727">
            <w:pPr>
              <w:jc w:val="center"/>
            </w:pPr>
            <w:r w:rsidRPr="00441FDD">
              <w:t>0.01</w:t>
            </w:r>
          </w:p>
        </w:tc>
        <w:tc>
          <w:tcPr>
            <w:tcW w:w="1627" w:type="dxa"/>
          </w:tcPr>
          <w:p w14:paraId="6D98A590" w14:textId="77777777" w:rsidR="008979AA" w:rsidRPr="00441FDD" w:rsidRDefault="008979AA" w:rsidP="003F2727">
            <w:pPr>
              <w:jc w:val="center"/>
            </w:pPr>
            <w:r>
              <w:t>0.01</w:t>
            </w:r>
          </w:p>
        </w:tc>
        <w:tc>
          <w:tcPr>
            <w:tcW w:w="1627" w:type="dxa"/>
          </w:tcPr>
          <w:p w14:paraId="1414659A" w14:textId="77777777" w:rsidR="008979AA" w:rsidRPr="00441FDD" w:rsidRDefault="008979AA" w:rsidP="003F2727">
            <w:pPr>
              <w:jc w:val="center"/>
            </w:pPr>
            <w:r>
              <w:t>0.01</w:t>
            </w:r>
          </w:p>
        </w:tc>
      </w:tr>
      <w:tr w:rsidR="007D1F3A" w:rsidRPr="00441FDD" w14:paraId="0EBA6B2D" w14:textId="77777777" w:rsidTr="003F2727">
        <w:trPr>
          <w:trHeight w:val="290"/>
          <w:jc w:val="center"/>
        </w:trPr>
        <w:tc>
          <w:tcPr>
            <w:tcW w:w="3484" w:type="dxa"/>
            <w:noWrap/>
            <w:hideMark/>
          </w:tcPr>
          <w:p w14:paraId="72FE6721" w14:textId="77777777" w:rsidR="007D1F3A" w:rsidRPr="00441FDD" w:rsidRDefault="007D1F3A" w:rsidP="007D1F3A">
            <w:pPr>
              <w:rPr>
                <w:b/>
                <w:bCs/>
              </w:rPr>
            </w:pPr>
            <w:r w:rsidRPr="00441FDD">
              <w:rPr>
                <w:b/>
                <w:bCs/>
              </w:rPr>
              <w:t>Price</w:t>
            </w:r>
          </w:p>
        </w:tc>
        <w:tc>
          <w:tcPr>
            <w:tcW w:w="2324" w:type="dxa"/>
            <w:noWrap/>
            <w:vAlign w:val="bottom"/>
            <w:hideMark/>
          </w:tcPr>
          <w:p w14:paraId="24C755B3" w14:textId="5ADB28E0" w:rsidR="007D1F3A" w:rsidRPr="00441FDD" w:rsidRDefault="007D1F3A" w:rsidP="007D1F3A">
            <w:pPr>
              <w:jc w:val="center"/>
            </w:pPr>
            <w:r w:rsidRPr="007D1F3A">
              <w:t>11.7092</w:t>
            </w:r>
          </w:p>
        </w:tc>
        <w:tc>
          <w:tcPr>
            <w:tcW w:w="1627" w:type="dxa"/>
            <w:vAlign w:val="bottom"/>
          </w:tcPr>
          <w:p w14:paraId="0E2F7F7C" w14:textId="34C1E291" w:rsidR="007D1F3A" w:rsidRDefault="007D1F3A" w:rsidP="007D1F3A">
            <w:pPr>
              <w:jc w:val="center"/>
            </w:pPr>
            <w:r w:rsidRPr="007D1F3A">
              <w:t>11.7092</w:t>
            </w:r>
          </w:p>
        </w:tc>
        <w:tc>
          <w:tcPr>
            <w:tcW w:w="1627" w:type="dxa"/>
            <w:vAlign w:val="bottom"/>
          </w:tcPr>
          <w:p w14:paraId="4F3A6826" w14:textId="562D754C" w:rsidR="007D1F3A" w:rsidRDefault="007D1F3A" w:rsidP="007D1F3A">
            <w:pPr>
              <w:jc w:val="center"/>
            </w:pPr>
            <w:r w:rsidRPr="007D1F3A">
              <w:t>11.7092</w:t>
            </w:r>
          </w:p>
        </w:tc>
      </w:tr>
      <w:tr w:rsidR="007D1F3A" w:rsidRPr="00441FDD" w14:paraId="61DCA161" w14:textId="77777777" w:rsidTr="003F2727">
        <w:trPr>
          <w:trHeight w:val="290"/>
          <w:jc w:val="center"/>
        </w:trPr>
        <w:tc>
          <w:tcPr>
            <w:tcW w:w="3484" w:type="dxa"/>
            <w:noWrap/>
            <w:hideMark/>
          </w:tcPr>
          <w:p w14:paraId="20AE4A02" w14:textId="77777777" w:rsidR="007D1F3A" w:rsidRPr="00441FDD" w:rsidRDefault="007D1F3A" w:rsidP="007D1F3A">
            <w:pPr>
              <w:rPr>
                <w:b/>
                <w:bCs/>
              </w:rPr>
            </w:pPr>
            <w:r w:rsidRPr="00441FDD">
              <w:rPr>
                <w:b/>
                <w:bCs/>
              </w:rPr>
              <w:t>Variance</w:t>
            </w:r>
          </w:p>
        </w:tc>
        <w:tc>
          <w:tcPr>
            <w:tcW w:w="2324" w:type="dxa"/>
            <w:noWrap/>
            <w:vAlign w:val="bottom"/>
            <w:hideMark/>
          </w:tcPr>
          <w:p w14:paraId="5959EC17" w14:textId="09D3E51E" w:rsidR="007D1F3A" w:rsidRPr="00441FDD" w:rsidRDefault="007D1F3A" w:rsidP="007D1F3A">
            <w:pPr>
              <w:jc w:val="center"/>
            </w:pPr>
            <w:r w:rsidRPr="007D1F3A">
              <w:t>0.552085</w:t>
            </w:r>
          </w:p>
        </w:tc>
        <w:tc>
          <w:tcPr>
            <w:tcW w:w="1627" w:type="dxa"/>
            <w:vAlign w:val="bottom"/>
          </w:tcPr>
          <w:p w14:paraId="69C3257D" w14:textId="448F28B7" w:rsidR="007D1F3A" w:rsidRDefault="007D1F3A" w:rsidP="007D1F3A">
            <w:pPr>
              <w:jc w:val="center"/>
            </w:pPr>
            <w:r w:rsidRPr="007D1F3A">
              <w:t>0.552085</w:t>
            </w:r>
          </w:p>
        </w:tc>
        <w:tc>
          <w:tcPr>
            <w:tcW w:w="1627" w:type="dxa"/>
            <w:vAlign w:val="bottom"/>
          </w:tcPr>
          <w:p w14:paraId="7E822544" w14:textId="127337C7" w:rsidR="007D1F3A" w:rsidRDefault="007D1F3A" w:rsidP="007D1F3A">
            <w:pPr>
              <w:jc w:val="center"/>
            </w:pPr>
            <w:r w:rsidRPr="007D1F3A">
              <w:t>0.552085</w:t>
            </w:r>
          </w:p>
        </w:tc>
      </w:tr>
      <w:tr w:rsidR="007D1F3A" w:rsidRPr="00441FDD" w14:paraId="76686470" w14:textId="77777777" w:rsidTr="003F2727">
        <w:trPr>
          <w:trHeight w:val="290"/>
          <w:jc w:val="center"/>
        </w:trPr>
        <w:tc>
          <w:tcPr>
            <w:tcW w:w="3484" w:type="dxa"/>
            <w:noWrap/>
            <w:hideMark/>
          </w:tcPr>
          <w:p w14:paraId="6827F3DB" w14:textId="77777777" w:rsidR="007D1F3A" w:rsidRPr="00441FDD" w:rsidRDefault="007D1F3A" w:rsidP="007D1F3A">
            <w:pPr>
              <w:rPr>
                <w:b/>
                <w:bCs/>
              </w:rPr>
            </w:pPr>
            <w:r w:rsidRPr="00441FDD">
              <w:rPr>
                <w:b/>
                <w:bCs/>
              </w:rPr>
              <w:t>Required Number of Simulations</w:t>
            </w:r>
          </w:p>
        </w:tc>
        <w:tc>
          <w:tcPr>
            <w:tcW w:w="2324" w:type="dxa"/>
            <w:noWrap/>
            <w:vAlign w:val="bottom"/>
            <w:hideMark/>
          </w:tcPr>
          <w:p w14:paraId="5FC30ECB" w14:textId="03CC3481" w:rsidR="007D1F3A" w:rsidRPr="00441FDD" w:rsidRDefault="007D1F3A" w:rsidP="007D1F3A">
            <w:pPr>
              <w:jc w:val="center"/>
            </w:pPr>
            <w:r w:rsidRPr="007D1F3A">
              <w:t>36</w:t>
            </w:r>
            <w:r>
              <w:t xml:space="preserve"> </w:t>
            </w:r>
            <w:r w:rsidRPr="007D1F3A">
              <w:t>464</w:t>
            </w:r>
          </w:p>
        </w:tc>
        <w:tc>
          <w:tcPr>
            <w:tcW w:w="1627" w:type="dxa"/>
            <w:vAlign w:val="bottom"/>
          </w:tcPr>
          <w:p w14:paraId="591B73B6" w14:textId="4F0FFCD7" w:rsidR="007D1F3A" w:rsidRDefault="007D1F3A" w:rsidP="007D1F3A">
            <w:pPr>
              <w:jc w:val="center"/>
            </w:pPr>
            <w:r w:rsidRPr="007D1F3A">
              <w:t>36</w:t>
            </w:r>
            <w:r>
              <w:t xml:space="preserve"> </w:t>
            </w:r>
            <w:r w:rsidRPr="007D1F3A">
              <w:t>464</w:t>
            </w:r>
          </w:p>
        </w:tc>
        <w:tc>
          <w:tcPr>
            <w:tcW w:w="1627" w:type="dxa"/>
            <w:vAlign w:val="bottom"/>
          </w:tcPr>
          <w:p w14:paraId="0D32F186" w14:textId="5E6BD73D" w:rsidR="007D1F3A" w:rsidRDefault="007D1F3A" w:rsidP="007D1F3A">
            <w:pPr>
              <w:jc w:val="center"/>
            </w:pPr>
            <w:r w:rsidRPr="007D1F3A">
              <w:t>36</w:t>
            </w:r>
            <w:r>
              <w:t xml:space="preserve"> </w:t>
            </w:r>
            <w:r w:rsidRPr="007D1F3A">
              <w:t>464</w:t>
            </w:r>
          </w:p>
        </w:tc>
      </w:tr>
      <w:tr w:rsidR="00DA1FAB" w:rsidRPr="00441FDD" w14:paraId="5BC21C5B" w14:textId="77777777" w:rsidTr="003F2727">
        <w:trPr>
          <w:trHeight w:val="290"/>
          <w:jc w:val="center"/>
        </w:trPr>
        <w:tc>
          <w:tcPr>
            <w:tcW w:w="3484" w:type="dxa"/>
            <w:noWrap/>
            <w:hideMark/>
          </w:tcPr>
          <w:p w14:paraId="1DE216D3" w14:textId="77777777" w:rsidR="00DA1FAB" w:rsidRPr="00441FDD" w:rsidRDefault="00DA1FAB" w:rsidP="00DA1FAB">
            <w:pPr>
              <w:rPr>
                <w:b/>
                <w:bCs/>
              </w:rPr>
            </w:pPr>
            <w:r w:rsidRPr="00441FDD">
              <w:rPr>
                <w:b/>
                <w:bCs/>
              </w:rPr>
              <w:t>Execution Time (Seconds)</w:t>
            </w:r>
          </w:p>
        </w:tc>
        <w:tc>
          <w:tcPr>
            <w:tcW w:w="2324" w:type="dxa"/>
            <w:noWrap/>
            <w:hideMark/>
          </w:tcPr>
          <w:p w14:paraId="05925321" w14:textId="5E04B3A0" w:rsidR="00DA1FAB" w:rsidRPr="00441FDD" w:rsidRDefault="007D1F3A" w:rsidP="00DA1FAB">
            <w:pPr>
              <w:jc w:val="center"/>
            </w:pPr>
            <w:r w:rsidRPr="007D1F3A">
              <w:t>28.2</w:t>
            </w:r>
            <w:r>
              <w:t>6</w:t>
            </w:r>
          </w:p>
        </w:tc>
        <w:tc>
          <w:tcPr>
            <w:tcW w:w="1627" w:type="dxa"/>
          </w:tcPr>
          <w:p w14:paraId="598BCE7C" w14:textId="265EB52C" w:rsidR="00DA1FAB" w:rsidRDefault="007D1F3A" w:rsidP="00DA1FAB">
            <w:pPr>
              <w:jc w:val="center"/>
            </w:pPr>
            <w:r w:rsidRPr="007D1F3A">
              <w:t>29.47</w:t>
            </w:r>
          </w:p>
        </w:tc>
        <w:tc>
          <w:tcPr>
            <w:tcW w:w="1627" w:type="dxa"/>
          </w:tcPr>
          <w:p w14:paraId="637D5F69" w14:textId="2FEDB7C9" w:rsidR="00DA1FAB" w:rsidRDefault="007D1F3A" w:rsidP="00DA1FAB">
            <w:pPr>
              <w:jc w:val="center"/>
            </w:pPr>
            <w:r w:rsidRPr="007D1F3A">
              <w:t>26.08</w:t>
            </w:r>
          </w:p>
        </w:tc>
      </w:tr>
    </w:tbl>
    <w:p w14:paraId="31E90883" w14:textId="40C6A766" w:rsidR="008979AA" w:rsidRDefault="008979AA" w:rsidP="00290C4F"/>
    <w:tbl>
      <w:tblPr>
        <w:tblStyle w:val="Grilledutableau"/>
        <w:tblW w:w="0" w:type="auto"/>
        <w:jc w:val="center"/>
        <w:tblLook w:val="04A0" w:firstRow="1" w:lastRow="0" w:firstColumn="1" w:lastColumn="0" w:noHBand="0" w:noVBand="1"/>
      </w:tblPr>
      <w:tblGrid>
        <w:gridCol w:w="3484"/>
        <w:gridCol w:w="2324"/>
        <w:gridCol w:w="1627"/>
        <w:gridCol w:w="1627"/>
      </w:tblGrid>
      <w:tr w:rsidR="008979AA" w:rsidRPr="00441FDD" w14:paraId="5253639E" w14:textId="77777777" w:rsidTr="003F2727">
        <w:trPr>
          <w:trHeight w:val="290"/>
          <w:jc w:val="center"/>
        </w:trPr>
        <w:tc>
          <w:tcPr>
            <w:tcW w:w="3484" w:type="dxa"/>
            <w:noWrap/>
            <w:hideMark/>
          </w:tcPr>
          <w:p w14:paraId="409AB1A6" w14:textId="1B12B403" w:rsidR="008979AA" w:rsidRPr="00561B47" w:rsidRDefault="008979AA" w:rsidP="003F2727">
            <w:pPr>
              <w:jc w:val="center"/>
              <w:rPr>
                <w:b/>
                <w:bCs/>
                <w:u w:val="single"/>
              </w:rPr>
            </w:pPr>
            <w:r w:rsidRPr="00561B47">
              <w:rPr>
                <w:b/>
                <w:bCs/>
                <w:u w:val="single"/>
              </w:rPr>
              <w:t xml:space="preserve">Input </w:t>
            </w:r>
            <w:r>
              <w:rPr>
                <w:b/>
                <w:bCs/>
                <w:u w:val="single"/>
              </w:rPr>
              <w:t>2 – Bermudan case</w:t>
            </w:r>
          </w:p>
        </w:tc>
        <w:tc>
          <w:tcPr>
            <w:tcW w:w="2324" w:type="dxa"/>
            <w:noWrap/>
            <w:hideMark/>
          </w:tcPr>
          <w:p w14:paraId="099DF40A" w14:textId="77777777" w:rsidR="008979AA" w:rsidRPr="00441FDD" w:rsidRDefault="008979AA" w:rsidP="003F2727">
            <w:pPr>
              <w:jc w:val="center"/>
              <w:rPr>
                <w:b/>
                <w:bCs/>
              </w:rPr>
            </w:pPr>
            <w:r>
              <w:rPr>
                <w:b/>
                <w:bCs/>
              </w:rPr>
              <w:t>Laguerre</w:t>
            </w:r>
          </w:p>
        </w:tc>
        <w:tc>
          <w:tcPr>
            <w:tcW w:w="1627" w:type="dxa"/>
          </w:tcPr>
          <w:p w14:paraId="0BA7E918" w14:textId="77777777" w:rsidR="008979AA" w:rsidRDefault="008979AA" w:rsidP="003F2727">
            <w:pPr>
              <w:jc w:val="center"/>
              <w:rPr>
                <w:b/>
                <w:bCs/>
              </w:rPr>
            </w:pPr>
            <w:r>
              <w:rPr>
                <w:b/>
                <w:bCs/>
              </w:rPr>
              <w:t>Hermite</w:t>
            </w:r>
          </w:p>
        </w:tc>
        <w:tc>
          <w:tcPr>
            <w:tcW w:w="1627" w:type="dxa"/>
          </w:tcPr>
          <w:p w14:paraId="43A5FFCE" w14:textId="77777777" w:rsidR="008979AA" w:rsidRDefault="008979AA" w:rsidP="003F2727">
            <w:pPr>
              <w:jc w:val="center"/>
              <w:rPr>
                <w:b/>
                <w:bCs/>
              </w:rPr>
            </w:pPr>
            <w:r>
              <w:rPr>
                <w:b/>
                <w:bCs/>
              </w:rPr>
              <w:t>Simples</w:t>
            </w:r>
          </w:p>
        </w:tc>
      </w:tr>
      <w:tr w:rsidR="008979AA" w:rsidRPr="00441FDD" w14:paraId="02CE53FE" w14:textId="77777777" w:rsidTr="003F2727">
        <w:trPr>
          <w:trHeight w:val="290"/>
          <w:jc w:val="center"/>
        </w:trPr>
        <w:tc>
          <w:tcPr>
            <w:tcW w:w="3484" w:type="dxa"/>
            <w:noWrap/>
            <w:hideMark/>
          </w:tcPr>
          <w:p w14:paraId="64217FCF" w14:textId="77777777" w:rsidR="008979AA" w:rsidRPr="00441FDD" w:rsidRDefault="008979AA" w:rsidP="003F2727">
            <w:pPr>
              <w:rPr>
                <w:b/>
                <w:bCs/>
              </w:rPr>
            </w:pPr>
            <w:r w:rsidRPr="00441FDD">
              <w:rPr>
                <w:b/>
                <w:bCs/>
              </w:rPr>
              <w:t>Number of Simulations</w:t>
            </w:r>
          </w:p>
        </w:tc>
        <w:tc>
          <w:tcPr>
            <w:tcW w:w="2324" w:type="dxa"/>
            <w:noWrap/>
            <w:hideMark/>
          </w:tcPr>
          <w:p w14:paraId="7431191D" w14:textId="77777777" w:rsidR="008979AA" w:rsidRPr="00441FDD" w:rsidRDefault="008979AA" w:rsidP="003F2727">
            <w:pPr>
              <w:jc w:val="center"/>
            </w:pPr>
            <w:r w:rsidRPr="00441FDD">
              <w:t>2 000</w:t>
            </w:r>
          </w:p>
        </w:tc>
        <w:tc>
          <w:tcPr>
            <w:tcW w:w="1627" w:type="dxa"/>
          </w:tcPr>
          <w:p w14:paraId="1A9D637A" w14:textId="77777777" w:rsidR="008979AA" w:rsidRPr="00441FDD" w:rsidRDefault="008979AA" w:rsidP="003F2727">
            <w:pPr>
              <w:jc w:val="center"/>
            </w:pPr>
            <w:r>
              <w:t>2000</w:t>
            </w:r>
          </w:p>
        </w:tc>
        <w:tc>
          <w:tcPr>
            <w:tcW w:w="1627" w:type="dxa"/>
          </w:tcPr>
          <w:p w14:paraId="22FDEF34" w14:textId="77777777" w:rsidR="008979AA" w:rsidRPr="00441FDD" w:rsidRDefault="008979AA" w:rsidP="003F2727">
            <w:pPr>
              <w:jc w:val="center"/>
            </w:pPr>
            <w:r>
              <w:t>2000</w:t>
            </w:r>
          </w:p>
        </w:tc>
      </w:tr>
      <w:tr w:rsidR="008979AA" w:rsidRPr="00441FDD" w14:paraId="4A743301" w14:textId="77777777" w:rsidTr="003F2727">
        <w:trPr>
          <w:trHeight w:val="290"/>
          <w:jc w:val="center"/>
        </w:trPr>
        <w:tc>
          <w:tcPr>
            <w:tcW w:w="3484" w:type="dxa"/>
            <w:noWrap/>
            <w:hideMark/>
          </w:tcPr>
          <w:p w14:paraId="4078F04B" w14:textId="77777777" w:rsidR="008979AA" w:rsidRPr="00441FDD" w:rsidRDefault="008979AA" w:rsidP="003F2727">
            <w:pPr>
              <w:rPr>
                <w:b/>
                <w:bCs/>
              </w:rPr>
            </w:pPr>
            <w:r w:rsidRPr="00441FDD">
              <w:rPr>
                <w:b/>
                <w:bCs/>
              </w:rPr>
              <w:t>Error Tolerated</w:t>
            </w:r>
          </w:p>
        </w:tc>
        <w:tc>
          <w:tcPr>
            <w:tcW w:w="2324" w:type="dxa"/>
            <w:noWrap/>
            <w:hideMark/>
          </w:tcPr>
          <w:p w14:paraId="7AA74FDA" w14:textId="77777777" w:rsidR="008979AA" w:rsidRPr="00441FDD" w:rsidRDefault="008979AA" w:rsidP="003F2727">
            <w:pPr>
              <w:jc w:val="center"/>
            </w:pPr>
            <w:r w:rsidRPr="00441FDD">
              <w:t>0.01</w:t>
            </w:r>
          </w:p>
        </w:tc>
        <w:tc>
          <w:tcPr>
            <w:tcW w:w="1627" w:type="dxa"/>
          </w:tcPr>
          <w:p w14:paraId="7FAF5088" w14:textId="77777777" w:rsidR="008979AA" w:rsidRPr="00441FDD" w:rsidRDefault="008979AA" w:rsidP="003F2727">
            <w:pPr>
              <w:jc w:val="center"/>
            </w:pPr>
            <w:r>
              <w:t>0.01</w:t>
            </w:r>
          </w:p>
        </w:tc>
        <w:tc>
          <w:tcPr>
            <w:tcW w:w="1627" w:type="dxa"/>
          </w:tcPr>
          <w:p w14:paraId="03B178CE" w14:textId="77777777" w:rsidR="008979AA" w:rsidRPr="00441FDD" w:rsidRDefault="008979AA" w:rsidP="003F2727">
            <w:pPr>
              <w:jc w:val="center"/>
            </w:pPr>
            <w:r>
              <w:t>0.01</w:t>
            </w:r>
          </w:p>
        </w:tc>
      </w:tr>
      <w:tr w:rsidR="008979AA" w:rsidRPr="00441FDD" w14:paraId="7AB03236" w14:textId="77777777" w:rsidTr="003F2727">
        <w:trPr>
          <w:trHeight w:val="290"/>
          <w:jc w:val="center"/>
        </w:trPr>
        <w:tc>
          <w:tcPr>
            <w:tcW w:w="3484" w:type="dxa"/>
            <w:noWrap/>
            <w:hideMark/>
          </w:tcPr>
          <w:p w14:paraId="66D581BB" w14:textId="77777777" w:rsidR="008979AA" w:rsidRPr="00441FDD" w:rsidRDefault="008979AA" w:rsidP="003F2727">
            <w:pPr>
              <w:rPr>
                <w:b/>
                <w:bCs/>
              </w:rPr>
            </w:pPr>
            <w:r w:rsidRPr="00441FDD">
              <w:rPr>
                <w:b/>
                <w:bCs/>
              </w:rPr>
              <w:t>Price</w:t>
            </w:r>
          </w:p>
        </w:tc>
        <w:tc>
          <w:tcPr>
            <w:tcW w:w="2324" w:type="dxa"/>
            <w:noWrap/>
            <w:vAlign w:val="bottom"/>
            <w:hideMark/>
          </w:tcPr>
          <w:p w14:paraId="27DED101" w14:textId="3B4F5E61" w:rsidR="008979AA" w:rsidRPr="00441FDD" w:rsidRDefault="005C76DB" w:rsidP="003F2727">
            <w:pPr>
              <w:jc w:val="center"/>
            </w:pPr>
            <w:r>
              <w:t>9.94713</w:t>
            </w:r>
          </w:p>
        </w:tc>
        <w:tc>
          <w:tcPr>
            <w:tcW w:w="1627" w:type="dxa"/>
            <w:vAlign w:val="bottom"/>
          </w:tcPr>
          <w:p w14:paraId="2A04E6AF" w14:textId="0B627066" w:rsidR="008979AA" w:rsidRDefault="00EC4D4F" w:rsidP="003F2727">
            <w:pPr>
              <w:jc w:val="center"/>
            </w:pPr>
            <w:r>
              <w:t>9.87037</w:t>
            </w:r>
          </w:p>
        </w:tc>
        <w:tc>
          <w:tcPr>
            <w:tcW w:w="1627" w:type="dxa"/>
            <w:vAlign w:val="bottom"/>
          </w:tcPr>
          <w:p w14:paraId="1912A0D1" w14:textId="70F174D0" w:rsidR="008979AA" w:rsidRDefault="00AD0638" w:rsidP="003F2727">
            <w:pPr>
              <w:jc w:val="center"/>
            </w:pPr>
            <w:r>
              <w:t>10.0616</w:t>
            </w:r>
          </w:p>
        </w:tc>
      </w:tr>
      <w:tr w:rsidR="008979AA" w:rsidRPr="00441FDD" w14:paraId="40833A91" w14:textId="77777777" w:rsidTr="003F2727">
        <w:trPr>
          <w:trHeight w:val="290"/>
          <w:jc w:val="center"/>
        </w:trPr>
        <w:tc>
          <w:tcPr>
            <w:tcW w:w="3484" w:type="dxa"/>
            <w:noWrap/>
            <w:hideMark/>
          </w:tcPr>
          <w:p w14:paraId="54833BF9" w14:textId="77777777" w:rsidR="008979AA" w:rsidRPr="00441FDD" w:rsidRDefault="008979AA" w:rsidP="003F2727">
            <w:pPr>
              <w:rPr>
                <w:b/>
                <w:bCs/>
              </w:rPr>
            </w:pPr>
            <w:r w:rsidRPr="00441FDD">
              <w:rPr>
                <w:b/>
                <w:bCs/>
              </w:rPr>
              <w:t>Variance</w:t>
            </w:r>
          </w:p>
        </w:tc>
        <w:tc>
          <w:tcPr>
            <w:tcW w:w="2324" w:type="dxa"/>
            <w:noWrap/>
            <w:vAlign w:val="bottom"/>
            <w:hideMark/>
          </w:tcPr>
          <w:p w14:paraId="49A0B11F" w14:textId="33DC1B6C" w:rsidR="008979AA" w:rsidRPr="00441FDD" w:rsidRDefault="005C76DB" w:rsidP="003F2727">
            <w:pPr>
              <w:jc w:val="center"/>
            </w:pPr>
            <w:r>
              <w:t>0.0104723</w:t>
            </w:r>
          </w:p>
        </w:tc>
        <w:tc>
          <w:tcPr>
            <w:tcW w:w="1627" w:type="dxa"/>
            <w:vAlign w:val="bottom"/>
          </w:tcPr>
          <w:p w14:paraId="34B7E128" w14:textId="646167D0" w:rsidR="008979AA" w:rsidRDefault="00EC4D4F" w:rsidP="003F2727">
            <w:pPr>
              <w:jc w:val="center"/>
            </w:pPr>
            <w:r>
              <w:t>1.60847</w:t>
            </w:r>
          </w:p>
        </w:tc>
        <w:tc>
          <w:tcPr>
            <w:tcW w:w="1627" w:type="dxa"/>
            <w:vAlign w:val="bottom"/>
          </w:tcPr>
          <w:p w14:paraId="0D458EC8" w14:textId="58954C59" w:rsidR="008979AA" w:rsidRDefault="00C12011" w:rsidP="003F2727">
            <w:pPr>
              <w:jc w:val="center"/>
            </w:pPr>
            <w:r>
              <w:t>1.14419</w:t>
            </w:r>
          </w:p>
        </w:tc>
      </w:tr>
      <w:tr w:rsidR="008979AA" w:rsidRPr="00441FDD" w14:paraId="0034C116" w14:textId="77777777" w:rsidTr="003F2727">
        <w:trPr>
          <w:trHeight w:val="290"/>
          <w:jc w:val="center"/>
        </w:trPr>
        <w:tc>
          <w:tcPr>
            <w:tcW w:w="3484" w:type="dxa"/>
            <w:noWrap/>
            <w:hideMark/>
          </w:tcPr>
          <w:p w14:paraId="056A9117" w14:textId="77777777" w:rsidR="008979AA" w:rsidRPr="00441FDD" w:rsidRDefault="008979AA" w:rsidP="003F2727">
            <w:pPr>
              <w:rPr>
                <w:b/>
                <w:bCs/>
              </w:rPr>
            </w:pPr>
            <w:r w:rsidRPr="00441FDD">
              <w:rPr>
                <w:b/>
                <w:bCs/>
              </w:rPr>
              <w:t>Required Number of Simulations</w:t>
            </w:r>
          </w:p>
        </w:tc>
        <w:tc>
          <w:tcPr>
            <w:tcW w:w="2324" w:type="dxa"/>
            <w:noWrap/>
            <w:vAlign w:val="bottom"/>
            <w:hideMark/>
          </w:tcPr>
          <w:p w14:paraId="644CCC9C" w14:textId="24D2B466" w:rsidR="008979AA" w:rsidRPr="00441FDD" w:rsidRDefault="005C76DB" w:rsidP="003F2727">
            <w:pPr>
              <w:jc w:val="center"/>
            </w:pPr>
            <w:r>
              <w:t>691</w:t>
            </w:r>
          </w:p>
        </w:tc>
        <w:tc>
          <w:tcPr>
            <w:tcW w:w="1627" w:type="dxa"/>
            <w:vAlign w:val="bottom"/>
          </w:tcPr>
          <w:p w14:paraId="715271C8" w14:textId="650CAEA6" w:rsidR="008979AA" w:rsidRDefault="00EC4D4F" w:rsidP="003F2727">
            <w:pPr>
              <w:jc w:val="center"/>
            </w:pPr>
            <w:r>
              <w:t>106 237</w:t>
            </w:r>
          </w:p>
        </w:tc>
        <w:tc>
          <w:tcPr>
            <w:tcW w:w="1627" w:type="dxa"/>
            <w:vAlign w:val="bottom"/>
          </w:tcPr>
          <w:p w14:paraId="02E40231" w14:textId="3729012A" w:rsidR="008979AA" w:rsidRDefault="00C12011" w:rsidP="003F2727">
            <w:pPr>
              <w:jc w:val="center"/>
            </w:pPr>
            <w:r>
              <w:t>75 572</w:t>
            </w:r>
          </w:p>
        </w:tc>
      </w:tr>
      <w:tr w:rsidR="008979AA" w:rsidRPr="00441FDD" w14:paraId="11C49E1F" w14:textId="77777777" w:rsidTr="003F2727">
        <w:trPr>
          <w:trHeight w:val="290"/>
          <w:jc w:val="center"/>
        </w:trPr>
        <w:tc>
          <w:tcPr>
            <w:tcW w:w="3484" w:type="dxa"/>
            <w:noWrap/>
            <w:hideMark/>
          </w:tcPr>
          <w:p w14:paraId="02E00DB7" w14:textId="77777777" w:rsidR="008979AA" w:rsidRPr="00441FDD" w:rsidRDefault="008979AA" w:rsidP="003F2727">
            <w:pPr>
              <w:rPr>
                <w:b/>
                <w:bCs/>
              </w:rPr>
            </w:pPr>
            <w:r w:rsidRPr="00441FDD">
              <w:rPr>
                <w:b/>
                <w:bCs/>
              </w:rPr>
              <w:t>Execution Time (Seconds)</w:t>
            </w:r>
          </w:p>
        </w:tc>
        <w:tc>
          <w:tcPr>
            <w:tcW w:w="2324" w:type="dxa"/>
            <w:noWrap/>
            <w:hideMark/>
          </w:tcPr>
          <w:p w14:paraId="687AC9BD" w14:textId="58B6E61A" w:rsidR="008979AA" w:rsidRPr="00441FDD" w:rsidRDefault="005C76DB" w:rsidP="003F2727">
            <w:pPr>
              <w:jc w:val="center"/>
            </w:pPr>
            <w:r>
              <w:t>31.8864</w:t>
            </w:r>
          </w:p>
        </w:tc>
        <w:tc>
          <w:tcPr>
            <w:tcW w:w="1627" w:type="dxa"/>
          </w:tcPr>
          <w:p w14:paraId="499A4451" w14:textId="47DA07D6" w:rsidR="008979AA" w:rsidRDefault="00EC4D4F" w:rsidP="003F2727">
            <w:pPr>
              <w:jc w:val="center"/>
            </w:pPr>
            <w:r>
              <w:t>33.29</w:t>
            </w:r>
          </w:p>
        </w:tc>
        <w:tc>
          <w:tcPr>
            <w:tcW w:w="1627" w:type="dxa"/>
          </w:tcPr>
          <w:p w14:paraId="3E3BA8B9" w14:textId="14BD613E" w:rsidR="008979AA" w:rsidRDefault="00C12011" w:rsidP="003F2727">
            <w:pPr>
              <w:jc w:val="center"/>
            </w:pPr>
            <w:r>
              <w:t>33.31</w:t>
            </w:r>
          </w:p>
        </w:tc>
      </w:tr>
    </w:tbl>
    <w:p w14:paraId="6F0F71BC" w14:textId="77777777" w:rsidR="00121B82" w:rsidRDefault="00121B82" w:rsidP="00290C4F"/>
    <w:tbl>
      <w:tblPr>
        <w:tblStyle w:val="Grilledutableau"/>
        <w:tblW w:w="0" w:type="auto"/>
        <w:jc w:val="center"/>
        <w:tblLook w:val="04A0" w:firstRow="1" w:lastRow="0" w:firstColumn="1" w:lastColumn="0" w:noHBand="0" w:noVBand="1"/>
      </w:tblPr>
      <w:tblGrid>
        <w:gridCol w:w="3484"/>
        <w:gridCol w:w="2324"/>
        <w:gridCol w:w="1627"/>
        <w:gridCol w:w="1627"/>
      </w:tblGrid>
      <w:tr w:rsidR="008979AA" w:rsidRPr="00441FDD" w14:paraId="30DD47AC" w14:textId="77777777" w:rsidTr="003F2727">
        <w:trPr>
          <w:trHeight w:val="290"/>
          <w:jc w:val="center"/>
        </w:trPr>
        <w:tc>
          <w:tcPr>
            <w:tcW w:w="3484" w:type="dxa"/>
            <w:noWrap/>
            <w:hideMark/>
          </w:tcPr>
          <w:p w14:paraId="2A427B26" w14:textId="2BF52864" w:rsidR="008979AA" w:rsidRPr="00561B47" w:rsidRDefault="008979AA" w:rsidP="003F2727">
            <w:pPr>
              <w:jc w:val="center"/>
              <w:rPr>
                <w:b/>
                <w:bCs/>
                <w:u w:val="single"/>
              </w:rPr>
            </w:pPr>
            <w:r w:rsidRPr="00561B47">
              <w:rPr>
                <w:b/>
                <w:bCs/>
                <w:u w:val="single"/>
              </w:rPr>
              <w:t xml:space="preserve">Input </w:t>
            </w:r>
            <w:r w:rsidR="00BF3D84">
              <w:rPr>
                <w:b/>
                <w:bCs/>
                <w:u w:val="single"/>
              </w:rPr>
              <w:t>1</w:t>
            </w:r>
            <w:r>
              <w:rPr>
                <w:b/>
                <w:bCs/>
                <w:u w:val="single"/>
              </w:rPr>
              <w:t xml:space="preserve"> – American case</w:t>
            </w:r>
          </w:p>
        </w:tc>
        <w:tc>
          <w:tcPr>
            <w:tcW w:w="2324" w:type="dxa"/>
            <w:noWrap/>
            <w:hideMark/>
          </w:tcPr>
          <w:p w14:paraId="537B35A0" w14:textId="77777777" w:rsidR="008979AA" w:rsidRPr="00441FDD" w:rsidRDefault="008979AA" w:rsidP="003F2727">
            <w:pPr>
              <w:jc w:val="center"/>
              <w:rPr>
                <w:b/>
                <w:bCs/>
              </w:rPr>
            </w:pPr>
            <w:r>
              <w:rPr>
                <w:b/>
                <w:bCs/>
              </w:rPr>
              <w:t>Laguerre</w:t>
            </w:r>
          </w:p>
        </w:tc>
        <w:tc>
          <w:tcPr>
            <w:tcW w:w="1627" w:type="dxa"/>
          </w:tcPr>
          <w:p w14:paraId="38C51D48" w14:textId="77777777" w:rsidR="008979AA" w:rsidRDefault="008979AA" w:rsidP="003F2727">
            <w:pPr>
              <w:jc w:val="center"/>
              <w:rPr>
                <w:b/>
                <w:bCs/>
              </w:rPr>
            </w:pPr>
            <w:r>
              <w:rPr>
                <w:b/>
                <w:bCs/>
              </w:rPr>
              <w:t>Hermite</w:t>
            </w:r>
          </w:p>
        </w:tc>
        <w:tc>
          <w:tcPr>
            <w:tcW w:w="1627" w:type="dxa"/>
          </w:tcPr>
          <w:p w14:paraId="7D012B0B" w14:textId="77777777" w:rsidR="008979AA" w:rsidRDefault="008979AA" w:rsidP="003F2727">
            <w:pPr>
              <w:jc w:val="center"/>
              <w:rPr>
                <w:b/>
                <w:bCs/>
              </w:rPr>
            </w:pPr>
            <w:r>
              <w:rPr>
                <w:b/>
                <w:bCs/>
              </w:rPr>
              <w:t>Simples</w:t>
            </w:r>
          </w:p>
        </w:tc>
      </w:tr>
      <w:tr w:rsidR="008979AA" w:rsidRPr="00441FDD" w14:paraId="69DF1922" w14:textId="77777777" w:rsidTr="003F2727">
        <w:trPr>
          <w:trHeight w:val="290"/>
          <w:jc w:val="center"/>
        </w:trPr>
        <w:tc>
          <w:tcPr>
            <w:tcW w:w="3484" w:type="dxa"/>
            <w:noWrap/>
            <w:hideMark/>
          </w:tcPr>
          <w:p w14:paraId="341362EF" w14:textId="77777777" w:rsidR="008979AA" w:rsidRPr="00441FDD" w:rsidRDefault="008979AA" w:rsidP="003F2727">
            <w:pPr>
              <w:rPr>
                <w:b/>
                <w:bCs/>
              </w:rPr>
            </w:pPr>
            <w:r w:rsidRPr="00441FDD">
              <w:rPr>
                <w:b/>
                <w:bCs/>
              </w:rPr>
              <w:t>Number of Simulations</w:t>
            </w:r>
          </w:p>
        </w:tc>
        <w:tc>
          <w:tcPr>
            <w:tcW w:w="2324" w:type="dxa"/>
            <w:noWrap/>
            <w:hideMark/>
          </w:tcPr>
          <w:p w14:paraId="66C72F4E" w14:textId="77777777" w:rsidR="008979AA" w:rsidRPr="00441FDD" w:rsidRDefault="008979AA" w:rsidP="003F2727">
            <w:pPr>
              <w:jc w:val="center"/>
            </w:pPr>
            <w:r w:rsidRPr="00441FDD">
              <w:t>2 000</w:t>
            </w:r>
          </w:p>
        </w:tc>
        <w:tc>
          <w:tcPr>
            <w:tcW w:w="1627" w:type="dxa"/>
          </w:tcPr>
          <w:p w14:paraId="026EC44B" w14:textId="77777777" w:rsidR="008979AA" w:rsidRPr="00441FDD" w:rsidRDefault="008979AA" w:rsidP="003F2727">
            <w:pPr>
              <w:jc w:val="center"/>
            </w:pPr>
            <w:r>
              <w:t>2000</w:t>
            </w:r>
          </w:p>
        </w:tc>
        <w:tc>
          <w:tcPr>
            <w:tcW w:w="1627" w:type="dxa"/>
          </w:tcPr>
          <w:p w14:paraId="6E6D1582" w14:textId="77777777" w:rsidR="008979AA" w:rsidRPr="00441FDD" w:rsidRDefault="008979AA" w:rsidP="003F2727">
            <w:pPr>
              <w:jc w:val="center"/>
            </w:pPr>
            <w:r>
              <w:t>2000</w:t>
            </w:r>
          </w:p>
        </w:tc>
      </w:tr>
      <w:tr w:rsidR="008979AA" w:rsidRPr="00441FDD" w14:paraId="7BDCD563" w14:textId="77777777" w:rsidTr="003F2727">
        <w:trPr>
          <w:trHeight w:val="290"/>
          <w:jc w:val="center"/>
        </w:trPr>
        <w:tc>
          <w:tcPr>
            <w:tcW w:w="3484" w:type="dxa"/>
            <w:noWrap/>
            <w:hideMark/>
          </w:tcPr>
          <w:p w14:paraId="2ED41654" w14:textId="77777777" w:rsidR="008979AA" w:rsidRPr="00441FDD" w:rsidRDefault="008979AA" w:rsidP="003F2727">
            <w:pPr>
              <w:rPr>
                <w:b/>
                <w:bCs/>
              </w:rPr>
            </w:pPr>
            <w:r w:rsidRPr="00441FDD">
              <w:rPr>
                <w:b/>
                <w:bCs/>
              </w:rPr>
              <w:t>Error Tolerated</w:t>
            </w:r>
          </w:p>
        </w:tc>
        <w:tc>
          <w:tcPr>
            <w:tcW w:w="2324" w:type="dxa"/>
            <w:noWrap/>
            <w:hideMark/>
          </w:tcPr>
          <w:p w14:paraId="19695A5A" w14:textId="77777777" w:rsidR="008979AA" w:rsidRPr="00441FDD" w:rsidRDefault="008979AA" w:rsidP="003F2727">
            <w:pPr>
              <w:jc w:val="center"/>
            </w:pPr>
            <w:r w:rsidRPr="00441FDD">
              <w:t>0.01</w:t>
            </w:r>
          </w:p>
        </w:tc>
        <w:tc>
          <w:tcPr>
            <w:tcW w:w="1627" w:type="dxa"/>
          </w:tcPr>
          <w:p w14:paraId="79BBED42" w14:textId="77777777" w:rsidR="008979AA" w:rsidRPr="00441FDD" w:rsidRDefault="008979AA" w:rsidP="003F2727">
            <w:pPr>
              <w:jc w:val="center"/>
            </w:pPr>
            <w:r>
              <w:t>0.01</w:t>
            </w:r>
          </w:p>
        </w:tc>
        <w:tc>
          <w:tcPr>
            <w:tcW w:w="1627" w:type="dxa"/>
          </w:tcPr>
          <w:p w14:paraId="3989F084" w14:textId="77777777" w:rsidR="008979AA" w:rsidRPr="00441FDD" w:rsidRDefault="008979AA" w:rsidP="003F2727">
            <w:pPr>
              <w:jc w:val="center"/>
            </w:pPr>
            <w:r>
              <w:t>0.01</w:t>
            </w:r>
          </w:p>
        </w:tc>
      </w:tr>
      <w:tr w:rsidR="008979AA" w:rsidRPr="00441FDD" w14:paraId="6F9A6DDA" w14:textId="77777777" w:rsidTr="003F2727">
        <w:trPr>
          <w:trHeight w:val="290"/>
          <w:jc w:val="center"/>
        </w:trPr>
        <w:tc>
          <w:tcPr>
            <w:tcW w:w="3484" w:type="dxa"/>
            <w:noWrap/>
            <w:hideMark/>
          </w:tcPr>
          <w:p w14:paraId="61F32435" w14:textId="77777777" w:rsidR="008979AA" w:rsidRPr="00441FDD" w:rsidRDefault="008979AA" w:rsidP="003F2727">
            <w:pPr>
              <w:rPr>
                <w:b/>
                <w:bCs/>
              </w:rPr>
            </w:pPr>
            <w:r w:rsidRPr="00441FDD">
              <w:rPr>
                <w:b/>
                <w:bCs/>
              </w:rPr>
              <w:t>Price</w:t>
            </w:r>
          </w:p>
        </w:tc>
        <w:tc>
          <w:tcPr>
            <w:tcW w:w="2324" w:type="dxa"/>
            <w:noWrap/>
            <w:vAlign w:val="bottom"/>
            <w:hideMark/>
          </w:tcPr>
          <w:p w14:paraId="47C0FF29" w14:textId="3FFBD43B" w:rsidR="008979AA" w:rsidRPr="00441FDD" w:rsidRDefault="00E6698F" w:rsidP="003F2727">
            <w:pPr>
              <w:jc w:val="center"/>
            </w:pPr>
            <w:r w:rsidRPr="00E6698F">
              <w:t>11.6002</w:t>
            </w:r>
          </w:p>
        </w:tc>
        <w:tc>
          <w:tcPr>
            <w:tcW w:w="1627" w:type="dxa"/>
            <w:vAlign w:val="bottom"/>
          </w:tcPr>
          <w:p w14:paraId="5209B60A" w14:textId="618EF5DE" w:rsidR="008979AA" w:rsidRDefault="008855E2" w:rsidP="003F2727">
            <w:pPr>
              <w:jc w:val="center"/>
            </w:pPr>
            <w:r w:rsidRPr="008855E2">
              <w:t>14.1668</w:t>
            </w:r>
          </w:p>
        </w:tc>
        <w:tc>
          <w:tcPr>
            <w:tcW w:w="1627" w:type="dxa"/>
            <w:vAlign w:val="bottom"/>
          </w:tcPr>
          <w:p w14:paraId="599977EC" w14:textId="49F20D4E" w:rsidR="008979AA" w:rsidRDefault="00595B11" w:rsidP="003F2727">
            <w:pPr>
              <w:jc w:val="center"/>
            </w:pPr>
            <w:r w:rsidRPr="00595B11">
              <w:t>14.1668</w:t>
            </w:r>
          </w:p>
        </w:tc>
      </w:tr>
      <w:tr w:rsidR="00F7664B" w:rsidRPr="00441FDD" w14:paraId="0087D432" w14:textId="77777777" w:rsidTr="003F2727">
        <w:trPr>
          <w:trHeight w:val="290"/>
          <w:jc w:val="center"/>
        </w:trPr>
        <w:tc>
          <w:tcPr>
            <w:tcW w:w="3484" w:type="dxa"/>
            <w:noWrap/>
            <w:hideMark/>
          </w:tcPr>
          <w:p w14:paraId="12752B3A" w14:textId="77777777" w:rsidR="00F7664B" w:rsidRPr="00441FDD" w:rsidRDefault="00F7664B" w:rsidP="00F7664B">
            <w:pPr>
              <w:rPr>
                <w:b/>
                <w:bCs/>
              </w:rPr>
            </w:pPr>
            <w:r w:rsidRPr="00441FDD">
              <w:rPr>
                <w:b/>
                <w:bCs/>
              </w:rPr>
              <w:t>Variance</w:t>
            </w:r>
          </w:p>
        </w:tc>
        <w:tc>
          <w:tcPr>
            <w:tcW w:w="2324" w:type="dxa"/>
            <w:noWrap/>
            <w:vAlign w:val="bottom"/>
            <w:hideMark/>
          </w:tcPr>
          <w:p w14:paraId="3407FA42" w14:textId="0D08CB01" w:rsidR="00F7664B" w:rsidRPr="00441FDD" w:rsidRDefault="00E6698F" w:rsidP="00F7664B">
            <w:pPr>
              <w:jc w:val="center"/>
            </w:pPr>
            <w:r w:rsidRPr="00E6698F">
              <w:t>0.261268</w:t>
            </w:r>
          </w:p>
        </w:tc>
        <w:tc>
          <w:tcPr>
            <w:tcW w:w="1627" w:type="dxa"/>
            <w:vAlign w:val="bottom"/>
          </w:tcPr>
          <w:p w14:paraId="31187392" w14:textId="480D01E8" w:rsidR="00F7664B" w:rsidRDefault="008855E2" w:rsidP="00F7664B">
            <w:pPr>
              <w:jc w:val="center"/>
            </w:pPr>
            <w:r w:rsidRPr="008855E2">
              <w:t>5.56391</w:t>
            </w:r>
          </w:p>
        </w:tc>
        <w:tc>
          <w:tcPr>
            <w:tcW w:w="1627" w:type="dxa"/>
            <w:vAlign w:val="bottom"/>
          </w:tcPr>
          <w:p w14:paraId="1216675B" w14:textId="3C3217FA" w:rsidR="00F7664B" w:rsidRDefault="00595B11" w:rsidP="00F7664B">
            <w:pPr>
              <w:jc w:val="center"/>
            </w:pPr>
            <w:r w:rsidRPr="00595B11">
              <w:t>5.56391</w:t>
            </w:r>
          </w:p>
        </w:tc>
      </w:tr>
      <w:tr w:rsidR="00F7664B" w:rsidRPr="00441FDD" w14:paraId="231B83B4" w14:textId="77777777" w:rsidTr="003F2727">
        <w:trPr>
          <w:trHeight w:val="290"/>
          <w:jc w:val="center"/>
        </w:trPr>
        <w:tc>
          <w:tcPr>
            <w:tcW w:w="3484" w:type="dxa"/>
            <w:noWrap/>
            <w:hideMark/>
          </w:tcPr>
          <w:p w14:paraId="75E4363C" w14:textId="77777777" w:rsidR="00F7664B" w:rsidRPr="00441FDD" w:rsidRDefault="00F7664B" w:rsidP="00F7664B">
            <w:pPr>
              <w:rPr>
                <w:b/>
                <w:bCs/>
              </w:rPr>
            </w:pPr>
            <w:r w:rsidRPr="00441FDD">
              <w:rPr>
                <w:b/>
                <w:bCs/>
              </w:rPr>
              <w:t>Required Number of Simulations</w:t>
            </w:r>
          </w:p>
        </w:tc>
        <w:tc>
          <w:tcPr>
            <w:tcW w:w="2324" w:type="dxa"/>
            <w:noWrap/>
            <w:vAlign w:val="bottom"/>
            <w:hideMark/>
          </w:tcPr>
          <w:p w14:paraId="4F01A537" w14:textId="1892D8BC" w:rsidR="00F7664B" w:rsidRPr="00441FDD" w:rsidRDefault="00E6698F" w:rsidP="00F7664B">
            <w:pPr>
              <w:jc w:val="center"/>
            </w:pPr>
            <w:r>
              <w:t>17 256</w:t>
            </w:r>
          </w:p>
        </w:tc>
        <w:tc>
          <w:tcPr>
            <w:tcW w:w="1627" w:type="dxa"/>
            <w:vAlign w:val="bottom"/>
          </w:tcPr>
          <w:p w14:paraId="0D2C194F" w14:textId="39775CC9" w:rsidR="00F7664B" w:rsidRDefault="008855E2" w:rsidP="00F7664B">
            <w:pPr>
              <w:jc w:val="center"/>
            </w:pPr>
            <w:r>
              <w:t>367 490</w:t>
            </w:r>
          </w:p>
        </w:tc>
        <w:tc>
          <w:tcPr>
            <w:tcW w:w="1627" w:type="dxa"/>
            <w:vAlign w:val="bottom"/>
          </w:tcPr>
          <w:p w14:paraId="6FD39582" w14:textId="794F2941" w:rsidR="00F7664B" w:rsidRDefault="00595B11" w:rsidP="00F7664B">
            <w:pPr>
              <w:jc w:val="center"/>
            </w:pPr>
            <w:r>
              <w:t>367 490</w:t>
            </w:r>
          </w:p>
        </w:tc>
      </w:tr>
      <w:tr w:rsidR="008979AA" w:rsidRPr="00441FDD" w14:paraId="186206F5" w14:textId="77777777" w:rsidTr="003F2727">
        <w:trPr>
          <w:trHeight w:val="290"/>
          <w:jc w:val="center"/>
        </w:trPr>
        <w:tc>
          <w:tcPr>
            <w:tcW w:w="3484" w:type="dxa"/>
            <w:noWrap/>
            <w:hideMark/>
          </w:tcPr>
          <w:p w14:paraId="71986462" w14:textId="77777777" w:rsidR="008979AA" w:rsidRPr="00441FDD" w:rsidRDefault="008979AA" w:rsidP="003F2727">
            <w:pPr>
              <w:rPr>
                <w:b/>
                <w:bCs/>
              </w:rPr>
            </w:pPr>
            <w:r w:rsidRPr="00441FDD">
              <w:rPr>
                <w:b/>
                <w:bCs/>
              </w:rPr>
              <w:t>Execution Time (Seconds)</w:t>
            </w:r>
          </w:p>
        </w:tc>
        <w:tc>
          <w:tcPr>
            <w:tcW w:w="2324" w:type="dxa"/>
            <w:noWrap/>
            <w:hideMark/>
          </w:tcPr>
          <w:p w14:paraId="7E4FF530" w14:textId="3302ED47" w:rsidR="008979AA" w:rsidRPr="00441FDD" w:rsidRDefault="00E6698F" w:rsidP="003F2727">
            <w:pPr>
              <w:jc w:val="center"/>
            </w:pPr>
            <w:r w:rsidRPr="00E6698F">
              <w:t>73.5</w:t>
            </w:r>
            <w:r>
              <w:t>4</w:t>
            </w:r>
          </w:p>
        </w:tc>
        <w:tc>
          <w:tcPr>
            <w:tcW w:w="1627" w:type="dxa"/>
          </w:tcPr>
          <w:p w14:paraId="5C7E40BA" w14:textId="080492EE" w:rsidR="008979AA" w:rsidRDefault="008855E2" w:rsidP="003F2727">
            <w:pPr>
              <w:jc w:val="center"/>
            </w:pPr>
            <w:r w:rsidRPr="008855E2">
              <w:t>75.</w:t>
            </w:r>
            <w:r>
              <w:t>1</w:t>
            </w:r>
          </w:p>
        </w:tc>
        <w:tc>
          <w:tcPr>
            <w:tcW w:w="1627" w:type="dxa"/>
          </w:tcPr>
          <w:p w14:paraId="7285F702" w14:textId="118960BC" w:rsidR="008979AA" w:rsidRDefault="00595B11" w:rsidP="003F2727">
            <w:pPr>
              <w:jc w:val="center"/>
            </w:pPr>
            <w:r w:rsidRPr="00595B11">
              <w:t>73.73</w:t>
            </w:r>
          </w:p>
        </w:tc>
      </w:tr>
    </w:tbl>
    <w:p w14:paraId="02E51AD1" w14:textId="03B1A8F8" w:rsidR="008979AA" w:rsidRDefault="008979AA" w:rsidP="00290C4F"/>
    <w:tbl>
      <w:tblPr>
        <w:tblStyle w:val="Grilledutableau"/>
        <w:tblW w:w="0" w:type="auto"/>
        <w:jc w:val="center"/>
        <w:tblLook w:val="04A0" w:firstRow="1" w:lastRow="0" w:firstColumn="1" w:lastColumn="0" w:noHBand="0" w:noVBand="1"/>
      </w:tblPr>
      <w:tblGrid>
        <w:gridCol w:w="3484"/>
        <w:gridCol w:w="2324"/>
        <w:gridCol w:w="1627"/>
        <w:gridCol w:w="1627"/>
      </w:tblGrid>
      <w:tr w:rsidR="008979AA" w:rsidRPr="00441FDD" w14:paraId="55CDDE1C" w14:textId="77777777" w:rsidTr="003F2727">
        <w:trPr>
          <w:trHeight w:val="290"/>
          <w:jc w:val="center"/>
        </w:trPr>
        <w:tc>
          <w:tcPr>
            <w:tcW w:w="3484" w:type="dxa"/>
            <w:noWrap/>
            <w:hideMark/>
          </w:tcPr>
          <w:p w14:paraId="49201465" w14:textId="77777777" w:rsidR="008979AA" w:rsidRPr="00561B47" w:rsidRDefault="008979AA" w:rsidP="003F2727">
            <w:pPr>
              <w:jc w:val="center"/>
              <w:rPr>
                <w:b/>
                <w:bCs/>
                <w:u w:val="single"/>
              </w:rPr>
            </w:pPr>
            <w:r w:rsidRPr="00561B47">
              <w:rPr>
                <w:b/>
                <w:bCs/>
                <w:u w:val="single"/>
              </w:rPr>
              <w:t xml:space="preserve">Input </w:t>
            </w:r>
            <w:r>
              <w:rPr>
                <w:b/>
                <w:bCs/>
                <w:u w:val="single"/>
              </w:rPr>
              <w:t>2 – American case</w:t>
            </w:r>
          </w:p>
        </w:tc>
        <w:tc>
          <w:tcPr>
            <w:tcW w:w="2324" w:type="dxa"/>
            <w:noWrap/>
            <w:hideMark/>
          </w:tcPr>
          <w:p w14:paraId="6EBB3A9C" w14:textId="77777777" w:rsidR="008979AA" w:rsidRPr="00441FDD" w:rsidRDefault="008979AA" w:rsidP="003F2727">
            <w:pPr>
              <w:jc w:val="center"/>
              <w:rPr>
                <w:b/>
                <w:bCs/>
              </w:rPr>
            </w:pPr>
            <w:r>
              <w:rPr>
                <w:b/>
                <w:bCs/>
              </w:rPr>
              <w:t>Laguerre</w:t>
            </w:r>
          </w:p>
        </w:tc>
        <w:tc>
          <w:tcPr>
            <w:tcW w:w="1627" w:type="dxa"/>
          </w:tcPr>
          <w:p w14:paraId="1FC45D4C" w14:textId="77777777" w:rsidR="008979AA" w:rsidRDefault="008979AA" w:rsidP="003F2727">
            <w:pPr>
              <w:jc w:val="center"/>
              <w:rPr>
                <w:b/>
                <w:bCs/>
              </w:rPr>
            </w:pPr>
            <w:r>
              <w:rPr>
                <w:b/>
                <w:bCs/>
              </w:rPr>
              <w:t>Hermite</w:t>
            </w:r>
          </w:p>
        </w:tc>
        <w:tc>
          <w:tcPr>
            <w:tcW w:w="1627" w:type="dxa"/>
          </w:tcPr>
          <w:p w14:paraId="4B3BF25E" w14:textId="77777777" w:rsidR="008979AA" w:rsidRDefault="008979AA" w:rsidP="003F2727">
            <w:pPr>
              <w:jc w:val="center"/>
              <w:rPr>
                <w:b/>
                <w:bCs/>
              </w:rPr>
            </w:pPr>
            <w:r>
              <w:rPr>
                <w:b/>
                <w:bCs/>
              </w:rPr>
              <w:t>Simples</w:t>
            </w:r>
          </w:p>
        </w:tc>
      </w:tr>
      <w:tr w:rsidR="008979AA" w:rsidRPr="00441FDD" w14:paraId="6DF5CFF3" w14:textId="77777777" w:rsidTr="003F2727">
        <w:trPr>
          <w:trHeight w:val="290"/>
          <w:jc w:val="center"/>
        </w:trPr>
        <w:tc>
          <w:tcPr>
            <w:tcW w:w="3484" w:type="dxa"/>
            <w:noWrap/>
            <w:hideMark/>
          </w:tcPr>
          <w:p w14:paraId="55CEA978" w14:textId="77777777" w:rsidR="008979AA" w:rsidRPr="00441FDD" w:rsidRDefault="008979AA" w:rsidP="003F2727">
            <w:pPr>
              <w:rPr>
                <w:b/>
                <w:bCs/>
              </w:rPr>
            </w:pPr>
            <w:r w:rsidRPr="00441FDD">
              <w:rPr>
                <w:b/>
                <w:bCs/>
              </w:rPr>
              <w:t>Number of Simulations</w:t>
            </w:r>
          </w:p>
        </w:tc>
        <w:tc>
          <w:tcPr>
            <w:tcW w:w="2324" w:type="dxa"/>
            <w:noWrap/>
            <w:hideMark/>
          </w:tcPr>
          <w:p w14:paraId="74483D81" w14:textId="77777777" w:rsidR="008979AA" w:rsidRPr="00441FDD" w:rsidRDefault="008979AA" w:rsidP="003F2727">
            <w:pPr>
              <w:jc w:val="center"/>
            </w:pPr>
            <w:r w:rsidRPr="00441FDD">
              <w:t>2 000</w:t>
            </w:r>
          </w:p>
        </w:tc>
        <w:tc>
          <w:tcPr>
            <w:tcW w:w="1627" w:type="dxa"/>
          </w:tcPr>
          <w:p w14:paraId="126C60B2" w14:textId="77777777" w:rsidR="008979AA" w:rsidRPr="00441FDD" w:rsidRDefault="008979AA" w:rsidP="003F2727">
            <w:pPr>
              <w:jc w:val="center"/>
            </w:pPr>
            <w:r>
              <w:t>2000</w:t>
            </w:r>
          </w:p>
        </w:tc>
        <w:tc>
          <w:tcPr>
            <w:tcW w:w="1627" w:type="dxa"/>
          </w:tcPr>
          <w:p w14:paraId="62C6569E" w14:textId="77777777" w:rsidR="008979AA" w:rsidRPr="00441FDD" w:rsidRDefault="008979AA" w:rsidP="003F2727">
            <w:pPr>
              <w:jc w:val="center"/>
            </w:pPr>
            <w:r>
              <w:t>2000</w:t>
            </w:r>
          </w:p>
        </w:tc>
      </w:tr>
      <w:tr w:rsidR="008979AA" w:rsidRPr="00441FDD" w14:paraId="279E0A4E" w14:textId="77777777" w:rsidTr="003F2727">
        <w:trPr>
          <w:trHeight w:val="290"/>
          <w:jc w:val="center"/>
        </w:trPr>
        <w:tc>
          <w:tcPr>
            <w:tcW w:w="3484" w:type="dxa"/>
            <w:noWrap/>
            <w:hideMark/>
          </w:tcPr>
          <w:p w14:paraId="0A379458" w14:textId="77777777" w:rsidR="008979AA" w:rsidRPr="00441FDD" w:rsidRDefault="008979AA" w:rsidP="003F2727">
            <w:pPr>
              <w:rPr>
                <w:b/>
                <w:bCs/>
              </w:rPr>
            </w:pPr>
            <w:r w:rsidRPr="00441FDD">
              <w:rPr>
                <w:b/>
                <w:bCs/>
              </w:rPr>
              <w:t>Error Tolerated</w:t>
            </w:r>
          </w:p>
        </w:tc>
        <w:tc>
          <w:tcPr>
            <w:tcW w:w="2324" w:type="dxa"/>
            <w:noWrap/>
            <w:hideMark/>
          </w:tcPr>
          <w:p w14:paraId="11429936" w14:textId="77777777" w:rsidR="008979AA" w:rsidRPr="00441FDD" w:rsidRDefault="008979AA" w:rsidP="003F2727">
            <w:pPr>
              <w:jc w:val="center"/>
            </w:pPr>
            <w:r w:rsidRPr="00441FDD">
              <w:t>0.01</w:t>
            </w:r>
          </w:p>
        </w:tc>
        <w:tc>
          <w:tcPr>
            <w:tcW w:w="1627" w:type="dxa"/>
          </w:tcPr>
          <w:p w14:paraId="42FC6AA8" w14:textId="77777777" w:rsidR="008979AA" w:rsidRPr="00441FDD" w:rsidRDefault="008979AA" w:rsidP="003F2727">
            <w:pPr>
              <w:jc w:val="center"/>
            </w:pPr>
            <w:r>
              <w:t>0.01</w:t>
            </w:r>
          </w:p>
        </w:tc>
        <w:tc>
          <w:tcPr>
            <w:tcW w:w="1627" w:type="dxa"/>
          </w:tcPr>
          <w:p w14:paraId="68949827" w14:textId="77777777" w:rsidR="008979AA" w:rsidRPr="00441FDD" w:rsidRDefault="008979AA" w:rsidP="003F2727">
            <w:pPr>
              <w:jc w:val="center"/>
            </w:pPr>
            <w:r>
              <w:t>0.01</w:t>
            </w:r>
          </w:p>
        </w:tc>
      </w:tr>
      <w:tr w:rsidR="008979AA" w:rsidRPr="00441FDD" w14:paraId="75EDB588" w14:textId="77777777" w:rsidTr="003F2727">
        <w:trPr>
          <w:trHeight w:val="290"/>
          <w:jc w:val="center"/>
        </w:trPr>
        <w:tc>
          <w:tcPr>
            <w:tcW w:w="3484" w:type="dxa"/>
            <w:noWrap/>
            <w:hideMark/>
          </w:tcPr>
          <w:p w14:paraId="74FE08A8" w14:textId="77777777" w:rsidR="008979AA" w:rsidRPr="00441FDD" w:rsidRDefault="008979AA" w:rsidP="003F2727">
            <w:pPr>
              <w:rPr>
                <w:b/>
                <w:bCs/>
              </w:rPr>
            </w:pPr>
            <w:r w:rsidRPr="00441FDD">
              <w:rPr>
                <w:b/>
                <w:bCs/>
              </w:rPr>
              <w:t>Price</w:t>
            </w:r>
          </w:p>
        </w:tc>
        <w:tc>
          <w:tcPr>
            <w:tcW w:w="2324" w:type="dxa"/>
            <w:noWrap/>
            <w:vAlign w:val="bottom"/>
            <w:hideMark/>
          </w:tcPr>
          <w:p w14:paraId="509F0952" w14:textId="54153C3B" w:rsidR="008979AA" w:rsidRPr="00441FDD" w:rsidRDefault="00324FF2" w:rsidP="003F2727">
            <w:pPr>
              <w:jc w:val="center"/>
            </w:pPr>
            <w:r>
              <w:t>10.1255</w:t>
            </w:r>
          </w:p>
        </w:tc>
        <w:tc>
          <w:tcPr>
            <w:tcW w:w="1627" w:type="dxa"/>
            <w:vAlign w:val="bottom"/>
          </w:tcPr>
          <w:p w14:paraId="00356509" w14:textId="17439763" w:rsidR="008979AA" w:rsidRDefault="006321F4" w:rsidP="003F2727">
            <w:pPr>
              <w:jc w:val="center"/>
            </w:pPr>
            <w:r w:rsidRPr="006321F4">
              <w:t>9.44823</w:t>
            </w:r>
          </w:p>
        </w:tc>
        <w:tc>
          <w:tcPr>
            <w:tcW w:w="1627" w:type="dxa"/>
            <w:vAlign w:val="bottom"/>
          </w:tcPr>
          <w:p w14:paraId="1B71C05F" w14:textId="5D028151" w:rsidR="008979AA" w:rsidRDefault="006321F4" w:rsidP="003F2727">
            <w:pPr>
              <w:jc w:val="center"/>
            </w:pPr>
            <w:r w:rsidRPr="006321F4">
              <w:t>9.55913</w:t>
            </w:r>
          </w:p>
        </w:tc>
      </w:tr>
      <w:tr w:rsidR="008979AA" w:rsidRPr="00441FDD" w14:paraId="58CC8C26" w14:textId="77777777" w:rsidTr="003F2727">
        <w:trPr>
          <w:trHeight w:val="290"/>
          <w:jc w:val="center"/>
        </w:trPr>
        <w:tc>
          <w:tcPr>
            <w:tcW w:w="3484" w:type="dxa"/>
            <w:noWrap/>
            <w:hideMark/>
          </w:tcPr>
          <w:p w14:paraId="3B5A1366" w14:textId="77777777" w:rsidR="008979AA" w:rsidRPr="00441FDD" w:rsidRDefault="008979AA" w:rsidP="003F2727">
            <w:pPr>
              <w:rPr>
                <w:b/>
                <w:bCs/>
              </w:rPr>
            </w:pPr>
            <w:r w:rsidRPr="00441FDD">
              <w:rPr>
                <w:b/>
                <w:bCs/>
              </w:rPr>
              <w:t>Variance</w:t>
            </w:r>
          </w:p>
        </w:tc>
        <w:tc>
          <w:tcPr>
            <w:tcW w:w="2324" w:type="dxa"/>
            <w:noWrap/>
            <w:vAlign w:val="bottom"/>
            <w:hideMark/>
          </w:tcPr>
          <w:p w14:paraId="09A7069A" w14:textId="34DD666B" w:rsidR="008979AA" w:rsidRPr="00441FDD" w:rsidRDefault="00324FF2" w:rsidP="003F2727">
            <w:pPr>
              <w:jc w:val="center"/>
            </w:pPr>
            <w:r>
              <w:t>1.95975</w:t>
            </w:r>
          </w:p>
        </w:tc>
        <w:tc>
          <w:tcPr>
            <w:tcW w:w="1627" w:type="dxa"/>
            <w:vAlign w:val="bottom"/>
          </w:tcPr>
          <w:p w14:paraId="67B4ED8D" w14:textId="56C43C0D" w:rsidR="008979AA" w:rsidRDefault="006321F4" w:rsidP="003F2727">
            <w:pPr>
              <w:jc w:val="center"/>
            </w:pPr>
            <w:r>
              <w:t>1.15183</w:t>
            </w:r>
          </w:p>
        </w:tc>
        <w:tc>
          <w:tcPr>
            <w:tcW w:w="1627" w:type="dxa"/>
            <w:vAlign w:val="bottom"/>
          </w:tcPr>
          <w:p w14:paraId="230A2F7D" w14:textId="47D55A14" w:rsidR="008979AA" w:rsidRDefault="006321F4" w:rsidP="003F2727">
            <w:pPr>
              <w:jc w:val="center"/>
            </w:pPr>
            <w:r>
              <w:t>1.91568</w:t>
            </w:r>
          </w:p>
        </w:tc>
      </w:tr>
      <w:tr w:rsidR="008979AA" w:rsidRPr="00441FDD" w14:paraId="6C16B656" w14:textId="77777777" w:rsidTr="003F2727">
        <w:trPr>
          <w:trHeight w:val="290"/>
          <w:jc w:val="center"/>
        </w:trPr>
        <w:tc>
          <w:tcPr>
            <w:tcW w:w="3484" w:type="dxa"/>
            <w:noWrap/>
            <w:hideMark/>
          </w:tcPr>
          <w:p w14:paraId="3A29816B" w14:textId="77777777" w:rsidR="008979AA" w:rsidRPr="00441FDD" w:rsidRDefault="008979AA" w:rsidP="003F2727">
            <w:pPr>
              <w:rPr>
                <w:b/>
                <w:bCs/>
              </w:rPr>
            </w:pPr>
            <w:r w:rsidRPr="00441FDD">
              <w:rPr>
                <w:b/>
                <w:bCs/>
              </w:rPr>
              <w:t>Required Number of Simulations</w:t>
            </w:r>
          </w:p>
        </w:tc>
        <w:tc>
          <w:tcPr>
            <w:tcW w:w="2324" w:type="dxa"/>
            <w:noWrap/>
            <w:vAlign w:val="bottom"/>
            <w:hideMark/>
          </w:tcPr>
          <w:p w14:paraId="6556CA20" w14:textId="767A7180" w:rsidR="008979AA" w:rsidRPr="00441FDD" w:rsidRDefault="00324FF2" w:rsidP="003F2727">
            <w:pPr>
              <w:jc w:val="center"/>
            </w:pPr>
            <w:r w:rsidRPr="00324FF2">
              <w:t>129</w:t>
            </w:r>
            <w:r>
              <w:t xml:space="preserve"> </w:t>
            </w:r>
            <w:r w:rsidRPr="00324FF2">
              <w:t>439</w:t>
            </w:r>
          </w:p>
        </w:tc>
        <w:tc>
          <w:tcPr>
            <w:tcW w:w="1627" w:type="dxa"/>
            <w:vAlign w:val="bottom"/>
          </w:tcPr>
          <w:p w14:paraId="4D9508D0" w14:textId="187BFB19" w:rsidR="008979AA" w:rsidRDefault="006321F4" w:rsidP="003F2727">
            <w:pPr>
              <w:jc w:val="center"/>
            </w:pPr>
            <w:r>
              <w:t>76 076</w:t>
            </w:r>
          </w:p>
        </w:tc>
        <w:tc>
          <w:tcPr>
            <w:tcW w:w="1627" w:type="dxa"/>
            <w:vAlign w:val="bottom"/>
          </w:tcPr>
          <w:p w14:paraId="697FEF92" w14:textId="31C5A246" w:rsidR="008979AA" w:rsidRDefault="006321F4" w:rsidP="003F2727">
            <w:pPr>
              <w:jc w:val="center"/>
            </w:pPr>
            <w:r>
              <w:t>126 528</w:t>
            </w:r>
          </w:p>
        </w:tc>
      </w:tr>
      <w:tr w:rsidR="008979AA" w:rsidRPr="00441FDD" w14:paraId="4CAA4C31" w14:textId="77777777" w:rsidTr="003F2727">
        <w:trPr>
          <w:trHeight w:val="290"/>
          <w:jc w:val="center"/>
        </w:trPr>
        <w:tc>
          <w:tcPr>
            <w:tcW w:w="3484" w:type="dxa"/>
            <w:noWrap/>
            <w:hideMark/>
          </w:tcPr>
          <w:p w14:paraId="3E5DFC93" w14:textId="77777777" w:rsidR="008979AA" w:rsidRPr="00441FDD" w:rsidRDefault="008979AA" w:rsidP="003F2727">
            <w:pPr>
              <w:rPr>
                <w:b/>
                <w:bCs/>
              </w:rPr>
            </w:pPr>
            <w:r w:rsidRPr="00441FDD">
              <w:rPr>
                <w:b/>
                <w:bCs/>
              </w:rPr>
              <w:t>Execution Time (Seconds)</w:t>
            </w:r>
          </w:p>
        </w:tc>
        <w:tc>
          <w:tcPr>
            <w:tcW w:w="2324" w:type="dxa"/>
            <w:noWrap/>
            <w:hideMark/>
          </w:tcPr>
          <w:p w14:paraId="36AF6CA5" w14:textId="5A9147B6" w:rsidR="008979AA" w:rsidRPr="00441FDD" w:rsidRDefault="00324FF2" w:rsidP="003F2727">
            <w:pPr>
              <w:jc w:val="center"/>
            </w:pPr>
            <w:r>
              <w:t>68.11</w:t>
            </w:r>
          </w:p>
        </w:tc>
        <w:tc>
          <w:tcPr>
            <w:tcW w:w="1627" w:type="dxa"/>
          </w:tcPr>
          <w:p w14:paraId="02E7B63C" w14:textId="66EEBB05" w:rsidR="008979AA" w:rsidRDefault="006321F4" w:rsidP="003F2727">
            <w:pPr>
              <w:jc w:val="center"/>
            </w:pPr>
            <w:r>
              <w:t>58.06</w:t>
            </w:r>
          </w:p>
        </w:tc>
        <w:tc>
          <w:tcPr>
            <w:tcW w:w="1627" w:type="dxa"/>
          </w:tcPr>
          <w:p w14:paraId="0E46C96E" w14:textId="64170480" w:rsidR="008979AA" w:rsidRDefault="006321F4" w:rsidP="003F2727">
            <w:pPr>
              <w:jc w:val="center"/>
            </w:pPr>
            <w:r>
              <w:t>57.13</w:t>
            </w:r>
          </w:p>
        </w:tc>
      </w:tr>
    </w:tbl>
    <w:p w14:paraId="51ABDBE7" w14:textId="77777777" w:rsidR="008979AA" w:rsidRDefault="008979AA" w:rsidP="00290C4F"/>
    <w:p w14:paraId="6BDD7D10" w14:textId="45351CBD" w:rsidR="005C0764" w:rsidRDefault="00121B82" w:rsidP="00290C4F">
      <w:r>
        <w:t>Interestingly, the first test do</w:t>
      </w:r>
      <w:r w:rsidR="00FA239A">
        <w:t xml:space="preserve">es </w:t>
      </w:r>
      <w:r>
        <w:t>show a lack of consistency as the Bermudan is more expensive than the American counterpart while the condition is respected in the second one. Nonetheless, one can see from table above</w:t>
      </w:r>
      <w:r w:rsidR="00FA239A">
        <w:t xml:space="preserve"> that the pricing on the second set of parameters is well closer to the reality than in the previous case (antithetic and quasi random generation).</w:t>
      </w:r>
    </w:p>
    <w:p w14:paraId="20263D12" w14:textId="77777777" w:rsidR="005C0764" w:rsidRDefault="005C0764" w:rsidP="00290C4F"/>
    <w:p w14:paraId="0BFB7C32" w14:textId="77777777" w:rsidR="00290C4F" w:rsidRDefault="00290C4F" w:rsidP="00290C4F">
      <w:pPr>
        <w:pStyle w:val="Titre3"/>
      </w:pPr>
      <w:bookmarkStart w:id="34" w:name="_Toc40638923"/>
      <w:proofErr w:type="spellStart"/>
      <w:r>
        <w:lastRenderedPageBreak/>
        <w:t>Sobol</w:t>
      </w:r>
      <w:bookmarkEnd w:id="34"/>
      <w:proofErr w:type="spellEnd"/>
      <w:r>
        <w:t xml:space="preserve"> </w:t>
      </w:r>
    </w:p>
    <w:p w14:paraId="1846BEEB" w14:textId="717588E3" w:rsidR="00290C4F" w:rsidRDefault="00290C4F" w:rsidP="00AE2A10"/>
    <w:tbl>
      <w:tblPr>
        <w:tblStyle w:val="Grilledutableau"/>
        <w:tblW w:w="0" w:type="auto"/>
        <w:jc w:val="center"/>
        <w:tblLook w:val="04A0" w:firstRow="1" w:lastRow="0" w:firstColumn="1" w:lastColumn="0" w:noHBand="0" w:noVBand="1"/>
      </w:tblPr>
      <w:tblGrid>
        <w:gridCol w:w="3484"/>
        <w:gridCol w:w="2324"/>
        <w:gridCol w:w="1627"/>
        <w:gridCol w:w="1627"/>
      </w:tblGrid>
      <w:tr w:rsidR="00CB1002" w:rsidRPr="00441FDD" w14:paraId="5756C803" w14:textId="77777777" w:rsidTr="003F2727">
        <w:trPr>
          <w:trHeight w:val="290"/>
          <w:jc w:val="center"/>
        </w:trPr>
        <w:tc>
          <w:tcPr>
            <w:tcW w:w="3484" w:type="dxa"/>
            <w:noWrap/>
            <w:hideMark/>
          </w:tcPr>
          <w:p w14:paraId="47284D7D" w14:textId="77777777" w:rsidR="00CB1002" w:rsidRPr="00561B47" w:rsidRDefault="00CB1002" w:rsidP="003F2727">
            <w:pPr>
              <w:jc w:val="center"/>
              <w:rPr>
                <w:b/>
                <w:bCs/>
                <w:u w:val="single"/>
              </w:rPr>
            </w:pPr>
            <w:r w:rsidRPr="00561B47">
              <w:rPr>
                <w:b/>
                <w:bCs/>
                <w:u w:val="single"/>
              </w:rPr>
              <w:t xml:space="preserve">Input </w:t>
            </w:r>
            <w:r>
              <w:rPr>
                <w:b/>
                <w:bCs/>
                <w:u w:val="single"/>
              </w:rPr>
              <w:t>1 – Bermudan case</w:t>
            </w:r>
          </w:p>
        </w:tc>
        <w:tc>
          <w:tcPr>
            <w:tcW w:w="2324" w:type="dxa"/>
            <w:noWrap/>
            <w:hideMark/>
          </w:tcPr>
          <w:p w14:paraId="7031961D" w14:textId="77777777" w:rsidR="00CB1002" w:rsidRPr="00441FDD" w:rsidRDefault="00CB1002" w:rsidP="003F2727">
            <w:pPr>
              <w:jc w:val="center"/>
              <w:rPr>
                <w:b/>
                <w:bCs/>
              </w:rPr>
            </w:pPr>
            <w:r>
              <w:rPr>
                <w:b/>
                <w:bCs/>
              </w:rPr>
              <w:t>Laguerre</w:t>
            </w:r>
          </w:p>
        </w:tc>
        <w:tc>
          <w:tcPr>
            <w:tcW w:w="1627" w:type="dxa"/>
          </w:tcPr>
          <w:p w14:paraId="3958D158" w14:textId="77777777" w:rsidR="00CB1002" w:rsidRDefault="00CB1002" w:rsidP="003F2727">
            <w:pPr>
              <w:jc w:val="center"/>
              <w:rPr>
                <w:b/>
                <w:bCs/>
              </w:rPr>
            </w:pPr>
            <w:r>
              <w:rPr>
                <w:b/>
                <w:bCs/>
              </w:rPr>
              <w:t>Hermite</w:t>
            </w:r>
          </w:p>
        </w:tc>
        <w:tc>
          <w:tcPr>
            <w:tcW w:w="1627" w:type="dxa"/>
          </w:tcPr>
          <w:p w14:paraId="1F63EBB8" w14:textId="77777777" w:rsidR="00CB1002" w:rsidRDefault="00CB1002" w:rsidP="003F2727">
            <w:pPr>
              <w:jc w:val="center"/>
              <w:rPr>
                <w:b/>
                <w:bCs/>
              </w:rPr>
            </w:pPr>
            <w:r>
              <w:rPr>
                <w:b/>
                <w:bCs/>
              </w:rPr>
              <w:t>Simples</w:t>
            </w:r>
          </w:p>
        </w:tc>
      </w:tr>
      <w:tr w:rsidR="00CB1002" w:rsidRPr="00441FDD" w14:paraId="7AAA3B99" w14:textId="77777777" w:rsidTr="003F2727">
        <w:trPr>
          <w:trHeight w:val="290"/>
          <w:jc w:val="center"/>
        </w:trPr>
        <w:tc>
          <w:tcPr>
            <w:tcW w:w="3484" w:type="dxa"/>
            <w:noWrap/>
            <w:hideMark/>
          </w:tcPr>
          <w:p w14:paraId="3743F095" w14:textId="77777777" w:rsidR="00CB1002" w:rsidRPr="00441FDD" w:rsidRDefault="00CB1002" w:rsidP="003F2727">
            <w:pPr>
              <w:rPr>
                <w:b/>
                <w:bCs/>
              </w:rPr>
            </w:pPr>
            <w:r w:rsidRPr="00441FDD">
              <w:rPr>
                <w:b/>
                <w:bCs/>
              </w:rPr>
              <w:t>Number of Simulations</w:t>
            </w:r>
          </w:p>
        </w:tc>
        <w:tc>
          <w:tcPr>
            <w:tcW w:w="2324" w:type="dxa"/>
            <w:noWrap/>
            <w:hideMark/>
          </w:tcPr>
          <w:p w14:paraId="447167A2" w14:textId="77777777" w:rsidR="00CB1002" w:rsidRPr="00441FDD" w:rsidRDefault="00CB1002" w:rsidP="003F2727">
            <w:pPr>
              <w:jc w:val="center"/>
            </w:pPr>
            <w:r w:rsidRPr="00441FDD">
              <w:t>2 000</w:t>
            </w:r>
          </w:p>
        </w:tc>
        <w:tc>
          <w:tcPr>
            <w:tcW w:w="1627" w:type="dxa"/>
          </w:tcPr>
          <w:p w14:paraId="4DA19415" w14:textId="77777777" w:rsidR="00CB1002" w:rsidRPr="00441FDD" w:rsidRDefault="00CB1002" w:rsidP="003F2727">
            <w:pPr>
              <w:jc w:val="center"/>
            </w:pPr>
            <w:r>
              <w:t>2000</w:t>
            </w:r>
          </w:p>
        </w:tc>
        <w:tc>
          <w:tcPr>
            <w:tcW w:w="1627" w:type="dxa"/>
          </w:tcPr>
          <w:p w14:paraId="4ABAC87D" w14:textId="77777777" w:rsidR="00CB1002" w:rsidRPr="00441FDD" w:rsidRDefault="00CB1002" w:rsidP="003F2727">
            <w:pPr>
              <w:jc w:val="center"/>
            </w:pPr>
            <w:r>
              <w:t>2000</w:t>
            </w:r>
          </w:p>
        </w:tc>
      </w:tr>
      <w:tr w:rsidR="00CB1002" w:rsidRPr="00441FDD" w14:paraId="08EE535B" w14:textId="77777777" w:rsidTr="003F2727">
        <w:trPr>
          <w:trHeight w:val="290"/>
          <w:jc w:val="center"/>
        </w:trPr>
        <w:tc>
          <w:tcPr>
            <w:tcW w:w="3484" w:type="dxa"/>
            <w:noWrap/>
            <w:hideMark/>
          </w:tcPr>
          <w:p w14:paraId="6FBD54C4" w14:textId="77777777" w:rsidR="00CB1002" w:rsidRPr="00441FDD" w:rsidRDefault="00CB1002" w:rsidP="003F2727">
            <w:pPr>
              <w:rPr>
                <w:b/>
                <w:bCs/>
              </w:rPr>
            </w:pPr>
            <w:r w:rsidRPr="00441FDD">
              <w:rPr>
                <w:b/>
                <w:bCs/>
              </w:rPr>
              <w:t>Error Tolerated</w:t>
            </w:r>
          </w:p>
        </w:tc>
        <w:tc>
          <w:tcPr>
            <w:tcW w:w="2324" w:type="dxa"/>
            <w:noWrap/>
            <w:hideMark/>
          </w:tcPr>
          <w:p w14:paraId="4D69CA87" w14:textId="77777777" w:rsidR="00CB1002" w:rsidRPr="00441FDD" w:rsidRDefault="00CB1002" w:rsidP="003F2727">
            <w:pPr>
              <w:jc w:val="center"/>
            </w:pPr>
            <w:r w:rsidRPr="00441FDD">
              <w:t>0.01</w:t>
            </w:r>
          </w:p>
        </w:tc>
        <w:tc>
          <w:tcPr>
            <w:tcW w:w="1627" w:type="dxa"/>
          </w:tcPr>
          <w:p w14:paraId="6E8B8976" w14:textId="77777777" w:rsidR="00CB1002" w:rsidRPr="00441FDD" w:rsidRDefault="00CB1002" w:rsidP="003F2727">
            <w:pPr>
              <w:jc w:val="center"/>
            </w:pPr>
            <w:r>
              <w:t>0.01</w:t>
            </w:r>
          </w:p>
        </w:tc>
        <w:tc>
          <w:tcPr>
            <w:tcW w:w="1627" w:type="dxa"/>
          </w:tcPr>
          <w:p w14:paraId="7A256DB3" w14:textId="77777777" w:rsidR="00CB1002" w:rsidRPr="00441FDD" w:rsidRDefault="00CB1002" w:rsidP="003F2727">
            <w:pPr>
              <w:jc w:val="center"/>
            </w:pPr>
            <w:r>
              <w:t>0.01</w:t>
            </w:r>
          </w:p>
        </w:tc>
      </w:tr>
      <w:tr w:rsidR="00460815" w:rsidRPr="00441FDD" w14:paraId="66AD8E0E" w14:textId="77777777" w:rsidTr="003F2727">
        <w:trPr>
          <w:trHeight w:val="290"/>
          <w:jc w:val="center"/>
        </w:trPr>
        <w:tc>
          <w:tcPr>
            <w:tcW w:w="3484" w:type="dxa"/>
            <w:noWrap/>
            <w:hideMark/>
          </w:tcPr>
          <w:p w14:paraId="3A00901E" w14:textId="77777777" w:rsidR="00460815" w:rsidRPr="00441FDD" w:rsidRDefault="00460815" w:rsidP="00460815">
            <w:pPr>
              <w:rPr>
                <w:b/>
                <w:bCs/>
              </w:rPr>
            </w:pPr>
            <w:r w:rsidRPr="00441FDD">
              <w:rPr>
                <w:b/>
                <w:bCs/>
              </w:rPr>
              <w:t>Price</w:t>
            </w:r>
          </w:p>
        </w:tc>
        <w:tc>
          <w:tcPr>
            <w:tcW w:w="2324" w:type="dxa"/>
            <w:noWrap/>
            <w:vAlign w:val="bottom"/>
            <w:hideMark/>
          </w:tcPr>
          <w:p w14:paraId="42A5A25E" w14:textId="100BB288" w:rsidR="00460815" w:rsidRPr="00441FDD" w:rsidRDefault="00460815" w:rsidP="00460815">
            <w:pPr>
              <w:jc w:val="center"/>
            </w:pPr>
            <w:r w:rsidRPr="007D1F3A">
              <w:t>12.8095</w:t>
            </w:r>
          </w:p>
        </w:tc>
        <w:tc>
          <w:tcPr>
            <w:tcW w:w="1627" w:type="dxa"/>
            <w:vAlign w:val="bottom"/>
          </w:tcPr>
          <w:p w14:paraId="6752D753" w14:textId="60F182C8" w:rsidR="00460815" w:rsidRDefault="00460815" w:rsidP="00460815">
            <w:pPr>
              <w:jc w:val="center"/>
            </w:pPr>
            <w:r w:rsidRPr="007D1F3A">
              <w:t>12.8095</w:t>
            </w:r>
          </w:p>
        </w:tc>
        <w:tc>
          <w:tcPr>
            <w:tcW w:w="1627" w:type="dxa"/>
            <w:vAlign w:val="bottom"/>
          </w:tcPr>
          <w:p w14:paraId="701B698F" w14:textId="4D1DB28E" w:rsidR="00460815" w:rsidRDefault="00460815" w:rsidP="00460815">
            <w:pPr>
              <w:jc w:val="center"/>
            </w:pPr>
            <w:r w:rsidRPr="007D1F3A">
              <w:t>12.8095</w:t>
            </w:r>
          </w:p>
        </w:tc>
      </w:tr>
      <w:tr w:rsidR="00460815" w:rsidRPr="00441FDD" w14:paraId="1B16E5D8" w14:textId="77777777" w:rsidTr="003F2727">
        <w:trPr>
          <w:trHeight w:val="290"/>
          <w:jc w:val="center"/>
        </w:trPr>
        <w:tc>
          <w:tcPr>
            <w:tcW w:w="3484" w:type="dxa"/>
            <w:noWrap/>
            <w:hideMark/>
          </w:tcPr>
          <w:p w14:paraId="2B2F99B6" w14:textId="77777777" w:rsidR="00460815" w:rsidRPr="00441FDD" w:rsidRDefault="00460815" w:rsidP="00460815">
            <w:pPr>
              <w:rPr>
                <w:b/>
                <w:bCs/>
              </w:rPr>
            </w:pPr>
            <w:r w:rsidRPr="00441FDD">
              <w:rPr>
                <w:b/>
                <w:bCs/>
              </w:rPr>
              <w:t>Variance</w:t>
            </w:r>
          </w:p>
        </w:tc>
        <w:tc>
          <w:tcPr>
            <w:tcW w:w="2324" w:type="dxa"/>
            <w:noWrap/>
            <w:vAlign w:val="bottom"/>
            <w:hideMark/>
          </w:tcPr>
          <w:p w14:paraId="5C28A0CD" w14:textId="490DF852" w:rsidR="00460815" w:rsidRPr="00441FDD" w:rsidRDefault="00460815" w:rsidP="00460815">
            <w:pPr>
              <w:jc w:val="center"/>
            </w:pPr>
            <w:r w:rsidRPr="007D1F3A">
              <w:t>8.30296</w:t>
            </w:r>
          </w:p>
        </w:tc>
        <w:tc>
          <w:tcPr>
            <w:tcW w:w="1627" w:type="dxa"/>
            <w:vAlign w:val="bottom"/>
          </w:tcPr>
          <w:p w14:paraId="1DADAF78" w14:textId="40A39115" w:rsidR="00460815" w:rsidRDefault="00460815" w:rsidP="00460815">
            <w:pPr>
              <w:jc w:val="center"/>
            </w:pPr>
            <w:r w:rsidRPr="007D1F3A">
              <w:t>8.30296</w:t>
            </w:r>
          </w:p>
        </w:tc>
        <w:tc>
          <w:tcPr>
            <w:tcW w:w="1627" w:type="dxa"/>
            <w:vAlign w:val="bottom"/>
          </w:tcPr>
          <w:p w14:paraId="2B313DA6" w14:textId="4F127B89" w:rsidR="00460815" w:rsidRDefault="00460815" w:rsidP="00460815">
            <w:pPr>
              <w:jc w:val="center"/>
            </w:pPr>
            <w:r w:rsidRPr="007D1F3A">
              <w:t>8.30296</w:t>
            </w:r>
          </w:p>
        </w:tc>
      </w:tr>
      <w:tr w:rsidR="00460815" w:rsidRPr="00441FDD" w14:paraId="36E2D2E4" w14:textId="77777777" w:rsidTr="003F2727">
        <w:trPr>
          <w:trHeight w:val="290"/>
          <w:jc w:val="center"/>
        </w:trPr>
        <w:tc>
          <w:tcPr>
            <w:tcW w:w="3484" w:type="dxa"/>
            <w:noWrap/>
            <w:hideMark/>
          </w:tcPr>
          <w:p w14:paraId="587C4F75" w14:textId="77777777" w:rsidR="00460815" w:rsidRPr="00441FDD" w:rsidRDefault="00460815" w:rsidP="00460815">
            <w:pPr>
              <w:rPr>
                <w:b/>
                <w:bCs/>
              </w:rPr>
            </w:pPr>
            <w:r w:rsidRPr="00441FDD">
              <w:rPr>
                <w:b/>
                <w:bCs/>
              </w:rPr>
              <w:t>Required Number of Simulations</w:t>
            </w:r>
          </w:p>
        </w:tc>
        <w:tc>
          <w:tcPr>
            <w:tcW w:w="2324" w:type="dxa"/>
            <w:noWrap/>
            <w:vAlign w:val="bottom"/>
            <w:hideMark/>
          </w:tcPr>
          <w:p w14:paraId="340119FD" w14:textId="311660FE" w:rsidR="00460815" w:rsidRPr="00441FDD" w:rsidRDefault="00460815" w:rsidP="00460815">
            <w:pPr>
              <w:jc w:val="center"/>
            </w:pPr>
            <w:r w:rsidRPr="007D1F3A">
              <w:t>548</w:t>
            </w:r>
            <w:r>
              <w:t xml:space="preserve"> </w:t>
            </w:r>
            <w:r w:rsidRPr="007D1F3A">
              <w:t>402</w:t>
            </w:r>
          </w:p>
        </w:tc>
        <w:tc>
          <w:tcPr>
            <w:tcW w:w="1627" w:type="dxa"/>
            <w:vAlign w:val="bottom"/>
          </w:tcPr>
          <w:p w14:paraId="294EDAA0" w14:textId="7E45ABAA" w:rsidR="00460815" w:rsidRDefault="00460815" w:rsidP="00460815">
            <w:pPr>
              <w:jc w:val="center"/>
            </w:pPr>
            <w:r w:rsidRPr="007D1F3A">
              <w:t>548</w:t>
            </w:r>
            <w:r>
              <w:t xml:space="preserve"> </w:t>
            </w:r>
            <w:r w:rsidRPr="007D1F3A">
              <w:t>402</w:t>
            </w:r>
          </w:p>
        </w:tc>
        <w:tc>
          <w:tcPr>
            <w:tcW w:w="1627" w:type="dxa"/>
            <w:vAlign w:val="bottom"/>
          </w:tcPr>
          <w:p w14:paraId="5125EC30" w14:textId="6A665D8E" w:rsidR="00460815" w:rsidRDefault="00460815" w:rsidP="00460815">
            <w:pPr>
              <w:jc w:val="center"/>
            </w:pPr>
            <w:r w:rsidRPr="007D1F3A">
              <w:t>548</w:t>
            </w:r>
            <w:r>
              <w:t xml:space="preserve"> </w:t>
            </w:r>
            <w:r w:rsidRPr="007D1F3A">
              <w:t>402</w:t>
            </w:r>
          </w:p>
        </w:tc>
      </w:tr>
      <w:tr w:rsidR="00CB1002" w:rsidRPr="00441FDD" w14:paraId="06D3183D" w14:textId="77777777" w:rsidTr="003F2727">
        <w:trPr>
          <w:trHeight w:val="290"/>
          <w:jc w:val="center"/>
        </w:trPr>
        <w:tc>
          <w:tcPr>
            <w:tcW w:w="3484" w:type="dxa"/>
            <w:noWrap/>
            <w:hideMark/>
          </w:tcPr>
          <w:p w14:paraId="36C14C6C" w14:textId="77777777" w:rsidR="00CB1002" w:rsidRPr="00441FDD" w:rsidRDefault="00CB1002" w:rsidP="003F2727">
            <w:pPr>
              <w:rPr>
                <w:b/>
                <w:bCs/>
              </w:rPr>
            </w:pPr>
            <w:r w:rsidRPr="00441FDD">
              <w:rPr>
                <w:b/>
                <w:bCs/>
              </w:rPr>
              <w:t>Execution Time (Seconds)</w:t>
            </w:r>
          </w:p>
        </w:tc>
        <w:tc>
          <w:tcPr>
            <w:tcW w:w="2324" w:type="dxa"/>
            <w:noWrap/>
            <w:hideMark/>
          </w:tcPr>
          <w:p w14:paraId="309D8BAD" w14:textId="1F24A4C6" w:rsidR="00CB1002" w:rsidRPr="00441FDD" w:rsidRDefault="007D1F3A" w:rsidP="003F2727">
            <w:pPr>
              <w:jc w:val="center"/>
            </w:pPr>
            <w:r>
              <w:t>27.32</w:t>
            </w:r>
          </w:p>
        </w:tc>
        <w:tc>
          <w:tcPr>
            <w:tcW w:w="1627" w:type="dxa"/>
          </w:tcPr>
          <w:p w14:paraId="2704276B" w14:textId="08533C90" w:rsidR="00CB1002" w:rsidRDefault="007D1F3A" w:rsidP="003F2727">
            <w:pPr>
              <w:jc w:val="center"/>
            </w:pPr>
            <w:r>
              <w:t>27.44</w:t>
            </w:r>
          </w:p>
        </w:tc>
        <w:tc>
          <w:tcPr>
            <w:tcW w:w="1627" w:type="dxa"/>
          </w:tcPr>
          <w:p w14:paraId="6568F6DB" w14:textId="10330716" w:rsidR="00CB1002" w:rsidRDefault="007D1F3A" w:rsidP="003F2727">
            <w:pPr>
              <w:jc w:val="center"/>
            </w:pPr>
            <w:r w:rsidRPr="007D1F3A">
              <w:t>27.2</w:t>
            </w:r>
            <w:r>
              <w:t>1</w:t>
            </w:r>
          </w:p>
        </w:tc>
      </w:tr>
    </w:tbl>
    <w:p w14:paraId="451163A3" w14:textId="329FFA96" w:rsidR="00CB1002" w:rsidRDefault="00CB1002" w:rsidP="00AE2A10"/>
    <w:tbl>
      <w:tblPr>
        <w:tblStyle w:val="Grilledutableau"/>
        <w:tblW w:w="0" w:type="auto"/>
        <w:jc w:val="center"/>
        <w:tblLook w:val="04A0" w:firstRow="1" w:lastRow="0" w:firstColumn="1" w:lastColumn="0" w:noHBand="0" w:noVBand="1"/>
      </w:tblPr>
      <w:tblGrid>
        <w:gridCol w:w="3484"/>
        <w:gridCol w:w="2324"/>
        <w:gridCol w:w="1627"/>
        <w:gridCol w:w="1627"/>
      </w:tblGrid>
      <w:tr w:rsidR="00957357" w:rsidRPr="00441FDD" w14:paraId="1ABD0497" w14:textId="77777777" w:rsidTr="003F2727">
        <w:trPr>
          <w:trHeight w:val="290"/>
          <w:jc w:val="center"/>
        </w:trPr>
        <w:tc>
          <w:tcPr>
            <w:tcW w:w="3484" w:type="dxa"/>
            <w:noWrap/>
            <w:hideMark/>
          </w:tcPr>
          <w:p w14:paraId="120830EE" w14:textId="73CDE0C8" w:rsidR="00957357" w:rsidRPr="00561B47" w:rsidRDefault="00957357" w:rsidP="003F2727">
            <w:pPr>
              <w:jc w:val="center"/>
              <w:rPr>
                <w:b/>
                <w:bCs/>
                <w:u w:val="single"/>
              </w:rPr>
            </w:pPr>
            <w:r w:rsidRPr="00561B47">
              <w:rPr>
                <w:b/>
                <w:bCs/>
                <w:u w:val="single"/>
              </w:rPr>
              <w:t xml:space="preserve">Input </w:t>
            </w:r>
            <w:r>
              <w:rPr>
                <w:b/>
                <w:bCs/>
                <w:u w:val="single"/>
              </w:rPr>
              <w:t>2 – Bermudan case</w:t>
            </w:r>
          </w:p>
        </w:tc>
        <w:tc>
          <w:tcPr>
            <w:tcW w:w="2324" w:type="dxa"/>
            <w:noWrap/>
            <w:hideMark/>
          </w:tcPr>
          <w:p w14:paraId="5F49E0E4" w14:textId="77777777" w:rsidR="00957357" w:rsidRPr="00441FDD" w:rsidRDefault="00957357" w:rsidP="003F2727">
            <w:pPr>
              <w:jc w:val="center"/>
              <w:rPr>
                <w:b/>
                <w:bCs/>
              </w:rPr>
            </w:pPr>
            <w:r>
              <w:rPr>
                <w:b/>
                <w:bCs/>
              </w:rPr>
              <w:t>Laguerre</w:t>
            </w:r>
          </w:p>
        </w:tc>
        <w:tc>
          <w:tcPr>
            <w:tcW w:w="1627" w:type="dxa"/>
          </w:tcPr>
          <w:p w14:paraId="30458124" w14:textId="77777777" w:rsidR="00957357" w:rsidRDefault="00957357" w:rsidP="003F2727">
            <w:pPr>
              <w:jc w:val="center"/>
              <w:rPr>
                <w:b/>
                <w:bCs/>
              </w:rPr>
            </w:pPr>
            <w:r>
              <w:rPr>
                <w:b/>
                <w:bCs/>
              </w:rPr>
              <w:t>Hermite</w:t>
            </w:r>
          </w:p>
        </w:tc>
        <w:tc>
          <w:tcPr>
            <w:tcW w:w="1627" w:type="dxa"/>
          </w:tcPr>
          <w:p w14:paraId="757814A5" w14:textId="77777777" w:rsidR="00957357" w:rsidRDefault="00957357" w:rsidP="003F2727">
            <w:pPr>
              <w:jc w:val="center"/>
              <w:rPr>
                <w:b/>
                <w:bCs/>
              </w:rPr>
            </w:pPr>
            <w:r>
              <w:rPr>
                <w:b/>
                <w:bCs/>
              </w:rPr>
              <w:t>Simples</w:t>
            </w:r>
          </w:p>
        </w:tc>
      </w:tr>
      <w:tr w:rsidR="00957357" w:rsidRPr="00441FDD" w14:paraId="6417BA94" w14:textId="77777777" w:rsidTr="003F2727">
        <w:trPr>
          <w:trHeight w:val="290"/>
          <w:jc w:val="center"/>
        </w:trPr>
        <w:tc>
          <w:tcPr>
            <w:tcW w:w="3484" w:type="dxa"/>
            <w:noWrap/>
            <w:hideMark/>
          </w:tcPr>
          <w:p w14:paraId="6065D811" w14:textId="77777777" w:rsidR="00957357" w:rsidRPr="00441FDD" w:rsidRDefault="00957357" w:rsidP="003F2727">
            <w:pPr>
              <w:rPr>
                <w:b/>
                <w:bCs/>
              </w:rPr>
            </w:pPr>
            <w:r w:rsidRPr="00441FDD">
              <w:rPr>
                <w:b/>
                <w:bCs/>
              </w:rPr>
              <w:t>Number of Simulations</w:t>
            </w:r>
          </w:p>
        </w:tc>
        <w:tc>
          <w:tcPr>
            <w:tcW w:w="2324" w:type="dxa"/>
            <w:noWrap/>
            <w:hideMark/>
          </w:tcPr>
          <w:p w14:paraId="3E1EDB65" w14:textId="77777777" w:rsidR="00957357" w:rsidRPr="00441FDD" w:rsidRDefault="00957357" w:rsidP="003F2727">
            <w:pPr>
              <w:jc w:val="center"/>
            </w:pPr>
            <w:r w:rsidRPr="00441FDD">
              <w:t>2 000</w:t>
            </w:r>
          </w:p>
        </w:tc>
        <w:tc>
          <w:tcPr>
            <w:tcW w:w="1627" w:type="dxa"/>
          </w:tcPr>
          <w:p w14:paraId="40D375A7" w14:textId="77777777" w:rsidR="00957357" w:rsidRPr="00441FDD" w:rsidRDefault="00957357" w:rsidP="003F2727">
            <w:pPr>
              <w:jc w:val="center"/>
            </w:pPr>
            <w:r>
              <w:t>2000</w:t>
            </w:r>
          </w:p>
        </w:tc>
        <w:tc>
          <w:tcPr>
            <w:tcW w:w="1627" w:type="dxa"/>
          </w:tcPr>
          <w:p w14:paraId="0B5557D8" w14:textId="77777777" w:rsidR="00957357" w:rsidRPr="00441FDD" w:rsidRDefault="00957357" w:rsidP="003F2727">
            <w:pPr>
              <w:jc w:val="center"/>
            </w:pPr>
            <w:r>
              <w:t>2000</w:t>
            </w:r>
          </w:p>
        </w:tc>
      </w:tr>
      <w:tr w:rsidR="00957357" w:rsidRPr="00441FDD" w14:paraId="4FBEC3E8" w14:textId="77777777" w:rsidTr="003F2727">
        <w:trPr>
          <w:trHeight w:val="290"/>
          <w:jc w:val="center"/>
        </w:trPr>
        <w:tc>
          <w:tcPr>
            <w:tcW w:w="3484" w:type="dxa"/>
            <w:noWrap/>
            <w:hideMark/>
          </w:tcPr>
          <w:p w14:paraId="7D5DBA0C" w14:textId="77777777" w:rsidR="00957357" w:rsidRPr="00441FDD" w:rsidRDefault="00957357" w:rsidP="003F2727">
            <w:pPr>
              <w:rPr>
                <w:b/>
                <w:bCs/>
              </w:rPr>
            </w:pPr>
            <w:r w:rsidRPr="00441FDD">
              <w:rPr>
                <w:b/>
                <w:bCs/>
              </w:rPr>
              <w:t>Error Tolerated</w:t>
            </w:r>
          </w:p>
        </w:tc>
        <w:tc>
          <w:tcPr>
            <w:tcW w:w="2324" w:type="dxa"/>
            <w:noWrap/>
            <w:hideMark/>
          </w:tcPr>
          <w:p w14:paraId="0FB748FC" w14:textId="77777777" w:rsidR="00957357" w:rsidRPr="00441FDD" w:rsidRDefault="00957357" w:rsidP="003F2727">
            <w:pPr>
              <w:jc w:val="center"/>
            </w:pPr>
            <w:r w:rsidRPr="00441FDD">
              <w:t>0.01</w:t>
            </w:r>
          </w:p>
        </w:tc>
        <w:tc>
          <w:tcPr>
            <w:tcW w:w="1627" w:type="dxa"/>
          </w:tcPr>
          <w:p w14:paraId="0577B14F" w14:textId="77777777" w:rsidR="00957357" w:rsidRPr="00441FDD" w:rsidRDefault="00957357" w:rsidP="003F2727">
            <w:pPr>
              <w:jc w:val="center"/>
            </w:pPr>
            <w:r>
              <w:t>0.01</w:t>
            </w:r>
          </w:p>
        </w:tc>
        <w:tc>
          <w:tcPr>
            <w:tcW w:w="1627" w:type="dxa"/>
          </w:tcPr>
          <w:p w14:paraId="5BD9DB4B" w14:textId="77777777" w:rsidR="00957357" w:rsidRPr="00441FDD" w:rsidRDefault="00957357" w:rsidP="003F2727">
            <w:pPr>
              <w:jc w:val="center"/>
            </w:pPr>
            <w:r>
              <w:t>0.01</w:t>
            </w:r>
          </w:p>
        </w:tc>
      </w:tr>
      <w:tr w:rsidR="00957357" w:rsidRPr="00441FDD" w14:paraId="3AC9A3E1" w14:textId="77777777" w:rsidTr="003F2727">
        <w:trPr>
          <w:trHeight w:val="290"/>
          <w:jc w:val="center"/>
        </w:trPr>
        <w:tc>
          <w:tcPr>
            <w:tcW w:w="3484" w:type="dxa"/>
            <w:noWrap/>
            <w:hideMark/>
          </w:tcPr>
          <w:p w14:paraId="646E7831" w14:textId="77777777" w:rsidR="00957357" w:rsidRPr="00441FDD" w:rsidRDefault="00957357" w:rsidP="003F2727">
            <w:pPr>
              <w:rPr>
                <w:b/>
                <w:bCs/>
              </w:rPr>
            </w:pPr>
            <w:r w:rsidRPr="00441FDD">
              <w:rPr>
                <w:b/>
                <w:bCs/>
              </w:rPr>
              <w:t>Price</w:t>
            </w:r>
          </w:p>
        </w:tc>
        <w:tc>
          <w:tcPr>
            <w:tcW w:w="2324" w:type="dxa"/>
            <w:noWrap/>
            <w:vAlign w:val="bottom"/>
            <w:hideMark/>
          </w:tcPr>
          <w:p w14:paraId="7D05D2A1" w14:textId="647E053D" w:rsidR="00957357" w:rsidRPr="00441FDD" w:rsidRDefault="00381EB6" w:rsidP="003F2727">
            <w:pPr>
              <w:jc w:val="center"/>
            </w:pPr>
            <w:r>
              <w:t>9.96012</w:t>
            </w:r>
          </w:p>
        </w:tc>
        <w:tc>
          <w:tcPr>
            <w:tcW w:w="1627" w:type="dxa"/>
            <w:vAlign w:val="bottom"/>
          </w:tcPr>
          <w:p w14:paraId="636E5ABB" w14:textId="6ED318AC" w:rsidR="00957357" w:rsidRDefault="008F6532" w:rsidP="003F2727">
            <w:pPr>
              <w:jc w:val="center"/>
            </w:pPr>
            <w:r>
              <w:t>9.72048</w:t>
            </w:r>
          </w:p>
        </w:tc>
        <w:tc>
          <w:tcPr>
            <w:tcW w:w="1627" w:type="dxa"/>
            <w:vAlign w:val="bottom"/>
          </w:tcPr>
          <w:p w14:paraId="1B9B95AC" w14:textId="3F3E5430" w:rsidR="00957357" w:rsidRDefault="00284694" w:rsidP="003F2727">
            <w:pPr>
              <w:jc w:val="center"/>
            </w:pPr>
            <w:r>
              <w:t>9.5904</w:t>
            </w:r>
          </w:p>
        </w:tc>
      </w:tr>
      <w:tr w:rsidR="00957357" w:rsidRPr="00441FDD" w14:paraId="488A2C9D" w14:textId="77777777" w:rsidTr="003F2727">
        <w:trPr>
          <w:trHeight w:val="290"/>
          <w:jc w:val="center"/>
        </w:trPr>
        <w:tc>
          <w:tcPr>
            <w:tcW w:w="3484" w:type="dxa"/>
            <w:noWrap/>
            <w:hideMark/>
          </w:tcPr>
          <w:p w14:paraId="64A0B1A6" w14:textId="77777777" w:rsidR="00957357" w:rsidRPr="00441FDD" w:rsidRDefault="00957357" w:rsidP="003F2727">
            <w:pPr>
              <w:rPr>
                <w:b/>
                <w:bCs/>
              </w:rPr>
            </w:pPr>
            <w:r w:rsidRPr="00441FDD">
              <w:rPr>
                <w:b/>
                <w:bCs/>
              </w:rPr>
              <w:t>Variance</w:t>
            </w:r>
          </w:p>
        </w:tc>
        <w:tc>
          <w:tcPr>
            <w:tcW w:w="2324" w:type="dxa"/>
            <w:noWrap/>
            <w:vAlign w:val="bottom"/>
            <w:hideMark/>
          </w:tcPr>
          <w:p w14:paraId="03CC0F04" w14:textId="3BEB5F6B" w:rsidR="00957357" w:rsidRPr="00441FDD" w:rsidRDefault="00381EB6" w:rsidP="003F2727">
            <w:pPr>
              <w:jc w:val="center"/>
            </w:pPr>
            <w:r>
              <w:t>0.00875142</w:t>
            </w:r>
          </w:p>
        </w:tc>
        <w:tc>
          <w:tcPr>
            <w:tcW w:w="1627" w:type="dxa"/>
            <w:vAlign w:val="bottom"/>
          </w:tcPr>
          <w:p w14:paraId="4668BA89" w14:textId="74F62DB4" w:rsidR="00957357" w:rsidRDefault="008F6532" w:rsidP="003F2727">
            <w:pPr>
              <w:jc w:val="center"/>
            </w:pPr>
            <w:r>
              <w:t>0.58483</w:t>
            </w:r>
          </w:p>
        </w:tc>
        <w:tc>
          <w:tcPr>
            <w:tcW w:w="1627" w:type="dxa"/>
            <w:vAlign w:val="bottom"/>
          </w:tcPr>
          <w:p w14:paraId="3AC8E872" w14:textId="1A42F92A" w:rsidR="00957357" w:rsidRDefault="00284694" w:rsidP="003F2727">
            <w:pPr>
              <w:jc w:val="center"/>
            </w:pPr>
            <w:r>
              <w:t>0.5604</w:t>
            </w:r>
          </w:p>
        </w:tc>
      </w:tr>
      <w:tr w:rsidR="00957357" w:rsidRPr="00441FDD" w14:paraId="5AA02581" w14:textId="77777777" w:rsidTr="003F2727">
        <w:trPr>
          <w:trHeight w:val="290"/>
          <w:jc w:val="center"/>
        </w:trPr>
        <w:tc>
          <w:tcPr>
            <w:tcW w:w="3484" w:type="dxa"/>
            <w:noWrap/>
            <w:hideMark/>
          </w:tcPr>
          <w:p w14:paraId="77DE5CA5" w14:textId="77777777" w:rsidR="00957357" w:rsidRPr="00441FDD" w:rsidRDefault="00957357" w:rsidP="003F2727">
            <w:pPr>
              <w:rPr>
                <w:b/>
                <w:bCs/>
              </w:rPr>
            </w:pPr>
            <w:r w:rsidRPr="00441FDD">
              <w:rPr>
                <w:b/>
                <w:bCs/>
              </w:rPr>
              <w:t>Required Number of Simulations</w:t>
            </w:r>
          </w:p>
        </w:tc>
        <w:tc>
          <w:tcPr>
            <w:tcW w:w="2324" w:type="dxa"/>
            <w:noWrap/>
            <w:vAlign w:val="bottom"/>
            <w:hideMark/>
          </w:tcPr>
          <w:p w14:paraId="28952F70" w14:textId="3ABD3BCA" w:rsidR="00957357" w:rsidRPr="00441FDD" w:rsidRDefault="00381EB6" w:rsidP="003F2727">
            <w:pPr>
              <w:jc w:val="center"/>
            </w:pPr>
            <w:r>
              <w:t>578</w:t>
            </w:r>
          </w:p>
        </w:tc>
        <w:tc>
          <w:tcPr>
            <w:tcW w:w="1627" w:type="dxa"/>
            <w:vAlign w:val="bottom"/>
          </w:tcPr>
          <w:p w14:paraId="7E499B26" w14:textId="5390D420" w:rsidR="00957357" w:rsidRDefault="008F6532" w:rsidP="003F2727">
            <w:pPr>
              <w:jc w:val="center"/>
            </w:pPr>
            <w:r>
              <w:t>38 627</w:t>
            </w:r>
          </w:p>
        </w:tc>
        <w:tc>
          <w:tcPr>
            <w:tcW w:w="1627" w:type="dxa"/>
            <w:vAlign w:val="bottom"/>
          </w:tcPr>
          <w:p w14:paraId="68D1FB3C" w14:textId="7EBE1B87" w:rsidR="00957357" w:rsidRDefault="00284694" w:rsidP="003F2727">
            <w:pPr>
              <w:jc w:val="center"/>
            </w:pPr>
            <w:r>
              <w:t>37</w:t>
            </w:r>
            <w:r w:rsidR="004E3516">
              <w:t xml:space="preserve"> </w:t>
            </w:r>
            <w:r>
              <w:t>148</w:t>
            </w:r>
          </w:p>
        </w:tc>
      </w:tr>
      <w:tr w:rsidR="00957357" w:rsidRPr="00441FDD" w14:paraId="32BF7B5D" w14:textId="77777777" w:rsidTr="003F2727">
        <w:trPr>
          <w:trHeight w:val="290"/>
          <w:jc w:val="center"/>
        </w:trPr>
        <w:tc>
          <w:tcPr>
            <w:tcW w:w="3484" w:type="dxa"/>
            <w:noWrap/>
            <w:hideMark/>
          </w:tcPr>
          <w:p w14:paraId="4CCBB79B" w14:textId="77777777" w:rsidR="00957357" w:rsidRPr="00441FDD" w:rsidRDefault="00957357" w:rsidP="003F2727">
            <w:pPr>
              <w:rPr>
                <w:b/>
                <w:bCs/>
              </w:rPr>
            </w:pPr>
            <w:r w:rsidRPr="00441FDD">
              <w:rPr>
                <w:b/>
                <w:bCs/>
              </w:rPr>
              <w:t>Execution Time (Seconds)</w:t>
            </w:r>
          </w:p>
        </w:tc>
        <w:tc>
          <w:tcPr>
            <w:tcW w:w="2324" w:type="dxa"/>
            <w:noWrap/>
            <w:hideMark/>
          </w:tcPr>
          <w:p w14:paraId="3E4F84CF" w14:textId="2C15E31E" w:rsidR="00957357" w:rsidRPr="00441FDD" w:rsidRDefault="00381EB6" w:rsidP="003F2727">
            <w:pPr>
              <w:jc w:val="center"/>
            </w:pPr>
            <w:r>
              <w:t>31.99</w:t>
            </w:r>
          </w:p>
        </w:tc>
        <w:tc>
          <w:tcPr>
            <w:tcW w:w="1627" w:type="dxa"/>
          </w:tcPr>
          <w:p w14:paraId="0BA6C854" w14:textId="7FA9EFF2" w:rsidR="00957357" w:rsidRDefault="008F6532" w:rsidP="003F2727">
            <w:pPr>
              <w:jc w:val="center"/>
            </w:pPr>
            <w:r>
              <w:t>32.88</w:t>
            </w:r>
          </w:p>
        </w:tc>
        <w:tc>
          <w:tcPr>
            <w:tcW w:w="1627" w:type="dxa"/>
          </w:tcPr>
          <w:p w14:paraId="185FEACD" w14:textId="687AECE5" w:rsidR="00957357" w:rsidRDefault="00284694" w:rsidP="003F2727">
            <w:pPr>
              <w:jc w:val="center"/>
            </w:pPr>
            <w:r>
              <w:t>32.33</w:t>
            </w:r>
          </w:p>
        </w:tc>
      </w:tr>
    </w:tbl>
    <w:p w14:paraId="3E5D07FC" w14:textId="77777777" w:rsidR="00957357" w:rsidRDefault="00957357" w:rsidP="00AE2A10"/>
    <w:p w14:paraId="698D44B5" w14:textId="77777777" w:rsidR="00957357" w:rsidRDefault="00957357" w:rsidP="00AE2A10"/>
    <w:tbl>
      <w:tblPr>
        <w:tblStyle w:val="Grilledutableau"/>
        <w:tblW w:w="0" w:type="auto"/>
        <w:jc w:val="center"/>
        <w:tblLook w:val="04A0" w:firstRow="1" w:lastRow="0" w:firstColumn="1" w:lastColumn="0" w:noHBand="0" w:noVBand="1"/>
      </w:tblPr>
      <w:tblGrid>
        <w:gridCol w:w="3484"/>
        <w:gridCol w:w="2324"/>
        <w:gridCol w:w="1627"/>
        <w:gridCol w:w="1627"/>
      </w:tblGrid>
      <w:tr w:rsidR="00D73D3C" w:rsidRPr="00441FDD" w14:paraId="17CACB01" w14:textId="77777777" w:rsidTr="003F2727">
        <w:trPr>
          <w:trHeight w:val="290"/>
          <w:jc w:val="center"/>
        </w:trPr>
        <w:tc>
          <w:tcPr>
            <w:tcW w:w="3484" w:type="dxa"/>
            <w:noWrap/>
            <w:hideMark/>
          </w:tcPr>
          <w:p w14:paraId="41AFB1E6" w14:textId="77777777" w:rsidR="00D73D3C" w:rsidRPr="00561B47" w:rsidRDefault="00D73D3C" w:rsidP="003F2727">
            <w:pPr>
              <w:jc w:val="center"/>
              <w:rPr>
                <w:b/>
                <w:bCs/>
                <w:u w:val="single"/>
              </w:rPr>
            </w:pPr>
            <w:r w:rsidRPr="00561B47">
              <w:rPr>
                <w:b/>
                <w:bCs/>
                <w:u w:val="single"/>
              </w:rPr>
              <w:t xml:space="preserve">Input </w:t>
            </w:r>
            <w:r>
              <w:rPr>
                <w:b/>
                <w:bCs/>
                <w:u w:val="single"/>
              </w:rPr>
              <w:t>1 – American case</w:t>
            </w:r>
          </w:p>
        </w:tc>
        <w:tc>
          <w:tcPr>
            <w:tcW w:w="2324" w:type="dxa"/>
            <w:noWrap/>
            <w:hideMark/>
          </w:tcPr>
          <w:p w14:paraId="0C48AA03" w14:textId="77777777" w:rsidR="00D73D3C" w:rsidRPr="00441FDD" w:rsidRDefault="00D73D3C" w:rsidP="003F2727">
            <w:pPr>
              <w:jc w:val="center"/>
              <w:rPr>
                <w:b/>
                <w:bCs/>
              </w:rPr>
            </w:pPr>
            <w:r>
              <w:rPr>
                <w:b/>
                <w:bCs/>
              </w:rPr>
              <w:t>Laguerre</w:t>
            </w:r>
          </w:p>
        </w:tc>
        <w:tc>
          <w:tcPr>
            <w:tcW w:w="1627" w:type="dxa"/>
          </w:tcPr>
          <w:p w14:paraId="5AAEE651" w14:textId="77777777" w:rsidR="00D73D3C" w:rsidRDefault="00D73D3C" w:rsidP="003F2727">
            <w:pPr>
              <w:jc w:val="center"/>
              <w:rPr>
                <w:b/>
                <w:bCs/>
              </w:rPr>
            </w:pPr>
            <w:r>
              <w:rPr>
                <w:b/>
                <w:bCs/>
              </w:rPr>
              <w:t>Hermite</w:t>
            </w:r>
          </w:p>
        </w:tc>
        <w:tc>
          <w:tcPr>
            <w:tcW w:w="1627" w:type="dxa"/>
          </w:tcPr>
          <w:p w14:paraId="02C6983B" w14:textId="77777777" w:rsidR="00D73D3C" w:rsidRDefault="00D73D3C" w:rsidP="003F2727">
            <w:pPr>
              <w:jc w:val="center"/>
              <w:rPr>
                <w:b/>
                <w:bCs/>
              </w:rPr>
            </w:pPr>
            <w:r>
              <w:rPr>
                <w:b/>
                <w:bCs/>
              </w:rPr>
              <w:t>Simples</w:t>
            </w:r>
          </w:p>
        </w:tc>
      </w:tr>
      <w:tr w:rsidR="00D73D3C" w:rsidRPr="00441FDD" w14:paraId="6E3BEADB" w14:textId="77777777" w:rsidTr="003F2727">
        <w:trPr>
          <w:trHeight w:val="290"/>
          <w:jc w:val="center"/>
        </w:trPr>
        <w:tc>
          <w:tcPr>
            <w:tcW w:w="3484" w:type="dxa"/>
            <w:noWrap/>
            <w:hideMark/>
          </w:tcPr>
          <w:p w14:paraId="59DAA85A" w14:textId="77777777" w:rsidR="00D73D3C" w:rsidRPr="00441FDD" w:rsidRDefault="00D73D3C" w:rsidP="003F2727">
            <w:pPr>
              <w:rPr>
                <w:b/>
                <w:bCs/>
              </w:rPr>
            </w:pPr>
            <w:r w:rsidRPr="00441FDD">
              <w:rPr>
                <w:b/>
                <w:bCs/>
              </w:rPr>
              <w:t>Number of Simulations</w:t>
            </w:r>
          </w:p>
        </w:tc>
        <w:tc>
          <w:tcPr>
            <w:tcW w:w="2324" w:type="dxa"/>
            <w:noWrap/>
            <w:hideMark/>
          </w:tcPr>
          <w:p w14:paraId="34795E03" w14:textId="77777777" w:rsidR="00D73D3C" w:rsidRPr="00441FDD" w:rsidRDefault="00D73D3C" w:rsidP="003F2727">
            <w:pPr>
              <w:jc w:val="center"/>
            </w:pPr>
            <w:r w:rsidRPr="00441FDD">
              <w:t>2 000</w:t>
            </w:r>
          </w:p>
        </w:tc>
        <w:tc>
          <w:tcPr>
            <w:tcW w:w="1627" w:type="dxa"/>
          </w:tcPr>
          <w:p w14:paraId="2F186059" w14:textId="77777777" w:rsidR="00D73D3C" w:rsidRPr="00441FDD" w:rsidRDefault="00D73D3C" w:rsidP="003F2727">
            <w:pPr>
              <w:jc w:val="center"/>
            </w:pPr>
            <w:r>
              <w:t>2000</w:t>
            </w:r>
          </w:p>
        </w:tc>
        <w:tc>
          <w:tcPr>
            <w:tcW w:w="1627" w:type="dxa"/>
          </w:tcPr>
          <w:p w14:paraId="55350634" w14:textId="77777777" w:rsidR="00D73D3C" w:rsidRPr="00441FDD" w:rsidRDefault="00D73D3C" w:rsidP="003F2727">
            <w:pPr>
              <w:jc w:val="center"/>
            </w:pPr>
            <w:r>
              <w:t>2000</w:t>
            </w:r>
          </w:p>
        </w:tc>
      </w:tr>
      <w:tr w:rsidR="00D73D3C" w:rsidRPr="00441FDD" w14:paraId="20398800" w14:textId="77777777" w:rsidTr="003F2727">
        <w:trPr>
          <w:trHeight w:val="290"/>
          <w:jc w:val="center"/>
        </w:trPr>
        <w:tc>
          <w:tcPr>
            <w:tcW w:w="3484" w:type="dxa"/>
            <w:noWrap/>
            <w:hideMark/>
          </w:tcPr>
          <w:p w14:paraId="0BADB7F7" w14:textId="77777777" w:rsidR="00D73D3C" w:rsidRPr="00441FDD" w:rsidRDefault="00D73D3C" w:rsidP="003F2727">
            <w:pPr>
              <w:rPr>
                <w:b/>
                <w:bCs/>
              </w:rPr>
            </w:pPr>
            <w:r w:rsidRPr="00441FDD">
              <w:rPr>
                <w:b/>
                <w:bCs/>
              </w:rPr>
              <w:t>Error Tolerated</w:t>
            </w:r>
          </w:p>
        </w:tc>
        <w:tc>
          <w:tcPr>
            <w:tcW w:w="2324" w:type="dxa"/>
            <w:noWrap/>
            <w:hideMark/>
          </w:tcPr>
          <w:p w14:paraId="2277417E" w14:textId="77777777" w:rsidR="00D73D3C" w:rsidRPr="00441FDD" w:rsidRDefault="00D73D3C" w:rsidP="003F2727">
            <w:pPr>
              <w:jc w:val="center"/>
            </w:pPr>
            <w:r w:rsidRPr="00441FDD">
              <w:t>0.01</w:t>
            </w:r>
          </w:p>
        </w:tc>
        <w:tc>
          <w:tcPr>
            <w:tcW w:w="1627" w:type="dxa"/>
          </w:tcPr>
          <w:p w14:paraId="5418528B" w14:textId="77777777" w:rsidR="00D73D3C" w:rsidRPr="00441FDD" w:rsidRDefault="00D73D3C" w:rsidP="003F2727">
            <w:pPr>
              <w:jc w:val="center"/>
            </w:pPr>
            <w:r>
              <w:t>0.01</w:t>
            </w:r>
          </w:p>
        </w:tc>
        <w:tc>
          <w:tcPr>
            <w:tcW w:w="1627" w:type="dxa"/>
          </w:tcPr>
          <w:p w14:paraId="44237B2F" w14:textId="77777777" w:rsidR="00D73D3C" w:rsidRPr="00441FDD" w:rsidRDefault="00D73D3C" w:rsidP="003F2727">
            <w:pPr>
              <w:jc w:val="center"/>
            </w:pPr>
            <w:r>
              <w:t>0.01</w:t>
            </w:r>
          </w:p>
        </w:tc>
      </w:tr>
      <w:tr w:rsidR="00D73D3C" w:rsidRPr="00441FDD" w14:paraId="76D22E83" w14:textId="77777777" w:rsidTr="003F2727">
        <w:trPr>
          <w:trHeight w:val="290"/>
          <w:jc w:val="center"/>
        </w:trPr>
        <w:tc>
          <w:tcPr>
            <w:tcW w:w="3484" w:type="dxa"/>
            <w:noWrap/>
            <w:hideMark/>
          </w:tcPr>
          <w:p w14:paraId="5A233E3E" w14:textId="77777777" w:rsidR="00D73D3C" w:rsidRPr="00441FDD" w:rsidRDefault="00D73D3C" w:rsidP="003F2727">
            <w:pPr>
              <w:rPr>
                <w:b/>
                <w:bCs/>
              </w:rPr>
            </w:pPr>
            <w:r w:rsidRPr="00441FDD">
              <w:rPr>
                <w:b/>
                <w:bCs/>
              </w:rPr>
              <w:t>Price</w:t>
            </w:r>
          </w:p>
        </w:tc>
        <w:tc>
          <w:tcPr>
            <w:tcW w:w="2324" w:type="dxa"/>
            <w:noWrap/>
            <w:vAlign w:val="bottom"/>
            <w:hideMark/>
          </w:tcPr>
          <w:p w14:paraId="1517ACFD" w14:textId="1661B945" w:rsidR="00D73D3C" w:rsidRPr="00441FDD" w:rsidRDefault="004E3516" w:rsidP="003F2727">
            <w:pPr>
              <w:jc w:val="center"/>
            </w:pPr>
            <w:r w:rsidRPr="004E3516">
              <w:t>13.2108</w:t>
            </w:r>
          </w:p>
        </w:tc>
        <w:tc>
          <w:tcPr>
            <w:tcW w:w="1627" w:type="dxa"/>
            <w:vAlign w:val="bottom"/>
          </w:tcPr>
          <w:p w14:paraId="48541EEE" w14:textId="7C3BE63B" w:rsidR="00D73D3C" w:rsidRDefault="004E3516" w:rsidP="003F2727">
            <w:pPr>
              <w:jc w:val="center"/>
            </w:pPr>
            <w:r w:rsidRPr="004E3516">
              <w:t>16.5827</w:t>
            </w:r>
          </w:p>
        </w:tc>
        <w:tc>
          <w:tcPr>
            <w:tcW w:w="1627" w:type="dxa"/>
            <w:vAlign w:val="bottom"/>
          </w:tcPr>
          <w:p w14:paraId="5E337311" w14:textId="74483DE9" w:rsidR="00D73D3C" w:rsidRDefault="004E3516" w:rsidP="003F2727">
            <w:pPr>
              <w:jc w:val="center"/>
            </w:pPr>
            <w:r w:rsidRPr="004E3516">
              <w:t>13.2108</w:t>
            </w:r>
          </w:p>
        </w:tc>
      </w:tr>
      <w:tr w:rsidR="00D73D3C" w:rsidRPr="00441FDD" w14:paraId="7092D621" w14:textId="77777777" w:rsidTr="003F2727">
        <w:trPr>
          <w:trHeight w:val="290"/>
          <w:jc w:val="center"/>
        </w:trPr>
        <w:tc>
          <w:tcPr>
            <w:tcW w:w="3484" w:type="dxa"/>
            <w:noWrap/>
            <w:hideMark/>
          </w:tcPr>
          <w:p w14:paraId="784F4189" w14:textId="77777777" w:rsidR="00D73D3C" w:rsidRPr="00441FDD" w:rsidRDefault="00D73D3C" w:rsidP="003F2727">
            <w:pPr>
              <w:rPr>
                <w:b/>
                <w:bCs/>
              </w:rPr>
            </w:pPr>
            <w:r w:rsidRPr="00441FDD">
              <w:rPr>
                <w:b/>
                <w:bCs/>
              </w:rPr>
              <w:t>Variance</w:t>
            </w:r>
          </w:p>
        </w:tc>
        <w:tc>
          <w:tcPr>
            <w:tcW w:w="2324" w:type="dxa"/>
            <w:noWrap/>
            <w:vAlign w:val="bottom"/>
            <w:hideMark/>
          </w:tcPr>
          <w:p w14:paraId="13921EFB" w14:textId="29647F34" w:rsidR="00D73D3C" w:rsidRPr="00441FDD" w:rsidRDefault="004E3516" w:rsidP="003F2727">
            <w:pPr>
              <w:jc w:val="center"/>
            </w:pPr>
            <w:r w:rsidRPr="004E3516">
              <w:t>12.6466</w:t>
            </w:r>
          </w:p>
        </w:tc>
        <w:tc>
          <w:tcPr>
            <w:tcW w:w="1627" w:type="dxa"/>
            <w:vAlign w:val="bottom"/>
          </w:tcPr>
          <w:p w14:paraId="67BB408C" w14:textId="6D133DEB" w:rsidR="00D73D3C" w:rsidRDefault="004E3516" w:rsidP="003F2727">
            <w:pPr>
              <w:jc w:val="center"/>
            </w:pPr>
            <w:r w:rsidRPr="004E3516">
              <w:t>72.2583</w:t>
            </w:r>
          </w:p>
        </w:tc>
        <w:tc>
          <w:tcPr>
            <w:tcW w:w="1627" w:type="dxa"/>
            <w:vAlign w:val="bottom"/>
          </w:tcPr>
          <w:p w14:paraId="15A83200" w14:textId="1C545181" w:rsidR="00D73D3C" w:rsidRDefault="004E3516" w:rsidP="003F2727">
            <w:pPr>
              <w:jc w:val="center"/>
            </w:pPr>
            <w:r w:rsidRPr="004E3516">
              <w:t>12.6466</w:t>
            </w:r>
          </w:p>
        </w:tc>
      </w:tr>
      <w:tr w:rsidR="00D73D3C" w:rsidRPr="00441FDD" w14:paraId="3BBEFA1F" w14:textId="77777777" w:rsidTr="003F2727">
        <w:trPr>
          <w:trHeight w:val="290"/>
          <w:jc w:val="center"/>
        </w:trPr>
        <w:tc>
          <w:tcPr>
            <w:tcW w:w="3484" w:type="dxa"/>
            <w:noWrap/>
            <w:hideMark/>
          </w:tcPr>
          <w:p w14:paraId="4C2DAFAA" w14:textId="77777777" w:rsidR="00D73D3C" w:rsidRPr="00441FDD" w:rsidRDefault="00D73D3C" w:rsidP="003F2727">
            <w:pPr>
              <w:rPr>
                <w:b/>
                <w:bCs/>
              </w:rPr>
            </w:pPr>
            <w:r w:rsidRPr="00441FDD">
              <w:rPr>
                <w:b/>
                <w:bCs/>
              </w:rPr>
              <w:t>Required Number of Simulations</w:t>
            </w:r>
          </w:p>
        </w:tc>
        <w:tc>
          <w:tcPr>
            <w:tcW w:w="2324" w:type="dxa"/>
            <w:noWrap/>
            <w:vAlign w:val="bottom"/>
            <w:hideMark/>
          </w:tcPr>
          <w:p w14:paraId="0FB8FA62" w14:textId="228043F1" w:rsidR="00D73D3C" w:rsidRPr="00441FDD" w:rsidRDefault="004E3516" w:rsidP="003F2727">
            <w:pPr>
              <w:jc w:val="center"/>
            </w:pPr>
            <w:r w:rsidRPr="004E3516">
              <w:t>835</w:t>
            </w:r>
            <w:r>
              <w:t xml:space="preserve"> </w:t>
            </w:r>
            <w:r w:rsidRPr="004E3516">
              <w:t>295</w:t>
            </w:r>
          </w:p>
        </w:tc>
        <w:tc>
          <w:tcPr>
            <w:tcW w:w="1627" w:type="dxa"/>
            <w:vAlign w:val="bottom"/>
          </w:tcPr>
          <w:p w14:paraId="466A2B1D" w14:textId="6895E3F1" w:rsidR="00D73D3C" w:rsidRDefault="004E3516" w:rsidP="003F2727">
            <w:pPr>
              <w:jc w:val="center"/>
            </w:pPr>
            <w:r w:rsidRPr="004E3516">
              <w:t>4</w:t>
            </w:r>
            <w:r>
              <w:t> </w:t>
            </w:r>
            <w:r w:rsidRPr="004E3516">
              <w:t>772</w:t>
            </w:r>
            <w:r>
              <w:t xml:space="preserve"> </w:t>
            </w:r>
            <w:r w:rsidRPr="004E3516">
              <w:t>588</w:t>
            </w:r>
          </w:p>
        </w:tc>
        <w:tc>
          <w:tcPr>
            <w:tcW w:w="1627" w:type="dxa"/>
            <w:vAlign w:val="bottom"/>
          </w:tcPr>
          <w:p w14:paraId="7204C323" w14:textId="2A97DA6D" w:rsidR="00D73D3C" w:rsidRDefault="004E3516" w:rsidP="003F2727">
            <w:pPr>
              <w:jc w:val="center"/>
            </w:pPr>
            <w:r w:rsidRPr="004E3516">
              <w:t>835</w:t>
            </w:r>
            <w:r>
              <w:t xml:space="preserve"> </w:t>
            </w:r>
            <w:r w:rsidRPr="004E3516">
              <w:t>295</w:t>
            </w:r>
          </w:p>
        </w:tc>
      </w:tr>
      <w:tr w:rsidR="00D73D3C" w:rsidRPr="00441FDD" w14:paraId="25E5BD25" w14:textId="77777777" w:rsidTr="003F2727">
        <w:trPr>
          <w:trHeight w:val="290"/>
          <w:jc w:val="center"/>
        </w:trPr>
        <w:tc>
          <w:tcPr>
            <w:tcW w:w="3484" w:type="dxa"/>
            <w:noWrap/>
            <w:hideMark/>
          </w:tcPr>
          <w:p w14:paraId="288E3A06" w14:textId="77777777" w:rsidR="00D73D3C" w:rsidRPr="00441FDD" w:rsidRDefault="00D73D3C" w:rsidP="003F2727">
            <w:pPr>
              <w:rPr>
                <w:b/>
                <w:bCs/>
              </w:rPr>
            </w:pPr>
            <w:r w:rsidRPr="00441FDD">
              <w:rPr>
                <w:b/>
                <w:bCs/>
              </w:rPr>
              <w:t>Execution Time (Seconds)</w:t>
            </w:r>
          </w:p>
        </w:tc>
        <w:tc>
          <w:tcPr>
            <w:tcW w:w="2324" w:type="dxa"/>
            <w:noWrap/>
            <w:hideMark/>
          </w:tcPr>
          <w:p w14:paraId="7354CBF2" w14:textId="53E90E37" w:rsidR="00D73D3C" w:rsidRPr="00441FDD" w:rsidRDefault="004E3516" w:rsidP="003F2727">
            <w:pPr>
              <w:jc w:val="center"/>
            </w:pPr>
            <w:r w:rsidRPr="004E3516">
              <w:t>66.05</w:t>
            </w:r>
          </w:p>
        </w:tc>
        <w:tc>
          <w:tcPr>
            <w:tcW w:w="1627" w:type="dxa"/>
          </w:tcPr>
          <w:p w14:paraId="172105F7" w14:textId="4EEA7813" w:rsidR="00D73D3C" w:rsidRDefault="004E3516" w:rsidP="003F2727">
            <w:pPr>
              <w:jc w:val="center"/>
            </w:pPr>
            <w:r w:rsidRPr="004E3516">
              <w:t>66.05</w:t>
            </w:r>
          </w:p>
        </w:tc>
        <w:tc>
          <w:tcPr>
            <w:tcW w:w="1627" w:type="dxa"/>
          </w:tcPr>
          <w:p w14:paraId="68EEA2BB" w14:textId="3D0383DB" w:rsidR="00D73D3C" w:rsidRDefault="00C3385B" w:rsidP="003F2727">
            <w:pPr>
              <w:jc w:val="center"/>
            </w:pPr>
            <w:r>
              <w:t>65.4</w:t>
            </w:r>
          </w:p>
        </w:tc>
      </w:tr>
    </w:tbl>
    <w:p w14:paraId="241FA6A3" w14:textId="76EC5DCC" w:rsidR="00290C4F" w:rsidRDefault="00290C4F" w:rsidP="00AE2A10"/>
    <w:tbl>
      <w:tblPr>
        <w:tblStyle w:val="Grilledutableau"/>
        <w:tblW w:w="0" w:type="auto"/>
        <w:jc w:val="center"/>
        <w:tblLook w:val="04A0" w:firstRow="1" w:lastRow="0" w:firstColumn="1" w:lastColumn="0" w:noHBand="0" w:noVBand="1"/>
      </w:tblPr>
      <w:tblGrid>
        <w:gridCol w:w="3484"/>
        <w:gridCol w:w="2324"/>
        <w:gridCol w:w="1627"/>
        <w:gridCol w:w="1627"/>
      </w:tblGrid>
      <w:tr w:rsidR="00957357" w:rsidRPr="00441FDD" w14:paraId="77081892" w14:textId="77777777" w:rsidTr="003F2727">
        <w:trPr>
          <w:trHeight w:val="290"/>
          <w:jc w:val="center"/>
        </w:trPr>
        <w:tc>
          <w:tcPr>
            <w:tcW w:w="3484" w:type="dxa"/>
            <w:noWrap/>
            <w:hideMark/>
          </w:tcPr>
          <w:p w14:paraId="33754DA4" w14:textId="77777777" w:rsidR="00957357" w:rsidRPr="00561B47" w:rsidRDefault="00957357" w:rsidP="003F2727">
            <w:pPr>
              <w:jc w:val="center"/>
              <w:rPr>
                <w:b/>
                <w:bCs/>
                <w:u w:val="single"/>
              </w:rPr>
            </w:pPr>
            <w:r w:rsidRPr="00561B47">
              <w:rPr>
                <w:b/>
                <w:bCs/>
                <w:u w:val="single"/>
              </w:rPr>
              <w:t xml:space="preserve">Input </w:t>
            </w:r>
            <w:r>
              <w:rPr>
                <w:b/>
                <w:bCs/>
                <w:u w:val="single"/>
              </w:rPr>
              <w:t>2 – American case</w:t>
            </w:r>
          </w:p>
        </w:tc>
        <w:tc>
          <w:tcPr>
            <w:tcW w:w="2324" w:type="dxa"/>
            <w:noWrap/>
            <w:hideMark/>
          </w:tcPr>
          <w:p w14:paraId="36306E23" w14:textId="77777777" w:rsidR="00957357" w:rsidRPr="00441FDD" w:rsidRDefault="00957357" w:rsidP="003F2727">
            <w:pPr>
              <w:jc w:val="center"/>
              <w:rPr>
                <w:b/>
                <w:bCs/>
              </w:rPr>
            </w:pPr>
            <w:r>
              <w:rPr>
                <w:b/>
                <w:bCs/>
              </w:rPr>
              <w:t>Laguerre</w:t>
            </w:r>
          </w:p>
        </w:tc>
        <w:tc>
          <w:tcPr>
            <w:tcW w:w="1627" w:type="dxa"/>
          </w:tcPr>
          <w:p w14:paraId="7AFDFB38" w14:textId="77777777" w:rsidR="00957357" w:rsidRDefault="00957357" w:rsidP="003F2727">
            <w:pPr>
              <w:jc w:val="center"/>
              <w:rPr>
                <w:b/>
                <w:bCs/>
              </w:rPr>
            </w:pPr>
            <w:r>
              <w:rPr>
                <w:b/>
                <w:bCs/>
              </w:rPr>
              <w:t>Hermite</w:t>
            </w:r>
          </w:p>
        </w:tc>
        <w:tc>
          <w:tcPr>
            <w:tcW w:w="1627" w:type="dxa"/>
          </w:tcPr>
          <w:p w14:paraId="7C9B909F" w14:textId="77777777" w:rsidR="00957357" w:rsidRDefault="00957357" w:rsidP="003F2727">
            <w:pPr>
              <w:jc w:val="center"/>
              <w:rPr>
                <w:b/>
                <w:bCs/>
              </w:rPr>
            </w:pPr>
            <w:r>
              <w:rPr>
                <w:b/>
                <w:bCs/>
              </w:rPr>
              <w:t>Simples</w:t>
            </w:r>
          </w:p>
        </w:tc>
      </w:tr>
      <w:tr w:rsidR="00957357" w:rsidRPr="00441FDD" w14:paraId="406BD235" w14:textId="77777777" w:rsidTr="003F2727">
        <w:trPr>
          <w:trHeight w:val="290"/>
          <w:jc w:val="center"/>
        </w:trPr>
        <w:tc>
          <w:tcPr>
            <w:tcW w:w="3484" w:type="dxa"/>
            <w:noWrap/>
            <w:hideMark/>
          </w:tcPr>
          <w:p w14:paraId="0CA3A023" w14:textId="77777777" w:rsidR="00957357" w:rsidRPr="00441FDD" w:rsidRDefault="00957357" w:rsidP="003F2727">
            <w:pPr>
              <w:rPr>
                <w:b/>
                <w:bCs/>
              </w:rPr>
            </w:pPr>
            <w:r w:rsidRPr="00441FDD">
              <w:rPr>
                <w:b/>
                <w:bCs/>
              </w:rPr>
              <w:t>Number of Simulations</w:t>
            </w:r>
          </w:p>
        </w:tc>
        <w:tc>
          <w:tcPr>
            <w:tcW w:w="2324" w:type="dxa"/>
            <w:noWrap/>
            <w:hideMark/>
          </w:tcPr>
          <w:p w14:paraId="7C43255E" w14:textId="77777777" w:rsidR="00957357" w:rsidRPr="00441FDD" w:rsidRDefault="00957357" w:rsidP="003F2727">
            <w:pPr>
              <w:jc w:val="center"/>
            </w:pPr>
            <w:r w:rsidRPr="00441FDD">
              <w:t>2 000</w:t>
            </w:r>
          </w:p>
        </w:tc>
        <w:tc>
          <w:tcPr>
            <w:tcW w:w="1627" w:type="dxa"/>
          </w:tcPr>
          <w:p w14:paraId="36FD925E" w14:textId="77777777" w:rsidR="00957357" w:rsidRPr="00441FDD" w:rsidRDefault="00957357" w:rsidP="003F2727">
            <w:pPr>
              <w:jc w:val="center"/>
            </w:pPr>
            <w:r>
              <w:t>2000</w:t>
            </w:r>
          </w:p>
        </w:tc>
        <w:tc>
          <w:tcPr>
            <w:tcW w:w="1627" w:type="dxa"/>
          </w:tcPr>
          <w:p w14:paraId="38E4E682" w14:textId="77777777" w:rsidR="00957357" w:rsidRPr="00441FDD" w:rsidRDefault="00957357" w:rsidP="003F2727">
            <w:pPr>
              <w:jc w:val="center"/>
            </w:pPr>
            <w:r>
              <w:t>2000</w:t>
            </w:r>
          </w:p>
        </w:tc>
      </w:tr>
      <w:tr w:rsidR="00957357" w:rsidRPr="00441FDD" w14:paraId="40AAD9F2" w14:textId="77777777" w:rsidTr="003F2727">
        <w:trPr>
          <w:trHeight w:val="290"/>
          <w:jc w:val="center"/>
        </w:trPr>
        <w:tc>
          <w:tcPr>
            <w:tcW w:w="3484" w:type="dxa"/>
            <w:noWrap/>
            <w:hideMark/>
          </w:tcPr>
          <w:p w14:paraId="036C11F3" w14:textId="77777777" w:rsidR="00957357" w:rsidRPr="00441FDD" w:rsidRDefault="00957357" w:rsidP="003F2727">
            <w:pPr>
              <w:rPr>
                <w:b/>
                <w:bCs/>
              </w:rPr>
            </w:pPr>
            <w:r w:rsidRPr="00441FDD">
              <w:rPr>
                <w:b/>
                <w:bCs/>
              </w:rPr>
              <w:t>Error Tolerated</w:t>
            </w:r>
          </w:p>
        </w:tc>
        <w:tc>
          <w:tcPr>
            <w:tcW w:w="2324" w:type="dxa"/>
            <w:noWrap/>
            <w:hideMark/>
          </w:tcPr>
          <w:p w14:paraId="63F950D2" w14:textId="77777777" w:rsidR="00957357" w:rsidRPr="00441FDD" w:rsidRDefault="00957357" w:rsidP="003F2727">
            <w:pPr>
              <w:jc w:val="center"/>
            </w:pPr>
            <w:r w:rsidRPr="00441FDD">
              <w:t>0.01</w:t>
            </w:r>
          </w:p>
        </w:tc>
        <w:tc>
          <w:tcPr>
            <w:tcW w:w="1627" w:type="dxa"/>
          </w:tcPr>
          <w:p w14:paraId="6E9E754F" w14:textId="77777777" w:rsidR="00957357" w:rsidRPr="00441FDD" w:rsidRDefault="00957357" w:rsidP="003F2727">
            <w:pPr>
              <w:jc w:val="center"/>
            </w:pPr>
            <w:r>
              <w:t>0.01</w:t>
            </w:r>
          </w:p>
        </w:tc>
        <w:tc>
          <w:tcPr>
            <w:tcW w:w="1627" w:type="dxa"/>
          </w:tcPr>
          <w:p w14:paraId="50073C8D" w14:textId="77777777" w:rsidR="00957357" w:rsidRPr="00441FDD" w:rsidRDefault="00957357" w:rsidP="003F2727">
            <w:pPr>
              <w:jc w:val="center"/>
            </w:pPr>
            <w:r>
              <w:t>0.01</w:t>
            </w:r>
          </w:p>
        </w:tc>
      </w:tr>
      <w:tr w:rsidR="00957357" w:rsidRPr="00441FDD" w14:paraId="35764522" w14:textId="77777777" w:rsidTr="003F2727">
        <w:trPr>
          <w:trHeight w:val="290"/>
          <w:jc w:val="center"/>
        </w:trPr>
        <w:tc>
          <w:tcPr>
            <w:tcW w:w="3484" w:type="dxa"/>
            <w:noWrap/>
            <w:hideMark/>
          </w:tcPr>
          <w:p w14:paraId="7577E1E4" w14:textId="77777777" w:rsidR="00957357" w:rsidRPr="00441FDD" w:rsidRDefault="00957357" w:rsidP="003F2727">
            <w:pPr>
              <w:rPr>
                <w:b/>
                <w:bCs/>
              </w:rPr>
            </w:pPr>
            <w:r w:rsidRPr="00441FDD">
              <w:rPr>
                <w:b/>
                <w:bCs/>
              </w:rPr>
              <w:t>Price</w:t>
            </w:r>
          </w:p>
        </w:tc>
        <w:tc>
          <w:tcPr>
            <w:tcW w:w="2324" w:type="dxa"/>
            <w:noWrap/>
            <w:vAlign w:val="bottom"/>
            <w:hideMark/>
          </w:tcPr>
          <w:p w14:paraId="1321E4E3" w14:textId="47E0D17A" w:rsidR="00957357" w:rsidRPr="00441FDD" w:rsidRDefault="00161A30" w:rsidP="003F2727">
            <w:pPr>
              <w:jc w:val="center"/>
            </w:pPr>
            <w:r w:rsidRPr="00161A30">
              <w:t>10.248</w:t>
            </w:r>
          </w:p>
        </w:tc>
        <w:tc>
          <w:tcPr>
            <w:tcW w:w="1627" w:type="dxa"/>
            <w:vAlign w:val="bottom"/>
          </w:tcPr>
          <w:p w14:paraId="16569216" w14:textId="2E15DC56" w:rsidR="00957357" w:rsidRDefault="00161A30" w:rsidP="003F2727">
            <w:pPr>
              <w:jc w:val="center"/>
            </w:pPr>
            <w:r w:rsidRPr="00161A30">
              <w:t>10.2175</w:t>
            </w:r>
          </w:p>
        </w:tc>
        <w:tc>
          <w:tcPr>
            <w:tcW w:w="1627" w:type="dxa"/>
            <w:vAlign w:val="bottom"/>
          </w:tcPr>
          <w:p w14:paraId="122F239F" w14:textId="5D7F04F9" w:rsidR="00957357" w:rsidRDefault="004D3AC3" w:rsidP="003F2727">
            <w:pPr>
              <w:jc w:val="center"/>
            </w:pPr>
            <w:r w:rsidRPr="004D3AC3">
              <w:t>10.1326</w:t>
            </w:r>
          </w:p>
        </w:tc>
      </w:tr>
      <w:tr w:rsidR="00957357" w:rsidRPr="00441FDD" w14:paraId="00BE6AE0" w14:textId="77777777" w:rsidTr="003F2727">
        <w:trPr>
          <w:trHeight w:val="290"/>
          <w:jc w:val="center"/>
        </w:trPr>
        <w:tc>
          <w:tcPr>
            <w:tcW w:w="3484" w:type="dxa"/>
            <w:noWrap/>
            <w:hideMark/>
          </w:tcPr>
          <w:p w14:paraId="1546EFF0" w14:textId="77777777" w:rsidR="00957357" w:rsidRPr="00441FDD" w:rsidRDefault="00957357" w:rsidP="003F2727">
            <w:pPr>
              <w:rPr>
                <w:b/>
                <w:bCs/>
              </w:rPr>
            </w:pPr>
            <w:r w:rsidRPr="00441FDD">
              <w:rPr>
                <w:b/>
                <w:bCs/>
              </w:rPr>
              <w:t>Variance</w:t>
            </w:r>
          </w:p>
        </w:tc>
        <w:tc>
          <w:tcPr>
            <w:tcW w:w="2324" w:type="dxa"/>
            <w:noWrap/>
            <w:vAlign w:val="bottom"/>
            <w:hideMark/>
          </w:tcPr>
          <w:p w14:paraId="5D6F81B5" w14:textId="0D428A82" w:rsidR="00957357" w:rsidRPr="00441FDD" w:rsidRDefault="00161A30" w:rsidP="003F2727">
            <w:pPr>
              <w:jc w:val="center"/>
            </w:pPr>
            <w:r w:rsidRPr="00161A30">
              <w:t>0.477764</w:t>
            </w:r>
          </w:p>
        </w:tc>
        <w:tc>
          <w:tcPr>
            <w:tcW w:w="1627" w:type="dxa"/>
            <w:vAlign w:val="bottom"/>
          </w:tcPr>
          <w:p w14:paraId="19CFED73" w14:textId="06697AD1" w:rsidR="00957357" w:rsidRDefault="00161A30" w:rsidP="003F2727">
            <w:pPr>
              <w:jc w:val="center"/>
            </w:pPr>
            <w:r w:rsidRPr="00161A30">
              <w:t>0.505947</w:t>
            </w:r>
          </w:p>
        </w:tc>
        <w:tc>
          <w:tcPr>
            <w:tcW w:w="1627" w:type="dxa"/>
            <w:vAlign w:val="bottom"/>
          </w:tcPr>
          <w:p w14:paraId="58D50F72" w14:textId="6ECC680E" w:rsidR="00957357" w:rsidRDefault="004D3AC3" w:rsidP="003F2727">
            <w:pPr>
              <w:jc w:val="center"/>
            </w:pPr>
            <w:r w:rsidRPr="004D3AC3">
              <w:t>0.562468</w:t>
            </w:r>
          </w:p>
        </w:tc>
      </w:tr>
      <w:tr w:rsidR="00957357" w:rsidRPr="00441FDD" w14:paraId="4C1B33A3" w14:textId="77777777" w:rsidTr="003F2727">
        <w:trPr>
          <w:trHeight w:val="290"/>
          <w:jc w:val="center"/>
        </w:trPr>
        <w:tc>
          <w:tcPr>
            <w:tcW w:w="3484" w:type="dxa"/>
            <w:noWrap/>
            <w:hideMark/>
          </w:tcPr>
          <w:p w14:paraId="2416BA6A" w14:textId="77777777" w:rsidR="00957357" w:rsidRPr="00441FDD" w:rsidRDefault="00957357" w:rsidP="003F2727">
            <w:pPr>
              <w:rPr>
                <w:b/>
                <w:bCs/>
              </w:rPr>
            </w:pPr>
            <w:r w:rsidRPr="00441FDD">
              <w:rPr>
                <w:b/>
                <w:bCs/>
              </w:rPr>
              <w:t>Required Number of Simulations</w:t>
            </w:r>
          </w:p>
        </w:tc>
        <w:tc>
          <w:tcPr>
            <w:tcW w:w="2324" w:type="dxa"/>
            <w:noWrap/>
            <w:vAlign w:val="bottom"/>
            <w:hideMark/>
          </w:tcPr>
          <w:p w14:paraId="16FA4057" w14:textId="66BD03FC" w:rsidR="00957357" w:rsidRPr="00441FDD" w:rsidRDefault="00161A30" w:rsidP="003F2727">
            <w:pPr>
              <w:jc w:val="center"/>
            </w:pPr>
            <w:r>
              <w:t>31 555</w:t>
            </w:r>
          </w:p>
        </w:tc>
        <w:tc>
          <w:tcPr>
            <w:tcW w:w="1627" w:type="dxa"/>
            <w:vAlign w:val="bottom"/>
          </w:tcPr>
          <w:p w14:paraId="198301B1" w14:textId="384FACBE" w:rsidR="00957357" w:rsidRDefault="00161A30" w:rsidP="003F2727">
            <w:pPr>
              <w:jc w:val="center"/>
            </w:pPr>
            <w:r w:rsidRPr="00161A30">
              <w:t>33</w:t>
            </w:r>
            <w:r>
              <w:t xml:space="preserve"> </w:t>
            </w:r>
            <w:r w:rsidRPr="00161A30">
              <w:t>417</w:t>
            </w:r>
          </w:p>
        </w:tc>
        <w:tc>
          <w:tcPr>
            <w:tcW w:w="1627" w:type="dxa"/>
            <w:vAlign w:val="bottom"/>
          </w:tcPr>
          <w:p w14:paraId="51E4A859" w14:textId="38BF8125" w:rsidR="00957357" w:rsidRDefault="004D3AC3" w:rsidP="003F2727">
            <w:pPr>
              <w:jc w:val="center"/>
            </w:pPr>
            <w:r>
              <w:t>37 150</w:t>
            </w:r>
          </w:p>
        </w:tc>
      </w:tr>
      <w:tr w:rsidR="00957357" w:rsidRPr="00441FDD" w14:paraId="10DCE196" w14:textId="77777777" w:rsidTr="003F2727">
        <w:trPr>
          <w:trHeight w:val="290"/>
          <w:jc w:val="center"/>
        </w:trPr>
        <w:tc>
          <w:tcPr>
            <w:tcW w:w="3484" w:type="dxa"/>
            <w:noWrap/>
            <w:hideMark/>
          </w:tcPr>
          <w:p w14:paraId="4A98D984" w14:textId="77777777" w:rsidR="00957357" w:rsidRPr="00441FDD" w:rsidRDefault="00957357" w:rsidP="003F2727">
            <w:pPr>
              <w:rPr>
                <w:b/>
                <w:bCs/>
              </w:rPr>
            </w:pPr>
            <w:r w:rsidRPr="00441FDD">
              <w:rPr>
                <w:b/>
                <w:bCs/>
              </w:rPr>
              <w:t>Execution Time (Seconds)</w:t>
            </w:r>
          </w:p>
        </w:tc>
        <w:tc>
          <w:tcPr>
            <w:tcW w:w="2324" w:type="dxa"/>
            <w:noWrap/>
            <w:hideMark/>
          </w:tcPr>
          <w:p w14:paraId="64DD8CF8" w14:textId="58753C6B" w:rsidR="00957357" w:rsidRPr="00441FDD" w:rsidRDefault="00161A30" w:rsidP="003F2727">
            <w:pPr>
              <w:jc w:val="center"/>
            </w:pPr>
            <w:r>
              <w:t>60.85</w:t>
            </w:r>
          </w:p>
        </w:tc>
        <w:tc>
          <w:tcPr>
            <w:tcW w:w="1627" w:type="dxa"/>
          </w:tcPr>
          <w:p w14:paraId="2275F524" w14:textId="06D4AE32" w:rsidR="00957357" w:rsidRDefault="00161A30" w:rsidP="003F2727">
            <w:pPr>
              <w:jc w:val="center"/>
            </w:pPr>
            <w:r w:rsidRPr="00161A30">
              <w:t>60.6</w:t>
            </w:r>
            <w:r>
              <w:t>3</w:t>
            </w:r>
          </w:p>
        </w:tc>
        <w:tc>
          <w:tcPr>
            <w:tcW w:w="1627" w:type="dxa"/>
          </w:tcPr>
          <w:p w14:paraId="224A20E6" w14:textId="4BCE395F" w:rsidR="00957357" w:rsidRDefault="004D3AC3" w:rsidP="003F2727">
            <w:pPr>
              <w:jc w:val="center"/>
            </w:pPr>
            <w:r w:rsidRPr="004D3AC3">
              <w:t>61.</w:t>
            </w:r>
            <w:r>
              <w:t>2</w:t>
            </w:r>
          </w:p>
        </w:tc>
      </w:tr>
    </w:tbl>
    <w:p w14:paraId="64D75218" w14:textId="23C49903" w:rsidR="00957357" w:rsidRDefault="00957357" w:rsidP="00AE2A10"/>
    <w:p w14:paraId="072092BB" w14:textId="3B19775D" w:rsidR="00704AA2" w:rsidRPr="00AE2A10" w:rsidRDefault="00983C68" w:rsidP="00AE2A10">
      <w:r>
        <w:t xml:space="preserve">From the Van der </w:t>
      </w:r>
      <w:proofErr w:type="spellStart"/>
      <w:r>
        <w:t>Corput</w:t>
      </w:r>
      <w:proofErr w:type="spellEnd"/>
      <w:r>
        <w:t xml:space="preserve"> shown above, one can see that the pricing boundaries are no more violated here giving therefore results that are more consistent with our expectations</w:t>
      </w:r>
      <w:r w:rsidR="00704AA2">
        <w:t>.</w:t>
      </w:r>
    </w:p>
    <w:p w14:paraId="2DFFC8FB" w14:textId="64640650" w:rsidR="003854EA" w:rsidRDefault="003854EA" w:rsidP="003854EA">
      <w:pPr>
        <w:pStyle w:val="Titre2"/>
      </w:pPr>
      <w:bookmarkStart w:id="35" w:name="_Toc40638924"/>
      <w:r>
        <w:t>Antithetic Random Variable</w:t>
      </w:r>
      <w:bookmarkEnd w:id="35"/>
      <w:r>
        <w:t xml:space="preserve"> </w:t>
      </w:r>
    </w:p>
    <w:p w14:paraId="3FB209A3" w14:textId="77777777" w:rsidR="00AE2A10" w:rsidRDefault="00AE2A10" w:rsidP="003854EA"/>
    <w:p w14:paraId="1B58D2EA" w14:textId="26A426EF" w:rsidR="003854EA" w:rsidRDefault="003854EA" w:rsidP="0028320C">
      <w:pPr>
        <w:jc w:val="both"/>
      </w:pPr>
      <w:r>
        <w:t>The aim of the Antithetic Random Variable is to lower the variance of the simulated price by splitting the subset into two sub samples in order to simulated our target variable (Y) as the mean between X</w:t>
      </w:r>
      <w:r>
        <w:rPr>
          <w:vertAlign w:val="subscript"/>
        </w:rPr>
        <w:t xml:space="preserve">1 </w:t>
      </w:r>
      <w:r>
        <w:t>and X</w:t>
      </w:r>
      <w:r>
        <w:rPr>
          <w:vertAlign w:val="subscript"/>
        </w:rPr>
        <w:t>2</w:t>
      </w:r>
      <w:r>
        <w:t xml:space="preserve">, where both are negatively correlated. This should result in a lower variance of the simulated </w:t>
      </w:r>
      <w:r>
        <w:lastRenderedPageBreak/>
        <w:t xml:space="preserve">price in addition to lower time of computation and a lower optimal number of simulations to enter our confidence interval. </w:t>
      </w:r>
    </w:p>
    <w:p w14:paraId="027656F3" w14:textId="10BB82AF" w:rsidR="008F2E3D" w:rsidRDefault="008F2E3D" w:rsidP="0028320C">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8F2E3D" w:rsidRPr="00441FDD" w14:paraId="53F21109" w14:textId="77777777" w:rsidTr="007A3CD5">
        <w:trPr>
          <w:trHeight w:val="290"/>
          <w:jc w:val="center"/>
        </w:trPr>
        <w:tc>
          <w:tcPr>
            <w:tcW w:w="3484" w:type="dxa"/>
            <w:noWrap/>
            <w:hideMark/>
          </w:tcPr>
          <w:p w14:paraId="4DE1E2EC" w14:textId="0C376394" w:rsidR="008F2E3D" w:rsidRPr="00561B47" w:rsidRDefault="008F2E3D" w:rsidP="007A3CD5">
            <w:pPr>
              <w:jc w:val="center"/>
              <w:rPr>
                <w:b/>
                <w:bCs/>
                <w:u w:val="single"/>
              </w:rPr>
            </w:pPr>
            <w:r w:rsidRPr="00561B47">
              <w:rPr>
                <w:b/>
                <w:bCs/>
                <w:u w:val="single"/>
              </w:rPr>
              <w:t xml:space="preserve">Input </w:t>
            </w:r>
            <w:r w:rsidR="00B7290A">
              <w:rPr>
                <w:b/>
                <w:bCs/>
                <w:u w:val="single"/>
              </w:rPr>
              <w:t>1</w:t>
            </w:r>
            <w:r>
              <w:rPr>
                <w:b/>
                <w:bCs/>
                <w:u w:val="single"/>
              </w:rPr>
              <w:t xml:space="preserve"> – Bermudan case</w:t>
            </w:r>
          </w:p>
        </w:tc>
        <w:tc>
          <w:tcPr>
            <w:tcW w:w="2324" w:type="dxa"/>
            <w:noWrap/>
            <w:hideMark/>
          </w:tcPr>
          <w:p w14:paraId="6DCB5997" w14:textId="77777777" w:rsidR="008F2E3D" w:rsidRPr="00441FDD" w:rsidRDefault="008F2E3D" w:rsidP="007A3CD5">
            <w:pPr>
              <w:jc w:val="center"/>
              <w:rPr>
                <w:b/>
                <w:bCs/>
              </w:rPr>
            </w:pPr>
            <w:r>
              <w:rPr>
                <w:b/>
                <w:bCs/>
              </w:rPr>
              <w:t>Laguerre</w:t>
            </w:r>
          </w:p>
        </w:tc>
        <w:tc>
          <w:tcPr>
            <w:tcW w:w="1627" w:type="dxa"/>
          </w:tcPr>
          <w:p w14:paraId="2D38D83D" w14:textId="77777777" w:rsidR="008F2E3D" w:rsidRDefault="008F2E3D" w:rsidP="007A3CD5">
            <w:pPr>
              <w:jc w:val="center"/>
              <w:rPr>
                <w:b/>
                <w:bCs/>
              </w:rPr>
            </w:pPr>
            <w:r>
              <w:rPr>
                <w:b/>
                <w:bCs/>
              </w:rPr>
              <w:t>Hermite</w:t>
            </w:r>
          </w:p>
        </w:tc>
        <w:tc>
          <w:tcPr>
            <w:tcW w:w="1627" w:type="dxa"/>
          </w:tcPr>
          <w:p w14:paraId="78CC62AA" w14:textId="77777777" w:rsidR="008F2E3D" w:rsidRDefault="008F2E3D" w:rsidP="007A3CD5">
            <w:pPr>
              <w:jc w:val="center"/>
              <w:rPr>
                <w:b/>
                <w:bCs/>
              </w:rPr>
            </w:pPr>
            <w:r>
              <w:rPr>
                <w:b/>
                <w:bCs/>
              </w:rPr>
              <w:t>Simples</w:t>
            </w:r>
          </w:p>
        </w:tc>
      </w:tr>
      <w:tr w:rsidR="008F2E3D" w:rsidRPr="00441FDD" w14:paraId="5AC0E665" w14:textId="77777777" w:rsidTr="007A3CD5">
        <w:trPr>
          <w:trHeight w:val="290"/>
          <w:jc w:val="center"/>
        </w:trPr>
        <w:tc>
          <w:tcPr>
            <w:tcW w:w="3484" w:type="dxa"/>
            <w:noWrap/>
            <w:hideMark/>
          </w:tcPr>
          <w:p w14:paraId="08847B16" w14:textId="77777777" w:rsidR="008F2E3D" w:rsidRPr="00441FDD" w:rsidRDefault="008F2E3D" w:rsidP="007A3CD5">
            <w:pPr>
              <w:rPr>
                <w:b/>
                <w:bCs/>
              </w:rPr>
            </w:pPr>
            <w:r w:rsidRPr="00441FDD">
              <w:rPr>
                <w:b/>
                <w:bCs/>
              </w:rPr>
              <w:t>Number of Simulations</w:t>
            </w:r>
          </w:p>
        </w:tc>
        <w:tc>
          <w:tcPr>
            <w:tcW w:w="2324" w:type="dxa"/>
            <w:noWrap/>
            <w:hideMark/>
          </w:tcPr>
          <w:p w14:paraId="5D72B549" w14:textId="77777777" w:rsidR="008F2E3D" w:rsidRPr="00441FDD" w:rsidRDefault="008F2E3D" w:rsidP="007A3CD5">
            <w:pPr>
              <w:jc w:val="center"/>
            </w:pPr>
            <w:r w:rsidRPr="00441FDD">
              <w:t>2 000</w:t>
            </w:r>
          </w:p>
        </w:tc>
        <w:tc>
          <w:tcPr>
            <w:tcW w:w="1627" w:type="dxa"/>
          </w:tcPr>
          <w:p w14:paraId="14A19780" w14:textId="77777777" w:rsidR="008F2E3D" w:rsidRPr="00441FDD" w:rsidRDefault="008F2E3D" w:rsidP="007A3CD5">
            <w:pPr>
              <w:jc w:val="center"/>
            </w:pPr>
            <w:r>
              <w:t>2000</w:t>
            </w:r>
          </w:p>
        </w:tc>
        <w:tc>
          <w:tcPr>
            <w:tcW w:w="1627" w:type="dxa"/>
          </w:tcPr>
          <w:p w14:paraId="163DC525" w14:textId="77777777" w:rsidR="008F2E3D" w:rsidRPr="00441FDD" w:rsidRDefault="008F2E3D" w:rsidP="007A3CD5">
            <w:pPr>
              <w:jc w:val="center"/>
            </w:pPr>
            <w:r>
              <w:t>2000</w:t>
            </w:r>
          </w:p>
        </w:tc>
      </w:tr>
      <w:tr w:rsidR="008F2E3D" w:rsidRPr="00441FDD" w14:paraId="4F1D6D92" w14:textId="77777777" w:rsidTr="007A3CD5">
        <w:trPr>
          <w:trHeight w:val="290"/>
          <w:jc w:val="center"/>
        </w:trPr>
        <w:tc>
          <w:tcPr>
            <w:tcW w:w="3484" w:type="dxa"/>
            <w:noWrap/>
            <w:hideMark/>
          </w:tcPr>
          <w:p w14:paraId="3553953F" w14:textId="77777777" w:rsidR="008F2E3D" w:rsidRPr="00441FDD" w:rsidRDefault="008F2E3D" w:rsidP="007A3CD5">
            <w:pPr>
              <w:rPr>
                <w:b/>
                <w:bCs/>
              </w:rPr>
            </w:pPr>
            <w:r w:rsidRPr="00441FDD">
              <w:rPr>
                <w:b/>
                <w:bCs/>
              </w:rPr>
              <w:t>Error Tolerated</w:t>
            </w:r>
          </w:p>
        </w:tc>
        <w:tc>
          <w:tcPr>
            <w:tcW w:w="2324" w:type="dxa"/>
            <w:noWrap/>
            <w:hideMark/>
          </w:tcPr>
          <w:p w14:paraId="62916295" w14:textId="77777777" w:rsidR="008F2E3D" w:rsidRPr="00441FDD" w:rsidRDefault="008F2E3D" w:rsidP="007A3CD5">
            <w:pPr>
              <w:jc w:val="center"/>
            </w:pPr>
            <w:r w:rsidRPr="00441FDD">
              <w:t>0.01</w:t>
            </w:r>
          </w:p>
        </w:tc>
        <w:tc>
          <w:tcPr>
            <w:tcW w:w="1627" w:type="dxa"/>
          </w:tcPr>
          <w:p w14:paraId="7E7FE004" w14:textId="77777777" w:rsidR="008F2E3D" w:rsidRPr="00441FDD" w:rsidRDefault="008F2E3D" w:rsidP="007A3CD5">
            <w:pPr>
              <w:jc w:val="center"/>
            </w:pPr>
            <w:r>
              <w:t>0.01</w:t>
            </w:r>
          </w:p>
        </w:tc>
        <w:tc>
          <w:tcPr>
            <w:tcW w:w="1627" w:type="dxa"/>
          </w:tcPr>
          <w:p w14:paraId="0AC1FD41" w14:textId="77777777" w:rsidR="008F2E3D" w:rsidRPr="00441FDD" w:rsidRDefault="008F2E3D" w:rsidP="007A3CD5">
            <w:pPr>
              <w:jc w:val="center"/>
            </w:pPr>
            <w:r>
              <w:t>0.01</w:t>
            </w:r>
          </w:p>
        </w:tc>
      </w:tr>
      <w:tr w:rsidR="00D70342" w:rsidRPr="00441FDD" w14:paraId="442F340C" w14:textId="77777777" w:rsidTr="007A3CD5">
        <w:trPr>
          <w:trHeight w:val="290"/>
          <w:jc w:val="center"/>
        </w:trPr>
        <w:tc>
          <w:tcPr>
            <w:tcW w:w="3484" w:type="dxa"/>
            <w:noWrap/>
            <w:hideMark/>
          </w:tcPr>
          <w:p w14:paraId="37015467" w14:textId="77777777" w:rsidR="00D70342" w:rsidRPr="00441FDD" w:rsidRDefault="00D70342" w:rsidP="00D70342">
            <w:pPr>
              <w:rPr>
                <w:b/>
                <w:bCs/>
              </w:rPr>
            </w:pPr>
            <w:r w:rsidRPr="00441FDD">
              <w:rPr>
                <w:b/>
                <w:bCs/>
              </w:rPr>
              <w:t>Price</w:t>
            </w:r>
          </w:p>
        </w:tc>
        <w:tc>
          <w:tcPr>
            <w:tcW w:w="2324" w:type="dxa"/>
            <w:noWrap/>
            <w:vAlign w:val="bottom"/>
            <w:hideMark/>
          </w:tcPr>
          <w:p w14:paraId="490FCF81" w14:textId="42C7E315" w:rsidR="00D70342" w:rsidRPr="00441FDD" w:rsidRDefault="00D70342" w:rsidP="00D70342">
            <w:pPr>
              <w:jc w:val="center"/>
            </w:pPr>
            <w:r w:rsidRPr="00D70342">
              <w:t>10.6055</w:t>
            </w:r>
          </w:p>
        </w:tc>
        <w:tc>
          <w:tcPr>
            <w:tcW w:w="1627" w:type="dxa"/>
            <w:vAlign w:val="bottom"/>
          </w:tcPr>
          <w:p w14:paraId="7E986AC4" w14:textId="0A8C9119" w:rsidR="00D70342" w:rsidRDefault="00D70342" w:rsidP="00D70342">
            <w:pPr>
              <w:jc w:val="center"/>
            </w:pPr>
            <w:r w:rsidRPr="00D70342">
              <w:t>10.6055</w:t>
            </w:r>
          </w:p>
        </w:tc>
        <w:tc>
          <w:tcPr>
            <w:tcW w:w="1627" w:type="dxa"/>
            <w:vAlign w:val="bottom"/>
          </w:tcPr>
          <w:p w14:paraId="3844D86A" w14:textId="10B6981C" w:rsidR="00D70342" w:rsidRDefault="00D70342" w:rsidP="00D70342">
            <w:pPr>
              <w:jc w:val="center"/>
            </w:pPr>
            <w:r w:rsidRPr="00D70342">
              <w:t>10.6055</w:t>
            </w:r>
          </w:p>
        </w:tc>
      </w:tr>
      <w:tr w:rsidR="00D70342" w:rsidRPr="00441FDD" w14:paraId="3365BBC6" w14:textId="77777777" w:rsidTr="007A3CD5">
        <w:trPr>
          <w:trHeight w:val="290"/>
          <w:jc w:val="center"/>
        </w:trPr>
        <w:tc>
          <w:tcPr>
            <w:tcW w:w="3484" w:type="dxa"/>
            <w:noWrap/>
            <w:hideMark/>
          </w:tcPr>
          <w:p w14:paraId="61EC8C85" w14:textId="77777777" w:rsidR="00D70342" w:rsidRPr="00441FDD" w:rsidRDefault="00D70342" w:rsidP="00D70342">
            <w:pPr>
              <w:rPr>
                <w:b/>
                <w:bCs/>
              </w:rPr>
            </w:pPr>
            <w:r w:rsidRPr="00441FDD">
              <w:rPr>
                <w:b/>
                <w:bCs/>
              </w:rPr>
              <w:t>Variance</w:t>
            </w:r>
          </w:p>
        </w:tc>
        <w:tc>
          <w:tcPr>
            <w:tcW w:w="2324" w:type="dxa"/>
            <w:noWrap/>
            <w:vAlign w:val="bottom"/>
            <w:hideMark/>
          </w:tcPr>
          <w:p w14:paraId="4AD7B431" w14:textId="5812E433" w:rsidR="00D70342" w:rsidRPr="00441FDD" w:rsidRDefault="00D70342" w:rsidP="00D70342">
            <w:pPr>
              <w:jc w:val="center"/>
            </w:pPr>
            <w:r w:rsidRPr="00D70342">
              <w:t>16.6115</w:t>
            </w:r>
          </w:p>
        </w:tc>
        <w:tc>
          <w:tcPr>
            <w:tcW w:w="1627" w:type="dxa"/>
            <w:vAlign w:val="bottom"/>
          </w:tcPr>
          <w:p w14:paraId="50288887" w14:textId="21AE88E3" w:rsidR="00D70342" w:rsidRDefault="00D70342" w:rsidP="00D70342">
            <w:pPr>
              <w:jc w:val="center"/>
            </w:pPr>
            <w:r w:rsidRPr="00D70342">
              <w:t>16.6115</w:t>
            </w:r>
          </w:p>
        </w:tc>
        <w:tc>
          <w:tcPr>
            <w:tcW w:w="1627" w:type="dxa"/>
            <w:vAlign w:val="bottom"/>
          </w:tcPr>
          <w:p w14:paraId="3E0A7CE2" w14:textId="49AB11A8" w:rsidR="00D70342" w:rsidRDefault="00D70342" w:rsidP="00D70342">
            <w:pPr>
              <w:jc w:val="center"/>
            </w:pPr>
            <w:r w:rsidRPr="00D70342">
              <w:t>16.6115</w:t>
            </w:r>
          </w:p>
        </w:tc>
      </w:tr>
      <w:tr w:rsidR="00D70342" w:rsidRPr="00441FDD" w14:paraId="39BADA51" w14:textId="77777777" w:rsidTr="007A3CD5">
        <w:trPr>
          <w:trHeight w:val="290"/>
          <w:jc w:val="center"/>
        </w:trPr>
        <w:tc>
          <w:tcPr>
            <w:tcW w:w="3484" w:type="dxa"/>
            <w:noWrap/>
            <w:hideMark/>
          </w:tcPr>
          <w:p w14:paraId="60E17451" w14:textId="77777777" w:rsidR="00D70342" w:rsidRPr="00441FDD" w:rsidRDefault="00D70342" w:rsidP="00D70342">
            <w:pPr>
              <w:rPr>
                <w:b/>
                <w:bCs/>
              </w:rPr>
            </w:pPr>
            <w:r w:rsidRPr="00441FDD">
              <w:rPr>
                <w:b/>
                <w:bCs/>
              </w:rPr>
              <w:t>Required Number of Simulations</w:t>
            </w:r>
          </w:p>
        </w:tc>
        <w:tc>
          <w:tcPr>
            <w:tcW w:w="2324" w:type="dxa"/>
            <w:noWrap/>
            <w:vAlign w:val="bottom"/>
            <w:hideMark/>
          </w:tcPr>
          <w:p w14:paraId="44383C04" w14:textId="24F1E017" w:rsidR="00D70342" w:rsidRPr="00441FDD" w:rsidRDefault="00D70342" w:rsidP="00D70342">
            <w:pPr>
              <w:jc w:val="center"/>
            </w:pPr>
            <w:r w:rsidRPr="00D70342">
              <w:t>1</w:t>
            </w:r>
            <w:r>
              <w:t xml:space="preserve"> </w:t>
            </w:r>
            <w:r w:rsidRPr="00D70342">
              <w:t>097</w:t>
            </w:r>
            <w:r>
              <w:t xml:space="preserve"> </w:t>
            </w:r>
            <w:r w:rsidRPr="00D70342">
              <w:t>171</w:t>
            </w:r>
          </w:p>
        </w:tc>
        <w:tc>
          <w:tcPr>
            <w:tcW w:w="1627" w:type="dxa"/>
            <w:vAlign w:val="bottom"/>
          </w:tcPr>
          <w:p w14:paraId="3C633135" w14:textId="3247E9BF" w:rsidR="00D70342" w:rsidRDefault="00D70342" w:rsidP="00D70342">
            <w:pPr>
              <w:jc w:val="center"/>
            </w:pPr>
            <w:r w:rsidRPr="00D70342">
              <w:t>1</w:t>
            </w:r>
            <w:r>
              <w:t xml:space="preserve"> </w:t>
            </w:r>
            <w:r w:rsidRPr="00D70342">
              <w:t>097</w:t>
            </w:r>
            <w:r>
              <w:t xml:space="preserve"> </w:t>
            </w:r>
            <w:r w:rsidRPr="00D70342">
              <w:t>171</w:t>
            </w:r>
          </w:p>
        </w:tc>
        <w:tc>
          <w:tcPr>
            <w:tcW w:w="1627" w:type="dxa"/>
            <w:vAlign w:val="bottom"/>
          </w:tcPr>
          <w:p w14:paraId="44638A3B" w14:textId="6F2FDEA3" w:rsidR="00D70342" w:rsidRDefault="00D70342" w:rsidP="00D70342">
            <w:pPr>
              <w:jc w:val="center"/>
            </w:pPr>
            <w:r w:rsidRPr="00D70342">
              <w:t>1</w:t>
            </w:r>
            <w:r>
              <w:t xml:space="preserve"> </w:t>
            </w:r>
            <w:r w:rsidRPr="00D70342">
              <w:t>097</w:t>
            </w:r>
            <w:r>
              <w:t xml:space="preserve"> </w:t>
            </w:r>
            <w:r w:rsidRPr="00D70342">
              <w:t>171</w:t>
            </w:r>
          </w:p>
        </w:tc>
      </w:tr>
      <w:tr w:rsidR="00D539EB" w:rsidRPr="00441FDD" w14:paraId="77998603" w14:textId="77777777" w:rsidTr="007A3CD5">
        <w:trPr>
          <w:trHeight w:val="290"/>
          <w:jc w:val="center"/>
        </w:trPr>
        <w:tc>
          <w:tcPr>
            <w:tcW w:w="3484" w:type="dxa"/>
            <w:noWrap/>
            <w:hideMark/>
          </w:tcPr>
          <w:p w14:paraId="505629F2" w14:textId="77777777" w:rsidR="00D539EB" w:rsidRPr="00441FDD" w:rsidRDefault="00D539EB" w:rsidP="00D539EB">
            <w:pPr>
              <w:rPr>
                <w:b/>
                <w:bCs/>
              </w:rPr>
            </w:pPr>
            <w:r w:rsidRPr="00441FDD">
              <w:rPr>
                <w:b/>
                <w:bCs/>
              </w:rPr>
              <w:t>Execution Time (Seconds)</w:t>
            </w:r>
          </w:p>
        </w:tc>
        <w:tc>
          <w:tcPr>
            <w:tcW w:w="2324" w:type="dxa"/>
            <w:noWrap/>
            <w:hideMark/>
          </w:tcPr>
          <w:p w14:paraId="1493FE8F" w14:textId="46B1D332" w:rsidR="00D539EB" w:rsidRPr="00441FDD" w:rsidRDefault="00D70342" w:rsidP="00D539EB">
            <w:pPr>
              <w:jc w:val="center"/>
            </w:pPr>
            <w:r w:rsidRPr="00D70342">
              <w:t>16.6</w:t>
            </w:r>
            <w:r>
              <w:t>4</w:t>
            </w:r>
          </w:p>
        </w:tc>
        <w:tc>
          <w:tcPr>
            <w:tcW w:w="1627" w:type="dxa"/>
          </w:tcPr>
          <w:p w14:paraId="0C997F08" w14:textId="79FE97B2" w:rsidR="00D539EB" w:rsidRDefault="00D70342" w:rsidP="00D539EB">
            <w:pPr>
              <w:jc w:val="center"/>
            </w:pPr>
            <w:r>
              <w:t>19.15</w:t>
            </w:r>
          </w:p>
        </w:tc>
        <w:tc>
          <w:tcPr>
            <w:tcW w:w="1627" w:type="dxa"/>
          </w:tcPr>
          <w:p w14:paraId="77AB0987" w14:textId="1D7A613B" w:rsidR="00D539EB" w:rsidRDefault="00D70342" w:rsidP="00D539EB">
            <w:pPr>
              <w:jc w:val="center"/>
            </w:pPr>
            <w:r>
              <w:t>18.44</w:t>
            </w:r>
          </w:p>
        </w:tc>
      </w:tr>
    </w:tbl>
    <w:p w14:paraId="5323B029" w14:textId="77777777" w:rsidR="00D71149" w:rsidRDefault="00D71149" w:rsidP="0028320C">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B24374" w:rsidRPr="00441FDD" w14:paraId="3789E0A0" w14:textId="77777777" w:rsidTr="007A3CD5">
        <w:trPr>
          <w:trHeight w:val="290"/>
          <w:jc w:val="center"/>
        </w:trPr>
        <w:tc>
          <w:tcPr>
            <w:tcW w:w="3484" w:type="dxa"/>
            <w:noWrap/>
            <w:hideMark/>
          </w:tcPr>
          <w:p w14:paraId="3618E0BC" w14:textId="4970F3C1" w:rsidR="00B24374" w:rsidRPr="00561B47" w:rsidRDefault="00B24374" w:rsidP="007A3CD5">
            <w:pPr>
              <w:jc w:val="center"/>
              <w:rPr>
                <w:b/>
                <w:bCs/>
                <w:u w:val="single"/>
              </w:rPr>
            </w:pPr>
            <w:r w:rsidRPr="00561B47">
              <w:rPr>
                <w:b/>
                <w:bCs/>
                <w:u w:val="single"/>
              </w:rPr>
              <w:t xml:space="preserve">Input </w:t>
            </w:r>
            <w:r w:rsidR="00212986">
              <w:rPr>
                <w:b/>
                <w:bCs/>
                <w:u w:val="single"/>
              </w:rPr>
              <w:t>2</w:t>
            </w:r>
            <w:r>
              <w:rPr>
                <w:b/>
                <w:bCs/>
                <w:u w:val="single"/>
              </w:rPr>
              <w:t xml:space="preserve"> – Bermudan case</w:t>
            </w:r>
          </w:p>
        </w:tc>
        <w:tc>
          <w:tcPr>
            <w:tcW w:w="2324" w:type="dxa"/>
            <w:noWrap/>
            <w:hideMark/>
          </w:tcPr>
          <w:p w14:paraId="73726B87" w14:textId="77777777" w:rsidR="00B24374" w:rsidRPr="00441FDD" w:rsidRDefault="00B24374" w:rsidP="007A3CD5">
            <w:pPr>
              <w:jc w:val="center"/>
              <w:rPr>
                <w:b/>
                <w:bCs/>
              </w:rPr>
            </w:pPr>
            <w:r>
              <w:rPr>
                <w:b/>
                <w:bCs/>
              </w:rPr>
              <w:t>Laguerre</w:t>
            </w:r>
          </w:p>
        </w:tc>
        <w:tc>
          <w:tcPr>
            <w:tcW w:w="1627" w:type="dxa"/>
          </w:tcPr>
          <w:p w14:paraId="07941514" w14:textId="77777777" w:rsidR="00B24374" w:rsidRDefault="00B24374" w:rsidP="007A3CD5">
            <w:pPr>
              <w:jc w:val="center"/>
              <w:rPr>
                <w:b/>
                <w:bCs/>
              </w:rPr>
            </w:pPr>
            <w:r>
              <w:rPr>
                <w:b/>
                <w:bCs/>
              </w:rPr>
              <w:t>Hermite</w:t>
            </w:r>
          </w:p>
        </w:tc>
        <w:tc>
          <w:tcPr>
            <w:tcW w:w="1627" w:type="dxa"/>
          </w:tcPr>
          <w:p w14:paraId="56F95DA1" w14:textId="77777777" w:rsidR="00B24374" w:rsidRDefault="00B24374" w:rsidP="007A3CD5">
            <w:pPr>
              <w:jc w:val="center"/>
              <w:rPr>
                <w:b/>
                <w:bCs/>
              </w:rPr>
            </w:pPr>
            <w:r>
              <w:rPr>
                <w:b/>
                <w:bCs/>
              </w:rPr>
              <w:t>Simples</w:t>
            </w:r>
          </w:p>
        </w:tc>
      </w:tr>
      <w:tr w:rsidR="00B24374" w:rsidRPr="00441FDD" w14:paraId="1EA28A10" w14:textId="77777777" w:rsidTr="007A3CD5">
        <w:trPr>
          <w:trHeight w:val="290"/>
          <w:jc w:val="center"/>
        </w:trPr>
        <w:tc>
          <w:tcPr>
            <w:tcW w:w="3484" w:type="dxa"/>
            <w:noWrap/>
            <w:hideMark/>
          </w:tcPr>
          <w:p w14:paraId="3F7B2C9F" w14:textId="77777777" w:rsidR="00B24374" w:rsidRPr="00441FDD" w:rsidRDefault="00B24374" w:rsidP="007A3CD5">
            <w:pPr>
              <w:rPr>
                <w:b/>
                <w:bCs/>
              </w:rPr>
            </w:pPr>
            <w:r w:rsidRPr="00441FDD">
              <w:rPr>
                <w:b/>
                <w:bCs/>
              </w:rPr>
              <w:t>Number of Simulations</w:t>
            </w:r>
          </w:p>
        </w:tc>
        <w:tc>
          <w:tcPr>
            <w:tcW w:w="2324" w:type="dxa"/>
            <w:noWrap/>
            <w:hideMark/>
          </w:tcPr>
          <w:p w14:paraId="736BA913" w14:textId="77777777" w:rsidR="00B24374" w:rsidRPr="00441FDD" w:rsidRDefault="00B24374" w:rsidP="007A3CD5">
            <w:pPr>
              <w:jc w:val="center"/>
            </w:pPr>
            <w:r w:rsidRPr="00441FDD">
              <w:t>2 000</w:t>
            </w:r>
          </w:p>
        </w:tc>
        <w:tc>
          <w:tcPr>
            <w:tcW w:w="1627" w:type="dxa"/>
          </w:tcPr>
          <w:p w14:paraId="04422B87" w14:textId="77777777" w:rsidR="00B24374" w:rsidRPr="00441FDD" w:rsidRDefault="00B24374" w:rsidP="007A3CD5">
            <w:pPr>
              <w:jc w:val="center"/>
            </w:pPr>
            <w:r>
              <w:t>2000</w:t>
            </w:r>
          </w:p>
        </w:tc>
        <w:tc>
          <w:tcPr>
            <w:tcW w:w="1627" w:type="dxa"/>
          </w:tcPr>
          <w:p w14:paraId="798C83A0" w14:textId="77777777" w:rsidR="00B24374" w:rsidRPr="00441FDD" w:rsidRDefault="00B24374" w:rsidP="007A3CD5">
            <w:pPr>
              <w:jc w:val="center"/>
            </w:pPr>
            <w:r>
              <w:t>2000</w:t>
            </w:r>
          </w:p>
        </w:tc>
      </w:tr>
      <w:tr w:rsidR="00B24374" w:rsidRPr="00441FDD" w14:paraId="56308495" w14:textId="77777777" w:rsidTr="007A3CD5">
        <w:trPr>
          <w:trHeight w:val="290"/>
          <w:jc w:val="center"/>
        </w:trPr>
        <w:tc>
          <w:tcPr>
            <w:tcW w:w="3484" w:type="dxa"/>
            <w:noWrap/>
            <w:hideMark/>
          </w:tcPr>
          <w:p w14:paraId="5C9741E1" w14:textId="77777777" w:rsidR="00B24374" w:rsidRPr="00441FDD" w:rsidRDefault="00B24374" w:rsidP="007A3CD5">
            <w:pPr>
              <w:rPr>
                <w:b/>
                <w:bCs/>
              </w:rPr>
            </w:pPr>
            <w:r w:rsidRPr="00441FDD">
              <w:rPr>
                <w:b/>
                <w:bCs/>
              </w:rPr>
              <w:t>Error Tolerated</w:t>
            </w:r>
          </w:p>
        </w:tc>
        <w:tc>
          <w:tcPr>
            <w:tcW w:w="2324" w:type="dxa"/>
            <w:noWrap/>
            <w:hideMark/>
          </w:tcPr>
          <w:p w14:paraId="31C74C2D" w14:textId="77777777" w:rsidR="00B24374" w:rsidRPr="00441FDD" w:rsidRDefault="00B24374" w:rsidP="007A3CD5">
            <w:pPr>
              <w:jc w:val="center"/>
            </w:pPr>
            <w:r w:rsidRPr="00441FDD">
              <w:t>0.01</w:t>
            </w:r>
          </w:p>
        </w:tc>
        <w:tc>
          <w:tcPr>
            <w:tcW w:w="1627" w:type="dxa"/>
          </w:tcPr>
          <w:p w14:paraId="45C2225B" w14:textId="77777777" w:rsidR="00B24374" w:rsidRPr="00441FDD" w:rsidRDefault="00B24374" w:rsidP="007A3CD5">
            <w:pPr>
              <w:jc w:val="center"/>
            </w:pPr>
            <w:r>
              <w:t>0.01</w:t>
            </w:r>
          </w:p>
        </w:tc>
        <w:tc>
          <w:tcPr>
            <w:tcW w:w="1627" w:type="dxa"/>
          </w:tcPr>
          <w:p w14:paraId="43ACC5E4" w14:textId="77777777" w:rsidR="00B24374" w:rsidRPr="00441FDD" w:rsidRDefault="00B24374" w:rsidP="007A3CD5">
            <w:pPr>
              <w:jc w:val="center"/>
            </w:pPr>
            <w:r>
              <w:t>0.01</w:t>
            </w:r>
          </w:p>
        </w:tc>
      </w:tr>
      <w:tr w:rsidR="004450F1" w:rsidRPr="00441FDD" w14:paraId="006681A6" w14:textId="77777777" w:rsidTr="007A3CD5">
        <w:trPr>
          <w:trHeight w:val="290"/>
          <w:jc w:val="center"/>
        </w:trPr>
        <w:tc>
          <w:tcPr>
            <w:tcW w:w="3484" w:type="dxa"/>
            <w:noWrap/>
            <w:hideMark/>
          </w:tcPr>
          <w:p w14:paraId="1E5B3048" w14:textId="77777777" w:rsidR="004450F1" w:rsidRPr="00441FDD" w:rsidRDefault="004450F1" w:rsidP="004450F1">
            <w:pPr>
              <w:rPr>
                <w:b/>
                <w:bCs/>
              </w:rPr>
            </w:pPr>
            <w:r w:rsidRPr="00441FDD">
              <w:rPr>
                <w:b/>
                <w:bCs/>
              </w:rPr>
              <w:t>Price</w:t>
            </w:r>
          </w:p>
        </w:tc>
        <w:tc>
          <w:tcPr>
            <w:tcW w:w="2324" w:type="dxa"/>
            <w:noWrap/>
            <w:vAlign w:val="bottom"/>
            <w:hideMark/>
          </w:tcPr>
          <w:p w14:paraId="2B580011" w14:textId="11E053A4" w:rsidR="004450F1" w:rsidRPr="00441FDD" w:rsidRDefault="004450F1" w:rsidP="004450F1">
            <w:pPr>
              <w:jc w:val="center"/>
            </w:pPr>
            <w:r w:rsidRPr="000F7C36">
              <w:t>9.37993</w:t>
            </w:r>
          </w:p>
        </w:tc>
        <w:tc>
          <w:tcPr>
            <w:tcW w:w="1627" w:type="dxa"/>
            <w:vAlign w:val="bottom"/>
          </w:tcPr>
          <w:p w14:paraId="6A0751B5" w14:textId="56CAA4AB" w:rsidR="004450F1" w:rsidRDefault="004450F1" w:rsidP="004450F1">
            <w:pPr>
              <w:jc w:val="center"/>
            </w:pPr>
            <w:r w:rsidRPr="000F7C36">
              <w:t>9.37993</w:t>
            </w:r>
          </w:p>
        </w:tc>
        <w:tc>
          <w:tcPr>
            <w:tcW w:w="1627" w:type="dxa"/>
            <w:vAlign w:val="bottom"/>
          </w:tcPr>
          <w:p w14:paraId="35D67C2C" w14:textId="45B97386" w:rsidR="004450F1" w:rsidRDefault="004450F1" w:rsidP="004450F1">
            <w:pPr>
              <w:jc w:val="center"/>
            </w:pPr>
            <w:r w:rsidRPr="000F7C36">
              <w:t>9.37993</w:t>
            </w:r>
          </w:p>
        </w:tc>
      </w:tr>
      <w:tr w:rsidR="004450F1" w:rsidRPr="00441FDD" w14:paraId="3A3E2495" w14:textId="77777777" w:rsidTr="007A3CD5">
        <w:trPr>
          <w:trHeight w:val="290"/>
          <w:jc w:val="center"/>
        </w:trPr>
        <w:tc>
          <w:tcPr>
            <w:tcW w:w="3484" w:type="dxa"/>
            <w:noWrap/>
            <w:hideMark/>
          </w:tcPr>
          <w:p w14:paraId="778872BA" w14:textId="77777777" w:rsidR="004450F1" w:rsidRPr="00441FDD" w:rsidRDefault="004450F1" w:rsidP="004450F1">
            <w:pPr>
              <w:rPr>
                <w:b/>
                <w:bCs/>
              </w:rPr>
            </w:pPr>
            <w:r w:rsidRPr="00441FDD">
              <w:rPr>
                <w:b/>
                <w:bCs/>
              </w:rPr>
              <w:t>Variance</w:t>
            </w:r>
          </w:p>
        </w:tc>
        <w:tc>
          <w:tcPr>
            <w:tcW w:w="2324" w:type="dxa"/>
            <w:noWrap/>
            <w:vAlign w:val="bottom"/>
            <w:hideMark/>
          </w:tcPr>
          <w:p w14:paraId="48A636F8" w14:textId="430D898A" w:rsidR="004450F1" w:rsidRPr="00441FDD" w:rsidRDefault="004450F1" w:rsidP="004450F1">
            <w:pPr>
              <w:jc w:val="center"/>
            </w:pPr>
            <w:r w:rsidRPr="000F7C36">
              <w:t>39.3047</w:t>
            </w:r>
          </w:p>
        </w:tc>
        <w:tc>
          <w:tcPr>
            <w:tcW w:w="1627" w:type="dxa"/>
            <w:vAlign w:val="bottom"/>
          </w:tcPr>
          <w:p w14:paraId="2B979173" w14:textId="371C178D" w:rsidR="004450F1" w:rsidRDefault="004450F1" w:rsidP="004450F1">
            <w:pPr>
              <w:jc w:val="center"/>
            </w:pPr>
            <w:r w:rsidRPr="000F7C36">
              <w:t>39.3047</w:t>
            </w:r>
          </w:p>
        </w:tc>
        <w:tc>
          <w:tcPr>
            <w:tcW w:w="1627" w:type="dxa"/>
            <w:vAlign w:val="bottom"/>
          </w:tcPr>
          <w:p w14:paraId="70B3BBF2" w14:textId="7691AB7A" w:rsidR="004450F1" w:rsidRDefault="004450F1" w:rsidP="004450F1">
            <w:pPr>
              <w:jc w:val="center"/>
            </w:pPr>
            <w:r w:rsidRPr="000F7C36">
              <w:t>39.3047</w:t>
            </w:r>
          </w:p>
        </w:tc>
      </w:tr>
      <w:tr w:rsidR="004450F1" w:rsidRPr="00441FDD" w14:paraId="7C01734B" w14:textId="77777777" w:rsidTr="007A3CD5">
        <w:trPr>
          <w:trHeight w:val="290"/>
          <w:jc w:val="center"/>
        </w:trPr>
        <w:tc>
          <w:tcPr>
            <w:tcW w:w="3484" w:type="dxa"/>
            <w:noWrap/>
            <w:hideMark/>
          </w:tcPr>
          <w:p w14:paraId="7D0E30BB" w14:textId="77777777" w:rsidR="004450F1" w:rsidRPr="00441FDD" w:rsidRDefault="004450F1" w:rsidP="004450F1">
            <w:pPr>
              <w:rPr>
                <w:b/>
                <w:bCs/>
              </w:rPr>
            </w:pPr>
            <w:r w:rsidRPr="00441FDD">
              <w:rPr>
                <w:b/>
                <w:bCs/>
              </w:rPr>
              <w:t>Required Number of Simulations</w:t>
            </w:r>
          </w:p>
        </w:tc>
        <w:tc>
          <w:tcPr>
            <w:tcW w:w="2324" w:type="dxa"/>
            <w:noWrap/>
            <w:vAlign w:val="bottom"/>
            <w:hideMark/>
          </w:tcPr>
          <w:p w14:paraId="24707683" w14:textId="0C3C75AE" w:rsidR="004450F1" w:rsidRPr="00441FDD" w:rsidRDefault="004450F1" w:rsidP="004450F1">
            <w:pPr>
              <w:jc w:val="center"/>
            </w:pPr>
            <w:r w:rsidRPr="000F7C36">
              <w:t>2</w:t>
            </w:r>
            <w:r>
              <w:t> </w:t>
            </w:r>
            <w:r w:rsidRPr="000F7C36">
              <w:t>596</w:t>
            </w:r>
            <w:r>
              <w:t xml:space="preserve"> </w:t>
            </w:r>
            <w:r w:rsidRPr="000F7C36">
              <w:t>037</w:t>
            </w:r>
          </w:p>
        </w:tc>
        <w:tc>
          <w:tcPr>
            <w:tcW w:w="1627" w:type="dxa"/>
            <w:vAlign w:val="bottom"/>
          </w:tcPr>
          <w:p w14:paraId="097F4DBE" w14:textId="4BC0577C" w:rsidR="004450F1" w:rsidRDefault="004450F1" w:rsidP="004450F1">
            <w:pPr>
              <w:jc w:val="center"/>
            </w:pPr>
            <w:r w:rsidRPr="000F7C36">
              <w:t>2</w:t>
            </w:r>
            <w:r>
              <w:t> </w:t>
            </w:r>
            <w:r w:rsidRPr="000F7C36">
              <w:t>596</w:t>
            </w:r>
            <w:r>
              <w:t xml:space="preserve"> </w:t>
            </w:r>
            <w:r w:rsidRPr="000F7C36">
              <w:t>037</w:t>
            </w:r>
          </w:p>
        </w:tc>
        <w:tc>
          <w:tcPr>
            <w:tcW w:w="1627" w:type="dxa"/>
            <w:vAlign w:val="bottom"/>
          </w:tcPr>
          <w:p w14:paraId="73D636CE" w14:textId="4D6C5251" w:rsidR="004450F1" w:rsidRDefault="004450F1" w:rsidP="004450F1">
            <w:pPr>
              <w:jc w:val="center"/>
            </w:pPr>
            <w:r w:rsidRPr="000F7C36">
              <w:t>2</w:t>
            </w:r>
            <w:r>
              <w:t> </w:t>
            </w:r>
            <w:r w:rsidRPr="000F7C36">
              <w:t>596</w:t>
            </w:r>
            <w:r>
              <w:t xml:space="preserve"> </w:t>
            </w:r>
            <w:r w:rsidRPr="000F7C36">
              <w:t>037</w:t>
            </w:r>
          </w:p>
        </w:tc>
      </w:tr>
      <w:tr w:rsidR="004450F1" w:rsidRPr="00441FDD" w14:paraId="0F5B3D00" w14:textId="77777777" w:rsidTr="007A3CD5">
        <w:trPr>
          <w:trHeight w:val="290"/>
          <w:jc w:val="center"/>
        </w:trPr>
        <w:tc>
          <w:tcPr>
            <w:tcW w:w="3484" w:type="dxa"/>
            <w:noWrap/>
            <w:hideMark/>
          </w:tcPr>
          <w:p w14:paraId="5EB10B31" w14:textId="77777777" w:rsidR="004450F1" w:rsidRPr="00441FDD" w:rsidRDefault="004450F1" w:rsidP="004450F1">
            <w:pPr>
              <w:rPr>
                <w:b/>
                <w:bCs/>
              </w:rPr>
            </w:pPr>
            <w:r w:rsidRPr="00441FDD">
              <w:rPr>
                <w:b/>
                <w:bCs/>
              </w:rPr>
              <w:t>Execution Time (Seconds)</w:t>
            </w:r>
          </w:p>
        </w:tc>
        <w:tc>
          <w:tcPr>
            <w:tcW w:w="2324" w:type="dxa"/>
            <w:noWrap/>
            <w:hideMark/>
          </w:tcPr>
          <w:p w14:paraId="490735E2" w14:textId="78A548E0" w:rsidR="004450F1" w:rsidRPr="00441FDD" w:rsidRDefault="004450F1" w:rsidP="004450F1">
            <w:pPr>
              <w:jc w:val="center"/>
            </w:pPr>
            <w:r w:rsidRPr="00D71149">
              <w:t>19.0</w:t>
            </w:r>
            <w:r>
              <w:t>8</w:t>
            </w:r>
          </w:p>
        </w:tc>
        <w:tc>
          <w:tcPr>
            <w:tcW w:w="1627" w:type="dxa"/>
          </w:tcPr>
          <w:p w14:paraId="34AB0C33" w14:textId="2C16590B" w:rsidR="004450F1" w:rsidRDefault="004450F1" w:rsidP="004450F1">
            <w:pPr>
              <w:jc w:val="center"/>
            </w:pPr>
            <w:r>
              <w:t>19.43</w:t>
            </w:r>
          </w:p>
        </w:tc>
        <w:tc>
          <w:tcPr>
            <w:tcW w:w="1627" w:type="dxa"/>
          </w:tcPr>
          <w:p w14:paraId="20FFC5FD" w14:textId="00C63D8B" w:rsidR="004450F1" w:rsidRDefault="004450F1" w:rsidP="004450F1">
            <w:pPr>
              <w:jc w:val="center"/>
            </w:pPr>
            <w:r>
              <w:t>19.82</w:t>
            </w:r>
          </w:p>
        </w:tc>
      </w:tr>
    </w:tbl>
    <w:p w14:paraId="402AB849" w14:textId="6DE46185" w:rsidR="00B24374" w:rsidRDefault="00B24374" w:rsidP="0028320C">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B24374" w:rsidRPr="00441FDD" w14:paraId="093A1D2A" w14:textId="77777777" w:rsidTr="007A3CD5">
        <w:trPr>
          <w:trHeight w:val="290"/>
          <w:jc w:val="center"/>
        </w:trPr>
        <w:tc>
          <w:tcPr>
            <w:tcW w:w="3484" w:type="dxa"/>
            <w:noWrap/>
            <w:hideMark/>
          </w:tcPr>
          <w:p w14:paraId="2A621BC6" w14:textId="38FCD6FE" w:rsidR="00B24374" w:rsidRPr="00561B47" w:rsidRDefault="00B24374" w:rsidP="007A3CD5">
            <w:pPr>
              <w:jc w:val="center"/>
              <w:rPr>
                <w:b/>
                <w:bCs/>
                <w:u w:val="single"/>
              </w:rPr>
            </w:pPr>
            <w:r w:rsidRPr="00561B47">
              <w:rPr>
                <w:b/>
                <w:bCs/>
                <w:u w:val="single"/>
              </w:rPr>
              <w:t xml:space="preserve">Input </w:t>
            </w:r>
            <w:r>
              <w:rPr>
                <w:b/>
                <w:bCs/>
                <w:u w:val="single"/>
              </w:rPr>
              <w:t>1 – American case</w:t>
            </w:r>
          </w:p>
        </w:tc>
        <w:tc>
          <w:tcPr>
            <w:tcW w:w="2324" w:type="dxa"/>
            <w:noWrap/>
            <w:hideMark/>
          </w:tcPr>
          <w:p w14:paraId="10D031EE" w14:textId="77777777" w:rsidR="00B24374" w:rsidRPr="00441FDD" w:rsidRDefault="00B24374" w:rsidP="007A3CD5">
            <w:pPr>
              <w:jc w:val="center"/>
              <w:rPr>
                <w:b/>
                <w:bCs/>
              </w:rPr>
            </w:pPr>
            <w:r>
              <w:rPr>
                <w:b/>
                <w:bCs/>
              </w:rPr>
              <w:t>Laguerre</w:t>
            </w:r>
          </w:p>
        </w:tc>
        <w:tc>
          <w:tcPr>
            <w:tcW w:w="1627" w:type="dxa"/>
          </w:tcPr>
          <w:p w14:paraId="1E183761" w14:textId="77777777" w:rsidR="00B24374" w:rsidRDefault="00B24374" w:rsidP="007A3CD5">
            <w:pPr>
              <w:jc w:val="center"/>
              <w:rPr>
                <w:b/>
                <w:bCs/>
              </w:rPr>
            </w:pPr>
            <w:r>
              <w:rPr>
                <w:b/>
                <w:bCs/>
              </w:rPr>
              <w:t>Hermite</w:t>
            </w:r>
          </w:p>
        </w:tc>
        <w:tc>
          <w:tcPr>
            <w:tcW w:w="1627" w:type="dxa"/>
          </w:tcPr>
          <w:p w14:paraId="22113565" w14:textId="77777777" w:rsidR="00B24374" w:rsidRDefault="00B24374" w:rsidP="007A3CD5">
            <w:pPr>
              <w:jc w:val="center"/>
              <w:rPr>
                <w:b/>
                <w:bCs/>
              </w:rPr>
            </w:pPr>
            <w:r>
              <w:rPr>
                <w:b/>
                <w:bCs/>
              </w:rPr>
              <w:t>Simples</w:t>
            </w:r>
          </w:p>
        </w:tc>
      </w:tr>
      <w:tr w:rsidR="00B24374" w:rsidRPr="00441FDD" w14:paraId="5B55E454" w14:textId="77777777" w:rsidTr="007A3CD5">
        <w:trPr>
          <w:trHeight w:val="290"/>
          <w:jc w:val="center"/>
        </w:trPr>
        <w:tc>
          <w:tcPr>
            <w:tcW w:w="3484" w:type="dxa"/>
            <w:noWrap/>
            <w:hideMark/>
          </w:tcPr>
          <w:p w14:paraId="157D93F3" w14:textId="77777777" w:rsidR="00B24374" w:rsidRPr="00441FDD" w:rsidRDefault="00B24374" w:rsidP="007A3CD5">
            <w:pPr>
              <w:rPr>
                <w:b/>
                <w:bCs/>
              </w:rPr>
            </w:pPr>
            <w:r w:rsidRPr="00441FDD">
              <w:rPr>
                <w:b/>
                <w:bCs/>
              </w:rPr>
              <w:t>Number of Simulations</w:t>
            </w:r>
          </w:p>
        </w:tc>
        <w:tc>
          <w:tcPr>
            <w:tcW w:w="2324" w:type="dxa"/>
            <w:noWrap/>
            <w:hideMark/>
          </w:tcPr>
          <w:p w14:paraId="0DA193E4" w14:textId="77777777" w:rsidR="00B24374" w:rsidRPr="00441FDD" w:rsidRDefault="00B24374" w:rsidP="007A3CD5">
            <w:pPr>
              <w:jc w:val="center"/>
            </w:pPr>
            <w:r w:rsidRPr="00441FDD">
              <w:t>2 000</w:t>
            </w:r>
          </w:p>
        </w:tc>
        <w:tc>
          <w:tcPr>
            <w:tcW w:w="1627" w:type="dxa"/>
          </w:tcPr>
          <w:p w14:paraId="0AB357AA" w14:textId="77777777" w:rsidR="00B24374" w:rsidRPr="00441FDD" w:rsidRDefault="00B24374" w:rsidP="007A3CD5">
            <w:pPr>
              <w:jc w:val="center"/>
            </w:pPr>
            <w:r>
              <w:t>2000</w:t>
            </w:r>
          </w:p>
        </w:tc>
        <w:tc>
          <w:tcPr>
            <w:tcW w:w="1627" w:type="dxa"/>
          </w:tcPr>
          <w:p w14:paraId="1D36D353" w14:textId="77777777" w:rsidR="00B24374" w:rsidRPr="00441FDD" w:rsidRDefault="00B24374" w:rsidP="007A3CD5">
            <w:pPr>
              <w:jc w:val="center"/>
            </w:pPr>
            <w:r>
              <w:t>2000</w:t>
            </w:r>
          </w:p>
        </w:tc>
      </w:tr>
      <w:tr w:rsidR="00B24374" w:rsidRPr="00441FDD" w14:paraId="080B4CD7" w14:textId="77777777" w:rsidTr="007A3CD5">
        <w:trPr>
          <w:trHeight w:val="290"/>
          <w:jc w:val="center"/>
        </w:trPr>
        <w:tc>
          <w:tcPr>
            <w:tcW w:w="3484" w:type="dxa"/>
            <w:noWrap/>
            <w:hideMark/>
          </w:tcPr>
          <w:p w14:paraId="092547CE" w14:textId="77777777" w:rsidR="00B24374" w:rsidRPr="00441FDD" w:rsidRDefault="00B24374" w:rsidP="007A3CD5">
            <w:pPr>
              <w:rPr>
                <w:b/>
                <w:bCs/>
              </w:rPr>
            </w:pPr>
            <w:r w:rsidRPr="00441FDD">
              <w:rPr>
                <w:b/>
                <w:bCs/>
              </w:rPr>
              <w:t>Error Tolerated</w:t>
            </w:r>
          </w:p>
        </w:tc>
        <w:tc>
          <w:tcPr>
            <w:tcW w:w="2324" w:type="dxa"/>
            <w:noWrap/>
            <w:hideMark/>
          </w:tcPr>
          <w:p w14:paraId="764062C7" w14:textId="77777777" w:rsidR="00B24374" w:rsidRPr="00441FDD" w:rsidRDefault="00B24374" w:rsidP="007A3CD5">
            <w:pPr>
              <w:jc w:val="center"/>
            </w:pPr>
            <w:r w:rsidRPr="00441FDD">
              <w:t>0.01</w:t>
            </w:r>
          </w:p>
        </w:tc>
        <w:tc>
          <w:tcPr>
            <w:tcW w:w="1627" w:type="dxa"/>
          </w:tcPr>
          <w:p w14:paraId="1F1A6E4C" w14:textId="77777777" w:rsidR="00B24374" w:rsidRPr="00441FDD" w:rsidRDefault="00B24374" w:rsidP="007A3CD5">
            <w:pPr>
              <w:jc w:val="center"/>
            </w:pPr>
            <w:r>
              <w:t>0.01</w:t>
            </w:r>
          </w:p>
        </w:tc>
        <w:tc>
          <w:tcPr>
            <w:tcW w:w="1627" w:type="dxa"/>
          </w:tcPr>
          <w:p w14:paraId="540612C7" w14:textId="77777777" w:rsidR="00B24374" w:rsidRPr="00441FDD" w:rsidRDefault="00B24374" w:rsidP="007A3CD5">
            <w:pPr>
              <w:jc w:val="center"/>
            </w:pPr>
            <w:r>
              <w:t>0.01</w:t>
            </w:r>
          </w:p>
        </w:tc>
      </w:tr>
      <w:tr w:rsidR="00C71852" w:rsidRPr="00441FDD" w14:paraId="29A34985" w14:textId="77777777" w:rsidTr="007A3CD5">
        <w:trPr>
          <w:trHeight w:val="290"/>
          <w:jc w:val="center"/>
        </w:trPr>
        <w:tc>
          <w:tcPr>
            <w:tcW w:w="3484" w:type="dxa"/>
            <w:noWrap/>
            <w:hideMark/>
          </w:tcPr>
          <w:p w14:paraId="348F80D7" w14:textId="77777777" w:rsidR="00C71852" w:rsidRPr="00441FDD" w:rsidRDefault="00C71852" w:rsidP="00C71852">
            <w:pPr>
              <w:rPr>
                <w:b/>
                <w:bCs/>
              </w:rPr>
            </w:pPr>
            <w:r w:rsidRPr="00441FDD">
              <w:rPr>
                <w:b/>
                <w:bCs/>
              </w:rPr>
              <w:t>Price</w:t>
            </w:r>
          </w:p>
        </w:tc>
        <w:tc>
          <w:tcPr>
            <w:tcW w:w="2324" w:type="dxa"/>
            <w:noWrap/>
            <w:vAlign w:val="bottom"/>
            <w:hideMark/>
          </w:tcPr>
          <w:p w14:paraId="004E7C72" w14:textId="0FA7E056" w:rsidR="00C71852" w:rsidRPr="00441FDD" w:rsidRDefault="00C71852" w:rsidP="00C71852">
            <w:pPr>
              <w:jc w:val="center"/>
            </w:pPr>
            <w:r>
              <w:t>11.2381</w:t>
            </w:r>
          </w:p>
        </w:tc>
        <w:tc>
          <w:tcPr>
            <w:tcW w:w="1627" w:type="dxa"/>
            <w:vAlign w:val="bottom"/>
          </w:tcPr>
          <w:p w14:paraId="5E08C7B3" w14:textId="5E8B7041" w:rsidR="00C71852" w:rsidRDefault="00C71852" w:rsidP="00C71852">
            <w:pPr>
              <w:jc w:val="center"/>
            </w:pPr>
            <w:r>
              <w:t>11.2381</w:t>
            </w:r>
          </w:p>
        </w:tc>
        <w:tc>
          <w:tcPr>
            <w:tcW w:w="1627" w:type="dxa"/>
            <w:vAlign w:val="bottom"/>
          </w:tcPr>
          <w:p w14:paraId="11E21744" w14:textId="6C9DD73C" w:rsidR="00C71852" w:rsidRDefault="00C71852" w:rsidP="00C71852">
            <w:pPr>
              <w:jc w:val="center"/>
            </w:pPr>
            <w:r>
              <w:t>11.2381</w:t>
            </w:r>
          </w:p>
        </w:tc>
      </w:tr>
      <w:tr w:rsidR="00C71852" w:rsidRPr="00441FDD" w14:paraId="608DB592" w14:textId="77777777" w:rsidTr="007A3CD5">
        <w:trPr>
          <w:trHeight w:val="290"/>
          <w:jc w:val="center"/>
        </w:trPr>
        <w:tc>
          <w:tcPr>
            <w:tcW w:w="3484" w:type="dxa"/>
            <w:noWrap/>
            <w:hideMark/>
          </w:tcPr>
          <w:p w14:paraId="78484788" w14:textId="77777777" w:rsidR="00C71852" w:rsidRPr="00441FDD" w:rsidRDefault="00C71852" w:rsidP="00C71852">
            <w:pPr>
              <w:rPr>
                <w:b/>
                <w:bCs/>
              </w:rPr>
            </w:pPr>
            <w:r w:rsidRPr="00441FDD">
              <w:rPr>
                <w:b/>
                <w:bCs/>
              </w:rPr>
              <w:t>Variance</w:t>
            </w:r>
          </w:p>
        </w:tc>
        <w:tc>
          <w:tcPr>
            <w:tcW w:w="2324" w:type="dxa"/>
            <w:noWrap/>
            <w:vAlign w:val="bottom"/>
            <w:hideMark/>
          </w:tcPr>
          <w:p w14:paraId="07ED32E8" w14:textId="047460B7" w:rsidR="00C71852" w:rsidRPr="00441FDD" w:rsidRDefault="00C71852" w:rsidP="00C71852">
            <w:pPr>
              <w:jc w:val="center"/>
            </w:pPr>
            <w:r>
              <w:t>19.8566</w:t>
            </w:r>
          </w:p>
        </w:tc>
        <w:tc>
          <w:tcPr>
            <w:tcW w:w="1627" w:type="dxa"/>
            <w:vAlign w:val="bottom"/>
          </w:tcPr>
          <w:p w14:paraId="31C6A38E" w14:textId="0D7A15B1" w:rsidR="00C71852" w:rsidRDefault="00C71852" w:rsidP="00C71852">
            <w:pPr>
              <w:jc w:val="center"/>
            </w:pPr>
            <w:r>
              <w:t>19.8566</w:t>
            </w:r>
          </w:p>
        </w:tc>
        <w:tc>
          <w:tcPr>
            <w:tcW w:w="1627" w:type="dxa"/>
            <w:vAlign w:val="bottom"/>
          </w:tcPr>
          <w:p w14:paraId="2C7D5E0C" w14:textId="6E6CA67C" w:rsidR="00C71852" w:rsidRDefault="00C71852" w:rsidP="00C71852">
            <w:pPr>
              <w:jc w:val="center"/>
            </w:pPr>
            <w:r>
              <w:t>19.8566</w:t>
            </w:r>
          </w:p>
        </w:tc>
      </w:tr>
      <w:tr w:rsidR="00C71852" w:rsidRPr="00441FDD" w14:paraId="379E867A" w14:textId="77777777" w:rsidTr="007A3CD5">
        <w:trPr>
          <w:trHeight w:val="290"/>
          <w:jc w:val="center"/>
        </w:trPr>
        <w:tc>
          <w:tcPr>
            <w:tcW w:w="3484" w:type="dxa"/>
            <w:noWrap/>
            <w:hideMark/>
          </w:tcPr>
          <w:p w14:paraId="377B7942" w14:textId="77777777" w:rsidR="00C71852" w:rsidRPr="00441FDD" w:rsidRDefault="00C71852" w:rsidP="00C71852">
            <w:pPr>
              <w:rPr>
                <w:b/>
                <w:bCs/>
              </w:rPr>
            </w:pPr>
            <w:r w:rsidRPr="00441FDD">
              <w:rPr>
                <w:b/>
                <w:bCs/>
              </w:rPr>
              <w:t>Required Number of Simulations</w:t>
            </w:r>
          </w:p>
        </w:tc>
        <w:tc>
          <w:tcPr>
            <w:tcW w:w="2324" w:type="dxa"/>
            <w:noWrap/>
            <w:vAlign w:val="bottom"/>
            <w:hideMark/>
          </w:tcPr>
          <w:p w14:paraId="16E79CF0" w14:textId="38F37005" w:rsidR="00C71852" w:rsidRPr="00441FDD" w:rsidRDefault="00C71852" w:rsidP="00C71852">
            <w:pPr>
              <w:jc w:val="center"/>
            </w:pPr>
            <w:r w:rsidRPr="00C71852">
              <w:t>1</w:t>
            </w:r>
            <w:r>
              <w:t xml:space="preserve"> </w:t>
            </w:r>
            <w:r w:rsidRPr="00C71852">
              <w:t>311</w:t>
            </w:r>
            <w:r>
              <w:t xml:space="preserve"> </w:t>
            </w:r>
            <w:r w:rsidRPr="00C71852">
              <w:t>507</w:t>
            </w:r>
          </w:p>
        </w:tc>
        <w:tc>
          <w:tcPr>
            <w:tcW w:w="1627" w:type="dxa"/>
            <w:vAlign w:val="bottom"/>
          </w:tcPr>
          <w:p w14:paraId="4E7C735C" w14:textId="2B3EE159" w:rsidR="00C71852" w:rsidRDefault="00C71852" w:rsidP="00C71852">
            <w:pPr>
              <w:jc w:val="center"/>
            </w:pPr>
            <w:r w:rsidRPr="00C71852">
              <w:t>1</w:t>
            </w:r>
            <w:r>
              <w:t xml:space="preserve"> </w:t>
            </w:r>
            <w:r w:rsidRPr="00C71852">
              <w:t>311</w:t>
            </w:r>
            <w:r>
              <w:t xml:space="preserve"> </w:t>
            </w:r>
            <w:r w:rsidRPr="00C71852">
              <w:t>507</w:t>
            </w:r>
          </w:p>
        </w:tc>
        <w:tc>
          <w:tcPr>
            <w:tcW w:w="1627" w:type="dxa"/>
            <w:vAlign w:val="bottom"/>
          </w:tcPr>
          <w:p w14:paraId="176277E7" w14:textId="694AA2D7" w:rsidR="00C71852" w:rsidRDefault="00C71852" w:rsidP="00C71852">
            <w:pPr>
              <w:jc w:val="center"/>
            </w:pPr>
            <w:r w:rsidRPr="00C71852">
              <w:t>1</w:t>
            </w:r>
            <w:r>
              <w:t xml:space="preserve"> </w:t>
            </w:r>
            <w:r w:rsidRPr="00C71852">
              <w:t>311</w:t>
            </w:r>
            <w:r>
              <w:t xml:space="preserve"> </w:t>
            </w:r>
            <w:r w:rsidRPr="00C71852">
              <w:t>507</w:t>
            </w:r>
          </w:p>
        </w:tc>
      </w:tr>
      <w:tr w:rsidR="000616A1" w:rsidRPr="00441FDD" w14:paraId="045574E7" w14:textId="77777777" w:rsidTr="007A3CD5">
        <w:trPr>
          <w:trHeight w:val="290"/>
          <w:jc w:val="center"/>
        </w:trPr>
        <w:tc>
          <w:tcPr>
            <w:tcW w:w="3484" w:type="dxa"/>
            <w:noWrap/>
            <w:hideMark/>
          </w:tcPr>
          <w:p w14:paraId="5799BA94" w14:textId="77777777" w:rsidR="000616A1" w:rsidRPr="00441FDD" w:rsidRDefault="000616A1" w:rsidP="000616A1">
            <w:pPr>
              <w:rPr>
                <w:b/>
                <w:bCs/>
              </w:rPr>
            </w:pPr>
            <w:r w:rsidRPr="00441FDD">
              <w:rPr>
                <w:b/>
                <w:bCs/>
              </w:rPr>
              <w:t>Execution Time (Seconds)</w:t>
            </w:r>
          </w:p>
        </w:tc>
        <w:tc>
          <w:tcPr>
            <w:tcW w:w="2324" w:type="dxa"/>
            <w:noWrap/>
            <w:hideMark/>
          </w:tcPr>
          <w:p w14:paraId="3F97ABD0" w14:textId="6B615B8F" w:rsidR="000616A1" w:rsidRPr="00441FDD" w:rsidRDefault="00C71852" w:rsidP="000616A1">
            <w:pPr>
              <w:jc w:val="center"/>
            </w:pPr>
            <w:r>
              <w:t>35.2</w:t>
            </w:r>
          </w:p>
        </w:tc>
        <w:tc>
          <w:tcPr>
            <w:tcW w:w="1627" w:type="dxa"/>
          </w:tcPr>
          <w:p w14:paraId="38A7218E" w14:textId="5FB948B7" w:rsidR="000616A1" w:rsidRDefault="00C71852" w:rsidP="000616A1">
            <w:pPr>
              <w:jc w:val="center"/>
            </w:pPr>
            <w:r w:rsidRPr="00C71852">
              <w:t>62.6</w:t>
            </w:r>
            <w:r>
              <w:t>9</w:t>
            </w:r>
          </w:p>
        </w:tc>
        <w:tc>
          <w:tcPr>
            <w:tcW w:w="1627" w:type="dxa"/>
          </w:tcPr>
          <w:p w14:paraId="7EBF1A00" w14:textId="780A4E8D" w:rsidR="000616A1" w:rsidRDefault="00C71852" w:rsidP="000616A1">
            <w:pPr>
              <w:jc w:val="center"/>
            </w:pPr>
            <w:r w:rsidRPr="00C71852">
              <w:t>40.6</w:t>
            </w:r>
            <w:r>
              <w:t>4</w:t>
            </w:r>
          </w:p>
        </w:tc>
      </w:tr>
    </w:tbl>
    <w:p w14:paraId="6462080F" w14:textId="77777777" w:rsidR="000308C1" w:rsidRDefault="000308C1" w:rsidP="0028320C">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B24374" w:rsidRPr="00441FDD" w14:paraId="0A79A910" w14:textId="77777777" w:rsidTr="007A3CD5">
        <w:trPr>
          <w:trHeight w:val="290"/>
          <w:jc w:val="center"/>
        </w:trPr>
        <w:tc>
          <w:tcPr>
            <w:tcW w:w="3484" w:type="dxa"/>
            <w:noWrap/>
            <w:hideMark/>
          </w:tcPr>
          <w:p w14:paraId="22EEC7CF" w14:textId="05FC0A2D" w:rsidR="00B24374" w:rsidRPr="00561B47" w:rsidRDefault="00B24374" w:rsidP="007A3CD5">
            <w:pPr>
              <w:jc w:val="center"/>
              <w:rPr>
                <w:b/>
                <w:bCs/>
                <w:u w:val="single"/>
              </w:rPr>
            </w:pPr>
            <w:r w:rsidRPr="00561B47">
              <w:rPr>
                <w:b/>
                <w:bCs/>
                <w:u w:val="single"/>
              </w:rPr>
              <w:t xml:space="preserve">Input </w:t>
            </w:r>
            <w:r>
              <w:rPr>
                <w:b/>
                <w:bCs/>
                <w:u w:val="single"/>
              </w:rPr>
              <w:t>2 – American case</w:t>
            </w:r>
          </w:p>
        </w:tc>
        <w:tc>
          <w:tcPr>
            <w:tcW w:w="2324" w:type="dxa"/>
            <w:noWrap/>
            <w:hideMark/>
          </w:tcPr>
          <w:p w14:paraId="3D7410A3" w14:textId="77777777" w:rsidR="00B24374" w:rsidRPr="00441FDD" w:rsidRDefault="00B24374" w:rsidP="007A3CD5">
            <w:pPr>
              <w:jc w:val="center"/>
              <w:rPr>
                <w:b/>
                <w:bCs/>
              </w:rPr>
            </w:pPr>
            <w:r>
              <w:rPr>
                <w:b/>
                <w:bCs/>
              </w:rPr>
              <w:t>Laguerre</w:t>
            </w:r>
          </w:p>
        </w:tc>
        <w:tc>
          <w:tcPr>
            <w:tcW w:w="1627" w:type="dxa"/>
          </w:tcPr>
          <w:p w14:paraId="28AF1F26" w14:textId="77777777" w:rsidR="00B24374" w:rsidRDefault="00B24374" w:rsidP="007A3CD5">
            <w:pPr>
              <w:jc w:val="center"/>
              <w:rPr>
                <w:b/>
                <w:bCs/>
              </w:rPr>
            </w:pPr>
            <w:r>
              <w:rPr>
                <w:b/>
                <w:bCs/>
              </w:rPr>
              <w:t>Hermite</w:t>
            </w:r>
          </w:p>
        </w:tc>
        <w:tc>
          <w:tcPr>
            <w:tcW w:w="1627" w:type="dxa"/>
          </w:tcPr>
          <w:p w14:paraId="614AB7CA" w14:textId="77777777" w:rsidR="00B24374" w:rsidRDefault="00B24374" w:rsidP="007A3CD5">
            <w:pPr>
              <w:jc w:val="center"/>
              <w:rPr>
                <w:b/>
                <w:bCs/>
              </w:rPr>
            </w:pPr>
            <w:r>
              <w:rPr>
                <w:b/>
                <w:bCs/>
              </w:rPr>
              <w:t>Simples</w:t>
            </w:r>
          </w:p>
        </w:tc>
      </w:tr>
      <w:tr w:rsidR="00B24374" w:rsidRPr="00441FDD" w14:paraId="164DC125" w14:textId="77777777" w:rsidTr="007A3CD5">
        <w:trPr>
          <w:trHeight w:val="290"/>
          <w:jc w:val="center"/>
        </w:trPr>
        <w:tc>
          <w:tcPr>
            <w:tcW w:w="3484" w:type="dxa"/>
            <w:noWrap/>
            <w:hideMark/>
          </w:tcPr>
          <w:p w14:paraId="785774C5" w14:textId="77777777" w:rsidR="00B24374" w:rsidRPr="00441FDD" w:rsidRDefault="00B24374" w:rsidP="007A3CD5">
            <w:pPr>
              <w:rPr>
                <w:b/>
                <w:bCs/>
              </w:rPr>
            </w:pPr>
            <w:r w:rsidRPr="00441FDD">
              <w:rPr>
                <w:b/>
                <w:bCs/>
              </w:rPr>
              <w:t>Number of Simulations</w:t>
            </w:r>
          </w:p>
        </w:tc>
        <w:tc>
          <w:tcPr>
            <w:tcW w:w="2324" w:type="dxa"/>
            <w:noWrap/>
            <w:hideMark/>
          </w:tcPr>
          <w:p w14:paraId="4E279EFA" w14:textId="77777777" w:rsidR="00B24374" w:rsidRPr="00441FDD" w:rsidRDefault="00B24374" w:rsidP="007A3CD5">
            <w:pPr>
              <w:jc w:val="center"/>
            </w:pPr>
            <w:r w:rsidRPr="00441FDD">
              <w:t>2 000</w:t>
            </w:r>
          </w:p>
        </w:tc>
        <w:tc>
          <w:tcPr>
            <w:tcW w:w="1627" w:type="dxa"/>
          </w:tcPr>
          <w:p w14:paraId="610ACEEF" w14:textId="77777777" w:rsidR="00B24374" w:rsidRPr="00441FDD" w:rsidRDefault="00B24374" w:rsidP="007A3CD5">
            <w:pPr>
              <w:jc w:val="center"/>
            </w:pPr>
            <w:r>
              <w:t>2000</w:t>
            </w:r>
          </w:p>
        </w:tc>
        <w:tc>
          <w:tcPr>
            <w:tcW w:w="1627" w:type="dxa"/>
          </w:tcPr>
          <w:p w14:paraId="76B19929" w14:textId="77777777" w:rsidR="00B24374" w:rsidRPr="00441FDD" w:rsidRDefault="00B24374" w:rsidP="007A3CD5">
            <w:pPr>
              <w:jc w:val="center"/>
            </w:pPr>
            <w:r>
              <w:t>2000</w:t>
            </w:r>
          </w:p>
        </w:tc>
      </w:tr>
      <w:tr w:rsidR="00B24374" w:rsidRPr="00441FDD" w14:paraId="0A2702BA" w14:textId="77777777" w:rsidTr="007A3CD5">
        <w:trPr>
          <w:trHeight w:val="290"/>
          <w:jc w:val="center"/>
        </w:trPr>
        <w:tc>
          <w:tcPr>
            <w:tcW w:w="3484" w:type="dxa"/>
            <w:noWrap/>
            <w:hideMark/>
          </w:tcPr>
          <w:p w14:paraId="3FF756AC" w14:textId="77777777" w:rsidR="00B24374" w:rsidRPr="00441FDD" w:rsidRDefault="00B24374" w:rsidP="007A3CD5">
            <w:pPr>
              <w:rPr>
                <w:b/>
                <w:bCs/>
              </w:rPr>
            </w:pPr>
            <w:r w:rsidRPr="00441FDD">
              <w:rPr>
                <w:b/>
                <w:bCs/>
              </w:rPr>
              <w:t>Error Tolerated</w:t>
            </w:r>
          </w:p>
        </w:tc>
        <w:tc>
          <w:tcPr>
            <w:tcW w:w="2324" w:type="dxa"/>
            <w:noWrap/>
            <w:hideMark/>
          </w:tcPr>
          <w:p w14:paraId="0EC4E119" w14:textId="77777777" w:rsidR="00B24374" w:rsidRPr="00441FDD" w:rsidRDefault="00B24374" w:rsidP="007A3CD5">
            <w:pPr>
              <w:jc w:val="center"/>
            </w:pPr>
            <w:r w:rsidRPr="00441FDD">
              <w:t>0.01</w:t>
            </w:r>
          </w:p>
        </w:tc>
        <w:tc>
          <w:tcPr>
            <w:tcW w:w="1627" w:type="dxa"/>
          </w:tcPr>
          <w:p w14:paraId="31FC430A" w14:textId="77777777" w:rsidR="00B24374" w:rsidRPr="00441FDD" w:rsidRDefault="00B24374" w:rsidP="007A3CD5">
            <w:pPr>
              <w:jc w:val="center"/>
            </w:pPr>
            <w:r>
              <w:t>0.01</w:t>
            </w:r>
          </w:p>
        </w:tc>
        <w:tc>
          <w:tcPr>
            <w:tcW w:w="1627" w:type="dxa"/>
          </w:tcPr>
          <w:p w14:paraId="35A4B0FF" w14:textId="77777777" w:rsidR="00B24374" w:rsidRPr="00441FDD" w:rsidRDefault="00B24374" w:rsidP="007A3CD5">
            <w:pPr>
              <w:jc w:val="center"/>
            </w:pPr>
            <w:r>
              <w:t>0.01</w:t>
            </w:r>
          </w:p>
        </w:tc>
      </w:tr>
      <w:tr w:rsidR="00C57C02" w:rsidRPr="00441FDD" w14:paraId="30B8D525" w14:textId="77777777" w:rsidTr="007A3CD5">
        <w:trPr>
          <w:trHeight w:val="290"/>
          <w:jc w:val="center"/>
        </w:trPr>
        <w:tc>
          <w:tcPr>
            <w:tcW w:w="3484" w:type="dxa"/>
            <w:noWrap/>
            <w:hideMark/>
          </w:tcPr>
          <w:p w14:paraId="15A0561E" w14:textId="77777777" w:rsidR="00C57C02" w:rsidRPr="00441FDD" w:rsidRDefault="00C57C02" w:rsidP="00C57C02">
            <w:pPr>
              <w:rPr>
                <w:b/>
                <w:bCs/>
              </w:rPr>
            </w:pPr>
            <w:r w:rsidRPr="00441FDD">
              <w:rPr>
                <w:b/>
                <w:bCs/>
              </w:rPr>
              <w:t>Price</w:t>
            </w:r>
          </w:p>
        </w:tc>
        <w:tc>
          <w:tcPr>
            <w:tcW w:w="2324" w:type="dxa"/>
            <w:noWrap/>
            <w:vAlign w:val="bottom"/>
            <w:hideMark/>
          </w:tcPr>
          <w:p w14:paraId="43146762" w14:textId="32B15F3A" w:rsidR="00C57C02" w:rsidRPr="00441FDD" w:rsidRDefault="00C57C02" w:rsidP="00C57C02">
            <w:pPr>
              <w:jc w:val="center"/>
            </w:pPr>
            <w:r w:rsidRPr="00C57C02">
              <w:t>10.0334</w:t>
            </w:r>
          </w:p>
        </w:tc>
        <w:tc>
          <w:tcPr>
            <w:tcW w:w="1627" w:type="dxa"/>
            <w:vAlign w:val="bottom"/>
          </w:tcPr>
          <w:p w14:paraId="00CEF412" w14:textId="4C17708A" w:rsidR="00C57C02" w:rsidRDefault="00C57C02" w:rsidP="00C57C02">
            <w:pPr>
              <w:jc w:val="center"/>
            </w:pPr>
            <w:r w:rsidRPr="00C57C02">
              <w:t>10.0334</w:t>
            </w:r>
          </w:p>
        </w:tc>
        <w:tc>
          <w:tcPr>
            <w:tcW w:w="1627" w:type="dxa"/>
            <w:vAlign w:val="bottom"/>
          </w:tcPr>
          <w:p w14:paraId="1E76055F" w14:textId="7D283AAA" w:rsidR="00C57C02" w:rsidRDefault="00C57C02" w:rsidP="00C57C02">
            <w:pPr>
              <w:jc w:val="center"/>
            </w:pPr>
            <w:r w:rsidRPr="00C57C02">
              <w:t>10.0334</w:t>
            </w:r>
          </w:p>
        </w:tc>
      </w:tr>
      <w:tr w:rsidR="00C57C02" w:rsidRPr="00441FDD" w14:paraId="64D8A741" w14:textId="77777777" w:rsidTr="007A3CD5">
        <w:trPr>
          <w:trHeight w:val="290"/>
          <w:jc w:val="center"/>
        </w:trPr>
        <w:tc>
          <w:tcPr>
            <w:tcW w:w="3484" w:type="dxa"/>
            <w:noWrap/>
            <w:hideMark/>
          </w:tcPr>
          <w:p w14:paraId="3DD5C44C" w14:textId="77777777" w:rsidR="00C57C02" w:rsidRPr="00441FDD" w:rsidRDefault="00C57C02" w:rsidP="00C57C02">
            <w:pPr>
              <w:rPr>
                <w:b/>
                <w:bCs/>
              </w:rPr>
            </w:pPr>
            <w:r w:rsidRPr="00441FDD">
              <w:rPr>
                <w:b/>
                <w:bCs/>
              </w:rPr>
              <w:t>Variance</w:t>
            </w:r>
          </w:p>
        </w:tc>
        <w:tc>
          <w:tcPr>
            <w:tcW w:w="2324" w:type="dxa"/>
            <w:noWrap/>
            <w:vAlign w:val="bottom"/>
            <w:hideMark/>
          </w:tcPr>
          <w:p w14:paraId="4CD85D41" w14:textId="071BC1AC" w:rsidR="00C57C02" w:rsidRPr="00441FDD" w:rsidRDefault="00C57C02" w:rsidP="00C57C02">
            <w:pPr>
              <w:jc w:val="center"/>
            </w:pPr>
            <w:r>
              <w:t>46.75</w:t>
            </w:r>
          </w:p>
        </w:tc>
        <w:tc>
          <w:tcPr>
            <w:tcW w:w="1627" w:type="dxa"/>
            <w:vAlign w:val="bottom"/>
          </w:tcPr>
          <w:p w14:paraId="237E6D44" w14:textId="3A453F64" w:rsidR="00C57C02" w:rsidRDefault="00C57C02" w:rsidP="00C57C02">
            <w:pPr>
              <w:jc w:val="center"/>
            </w:pPr>
            <w:r>
              <w:t>46.75</w:t>
            </w:r>
          </w:p>
        </w:tc>
        <w:tc>
          <w:tcPr>
            <w:tcW w:w="1627" w:type="dxa"/>
            <w:vAlign w:val="bottom"/>
          </w:tcPr>
          <w:p w14:paraId="44329DB3" w14:textId="0B5F8B97" w:rsidR="00C57C02" w:rsidRDefault="00C57C02" w:rsidP="00C57C02">
            <w:pPr>
              <w:jc w:val="center"/>
            </w:pPr>
            <w:r>
              <w:t>46.75</w:t>
            </w:r>
          </w:p>
        </w:tc>
      </w:tr>
      <w:tr w:rsidR="00C57C02" w:rsidRPr="00441FDD" w14:paraId="348A64C6" w14:textId="77777777" w:rsidTr="007A3CD5">
        <w:trPr>
          <w:trHeight w:val="290"/>
          <w:jc w:val="center"/>
        </w:trPr>
        <w:tc>
          <w:tcPr>
            <w:tcW w:w="3484" w:type="dxa"/>
            <w:noWrap/>
            <w:hideMark/>
          </w:tcPr>
          <w:p w14:paraId="66955089" w14:textId="77777777" w:rsidR="00C57C02" w:rsidRPr="00441FDD" w:rsidRDefault="00C57C02" w:rsidP="00C57C02">
            <w:pPr>
              <w:rPr>
                <w:b/>
                <w:bCs/>
              </w:rPr>
            </w:pPr>
            <w:r w:rsidRPr="00441FDD">
              <w:rPr>
                <w:b/>
                <w:bCs/>
              </w:rPr>
              <w:t>Required Number of Simulations</w:t>
            </w:r>
          </w:p>
        </w:tc>
        <w:tc>
          <w:tcPr>
            <w:tcW w:w="2324" w:type="dxa"/>
            <w:noWrap/>
            <w:vAlign w:val="bottom"/>
            <w:hideMark/>
          </w:tcPr>
          <w:p w14:paraId="093F9581" w14:textId="16758883" w:rsidR="00C57C02" w:rsidRPr="00441FDD" w:rsidRDefault="00C57C02" w:rsidP="00C57C02">
            <w:pPr>
              <w:jc w:val="center"/>
            </w:pPr>
            <w:r w:rsidRPr="00C57C02">
              <w:t>3</w:t>
            </w:r>
            <w:r>
              <w:t> </w:t>
            </w:r>
            <w:r w:rsidRPr="00C57C02">
              <w:t>087</w:t>
            </w:r>
            <w:r>
              <w:t xml:space="preserve"> </w:t>
            </w:r>
            <w:r w:rsidRPr="00C57C02">
              <w:t>790</w:t>
            </w:r>
          </w:p>
        </w:tc>
        <w:tc>
          <w:tcPr>
            <w:tcW w:w="1627" w:type="dxa"/>
            <w:vAlign w:val="bottom"/>
          </w:tcPr>
          <w:p w14:paraId="67572165" w14:textId="0D9DB054" w:rsidR="00C57C02" w:rsidRDefault="00C57C02" w:rsidP="00C57C02">
            <w:pPr>
              <w:jc w:val="center"/>
            </w:pPr>
            <w:r w:rsidRPr="00C57C02">
              <w:t>3</w:t>
            </w:r>
            <w:r>
              <w:t> </w:t>
            </w:r>
            <w:r w:rsidRPr="00C57C02">
              <w:t>087</w:t>
            </w:r>
            <w:r>
              <w:t xml:space="preserve"> </w:t>
            </w:r>
            <w:r w:rsidRPr="00C57C02">
              <w:t>790</w:t>
            </w:r>
          </w:p>
        </w:tc>
        <w:tc>
          <w:tcPr>
            <w:tcW w:w="1627" w:type="dxa"/>
            <w:vAlign w:val="bottom"/>
          </w:tcPr>
          <w:p w14:paraId="14A90DFD" w14:textId="6B7ACED5" w:rsidR="00C57C02" w:rsidRDefault="00C57C02" w:rsidP="00C57C02">
            <w:pPr>
              <w:jc w:val="center"/>
            </w:pPr>
            <w:r w:rsidRPr="00C57C02">
              <w:t>3</w:t>
            </w:r>
            <w:r>
              <w:t> </w:t>
            </w:r>
            <w:r w:rsidRPr="00C57C02">
              <w:t>087</w:t>
            </w:r>
            <w:r>
              <w:t xml:space="preserve"> </w:t>
            </w:r>
            <w:r w:rsidRPr="00C57C02">
              <w:t>790</w:t>
            </w:r>
          </w:p>
        </w:tc>
      </w:tr>
      <w:tr w:rsidR="00C57C02" w:rsidRPr="00441FDD" w14:paraId="3FDAD0B2" w14:textId="77777777" w:rsidTr="007A3CD5">
        <w:trPr>
          <w:trHeight w:val="290"/>
          <w:jc w:val="center"/>
        </w:trPr>
        <w:tc>
          <w:tcPr>
            <w:tcW w:w="3484" w:type="dxa"/>
            <w:noWrap/>
            <w:hideMark/>
          </w:tcPr>
          <w:p w14:paraId="3C48CCCF" w14:textId="77777777" w:rsidR="00C57C02" w:rsidRPr="00441FDD" w:rsidRDefault="00C57C02" w:rsidP="00C57C02">
            <w:pPr>
              <w:rPr>
                <w:b/>
                <w:bCs/>
              </w:rPr>
            </w:pPr>
            <w:r w:rsidRPr="00441FDD">
              <w:rPr>
                <w:b/>
                <w:bCs/>
              </w:rPr>
              <w:t>Execution Time (Seconds)</w:t>
            </w:r>
          </w:p>
        </w:tc>
        <w:tc>
          <w:tcPr>
            <w:tcW w:w="2324" w:type="dxa"/>
            <w:noWrap/>
            <w:hideMark/>
          </w:tcPr>
          <w:p w14:paraId="4FE5E29C" w14:textId="538C82E9" w:rsidR="00C57C02" w:rsidRPr="00441FDD" w:rsidRDefault="00C57C02" w:rsidP="00C57C02">
            <w:pPr>
              <w:jc w:val="center"/>
            </w:pPr>
            <w:r w:rsidRPr="00C57C02">
              <w:t>32.57</w:t>
            </w:r>
          </w:p>
        </w:tc>
        <w:tc>
          <w:tcPr>
            <w:tcW w:w="1627" w:type="dxa"/>
          </w:tcPr>
          <w:p w14:paraId="41336A77" w14:textId="21B988E5" w:rsidR="00C57C02" w:rsidRDefault="00C57C02" w:rsidP="00C57C02">
            <w:pPr>
              <w:jc w:val="center"/>
            </w:pPr>
            <w:r>
              <w:t>31.61</w:t>
            </w:r>
          </w:p>
        </w:tc>
        <w:tc>
          <w:tcPr>
            <w:tcW w:w="1627" w:type="dxa"/>
          </w:tcPr>
          <w:p w14:paraId="6C88315E" w14:textId="66789928" w:rsidR="00C57C02" w:rsidRDefault="00C57C02" w:rsidP="00C57C02">
            <w:pPr>
              <w:jc w:val="center"/>
            </w:pPr>
            <w:r w:rsidRPr="00C57C02">
              <w:t>31.31</w:t>
            </w:r>
          </w:p>
        </w:tc>
      </w:tr>
    </w:tbl>
    <w:p w14:paraId="0CF15FA4" w14:textId="77777777" w:rsidR="00B24374" w:rsidRDefault="00B24374" w:rsidP="0028320C">
      <w:pPr>
        <w:jc w:val="both"/>
      </w:pPr>
    </w:p>
    <w:p w14:paraId="60C48CB4" w14:textId="6D7E2C0A" w:rsidR="006810A3" w:rsidRDefault="006810A3" w:rsidP="003854EA"/>
    <w:p w14:paraId="1C6C7E3C" w14:textId="1AC1284D" w:rsidR="005F4536" w:rsidRPr="003854EA" w:rsidRDefault="005F4536" w:rsidP="00C1322A">
      <w:pPr>
        <w:jc w:val="both"/>
      </w:pPr>
      <w:r>
        <w:t xml:space="preserve">If the quasi random generation did not yield good results </w:t>
      </w:r>
      <w:r w:rsidR="0012489A">
        <w:t xml:space="preserve">with the antithetic method, this is not the case when using traditional random generation through the </w:t>
      </w:r>
      <w:proofErr w:type="spellStart"/>
      <w:r w:rsidR="0012489A">
        <w:t>Ecuyer</w:t>
      </w:r>
      <w:proofErr w:type="spellEnd"/>
      <w:r w:rsidR="0012489A">
        <w:t xml:space="preserve"> Combined generator.</w:t>
      </w:r>
      <w:r w:rsidR="005531E6">
        <w:t xml:space="preserve"> Indeed</w:t>
      </w:r>
      <w:r w:rsidR="00C1322A">
        <w:t>,</w:t>
      </w:r>
      <w:r w:rsidR="005531E6">
        <w:t xml:space="preserve"> in the four </w:t>
      </w:r>
      <w:r w:rsidR="00C1322A">
        <w:t xml:space="preserve">table </w:t>
      </w:r>
      <w:r w:rsidR="005531E6">
        <w:t xml:space="preserve">above, relationship is respected between the Bermudan and the American options. </w:t>
      </w:r>
      <w:r w:rsidR="00C1322A">
        <w:t>In addition, the gain in computation time is large which has to be seen in pair with the large reduction in variance (from the vanilla case displayed at the beginning of this section)</w:t>
      </w:r>
      <w:r w:rsidR="007110E5">
        <w:t xml:space="preserve"> in addition to the large decrease in optimal simulations needed. </w:t>
      </w:r>
    </w:p>
    <w:p w14:paraId="2F65AEAA" w14:textId="6F56BA51" w:rsidR="008F0A26" w:rsidRDefault="00A54180" w:rsidP="00A54180">
      <w:pPr>
        <w:pStyle w:val="Titre2"/>
      </w:pPr>
      <w:bookmarkStart w:id="36" w:name="_Toc40638925"/>
      <w:r>
        <w:lastRenderedPageBreak/>
        <w:t xml:space="preserve">Static </w:t>
      </w:r>
      <w:r w:rsidR="007A5CCA">
        <w:t>Control</w:t>
      </w:r>
      <w:r>
        <w:t xml:space="preserve"> Varia</w:t>
      </w:r>
      <w:r w:rsidR="00D41BF7">
        <w:t>t</w:t>
      </w:r>
      <w:r>
        <w:t>e</w:t>
      </w:r>
      <w:bookmarkEnd w:id="36"/>
      <w:r>
        <w:t xml:space="preserve"> </w:t>
      </w:r>
    </w:p>
    <w:p w14:paraId="5589DD94" w14:textId="6EB9F061" w:rsidR="006810A3" w:rsidRDefault="006810A3" w:rsidP="006810A3"/>
    <w:p w14:paraId="19AE4FF7" w14:textId="49B3DAA0" w:rsidR="00CF0150" w:rsidRDefault="006810A3" w:rsidP="0028320C">
      <w:pPr>
        <w:jc w:val="both"/>
      </w:pPr>
      <w:r>
        <w:t xml:space="preserve">This approach aims at using the possible existence of a payoff that has the same mean as our initial payoff but at a lower price and as nearly the same cost of simulation. </w:t>
      </w:r>
      <w:r w:rsidR="00CF0150">
        <w:t xml:space="preserve">Simulating both at the same take and adjusting by the close form price of the control payoff should compensate some way for the downward looking bias inherent to the </w:t>
      </w:r>
      <w:proofErr w:type="spellStart"/>
      <w:r w:rsidR="00CF0150">
        <w:t>MonteCarlo</w:t>
      </w:r>
      <w:proofErr w:type="spellEnd"/>
      <w:r w:rsidR="00CF0150">
        <w:t xml:space="preserve"> approach. In the same spirit as before, this should result This should result in a lower variance of the simulated price in addition to a lower optimal number of simulations to enter our confidence interval. However, the computation time could be higher as one simulates two payoff</w:t>
      </w:r>
      <w:r w:rsidR="00FF5E6D">
        <w:t>s</w:t>
      </w:r>
      <w:r w:rsidR="00CF0150">
        <w:t xml:space="preserve"> at the same time (multiplying by almost two the computations made)</w:t>
      </w:r>
      <w:r w:rsidR="00532DDC">
        <w:t>.</w:t>
      </w:r>
    </w:p>
    <w:p w14:paraId="1DBF59B6" w14:textId="77777777" w:rsidR="004450F1" w:rsidRDefault="004450F1" w:rsidP="00515FF2"/>
    <w:tbl>
      <w:tblPr>
        <w:tblStyle w:val="Grilledutableau"/>
        <w:tblW w:w="0" w:type="auto"/>
        <w:jc w:val="center"/>
        <w:tblLook w:val="04A0" w:firstRow="1" w:lastRow="0" w:firstColumn="1" w:lastColumn="0" w:noHBand="0" w:noVBand="1"/>
      </w:tblPr>
      <w:tblGrid>
        <w:gridCol w:w="3484"/>
        <w:gridCol w:w="2324"/>
        <w:gridCol w:w="1627"/>
        <w:gridCol w:w="1627"/>
      </w:tblGrid>
      <w:tr w:rsidR="00515FF2" w:rsidRPr="00441FDD" w14:paraId="7397CDE2" w14:textId="77777777" w:rsidTr="007A3CD5">
        <w:trPr>
          <w:trHeight w:val="290"/>
          <w:jc w:val="center"/>
        </w:trPr>
        <w:tc>
          <w:tcPr>
            <w:tcW w:w="3484" w:type="dxa"/>
            <w:noWrap/>
            <w:hideMark/>
          </w:tcPr>
          <w:p w14:paraId="22B317B1" w14:textId="192DBBD5" w:rsidR="00515FF2" w:rsidRPr="00561B47" w:rsidRDefault="00515FF2" w:rsidP="007A3CD5">
            <w:pPr>
              <w:jc w:val="center"/>
              <w:rPr>
                <w:b/>
                <w:bCs/>
                <w:u w:val="single"/>
              </w:rPr>
            </w:pPr>
            <w:r w:rsidRPr="00561B47">
              <w:rPr>
                <w:b/>
                <w:bCs/>
                <w:u w:val="single"/>
              </w:rPr>
              <w:t xml:space="preserve">Input </w:t>
            </w:r>
            <w:r>
              <w:rPr>
                <w:b/>
                <w:bCs/>
                <w:u w:val="single"/>
              </w:rPr>
              <w:t>1 – Bermudan case</w:t>
            </w:r>
          </w:p>
        </w:tc>
        <w:tc>
          <w:tcPr>
            <w:tcW w:w="2324" w:type="dxa"/>
            <w:noWrap/>
            <w:hideMark/>
          </w:tcPr>
          <w:p w14:paraId="4BA0B332" w14:textId="77777777" w:rsidR="00515FF2" w:rsidRPr="00441FDD" w:rsidRDefault="00515FF2" w:rsidP="007A3CD5">
            <w:pPr>
              <w:jc w:val="center"/>
              <w:rPr>
                <w:b/>
                <w:bCs/>
              </w:rPr>
            </w:pPr>
            <w:r>
              <w:rPr>
                <w:b/>
                <w:bCs/>
              </w:rPr>
              <w:t>Laguerre</w:t>
            </w:r>
          </w:p>
        </w:tc>
        <w:tc>
          <w:tcPr>
            <w:tcW w:w="1627" w:type="dxa"/>
          </w:tcPr>
          <w:p w14:paraId="6F077375" w14:textId="77777777" w:rsidR="00515FF2" w:rsidRDefault="00515FF2" w:rsidP="007A3CD5">
            <w:pPr>
              <w:jc w:val="center"/>
              <w:rPr>
                <w:b/>
                <w:bCs/>
              </w:rPr>
            </w:pPr>
            <w:r>
              <w:rPr>
                <w:b/>
                <w:bCs/>
              </w:rPr>
              <w:t>Hermite</w:t>
            </w:r>
          </w:p>
        </w:tc>
        <w:tc>
          <w:tcPr>
            <w:tcW w:w="1627" w:type="dxa"/>
          </w:tcPr>
          <w:p w14:paraId="0BE537BC" w14:textId="77777777" w:rsidR="00515FF2" w:rsidRDefault="00515FF2" w:rsidP="007A3CD5">
            <w:pPr>
              <w:jc w:val="center"/>
              <w:rPr>
                <w:b/>
                <w:bCs/>
              </w:rPr>
            </w:pPr>
            <w:r>
              <w:rPr>
                <w:b/>
                <w:bCs/>
              </w:rPr>
              <w:t>Simples</w:t>
            </w:r>
          </w:p>
        </w:tc>
      </w:tr>
      <w:tr w:rsidR="00515FF2" w:rsidRPr="00441FDD" w14:paraId="401292CF" w14:textId="77777777" w:rsidTr="007A3CD5">
        <w:trPr>
          <w:trHeight w:val="290"/>
          <w:jc w:val="center"/>
        </w:trPr>
        <w:tc>
          <w:tcPr>
            <w:tcW w:w="3484" w:type="dxa"/>
            <w:noWrap/>
            <w:hideMark/>
          </w:tcPr>
          <w:p w14:paraId="21C245D9" w14:textId="77777777" w:rsidR="00515FF2" w:rsidRPr="00441FDD" w:rsidRDefault="00515FF2" w:rsidP="007A3CD5">
            <w:pPr>
              <w:rPr>
                <w:b/>
                <w:bCs/>
              </w:rPr>
            </w:pPr>
            <w:r w:rsidRPr="00441FDD">
              <w:rPr>
                <w:b/>
                <w:bCs/>
              </w:rPr>
              <w:t>Number of Simulations</w:t>
            </w:r>
          </w:p>
        </w:tc>
        <w:tc>
          <w:tcPr>
            <w:tcW w:w="2324" w:type="dxa"/>
            <w:noWrap/>
            <w:hideMark/>
          </w:tcPr>
          <w:p w14:paraId="34FE5B4B" w14:textId="77777777" w:rsidR="00515FF2" w:rsidRPr="00441FDD" w:rsidRDefault="00515FF2" w:rsidP="007A3CD5">
            <w:pPr>
              <w:jc w:val="center"/>
            </w:pPr>
            <w:r w:rsidRPr="00441FDD">
              <w:t>2 000</w:t>
            </w:r>
          </w:p>
        </w:tc>
        <w:tc>
          <w:tcPr>
            <w:tcW w:w="1627" w:type="dxa"/>
          </w:tcPr>
          <w:p w14:paraId="1D010E56" w14:textId="77777777" w:rsidR="00515FF2" w:rsidRPr="00441FDD" w:rsidRDefault="00515FF2" w:rsidP="007A3CD5">
            <w:pPr>
              <w:jc w:val="center"/>
            </w:pPr>
            <w:r>
              <w:t>2000</w:t>
            </w:r>
          </w:p>
        </w:tc>
        <w:tc>
          <w:tcPr>
            <w:tcW w:w="1627" w:type="dxa"/>
          </w:tcPr>
          <w:p w14:paraId="4C8FB4A9" w14:textId="77777777" w:rsidR="00515FF2" w:rsidRPr="00441FDD" w:rsidRDefault="00515FF2" w:rsidP="007A3CD5">
            <w:pPr>
              <w:jc w:val="center"/>
            </w:pPr>
            <w:r>
              <w:t>2000</w:t>
            </w:r>
          </w:p>
        </w:tc>
      </w:tr>
      <w:tr w:rsidR="00515FF2" w:rsidRPr="00441FDD" w14:paraId="3462D675" w14:textId="77777777" w:rsidTr="007A3CD5">
        <w:trPr>
          <w:trHeight w:val="290"/>
          <w:jc w:val="center"/>
        </w:trPr>
        <w:tc>
          <w:tcPr>
            <w:tcW w:w="3484" w:type="dxa"/>
            <w:noWrap/>
            <w:hideMark/>
          </w:tcPr>
          <w:p w14:paraId="2396D9C1" w14:textId="77777777" w:rsidR="00515FF2" w:rsidRPr="00441FDD" w:rsidRDefault="00515FF2" w:rsidP="007A3CD5">
            <w:pPr>
              <w:rPr>
                <w:b/>
                <w:bCs/>
              </w:rPr>
            </w:pPr>
            <w:r w:rsidRPr="00441FDD">
              <w:rPr>
                <w:b/>
                <w:bCs/>
              </w:rPr>
              <w:t>Error Tolerated</w:t>
            </w:r>
          </w:p>
        </w:tc>
        <w:tc>
          <w:tcPr>
            <w:tcW w:w="2324" w:type="dxa"/>
            <w:noWrap/>
            <w:hideMark/>
          </w:tcPr>
          <w:p w14:paraId="6D2C90AF" w14:textId="77777777" w:rsidR="00515FF2" w:rsidRPr="00441FDD" w:rsidRDefault="00515FF2" w:rsidP="007A3CD5">
            <w:pPr>
              <w:jc w:val="center"/>
            </w:pPr>
            <w:r w:rsidRPr="00441FDD">
              <w:t>0.01</w:t>
            </w:r>
          </w:p>
        </w:tc>
        <w:tc>
          <w:tcPr>
            <w:tcW w:w="1627" w:type="dxa"/>
          </w:tcPr>
          <w:p w14:paraId="61B78607" w14:textId="77777777" w:rsidR="00515FF2" w:rsidRPr="00441FDD" w:rsidRDefault="00515FF2" w:rsidP="007A3CD5">
            <w:pPr>
              <w:jc w:val="center"/>
            </w:pPr>
            <w:r>
              <w:t>0.01</w:t>
            </w:r>
          </w:p>
        </w:tc>
        <w:tc>
          <w:tcPr>
            <w:tcW w:w="1627" w:type="dxa"/>
          </w:tcPr>
          <w:p w14:paraId="589DAF81" w14:textId="77777777" w:rsidR="00515FF2" w:rsidRPr="00441FDD" w:rsidRDefault="00515FF2" w:rsidP="007A3CD5">
            <w:pPr>
              <w:jc w:val="center"/>
            </w:pPr>
            <w:r>
              <w:t>0.01</w:t>
            </w:r>
          </w:p>
        </w:tc>
      </w:tr>
      <w:tr w:rsidR="006B4AD6" w:rsidRPr="00441FDD" w14:paraId="1607DDBB" w14:textId="77777777" w:rsidTr="007A3CD5">
        <w:trPr>
          <w:trHeight w:val="290"/>
          <w:jc w:val="center"/>
        </w:trPr>
        <w:tc>
          <w:tcPr>
            <w:tcW w:w="3484" w:type="dxa"/>
            <w:noWrap/>
            <w:hideMark/>
          </w:tcPr>
          <w:p w14:paraId="4ECA243D" w14:textId="77777777" w:rsidR="006B4AD6" w:rsidRPr="00441FDD" w:rsidRDefault="006B4AD6" w:rsidP="006B4AD6">
            <w:pPr>
              <w:rPr>
                <w:b/>
                <w:bCs/>
              </w:rPr>
            </w:pPr>
            <w:r w:rsidRPr="00441FDD">
              <w:rPr>
                <w:b/>
                <w:bCs/>
              </w:rPr>
              <w:t>Price</w:t>
            </w:r>
          </w:p>
        </w:tc>
        <w:tc>
          <w:tcPr>
            <w:tcW w:w="2324" w:type="dxa"/>
            <w:noWrap/>
            <w:vAlign w:val="bottom"/>
            <w:hideMark/>
          </w:tcPr>
          <w:p w14:paraId="3BDD1AEB" w14:textId="740BB0EA" w:rsidR="006B4AD6" w:rsidRPr="00441FDD" w:rsidRDefault="006B4AD6" w:rsidP="006B4AD6">
            <w:pPr>
              <w:jc w:val="center"/>
            </w:pPr>
            <w:r w:rsidRPr="006B4AD6">
              <w:t>12.2127</w:t>
            </w:r>
          </w:p>
        </w:tc>
        <w:tc>
          <w:tcPr>
            <w:tcW w:w="1627" w:type="dxa"/>
            <w:vAlign w:val="bottom"/>
          </w:tcPr>
          <w:p w14:paraId="2C5E6C49" w14:textId="7353AD7D" w:rsidR="006B4AD6" w:rsidRDefault="006B4AD6" w:rsidP="006B4AD6">
            <w:pPr>
              <w:jc w:val="center"/>
            </w:pPr>
            <w:r w:rsidRPr="006B4AD6">
              <w:t>12.2127</w:t>
            </w:r>
          </w:p>
        </w:tc>
        <w:tc>
          <w:tcPr>
            <w:tcW w:w="1627" w:type="dxa"/>
            <w:vAlign w:val="bottom"/>
          </w:tcPr>
          <w:p w14:paraId="3D6CE7DD" w14:textId="430A07D0" w:rsidR="006B4AD6" w:rsidRDefault="006B4AD6" w:rsidP="006B4AD6">
            <w:pPr>
              <w:jc w:val="center"/>
            </w:pPr>
            <w:r w:rsidRPr="006B4AD6">
              <w:t>12.2127</w:t>
            </w:r>
          </w:p>
        </w:tc>
      </w:tr>
      <w:tr w:rsidR="006B4AD6" w:rsidRPr="00441FDD" w14:paraId="3071E85E" w14:textId="77777777" w:rsidTr="007A3CD5">
        <w:trPr>
          <w:trHeight w:val="290"/>
          <w:jc w:val="center"/>
        </w:trPr>
        <w:tc>
          <w:tcPr>
            <w:tcW w:w="3484" w:type="dxa"/>
            <w:noWrap/>
            <w:hideMark/>
          </w:tcPr>
          <w:p w14:paraId="46D21D9C" w14:textId="77777777" w:rsidR="006B4AD6" w:rsidRPr="00441FDD" w:rsidRDefault="006B4AD6" w:rsidP="006B4AD6">
            <w:pPr>
              <w:rPr>
                <w:b/>
                <w:bCs/>
              </w:rPr>
            </w:pPr>
            <w:r w:rsidRPr="00441FDD">
              <w:rPr>
                <w:b/>
                <w:bCs/>
              </w:rPr>
              <w:t>Variance</w:t>
            </w:r>
          </w:p>
        </w:tc>
        <w:tc>
          <w:tcPr>
            <w:tcW w:w="2324" w:type="dxa"/>
            <w:noWrap/>
            <w:vAlign w:val="bottom"/>
            <w:hideMark/>
          </w:tcPr>
          <w:p w14:paraId="05C6B8E0" w14:textId="60D5059E" w:rsidR="006B4AD6" w:rsidRPr="00441FDD" w:rsidRDefault="006B4AD6" w:rsidP="006B4AD6">
            <w:pPr>
              <w:jc w:val="center"/>
            </w:pPr>
            <w:r w:rsidRPr="006B4AD6">
              <w:t>6.58268</w:t>
            </w:r>
          </w:p>
        </w:tc>
        <w:tc>
          <w:tcPr>
            <w:tcW w:w="1627" w:type="dxa"/>
            <w:vAlign w:val="bottom"/>
          </w:tcPr>
          <w:p w14:paraId="33AF1CA1" w14:textId="0E07C8C2" w:rsidR="006B4AD6" w:rsidRDefault="006B4AD6" w:rsidP="006B4AD6">
            <w:pPr>
              <w:jc w:val="center"/>
            </w:pPr>
            <w:r w:rsidRPr="006B4AD6">
              <w:t>6.58268</w:t>
            </w:r>
          </w:p>
        </w:tc>
        <w:tc>
          <w:tcPr>
            <w:tcW w:w="1627" w:type="dxa"/>
            <w:vAlign w:val="bottom"/>
          </w:tcPr>
          <w:p w14:paraId="5FEA0941" w14:textId="46EDE510" w:rsidR="006B4AD6" w:rsidRDefault="006B4AD6" w:rsidP="006B4AD6">
            <w:pPr>
              <w:jc w:val="center"/>
            </w:pPr>
            <w:r w:rsidRPr="006B4AD6">
              <w:t>6.58268</w:t>
            </w:r>
          </w:p>
        </w:tc>
      </w:tr>
      <w:tr w:rsidR="006B4AD6" w:rsidRPr="00441FDD" w14:paraId="1705CAAC" w14:textId="77777777" w:rsidTr="007A3CD5">
        <w:trPr>
          <w:trHeight w:val="290"/>
          <w:jc w:val="center"/>
        </w:trPr>
        <w:tc>
          <w:tcPr>
            <w:tcW w:w="3484" w:type="dxa"/>
            <w:noWrap/>
            <w:hideMark/>
          </w:tcPr>
          <w:p w14:paraId="1CEC2B41" w14:textId="77777777" w:rsidR="006B4AD6" w:rsidRPr="00441FDD" w:rsidRDefault="006B4AD6" w:rsidP="006B4AD6">
            <w:pPr>
              <w:rPr>
                <w:b/>
                <w:bCs/>
              </w:rPr>
            </w:pPr>
            <w:r w:rsidRPr="00441FDD">
              <w:rPr>
                <w:b/>
                <w:bCs/>
              </w:rPr>
              <w:t>Required Number of Simulations</w:t>
            </w:r>
          </w:p>
        </w:tc>
        <w:tc>
          <w:tcPr>
            <w:tcW w:w="2324" w:type="dxa"/>
            <w:noWrap/>
            <w:vAlign w:val="bottom"/>
            <w:hideMark/>
          </w:tcPr>
          <w:p w14:paraId="2B440C92" w14:textId="70604AB5" w:rsidR="006B4AD6" w:rsidRPr="00441FDD" w:rsidRDefault="006B4AD6" w:rsidP="006B4AD6">
            <w:pPr>
              <w:jc w:val="center"/>
            </w:pPr>
            <w:r w:rsidRPr="006B4AD6">
              <w:t>434</w:t>
            </w:r>
            <w:r>
              <w:t xml:space="preserve"> </w:t>
            </w:r>
            <w:r w:rsidRPr="006B4AD6">
              <w:t>779</w:t>
            </w:r>
          </w:p>
        </w:tc>
        <w:tc>
          <w:tcPr>
            <w:tcW w:w="1627" w:type="dxa"/>
            <w:vAlign w:val="bottom"/>
          </w:tcPr>
          <w:p w14:paraId="6CA2FA1A" w14:textId="259F8F7D" w:rsidR="006B4AD6" w:rsidRDefault="006B4AD6" w:rsidP="006B4AD6">
            <w:pPr>
              <w:jc w:val="center"/>
            </w:pPr>
            <w:r w:rsidRPr="006B4AD6">
              <w:t>434</w:t>
            </w:r>
            <w:r>
              <w:t xml:space="preserve"> </w:t>
            </w:r>
            <w:r w:rsidRPr="006B4AD6">
              <w:t>779</w:t>
            </w:r>
          </w:p>
        </w:tc>
        <w:tc>
          <w:tcPr>
            <w:tcW w:w="1627" w:type="dxa"/>
            <w:vAlign w:val="bottom"/>
          </w:tcPr>
          <w:p w14:paraId="4361B912" w14:textId="60E38857" w:rsidR="006B4AD6" w:rsidRDefault="006B4AD6" w:rsidP="006B4AD6">
            <w:pPr>
              <w:jc w:val="center"/>
            </w:pPr>
            <w:r w:rsidRPr="006B4AD6">
              <w:t>434</w:t>
            </w:r>
            <w:r>
              <w:t xml:space="preserve"> </w:t>
            </w:r>
            <w:r w:rsidRPr="006B4AD6">
              <w:t>779</w:t>
            </w:r>
          </w:p>
        </w:tc>
      </w:tr>
      <w:tr w:rsidR="00951F48" w:rsidRPr="00441FDD" w14:paraId="0A29A035" w14:textId="77777777" w:rsidTr="007A3CD5">
        <w:trPr>
          <w:trHeight w:val="290"/>
          <w:jc w:val="center"/>
        </w:trPr>
        <w:tc>
          <w:tcPr>
            <w:tcW w:w="3484" w:type="dxa"/>
            <w:noWrap/>
            <w:hideMark/>
          </w:tcPr>
          <w:p w14:paraId="543CE7DF" w14:textId="77777777" w:rsidR="00951F48" w:rsidRPr="00441FDD" w:rsidRDefault="00951F48" w:rsidP="00951F48">
            <w:pPr>
              <w:rPr>
                <w:b/>
                <w:bCs/>
              </w:rPr>
            </w:pPr>
            <w:r w:rsidRPr="00441FDD">
              <w:rPr>
                <w:b/>
                <w:bCs/>
              </w:rPr>
              <w:t>Execution Time (Seconds)</w:t>
            </w:r>
          </w:p>
        </w:tc>
        <w:tc>
          <w:tcPr>
            <w:tcW w:w="2324" w:type="dxa"/>
            <w:noWrap/>
            <w:hideMark/>
          </w:tcPr>
          <w:p w14:paraId="3F98497A" w14:textId="0D877741" w:rsidR="00951F48" w:rsidRPr="00441FDD" w:rsidRDefault="006B4AD6" w:rsidP="00951F48">
            <w:pPr>
              <w:jc w:val="center"/>
            </w:pPr>
            <w:r>
              <w:t>28.18</w:t>
            </w:r>
          </w:p>
        </w:tc>
        <w:tc>
          <w:tcPr>
            <w:tcW w:w="1627" w:type="dxa"/>
          </w:tcPr>
          <w:p w14:paraId="5047A3A3" w14:textId="4B29F42E" w:rsidR="00951F48" w:rsidRDefault="006B4AD6" w:rsidP="00951F48">
            <w:pPr>
              <w:jc w:val="center"/>
            </w:pPr>
            <w:r>
              <w:t>26.65</w:t>
            </w:r>
          </w:p>
        </w:tc>
        <w:tc>
          <w:tcPr>
            <w:tcW w:w="1627" w:type="dxa"/>
          </w:tcPr>
          <w:p w14:paraId="675D87A5" w14:textId="1D90FDBC" w:rsidR="00951F48" w:rsidRDefault="006B4AD6" w:rsidP="00951F48">
            <w:pPr>
              <w:jc w:val="center"/>
            </w:pPr>
            <w:r>
              <w:t>27.46s</w:t>
            </w:r>
          </w:p>
        </w:tc>
      </w:tr>
    </w:tbl>
    <w:p w14:paraId="4996366F" w14:textId="62B233CB" w:rsidR="00515FF2" w:rsidRDefault="00515FF2" w:rsidP="00515FF2"/>
    <w:tbl>
      <w:tblPr>
        <w:tblStyle w:val="Grilledutableau"/>
        <w:tblW w:w="0" w:type="auto"/>
        <w:jc w:val="center"/>
        <w:tblLook w:val="04A0" w:firstRow="1" w:lastRow="0" w:firstColumn="1" w:lastColumn="0" w:noHBand="0" w:noVBand="1"/>
      </w:tblPr>
      <w:tblGrid>
        <w:gridCol w:w="3484"/>
        <w:gridCol w:w="2324"/>
        <w:gridCol w:w="1627"/>
        <w:gridCol w:w="1627"/>
      </w:tblGrid>
      <w:tr w:rsidR="00515FF2" w:rsidRPr="00441FDD" w14:paraId="72AD7EAA" w14:textId="77777777" w:rsidTr="007A3CD5">
        <w:trPr>
          <w:trHeight w:val="290"/>
          <w:jc w:val="center"/>
        </w:trPr>
        <w:tc>
          <w:tcPr>
            <w:tcW w:w="3484" w:type="dxa"/>
            <w:noWrap/>
            <w:hideMark/>
          </w:tcPr>
          <w:p w14:paraId="0267F41F" w14:textId="78359E5F" w:rsidR="00515FF2" w:rsidRPr="00561B47" w:rsidRDefault="00515FF2" w:rsidP="007A3CD5">
            <w:pPr>
              <w:jc w:val="center"/>
              <w:rPr>
                <w:b/>
                <w:bCs/>
                <w:u w:val="single"/>
              </w:rPr>
            </w:pPr>
            <w:r w:rsidRPr="00561B47">
              <w:rPr>
                <w:b/>
                <w:bCs/>
                <w:u w:val="single"/>
              </w:rPr>
              <w:t xml:space="preserve">Input </w:t>
            </w:r>
            <w:r>
              <w:rPr>
                <w:b/>
                <w:bCs/>
                <w:u w:val="single"/>
              </w:rPr>
              <w:t>2 – Bermudan case</w:t>
            </w:r>
          </w:p>
        </w:tc>
        <w:tc>
          <w:tcPr>
            <w:tcW w:w="2324" w:type="dxa"/>
            <w:noWrap/>
            <w:hideMark/>
          </w:tcPr>
          <w:p w14:paraId="690D09B3" w14:textId="77777777" w:rsidR="00515FF2" w:rsidRPr="00441FDD" w:rsidRDefault="00515FF2" w:rsidP="007A3CD5">
            <w:pPr>
              <w:jc w:val="center"/>
              <w:rPr>
                <w:b/>
                <w:bCs/>
              </w:rPr>
            </w:pPr>
            <w:r>
              <w:rPr>
                <w:b/>
                <w:bCs/>
              </w:rPr>
              <w:t>Laguerre</w:t>
            </w:r>
          </w:p>
        </w:tc>
        <w:tc>
          <w:tcPr>
            <w:tcW w:w="1627" w:type="dxa"/>
          </w:tcPr>
          <w:p w14:paraId="3439F9F6" w14:textId="77777777" w:rsidR="00515FF2" w:rsidRDefault="00515FF2" w:rsidP="007A3CD5">
            <w:pPr>
              <w:jc w:val="center"/>
              <w:rPr>
                <w:b/>
                <w:bCs/>
              </w:rPr>
            </w:pPr>
            <w:r>
              <w:rPr>
                <w:b/>
                <w:bCs/>
              </w:rPr>
              <w:t>Hermite</w:t>
            </w:r>
          </w:p>
        </w:tc>
        <w:tc>
          <w:tcPr>
            <w:tcW w:w="1627" w:type="dxa"/>
          </w:tcPr>
          <w:p w14:paraId="2F372C5B" w14:textId="77777777" w:rsidR="00515FF2" w:rsidRDefault="00515FF2" w:rsidP="007A3CD5">
            <w:pPr>
              <w:jc w:val="center"/>
              <w:rPr>
                <w:b/>
                <w:bCs/>
              </w:rPr>
            </w:pPr>
            <w:r>
              <w:rPr>
                <w:b/>
                <w:bCs/>
              </w:rPr>
              <w:t>Simples</w:t>
            </w:r>
          </w:p>
        </w:tc>
      </w:tr>
      <w:tr w:rsidR="00515FF2" w:rsidRPr="00441FDD" w14:paraId="492039EF" w14:textId="77777777" w:rsidTr="007A3CD5">
        <w:trPr>
          <w:trHeight w:val="290"/>
          <w:jc w:val="center"/>
        </w:trPr>
        <w:tc>
          <w:tcPr>
            <w:tcW w:w="3484" w:type="dxa"/>
            <w:noWrap/>
            <w:hideMark/>
          </w:tcPr>
          <w:p w14:paraId="04E13746" w14:textId="77777777" w:rsidR="00515FF2" w:rsidRPr="00441FDD" w:rsidRDefault="00515FF2" w:rsidP="007A3CD5">
            <w:pPr>
              <w:rPr>
                <w:b/>
                <w:bCs/>
              </w:rPr>
            </w:pPr>
            <w:r w:rsidRPr="00441FDD">
              <w:rPr>
                <w:b/>
                <w:bCs/>
              </w:rPr>
              <w:t>Number of Simulations</w:t>
            </w:r>
          </w:p>
        </w:tc>
        <w:tc>
          <w:tcPr>
            <w:tcW w:w="2324" w:type="dxa"/>
            <w:noWrap/>
            <w:hideMark/>
          </w:tcPr>
          <w:p w14:paraId="4F12211D" w14:textId="77777777" w:rsidR="00515FF2" w:rsidRPr="00441FDD" w:rsidRDefault="00515FF2" w:rsidP="007A3CD5">
            <w:pPr>
              <w:jc w:val="center"/>
            </w:pPr>
            <w:r w:rsidRPr="00441FDD">
              <w:t>2 000</w:t>
            </w:r>
          </w:p>
        </w:tc>
        <w:tc>
          <w:tcPr>
            <w:tcW w:w="1627" w:type="dxa"/>
          </w:tcPr>
          <w:p w14:paraId="058D4794" w14:textId="77777777" w:rsidR="00515FF2" w:rsidRPr="00441FDD" w:rsidRDefault="00515FF2" w:rsidP="007A3CD5">
            <w:pPr>
              <w:jc w:val="center"/>
            </w:pPr>
            <w:r>
              <w:t>2000</w:t>
            </w:r>
          </w:p>
        </w:tc>
        <w:tc>
          <w:tcPr>
            <w:tcW w:w="1627" w:type="dxa"/>
          </w:tcPr>
          <w:p w14:paraId="17FFBDC7" w14:textId="77777777" w:rsidR="00515FF2" w:rsidRPr="00441FDD" w:rsidRDefault="00515FF2" w:rsidP="007A3CD5">
            <w:pPr>
              <w:jc w:val="center"/>
            </w:pPr>
            <w:r>
              <w:t>2000</w:t>
            </w:r>
          </w:p>
        </w:tc>
      </w:tr>
      <w:tr w:rsidR="00515FF2" w:rsidRPr="00441FDD" w14:paraId="017A9219" w14:textId="77777777" w:rsidTr="007A3CD5">
        <w:trPr>
          <w:trHeight w:val="290"/>
          <w:jc w:val="center"/>
        </w:trPr>
        <w:tc>
          <w:tcPr>
            <w:tcW w:w="3484" w:type="dxa"/>
            <w:noWrap/>
            <w:hideMark/>
          </w:tcPr>
          <w:p w14:paraId="745B59F7" w14:textId="77777777" w:rsidR="00515FF2" w:rsidRPr="00441FDD" w:rsidRDefault="00515FF2" w:rsidP="007A3CD5">
            <w:pPr>
              <w:rPr>
                <w:b/>
                <w:bCs/>
              </w:rPr>
            </w:pPr>
            <w:r w:rsidRPr="00441FDD">
              <w:rPr>
                <w:b/>
                <w:bCs/>
              </w:rPr>
              <w:t>Error Tolerated</w:t>
            </w:r>
          </w:p>
        </w:tc>
        <w:tc>
          <w:tcPr>
            <w:tcW w:w="2324" w:type="dxa"/>
            <w:noWrap/>
            <w:hideMark/>
          </w:tcPr>
          <w:p w14:paraId="6F975841" w14:textId="77777777" w:rsidR="00515FF2" w:rsidRPr="00441FDD" w:rsidRDefault="00515FF2" w:rsidP="007A3CD5">
            <w:pPr>
              <w:jc w:val="center"/>
            </w:pPr>
            <w:r w:rsidRPr="00441FDD">
              <w:t>0.01</w:t>
            </w:r>
          </w:p>
        </w:tc>
        <w:tc>
          <w:tcPr>
            <w:tcW w:w="1627" w:type="dxa"/>
          </w:tcPr>
          <w:p w14:paraId="1C21BBD0" w14:textId="77777777" w:rsidR="00515FF2" w:rsidRPr="00441FDD" w:rsidRDefault="00515FF2" w:rsidP="007A3CD5">
            <w:pPr>
              <w:jc w:val="center"/>
            </w:pPr>
            <w:r>
              <w:t>0.01</w:t>
            </w:r>
          </w:p>
        </w:tc>
        <w:tc>
          <w:tcPr>
            <w:tcW w:w="1627" w:type="dxa"/>
          </w:tcPr>
          <w:p w14:paraId="552EDA53" w14:textId="77777777" w:rsidR="00515FF2" w:rsidRPr="00441FDD" w:rsidRDefault="00515FF2" w:rsidP="007A3CD5">
            <w:pPr>
              <w:jc w:val="center"/>
            </w:pPr>
            <w:r>
              <w:t>0.01</w:t>
            </w:r>
          </w:p>
        </w:tc>
      </w:tr>
      <w:tr w:rsidR="00515FF2" w:rsidRPr="00441FDD" w14:paraId="495FA9E6" w14:textId="77777777" w:rsidTr="007A3CD5">
        <w:trPr>
          <w:trHeight w:val="290"/>
          <w:jc w:val="center"/>
        </w:trPr>
        <w:tc>
          <w:tcPr>
            <w:tcW w:w="3484" w:type="dxa"/>
            <w:noWrap/>
            <w:hideMark/>
          </w:tcPr>
          <w:p w14:paraId="56438ACB" w14:textId="77777777" w:rsidR="00515FF2" w:rsidRPr="00441FDD" w:rsidRDefault="00515FF2" w:rsidP="007A3CD5">
            <w:pPr>
              <w:rPr>
                <w:b/>
                <w:bCs/>
              </w:rPr>
            </w:pPr>
            <w:r w:rsidRPr="00441FDD">
              <w:rPr>
                <w:b/>
                <w:bCs/>
              </w:rPr>
              <w:t>Price</w:t>
            </w:r>
          </w:p>
        </w:tc>
        <w:tc>
          <w:tcPr>
            <w:tcW w:w="2324" w:type="dxa"/>
            <w:noWrap/>
            <w:vAlign w:val="bottom"/>
            <w:hideMark/>
          </w:tcPr>
          <w:p w14:paraId="7830730C" w14:textId="08FB1F72" w:rsidR="00515FF2" w:rsidRPr="00441FDD" w:rsidRDefault="00A046BB" w:rsidP="007A3CD5">
            <w:pPr>
              <w:jc w:val="center"/>
            </w:pPr>
            <w:r w:rsidRPr="00A046BB">
              <w:t>12.2048</w:t>
            </w:r>
          </w:p>
        </w:tc>
        <w:tc>
          <w:tcPr>
            <w:tcW w:w="1627" w:type="dxa"/>
            <w:vAlign w:val="bottom"/>
          </w:tcPr>
          <w:p w14:paraId="75BA8ED7" w14:textId="5772F92A" w:rsidR="00515FF2" w:rsidRDefault="00A046BB" w:rsidP="007A3CD5">
            <w:pPr>
              <w:jc w:val="center"/>
            </w:pPr>
            <w:r w:rsidRPr="00A046BB">
              <w:t>12.2048</w:t>
            </w:r>
          </w:p>
        </w:tc>
        <w:tc>
          <w:tcPr>
            <w:tcW w:w="1627" w:type="dxa"/>
            <w:vAlign w:val="bottom"/>
          </w:tcPr>
          <w:p w14:paraId="1106B523" w14:textId="065FF1B7" w:rsidR="00515FF2" w:rsidRDefault="00A046BB" w:rsidP="007A3CD5">
            <w:pPr>
              <w:jc w:val="center"/>
            </w:pPr>
            <w:r w:rsidRPr="00A046BB">
              <w:t>12.2048</w:t>
            </w:r>
          </w:p>
        </w:tc>
      </w:tr>
      <w:tr w:rsidR="00515FF2" w:rsidRPr="00441FDD" w14:paraId="2B98D6DD" w14:textId="77777777" w:rsidTr="007A3CD5">
        <w:trPr>
          <w:trHeight w:val="290"/>
          <w:jc w:val="center"/>
        </w:trPr>
        <w:tc>
          <w:tcPr>
            <w:tcW w:w="3484" w:type="dxa"/>
            <w:noWrap/>
            <w:hideMark/>
          </w:tcPr>
          <w:p w14:paraId="7605C082" w14:textId="77777777" w:rsidR="00515FF2" w:rsidRPr="00441FDD" w:rsidRDefault="00515FF2" w:rsidP="007A3CD5">
            <w:pPr>
              <w:rPr>
                <w:b/>
                <w:bCs/>
              </w:rPr>
            </w:pPr>
            <w:r w:rsidRPr="00441FDD">
              <w:rPr>
                <w:b/>
                <w:bCs/>
              </w:rPr>
              <w:t>Variance</w:t>
            </w:r>
          </w:p>
        </w:tc>
        <w:tc>
          <w:tcPr>
            <w:tcW w:w="2324" w:type="dxa"/>
            <w:noWrap/>
            <w:vAlign w:val="bottom"/>
            <w:hideMark/>
          </w:tcPr>
          <w:p w14:paraId="55B720E7" w14:textId="60B48F29" w:rsidR="00515FF2" w:rsidRPr="00441FDD" w:rsidRDefault="00A046BB" w:rsidP="007A3CD5">
            <w:pPr>
              <w:jc w:val="center"/>
            </w:pPr>
            <w:r w:rsidRPr="00A046BB">
              <w:t>14.5196</w:t>
            </w:r>
          </w:p>
        </w:tc>
        <w:tc>
          <w:tcPr>
            <w:tcW w:w="1627" w:type="dxa"/>
            <w:vAlign w:val="bottom"/>
          </w:tcPr>
          <w:p w14:paraId="6D762A7D" w14:textId="27D5B10F" w:rsidR="00515FF2" w:rsidRDefault="00A046BB" w:rsidP="007A3CD5">
            <w:pPr>
              <w:jc w:val="center"/>
            </w:pPr>
            <w:r w:rsidRPr="00A046BB">
              <w:t>14.5196</w:t>
            </w:r>
          </w:p>
        </w:tc>
        <w:tc>
          <w:tcPr>
            <w:tcW w:w="1627" w:type="dxa"/>
            <w:vAlign w:val="bottom"/>
          </w:tcPr>
          <w:p w14:paraId="6948DED1" w14:textId="3979C3BA" w:rsidR="00515FF2" w:rsidRDefault="00A046BB" w:rsidP="007A3CD5">
            <w:pPr>
              <w:jc w:val="center"/>
            </w:pPr>
            <w:r w:rsidRPr="00A046BB">
              <w:t>14.5196</w:t>
            </w:r>
          </w:p>
        </w:tc>
      </w:tr>
      <w:tr w:rsidR="00515FF2" w:rsidRPr="00441FDD" w14:paraId="0643DD19" w14:textId="77777777" w:rsidTr="007A3CD5">
        <w:trPr>
          <w:trHeight w:val="290"/>
          <w:jc w:val="center"/>
        </w:trPr>
        <w:tc>
          <w:tcPr>
            <w:tcW w:w="3484" w:type="dxa"/>
            <w:noWrap/>
            <w:hideMark/>
          </w:tcPr>
          <w:p w14:paraId="21779515" w14:textId="77777777" w:rsidR="00515FF2" w:rsidRPr="00441FDD" w:rsidRDefault="00515FF2" w:rsidP="007A3CD5">
            <w:pPr>
              <w:rPr>
                <w:b/>
                <w:bCs/>
              </w:rPr>
            </w:pPr>
            <w:r w:rsidRPr="00441FDD">
              <w:rPr>
                <w:b/>
                <w:bCs/>
              </w:rPr>
              <w:t>Required Number of Simulations</w:t>
            </w:r>
          </w:p>
        </w:tc>
        <w:tc>
          <w:tcPr>
            <w:tcW w:w="2324" w:type="dxa"/>
            <w:noWrap/>
            <w:vAlign w:val="bottom"/>
            <w:hideMark/>
          </w:tcPr>
          <w:p w14:paraId="039F1455" w14:textId="6422E8EC" w:rsidR="00515FF2" w:rsidRPr="00441FDD" w:rsidRDefault="00A046BB" w:rsidP="007A3CD5">
            <w:pPr>
              <w:jc w:val="center"/>
            </w:pPr>
            <w:r>
              <w:t>959 007</w:t>
            </w:r>
          </w:p>
        </w:tc>
        <w:tc>
          <w:tcPr>
            <w:tcW w:w="1627" w:type="dxa"/>
            <w:vAlign w:val="bottom"/>
          </w:tcPr>
          <w:p w14:paraId="08DBC238" w14:textId="4628AA78" w:rsidR="00515FF2" w:rsidRDefault="00A046BB" w:rsidP="007A3CD5">
            <w:pPr>
              <w:jc w:val="center"/>
            </w:pPr>
            <w:r>
              <w:t>959 007</w:t>
            </w:r>
          </w:p>
        </w:tc>
        <w:tc>
          <w:tcPr>
            <w:tcW w:w="1627" w:type="dxa"/>
            <w:vAlign w:val="bottom"/>
          </w:tcPr>
          <w:p w14:paraId="71B6A0CD" w14:textId="2120A286" w:rsidR="00515FF2" w:rsidRDefault="00A046BB" w:rsidP="007A3CD5">
            <w:pPr>
              <w:jc w:val="center"/>
            </w:pPr>
            <w:r>
              <w:t>959 007</w:t>
            </w:r>
          </w:p>
        </w:tc>
      </w:tr>
      <w:tr w:rsidR="00515FF2" w:rsidRPr="00441FDD" w14:paraId="4940872A" w14:textId="77777777" w:rsidTr="007A3CD5">
        <w:trPr>
          <w:trHeight w:val="290"/>
          <w:jc w:val="center"/>
        </w:trPr>
        <w:tc>
          <w:tcPr>
            <w:tcW w:w="3484" w:type="dxa"/>
            <w:noWrap/>
            <w:hideMark/>
          </w:tcPr>
          <w:p w14:paraId="7485CF09" w14:textId="77777777" w:rsidR="00515FF2" w:rsidRPr="00441FDD" w:rsidRDefault="00515FF2" w:rsidP="007A3CD5">
            <w:pPr>
              <w:rPr>
                <w:b/>
                <w:bCs/>
              </w:rPr>
            </w:pPr>
            <w:r w:rsidRPr="00441FDD">
              <w:rPr>
                <w:b/>
                <w:bCs/>
              </w:rPr>
              <w:t>Execution Time (Seconds)</w:t>
            </w:r>
          </w:p>
        </w:tc>
        <w:tc>
          <w:tcPr>
            <w:tcW w:w="2324" w:type="dxa"/>
            <w:noWrap/>
            <w:hideMark/>
          </w:tcPr>
          <w:p w14:paraId="4C648CFF" w14:textId="6307EDCF" w:rsidR="00515FF2" w:rsidRPr="00441FDD" w:rsidRDefault="00A74F2D" w:rsidP="007A3CD5">
            <w:pPr>
              <w:jc w:val="center"/>
            </w:pPr>
            <w:r>
              <w:t>32.18</w:t>
            </w:r>
          </w:p>
        </w:tc>
        <w:tc>
          <w:tcPr>
            <w:tcW w:w="1627" w:type="dxa"/>
          </w:tcPr>
          <w:p w14:paraId="4881EEE0" w14:textId="63E8C854" w:rsidR="00515FF2" w:rsidRDefault="00A74F2D" w:rsidP="007A3CD5">
            <w:pPr>
              <w:jc w:val="center"/>
            </w:pPr>
            <w:r>
              <w:t>31.9</w:t>
            </w:r>
          </w:p>
        </w:tc>
        <w:tc>
          <w:tcPr>
            <w:tcW w:w="1627" w:type="dxa"/>
          </w:tcPr>
          <w:p w14:paraId="3BB5D1DB" w14:textId="168B9F11" w:rsidR="00515FF2" w:rsidRDefault="00A74F2D" w:rsidP="007A3CD5">
            <w:pPr>
              <w:jc w:val="center"/>
            </w:pPr>
            <w:r>
              <w:t>32.29</w:t>
            </w:r>
          </w:p>
        </w:tc>
      </w:tr>
    </w:tbl>
    <w:p w14:paraId="35A78AD4" w14:textId="49E20EB3" w:rsidR="004E17E6" w:rsidRDefault="004E17E6" w:rsidP="00515FF2"/>
    <w:tbl>
      <w:tblPr>
        <w:tblStyle w:val="Grilledutableau"/>
        <w:tblW w:w="0" w:type="auto"/>
        <w:jc w:val="center"/>
        <w:tblLook w:val="04A0" w:firstRow="1" w:lastRow="0" w:firstColumn="1" w:lastColumn="0" w:noHBand="0" w:noVBand="1"/>
      </w:tblPr>
      <w:tblGrid>
        <w:gridCol w:w="3484"/>
        <w:gridCol w:w="2324"/>
        <w:gridCol w:w="1627"/>
        <w:gridCol w:w="1627"/>
      </w:tblGrid>
      <w:tr w:rsidR="00515FF2" w:rsidRPr="00441FDD" w14:paraId="642ECB75" w14:textId="77777777" w:rsidTr="007A3CD5">
        <w:trPr>
          <w:trHeight w:val="290"/>
          <w:jc w:val="center"/>
        </w:trPr>
        <w:tc>
          <w:tcPr>
            <w:tcW w:w="3484" w:type="dxa"/>
            <w:noWrap/>
            <w:hideMark/>
          </w:tcPr>
          <w:p w14:paraId="2901D6F5" w14:textId="20D216F2" w:rsidR="00515FF2" w:rsidRPr="00561B47" w:rsidRDefault="00515FF2" w:rsidP="007A3CD5">
            <w:pPr>
              <w:jc w:val="center"/>
              <w:rPr>
                <w:b/>
                <w:bCs/>
                <w:u w:val="single"/>
              </w:rPr>
            </w:pPr>
            <w:r w:rsidRPr="00561B47">
              <w:rPr>
                <w:b/>
                <w:bCs/>
                <w:u w:val="single"/>
              </w:rPr>
              <w:t xml:space="preserve">Input </w:t>
            </w:r>
            <w:r>
              <w:rPr>
                <w:b/>
                <w:bCs/>
                <w:u w:val="single"/>
              </w:rPr>
              <w:t>1 – American case</w:t>
            </w:r>
          </w:p>
        </w:tc>
        <w:tc>
          <w:tcPr>
            <w:tcW w:w="2324" w:type="dxa"/>
            <w:noWrap/>
            <w:hideMark/>
          </w:tcPr>
          <w:p w14:paraId="46A0451A" w14:textId="77777777" w:rsidR="00515FF2" w:rsidRPr="00441FDD" w:rsidRDefault="00515FF2" w:rsidP="007A3CD5">
            <w:pPr>
              <w:jc w:val="center"/>
              <w:rPr>
                <w:b/>
                <w:bCs/>
              </w:rPr>
            </w:pPr>
            <w:r>
              <w:rPr>
                <w:b/>
                <w:bCs/>
              </w:rPr>
              <w:t>Laguerre</w:t>
            </w:r>
          </w:p>
        </w:tc>
        <w:tc>
          <w:tcPr>
            <w:tcW w:w="1627" w:type="dxa"/>
          </w:tcPr>
          <w:p w14:paraId="0D87D6F5" w14:textId="77777777" w:rsidR="00515FF2" w:rsidRDefault="00515FF2" w:rsidP="007A3CD5">
            <w:pPr>
              <w:jc w:val="center"/>
              <w:rPr>
                <w:b/>
                <w:bCs/>
              </w:rPr>
            </w:pPr>
            <w:r>
              <w:rPr>
                <w:b/>
                <w:bCs/>
              </w:rPr>
              <w:t>Hermite</w:t>
            </w:r>
          </w:p>
        </w:tc>
        <w:tc>
          <w:tcPr>
            <w:tcW w:w="1627" w:type="dxa"/>
          </w:tcPr>
          <w:p w14:paraId="2F4E26AF" w14:textId="77777777" w:rsidR="00515FF2" w:rsidRDefault="00515FF2" w:rsidP="007A3CD5">
            <w:pPr>
              <w:jc w:val="center"/>
              <w:rPr>
                <w:b/>
                <w:bCs/>
              </w:rPr>
            </w:pPr>
            <w:r>
              <w:rPr>
                <w:b/>
                <w:bCs/>
              </w:rPr>
              <w:t>Simples</w:t>
            </w:r>
          </w:p>
        </w:tc>
      </w:tr>
      <w:tr w:rsidR="00515FF2" w:rsidRPr="00441FDD" w14:paraId="4D4DE88D" w14:textId="77777777" w:rsidTr="007A3CD5">
        <w:trPr>
          <w:trHeight w:val="290"/>
          <w:jc w:val="center"/>
        </w:trPr>
        <w:tc>
          <w:tcPr>
            <w:tcW w:w="3484" w:type="dxa"/>
            <w:noWrap/>
            <w:hideMark/>
          </w:tcPr>
          <w:p w14:paraId="72403712" w14:textId="77777777" w:rsidR="00515FF2" w:rsidRPr="00441FDD" w:rsidRDefault="00515FF2" w:rsidP="007A3CD5">
            <w:pPr>
              <w:rPr>
                <w:b/>
                <w:bCs/>
              </w:rPr>
            </w:pPr>
            <w:r w:rsidRPr="00441FDD">
              <w:rPr>
                <w:b/>
                <w:bCs/>
              </w:rPr>
              <w:t>Number of Simulations</w:t>
            </w:r>
          </w:p>
        </w:tc>
        <w:tc>
          <w:tcPr>
            <w:tcW w:w="2324" w:type="dxa"/>
            <w:noWrap/>
            <w:hideMark/>
          </w:tcPr>
          <w:p w14:paraId="248D9923" w14:textId="77777777" w:rsidR="00515FF2" w:rsidRPr="00441FDD" w:rsidRDefault="00515FF2" w:rsidP="007A3CD5">
            <w:pPr>
              <w:jc w:val="center"/>
            </w:pPr>
            <w:r w:rsidRPr="00441FDD">
              <w:t>2 000</w:t>
            </w:r>
          </w:p>
        </w:tc>
        <w:tc>
          <w:tcPr>
            <w:tcW w:w="1627" w:type="dxa"/>
          </w:tcPr>
          <w:p w14:paraId="6738A742" w14:textId="77777777" w:rsidR="00515FF2" w:rsidRPr="00441FDD" w:rsidRDefault="00515FF2" w:rsidP="007A3CD5">
            <w:pPr>
              <w:jc w:val="center"/>
            </w:pPr>
            <w:r>
              <w:t>2000</w:t>
            </w:r>
          </w:p>
        </w:tc>
        <w:tc>
          <w:tcPr>
            <w:tcW w:w="1627" w:type="dxa"/>
          </w:tcPr>
          <w:p w14:paraId="03757D20" w14:textId="77777777" w:rsidR="00515FF2" w:rsidRPr="00441FDD" w:rsidRDefault="00515FF2" w:rsidP="007A3CD5">
            <w:pPr>
              <w:jc w:val="center"/>
            </w:pPr>
            <w:r>
              <w:t>2000</w:t>
            </w:r>
          </w:p>
        </w:tc>
      </w:tr>
      <w:tr w:rsidR="00515FF2" w:rsidRPr="00441FDD" w14:paraId="33007E84" w14:textId="77777777" w:rsidTr="007A3CD5">
        <w:trPr>
          <w:trHeight w:val="290"/>
          <w:jc w:val="center"/>
        </w:trPr>
        <w:tc>
          <w:tcPr>
            <w:tcW w:w="3484" w:type="dxa"/>
            <w:noWrap/>
            <w:hideMark/>
          </w:tcPr>
          <w:p w14:paraId="40DF3E57" w14:textId="77777777" w:rsidR="00515FF2" w:rsidRPr="00441FDD" w:rsidRDefault="00515FF2" w:rsidP="007A3CD5">
            <w:pPr>
              <w:rPr>
                <w:b/>
                <w:bCs/>
              </w:rPr>
            </w:pPr>
            <w:r w:rsidRPr="00441FDD">
              <w:rPr>
                <w:b/>
                <w:bCs/>
              </w:rPr>
              <w:t>Error Tolerated</w:t>
            </w:r>
          </w:p>
        </w:tc>
        <w:tc>
          <w:tcPr>
            <w:tcW w:w="2324" w:type="dxa"/>
            <w:noWrap/>
            <w:hideMark/>
          </w:tcPr>
          <w:p w14:paraId="4F6776A2" w14:textId="77777777" w:rsidR="00515FF2" w:rsidRPr="00441FDD" w:rsidRDefault="00515FF2" w:rsidP="007A3CD5">
            <w:pPr>
              <w:jc w:val="center"/>
            </w:pPr>
            <w:r w:rsidRPr="00441FDD">
              <w:t>0.01</w:t>
            </w:r>
          </w:p>
        </w:tc>
        <w:tc>
          <w:tcPr>
            <w:tcW w:w="1627" w:type="dxa"/>
          </w:tcPr>
          <w:p w14:paraId="4F3EF553" w14:textId="77777777" w:rsidR="00515FF2" w:rsidRPr="00441FDD" w:rsidRDefault="00515FF2" w:rsidP="007A3CD5">
            <w:pPr>
              <w:jc w:val="center"/>
            </w:pPr>
            <w:r>
              <w:t>0.01</w:t>
            </w:r>
          </w:p>
        </w:tc>
        <w:tc>
          <w:tcPr>
            <w:tcW w:w="1627" w:type="dxa"/>
          </w:tcPr>
          <w:p w14:paraId="3D564E24" w14:textId="77777777" w:rsidR="00515FF2" w:rsidRPr="00441FDD" w:rsidRDefault="00515FF2" w:rsidP="007A3CD5">
            <w:pPr>
              <w:jc w:val="center"/>
            </w:pPr>
            <w:r>
              <w:t>0.01</w:t>
            </w:r>
          </w:p>
        </w:tc>
      </w:tr>
      <w:tr w:rsidR="00E13113" w:rsidRPr="00441FDD" w14:paraId="558C4189" w14:textId="77777777" w:rsidTr="007A3CD5">
        <w:trPr>
          <w:trHeight w:val="290"/>
          <w:jc w:val="center"/>
        </w:trPr>
        <w:tc>
          <w:tcPr>
            <w:tcW w:w="3484" w:type="dxa"/>
            <w:noWrap/>
            <w:hideMark/>
          </w:tcPr>
          <w:p w14:paraId="350253B6" w14:textId="77777777" w:rsidR="00E13113" w:rsidRPr="00441FDD" w:rsidRDefault="00E13113" w:rsidP="00E13113">
            <w:pPr>
              <w:rPr>
                <w:b/>
                <w:bCs/>
              </w:rPr>
            </w:pPr>
            <w:r w:rsidRPr="00441FDD">
              <w:rPr>
                <w:b/>
                <w:bCs/>
              </w:rPr>
              <w:t>Price</w:t>
            </w:r>
          </w:p>
        </w:tc>
        <w:tc>
          <w:tcPr>
            <w:tcW w:w="2324" w:type="dxa"/>
            <w:noWrap/>
            <w:vAlign w:val="bottom"/>
            <w:hideMark/>
          </w:tcPr>
          <w:p w14:paraId="35524B14" w14:textId="47E00A43" w:rsidR="00E13113" w:rsidRPr="00441FDD" w:rsidRDefault="00E13113" w:rsidP="00E13113">
            <w:pPr>
              <w:jc w:val="center"/>
            </w:pPr>
            <w:r w:rsidRPr="00E13113">
              <w:t>12.3211</w:t>
            </w:r>
          </w:p>
        </w:tc>
        <w:tc>
          <w:tcPr>
            <w:tcW w:w="1627" w:type="dxa"/>
            <w:vAlign w:val="bottom"/>
          </w:tcPr>
          <w:p w14:paraId="31170F90" w14:textId="182DCECF" w:rsidR="00E13113" w:rsidRDefault="00E13113" w:rsidP="00E13113">
            <w:pPr>
              <w:jc w:val="center"/>
            </w:pPr>
            <w:r w:rsidRPr="00E13113">
              <w:t>12.3211</w:t>
            </w:r>
          </w:p>
        </w:tc>
        <w:tc>
          <w:tcPr>
            <w:tcW w:w="1627" w:type="dxa"/>
            <w:vAlign w:val="bottom"/>
          </w:tcPr>
          <w:p w14:paraId="5CBCE439" w14:textId="1041404C" w:rsidR="00E13113" w:rsidRDefault="00E13113" w:rsidP="00E13113">
            <w:pPr>
              <w:jc w:val="center"/>
            </w:pPr>
            <w:r>
              <w:t>12.4089</w:t>
            </w:r>
          </w:p>
        </w:tc>
      </w:tr>
      <w:tr w:rsidR="00E13113" w:rsidRPr="00441FDD" w14:paraId="7683B792" w14:textId="77777777" w:rsidTr="007A3CD5">
        <w:trPr>
          <w:trHeight w:val="290"/>
          <w:jc w:val="center"/>
        </w:trPr>
        <w:tc>
          <w:tcPr>
            <w:tcW w:w="3484" w:type="dxa"/>
            <w:noWrap/>
            <w:hideMark/>
          </w:tcPr>
          <w:p w14:paraId="00BB1504" w14:textId="77777777" w:rsidR="00E13113" w:rsidRPr="00441FDD" w:rsidRDefault="00E13113" w:rsidP="00E13113">
            <w:pPr>
              <w:rPr>
                <w:b/>
                <w:bCs/>
              </w:rPr>
            </w:pPr>
            <w:r w:rsidRPr="00441FDD">
              <w:rPr>
                <w:b/>
                <w:bCs/>
              </w:rPr>
              <w:t>Variance</w:t>
            </w:r>
          </w:p>
        </w:tc>
        <w:tc>
          <w:tcPr>
            <w:tcW w:w="2324" w:type="dxa"/>
            <w:noWrap/>
            <w:vAlign w:val="bottom"/>
            <w:hideMark/>
          </w:tcPr>
          <w:p w14:paraId="2421F1AD" w14:textId="04CDCE8D" w:rsidR="00E13113" w:rsidRPr="00441FDD" w:rsidRDefault="00E13113" w:rsidP="00E13113">
            <w:pPr>
              <w:jc w:val="center"/>
            </w:pPr>
            <w:r>
              <w:t>7.44122</w:t>
            </w:r>
          </w:p>
        </w:tc>
        <w:tc>
          <w:tcPr>
            <w:tcW w:w="1627" w:type="dxa"/>
            <w:vAlign w:val="bottom"/>
          </w:tcPr>
          <w:p w14:paraId="45414EAB" w14:textId="75B03CAA" w:rsidR="00E13113" w:rsidRDefault="00E13113" w:rsidP="00E13113">
            <w:pPr>
              <w:jc w:val="center"/>
            </w:pPr>
            <w:r>
              <w:t>7.44122</w:t>
            </w:r>
          </w:p>
        </w:tc>
        <w:tc>
          <w:tcPr>
            <w:tcW w:w="1627" w:type="dxa"/>
            <w:vAlign w:val="bottom"/>
          </w:tcPr>
          <w:p w14:paraId="7573CCC6" w14:textId="15426EAE" w:rsidR="00E13113" w:rsidRDefault="00E13113" w:rsidP="00E13113">
            <w:pPr>
              <w:jc w:val="center"/>
            </w:pPr>
            <w:r>
              <w:t>10.2849</w:t>
            </w:r>
          </w:p>
        </w:tc>
      </w:tr>
      <w:tr w:rsidR="00E13113" w:rsidRPr="00441FDD" w14:paraId="15BD30D8" w14:textId="77777777" w:rsidTr="007A3CD5">
        <w:trPr>
          <w:trHeight w:val="290"/>
          <w:jc w:val="center"/>
        </w:trPr>
        <w:tc>
          <w:tcPr>
            <w:tcW w:w="3484" w:type="dxa"/>
            <w:noWrap/>
            <w:hideMark/>
          </w:tcPr>
          <w:p w14:paraId="36264EC1" w14:textId="77777777" w:rsidR="00E13113" w:rsidRPr="00441FDD" w:rsidRDefault="00E13113" w:rsidP="00E13113">
            <w:pPr>
              <w:rPr>
                <w:b/>
                <w:bCs/>
              </w:rPr>
            </w:pPr>
            <w:r w:rsidRPr="00441FDD">
              <w:rPr>
                <w:b/>
                <w:bCs/>
              </w:rPr>
              <w:t>Required Number of Simulations</w:t>
            </w:r>
          </w:p>
        </w:tc>
        <w:tc>
          <w:tcPr>
            <w:tcW w:w="2324" w:type="dxa"/>
            <w:noWrap/>
            <w:vAlign w:val="bottom"/>
            <w:hideMark/>
          </w:tcPr>
          <w:p w14:paraId="76A81F8C" w14:textId="661B89E2" w:rsidR="00E13113" w:rsidRPr="00441FDD" w:rsidRDefault="00E13113" w:rsidP="00E13113">
            <w:pPr>
              <w:jc w:val="center"/>
            </w:pPr>
            <w:r w:rsidRPr="00E13113">
              <w:t>491</w:t>
            </w:r>
            <w:r>
              <w:t xml:space="preserve"> </w:t>
            </w:r>
            <w:r w:rsidRPr="00E13113">
              <w:t>485</w:t>
            </w:r>
          </w:p>
        </w:tc>
        <w:tc>
          <w:tcPr>
            <w:tcW w:w="1627" w:type="dxa"/>
            <w:vAlign w:val="bottom"/>
          </w:tcPr>
          <w:p w14:paraId="2ACF2B1B" w14:textId="7465705A" w:rsidR="00E13113" w:rsidRDefault="00E13113" w:rsidP="00E13113">
            <w:pPr>
              <w:jc w:val="center"/>
            </w:pPr>
            <w:r w:rsidRPr="00E13113">
              <w:t>491</w:t>
            </w:r>
            <w:r>
              <w:t xml:space="preserve"> </w:t>
            </w:r>
            <w:r w:rsidRPr="00E13113">
              <w:t>485</w:t>
            </w:r>
          </w:p>
        </w:tc>
        <w:tc>
          <w:tcPr>
            <w:tcW w:w="1627" w:type="dxa"/>
            <w:vAlign w:val="bottom"/>
          </w:tcPr>
          <w:p w14:paraId="68B57E5A" w14:textId="03E04F57" w:rsidR="00E13113" w:rsidRDefault="00E13113" w:rsidP="00E13113">
            <w:pPr>
              <w:jc w:val="center"/>
            </w:pPr>
            <w:r w:rsidRPr="00E13113">
              <w:t>679</w:t>
            </w:r>
            <w:r>
              <w:t xml:space="preserve"> </w:t>
            </w:r>
            <w:r w:rsidRPr="00E13113">
              <w:t>307</w:t>
            </w:r>
          </w:p>
        </w:tc>
      </w:tr>
      <w:tr w:rsidR="00515FF2" w:rsidRPr="00441FDD" w14:paraId="30C2CFA2" w14:textId="77777777" w:rsidTr="007A3CD5">
        <w:trPr>
          <w:trHeight w:val="290"/>
          <w:jc w:val="center"/>
        </w:trPr>
        <w:tc>
          <w:tcPr>
            <w:tcW w:w="3484" w:type="dxa"/>
            <w:noWrap/>
            <w:hideMark/>
          </w:tcPr>
          <w:p w14:paraId="16078266" w14:textId="77777777" w:rsidR="00515FF2" w:rsidRPr="00441FDD" w:rsidRDefault="00515FF2" w:rsidP="007A3CD5">
            <w:pPr>
              <w:rPr>
                <w:b/>
                <w:bCs/>
              </w:rPr>
            </w:pPr>
            <w:r w:rsidRPr="00441FDD">
              <w:rPr>
                <w:b/>
                <w:bCs/>
              </w:rPr>
              <w:t>Execution Time (Seconds)</w:t>
            </w:r>
          </w:p>
        </w:tc>
        <w:tc>
          <w:tcPr>
            <w:tcW w:w="2324" w:type="dxa"/>
            <w:noWrap/>
            <w:hideMark/>
          </w:tcPr>
          <w:p w14:paraId="392231D0" w14:textId="21E42B4A" w:rsidR="00515FF2" w:rsidRPr="00441FDD" w:rsidRDefault="00E13113" w:rsidP="007A3CD5">
            <w:pPr>
              <w:jc w:val="center"/>
            </w:pPr>
            <w:r w:rsidRPr="00E13113">
              <w:t>64.</w:t>
            </w:r>
            <w:r>
              <w:t>6</w:t>
            </w:r>
          </w:p>
        </w:tc>
        <w:tc>
          <w:tcPr>
            <w:tcW w:w="1627" w:type="dxa"/>
          </w:tcPr>
          <w:p w14:paraId="6FDDB939" w14:textId="75819563" w:rsidR="00515FF2" w:rsidRDefault="00E13113" w:rsidP="007A3CD5">
            <w:pPr>
              <w:jc w:val="center"/>
            </w:pPr>
            <w:r>
              <w:t>62.78</w:t>
            </w:r>
          </w:p>
        </w:tc>
        <w:tc>
          <w:tcPr>
            <w:tcW w:w="1627" w:type="dxa"/>
          </w:tcPr>
          <w:p w14:paraId="2817B68C" w14:textId="4451825B" w:rsidR="00515FF2" w:rsidRDefault="00E13113" w:rsidP="007A3CD5">
            <w:pPr>
              <w:jc w:val="center"/>
            </w:pPr>
            <w:r>
              <w:t>63.77</w:t>
            </w:r>
          </w:p>
        </w:tc>
      </w:tr>
    </w:tbl>
    <w:p w14:paraId="072B4FB7" w14:textId="5B04F33D" w:rsidR="001D48DB" w:rsidRDefault="001D48DB" w:rsidP="001D48DB">
      <w:pPr>
        <w:tabs>
          <w:tab w:val="left" w:pos="3740"/>
        </w:tabs>
      </w:pPr>
      <w:r>
        <w:tab/>
      </w:r>
    </w:p>
    <w:tbl>
      <w:tblPr>
        <w:tblStyle w:val="Grilledutableau"/>
        <w:tblW w:w="0" w:type="auto"/>
        <w:jc w:val="center"/>
        <w:tblLook w:val="04A0" w:firstRow="1" w:lastRow="0" w:firstColumn="1" w:lastColumn="0" w:noHBand="0" w:noVBand="1"/>
      </w:tblPr>
      <w:tblGrid>
        <w:gridCol w:w="3484"/>
        <w:gridCol w:w="2324"/>
        <w:gridCol w:w="1627"/>
        <w:gridCol w:w="1627"/>
      </w:tblGrid>
      <w:tr w:rsidR="00515FF2" w:rsidRPr="00441FDD" w14:paraId="3CF19CF8" w14:textId="77777777" w:rsidTr="007A3CD5">
        <w:trPr>
          <w:trHeight w:val="290"/>
          <w:jc w:val="center"/>
        </w:trPr>
        <w:tc>
          <w:tcPr>
            <w:tcW w:w="3484" w:type="dxa"/>
            <w:noWrap/>
            <w:hideMark/>
          </w:tcPr>
          <w:p w14:paraId="7D9E3233" w14:textId="1402BFEF" w:rsidR="00515FF2" w:rsidRPr="00561B47" w:rsidRDefault="00515FF2" w:rsidP="007A3CD5">
            <w:pPr>
              <w:jc w:val="center"/>
              <w:rPr>
                <w:b/>
                <w:bCs/>
                <w:u w:val="single"/>
              </w:rPr>
            </w:pPr>
            <w:r w:rsidRPr="00561B47">
              <w:rPr>
                <w:b/>
                <w:bCs/>
                <w:u w:val="single"/>
              </w:rPr>
              <w:t xml:space="preserve">Input </w:t>
            </w:r>
            <w:r w:rsidR="00D25644">
              <w:rPr>
                <w:b/>
                <w:bCs/>
                <w:u w:val="single"/>
              </w:rPr>
              <w:t>2</w:t>
            </w:r>
            <w:r>
              <w:rPr>
                <w:b/>
                <w:bCs/>
                <w:u w:val="single"/>
              </w:rPr>
              <w:t xml:space="preserve"> – </w:t>
            </w:r>
            <w:r w:rsidR="00D25644">
              <w:rPr>
                <w:b/>
                <w:bCs/>
                <w:u w:val="single"/>
              </w:rPr>
              <w:t>American</w:t>
            </w:r>
            <w:r>
              <w:rPr>
                <w:b/>
                <w:bCs/>
                <w:u w:val="single"/>
              </w:rPr>
              <w:t xml:space="preserve"> case</w:t>
            </w:r>
          </w:p>
        </w:tc>
        <w:tc>
          <w:tcPr>
            <w:tcW w:w="2324" w:type="dxa"/>
            <w:noWrap/>
            <w:hideMark/>
          </w:tcPr>
          <w:p w14:paraId="38F8BF25" w14:textId="77777777" w:rsidR="00515FF2" w:rsidRPr="00441FDD" w:rsidRDefault="00515FF2" w:rsidP="007A3CD5">
            <w:pPr>
              <w:jc w:val="center"/>
              <w:rPr>
                <w:b/>
                <w:bCs/>
              </w:rPr>
            </w:pPr>
            <w:r>
              <w:rPr>
                <w:b/>
                <w:bCs/>
              </w:rPr>
              <w:t>Laguerre</w:t>
            </w:r>
          </w:p>
        </w:tc>
        <w:tc>
          <w:tcPr>
            <w:tcW w:w="1627" w:type="dxa"/>
          </w:tcPr>
          <w:p w14:paraId="39C9C895" w14:textId="77777777" w:rsidR="00515FF2" w:rsidRDefault="00515FF2" w:rsidP="007A3CD5">
            <w:pPr>
              <w:jc w:val="center"/>
              <w:rPr>
                <w:b/>
                <w:bCs/>
              </w:rPr>
            </w:pPr>
            <w:r>
              <w:rPr>
                <w:b/>
                <w:bCs/>
              </w:rPr>
              <w:t>Hermite</w:t>
            </w:r>
          </w:p>
        </w:tc>
        <w:tc>
          <w:tcPr>
            <w:tcW w:w="1627" w:type="dxa"/>
          </w:tcPr>
          <w:p w14:paraId="0D20C350" w14:textId="77777777" w:rsidR="00515FF2" w:rsidRDefault="00515FF2" w:rsidP="007A3CD5">
            <w:pPr>
              <w:jc w:val="center"/>
              <w:rPr>
                <w:b/>
                <w:bCs/>
              </w:rPr>
            </w:pPr>
            <w:r>
              <w:rPr>
                <w:b/>
                <w:bCs/>
              </w:rPr>
              <w:t>Simples</w:t>
            </w:r>
          </w:p>
        </w:tc>
      </w:tr>
      <w:tr w:rsidR="00515FF2" w:rsidRPr="00441FDD" w14:paraId="348A8701" w14:textId="77777777" w:rsidTr="007A3CD5">
        <w:trPr>
          <w:trHeight w:val="290"/>
          <w:jc w:val="center"/>
        </w:trPr>
        <w:tc>
          <w:tcPr>
            <w:tcW w:w="3484" w:type="dxa"/>
            <w:noWrap/>
            <w:hideMark/>
          </w:tcPr>
          <w:p w14:paraId="1C1FA5D2" w14:textId="77777777" w:rsidR="00515FF2" w:rsidRPr="00441FDD" w:rsidRDefault="00515FF2" w:rsidP="007A3CD5">
            <w:pPr>
              <w:rPr>
                <w:b/>
                <w:bCs/>
              </w:rPr>
            </w:pPr>
            <w:r w:rsidRPr="00441FDD">
              <w:rPr>
                <w:b/>
                <w:bCs/>
              </w:rPr>
              <w:t>Number of Simulations</w:t>
            </w:r>
          </w:p>
        </w:tc>
        <w:tc>
          <w:tcPr>
            <w:tcW w:w="2324" w:type="dxa"/>
            <w:noWrap/>
            <w:hideMark/>
          </w:tcPr>
          <w:p w14:paraId="052926F5" w14:textId="77777777" w:rsidR="00515FF2" w:rsidRPr="00441FDD" w:rsidRDefault="00515FF2" w:rsidP="007A3CD5">
            <w:pPr>
              <w:jc w:val="center"/>
            </w:pPr>
            <w:r w:rsidRPr="00441FDD">
              <w:t>2 000</w:t>
            </w:r>
          </w:p>
        </w:tc>
        <w:tc>
          <w:tcPr>
            <w:tcW w:w="1627" w:type="dxa"/>
          </w:tcPr>
          <w:p w14:paraId="16C84B4A" w14:textId="77777777" w:rsidR="00515FF2" w:rsidRPr="00441FDD" w:rsidRDefault="00515FF2" w:rsidP="007A3CD5">
            <w:pPr>
              <w:jc w:val="center"/>
            </w:pPr>
            <w:r>
              <w:t>2000</w:t>
            </w:r>
          </w:p>
        </w:tc>
        <w:tc>
          <w:tcPr>
            <w:tcW w:w="1627" w:type="dxa"/>
          </w:tcPr>
          <w:p w14:paraId="1CFD17E6" w14:textId="77777777" w:rsidR="00515FF2" w:rsidRPr="00441FDD" w:rsidRDefault="00515FF2" w:rsidP="007A3CD5">
            <w:pPr>
              <w:jc w:val="center"/>
            </w:pPr>
            <w:r>
              <w:t>2000</w:t>
            </w:r>
          </w:p>
        </w:tc>
      </w:tr>
      <w:tr w:rsidR="00515FF2" w:rsidRPr="00441FDD" w14:paraId="0AA95033" w14:textId="77777777" w:rsidTr="007A3CD5">
        <w:trPr>
          <w:trHeight w:val="290"/>
          <w:jc w:val="center"/>
        </w:trPr>
        <w:tc>
          <w:tcPr>
            <w:tcW w:w="3484" w:type="dxa"/>
            <w:noWrap/>
            <w:hideMark/>
          </w:tcPr>
          <w:p w14:paraId="416A10E6" w14:textId="77777777" w:rsidR="00515FF2" w:rsidRPr="00441FDD" w:rsidRDefault="00515FF2" w:rsidP="007A3CD5">
            <w:pPr>
              <w:rPr>
                <w:b/>
                <w:bCs/>
              </w:rPr>
            </w:pPr>
            <w:r w:rsidRPr="00441FDD">
              <w:rPr>
                <w:b/>
                <w:bCs/>
              </w:rPr>
              <w:t>Error Tolerated</w:t>
            </w:r>
          </w:p>
        </w:tc>
        <w:tc>
          <w:tcPr>
            <w:tcW w:w="2324" w:type="dxa"/>
            <w:noWrap/>
            <w:hideMark/>
          </w:tcPr>
          <w:p w14:paraId="1D1711BC" w14:textId="77777777" w:rsidR="00515FF2" w:rsidRPr="00441FDD" w:rsidRDefault="00515FF2" w:rsidP="007A3CD5">
            <w:pPr>
              <w:jc w:val="center"/>
            </w:pPr>
            <w:r w:rsidRPr="00441FDD">
              <w:t>0.01</w:t>
            </w:r>
          </w:p>
        </w:tc>
        <w:tc>
          <w:tcPr>
            <w:tcW w:w="1627" w:type="dxa"/>
          </w:tcPr>
          <w:p w14:paraId="19102C65" w14:textId="77777777" w:rsidR="00515FF2" w:rsidRPr="00441FDD" w:rsidRDefault="00515FF2" w:rsidP="007A3CD5">
            <w:pPr>
              <w:jc w:val="center"/>
            </w:pPr>
            <w:r>
              <w:t>0.01</w:t>
            </w:r>
          </w:p>
        </w:tc>
        <w:tc>
          <w:tcPr>
            <w:tcW w:w="1627" w:type="dxa"/>
          </w:tcPr>
          <w:p w14:paraId="1C83E307" w14:textId="77777777" w:rsidR="00515FF2" w:rsidRPr="00441FDD" w:rsidRDefault="00515FF2" w:rsidP="007A3CD5">
            <w:pPr>
              <w:jc w:val="center"/>
            </w:pPr>
            <w:r>
              <w:t>0.01</w:t>
            </w:r>
          </w:p>
        </w:tc>
      </w:tr>
      <w:tr w:rsidR="002C2F29" w:rsidRPr="00441FDD" w14:paraId="31096133" w14:textId="77777777" w:rsidTr="007A3CD5">
        <w:trPr>
          <w:trHeight w:val="290"/>
          <w:jc w:val="center"/>
        </w:trPr>
        <w:tc>
          <w:tcPr>
            <w:tcW w:w="3484" w:type="dxa"/>
            <w:noWrap/>
            <w:hideMark/>
          </w:tcPr>
          <w:p w14:paraId="1C76610A" w14:textId="77777777" w:rsidR="002C2F29" w:rsidRPr="00441FDD" w:rsidRDefault="002C2F29" w:rsidP="002C2F29">
            <w:pPr>
              <w:rPr>
                <w:b/>
                <w:bCs/>
              </w:rPr>
            </w:pPr>
            <w:r w:rsidRPr="00441FDD">
              <w:rPr>
                <w:b/>
                <w:bCs/>
              </w:rPr>
              <w:t>Price</w:t>
            </w:r>
          </w:p>
        </w:tc>
        <w:tc>
          <w:tcPr>
            <w:tcW w:w="2324" w:type="dxa"/>
            <w:noWrap/>
            <w:vAlign w:val="bottom"/>
            <w:hideMark/>
          </w:tcPr>
          <w:p w14:paraId="04756C11" w14:textId="0C56920D" w:rsidR="002C2F29" w:rsidRPr="00441FDD" w:rsidRDefault="002C2F29" w:rsidP="002C2F29">
            <w:pPr>
              <w:jc w:val="center"/>
            </w:pPr>
            <w:r w:rsidRPr="002C2F29">
              <w:t>12.5272</w:t>
            </w:r>
          </w:p>
        </w:tc>
        <w:tc>
          <w:tcPr>
            <w:tcW w:w="1627" w:type="dxa"/>
            <w:vAlign w:val="bottom"/>
          </w:tcPr>
          <w:p w14:paraId="27BF7AD4" w14:textId="61800F2E" w:rsidR="002C2F29" w:rsidRDefault="002C2F29" w:rsidP="002C2F29">
            <w:pPr>
              <w:jc w:val="center"/>
            </w:pPr>
            <w:r w:rsidRPr="002C2F29">
              <w:t>12.5272</w:t>
            </w:r>
          </w:p>
        </w:tc>
        <w:tc>
          <w:tcPr>
            <w:tcW w:w="1627" w:type="dxa"/>
            <w:vAlign w:val="bottom"/>
          </w:tcPr>
          <w:p w14:paraId="77D7E8C2" w14:textId="5F38F234" w:rsidR="002C2F29" w:rsidRDefault="002C2F29" w:rsidP="002C2F29">
            <w:pPr>
              <w:jc w:val="center"/>
            </w:pPr>
            <w:r w:rsidRPr="002C2F29">
              <w:t>12.5272</w:t>
            </w:r>
          </w:p>
        </w:tc>
      </w:tr>
      <w:tr w:rsidR="002C2F29" w:rsidRPr="00441FDD" w14:paraId="19E31BB1" w14:textId="77777777" w:rsidTr="007A3CD5">
        <w:trPr>
          <w:trHeight w:val="290"/>
          <w:jc w:val="center"/>
        </w:trPr>
        <w:tc>
          <w:tcPr>
            <w:tcW w:w="3484" w:type="dxa"/>
            <w:noWrap/>
            <w:hideMark/>
          </w:tcPr>
          <w:p w14:paraId="4FE2ABC8" w14:textId="77777777" w:rsidR="002C2F29" w:rsidRPr="00441FDD" w:rsidRDefault="002C2F29" w:rsidP="002C2F29">
            <w:pPr>
              <w:rPr>
                <w:b/>
                <w:bCs/>
              </w:rPr>
            </w:pPr>
            <w:r w:rsidRPr="00441FDD">
              <w:rPr>
                <w:b/>
                <w:bCs/>
              </w:rPr>
              <w:t>Variance</w:t>
            </w:r>
          </w:p>
        </w:tc>
        <w:tc>
          <w:tcPr>
            <w:tcW w:w="2324" w:type="dxa"/>
            <w:noWrap/>
            <w:vAlign w:val="bottom"/>
            <w:hideMark/>
          </w:tcPr>
          <w:p w14:paraId="45E4F1B8" w14:textId="3144CE4B" w:rsidR="002C2F29" w:rsidRPr="00441FDD" w:rsidRDefault="002C2F29" w:rsidP="002C2F29">
            <w:pPr>
              <w:jc w:val="center"/>
            </w:pPr>
            <w:r w:rsidRPr="002C2F29">
              <w:t>17.9082</w:t>
            </w:r>
          </w:p>
        </w:tc>
        <w:tc>
          <w:tcPr>
            <w:tcW w:w="1627" w:type="dxa"/>
            <w:vAlign w:val="bottom"/>
          </w:tcPr>
          <w:p w14:paraId="7B1A066B" w14:textId="08D35226" w:rsidR="002C2F29" w:rsidRDefault="002C2F29" w:rsidP="002C2F29">
            <w:pPr>
              <w:jc w:val="center"/>
            </w:pPr>
            <w:r w:rsidRPr="002C2F29">
              <w:t>17.9082</w:t>
            </w:r>
          </w:p>
        </w:tc>
        <w:tc>
          <w:tcPr>
            <w:tcW w:w="1627" w:type="dxa"/>
            <w:vAlign w:val="bottom"/>
          </w:tcPr>
          <w:p w14:paraId="30752A43" w14:textId="26B09686" w:rsidR="002C2F29" w:rsidRDefault="002C2F29" w:rsidP="002C2F29">
            <w:pPr>
              <w:jc w:val="center"/>
            </w:pPr>
            <w:r w:rsidRPr="002C2F29">
              <w:t>17.9082</w:t>
            </w:r>
          </w:p>
        </w:tc>
      </w:tr>
      <w:tr w:rsidR="002C2F29" w:rsidRPr="00441FDD" w14:paraId="2E077EB1" w14:textId="77777777" w:rsidTr="007A3CD5">
        <w:trPr>
          <w:trHeight w:val="290"/>
          <w:jc w:val="center"/>
        </w:trPr>
        <w:tc>
          <w:tcPr>
            <w:tcW w:w="3484" w:type="dxa"/>
            <w:noWrap/>
            <w:hideMark/>
          </w:tcPr>
          <w:p w14:paraId="38AA167D" w14:textId="77777777" w:rsidR="002C2F29" w:rsidRPr="00441FDD" w:rsidRDefault="002C2F29" w:rsidP="002C2F29">
            <w:pPr>
              <w:rPr>
                <w:b/>
                <w:bCs/>
              </w:rPr>
            </w:pPr>
            <w:r w:rsidRPr="00441FDD">
              <w:rPr>
                <w:b/>
                <w:bCs/>
              </w:rPr>
              <w:t>Required Number of Simulations</w:t>
            </w:r>
          </w:p>
        </w:tc>
        <w:tc>
          <w:tcPr>
            <w:tcW w:w="2324" w:type="dxa"/>
            <w:noWrap/>
            <w:vAlign w:val="bottom"/>
            <w:hideMark/>
          </w:tcPr>
          <w:p w14:paraId="702D944C" w14:textId="1382E845" w:rsidR="002C2F29" w:rsidRPr="00441FDD" w:rsidRDefault="002C2F29" w:rsidP="002C2F29">
            <w:pPr>
              <w:jc w:val="center"/>
            </w:pPr>
            <w:r w:rsidRPr="002C2F29">
              <w:t>1</w:t>
            </w:r>
            <w:r>
              <w:t xml:space="preserve"> </w:t>
            </w:r>
            <w:r w:rsidRPr="002C2F29">
              <w:t>182</w:t>
            </w:r>
            <w:r>
              <w:t xml:space="preserve"> </w:t>
            </w:r>
            <w:r w:rsidRPr="002C2F29">
              <w:t>817</w:t>
            </w:r>
          </w:p>
        </w:tc>
        <w:tc>
          <w:tcPr>
            <w:tcW w:w="1627" w:type="dxa"/>
            <w:vAlign w:val="bottom"/>
          </w:tcPr>
          <w:p w14:paraId="1F9F0E1D" w14:textId="2E0327A4" w:rsidR="002C2F29" w:rsidRDefault="002C2F29" w:rsidP="002C2F29">
            <w:pPr>
              <w:jc w:val="center"/>
            </w:pPr>
            <w:r w:rsidRPr="002C2F29">
              <w:t>1</w:t>
            </w:r>
            <w:r>
              <w:t xml:space="preserve"> </w:t>
            </w:r>
            <w:r w:rsidRPr="002C2F29">
              <w:t>182</w:t>
            </w:r>
            <w:r>
              <w:t xml:space="preserve"> </w:t>
            </w:r>
            <w:r w:rsidRPr="002C2F29">
              <w:t>817</w:t>
            </w:r>
          </w:p>
        </w:tc>
        <w:tc>
          <w:tcPr>
            <w:tcW w:w="1627" w:type="dxa"/>
            <w:vAlign w:val="bottom"/>
          </w:tcPr>
          <w:p w14:paraId="33ED3498" w14:textId="5F8B6027" w:rsidR="002C2F29" w:rsidRDefault="002C2F29" w:rsidP="002C2F29">
            <w:pPr>
              <w:jc w:val="center"/>
            </w:pPr>
            <w:r w:rsidRPr="002C2F29">
              <w:t>1</w:t>
            </w:r>
            <w:r>
              <w:t xml:space="preserve"> </w:t>
            </w:r>
            <w:r w:rsidRPr="002C2F29">
              <w:t>182</w:t>
            </w:r>
            <w:r>
              <w:t xml:space="preserve"> </w:t>
            </w:r>
            <w:r w:rsidRPr="002C2F29">
              <w:t>817</w:t>
            </w:r>
          </w:p>
        </w:tc>
      </w:tr>
      <w:tr w:rsidR="002C2F29" w:rsidRPr="00441FDD" w14:paraId="3549D0B7" w14:textId="77777777" w:rsidTr="007A3CD5">
        <w:trPr>
          <w:trHeight w:val="290"/>
          <w:jc w:val="center"/>
        </w:trPr>
        <w:tc>
          <w:tcPr>
            <w:tcW w:w="3484" w:type="dxa"/>
            <w:noWrap/>
            <w:hideMark/>
          </w:tcPr>
          <w:p w14:paraId="70940D1C" w14:textId="77777777" w:rsidR="002C2F29" w:rsidRPr="00441FDD" w:rsidRDefault="002C2F29" w:rsidP="002C2F29">
            <w:pPr>
              <w:rPr>
                <w:b/>
                <w:bCs/>
              </w:rPr>
            </w:pPr>
            <w:r w:rsidRPr="00441FDD">
              <w:rPr>
                <w:b/>
                <w:bCs/>
              </w:rPr>
              <w:t>Execution Time (Seconds)</w:t>
            </w:r>
          </w:p>
        </w:tc>
        <w:tc>
          <w:tcPr>
            <w:tcW w:w="2324" w:type="dxa"/>
            <w:noWrap/>
            <w:hideMark/>
          </w:tcPr>
          <w:p w14:paraId="7AC7EFF1" w14:textId="4951E1BF" w:rsidR="002C2F29" w:rsidRPr="00441FDD" w:rsidRDefault="002C2F29" w:rsidP="002C2F29">
            <w:pPr>
              <w:jc w:val="center"/>
            </w:pPr>
            <w:r>
              <w:t>55.84</w:t>
            </w:r>
          </w:p>
        </w:tc>
        <w:tc>
          <w:tcPr>
            <w:tcW w:w="1627" w:type="dxa"/>
          </w:tcPr>
          <w:p w14:paraId="634CEBA8" w14:textId="25F5514E" w:rsidR="002C2F29" w:rsidRDefault="002C2F29" w:rsidP="002C2F29">
            <w:pPr>
              <w:jc w:val="center"/>
            </w:pPr>
            <w:r>
              <w:t>56.2</w:t>
            </w:r>
          </w:p>
        </w:tc>
        <w:tc>
          <w:tcPr>
            <w:tcW w:w="1627" w:type="dxa"/>
          </w:tcPr>
          <w:p w14:paraId="18F976A8" w14:textId="708B7BDB" w:rsidR="002C2F29" w:rsidRDefault="002C2F29" w:rsidP="002C2F29">
            <w:pPr>
              <w:jc w:val="center"/>
            </w:pPr>
            <w:r>
              <w:t>54.78</w:t>
            </w:r>
          </w:p>
        </w:tc>
      </w:tr>
    </w:tbl>
    <w:p w14:paraId="05E6AD97" w14:textId="4D06B9EA" w:rsidR="00515FF2" w:rsidRDefault="00515FF2" w:rsidP="004941D8">
      <w:pPr>
        <w:jc w:val="both"/>
      </w:pPr>
    </w:p>
    <w:p w14:paraId="161736A1" w14:textId="39AC9083" w:rsidR="00BE5EEF" w:rsidRPr="00515FF2" w:rsidRDefault="004941D8" w:rsidP="004941D8">
      <w:pPr>
        <w:jc w:val="both"/>
      </w:pPr>
      <w:r>
        <w:lastRenderedPageBreak/>
        <w:t>Same conclusion can be inferred here than in the previous subsection (antithetic) with a large reduction in variance and optimal simulations needed. However, this method is more intensive in computation as there are no split in the simulation but there is twice as much as calculus needed.</w:t>
      </w:r>
    </w:p>
    <w:p w14:paraId="12CDF9A0" w14:textId="624C9663" w:rsidR="00F241FF" w:rsidRDefault="00F241FF" w:rsidP="005269BE">
      <w:pPr>
        <w:pStyle w:val="Titre2"/>
      </w:pPr>
      <w:bookmarkStart w:id="37" w:name="_Toc40638926"/>
      <w:r>
        <w:t>Static Control Variate and Antithetic Control Variable</w:t>
      </w:r>
      <w:bookmarkEnd w:id="37"/>
    </w:p>
    <w:p w14:paraId="2F3245C8" w14:textId="77777777" w:rsidR="005269BE" w:rsidRPr="005269BE" w:rsidRDefault="005269BE" w:rsidP="005269BE"/>
    <w:p w14:paraId="3D4331BB" w14:textId="5C03D8EC" w:rsidR="00F241FF" w:rsidRDefault="00F241FF" w:rsidP="000C30AB">
      <w:pPr>
        <w:jc w:val="both"/>
      </w:pPr>
      <w:r>
        <w:t xml:space="preserve">One can see that the two previous techniques proved to reduce the variance as well as the number of optimal simulations. </w:t>
      </w:r>
      <w:r w:rsidR="003A0FE2">
        <w:t xml:space="preserve">The following results present the combination of both approach </w:t>
      </w:r>
      <w:proofErr w:type="spellStart"/>
      <w:r w:rsidR="003A0FE2">
        <w:rPr>
          <w:i/>
          <w:iCs/>
        </w:rPr>
        <w:t>ie</w:t>
      </w:r>
      <w:proofErr w:type="spellEnd"/>
      <w:r w:rsidR="003A0FE2">
        <w:rPr>
          <w:i/>
          <w:iCs/>
        </w:rPr>
        <w:t xml:space="preserve"> </w:t>
      </w:r>
      <w:r w:rsidR="003A0FE2">
        <w:t xml:space="preserve">pricing both the option and its static control counterpart on the initial set of simulation and its antithetic counterpart. </w:t>
      </w:r>
      <w:r w:rsidR="000C30AB">
        <w:t xml:space="preserve">There is not so much hope for reduction in computation time however the aim will be still reducing the variance and the optimal number of simulations needed. </w:t>
      </w:r>
    </w:p>
    <w:p w14:paraId="2770AA87" w14:textId="77777777" w:rsidR="003A6AD6" w:rsidRDefault="003A6AD6" w:rsidP="000C30AB">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24205E" w:rsidRPr="00441FDD" w14:paraId="3AE37BB3" w14:textId="77777777" w:rsidTr="007A3CD5">
        <w:trPr>
          <w:trHeight w:val="290"/>
          <w:jc w:val="center"/>
        </w:trPr>
        <w:tc>
          <w:tcPr>
            <w:tcW w:w="3484" w:type="dxa"/>
            <w:noWrap/>
            <w:hideMark/>
          </w:tcPr>
          <w:p w14:paraId="39B4757B" w14:textId="726DE0C1" w:rsidR="0024205E" w:rsidRPr="00561B47" w:rsidRDefault="0024205E" w:rsidP="007A3CD5">
            <w:pPr>
              <w:jc w:val="center"/>
              <w:rPr>
                <w:b/>
                <w:bCs/>
                <w:u w:val="single"/>
              </w:rPr>
            </w:pPr>
            <w:r w:rsidRPr="00561B47">
              <w:rPr>
                <w:b/>
                <w:bCs/>
                <w:u w:val="single"/>
              </w:rPr>
              <w:t xml:space="preserve">Input </w:t>
            </w:r>
            <w:r>
              <w:rPr>
                <w:b/>
                <w:bCs/>
                <w:u w:val="single"/>
              </w:rPr>
              <w:t>1 – Bermudan case</w:t>
            </w:r>
          </w:p>
        </w:tc>
        <w:tc>
          <w:tcPr>
            <w:tcW w:w="2324" w:type="dxa"/>
            <w:noWrap/>
            <w:hideMark/>
          </w:tcPr>
          <w:p w14:paraId="5B0BC9AC" w14:textId="77777777" w:rsidR="0024205E" w:rsidRPr="00441FDD" w:rsidRDefault="0024205E" w:rsidP="007A3CD5">
            <w:pPr>
              <w:jc w:val="center"/>
              <w:rPr>
                <w:b/>
                <w:bCs/>
              </w:rPr>
            </w:pPr>
            <w:r>
              <w:rPr>
                <w:b/>
                <w:bCs/>
              </w:rPr>
              <w:t>Laguerre</w:t>
            </w:r>
          </w:p>
        </w:tc>
        <w:tc>
          <w:tcPr>
            <w:tcW w:w="1627" w:type="dxa"/>
          </w:tcPr>
          <w:p w14:paraId="6E44AB17" w14:textId="77777777" w:rsidR="0024205E" w:rsidRDefault="0024205E" w:rsidP="007A3CD5">
            <w:pPr>
              <w:jc w:val="center"/>
              <w:rPr>
                <w:b/>
                <w:bCs/>
              </w:rPr>
            </w:pPr>
            <w:r>
              <w:rPr>
                <w:b/>
                <w:bCs/>
              </w:rPr>
              <w:t>Hermite</w:t>
            </w:r>
          </w:p>
        </w:tc>
        <w:tc>
          <w:tcPr>
            <w:tcW w:w="1627" w:type="dxa"/>
          </w:tcPr>
          <w:p w14:paraId="5B6488DD" w14:textId="77777777" w:rsidR="0024205E" w:rsidRDefault="0024205E" w:rsidP="007A3CD5">
            <w:pPr>
              <w:jc w:val="center"/>
              <w:rPr>
                <w:b/>
                <w:bCs/>
              </w:rPr>
            </w:pPr>
            <w:r>
              <w:rPr>
                <w:b/>
                <w:bCs/>
              </w:rPr>
              <w:t>Simples</w:t>
            </w:r>
          </w:p>
        </w:tc>
      </w:tr>
      <w:tr w:rsidR="0024205E" w:rsidRPr="00441FDD" w14:paraId="6533A033" w14:textId="77777777" w:rsidTr="007A3CD5">
        <w:trPr>
          <w:trHeight w:val="290"/>
          <w:jc w:val="center"/>
        </w:trPr>
        <w:tc>
          <w:tcPr>
            <w:tcW w:w="3484" w:type="dxa"/>
            <w:noWrap/>
            <w:hideMark/>
          </w:tcPr>
          <w:p w14:paraId="440D4DB4" w14:textId="77777777" w:rsidR="0024205E" w:rsidRPr="00441FDD" w:rsidRDefault="0024205E" w:rsidP="007A3CD5">
            <w:pPr>
              <w:rPr>
                <w:b/>
                <w:bCs/>
              </w:rPr>
            </w:pPr>
            <w:r w:rsidRPr="00441FDD">
              <w:rPr>
                <w:b/>
                <w:bCs/>
              </w:rPr>
              <w:t>Number of Simulations</w:t>
            </w:r>
          </w:p>
        </w:tc>
        <w:tc>
          <w:tcPr>
            <w:tcW w:w="2324" w:type="dxa"/>
            <w:noWrap/>
            <w:hideMark/>
          </w:tcPr>
          <w:p w14:paraId="4D6ADDC3" w14:textId="77777777" w:rsidR="0024205E" w:rsidRPr="00441FDD" w:rsidRDefault="0024205E" w:rsidP="007A3CD5">
            <w:pPr>
              <w:jc w:val="center"/>
            </w:pPr>
            <w:r w:rsidRPr="00441FDD">
              <w:t>2 000</w:t>
            </w:r>
          </w:p>
        </w:tc>
        <w:tc>
          <w:tcPr>
            <w:tcW w:w="1627" w:type="dxa"/>
          </w:tcPr>
          <w:p w14:paraId="17CA66D9" w14:textId="77777777" w:rsidR="0024205E" w:rsidRPr="00441FDD" w:rsidRDefault="0024205E" w:rsidP="007A3CD5">
            <w:pPr>
              <w:jc w:val="center"/>
            </w:pPr>
            <w:r>
              <w:t>2000</w:t>
            </w:r>
          </w:p>
        </w:tc>
        <w:tc>
          <w:tcPr>
            <w:tcW w:w="1627" w:type="dxa"/>
          </w:tcPr>
          <w:p w14:paraId="4AD8409D" w14:textId="77777777" w:rsidR="0024205E" w:rsidRPr="00441FDD" w:rsidRDefault="0024205E" w:rsidP="007A3CD5">
            <w:pPr>
              <w:jc w:val="center"/>
            </w:pPr>
            <w:r>
              <w:t>2000</w:t>
            </w:r>
          </w:p>
        </w:tc>
      </w:tr>
      <w:tr w:rsidR="006443E3" w:rsidRPr="00441FDD" w14:paraId="24F6EA18" w14:textId="77777777" w:rsidTr="007A3CD5">
        <w:trPr>
          <w:trHeight w:val="290"/>
          <w:jc w:val="center"/>
        </w:trPr>
        <w:tc>
          <w:tcPr>
            <w:tcW w:w="3484" w:type="dxa"/>
            <w:noWrap/>
            <w:hideMark/>
          </w:tcPr>
          <w:p w14:paraId="0895A437" w14:textId="77777777" w:rsidR="006443E3" w:rsidRPr="00441FDD" w:rsidRDefault="006443E3" w:rsidP="006443E3">
            <w:pPr>
              <w:rPr>
                <w:b/>
                <w:bCs/>
              </w:rPr>
            </w:pPr>
            <w:r w:rsidRPr="00441FDD">
              <w:rPr>
                <w:b/>
                <w:bCs/>
              </w:rPr>
              <w:t>Error Tolerated</w:t>
            </w:r>
          </w:p>
        </w:tc>
        <w:tc>
          <w:tcPr>
            <w:tcW w:w="2324" w:type="dxa"/>
            <w:noWrap/>
            <w:hideMark/>
          </w:tcPr>
          <w:p w14:paraId="6FC983BB" w14:textId="77777777" w:rsidR="006443E3" w:rsidRPr="00441FDD" w:rsidRDefault="006443E3" w:rsidP="006443E3">
            <w:pPr>
              <w:jc w:val="center"/>
            </w:pPr>
            <w:r w:rsidRPr="00441FDD">
              <w:t>0.01</w:t>
            </w:r>
          </w:p>
        </w:tc>
        <w:tc>
          <w:tcPr>
            <w:tcW w:w="1627" w:type="dxa"/>
          </w:tcPr>
          <w:p w14:paraId="20CF8E27" w14:textId="77777777" w:rsidR="006443E3" w:rsidRPr="00441FDD" w:rsidRDefault="006443E3" w:rsidP="006443E3">
            <w:pPr>
              <w:jc w:val="center"/>
            </w:pPr>
            <w:r>
              <w:t>0.01</w:t>
            </w:r>
          </w:p>
        </w:tc>
        <w:tc>
          <w:tcPr>
            <w:tcW w:w="1627" w:type="dxa"/>
          </w:tcPr>
          <w:p w14:paraId="558D3353" w14:textId="57D087D5" w:rsidR="006443E3" w:rsidRPr="00441FDD" w:rsidRDefault="006443E3" w:rsidP="006443E3">
            <w:pPr>
              <w:jc w:val="center"/>
            </w:pPr>
            <w:r>
              <w:t>0.01</w:t>
            </w:r>
          </w:p>
        </w:tc>
      </w:tr>
      <w:tr w:rsidR="00121ECD" w:rsidRPr="00441FDD" w14:paraId="1FCB85D0" w14:textId="77777777" w:rsidTr="007A3CD5">
        <w:trPr>
          <w:trHeight w:val="290"/>
          <w:jc w:val="center"/>
        </w:trPr>
        <w:tc>
          <w:tcPr>
            <w:tcW w:w="3484" w:type="dxa"/>
            <w:noWrap/>
            <w:hideMark/>
          </w:tcPr>
          <w:p w14:paraId="2F7F669F" w14:textId="77777777" w:rsidR="00121ECD" w:rsidRPr="00441FDD" w:rsidRDefault="00121ECD" w:rsidP="00121ECD">
            <w:pPr>
              <w:rPr>
                <w:b/>
                <w:bCs/>
              </w:rPr>
            </w:pPr>
            <w:r w:rsidRPr="00441FDD">
              <w:rPr>
                <w:b/>
                <w:bCs/>
              </w:rPr>
              <w:t>Price</w:t>
            </w:r>
          </w:p>
        </w:tc>
        <w:tc>
          <w:tcPr>
            <w:tcW w:w="2324" w:type="dxa"/>
            <w:noWrap/>
            <w:vAlign w:val="bottom"/>
            <w:hideMark/>
          </w:tcPr>
          <w:p w14:paraId="4590BBAD" w14:textId="3F7EEE91" w:rsidR="00121ECD" w:rsidRPr="00441FDD" w:rsidRDefault="00121ECD" w:rsidP="00121ECD">
            <w:pPr>
              <w:jc w:val="center"/>
            </w:pPr>
            <w:r w:rsidRPr="00815C8F">
              <w:t>9.62734</w:t>
            </w:r>
          </w:p>
        </w:tc>
        <w:tc>
          <w:tcPr>
            <w:tcW w:w="1627" w:type="dxa"/>
            <w:vAlign w:val="bottom"/>
          </w:tcPr>
          <w:p w14:paraId="5C7CB47D" w14:textId="1A1A8B78" w:rsidR="00121ECD" w:rsidRDefault="00121ECD" w:rsidP="00121ECD">
            <w:pPr>
              <w:jc w:val="center"/>
            </w:pPr>
            <w:r w:rsidRPr="00815C8F">
              <w:t>9.62734</w:t>
            </w:r>
          </w:p>
        </w:tc>
        <w:tc>
          <w:tcPr>
            <w:tcW w:w="1627" w:type="dxa"/>
            <w:vAlign w:val="bottom"/>
          </w:tcPr>
          <w:p w14:paraId="3724F4AE" w14:textId="6D122592" w:rsidR="00121ECD" w:rsidRDefault="00121ECD" w:rsidP="00121ECD">
            <w:pPr>
              <w:jc w:val="center"/>
            </w:pPr>
            <w:r w:rsidRPr="00815C8F">
              <w:t>9.62734</w:t>
            </w:r>
          </w:p>
        </w:tc>
      </w:tr>
      <w:tr w:rsidR="00121ECD" w:rsidRPr="00441FDD" w14:paraId="434755D1" w14:textId="77777777" w:rsidTr="007A3CD5">
        <w:trPr>
          <w:trHeight w:val="290"/>
          <w:jc w:val="center"/>
        </w:trPr>
        <w:tc>
          <w:tcPr>
            <w:tcW w:w="3484" w:type="dxa"/>
            <w:noWrap/>
            <w:hideMark/>
          </w:tcPr>
          <w:p w14:paraId="5DD944CB" w14:textId="77777777" w:rsidR="00121ECD" w:rsidRPr="00441FDD" w:rsidRDefault="00121ECD" w:rsidP="00121ECD">
            <w:pPr>
              <w:rPr>
                <w:b/>
                <w:bCs/>
              </w:rPr>
            </w:pPr>
            <w:r w:rsidRPr="00441FDD">
              <w:rPr>
                <w:b/>
                <w:bCs/>
              </w:rPr>
              <w:t>Variance</w:t>
            </w:r>
          </w:p>
        </w:tc>
        <w:tc>
          <w:tcPr>
            <w:tcW w:w="2324" w:type="dxa"/>
            <w:noWrap/>
            <w:vAlign w:val="bottom"/>
            <w:hideMark/>
          </w:tcPr>
          <w:p w14:paraId="7330FD7B" w14:textId="185F2F00" w:rsidR="00121ECD" w:rsidRPr="00441FDD" w:rsidRDefault="00121ECD" w:rsidP="00121ECD">
            <w:pPr>
              <w:jc w:val="center"/>
            </w:pPr>
            <w:r w:rsidRPr="00815C8F">
              <w:t>27.3046</w:t>
            </w:r>
          </w:p>
        </w:tc>
        <w:tc>
          <w:tcPr>
            <w:tcW w:w="1627" w:type="dxa"/>
            <w:vAlign w:val="bottom"/>
          </w:tcPr>
          <w:p w14:paraId="39793A71" w14:textId="53BE6B02" w:rsidR="00121ECD" w:rsidRDefault="00121ECD" w:rsidP="00121ECD">
            <w:pPr>
              <w:jc w:val="center"/>
            </w:pPr>
            <w:r w:rsidRPr="00815C8F">
              <w:t>27.3046</w:t>
            </w:r>
          </w:p>
        </w:tc>
        <w:tc>
          <w:tcPr>
            <w:tcW w:w="1627" w:type="dxa"/>
            <w:vAlign w:val="bottom"/>
          </w:tcPr>
          <w:p w14:paraId="7AC3C41C" w14:textId="44B588EE" w:rsidR="00121ECD" w:rsidRDefault="00121ECD" w:rsidP="00121ECD">
            <w:pPr>
              <w:jc w:val="center"/>
            </w:pPr>
            <w:r w:rsidRPr="00815C8F">
              <w:t>27.3046</w:t>
            </w:r>
          </w:p>
        </w:tc>
      </w:tr>
      <w:tr w:rsidR="00121ECD" w:rsidRPr="00441FDD" w14:paraId="17E1082B" w14:textId="77777777" w:rsidTr="007A3CD5">
        <w:trPr>
          <w:trHeight w:val="290"/>
          <w:jc w:val="center"/>
        </w:trPr>
        <w:tc>
          <w:tcPr>
            <w:tcW w:w="3484" w:type="dxa"/>
            <w:noWrap/>
            <w:hideMark/>
          </w:tcPr>
          <w:p w14:paraId="22B3FF48" w14:textId="77777777" w:rsidR="00121ECD" w:rsidRPr="00441FDD" w:rsidRDefault="00121ECD" w:rsidP="00121ECD">
            <w:pPr>
              <w:rPr>
                <w:b/>
                <w:bCs/>
              </w:rPr>
            </w:pPr>
            <w:r w:rsidRPr="00441FDD">
              <w:rPr>
                <w:b/>
                <w:bCs/>
              </w:rPr>
              <w:t>Required Number of Simulations</w:t>
            </w:r>
          </w:p>
        </w:tc>
        <w:tc>
          <w:tcPr>
            <w:tcW w:w="2324" w:type="dxa"/>
            <w:noWrap/>
            <w:vAlign w:val="bottom"/>
            <w:hideMark/>
          </w:tcPr>
          <w:p w14:paraId="6E552427" w14:textId="40563F77" w:rsidR="00121ECD" w:rsidRPr="00441FDD" w:rsidRDefault="00121ECD" w:rsidP="00121ECD">
            <w:pPr>
              <w:jc w:val="center"/>
            </w:pPr>
            <w:r w:rsidRPr="00815C8F">
              <w:t>1</w:t>
            </w:r>
            <w:r>
              <w:t xml:space="preserve"> </w:t>
            </w:r>
            <w:r w:rsidRPr="00815C8F">
              <w:t>803</w:t>
            </w:r>
            <w:r>
              <w:t xml:space="preserve"> </w:t>
            </w:r>
            <w:r w:rsidRPr="00815C8F">
              <w:t>442</w:t>
            </w:r>
          </w:p>
        </w:tc>
        <w:tc>
          <w:tcPr>
            <w:tcW w:w="1627" w:type="dxa"/>
            <w:vAlign w:val="bottom"/>
          </w:tcPr>
          <w:p w14:paraId="5358D272" w14:textId="0BC98BF7" w:rsidR="00121ECD" w:rsidRDefault="00121ECD" w:rsidP="00121ECD">
            <w:pPr>
              <w:jc w:val="center"/>
            </w:pPr>
            <w:r w:rsidRPr="00815C8F">
              <w:t>1</w:t>
            </w:r>
            <w:r>
              <w:t xml:space="preserve"> </w:t>
            </w:r>
            <w:r w:rsidRPr="00815C8F">
              <w:t>803</w:t>
            </w:r>
            <w:r>
              <w:t xml:space="preserve"> </w:t>
            </w:r>
            <w:r w:rsidRPr="00815C8F">
              <w:t>442</w:t>
            </w:r>
          </w:p>
        </w:tc>
        <w:tc>
          <w:tcPr>
            <w:tcW w:w="1627" w:type="dxa"/>
            <w:vAlign w:val="bottom"/>
          </w:tcPr>
          <w:p w14:paraId="118E3702" w14:textId="1F069A3C" w:rsidR="00121ECD" w:rsidRDefault="00121ECD" w:rsidP="00121ECD">
            <w:pPr>
              <w:jc w:val="center"/>
            </w:pPr>
            <w:r w:rsidRPr="00815C8F">
              <w:t>1</w:t>
            </w:r>
            <w:r>
              <w:t xml:space="preserve"> </w:t>
            </w:r>
            <w:r w:rsidRPr="00815C8F">
              <w:t>803</w:t>
            </w:r>
            <w:r>
              <w:t xml:space="preserve"> </w:t>
            </w:r>
            <w:r w:rsidRPr="00815C8F">
              <w:t>442</w:t>
            </w:r>
          </w:p>
        </w:tc>
      </w:tr>
      <w:tr w:rsidR="003D016D" w:rsidRPr="00441FDD" w14:paraId="0F91EAF6" w14:textId="77777777" w:rsidTr="007A3CD5">
        <w:trPr>
          <w:trHeight w:val="290"/>
          <w:jc w:val="center"/>
        </w:trPr>
        <w:tc>
          <w:tcPr>
            <w:tcW w:w="3484" w:type="dxa"/>
            <w:noWrap/>
            <w:hideMark/>
          </w:tcPr>
          <w:p w14:paraId="2F031531" w14:textId="77777777" w:rsidR="003D016D" w:rsidRPr="00441FDD" w:rsidRDefault="003D016D" w:rsidP="003D016D">
            <w:pPr>
              <w:rPr>
                <w:b/>
                <w:bCs/>
              </w:rPr>
            </w:pPr>
            <w:r w:rsidRPr="00441FDD">
              <w:rPr>
                <w:b/>
                <w:bCs/>
              </w:rPr>
              <w:t>Execution Time (Seconds)</w:t>
            </w:r>
          </w:p>
        </w:tc>
        <w:tc>
          <w:tcPr>
            <w:tcW w:w="2324" w:type="dxa"/>
            <w:noWrap/>
            <w:hideMark/>
          </w:tcPr>
          <w:p w14:paraId="2450BBCA" w14:textId="70D5B73A" w:rsidR="003D016D" w:rsidRPr="00441FDD" w:rsidRDefault="00815C8F" w:rsidP="003D016D">
            <w:pPr>
              <w:jc w:val="center"/>
            </w:pPr>
            <w:r w:rsidRPr="00815C8F">
              <w:t>17.</w:t>
            </w:r>
            <w:r>
              <w:t>9</w:t>
            </w:r>
          </w:p>
        </w:tc>
        <w:tc>
          <w:tcPr>
            <w:tcW w:w="1627" w:type="dxa"/>
          </w:tcPr>
          <w:p w14:paraId="4840F6B2" w14:textId="35C27AC6" w:rsidR="003D016D" w:rsidRDefault="00815C8F" w:rsidP="003D016D">
            <w:pPr>
              <w:jc w:val="center"/>
            </w:pPr>
            <w:r w:rsidRPr="00815C8F">
              <w:t>16.4</w:t>
            </w:r>
            <w:r>
              <w:t>7</w:t>
            </w:r>
          </w:p>
        </w:tc>
        <w:tc>
          <w:tcPr>
            <w:tcW w:w="1627" w:type="dxa"/>
          </w:tcPr>
          <w:p w14:paraId="7F44DAFC" w14:textId="0CC42D77" w:rsidR="003D016D" w:rsidRDefault="00121ECD" w:rsidP="003D016D">
            <w:pPr>
              <w:jc w:val="center"/>
            </w:pPr>
            <w:r w:rsidRPr="00121ECD">
              <w:t>15.79</w:t>
            </w:r>
          </w:p>
        </w:tc>
      </w:tr>
    </w:tbl>
    <w:p w14:paraId="7A232356" w14:textId="310F96C6" w:rsidR="0024205E" w:rsidRDefault="0024205E" w:rsidP="000C30AB">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24205E" w:rsidRPr="00441FDD" w14:paraId="6A1D8060" w14:textId="77777777" w:rsidTr="007A3CD5">
        <w:trPr>
          <w:trHeight w:val="290"/>
          <w:jc w:val="center"/>
        </w:trPr>
        <w:tc>
          <w:tcPr>
            <w:tcW w:w="3484" w:type="dxa"/>
            <w:noWrap/>
            <w:hideMark/>
          </w:tcPr>
          <w:p w14:paraId="6BEFAB1E" w14:textId="7156BE20" w:rsidR="0024205E" w:rsidRPr="00561B47" w:rsidRDefault="0024205E" w:rsidP="007A3CD5">
            <w:pPr>
              <w:jc w:val="center"/>
              <w:rPr>
                <w:b/>
                <w:bCs/>
                <w:u w:val="single"/>
              </w:rPr>
            </w:pPr>
            <w:r w:rsidRPr="00561B47">
              <w:rPr>
                <w:b/>
                <w:bCs/>
                <w:u w:val="single"/>
              </w:rPr>
              <w:t xml:space="preserve">Input </w:t>
            </w:r>
            <w:r>
              <w:rPr>
                <w:b/>
                <w:bCs/>
                <w:u w:val="single"/>
              </w:rPr>
              <w:t xml:space="preserve">2 – </w:t>
            </w:r>
            <w:r w:rsidR="006C2C30">
              <w:rPr>
                <w:b/>
                <w:bCs/>
                <w:u w:val="single"/>
              </w:rPr>
              <w:t>Bermudan</w:t>
            </w:r>
            <w:r>
              <w:rPr>
                <w:b/>
                <w:bCs/>
                <w:u w:val="single"/>
              </w:rPr>
              <w:t xml:space="preserve"> case</w:t>
            </w:r>
          </w:p>
        </w:tc>
        <w:tc>
          <w:tcPr>
            <w:tcW w:w="2324" w:type="dxa"/>
            <w:noWrap/>
            <w:hideMark/>
          </w:tcPr>
          <w:p w14:paraId="6484903D" w14:textId="77777777" w:rsidR="0024205E" w:rsidRPr="00441FDD" w:rsidRDefault="0024205E" w:rsidP="007A3CD5">
            <w:pPr>
              <w:jc w:val="center"/>
              <w:rPr>
                <w:b/>
                <w:bCs/>
              </w:rPr>
            </w:pPr>
            <w:r>
              <w:rPr>
                <w:b/>
                <w:bCs/>
              </w:rPr>
              <w:t>Laguerre</w:t>
            </w:r>
          </w:p>
        </w:tc>
        <w:tc>
          <w:tcPr>
            <w:tcW w:w="1627" w:type="dxa"/>
          </w:tcPr>
          <w:p w14:paraId="4C9E5531" w14:textId="77777777" w:rsidR="0024205E" w:rsidRDefault="0024205E" w:rsidP="007A3CD5">
            <w:pPr>
              <w:jc w:val="center"/>
              <w:rPr>
                <w:b/>
                <w:bCs/>
              </w:rPr>
            </w:pPr>
            <w:r>
              <w:rPr>
                <w:b/>
                <w:bCs/>
              </w:rPr>
              <w:t>Hermite</w:t>
            </w:r>
          </w:p>
        </w:tc>
        <w:tc>
          <w:tcPr>
            <w:tcW w:w="1627" w:type="dxa"/>
          </w:tcPr>
          <w:p w14:paraId="71371B41" w14:textId="77777777" w:rsidR="0024205E" w:rsidRDefault="0024205E" w:rsidP="007A3CD5">
            <w:pPr>
              <w:jc w:val="center"/>
              <w:rPr>
                <w:b/>
                <w:bCs/>
              </w:rPr>
            </w:pPr>
            <w:r>
              <w:rPr>
                <w:b/>
                <w:bCs/>
              </w:rPr>
              <w:t>Simples</w:t>
            </w:r>
          </w:p>
        </w:tc>
      </w:tr>
      <w:tr w:rsidR="0024205E" w:rsidRPr="00441FDD" w14:paraId="29804365" w14:textId="77777777" w:rsidTr="007A3CD5">
        <w:trPr>
          <w:trHeight w:val="290"/>
          <w:jc w:val="center"/>
        </w:trPr>
        <w:tc>
          <w:tcPr>
            <w:tcW w:w="3484" w:type="dxa"/>
            <w:noWrap/>
            <w:hideMark/>
          </w:tcPr>
          <w:p w14:paraId="08D2D525" w14:textId="77777777" w:rsidR="0024205E" w:rsidRPr="00441FDD" w:rsidRDefault="0024205E" w:rsidP="007A3CD5">
            <w:pPr>
              <w:rPr>
                <w:b/>
                <w:bCs/>
              </w:rPr>
            </w:pPr>
            <w:r w:rsidRPr="00441FDD">
              <w:rPr>
                <w:b/>
                <w:bCs/>
              </w:rPr>
              <w:t>Number of Simulations</w:t>
            </w:r>
          </w:p>
        </w:tc>
        <w:tc>
          <w:tcPr>
            <w:tcW w:w="2324" w:type="dxa"/>
            <w:noWrap/>
            <w:hideMark/>
          </w:tcPr>
          <w:p w14:paraId="1B479FFF" w14:textId="77777777" w:rsidR="0024205E" w:rsidRPr="00441FDD" w:rsidRDefault="0024205E" w:rsidP="007A3CD5">
            <w:pPr>
              <w:jc w:val="center"/>
            </w:pPr>
            <w:r w:rsidRPr="00441FDD">
              <w:t>2 000</w:t>
            </w:r>
          </w:p>
        </w:tc>
        <w:tc>
          <w:tcPr>
            <w:tcW w:w="1627" w:type="dxa"/>
          </w:tcPr>
          <w:p w14:paraId="25D1ABEA" w14:textId="77777777" w:rsidR="0024205E" w:rsidRPr="00441FDD" w:rsidRDefault="0024205E" w:rsidP="007A3CD5">
            <w:pPr>
              <w:jc w:val="center"/>
            </w:pPr>
            <w:r>
              <w:t>2000</w:t>
            </w:r>
          </w:p>
        </w:tc>
        <w:tc>
          <w:tcPr>
            <w:tcW w:w="1627" w:type="dxa"/>
          </w:tcPr>
          <w:p w14:paraId="77BD0546" w14:textId="77777777" w:rsidR="0024205E" w:rsidRPr="00441FDD" w:rsidRDefault="0024205E" w:rsidP="007A3CD5">
            <w:pPr>
              <w:jc w:val="center"/>
            </w:pPr>
            <w:r>
              <w:t>2000</w:t>
            </w:r>
          </w:p>
        </w:tc>
      </w:tr>
      <w:tr w:rsidR="0024205E" w:rsidRPr="00441FDD" w14:paraId="31B55C63" w14:textId="77777777" w:rsidTr="007A3CD5">
        <w:trPr>
          <w:trHeight w:val="290"/>
          <w:jc w:val="center"/>
        </w:trPr>
        <w:tc>
          <w:tcPr>
            <w:tcW w:w="3484" w:type="dxa"/>
            <w:noWrap/>
            <w:hideMark/>
          </w:tcPr>
          <w:p w14:paraId="38A641FF" w14:textId="77777777" w:rsidR="0024205E" w:rsidRPr="00441FDD" w:rsidRDefault="0024205E" w:rsidP="007A3CD5">
            <w:pPr>
              <w:rPr>
                <w:b/>
                <w:bCs/>
              </w:rPr>
            </w:pPr>
            <w:r w:rsidRPr="00441FDD">
              <w:rPr>
                <w:b/>
                <w:bCs/>
              </w:rPr>
              <w:t>Error Tolerated</w:t>
            </w:r>
          </w:p>
        </w:tc>
        <w:tc>
          <w:tcPr>
            <w:tcW w:w="2324" w:type="dxa"/>
            <w:noWrap/>
            <w:hideMark/>
          </w:tcPr>
          <w:p w14:paraId="5D3EB857" w14:textId="77777777" w:rsidR="0024205E" w:rsidRPr="00441FDD" w:rsidRDefault="0024205E" w:rsidP="007A3CD5">
            <w:pPr>
              <w:jc w:val="center"/>
            </w:pPr>
            <w:r w:rsidRPr="00441FDD">
              <w:t>0.01</w:t>
            </w:r>
          </w:p>
        </w:tc>
        <w:tc>
          <w:tcPr>
            <w:tcW w:w="1627" w:type="dxa"/>
          </w:tcPr>
          <w:p w14:paraId="4A32C03D" w14:textId="77777777" w:rsidR="0024205E" w:rsidRPr="00441FDD" w:rsidRDefault="0024205E" w:rsidP="007A3CD5">
            <w:pPr>
              <w:jc w:val="center"/>
            </w:pPr>
            <w:r>
              <w:t>0.01</w:t>
            </w:r>
          </w:p>
        </w:tc>
        <w:tc>
          <w:tcPr>
            <w:tcW w:w="1627" w:type="dxa"/>
          </w:tcPr>
          <w:p w14:paraId="1805CDD0" w14:textId="77777777" w:rsidR="0024205E" w:rsidRPr="00441FDD" w:rsidRDefault="0024205E" w:rsidP="007A3CD5">
            <w:pPr>
              <w:jc w:val="center"/>
            </w:pPr>
            <w:r>
              <w:t>0.01</w:t>
            </w:r>
          </w:p>
        </w:tc>
      </w:tr>
      <w:tr w:rsidR="00DE5CEC" w:rsidRPr="00441FDD" w14:paraId="56DCF6D6" w14:textId="77777777" w:rsidTr="007A3CD5">
        <w:trPr>
          <w:trHeight w:val="290"/>
          <w:jc w:val="center"/>
        </w:trPr>
        <w:tc>
          <w:tcPr>
            <w:tcW w:w="3484" w:type="dxa"/>
            <w:noWrap/>
            <w:hideMark/>
          </w:tcPr>
          <w:p w14:paraId="15A601CF" w14:textId="77777777" w:rsidR="00DE5CEC" w:rsidRPr="00441FDD" w:rsidRDefault="00DE5CEC" w:rsidP="00DE5CEC">
            <w:pPr>
              <w:rPr>
                <w:b/>
                <w:bCs/>
              </w:rPr>
            </w:pPr>
            <w:r w:rsidRPr="00441FDD">
              <w:rPr>
                <w:b/>
                <w:bCs/>
              </w:rPr>
              <w:t>Price</w:t>
            </w:r>
          </w:p>
        </w:tc>
        <w:tc>
          <w:tcPr>
            <w:tcW w:w="2324" w:type="dxa"/>
            <w:noWrap/>
            <w:vAlign w:val="bottom"/>
            <w:hideMark/>
          </w:tcPr>
          <w:p w14:paraId="1CA00C63" w14:textId="2BD0205B" w:rsidR="00DE5CEC" w:rsidRPr="00441FDD" w:rsidRDefault="00DE5CEC" w:rsidP="00DE5CEC">
            <w:pPr>
              <w:jc w:val="center"/>
            </w:pPr>
            <w:r>
              <w:t>9.33723</w:t>
            </w:r>
          </w:p>
        </w:tc>
        <w:tc>
          <w:tcPr>
            <w:tcW w:w="1627" w:type="dxa"/>
            <w:vAlign w:val="bottom"/>
          </w:tcPr>
          <w:p w14:paraId="4307EF8E" w14:textId="03C093CE" w:rsidR="00DE5CEC" w:rsidRDefault="00DE5CEC" w:rsidP="00DE5CEC">
            <w:pPr>
              <w:jc w:val="center"/>
            </w:pPr>
            <w:r>
              <w:t>9.33723</w:t>
            </w:r>
          </w:p>
        </w:tc>
        <w:tc>
          <w:tcPr>
            <w:tcW w:w="1627" w:type="dxa"/>
            <w:vAlign w:val="bottom"/>
          </w:tcPr>
          <w:p w14:paraId="227E0044" w14:textId="0C55FA4B" w:rsidR="00DE5CEC" w:rsidRDefault="00DE5CEC" w:rsidP="00DE5CEC">
            <w:pPr>
              <w:jc w:val="center"/>
            </w:pPr>
            <w:r>
              <w:t>9.33723</w:t>
            </w:r>
          </w:p>
        </w:tc>
      </w:tr>
      <w:tr w:rsidR="00DE5CEC" w:rsidRPr="00441FDD" w14:paraId="0CB4E314" w14:textId="77777777" w:rsidTr="007A3CD5">
        <w:trPr>
          <w:trHeight w:val="290"/>
          <w:jc w:val="center"/>
        </w:trPr>
        <w:tc>
          <w:tcPr>
            <w:tcW w:w="3484" w:type="dxa"/>
            <w:noWrap/>
            <w:hideMark/>
          </w:tcPr>
          <w:p w14:paraId="75F64A2D" w14:textId="77777777" w:rsidR="00DE5CEC" w:rsidRPr="00441FDD" w:rsidRDefault="00DE5CEC" w:rsidP="00DE5CEC">
            <w:pPr>
              <w:rPr>
                <w:b/>
                <w:bCs/>
              </w:rPr>
            </w:pPr>
            <w:r w:rsidRPr="00441FDD">
              <w:rPr>
                <w:b/>
                <w:bCs/>
              </w:rPr>
              <w:t>Variance</w:t>
            </w:r>
          </w:p>
        </w:tc>
        <w:tc>
          <w:tcPr>
            <w:tcW w:w="2324" w:type="dxa"/>
            <w:noWrap/>
            <w:vAlign w:val="bottom"/>
            <w:hideMark/>
          </w:tcPr>
          <w:p w14:paraId="0488A9C5" w14:textId="5510508C" w:rsidR="00DE5CEC" w:rsidRPr="00441FDD" w:rsidRDefault="00DE5CEC" w:rsidP="00DE5CEC">
            <w:pPr>
              <w:jc w:val="center"/>
            </w:pPr>
            <w:r>
              <w:t>36.0617</w:t>
            </w:r>
          </w:p>
        </w:tc>
        <w:tc>
          <w:tcPr>
            <w:tcW w:w="1627" w:type="dxa"/>
            <w:vAlign w:val="bottom"/>
          </w:tcPr>
          <w:p w14:paraId="09E5A324" w14:textId="0DF2E682" w:rsidR="00DE5CEC" w:rsidRDefault="00DE5CEC" w:rsidP="00DE5CEC">
            <w:pPr>
              <w:jc w:val="center"/>
            </w:pPr>
            <w:r>
              <w:t>36.0617</w:t>
            </w:r>
          </w:p>
        </w:tc>
        <w:tc>
          <w:tcPr>
            <w:tcW w:w="1627" w:type="dxa"/>
            <w:vAlign w:val="bottom"/>
          </w:tcPr>
          <w:p w14:paraId="49B054E0" w14:textId="596FC56B" w:rsidR="00DE5CEC" w:rsidRDefault="00DE5CEC" w:rsidP="00DE5CEC">
            <w:pPr>
              <w:jc w:val="center"/>
            </w:pPr>
            <w:r>
              <w:t>36.0617</w:t>
            </w:r>
          </w:p>
        </w:tc>
      </w:tr>
      <w:tr w:rsidR="00DE5CEC" w:rsidRPr="00441FDD" w14:paraId="3E357814" w14:textId="77777777" w:rsidTr="007A3CD5">
        <w:trPr>
          <w:trHeight w:val="290"/>
          <w:jc w:val="center"/>
        </w:trPr>
        <w:tc>
          <w:tcPr>
            <w:tcW w:w="3484" w:type="dxa"/>
            <w:noWrap/>
            <w:hideMark/>
          </w:tcPr>
          <w:p w14:paraId="1278379B" w14:textId="77777777" w:rsidR="00DE5CEC" w:rsidRPr="00441FDD" w:rsidRDefault="00DE5CEC" w:rsidP="00DE5CEC">
            <w:pPr>
              <w:rPr>
                <w:b/>
                <w:bCs/>
              </w:rPr>
            </w:pPr>
            <w:r w:rsidRPr="00441FDD">
              <w:rPr>
                <w:b/>
                <w:bCs/>
              </w:rPr>
              <w:t>Required Number of Simulations</w:t>
            </w:r>
          </w:p>
        </w:tc>
        <w:tc>
          <w:tcPr>
            <w:tcW w:w="2324" w:type="dxa"/>
            <w:noWrap/>
            <w:vAlign w:val="bottom"/>
            <w:hideMark/>
          </w:tcPr>
          <w:p w14:paraId="28F9F7C6" w14:textId="6B20DFBF" w:rsidR="00DE5CEC" w:rsidRPr="00441FDD" w:rsidRDefault="00DE5CEC" w:rsidP="00DE5CEC">
            <w:pPr>
              <w:jc w:val="center"/>
            </w:pPr>
            <w:r w:rsidRPr="002C23A2">
              <w:t>2</w:t>
            </w:r>
            <w:r>
              <w:t> </w:t>
            </w:r>
            <w:r w:rsidRPr="002C23A2">
              <w:t>381</w:t>
            </w:r>
            <w:r>
              <w:t xml:space="preserve"> </w:t>
            </w:r>
            <w:r w:rsidRPr="002C23A2">
              <w:t>836</w:t>
            </w:r>
          </w:p>
        </w:tc>
        <w:tc>
          <w:tcPr>
            <w:tcW w:w="1627" w:type="dxa"/>
            <w:vAlign w:val="bottom"/>
          </w:tcPr>
          <w:p w14:paraId="18A31ED4" w14:textId="3A81C432" w:rsidR="00DE5CEC" w:rsidRDefault="00DE5CEC" w:rsidP="00DE5CEC">
            <w:pPr>
              <w:jc w:val="center"/>
            </w:pPr>
            <w:r w:rsidRPr="002C23A2">
              <w:t>2</w:t>
            </w:r>
            <w:r>
              <w:t> </w:t>
            </w:r>
            <w:r w:rsidRPr="002C23A2">
              <w:t>381</w:t>
            </w:r>
            <w:r>
              <w:t xml:space="preserve"> </w:t>
            </w:r>
            <w:r w:rsidRPr="002C23A2">
              <w:t>836</w:t>
            </w:r>
          </w:p>
        </w:tc>
        <w:tc>
          <w:tcPr>
            <w:tcW w:w="1627" w:type="dxa"/>
            <w:vAlign w:val="bottom"/>
          </w:tcPr>
          <w:p w14:paraId="44E271D3" w14:textId="2FF58039" w:rsidR="00DE5CEC" w:rsidRDefault="00DE5CEC" w:rsidP="00DE5CEC">
            <w:pPr>
              <w:jc w:val="center"/>
            </w:pPr>
            <w:r w:rsidRPr="002C23A2">
              <w:t>2</w:t>
            </w:r>
            <w:r>
              <w:t> </w:t>
            </w:r>
            <w:r w:rsidRPr="002C23A2">
              <w:t>381</w:t>
            </w:r>
            <w:r>
              <w:t xml:space="preserve"> </w:t>
            </w:r>
            <w:r w:rsidRPr="002C23A2">
              <w:t>836</w:t>
            </w:r>
          </w:p>
        </w:tc>
      </w:tr>
      <w:tr w:rsidR="00DE5CEC" w:rsidRPr="00441FDD" w14:paraId="5D144A66" w14:textId="77777777" w:rsidTr="007A3CD5">
        <w:trPr>
          <w:trHeight w:val="290"/>
          <w:jc w:val="center"/>
        </w:trPr>
        <w:tc>
          <w:tcPr>
            <w:tcW w:w="3484" w:type="dxa"/>
            <w:noWrap/>
            <w:hideMark/>
          </w:tcPr>
          <w:p w14:paraId="244C7B99" w14:textId="77777777" w:rsidR="00DE5CEC" w:rsidRPr="00441FDD" w:rsidRDefault="00DE5CEC" w:rsidP="00DE5CEC">
            <w:pPr>
              <w:rPr>
                <w:b/>
                <w:bCs/>
              </w:rPr>
            </w:pPr>
            <w:r w:rsidRPr="00441FDD">
              <w:rPr>
                <w:b/>
                <w:bCs/>
              </w:rPr>
              <w:t>Execution Time (Seconds)</w:t>
            </w:r>
          </w:p>
        </w:tc>
        <w:tc>
          <w:tcPr>
            <w:tcW w:w="2324" w:type="dxa"/>
            <w:noWrap/>
            <w:hideMark/>
          </w:tcPr>
          <w:p w14:paraId="252E5860" w14:textId="3C11BD01" w:rsidR="00DE5CEC" w:rsidRPr="00441FDD" w:rsidRDefault="00DE5CEC" w:rsidP="00DE5CEC">
            <w:pPr>
              <w:jc w:val="center"/>
            </w:pPr>
            <w:r w:rsidRPr="00F2082C">
              <w:t>20.95</w:t>
            </w:r>
          </w:p>
        </w:tc>
        <w:tc>
          <w:tcPr>
            <w:tcW w:w="1627" w:type="dxa"/>
          </w:tcPr>
          <w:p w14:paraId="7E0132C3" w14:textId="1AFB61E0" w:rsidR="00DE5CEC" w:rsidRDefault="00DE5CEC" w:rsidP="00DE5CEC">
            <w:pPr>
              <w:jc w:val="center"/>
            </w:pPr>
            <w:r>
              <w:t>20.44</w:t>
            </w:r>
          </w:p>
        </w:tc>
        <w:tc>
          <w:tcPr>
            <w:tcW w:w="1627" w:type="dxa"/>
          </w:tcPr>
          <w:p w14:paraId="0F056585" w14:textId="65B4A05F" w:rsidR="00DE5CEC" w:rsidRDefault="00DE5CEC" w:rsidP="00DE5CEC">
            <w:pPr>
              <w:jc w:val="center"/>
            </w:pPr>
            <w:r>
              <w:t>20.20</w:t>
            </w:r>
          </w:p>
        </w:tc>
      </w:tr>
    </w:tbl>
    <w:p w14:paraId="7501C1B9" w14:textId="584B46DA" w:rsidR="00800D48" w:rsidRDefault="00800D48" w:rsidP="000C30AB">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24205E" w:rsidRPr="00441FDD" w14:paraId="087CD350" w14:textId="77777777" w:rsidTr="007A3CD5">
        <w:trPr>
          <w:trHeight w:val="290"/>
          <w:jc w:val="center"/>
        </w:trPr>
        <w:tc>
          <w:tcPr>
            <w:tcW w:w="3484" w:type="dxa"/>
            <w:noWrap/>
            <w:hideMark/>
          </w:tcPr>
          <w:p w14:paraId="6E7715E6" w14:textId="76D85DE7" w:rsidR="0024205E" w:rsidRPr="00561B47" w:rsidRDefault="0024205E" w:rsidP="007A3CD5">
            <w:pPr>
              <w:jc w:val="center"/>
              <w:rPr>
                <w:b/>
                <w:bCs/>
                <w:u w:val="single"/>
              </w:rPr>
            </w:pPr>
            <w:r w:rsidRPr="00561B47">
              <w:rPr>
                <w:b/>
                <w:bCs/>
                <w:u w:val="single"/>
              </w:rPr>
              <w:t xml:space="preserve">Input </w:t>
            </w:r>
            <w:r w:rsidR="00B57A85">
              <w:rPr>
                <w:b/>
                <w:bCs/>
                <w:u w:val="single"/>
              </w:rPr>
              <w:t>1</w:t>
            </w:r>
            <w:r>
              <w:rPr>
                <w:b/>
                <w:bCs/>
                <w:u w:val="single"/>
              </w:rPr>
              <w:t xml:space="preserve"> – American case</w:t>
            </w:r>
          </w:p>
        </w:tc>
        <w:tc>
          <w:tcPr>
            <w:tcW w:w="2324" w:type="dxa"/>
            <w:noWrap/>
            <w:hideMark/>
          </w:tcPr>
          <w:p w14:paraId="69901981" w14:textId="77777777" w:rsidR="0024205E" w:rsidRPr="00441FDD" w:rsidRDefault="0024205E" w:rsidP="007A3CD5">
            <w:pPr>
              <w:jc w:val="center"/>
              <w:rPr>
                <w:b/>
                <w:bCs/>
              </w:rPr>
            </w:pPr>
            <w:r>
              <w:rPr>
                <w:b/>
                <w:bCs/>
              </w:rPr>
              <w:t>Laguerre</w:t>
            </w:r>
          </w:p>
        </w:tc>
        <w:tc>
          <w:tcPr>
            <w:tcW w:w="1627" w:type="dxa"/>
          </w:tcPr>
          <w:p w14:paraId="582F5AEE" w14:textId="77777777" w:rsidR="0024205E" w:rsidRDefault="0024205E" w:rsidP="007A3CD5">
            <w:pPr>
              <w:jc w:val="center"/>
              <w:rPr>
                <w:b/>
                <w:bCs/>
              </w:rPr>
            </w:pPr>
            <w:r>
              <w:rPr>
                <w:b/>
                <w:bCs/>
              </w:rPr>
              <w:t>Hermite</w:t>
            </w:r>
          </w:p>
        </w:tc>
        <w:tc>
          <w:tcPr>
            <w:tcW w:w="1627" w:type="dxa"/>
          </w:tcPr>
          <w:p w14:paraId="2BC039F9" w14:textId="77777777" w:rsidR="0024205E" w:rsidRDefault="0024205E" w:rsidP="007A3CD5">
            <w:pPr>
              <w:jc w:val="center"/>
              <w:rPr>
                <w:b/>
                <w:bCs/>
              </w:rPr>
            </w:pPr>
            <w:r>
              <w:rPr>
                <w:b/>
                <w:bCs/>
              </w:rPr>
              <w:t>Simples</w:t>
            </w:r>
          </w:p>
        </w:tc>
      </w:tr>
      <w:tr w:rsidR="0024205E" w:rsidRPr="00441FDD" w14:paraId="3EB0AD55" w14:textId="77777777" w:rsidTr="007A3CD5">
        <w:trPr>
          <w:trHeight w:val="290"/>
          <w:jc w:val="center"/>
        </w:trPr>
        <w:tc>
          <w:tcPr>
            <w:tcW w:w="3484" w:type="dxa"/>
            <w:noWrap/>
            <w:hideMark/>
          </w:tcPr>
          <w:p w14:paraId="37C34CF9" w14:textId="77777777" w:rsidR="0024205E" w:rsidRPr="00441FDD" w:rsidRDefault="0024205E" w:rsidP="007A3CD5">
            <w:pPr>
              <w:rPr>
                <w:b/>
                <w:bCs/>
              </w:rPr>
            </w:pPr>
            <w:r w:rsidRPr="00441FDD">
              <w:rPr>
                <w:b/>
                <w:bCs/>
              </w:rPr>
              <w:t>Number of Simulations</w:t>
            </w:r>
          </w:p>
        </w:tc>
        <w:tc>
          <w:tcPr>
            <w:tcW w:w="2324" w:type="dxa"/>
            <w:noWrap/>
            <w:hideMark/>
          </w:tcPr>
          <w:p w14:paraId="5A6CCD0A" w14:textId="77777777" w:rsidR="0024205E" w:rsidRPr="00441FDD" w:rsidRDefault="0024205E" w:rsidP="007A3CD5">
            <w:pPr>
              <w:jc w:val="center"/>
            </w:pPr>
            <w:r w:rsidRPr="00441FDD">
              <w:t>2 000</w:t>
            </w:r>
          </w:p>
        </w:tc>
        <w:tc>
          <w:tcPr>
            <w:tcW w:w="1627" w:type="dxa"/>
          </w:tcPr>
          <w:p w14:paraId="1B02D7A5" w14:textId="77777777" w:rsidR="0024205E" w:rsidRPr="00441FDD" w:rsidRDefault="0024205E" w:rsidP="007A3CD5">
            <w:pPr>
              <w:jc w:val="center"/>
            </w:pPr>
            <w:r>
              <w:t>2000</w:t>
            </w:r>
          </w:p>
        </w:tc>
        <w:tc>
          <w:tcPr>
            <w:tcW w:w="1627" w:type="dxa"/>
          </w:tcPr>
          <w:p w14:paraId="571794B4" w14:textId="77777777" w:rsidR="0024205E" w:rsidRPr="00441FDD" w:rsidRDefault="0024205E" w:rsidP="007A3CD5">
            <w:pPr>
              <w:jc w:val="center"/>
            </w:pPr>
            <w:r>
              <w:t>2000</w:t>
            </w:r>
          </w:p>
        </w:tc>
      </w:tr>
      <w:tr w:rsidR="0024205E" w:rsidRPr="00441FDD" w14:paraId="48DB43E5" w14:textId="77777777" w:rsidTr="007A3CD5">
        <w:trPr>
          <w:trHeight w:val="290"/>
          <w:jc w:val="center"/>
        </w:trPr>
        <w:tc>
          <w:tcPr>
            <w:tcW w:w="3484" w:type="dxa"/>
            <w:noWrap/>
            <w:hideMark/>
          </w:tcPr>
          <w:p w14:paraId="1AF67DF5" w14:textId="77777777" w:rsidR="0024205E" w:rsidRPr="00441FDD" w:rsidRDefault="0024205E" w:rsidP="007A3CD5">
            <w:pPr>
              <w:rPr>
                <w:b/>
                <w:bCs/>
              </w:rPr>
            </w:pPr>
            <w:r w:rsidRPr="00441FDD">
              <w:rPr>
                <w:b/>
                <w:bCs/>
              </w:rPr>
              <w:t>Error Tolerated</w:t>
            </w:r>
          </w:p>
        </w:tc>
        <w:tc>
          <w:tcPr>
            <w:tcW w:w="2324" w:type="dxa"/>
            <w:noWrap/>
            <w:hideMark/>
          </w:tcPr>
          <w:p w14:paraId="7D4ADEF1" w14:textId="77777777" w:rsidR="0024205E" w:rsidRPr="00441FDD" w:rsidRDefault="0024205E" w:rsidP="007A3CD5">
            <w:pPr>
              <w:jc w:val="center"/>
            </w:pPr>
            <w:r w:rsidRPr="00441FDD">
              <w:t>0.01</w:t>
            </w:r>
          </w:p>
        </w:tc>
        <w:tc>
          <w:tcPr>
            <w:tcW w:w="1627" w:type="dxa"/>
          </w:tcPr>
          <w:p w14:paraId="3C57B392" w14:textId="77777777" w:rsidR="0024205E" w:rsidRPr="00441FDD" w:rsidRDefault="0024205E" w:rsidP="007A3CD5">
            <w:pPr>
              <w:jc w:val="center"/>
            </w:pPr>
            <w:r>
              <w:t>0.01</w:t>
            </w:r>
          </w:p>
        </w:tc>
        <w:tc>
          <w:tcPr>
            <w:tcW w:w="1627" w:type="dxa"/>
          </w:tcPr>
          <w:p w14:paraId="0B90B0CC" w14:textId="77777777" w:rsidR="0024205E" w:rsidRPr="00441FDD" w:rsidRDefault="0024205E" w:rsidP="007A3CD5">
            <w:pPr>
              <w:jc w:val="center"/>
            </w:pPr>
            <w:r>
              <w:t>0.01</w:t>
            </w:r>
          </w:p>
        </w:tc>
      </w:tr>
      <w:tr w:rsidR="00312C32" w:rsidRPr="00441FDD" w14:paraId="51E6A400" w14:textId="77777777" w:rsidTr="007A3CD5">
        <w:trPr>
          <w:trHeight w:val="290"/>
          <w:jc w:val="center"/>
        </w:trPr>
        <w:tc>
          <w:tcPr>
            <w:tcW w:w="3484" w:type="dxa"/>
            <w:noWrap/>
            <w:hideMark/>
          </w:tcPr>
          <w:p w14:paraId="1EC89477" w14:textId="77777777" w:rsidR="00312C32" w:rsidRPr="00441FDD" w:rsidRDefault="00312C32" w:rsidP="00312C32">
            <w:pPr>
              <w:rPr>
                <w:b/>
                <w:bCs/>
              </w:rPr>
            </w:pPr>
            <w:r w:rsidRPr="00441FDD">
              <w:rPr>
                <w:b/>
                <w:bCs/>
              </w:rPr>
              <w:t>Price</w:t>
            </w:r>
          </w:p>
        </w:tc>
        <w:tc>
          <w:tcPr>
            <w:tcW w:w="2324" w:type="dxa"/>
            <w:noWrap/>
            <w:vAlign w:val="bottom"/>
            <w:hideMark/>
          </w:tcPr>
          <w:p w14:paraId="0FF45EC4" w14:textId="6EBA0A33" w:rsidR="00312C32" w:rsidRPr="00441FDD" w:rsidRDefault="00D420BF" w:rsidP="00312C32">
            <w:pPr>
              <w:jc w:val="center"/>
            </w:pPr>
            <w:r>
              <w:t>12.39</w:t>
            </w:r>
          </w:p>
        </w:tc>
        <w:tc>
          <w:tcPr>
            <w:tcW w:w="1627" w:type="dxa"/>
            <w:vAlign w:val="bottom"/>
          </w:tcPr>
          <w:p w14:paraId="2CE44E42" w14:textId="68388950" w:rsidR="00312C32" w:rsidRDefault="009C4E30" w:rsidP="00312C32">
            <w:pPr>
              <w:jc w:val="center"/>
            </w:pPr>
            <w:r w:rsidRPr="009C4E30">
              <w:t>16.1072</w:t>
            </w:r>
          </w:p>
        </w:tc>
        <w:tc>
          <w:tcPr>
            <w:tcW w:w="1627" w:type="dxa"/>
            <w:vAlign w:val="bottom"/>
          </w:tcPr>
          <w:p w14:paraId="4D9B17A3" w14:textId="4DE8807D" w:rsidR="00312C32" w:rsidRDefault="008C7B81" w:rsidP="00312C32">
            <w:pPr>
              <w:jc w:val="center"/>
            </w:pPr>
            <w:r w:rsidRPr="008C7B81">
              <w:t>15.447</w:t>
            </w:r>
          </w:p>
        </w:tc>
      </w:tr>
      <w:tr w:rsidR="00312C32" w:rsidRPr="00441FDD" w14:paraId="1CC90F89" w14:textId="77777777" w:rsidTr="007A3CD5">
        <w:trPr>
          <w:trHeight w:val="290"/>
          <w:jc w:val="center"/>
        </w:trPr>
        <w:tc>
          <w:tcPr>
            <w:tcW w:w="3484" w:type="dxa"/>
            <w:noWrap/>
            <w:hideMark/>
          </w:tcPr>
          <w:p w14:paraId="182E8166" w14:textId="77777777" w:rsidR="00312C32" w:rsidRPr="00441FDD" w:rsidRDefault="00312C32" w:rsidP="00312C32">
            <w:pPr>
              <w:rPr>
                <w:b/>
                <w:bCs/>
              </w:rPr>
            </w:pPr>
            <w:r w:rsidRPr="00441FDD">
              <w:rPr>
                <w:b/>
                <w:bCs/>
              </w:rPr>
              <w:t>Variance</w:t>
            </w:r>
          </w:p>
        </w:tc>
        <w:tc>
          <w:tcPr>
            <w:tcW w:w="2324" w:type="dxa"/>
            <w:noWrap/>
            <w:vAlign w:val="bottom"/>
            <w:hideMark/>
          </w:tcPr>
          <w:p w14:paraId="4B26E106" w14:textId="3CD23C82" w:rsidR="00312C32" w:rsidRPr="00441FDD" w:rsidRDefault="00D420BF" w:rsidP="00312C32">
            <w:pPr>
              <w:jc w:val="center"/>
            </w:pPr>
            <w:r w:rsidRPr="00D420BF">
              <w:t>3.72902</w:t>
            </w:r>
          </w:p>
        </w:tc>
        <w:tc>
          <w:tcPr>
            <w:tcW w:w="1627" w:type="dxa"/>
            <w:vAlign w:val="bottom"/>
          </w:tcPr>
          <w:p w14:paraId="2D937B26" w14:textId="53B6220C" w:rsidR="00312C32" w:rsidRDefault="009C4E30" w:rsidP="00312C32">
            <w:pPr>
              <w:jc w:val="center"/>
            </w:pPr>
            <w:r w:rsidRPr="009C4E30">
              <w:t>28.3134</w:t>
            </w:r>
          </w:p>
        </w:tc>
        <w:tc>
          <w:tcPr>
            <w:tcW w:w="1627" w:type="dxa"/>
            <w:vAlign w:val="bottom"/>
          </w:tcPr>
          <w:p w14:paraId="0DE81DBA" w14:textId="029B51DA" w:rsidR="00312C32" w:rsidRDefault="008C7B81" w:rsidP="00312C32">
            <w:pPr>
              <w:jc w:val="center"/>
            </w:pPr>
            <w:r w:rsidRPr="008C7B81">
              <w:t>32.4408</w:t>
            </w:r>
          </w:p>
        </w:tc>
      </w:tr>
      <w:tr w:rsidR="00312C32" w:rsidRPr="00441FDD" w14:paraId="159616BE" w14:textId="77777777" w:rsidTr="007A3CD5">
        <w:trPr>
          <w:trHeight w:val="290"/>
          <w:jc w:val="center"/>
        </w:trPr>
        <w:tc>
          <w:tcPr>
            <w:tcW w:w="3484" w:type="dxa"/>
            <w:noWrap/>
            <w:hideMark/>
          </w:tcPr>
          <w:p w14:paraId="6865BFA0" w14:textId="77777777" w:rsidR="00312C32" w:rsidRPr="00441FDD" w:rsidRDefault="00312C32" w:rsidP="00312C32">
            <w:pPr>
              <w:rPr>
                <w:b/>
                <w:bCs/>
              </w:rPr>
            </w:pPr>
            <w:r w:rsidRPr="00441FDD">
              <w:rPr>
                <w:b/>
                <w:bCs/>
              </w:rPr>
              <w:t>Required Number of Simulations</w:t>
            </w:r>
          </w:p>
        </w:tc>
        <w:tc>
          <w:tcPr>
            <w:tcW w:w="2324" w:type="dxa"/>
            <w:noWrap/>
            <w:vAlign w:val="bottom"/>
            <w:hideMark/>
          </w:tcPr>
          <w:p w14:paraId="22755A8F" w14:textId="4EEEE74A" w:rsidR="00312C32" w:rsidRPr="00441FDD" w:rsidRDefault="00D420BF" w:rsidP="00312C32">
            <w:pPr>
              <w:jc w:val="center"/>
            </w:pPr>
            <w:r w:rsidRPr="00D420BF">
              <w:t>246</w:t>
            </w:r>
            <w:r>
              <w:t xml:space="preserve"> </w:t>
            </w:r>
            <w:r w:rsidRPr="00D420BF">
              <w:t>298</w:t>
            </w:r>
          </w:p>
        </w:tc>
        <w:tc>
          <w:tcPr>
            <w:tcW w:w="1627" w:type="dxa"/>
            <w:vAlign w:val="bottom"/>
          </w:tcPr>
          <w:p w14:paraId="0B1FD5FA" w14:textId="3804FF1A" w:rsidR="00312C32" w:rsidRDefault="009C4E30" w:rsidP="00312C32">
            <w:pPr>
              <w:jc w:val="center"/>
            </w:pPr>
            <w:r w:rsidRPr="009C4E30">
              <w:t>1</w:t>
            </w:r>
            <w:r>
              <w:t xml:space="preserve"> </w:t>
            </w:r>
            <w:r w:rsidRPr="009C4E30">
              <w:t>870</w:t>
            </w:r>
            <w:r>
              <w:t xml:space="preserve"> </w:t>
            </w:r>
            <w:r w:rsidRPr="009C4E30">
              <w:t>073</w:t>
            </w:r>
          </w:p>
        </w:tc>
        <w:tc>
          <w:tcPr>
            <w:tcW w:w="1627" w:type="dxa"/>
            <w:vAlign w:val="bottom"/>
          </w:tcPr>
          <w:p w14:paraId="5F6089DF" w14:textId="096BE55B" w:rsidR="00312C32" w:rsidRDefault="008C7B81" w:rsidP="00312C32">
            <w:pPr>
              <w:jc w:val="center"/>
            </w:pPr>
            <w:r w:rsidRPr="008C7B81">
              <w:t>2</w:t>
            </w:r>
            <w:r>
              <w:t xml:space="preserve"> </w:t>
            </w:r>
            <w:r w:rsidRPr="008C7B81">
              <w:t>142</w:t>
            </w:r>
            <w:r>
              <w:t xml:space="preserve"> </w:t>
            </w:r>
            <w:r w:rsidRPr="008C7B81">
              <w:t>681</w:t>
            </w:r>
          </w:p>
        </w:tc>
      </w:tr>
      <w:tr w:rsidR="00312C32" w:rsidRPr="00441FDD" w14:paraId="39601FBC" w14:textId="77777777" w:rsidTr="007A3CD5">
        <w:trPr>
          <w:trHeight w:val="290"/>
          <w:jc w:val="center"/>
        </w:trPr>
        <w:tc>
          <w:tcPr>
            <w:tcW w:w="3484" w:type="dxa"/>
            <w:noWrap/>
            <w:hideMark/>
          </w:tcPr>
          <w:p w14:paraId="39F32BA0" w14:textId="77777777" w:rsidR="00312C32" w:rsidRPr="00441FDD" w:rsidRDefault="00312C32" w:rsidP="00312C32">
            <w:pPr>
              <w:rPr>
                <w:b/>
                <w:bCs/>
              </w:rPr>
            </w:pPr>
            <w:r w:rsidRPr="00441FDD">
              <w:rPr>
                <w:b/>
                <w:bCs/>
              </w:rPr>
              <w:t>Execution Time (Seconds)</w:t>
            </w:r>
          </w:p>
        </w:tc>
        <w:tc>
          <w:tcPr>
            <w:tcW w:w="2324" w:type="dxa"/>
            <w:noWrap/>
            <w:hideMark/>
          </w:tcPr>
          <w:p w14:paraId="40DD603B" w14:textId="1BC0C40B" w:rsidR="00312C32" w:rsidRPr="00441FDD" w:rsidRDefault="00D420BF" w:rsidP="00312C32">
            <w:pPr>
              <w:jc w:val="center"/>
            </w:pPr>
            <w:r w:rsidRPr="00D420BF">
              <w:t>61.9</w:t>
            </w:r>
          </w:p>
        </w:tc>
        <w:tc>
          <w:tcPr>
            <w:tcW w:w="1627" w:type="dxa"/>
          </w:tcPr>
          <w:p w14:paraId="07C19FBD" w14:textId="652A7AB7" w:rsidR="00312C32" w:rsidRDefault="009C4E30" w:rsidP="00312C32">
            <w:pPr>
              <w:jc w:val="center"/>
            </w:pPr>
            <w:r w:rsidRPr="009C4E30">
              <w:t>61.3</w:t>
            </w:r>
            <w:r>
              <w:t>9</w:t>
            </w:r>
          </w:p>
        </w:tc>
        <w:tc>
          <w:tcPr>
            <w:tcW w:w="1627" w:type="dxa"/>
          </w:tcPr>
          <w:p w14:paraId="2A19C325" w14:textId="7FA7E922" w:rsidR="00312C32" w:rsidRDefault="008C7B81" w:rsidP="00312C32">
            <w:pPr>
              <w:jc w:val="center"/>
            </w:pPr>
            <w:r>
              <w:t>60.75</w:t>
            </w:r>
          </w:p>
        </w:tc>
      </w:tr>
    </w:tbl>
    <w:p w14:paraId="51E1CF08" w14:textId="48462BE2" w:rsidR="0024205E" w:rsidRDefault="0024205E" w:rsidP="000C30AB">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24205E" w:rsidRPr="00441FDD" w14:paraId="4F7C36FD" w14:textId="77777777" w:rsidTr="007A3CD5">
        <w:trPr>
          <w:trHeight w:val="290"/>
          <w:jc w:val="center"/>
        </w:trPr>
        <w:tc>
          <w:tcPr>
            <w:tcW w:w="3484" w:type="dxa"/>
            <w:noWrap/>
            <w:hideMark/>
          </w:tcPr>
          <w:p w14:paraId="0C32CCD7" w14:textId="77777777" w:rsidR="0024205E" w:rsidRPr="00561B47" w:rsidRDefault="0024205E" w:rsidP="007A3CD5">
            <w:pPr>
              <w:jc w:val="center"/>
              <w:rPr>
                <w:b/>
                <w:bCs/>
                <w:u w:val="single"/>
              </w:rPr>
            </w:pPr>
            <w:r w:rsidRPr="00561B47">
              <w:rPr>
                <w:b/>
                <w:bCs/>
                <w:u w:val="single"/>
              </w:rPr>
              <w:t xml:space="preserve">Input </w:t>
            </w:r>
            <w:r>
              <w:rPr>
                <w:b/>
                <w:bCs/>
                <w:u w:val="single"/>
              </w:rPr>
              <w:t>2 – American case</w:t>
            </w:r>
          </w:p>
        </w:tc>
        <w:tc>
          <w:tcPr>
            <w:tcW w:w="2324" w:type="dxa"/>
            <w:noWrap/>
            <w:hideMark/>
          </w:tcPr>
          <w:p w14:paraId="13E8FAC6" w14:textId="77777777" w:rsidR="0024205E" w:rsidRPr="00441FDD" w:rsidRDefault="0024205E" w:rsidP="007A3CD5">
            <w:pPr>
              <w:jc w:val="center"/>
              <w:rPr>
                <w:b/>
                <w:bCs/>
              </w:rPr>
            </w:pPr>
            <w:r>
              <w:rPr>
                <w:b/>
                <w:bCs/>
              </w:rPr>
              <w:t>Laguerre</w:t>
            </w:r>
          </w:p>
        </w:tc>
        <w:tc>
          <w:tcPr>
            <w:tcW w:w="1627" w:type="dxa"/>
          </w:tcPr>
          <w:p w14:paraId="6BE926EA" w14:textId="77777777" w:rsidR="0024205E" w:rsidRDefault="0024205E" w:rsidP="007A3CD5">
            <w:pPr>
              <w:jc w:val="center"/>
              <w:rPr>
                <w:b/>
                <w:bCs/>
              </w:rPr>
            </w:pPr>
            <w:r>
              <w:rPr>
                <w:b/>
                <w:bCs/>
              </w:rPr>
              <w:t>Hermite</w:t>
            </w:r>
          </w:p>
        </w:tc>
        <w:tc>
          <w:tcPr>
            <w:tcW w:w="1627" w:type="dxa"/>
          </w:tcPr>
          <w:p w14:paraId="6A86C68E" w14:textId="77777777" w:rsidR="0024205E" w:rsidRDefault="0024205E" w:rsidP="007A3CD5">
            <w:pPr>
              <w:jc w:val="center"/>
              <w:rPr>
                <w:b/>
                <w:bCs/>
              </w:rPr>
            </w:pPr>
            <w:r>
              <w:rPr>
                <w:b/>
                <w:bCs/>
              </w:rPr>
              <w:t>Simples</w:t>
            </w:r>
          </w:p>
        </w:tc>
      </w:tr>
      <w:tr w:rsidR="0024205E" w:rsidRPr="00441FDD" w14:paraId="78D0B167" w14:textId="77777777" w:rsidTr="007A3CD5">
        <w:trPr>
          <w:trHeight w:val="290"/>
          <w:jc w:val="center"/>
        </w:trPr>
        <w:tc>
          <w:tcPr>
            <w:tcW w:w="3484" w:type="dxa"/>
            <w:noWrap/>
            <w:hideMark/>
          </w:tcPr>
          <w:p w14:paraId="6B5655FC" w14:textId="77777777" w:rsidR="0024205E" w:rsidRPr="00441FDD" w:rsidRDefault="0024205E" w:rsidP="007A3CD5">
            <w:pPr>
              <w:rPr>
                <w:b/>
                <w:bCs/>
              </w:rPr>
            </w:pPr>
            <w:r w:rsidRPr="00441FDD">
              <w:rPr>
                <w:b/>
                <w:bCs/>
              </w:rPr>
              <w:t>Number of Simulations</w:t>
            </w:r>
          </w:p>
        </w:tc>
        <w:tc>
          <w:tcPr>
            <w:tcW w:w="2324" w:type="dxa"/>
            <w:noWrap/>
            <w:hideMark/>
          </w:tcPr>
          <w:p w14:paraId="6A2D88B9" w14:textId="77777777" w:rsidR="0024205E" w:rsidRPr="00441FDD" w:rsidRDefault="0024205E" w:rsidP="007A3CD5">
            <w:pPr>
              <w:jc w:val="center"/>
            </w:pPr>
            <w:r w:rsidRPr="00441FDD">
              <w:t>2 000</w:t>
            </w:r>
          </w:p>
        </w:tc>
        <w:tc>
          <w:tcPr>
            <w:tcW w:w="1627" w:type="dxa"/>
          </w:tcPr>
          <w:p w14:paraId="6FE31BDD" w14:textId="77777777" w:rsidR="0024205E" w:rsidRPr="00441FDD" w:rsidRDefault="0024205E" w:rsidP="007A3CD5">
            <w:pPr>
              <w:jc w:val="center"/>
            </w:pPr>
            <w:r>
              <w:t>2000</w:t>
            </w:r>
          </w:p>
        </w:tc>
        <w:tc>
          <w:tcPr>
            <w:tcW w:w="1627" w:type="dxa"/>
          </w:tcPr>
          <w:p w14:paraId="76B0D462" w14:textId="77777777" w:rsidR="0024205E" w:rsidRPr="00441FDD" w:rsidRDefault="0024205E" w:rsidP="007A3CD5">
            <w:pPr>
              <w:jc w:val="center"/>
            </w:pPr>
            <w:r>
              <w:t>2000</w:t>
            </w:r>
          </w:p>
        </w:tc>
      </w:tr>
      <w:tr w:rsidR="0024205E" w:rsidRPr="00441FDD" w14:paraId="6A0CE72B" w14:textId="77777777" w:rsidTr="007A3CD5">
        <w:trPr>
          <w:trHeight w:val="290"/>
          <w:jc w:val="center"/>
        </w:trPr>
        <w:tc>
          <w:tcPr>
            <w:tcW w:w="3484" w:type="dxa"/>
            <w:noWrap/>
            <w:hideMark/>
          </w:tcPr>
          <w:p w14:paraId="7932BBB8" w14:textId="77777777" w:rsidR="0024205E" w:rsidRPr="00441FDD" w:rsidRDefault="0024205E" w:rsidP="007A3CD5">
            <w:pPr>
              <w:rPr>
                <w:b/>
                <w:bCs/>
              </w:rPr>
            </w:pPr>
            <w:r w:rsidRPr="00441FDD">
              <w:rPr>
                <w:b/>
                <w:bCs/>
              </w:rPr>
              <w:t>Error Tolerated</w:t>
            </w:r>
          </w:p>
        </w:tc>
        <w:tc>
          <w:tcPr>
            <w:tcW w:w="2324" w:type="dxa"/>
            <w:noWrap/>
            <w:hideMark/>
          </w:tcPr>
          <w:p w14:paraId="2A587310" w14:textId="77777777" w:rsidR="0024205E" w:rsidRPr="00441FDD" w:rsidRDefault="0024205E" w:rsidP="007A3CD5">
            <w:pPr>
              <w:jc w:val="center"/>
            </w:pPr>
            <w:r w:rsidRPr="00441FDD">
              <w:t>0.01</w:t>
            </w:r>
          </w:p>
        </w:tc>
        <w:tc>
          <w:tcPr>
            <w:tcW w:w="1627" w:type="dxa"/>
          </w:tcPr>
          <w:p w14:paraId="1E42F1F9" w14:textId="77777777" w:rsidR="0024205E" w:rsidRPr="00441FDD" w:rsidRDefault="0024205E" w:rsidP="007A3CD5">
            <w:pPr>
              <w:jc w:val="center"/>
            </w:pPr>
            <w:r>
              <w:t>0.01</w:t>
            </w:r>
          </w:p>
        </w:tc>
        <w:tc>
          <w:tcPr>
            <w:tcW w:w="1627" w:type="dxa"/>
          </w:tcPr>
          <w:p w14:paraId="0949AA0A" w14:textId="77777777" w:rsidR="0024205E" w:rsidRPr="00441FDD" w:rsidRDefault="0024205E" w:rsidP="007A3CD5">
            <w:pPr>
              <w:jc w:val="center"/>
            </w:pPr>
            <w:r>
              <w:t>0.01</w:t>
            </w:r>
          </w:p>
        </w:tc>
      </w:tr>
      <w:tr w:rsidR="0024205E" w:rsidRPr="00441FDD" w14:paraId="2A1C9325" w14:textId="77777777" w:rsidTr="007A3CD5">
        <w:trPr>
          <w:trHeight w:val="290"/>
          <w:jc w:val="center"/>
        </w:trPr>
        <w:tc>
          <w:tcPr>
            <w:tcW w:w="3484" w:type="dxa"/>
            <w:noWrap/>
            <w:hideMark/>
          </w:tcPr>
          <w:p w14:paraId="0C0D5CE7" w14:textId="77777777" w:rsidR="0024205E" w:rsidRPr="00441FDD" w:rsidRDefault="0024205E" w:rsidP="007A3CD5">
            <w:pPr>
              <w:rPr>
                <w:b/>
                <w:bCs/>
              </w:rPr>
            </w:pPr>
            <w:r w:rsidRPr="00441FDD">
              <w:rPr>
                <w:b/>
                <w:bCs/>
              </w:rPr>
              <w:t>Price</w:t>
            </w:r>
          </w:p>
        </w:tc>
        <w:tc>
          <w:tcPr>
            <w:tcW w:w="2324" w:type="dxa"/>
            <w:noWrap/>
            <w:vAlign w:val="bottom"/>
            <w:hideMark/>
          </w:tcPr>
          <w:p w14:paraId="77B1BC31" w14:textId="236929B0" w:rsidR="0024205E" w:rsidRPr="00441FDD" w:rsidRDefault="00540B35" w:rsidP="007A3CD5">
            <w:pPr>
              <w:jc w:val="center"/>
            </w:pPr>
            <w:r w:rsidRPr="00540B35">
              <w:t>12.4697</w:t>
            </w:r>
          </w:p>
        </w:tc>
        <w:tc>
          <w:tcPr>
            <w:tcW w:w="1627" w:type="dxa"/>
            <w:vAlign w:val="bottom"/>
          </w:tcPr>
          <w:p w14:paraId="788D9F6E" w14:textId="654639A0" w:rsidR="0024205E" w:rsidRDefault="005E227A" w:rsidP="007A3CD5">
            <w:pPr>
              <w:jc w:val="center"/>
            </w:pPr>
            <w:r w:rsidRPr="005E227A">
              <w:t>14.2727</w:t>
            </w:r>
          </w:p>
        </w:tc>
        <w:tc>
          <w:tcPr>
            <w:tcW w:w="1627" w:type="dxa"/>
            <w:vAlign w:val="bottom"/>
          </w:tcPr>
          <w:p w14:paraId="6C2A3412" w14:textId="112F0F11" w:rsidR="0024205E" w:rsidRDefault="005E227A" w:rsidP="007A3CD5">
            <w:pPr>
              <w:jc w:val="center"/>
            </w:pPr>
            <w:r w:rsidRPr="005E227A">
              <w:t>12.8953</w:t>
            </w:r>
          </w:p>
        </w:tc>
      </w:tr>
      <w:tr w:rsidR="0024205E" w:rsidRPr="00441FDD" w14:paraId="7F1F6DD6" w14:textId="77777777" w:rsidTr="007A3CD5">
        <w:trPr>
          <w:trHeight w:val="290"/>
          <w:jc w:val="center"/>
        </w:trPr>
        <w:tc>
          <w:tcPr>
            <w:tcW w:w="3484" w:type="dxa"/>
            <w:noWrap/>
            <w:hideMark/>
          </w:tcPr>
          <w:p w14:paraId="2545CEFB" w14:textId="77777777" w:rsidR="0024205E" w:rsidRPr="00441FDD" w:rsidRDefault="0024205E" w:rsidP="007A3CD5">
            <w:pPr>
              <w:rPr>
                <w:b/>
                <w:bCs/>
              </w:rPr>
            </w:pPr>
            <w:r w:rsidRPr="00441FDD">
              <w:rPr>
                <w:b/>
                <w:bCs/>
              </w:rPr>
              <w:t>Variance</w:t>
            </w:r>
          </w:p>
        </w:tc>
        <w:tc>
          <w:tcPr>
            <w:tcW w:w="2324" w:type="dxa"/>
            <w:noWrap/>
            <w:vAlign w:val="bottom"/>
            <w:hideMark/>
          </w:tcPr>
          <w:p w14:paraId="0222332D" w14:textId="328765AD" w:rsidR="0024205E" w:rsidRPr="00441FDD" w:rsidRDefault="00540B35" w:rsidP="007A3CD5">
            <w:pPr>
              <w:jc w:val="center"/>
            </w:pPr>
            <w:r w:rsidRPr="00540B35">
              <w:t>8.07072</w:t>
            </w:r>
          </w:p>
        </w:tc>
        <w:tc>
          <w:tcPr>
            <w:tcW w:w="1627" w:type="dxa"/>
            <w:vAlign w:val="bottom"/>
          </w:tcPr>
          <w:p w14:paraId="7511FD77" w14:textId="2FA39252" w:rsidR="0024205E" w:rsidRDefault="005E227A" w:rsidP="007A3CD5">
            <w:pPr>
              <w:jc w:val="center"/>
            </w:pPr>
            <w:r w:rsidRPr="005E227A">
              <w:t>29.5586</w:t>
            </w:r>
          </w:p>
        </w:tc>
        <w:tc>
          <w:tcPr>
            <w:tcW w:w="1627" w:type="dxa"/>
            <w:vAlign w:val="bottom"/>
          </w:tcPr>
          <w:p w14:paraId="4E35C04F" w14:textId="32C70A05" w:rsidR="0024205E" w:rsidRDefault="005E227A" w:rsidP="007A3CD5">
            <w:pPr>
              <w:jc w:val="center"/>
            </w:pPr>
            <w:r w:rsidRPr="005E227A">
              <w:t>13.3781</w:t>
            </w:r>
          </w:p>
        </w:tc>
      </w:tr>
      <w:tr w:rsidR="0024205E" w:rsidRPr="00441FDD" w14:paraId="7266356D" w14:textId="77777777" w:rsidTr="007A3CD5">
        <w:trPr>
          <w:trHeight w:val="290"/>
          <w:jc w:val="center"/>
        </w:trPr>
        <w:tc>
          <w:tcPr>
            <w:tcW w:w="3484" w:type="dxa"/>
            <w:noWrap/>
            <w:hideMark/>
          </w:tcPr>
          <w:p w14:paraId="73C5B475" w14:textId="77777777" w:rsidR="0024205E" w:rsidRPr="00441FDD" w:rsidRDefault="0024205E" w:rsidP="007A3CD5">
            <w:pPr>
              <w:rPr>
                <w:b/>
                <w:bCs/>
              </w:rPr>
            </w:pPr>
            <w:r w:rsidRPr="00441FDD">
              <w:rPr>
                <w:b/>
                <w:bCs/>
              </w:rPr>
              <w:t>Required Number of Simulations</w:t>
            </w:r>
          </w:p>
        </w:tc>
        <w:tc>
          <w:tcPr>
            <w:tcW w:w="2324" w:type="dxa"/>
            <w:noWrap/>
            <w:vAlign w:val="bottom"/>
            <w:hideMark/>
          </w:tcPr>
          <w:p w14:paraId="02A8E751" w14:textId="7CD692C1" w:rsidR="0024205E" w:rsidRPr="00441FDD" w:rsidRDefault="00540B35" w:rsidP="007A3CD5">
            <w:pPr>
              <w:jc w:val="center"/>
            </w:pPr>
            <w:r w:rsidRPr="00540B35">
              <w:t>533</w:t>
            </w:r>
            <w:r>
              <w:t xml:space="preserve"> </w:t>
            </w:r>
            <w:r w:rsidRPr="00540B35">
              <w:t>062</w:t>
            </w:r>
          </w:p>
        </w:tc>
        <w:tc>
          <w:tcPr>
            <w:tcW w:w="1627" w:type="dxa"/>
            <w:vAlign w:val="bottom"/>
          </w:tcPr>
          <w:p w14:paraId="24BEB6D0" w14:textId="2FC32C86" w:rsidR="0024205E" w:rsidRDefault="005E227A" w:rsidP="007A3CD5">
            <w:pPr>
              <w:jc w:val="center"/>
            </w:pPr>
            <w:r w:rsidRPr="005E227A">
              <w:t>1</w:t>
            </w:r>
            <w:r>
              <w:t xml:space="preserve"> </w:t>
            </w:r>
            <w:r w:rsidRPr="005E227A">
              <w:t>952</w:t>
            </w:r>
            <w:r>
              <w:t xml:space="preserve"> </w:t>
            </w:r>
            <w:r w:rsidRPr="005E227A">
              <w:t>314</w:t>
            </w:r>
          </w:p>
        </w:tc>
        <w:tc>
          <w:tcPr>
            <w:tcW w:w="1627" w:type="dxa"/>
            <w:vAlign w:val="bottom"/>
          </w:tcPr>
          <w:p w14:paraId="43781FBC" w14:textId="5D5F09F6" w:rsidR="0024205E" w:rsidRDefault="005E227A" w:rsidP="007A3CD5">
            <w:pPr>
              <w:jc w:val="center"/>
            </w:pPr>
            <w:r>
              <w:t>883 611</w:t>
            </w:r>
          </w:p>
        </w:tc>
      </w:tr>
      <w:tr w:rsidR="0024205E" w:rsidRPr="00441FDD" w14:paraId="1ECAF238" w14:textId="77777777" w:rsidTr="007A3CD5">
        <w:trPr>
          <w:trHeight w:val="290"/>
          <w:jc w:val="center"/>
        </w:trPr>
        <w:tc>
          <w:tcPr>
            <w:tcW w:w="3484" w:type="dxa"/>
            <w:noWrap/>
            <w:hideMark/>
          </w:tcPr>
          <w:p w14:paraId="561C9766" w14:textId="77777777" w:rsidR="0024205E" w:rsidRPr="00441FDD" w:rsidRDefault="0024205E" w:rsidP="007A3CD5">
            <w:pPr>
              <w:rPr>
                <w:b/>
                <w:bCs/>
              </w:rPr>
            </w:pPr>
            <w:r w:rsidRPr="00441FDD">
              <w:rPr>
                <w:b/>
                <w:bCs/>
              </w:rPr>
              <w:t>Execution Time (Seconds)</w:t>
            </w:r>
          </w:p>
        </w:tc>
        <w:tc>
          <w:tcPr>
            <w:tcW w:w="2324" w:type="dxa"/>
            <w:noWrap/>
            <w:hideMark/>
          </w:tcPr>
          <w:p w14:paraId="21E90730" w14:textId="0D738F2A" w:rsidR="0024205E" w:rsidRPr="00441FDD" w:rsidRDefault="00540B35" w:rsidP="007A3CD5">
            <w:pPr>
              <w:jc w:val="center"/>
            </w:pPr>
            <w:r>
              <w:t>46.83</w:t>
            </w:r>
          </w:p>
        </w:tc>
        <w:tc>
          <w:tcPr>
            <w:tcW w:w="1627" w:type="dxa"/>
          </w:tcPr>
          <w:p w14:paraId="03C57BD5" w14:textId="07CB27C5" w:rsidR="0024205E" w:rsidRDefault="005E227A" w:rsidP="007A3CD5">
            <w:pPr>
              <w:jc w:val="center"/>
            </w:pPr>
            <w:r w:rsidRPr="005E227A">
              <w:t>45.80</w:t>
            </w:r>
          </w:p>
        </w:tc>
        <w:tc>
          <w:tcPr>
            <w:tcW w:w="1627" w:type="dxa"/>
          </w:tcPr>
          <w:p w14:paraId="4A2C411E" w14:textId="2AB528BE" w:rsidR="0024205E" w:rsidRDefault="005E227A" w:rsidP="007A3CD5">
            <w:pPr>
              <w:jc w:val="center"/>
            </w:pPr>
            <w:r w:rsidRPr="005E227A">
              <w:t>47.4</w:t>
            </w:r>
            <w:r>
              <w:t>5</w:t>
            </w:r>
          </w:p>
        </w:tc>
      </w:tr>
    </w:tbl>
    <w:p w14:paraId="470E572A" w14:textId="55D1F1DB" w:rsidR="0024205E" w:rsidRDefault="0024205E" w:rsidP="000C30AB">
      <w:pPr>
        <w:jc w:val="both"/>
      </w:pPr>
    </w:p>
    <w:p w14:paraId="723833F9" w14:textId="68EC4FA6" w:rsidR="00AE2A10" w:rsidRDefault="0029629C" w:rsidP="0029629C">
      <w:pPr>
        <w:pStyle w:val="Titre2"/>
      </w:pPr>
      <w:bookmarkStart w:id="38" w:name="_Toc40638927"/>
      <w:r>
        <w:lastRenderedPageBreak/>
        <w:t>Using all three techniques</w:t>
      </w:r>
      <w:bookmarkEnd w:id="38"/>
    </w:p>
    <w:p w14:paraId="4CB8766F" w14:textId="5BA46613" w:rsidR="0029629C" w:rsidRDefault="0029629C" w:rsidP="0029629C"/>
    <w:p w14:paraId="4CECDA5E" w14:textId="654977A8" w:rsidR="0029629C" w:rsidRDefault="0029629C" w:rsidP="0098779F">
      <w:pPr>
        <w:jc w:val="both"/>
      </w:pPr>
      <w:r>
        <w:t>Now that we have seen quite an improvement taking either quasi random numbers or variance reduction techniques, one can build the algorithm using quasi random numbers generation in addition to both Static control and antithetic variable methods at the same time.</w:t>
      </w:r>
    </w:p>
    <w:p w14:paraId="4E804AB6" w14:textId="12FBC095" w:rsidR="002C0622" w:rsidRDefault="002C0622" w:rsidP="002C0622">
      <w:pPr>
        <w:pStyle w:val="Titre3"/>
      </w:pPr>
      <w:bookmarkStart w:id="39" w:name="_Toc40638928"/>
      <w:r>
        <w:t xml:space="preserve">Van Der </w:t>
      </w:r>
      <w:proofErr w:type="spellStart"/>
      <w:r>
        <w:t>Corput</w:t>
      </w:r>
      <w:bookmarkEnd w:id="39"/>
      <w:proofErr w:type="spellEnd"/>
    </w:p>
    <w:p w14:paraId="5F17BCAA" w14:textId="2CADC0DE" w:rsidR="002C0622" w:rsidRDefault="002C0622" w:rsidP="002C0622"/>
    <w:tbl>
      <w:tblPr>
        <w:tblStyle w:val="Grilledutableau"/>
        <w:tblW w:w="0" w:type="auto"/>
        <w:jc w:val="center"/>
        <w:tblLook w:val="04A0" w:firstRow="1" w:lastRow="0" w:firstColumn="1" w:lastColumn="0" w:noHBand="0" w:noVBand="1"/>
      </w:tblPr>
      <w:tblGrid>
        <w:gridCol w:w="3484"/>
        <w:gridCol w:w="2324"/>
        <w:gridCol w:w="1627"/>
        <w:gridCol w:w="1627"/>
      </w:tblGrid>
      <w:tr w:rsidR="002C0622" w:rsidRPr="00441FDD" w14:paraId="4E7B65BA" w14:textId="77777777" w:rsidTr="003F2727">
        <w:trPr>
          <w:trHeight w:val="290"/>
          <w:jc w:val="center"/>
        </w:trPr>
        <w:tc>
          <w:tcPr>
            <w:tcW w:w="3484" w:type="dxa"/>
            <w:noWrap/>
            <w:hideMark/>
          </w:tcPr>
          <w:p w14:paraId="4A34C9E2" w14:textId="473F8638" w:rsidR="002C0622" w:rsidRPr="00561B47" w:rsidRDefault="002C0622" w:rsidP="003F2727">
            <w:pPr>
              <w:jc w:val="center"/>
              <w:rPr>
                <w:b/>
                <w:bCs/>
                <w:u w:val="single"/>
              </w:rPr>
            </w:pPr>
            <w:r w:rsidRPr="00561B47">
              <w:rPr>
                <w:b/>
                <w:bCs/>
                <w:u w:val="single"/>
              </w:rPr>
              <w:t xml:space="preserve">Input </w:t>
            </w:r>
            <w:r w:rsidR="002224AF">
              <w:rPr>
                <w:b/>
                <w:bCs/>
                <w:u w:val="single"/>
              </w:rPr>
              <w:t>1</w:t>
            </w:r>
            <w:r>
              <w:rPr>
                <w:b/>
                <w:bCs/>
                <w:u w:val="single"/>
              </w:rPr>
              <w:t xml:space="preserve"> – </w:t>
            </w:r>
            <w:r w:rsidR="002224AF">
              <w:rPr>
                <w:b/>
                <w:bCs/>
                <w:u w:val="single"/>
              </w:rPr>
              <w:t>Bermudan</w:t>
            </w:r>
            <w:r>
              <w:rPr>
                <w:b/>
                <w:bCs/>
                <w:u w:val="single"/>
              </w:rPr>
              <w:t xml:space="preserve"> case</w:t>
            </w:r>
          </w:p>
        </w:tc>
        <w:tc>
          <w:tcPr>
            <w:tcW w:w="2324" w:type="dxa"/>
            <w:noWrap/>
            <w:hideMark/>
          </w:tcPr>
          <w:p w14:paraId="6631BD77" w14:textId="77777777" w:rsidR="002C0622" w:rsidRPr="00441FDD" w:rsidRDefault="002C0622" w:rsidP="003F2727">
            <w:pPr>
              <w:jc w:val="center"/>
              <w:rPr>
                <w:b/>
                <w:bCs/>
              </w:rPr>
            </w:pPr>
            <w:r>
              <w:rPr>
                <w:b/>
                <w:bCs/>
              </w:rPr>
              <w:t>Laguerre</w:t>
            </w:r>
          </w:p>
        </w:tc>
        <w:tc>
          <w:tcPr>
            <w:tcW w:w="1627" w:type="dxa"/>
          </w:tcPr>
          <w:p w14:paraId="1D3E5A52" w14:textId="77777777" w:rsidR="002C0622" w:rsidRDefault="002C0622" w:rsidP="003F2727">
            <w:pPr>
              <w:jc w:val="center"/>
              <w:rPr>
                <w:b/>
                <w:bCs/>
              </w:rPr>
            </w:pPr>
            <w:r>
              <w:rPr>
                <w:b/>
                <w:bCs/>
              </w:rPr>
              <w:t>Hermite</w:t>
            </w:r>
          </w:p>
        </w:tc>
        <w:tc>
          <w:tcPr>
            <w:tcW w:w="1627" w:type="dxa"/>
          </w:tcPr>
          <w:p w14:paraId="7C1BB854" w14:textId="77777777" w:rsidR="002C0622" w:rsidRDefault="002C0622" w:rsidP="003F2727">
            <w:pPr>
              <w:jc w:val="center"/>
              <w:rPr>
                <w:b/>
                <w:bCs/>
              </w:rPr>
            </w:pPr>
            <w:r>
              <w:rPr>
                <w:b/>
                <w:bCs/>
              </w:rPr>
              <w:t>Simples</w:t>
            </w:r>
          </w:p>
        </w:tc>
      </w:tr>
      <w:tr w:rsidR="002C0622" w:rsidRPr="00441FDD" w14:paraId="173EE3BB" w14:textId="77777777" w:rsidTr="003F2727">
        <w:trPr>
          <w:trHeight w:val="290"/>
          <w:jc w:val="center"/>
        </w:trPr>
        <w:tc>
          <w:tcPr>
            <w:tcW w:w="3484" w:type="dxa"/>
            <w:noWrap/>
            <w:hideMark/>
          </w:tcPr>
          <w:p w14:paraId="6EFA6A1B" w14:textId="77777777" w:rsidR="002C0622" w:rsidRPr="00441FDD" w:rsidRDefault="002C0622" w:rsidP="003F2727">
            <w:pPr>
              <w:rPr>
                <w:b/>
                <w:bCs/>
              </w:rPr>
            </w:pPr>
            <w:r w:rsidRPr="00441FDD">
              <w:rPr>
                <w:b/>
                <w:bCs/>
              </w:rPr>
              <w:t>Number of Simulations</w:t>
            </w:r>
          </w:p>
        </w:tc>
        <w:tc>
          <w:tcPr>
            <w:tcW w:w="2324" w:type="dxa"/>
            <w:noWrap/>
            <w:hideMark/>
          </w:tcPr>
          <w:p w14:paraId="17C59056" w14:textId="77777777" w:rsidR="002C0622" w:rsidRPr="00441FDD" w:rsidRDefault="002C0622" w:rsidP="003F2727">
            <w:pPr>
              <w:jc w:val="center"/>
            </w:pPr>
            <w:r w:rsidRPr="00441FDD">
              <w:t>2 000</w:t>
            </w:r>
          </w:p>
        </w:tc>
        <w:tc>
          <w:tcPr>
            <w:tcW w:w="1627" w:type="dxa"/>
          </w:tcPr>
          <w:p w14:paraId="113EF6E8" w14:textId="77777777" w:rsidR="002C0622" w:rsidRPr="00441FDD" w:rsidRDefault="002C0622" w:rsidP="003F2727">
            <w:pPr>
              <w:jc w:val="center"/>
            </w:pPr>
            <w:r>
              <w:t>2000</w:t>
            </w:r>
          </w:p>
        </w:tc>
        <w:tc>
          <w:tcPr>
            <w:tcW w:w="1627" w:type="dxa"/>
          </w:tcPr>
          <w:p w14:paraId="3792D695" w14:textId="77777777" w:rsidR="002C0622" w:rsidRPr="00441FDD" w:rsidRDefault="002C0622" w:rsidP="003F2727">
            <w:pPr>
              <w:jc w:val="center"/>
            </w:pPr>
            <w:r>
              <w:t>2000</w:t>
            </w:r>
          </w:p>
        </w:tc>
      </w:tr>
      <w:tr w:rsidR="002C0622" w:rsidRPr="00441FDD" w14:paraId="5685C9E4" w14:textId="77777777" w:rsidTr="003F2727">
        <w:trPr>
          <w:trHeight w:val="290"/>
          <w:jc w:val="center"/>
        </w:trPr>
        <w:tc>
          <w:tcPr>
            <w:tcW w:w="3484" w:type="dxa"/>
            <w:noWrap/>
            <w:hideMark/>
          </w:tcPr>
          <w:p w14:paraId="62B328FD" w14:textId="77777777" w:rsidR="002C0622" w:rsidRPr="00441FDD" w:rsidRDefault="002C0622" w:rsidP="003F2727">
            <w:pPr>
              <w:rPr>
                <w:b/>
                <w:bCs/>
              </w:rPr>
            </w:pPr>
            <w:r w:rsidRPr="00441FDD">
              <w:rPr>
                <w:b/>
                <w:bCs/>
              </w:rPr>
              <w:t>Error Tolerated</w:t>
            </w:r>
          </w:p>
        </w:tc>
        <w:tc>
          <w:tcPr>
            <w:tcW w:w="2324" w:type="dxa"/>
            <w:noWrap/>
            <w:hideMark/>
          </w:tcPr>
          <w:p w14:paraId="0E386A9F" w14:textId="77777777" w:rsidR="002C0622" w:rsidRPr="00441FDD" w:rsidRDefault="002C0622" w:rsidP="003F2727">
            <w:pPr>
              <w:jc w:val="center"/>
            </w:pPr>
            <w:r w:rsidRPr="00441FDD">
              <w:t>0.01</w:t>
            </w:r>
          </w:p>
        </w:tc>
        <w:tc>
          <w:tcPr>
            <w:tcW w:w="1627" w:type="dxa"/>
          </w:tcPr>
          <w:p w14:paraId="255F2124" w14:textId="77777777" w:rsidR="002C0622" w:rsidRPr="00441FDD" w:rsidRDefault="002C0622" w:rsidP="003F2727">
            <w:pPr>
              <w:jc w:val="center"/>
            </w:pPr>
            <w:r>
              <w:t>0.01</w:t>
            </w:r>
          </w:p>
        </w:tc>
        <w:tc>
          <w:tcPr>
            <w:tcW w:w="1627" w:type="dxa"/>
          </w:tcPr>
          <w:p w14:paraId="4D873194" w14:textId="77777777" w:rsidR="002C0622" w:rsidRPr="00441FDD" w:rsidRDefault="002C0622" w:rsidP="003F2727">
            <w:pPr>
              <w:jc w:val="center"/>
            </w:pPr>
            <w:r>
              <w:t>0.01</w:t>
            </w:r>
          </w:p>
        </w:tc>
      </w:tr>
      <w:tr w:rsidR="00624D0F" w:rsidRPr="00441FDD" w14:paraId="2A9E3CE2" w14:textId="77777777" w:rsidTr="003F2727">
        <w:trPr>
          <w:trHeight w:val="290"/>
          <w:jc w:val="center"/>
        </w:trPr>
        <w:tc>
          <w:tcPr>
            <w:tcW w:w="3484" w:type="dxa"/>
            <w:noWrap/>
            <w:hideMark/>
          </w:tcPr>
          <w:p w14:paraId="659F0279" w14:textId="77777777" w:rsidR="00624D0F" w:rsidRPr="00441FDD" w:rsidRDefault="00624D0F" w:rsidP="00624D0F">
            <w:pPr>
              <w:rPr>
                <w:b/>
                <w:bCs/>
              </w:rPr>
            </w:pPr>
            <w:r w:rsidRPr="00441FDD">
              <w:rPr>
                <w:b/>
                <w:bCs/>
              </w:rPr>
              <w:t>Price</w:t>
            </w:r>
          </w:p>
        </w:tc>
        <w:tc>
          <w:tcPr>
            <w:tcW w:w="2324" w:type="dxa"/>
            <w:noWrap/>
            <w:vAlign w:val="bottom"/>
            <w:hideMark/>
          </w:tcPr>
          <w:p w14:paraId="202EC336" w14:textId="38E1D5D2" w:rsidR="00624D0F" w:rsidRPr="00441FDD" w:rsidRDefault="00624D0F" w:rsidP="00624D0F">
            <w:pPr>
              <w:jc w:val="center"/>
            </w:pPr>
            <w:r w:rsidRPr="00624D0F">
              <w:t>10.6244</w:t>
            </w:r>
          </w:p>
        </w:tc>
        <w:tc>
          <w:tcPr>
            <w:tcW w:w="1627" w:type="dxa"/>
            <w:vAlign w:val="bottom"/>
          </w:tcPr>
          <w:p w14:paraId="3D03ADA2" w14:textId="5AAEA6BC" w:rsidR="00624D0F" w:rsidRDefault="00624D0F" w:rsidP="00624D0F">
            <w:pPr>
              <w:jc w:val="center"/>
            </w:pPr>
            <w:r w:rsidRPr="00624D0F">
              <w:t>10.6244</w:t>
            </w:r>
          </w:p>
        </w:tc>
        <w:tc>
          <w:tcPr>
            <w:tcW w:w="1627" w:type="dxa"/>
            <w:vAlign w:val="bottom"/>
          </w:tcPr>
          <w:p w14:paraId="5128F079" w14:textId="0D1F3ABE" w:rsidR="00624D0F" w:rsidRDefault="00624D0F" w:rsidP="00624D0F">
            <w:pPr>
              <w:jc w:val="center"/>
            </w:pPr>
            <w:r w:rsidRPr="00624D0F">
              <w:t>10.6262</w:t>
            </w:r>
          </w:p>
        </w:tc>
      </w:tr>
      <w:tr w:rsidR="00624D0F" w:rsidRPr="00441FDD" w14:paraId="05AFE789" w14:textId="77777777" w:rsidTr="003F2727">
        <w:trPr>
          <w:trHeight w:val="290"/>
          <w:jc w:val="center"/>
        </w:trPr>
        <w:tc>
          <w:tcPr>
            <w:tcW w:w="3484" w:type="dxa"/>
            <w:noWrap/>
            <w:hideMark/>
          </w:tcPr>
          <w:p w14:paraId="1392654C" w14:textId="77777777" w:rsidR="00624D0F" w:rsidRPr="00441FDD" w:rsidRDefault="00624D0F" w:rsidP="00624D0F">
            <w:pPr>
              <w:rPr>
                <w:b/>
                <w:bCs/>
              </w:rPr>
            </w:pPr>
            <w:r w:rsidRPr="00441FDD">
              <w:rPr>
                <w:b/>
                <w:bCs/>
              </w:rPr>
              <w:t>Variance</w:t>
            </w:r>
          </w:p>
        </w:tc>
        <w:tc>
          <w:tcPr>
            <w:tcW w:w="2324" w:type="dxa"/>
            <w:noWrap/>
            <w:vAlign w:val="bottom"/>
            <w:hideMark/>
          </w:tcPr>
          <w:p w14:paraId="7244DB1D" w14:textId="44BCAC97" w:rsidR="00624D0F" w:rsidRPr="00441FDD" w:rsidRDefault="00624D0F" w:rsidP="00624D0F">
            <w:pPr>
              <w:jc w:val="center"/>
            </w:pPr>
            <w:r w:rsidRPr="00624D0F">
              <w:t>1.19748</w:t>
            </w:r>
          </w:p>
        </w:tc>
        <w:tc>
          <w:tcPr>
            <w:tcW w:w="1627" w:type="dxa"/>
            <w:vAlign w:val="bottom"/>
          </w:tcPr>
          <w:p w14:paraId="5696E4D0" w14:textId="1190A617" w:rsidR="00624D0F" w:rsidRDefault="00624D0F" w:rsidP="00624D0F">
            <w:pPr>
              <w:jc w:val="center"/>
            </w:pPr>
            <w:r w:rsidRPr="00624D0F">
              <w:t>1.19748</w:t>
            </w:r>
          </w:p>
        </w:tc>
        <w:tc>
          <w:tcPr>
            <w:tcW w:w="1627" w:type="dxa"/>
            <w:vAlign w:val="bottom"/>
          </w:tcPr>
          <w:p w14:paraId="75D4F45F" w14:textId="4743F7E3" w:rsidR="00624D0F" w:rsidRDefault="00624D0F" w:rsidP="00624D0F">
            <w:pPr>
              <w:jc w:val="center"/>
            </w:pPr>
            <w:r>
              <w:t>1.19612</w:t>
            </w:r>
          </w:p>
        </w:tc>
      </w:tr>
      <w:tr w:rsidR="00624D0F" w:rsidRPr="00441FDD" w14:paraId="4732D9A6" w14:textId="77777777" w:rsidTr="003F2727">
        <w:trPr>
          <w:trHeight w:val="290"/>
          <w:jc w:val="center"/>
        </w:trPr>
        <w:tc>
          <w:tcPr>
            <w:tcW w:w="3484" w:type="dxa"/>
            <w:noWrap/>
            <w:hideMark/>
          </w:tcPr>
          <w:p w14:paraId="48523289" w14:textId="77777777" w:rsidR="00624D0F" w:rsidRPr="00441FDD" w:rsidRDefault="00624D0F" w:rsidP="00624D0F">
            <w:pPr>
              <w:rPr>
                <w:b/>
                <w:bCs/>
              </w:rPr>
            </w:pPr>
            <w:r w:rsidRPr="00441FDD">
              <w:rPr>
                <w:b/>
                <w:bCs/>
              </w:rPr>
              <w:t>Required Number of Simulations</w:t>
            </w:r>
          </w:p>
        </w:tc>
        <w:tc>
          <w:tcPr>
            <w:tcW w:w="2324" w:type="dxa"/>
            <w:noWrap/>
            <w:vAlign w:val="bottom"/>
            <w:hideMark/>
          </w:tcPr>
          <w:p w14:paraId="14697B5A" w14:textId="1FC878E9" w:rsidR="00624D0F" w:rsidRPr="00441FDD" w:rsidRDefault="00624D0F" w:rsidP="00624D0F">
            <w:pPr>
              <w:jc w:val="center"/>
            </w:pPr>
            <w:r w:rsidRPr="00624D0F">
              <w:t>79</w:t>
            </w:r>
            <w:r>
              <w:t xml:space="preserve"> </w:t>
            </w:r>
            <w:r w:rsidRPr="00624D0F">
              <w:t>092</w:t>
            </w:r>
          </w:p>
        </w:tc>
        <w:tc>
          <w:tcPr>
            <w:tcW w:w="1627" w:type="dxa"/>
            <w:vAlign w:val="bottom"/>
          </w:tcPr>
          <w:p w14:paraId="2DADED69" w14:textId="47B660E0" w:rsidR="00624D0F" w:rsidRDefault="00624D0F" w:rsidP="00624D0F">
            <w:pPr>
              <w:jc w:val="center"/>
            </w:pPr>
            <w:r w:rsidRPr="00624D0F">
              <w:t>79</w:t>
            </w:r>
            <w:r>
              <w:t xml:space="preserve"> </w:t>
            </w:r>
            <w:r w:rsidRPr="00624D0F">
              <w:t>092</w:t>
            </w:r>
          </w:p>
        </w:tc>
        <w:tc>
          <w:tcPr>
            <w:tcW w:w="1627" w:type="dxa"/>
            <w:vAlign w:val="bottom"/>
          </w:tcPr>
          <w:p w14:paraId="04799417" w14:textId="3CAB4BB1" w:rsidR="00624D0F" w:rsidRDefault="00624D0F" w:rsidP="00624D0F">
            <w:pPr>
              <w:jc w:val="center"/>
            </w:pPr>
            <w:r w:rsidRPr="00624D0F">
              <w:t>79</w:t>
            </w:r>
            <w:r>
              <w:t xml:space="preserve"> </w:t>
            </w:r>
            <w:r w:rsidRPr="00624D0F">
              <w:t>002</w:t>
            </w:r>
          </w:p>
        </w:tc>
      </w:tr>
      <w:tr w:rsidR="002C0622" w:rsidRPr="00441FDD" w14:paraId="18B4677C" w14:textId="77777777" w:rsidTr="003F2727">
        <w:trPr>
          <w:trHeight w:val="290"/>
          <w:jc w:val="center"/>
        </w:trPr>
        <w:tc>
          <w:tcPr>
            <w:tcW w:w="3484" w:type="dxa"/>
            <w:noWrap/>
            <w:hideMark/>
          </w:tcPr>
          <w:p w14:paraId="04D47DFD" w14:textId="77777777" w:rsidR="002C0622" w:rsidRPr="00441FDD" w:rsidRDefault="002C0622" w:rsidP="003F2727">
            <w:pPr>
              <w:rPr>
                <w:b/>
                <w:bCs/>
              </w:rPr>
            </w:pPr>
            <w:r w:rsidRPr="00441FDD">
              <w:rPr>
                <w:b/>
                <w:bCs/>
              </w:rPr>
              <w:t>Execution Time (Seconds)</w:t>
            </w:r>
          </w:p>
        </w:tc>
        <w:tc>
          <w:tcPr>
            <w:tcW w:w="2324" w:type="dxa"/>
            <w:noWrap/>
            <w:hideMark/>
          </w:tcPr>
          <w:p w14:paraId="66F20DBA" w14:textId="12D1AE18" w:rsidR="002C0622" w:rsidRPr="00441FDD" w:rsidRDefault="00624D0F" w:rsidP="003F2727">
            <w:pPr>
              <w:jc w:val="center"/>
            </w:pPr>
            <w:r w:rsidRPr="00624D0F">
              <w:t>19.9</w:t>
            </w:r>
            <w:r>
              <w:t>3</w:t>
            </w:r>
          </w:p>
        </w:tc>
        <w:tc>
          <w:tcPr>
            <w:tcW w:w="1627" w:type="dxa"/>
          </w:tcPr>
          <w:p w14:paraId="6F0588F6" w14:textId="0EBCA89D" w:rsidR="002C0622" w:rsidRDefault="00624D0F" w:rsidP="003F2727">
            <w:pPr>
              <w:jc w:val="center"/>
            </w:pPr>
            <w:r>
              <w:t>16.27</w:t>
            </w:r>
          </w:p>
        </w:tc>
        <w:tc>
          <w:tcPr>
            <w:tcW w:w="1627" w:type="dxa"/>
          </w:tcPr>
          <w:p w14:paraId="426430E4" w14:textId="1C2C705E" w:rsidR="002C0622" w:rsidRDefault="00624D0F" w:rsidP="003F2727">
            <w:pPr>
              <w:jc w:val="center"/>
            </w:pPr>
            <w:r>
              <w:t>16.16</w:t>
            </w:r>
          </w:p>
        </w:tc>
      </w:tr>
    </w:tbl>
    <w:p w14:paraId="20CCC8D6" w14:textId="5F2B8E86" w:rsidR="002C0622" w:rsidRDefault="002C0622" w:rsidP="002C0622"/>
    <w:tbl>
      <w:tblPr>
        <w:tblStyle w:val="Grilledutableau"/>
        <w:tblW w:w="0" w:type="auto"/>
        <w:jc w:val="center"/>
        <w:tblLook w:val="04A0" w:firstRow="1" w:lastRow="0" w:firstColumn="1" w:lastColumn="0" w:noHBand="0" w:noVBand="1"/>
      </w:tblPr>
      <w:tblGrid>
        <w:gridCol w:w="3484"/>
        <w:gridCol w:w="2324"/>
        <w:gridCol w:w="1627"/>
        <w:gridCol w:w="1627"/>
      </w:tblGrid>
      <w:tr w:rsidR="002224AF" w:rsidRPr="00441FDD" w14:paraId="4991135F" w14:textId="77777777" w:rsidTr="003F2727">
        <w:trPr>
          <w:trHeight w:val="290"/>
          <w:jc w:val="center"/>
        </w:trPr>
        <w:tc>
          <w:tcPr>
            <w:tcW w:w="3484" w:type="dxa"/>
            <w:noWrap/>
            <w:hideMark/>
          </w:tcPr>
          <w:p w14:paraId="1241F618" w14:textId="2D10CD3D" w:rsidR="002224AF" w:rsidRPr="00561B47" w:rsidRDefault="002224AF" w:rsidP="003F2727">
            <w:pPr>
              <w:jc w:val="center"/>
              <w:rPr>
                <w:b/>
                <w:bCs/>
                <w:u w:val="single"/>
              </w:rPr>
            </w:pPr>
            <w:r w:rsidRPr="00561B47">
              <w:rPr>
                <w:b/>
                <w:bCs/>
                <w:u w:val="single"/>
              </w:rPr>
              <w:t xml:space="preserve">Input </w:t>
            </w:r>
            <w:r>
              <w:rPr>
                <w:b/>
                <w:bCs/>
                <w:u w:val="single"/>
              </w:rPr>
              <w:t>2 – Bermudan case</w:t>
            </w:r>
          </w:p>
        </w:tc>
        <w:tc>
          <w:tcPr>
            <w:tcW w:w="2324" w:type="dxa"/>
            <w:noWrap/>
            <w:hideMark/>
          </w:tcPr>
          <w:p w14:paraId="078ABDAE" w14:textId="77777777" w:rsidR="002224AF" w:rsidRPr="00441FDD" w:rsidRDefault="002224AF" w:rsidP="003F2727">
            <w:pPr>
              <w:jc w:val="center"/>
              <w:rPr>
                <w:b/>
                <w:bCs/>
              </w:rPr>
            </w:pPr>
            <w:r>
              <w:rPr>
                <w:b/>
                <w:bCs/>
              </w:rPr>
              <w:t>Laguerre</w:t>
            </w:r>
          </w:p>
        </w:tc>
        <w:tc>
          <w:tcPr>
            <w:tcW w:w="1627" w:type="dxa"/>
          </w:tcPr>
          <w:p w14:paraId="709B7035" w14:textId="77777777" w:rsidR="002224AF" w:rsidRDefault="002224AF" w:rsidP="003F2727">
            <w:pPr>
              <w:jc w:val="center"/>
              <w:rPr>
                <w:b/>
                <w:bCs/>
              </w:rPr>
            </w:pPr>
            <w:r>
              <w:rPr>
                <w:b/>
                <w:bCs/>
              </w:rPr>
              <w:t>Hermite</w:t>
            </w:r>
          </w:p>
        </w:tc>
        <w:tc>
          <w:tcPr>
            <w:tcW w:w="1627" w:type="dxa"/>
          </w:tcPr>
          <w:p w14:paraId="162CA3B5" w14:textId="77777777" w:rsidR="002224AF" w:rsidRDefault="002224AF" w:rsidP="003F2727">
            <w:pPr>
              <w:jc w:val="center"/>
              <w:rPr>
                <w:b/>
                <w:bCs/>
              </w:rPr>
            </w:pPr>
            <w:r>
              <w:rPr>
                <w:b/>
                <w:bCs/>
              </w:rPr>
              <w:t>Simples</w:t>
            </w:r>
          </w:p>
        </w:tc>
      </w:tr>
      <w:tr w:rsidR="002224AF" w:rsidRPr="00441FDD" w14:paraId="6BFBA436" w14:textId="77777777" w:rsidTr="003F2727">
        <w:trPr>
          <w:trHeight w:val="290"/>
          <w:jc w:val="center"/>
        </w:trPr>
        <w:tc>
          <w:tcPr>
            <w:tcW w:w="3484" w:type="dxa"/>
            <w:noWrap/>
            <w:hideMark/>
          </w:tcPr>
          <w:p w14:paraId="5DA0FB54" w14:textId="77777777" w:rsidR="002224AF" w:rsidRPr="00441FDD" w:rsidRDefault="002224AF" w:rsidP="003F2727">
            <w:pPr>
              <w:rPr>
                <w:b/>
                <w:bCs/>
              </w:rPr>
            </w:pPr>
            <w:r w:rsidRPr="00441FDD">
              <w:rPr>
                <w:b/>
                <w:bCs/>
              </w:rPr>
              <w:t>Number of Simulations</w:t>
            </w:r>
          </w:p>
        </w:tc>
        <w:tc>
          <w:tcPr>
            <w:tcW w:w="2324" w:type="dxa"/>
            <w:noWrap/>
            <w:hideMark/>
          </w:tcPr>
          <w:p w14:paraId="03D69ADD" w14:textId="77777777" w:rsidR="002224AF" w:rsidRPr="00441FDD" w:rsidRDefault="002224AF" w:rsidP="003F2727">
            <w:pPr>
              <w:jc w:val="center"/>
            </w:pPr>
            <w:r w:rsidRPr="00441FDD">
              <w:t>2 000</w:t>
            </w:r>
          </w:p>
        </w:tc>
        <w:tc>
          <w:tcPr>
            <w:tcW w:w="1627" w:type="dxa"/>
          </w:tcPr>
          <w:p w14:paraId="5AFFBF7D" w14:textId="77777777" w:rsidR="002224AF" w:rsidRPr="00441FDD" w:rsidRDefault="002224AF" w:rsidP="003F2727">
            <w:pPr>
              <w:jc w:val="center"/>
            </w:pPr>
            <w:r>
              <w:t>2000</w:t>
            </w:r>
          </w:p>
        </w:tc>
        <w:tc>
          <w:tcPr>
            <w:tcW w:w="1627" w:type="dxa"/>
          </w:tcPr>
          <w:p w14:paraId="206208E3" w14:textId="77777777" w:rsidR="002224AF" w:rsidRPr="00441FDD" w:rsidRDefault="002224AF" w:rsidP="003F2727">
            <w:pPr>
              <w:jc w:val="center"/>
            </w:pPr>
            <w:r>
              <w:t>2000</w:t>
            </w:r>
          </w:p>
        </w:tc>
      </w:tr>
      <w:tr w:rsidR="002224AF" w:rsidRPr="00441FDD" w14:paraId="27A8F8BB" w14:textId="77777777" w:rsidTr="003F2727">
        <w:trPr>
          <w:trHeight w:val="290"/>
          <w:jc w:val="center"/>
        </w:trPr>
        <w:tc>
          <w:tcPr>
            <w:tcW w:w="3484" w:type="dxa"/>
            <w:noWrap/>
            <w:hideMark/>
          </w:tcPr>
          <w:p w14:paraId="2FD78ADA" w14:textId="77777777" w:rsidR="002224AF" w:rsidRPr="00441FDD" w:rsidRDefault="002224AF" w:rsidP="003F2727">
            <w:pPr>
              <w:rPr>
                <w:b/>
                <w:bCs/>
              </w:rPr>
            </w:pPr>
            <w:r w:rsidRPr="00441FDD">
              <w:rPr>
                <w:b/>
                <w:bCs/>
              </w:rPr>
              <w:t>Error Tolerated</w:t>
            </w:r>
          </w:p>
        </w:tc>
        <w:tc>
          <w:tcPr>
            <w:tcW w:w="2324" w:type="dxa"/>
            <w:noWrap/>
            <w:hideMark/>
          </w:tcPr>
          <w:p w14:paraId="7AF6A1F0" w14:textId="77777777" w:rsidR="002224AF" w:rsidRPr="00441FDD" w:rsidRDefault="002224AF" w:rsidP="003F2727">
            <w:pPr>
              <w:jc w:val="center"/>
            </w:pPr>
            <w:r w:rsidRPr="00441FDD">
              <w:t>0.01</w:t>
            </w:r>
          </w:p>
        </w:tc>
        <w:tc>
          <w:tcPr>
            <w:tcW w:w="1627" w:type="dxa"/>
          </w:tcPr>
          <w:p w14:paraId="62AF5EBC" w14:textId="77777777" w:rsidR="002224AF" w:rsidRPr="00441FDD" w:rsidRDefault="002224AF" w:rsidP="003F2727">
            <w:pPr>
              <w:jc w:val="center"/>
            </w:pPr>
            <w:r>
              <w:t>0.01</w:t>
            </w:r>
          </w:p>
        </w:tc>
        <w:tc>
          <w:tcPr>
            <w:tcW w:w="1627" w:type="dxa"/>
          </w:tcPr>
          <w:p w14:paraId="7CD23786" w14:textId="77777777" w:rsidR="002224AF" w:rsidRPr="00441FDD" w:rsidRDefault="002224AF" w:rsidP="003F2727">
            <w:pPr>
              <w:jc w:val="center"/>
            </w:pPr>
            <w:r>
              <w:t>0.01</w:t>
            </w:r>
          </w:p>
        </w:tc>
      </w:tr>
      <w:tr w:rsidR="002224AF" w:rsidRPr="00441FDD" w14:paraId="13FB6DC1" w14:textId="77777777" w:rsidTr="003F2727">
        <w:trPr>
          <w:trHeight w:val="290"/>
          <w:jc w:val="center"/>
        </w:trPr>
        <w:tc>
          <w:tcPr>
            <w:tcW w:w="3484" w:type="dxa"/>
            <w:noWrap/>
            <w:hideMark/>
          </w:tcPr>
          <w:p w14:paraId="185AEAE3" w14:textId="77777777" w:rsidR="002224AF" w:rsidRPr="00441FDD" w:rsidRDefault="002224AF" w:rsidP="003F2727">
            <w:pPr>
              <w:rPr>
                <w:b/>
                <w:bCs/>
              </w:rPr>
            </w:pPr>
            <w:r w:rsidRPr="00441FDD">
              <w:rPr>
                <w:b/>
                <w:bCs/>
              </w:rPr>
              <w:t>Price</w:t>
            </w:r>
          </w:p>
        </w:tc>
        <w:tc>
          <w:tcPr>
            <w:tcW w:w="2324" w:type="dxa"/>
            <w:noWrap/>
            <w:vAlign w:val="bottom"/>
            <w:hideMark/>
          </w:tcPr>
          <w:p w14:paraId="72F1CED8" w14:textId="6A55AA4E" w:rsidR="002224AF" w:rsidRPr="00441FDD" w:rsidRDefault="00A46E2A" w:rsidP="003F2727">
            <w:pPr>
              <w:jc w:val="center"/>
            </w:pPr>
            <w:r>
              <w:t>10.0856</w:t>
            </w:r>
          </w:p>
        </w:tc>
        <w:tc>
          <w:tcPr>
            <w:tcW w:w="1627" w:type="dxa"/>
            <w:vAlign w:val="bottom"/>
          </w:tcPr>
          <w:p w14:paraId="41992024" w14:textId="6C52511E" w:rsidR="002224AF" w:rsidRDefault="00834A24" w:rsidP="003F2727">
            <w:pPr>
              <w:jc w:val="center"/>
            </w:pPr>
            <w:r w:rsidRPr="00834A24">
              <w:t>10.0179</w:t>
            </w:r>
          </w:p>
        </w:tc>
        <w:tc>
          <w:tcPr>
            <w:tcW w:w="1627" w:type="dxa"/>
            <w:vAlign w:val="bottom"/>
          </w:tcPr>
          <w:p w14:paraId="2A72DFAB" w14:textId="6E8D8BB9" w:rsidR="002224AF" w:rsidRDefault="00EC5BE9" w:rsidP="003F2727">
            <w:pPr>
              <w:jc w:val="center"/>
            </w:pPr>
            <w:r>
              <w:t>9.7883</w:t>
            </w:r>
          </w:p>
        </w:tc>
      </w:tr>
      <w:tr w:rsidR="002224AF" w:rsidRPr="00441FDD" w14:paraId="09103EBE" w14:textId="77777777" w:rsidTr="003F2727">
        <w:trPr>
          <w:trHeight w:val="290"/>
          <w:jc w:val="center"/>
        </w:trPr>
        <w:tc>
          <w:tcPr>
            <w:tcW w:w="3484" w:type="dxa"/>
            <w:noWrap/>
            <w:hideMark/>
          </w:tcPr>
          <w:p w14:paraId="2FAE354B" w14:textId="77777777" w:rsidR="002224AF" w:rsidRPr="00441FDD" w:rsidRDefault="002224AF" w:rsidP="003F2727">
            <w:pPr>
              <w:rPr>
                <w:b/>
                <w:bCs/>
              </w:rPr>
            </w:pPr>
            <w:r w:rsidRPr="00441FDD">
              <w:rPr>
                <w:b/>
                <w:bCs/>
              </w:rPr>
              <w:t>Variance</w:t>
            </w:r>
          </w:p>
        </w:tc>
        <w:tc>
          <w:tcPr>
            <w:tcW w:w="2324" w:type="dxa"/>
            <w:noWrap/>
            <w:vAlign w:val="bottom"/>
            <w:hideMark/>
          </w:tcPr>
          <w:p w14:paraId="493F5038" w14:textId="32C3AEC8" w:rsidR="002224AF" w:rsidRPr="00441FDD" w:rsidRDefault="00A46E2A" w:rsidP="003F2727">
            <w:pPr>
              <w:jc w:val="center"/>
            </w:pPr>
            <w:r>
              <w:t>0.516945</w:t>
            </w:r>
          </w:p>
        </w:tc>
        <w:tc>
          <w:tcPr>
            <w:tcW w:w="1627" w:type="dxa"/>
            <w:vAlign w:val="bottom"/>
          </w:tcPr>
          <w:p w14:paraId="1CF5433F" w14:textId="55BA643E" w:rsidR="002224AF" w:rsidRDefault="00834A24" w:rsidP="003F2727">
            <w:pPr>
              <w:jc w:val="center"/>
            </w:pPr>
            <w:r>
              <w:t>0.483086</w:t>
            </w:r>
          </w:p>
        </w:tc>
        <w:tc>
          <w:tcPr>
            <w:tcW w:w="1627" w:type="dxa"/>
            <w:vAlign w:val="bottom"/>
          </w:tcPr>
          <w:p w14:paraId="082185A2" w14:textId="34978075" w:rsidR="002224AF" w:rsidRDefault="00EC5BE9" w:rsidP="003F2727">
            <w:pPr>
              <w:jc w:val="center"/>
            </w:pPr>
            <w:r>
              <w:t>0.806035</w:t>
            </w:r>
          </w:p>
        </w:tc>
      </w:tr>
      <w:tr w:rsidR="002224AF" w:rsidRPr="00441FDD" w14:paraId="3CBF797D" w14:textId="77777777" w:rsidTr="003F2727">
        <w:trPr>
          <w:trHeight w:val="290"/>
          <w:jc w:val="center"/>
        </w:trPr>
        <w:tc>
          <w:tcPr>
            <w:tcW w:w="3484" w:type="dxa"/>
            <w:noWrap/>
            <w:hideMark/>
          </w:tcPr>
          <w:p w14:paraId="4F43BCEA" w14:textId="77777777" w:rsidR="002224AF" w:rsidRPr="00441FDD" w:rsidRDefault="002224AF" w:rsidP="003F2727">
            <w:pPr>
              <w:rPr>
                <w:b/>
                <w:bCs/>
              </w:rPr>
            </w:pPr>
            <w:r w:rsidRPr="00441FDD">
              <w:rPr>
                <w:b/>
                <w:bCs/>
              </w:rPr>
              <w:t>Required Number of Simulations</w:t>
            </w:r>
          </w:p>
        </w:tc>
        <w:tc>
          <w:tcPr>
            <w:tcW w:w="2324" w:type="dxa"/>
            <w:noWrap/>
            <w:vAlign w:val="bottom"/>
            <w:hideMark/>
          </w:tcPr>
          <w:p w14:paraId="74B33831" w14:textId="59CE54B8" w:rsidR="002224AF" w:rsidRPr="00441FDD" w:rsidRDefault="00A46E2A" w:rsidP="003F2727">
            <w:pPr>
              <w:jc w:val="center"/>
            </w:pPr>
            <w:r>
              <w:t>34 143</w:t>
            </w:r>
          </w:p>
        </w:tc>
        <w:tc>
          <w:tcPr>
            <w:tcW w:w="1627" w:type="dxa"/>
            <w:vAlign w:val="bottom"/>
          </w:tcPr>
          <w:p w14:paraId="1A7FB22E" w14:textId="18F169DF" w:rsidR="002224AF" w:rsidRDefault="00834A24" w:rsidP="003F2727">
            <w:pPr>
              <w:jc w:val="center"/>
            </w:pPr>
            <w:r>
              <w:t>31 907</w:t>
            </w:r>
          </w:p>
        </w:tc>
        <w:tc>
          <w:tcPr>
            <w:tcW w:w="1627" w:type="dxa"/>
            <w:vAlign w:val="bottom"/>
          </w:tcPr>
          <w:p w14:paraId="2FE34449" w14:textId="35DD9B1D" w:rsidR="002224AF" w:rsidRDefault="00EC5BE9" w:rsidP="003F2727">
            <w:pPr>
              <w:jc w:val="center"/>
            </w:pPr>
            <w:r>
              <w:t>53 237</w:t>
            </w:r>
          </w:p>
        </w:tc>
      </w:tr>
      <w:tr w:rsidR="002224AF" w:rsidRPr="00441FDD" w14:paraId="18036322" w14:textId="77777777" w:rsidTr="003F2727">
        <w:trPr>
          <w:trHeight w:val="290"/>
          <w:jc w:val="center"/>
        </w:trPr>
        <w:tc>
          <w:tcPr>
            <w:tcW w:w="3484" w:type="dxa"/>
            <w:noWrap/>
            <w:hideMark/>
          </w:tcPr>
          <w:p w14:paraId="18A48981" w14:textId="77777777" w:rsidR="002224AF" w:rsidRPr="00441FDD" w:rsidRDefault="002224AF" w:rsidP="003F2727">
            <w:pPr>
              <w:rPr>
                <w:b/>
                <w:bCs/>
              </w:rPr>
            </w:pPr>
            <w:r w:rsidRPr="00441FDD">
              <w:rPr>
                <w:b/>
                <w:bCs/>
              </w:rPr>
              <w:t>Execution Time (Seconds)</w:t>
            </w:r>
          </w:p>
        </w:tc>
        <w:tc>
          <w:tcPr>
            <w:tcW w:w="2324" w:type="dxa"/>
            <w:noWrap/>
            <w:hideMark/>
          </w:tcPr>
          <w:p w14:paraId="7B3BCC36" w14:textId="3E1B57F4" w:rsidR="002224AF" w:rsidRPr="00441FDD" w:rsidRDefault="00A46E2A" w:rsidP="003F2727">
            <w:pPr>
              <w:jc w:val="center"/>
            </w:pPr>
            <w:r>
              <w:t>20.27</w:t>
            </w:r>
          </w:p>
        </w:tc>
        <w:tc>
          <w:tcPr>
            <w:tcW w:w="1627" w:type="dxa"/>
          </w:tcPr>
          <w:p w14:paraId="40163638" w14:textId="59077084" w:rsidR="002224AF" w:rsidRDefault="00834A24" w:rsidP="003F2727">
            <w:pPr>
              <w:jc w:val="center"/>
            </w:pPr>
            <w:r>
              <w:t>21.24</w:t>
            </w:r>
          </w:p>
        </w:tc>
        <w:tc>
          <w:tcPr>
            <w:tcW w:w="1627" w:type="dxa"/>
          </w:tcPr>
          <w:p w14:paraId="2F2ACCE6" w14:textId="5226C361" w:rsidR="002224AF" w:rsidRDefault="00816EBB" w:rsidP="003F2727">
            <w:pPr>
              <w:jc w:val="center"/>
            </w:pPr>
            <w:r>
              <w:t>22.5728</w:t>
            </w:r>
          </w:p>
        </w:tc>
      </w:tr>
    </w:tbl>
    <w:p w14:paraId="25079741" w14:textId="54FEBF14" w:rsidR="002224AF" w:rsidRDefault="002224AF" w:rsidP="002C0622"/>
    <w:tbl>
      <w:tblPr>
        <w:tblStyle w:val="Grilledutableau"/>
        <w:tblW w:w="0" w:type="auto"/>
        <w:jc w:val="center"/>
        <w:tblLook w:val="04A0" w:firstRow="1" w:lastRow="0" w:firstColumn="1" w:lastColumn="0" w:noHBand="0" w:noVBand="1"/>
      </w:tblPr>
      <w:tblGrid>
        <w:gridCol w:w="3484"/>
        <w:gridCol w:w="2324"/>
        <w:gridCol w:w="1627"/>
        <w:gridCol w:w="1627"/>
      </w:tblGrid>
      <w:tr w:rsidR="002224AF" w:rsidRPr="00441FDD" w14:paraId="5AD8BFC9" w14:textId="77777777" w:rsidTr="003F2727">
        <w:trPr>
          <w:trHeight w:val="290"/>
          <w:jc w:val="center"/>
        </w:trPr>
        <w:tc>
          <w:tcPr>
            <w:tcW w:w="3484" w:type="dxa"/>
            <w:noWrap/>
            <w:hideMark/>
          </w:tcPr>
          <w:p w14:paraId="7C3549DC" w14:textId="082DFCC9" w:rsidR="002224AF" w:rsidRPr="00561B47" w:rsidRDefault="002224AF" w:rsidP="003F2727">
            <w:pPr>
              <w:jc w:val="center"/>
              <w:rPr>
                <w:b/>
                <w:bCs/>
                <w:u w:val="single"/>
              </w:rPr>
            </w:pPr>
            <w:r w:rsidRPr="00561B47">
              <w:rPr>
                <w:b/>
                <w:bCs/>
                <w:u w:val="single"/>
              </w:rPr>
              <w:t xml:space="preserve">Input </w:t>
            </w:r>
            <w:r w:rsidR="00AC2571">
              <w:rPr>
                <w:b/>
                <w:bCs/>
                <w:u w:val="single"/>
              </w:rPr>
              <w:t>1</w:t>
            </w:r>
            <w:r>
              <w:rPr>
                <w:b/>
                <w:bCs/>
                <w:u w:val="single"/>
              </w:rPr>
              <w:t xml:space="preserve"> – American case</w:t>
            </w:r>
          </w:p>
        </w:tc>
        <w:tc>
          <w:tcPr>
            <w:tcW w:w="2324" w:type="dxa"/>
            <w:noWrap/>
            <w:hideMark/>
          </w:tcPr>
          <w:p w14:paraId="235F666C" w14:textId="77777777" w:rsidR="002224AF" w:rsidRPr="00441FDD" w:rsidRDefault="002224AF" w:rsidP="003F2727">
            <w:pPr>
              <w:jc w:val="center"/>
              <w:rPr>
                <w:b/>
                <w:bCs/>
              </w:rPr>
            </w:pPr>
            <w:r>
              <w:rPr>
                <w:b/>
                <w:bCs/>
              </w:rPr>
              <w:t>Laguerre</w:t>
            </w:r>
          </w:p>
        </w:tc>
        <w:tc>
          <w:tcPr>
            <w:tcW w:w="1627" w:type="dxa"/>
          </w:tcPr>
          <w:p w14:paraId="1DE90D7C" w14:textId="77777777" w:rsidR="002224AF" w:rsidRDefault="002224AF" w:rsidP="003F2727">
            <w:pPr>
              <w:jc w:val="center"/>
              <w:rPr>
                <w:b/>
                <w:bCs/>
              </w:rPr>
            </w:pPr>
            <w:r>
              <w:rPr>
                <w:b/>
                <w:bCs/>
              </w:rPr>
              <w:t>Hermite</w:t>
            </w:r>
          </w:p>
        </w:tc>
        <w:tc>
          <w:tcPr>
            <w:tcW w:w="1627" w:type="dxa"/>
          </w:tcPr>
          <w:p w14:paraId="10B71622" w14:textId="77777777" w:rsidR="002224AF" w:rsidRDefault="002224AF" w:rsidP="003F2727">
            <w:pPr>
              <w:jc w:val="center"/>
              <w:rPr>
                <w:b/>
                <w:bCs/>
              </w:rPr>
            </w:pPr>
            <w:r>
              <w:rPr>
                <w:b/>
                <w:bCs/>
              </w:rPr>
              <w:t>Simples</w:t>
            </w:r>
          </w:p>
        </w:tc>
      </w:tr>
      <w:tr w:rsidR="002224AF" w:rsidRPr="00441FDD" w14:paraId="48D778CF" w14:textId="77777777" w:rsidTr="003F2727">
        <w:trPr>
          <w:trHeight w:val="290"/>
          <w:jc w:val="center"/>
        </w:trPr>
        <w:tc>
          <w:tcPr>
            <w:tcW w:w="3484" w:type="dxa"/>
            <w:noWrap/>
            <w:hideMark/>
          </w:tcPr>
          <w:p w14:paraId="48426D04" w14:textId="77777777" w:rsidR="002224AF" w:rsidRPr="00441FDD" w:rsidRDefault="002224AF" w:rsidP="003F2727">
            <w:pPr>
              <w:rPr>
                <w:b/>
                <w:bCs/>
              </w:rPr>
            </w:pPr>
            <w:r w:rsidRPr="00441FDD">
              <w:rPr>
                <w:b/>
                <w:bCs/>
              </w:rPr>
              <w:t>Number of Simulations</w:t>
            </w:r>
          </w:p>
        </w:tc>
        <w:tc>
          <w:tcPr>
            <w:tcW w:w="2324" w:type="dxa"/>
            <w:noWrap/>
            <w:hideMark/>
          </w:tcPr>
          <w:p w14:paraId="375D1AFB" w14:textId="77777777" w:rsidR="002224AF" w:rsidRPr="00441FDD" w:rsidRDefault="002224AF" w:rsidP="003F2727">
            <w:pPr>
              <w:jc w:val="center"/>
            </w:pPr>
            <w:r w:rsidRPr="00441FDD">
              <w:t>2 000</w:t>
            </w:r>
          </w:p>
        </w:tc>
        <w:tc>
          <w:tcPr>
            <w:tcW w:w="1627" w:type="dxa"/>
          </w:tcPr>
          <w:p w14:paraId="09E0D193" w14:textId="77777777" w:rsidR="002224AF" w:rsidRPr="00441FDD" w:rsidRDefault="002224AF" w:rsidP="003F2727">
            <w:pPr>
              <w:jc w:val="center"/>
            </w:pPr>
            <w:r>
              <w:t>2000</w:t>
            </w:r>
          </w:p>
        </w:tc>
        <w:tc>
          <w:tcPr>
            <w:tcW w:w="1627" w:type="dxa"/>
          </w:tcPr>
          <w:p w14:paraId="10D4A555" w14:textId="77777777" w:rsidR="002224AF" w:rsidRPr="00441FDD" w:rsidRDefault="002224AF" w:rsidP="003F2727">
            <w:pPr>
              <w:jc w:val="center"/>
            </w:pPr>
            <w:r>
              <w:t>2000</w:t>
            </w:r>
          </w:p>
        </w:tc>
      </w:tr>
      <w:tr w:rsidR="002224AF" w:rsidRPr="00441FDD" w14:paraId="4421B7F7" w14:textId="77777777" w:rsidTr="003F2727">
        <w:trPr>
          <w:trHeight w:val="290"/>
          <w:jc w:val="center"/>
        </w:trPr>
        <w:tc>
          <w:tcPr>
            <w:tcW w:w="3484" w:type="dxa"/>
            <w:noWrap/>
            <w:hideMark/>
          </w:tcPr>
          <w:p w14:paraId="0D426941" w14:textId="77777777" w:rsidR="002224AF" w:rsidRPr="00441FDD" w:rsidRDefault="002224AF" w:rsidP="003F2727">
            <w:pPr>
              <w:rPr>
                <w:b/>
                <w:bCs/>
              </w:rPr>
            </w:pPr>
            <w:r w:rsidRPr="00441FDD">
              <w:rPr>
                <w:b/>
                <w:bCs/>
              </w:rPr>
              <w:t>Error Tolerated</w:t>
            </w:r>
          </w:p>
        </w:tc>
        <w:tc>
          <w:tcPr>
            <w:tcW w:w="2324" w:type="dxa"/>
            <w:noWrap/>
            <w:hideMark/>
          </w:tcPr>
          <w:p w14:paraId="47CCA41A" w14:textId="77777777" w:rsidR="002224AF" w:rsidRPr="00441FDD" w:rsidRDefault="002224AF" w:rsidP="003F2727">
            <w:pPr>
              <w:jc w:val="center"/>
            </w:pPr>
            <w:r w:rsidRPr="00441FDD">
              <w:t>0.01</w:t>
            </w:r>
          </w:p>
        </w:tc>
        <w:tc>
          <w:tcPr>
            <w:tcW w:w="1627" w:type="dxa"/>
          </w:tcPr>
          <w:p w14:paraId="10C049D9" w14:textId="77777777" w:rsidR="002224AF" w:rsidRPr="00441FDD" w:rsidRDefault="002224AF" w:rsidP="003F2727">
            <w:pPr>
              <w:jc w:val="center"/>
            </w:pPr>
            <w:r>
              <w:t>0.01</w:t>
            </w:r>
          </w:p>
        </w:tc>
        <w:tc>
          <w:tcPr>
            <w:tcW w:w="1627" w:type="dxa"/>
          </w:tcPr>
          <w:p w14:paraId="3BDDB97D" w14:textId="77777777" w:rsidR="002224AF" w:rsidRPr="00441FDD" w:rsidRDefault="002224AF" w:rsidP="003F2727">
            <w:pPr>
              <w:jc w:val="center"/>
            </w:pPr>
            <w:r>
              <w:t>0.01</w:t>
            </w:r>
          </w:p>
        </w:tc>
      </w:tr>
      <w:tr w:rsidR="00BC0AED" w:rsidRPr="00441FDD" w14:paraId="77336D14" w14:textId="77777777" w:rsidTr="003F2727">
        <w:trPr>
          <w:trHeight w:val="290"/>
          <w:jc w:val="center"/>
        </w:trPr>
        <w:tc>
          <w:tcPr>
            <w:tcW w:w="3484" w:type="dxa"/>
            <w:noWrap/>
            <w:hideMark/>
          </w:tcPr>
          <w:p w14:paraId="5C9B6A7A" w14:textId="77777777" w:rsidR="00BC0AED" w:rsidRPr="00441FDD" w:rsidRDefault="00BC0AED" w:rsidP="00BC0AED">
            <w:pPr>
              <w:rPr>
                <w:b/>
                <w:bCs/>
              </w:rPr>
            </w:pPr>
            <w:r w:rsidRPr="00441FDD">
              <w:rPr>
                <w:b/>
                <w:bCs/>
              </w:rPr>
              <w:t>Price</w:t>
            </w:r>
          </w:p>
        </w:tc>
        <w:tc>
          <w:tcPr>
            <w:tcW w:w="2324" w:type="dxa"/>
            <w:noWrap/>
            <w:vAlign w:val="bottom"/>
            <w:hideMark/>
          </w:tcPr>
          <w:p w14:paraId="5150ABCD" w14:textId="4CFB9AC5" w:rsidR="00BC0AED" w:rsidRPr="00441FDD" w:rsidRDefault="00DC1642" w:rsidP="00BC0AED">
            <w:pPr>
              <w:jc w:val="center"/>
            </w:pPr>
            <w:r w:rsidRPr="00DC1642">
              <w:t>12.8841</w:t>
            </w:r>
          </w:p>
        </w:tc>
        <w:tc>
          <w:tcPr>
            <w:tcW w:w="1627" w:type="dxa"/>
            <w:vAlign w:val="bottom"/>
          </w:tcPr>
          <w:p w14:paraId="1EDBBD61" w14:textId="24CE949B" w:rsidR="00BC0AED" w:rsidRDefault="00DC1642" w:rsidP="00BC0AED">
            <w:pPr>
              <w:jc w:val="center"/>
            </w:pPr>
            <w:r w:rsidRPr="00DC1642">
              <w:t>14.0899</w:t>
            </w:r>
          </w:p>
        </w:tc>
        <w:tc>
          <w:tcPr>
            <w:tcW w:w="1627" w:type="dxa"/>
            <w:vAlign w:val="bottom"/>
          </w:tcPr>
          <w:p w14:paraId="6EFCE6E9" w14:textId="5F7A9750" w:rsidR="00BC0AED" w:rsidRDefault="0007644F" w:rsidP="00BC0AED">
            <w:pPr>
              <w:jc w:val="center"/>
            </w:pPr>
            <w:r w:rsidRPr="0007644F">
              <w:t>14.1445</w:t>
            </w:r>
          </w:p>
        </w:tc>
      </w:tr>
      <w:tr w:rsidR="00BC0AED" w:rsidRPr="00441FDD" w14:paraId="6B17289A" w14:textId="77777777" w:rsidTr="003F2727">
        <w:trPr>
          <w:trHeight w:val="290"/>
          <w:jc w:val="center"/>
        </w:trPr>
        <w:tc>
          <w:tcPr>
            <w:tcW w:w="3484" w:type="dxa"/>
            <w:noWrap/>
            <w:hideMark/>
          </w:tcPr>
          <w:p w14:paraId="0AECA2F6" w14:textId="77777777" w:rsidR="00BC0AED" w:rsidRPr="00441FDD" w:rsidRDefault="00BC0AED" w:rsidP="00BC0AED">
            <w:pPr>
              <w:rPr>
                <w:b/>
                <w:bCs/>
              </w:rPr>
            </w:pPr>
            <w:r w:rsidRPr="00441FDD">
              <w:rPr>
                <w:b/>
                <w:bCs/>
              </w:rPr>
              <w:t>Variance</w:t>
            </w:r>
          </w:p>
        </w:tc>
        <w:tc>
          <w:tcPr>
            <w:tcW w:w="2324" w:type="dxa"/>
            <w:noWrap/>
            <w:vAlign w:val="bottom"/>
            <w:hideMark/>
          </w:tcPr>
          <w:p w14:paraId="3334733C" w14:textId="5A2AF448" w:rsidR="00BC0AED" w:rsidRPr="00441FDD" w:rsidRDefault="00DC1642" w:rsidP="00BC0AED">
            <w:pPr>
              <w:jc w:val="center"/>
            </w:pPr>
            <w:r w:rsidRPr="00DC1642">
              <w:t>1.02584</w:t>
            </w:r>
          </w:p>
        </w:tc>
        <w:tc>
          <w:tcPr>
            <w:tcW w:w="1627" w:type="dxa"/>
            <w:vAlign w:val="bottom"/>
          </w:tcPr>
          <w:p w14:paraId="7E35A3A7" w14:textId="1B84B19C" w:rsidR="00BC0AED" w:rsidRDefault="00DC1642" w:rsidP="00BC0AED">
            <w:pPr>
              <w:jc w:val="center"/>
            </w:pPr>
            <w:r w:rsidRPr="00DC1642">
              <w:t>0.687073</w:t>
            </w:r>
          </w:p>
        </w:tc>
        <w:tc>
          <w:tcPr>
            <w:tcW w:w="1627" w:type="dxa"/>
            <w:vAlign w:val="bottom"/>
          </w:tcPr>
          <w:p w14:paraId="6AD43C38" w14:textId="7CD7C707" w:rsidR="00BC0AED" w:rsidRDefault="0007644F" w:rsidP="00BC0AED">
            <w:pPr>
              <w:jc w:val="center"/>
            </w:pPr>
            <w:r w:rsidRPr="0007644F">
              <w:t>0.322617</w:t>
            </w:r>
          </w:p>
        </w:tc>
      </w:tr>
      <w:tr w:rsidR="00BC0AED" w:rsidRPr="00441FDD" w14:paraId="127E93FF" w14:textId="77777777" w:rsidTr="003F2727">
        <w:trPr>
          <w:trHeight w:val="290"/>
          <w:jc w:val="center"/>
        </w:trPr>
        <w:tc>
          <w:tcPr>
            <w:tcW w:w="3484" w:type="dxa"/>
            <w:noWrap/>
            <w:hideMark/>
          </w:tcPr>
          <w:p w14:paraId="727D8A50" w14:textId="77777777" w:rsidR="00BC0AED" w:rsidRPr="00441FDD" w:rsidRDefault="00BC0AED" w:rsidP="00BC0AED">
            <w:pPr>
              <w:rPr>
                <w:b/>
                <w:bCs/>
              </w:rPr>
            </w:pPr>
            <w:r w:rsidRPr="00441FDD">
              <w:rPr>
                <w:b/>
                <w:bCs/>
              </w:rPr>
              <w:t>Required Number of Simulations</w:t>
            </w:r>
          </w:p>
        </w:tc>
        <w:tc>
          <w:tcPr>
            <w:tcW w:w="2324" w:type="dxa"/>
            <w:noWrap/>
            <w:vAlign w:val="bottom"/>
            <w:hideMark/>
          </w:tcPr>
          <w:p w14:paraId="55300E54" w14:textId="177F1225" w:rsidR="00BC0AED" w:rsidRPr="00441FDD" w:rsidRDefault="00DC1642" w:rsidP="00BC0AED">
            <w:pPr>
              <w:jc w:val="center"/>
            </w:pPr>
            <w:r w:rsidRPr="00DC1642">
              <w:t>67</w:t>
            </w:r>
            <w:r>
              <w:t xml:space="preserve"> </w:t>
            </w:r>
            <w:r w:rsidRPr="00DC1642">
              <w:t>755</w:t>
            </w:r>
          </w:p>
        </w:tc>
        <w:tc>
          <w:tcPr>
            <w:tcW w:w="1627" w:type="dxa"/>
            <w:vAlign w:val="bottom"/>
          </w:tcPr>
          <w:p w14:paraId="2FA2A2AE" w14:textId="20D426CF" w:rsidR="00BC0AED" w:rsidRDefault="00DC1642" w:rsidP="00BC0AED">
            <w:pPr>
              <w:jc w:val="center"/>
            </w:pPr>
            <w:r>
              <w:t>45 380</w:t>
            </w:r>
          </w:p>
        </w:tc>
        <w:tc>
          <w:tcPr>
            <w:tcW w:w="1627" w:type="dxa"/>
            <w:vAlign w:val="bottom"/>
          </w:tcPr>
          <w:p w14:paraId="0D47B1D9" w14:textId="66C10999" w:rsidR="00BC0AED" w:rsidRDefault="0007644F" w:rsidP="00BC0AED">
            <w:pPr>
              <w:jc w:val="center"/>
            </w:pPr>
            <w:r w:rsidRPr="0007644F">
              <w:t>21</w:t>
            </w:r>
            <w:r>
              <w:t xml:space="preserve"> </w:t>
            </w:r>
            <w:r w:rsidRPr="0007644F">
              <w:t>308</w:t>
            </w:r>
          </w:p>
        </w:tc>
      </w:tr>
      <w:tr w:rsidR="00BC0AED" w:rsidRPr="00441FDD" w14:paraId="7F609CCD" w14:textId="77777777" w:rsidTr="003F2727">
        <w:trPr>
          <w:trHeight w:val="290"/>
          <w:jc w:val="center"/>
        </w:trPr>
        <w:tc>
          <w:tcPr>
            <w:tcW w:w="3484" w:type="dxa"/>
            <w:noWrap/>
            <w:hideMark/>
          </w:tcPr>
          <w:p w14:paraId="1D006007" w14:textId="77777777" w:rsidR="00BC0AED" w:rsidRPr="00441FDD" w:rsidRDefault="00BC0AED" w:rsidP="00BC0AED">
            <w:pPr>
              <w:rPr>
                <w:b/>
                <w:bCs/>
              </w:rPr>
            </w:pPr>
            <w:r w:rsidRPr="00441FDD">
              <w:rPr>
                <w:b/>
                <w:bCs/>
              </w:rPr>
              <w:t>Execution Time (Seconds)</w:t>
            </w:r>
          </w:p>
        </w:tc>
        <w:tc>
          <w:tcPr>
            <w:tcW w:w="2324" w:type="dxa"/>
            <w:noWrap/>
            <w:hideMark/>
          </w:tcPr>
          <w:p w14:paraId="32709D79" w14:textId="60137F67" w:rsidR="00BC0AED" w:rsidRPr="00441FDD" w:rsidRDefault="00DC1642" w:rsidP="00BC0AED">
            <w:pPr>
              <w:jc w:val="center"/>
            </w:pPr>
            <w:r>
              <w:t>71.45</w:t>
            </w:r>
          </w:p>
        </w:tc>
        <w:tc>
          <w:tcPr>
            <w:tcW w:w="1627" w:type="dxa"/>
          </w:tcPr>
          <w:p w14:paraId="2555F5E3" w14:textId="2BF73EC4" w:rsidR="00BC0AED" w:rsidRDefault="00DC1642" w:rsidP="00BC0AED">
            <w:pPr>
              <w:jc w:val="center"/>
            </w:pPr>
            <w:r w:rsidRPr="00DC1642">
              <w:t>74.7</w:t>
            </w:r>
            <w:r>
              <w:t>6</w:t>
            </w:r>
          </w:p>
        </w:tc>
        <w:tc>
          <w:tcPr>
            <w:tcW w:w="1627" w:type="dxa"/>
          </w:tcPr>
          <w:p w14:paraId="6DC6D184" w14:textId="5BF31421" w:rsidR="00BC0AED" w:rsidRDefault="0007644F" w:rsidP="00BC0AED">
            <w:pPr>
              <w:jc w:val="center"/>
            </w:pPr>
            <w:r w:rsidRPr="0007644F">
              <w:t>72.01</w:t>
            </w:r>
          </w:p>
        </w:tc>
      </w:tr>
    </w:tbl>
    <w:p w14:paraId="2D168C7C" w14:textId="17F6FE34" w:rsidR="00D61809" w:rsidRDefault="00D61809" w:rsidP="00196E85">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2224AF" w:rsidRPr="00441FDD" w14:paraId="2BA5A81D" w14:textId="77777777" w:rsidTr="003F2727">
        <w:trPr>
          <w:trHeight w:val="290"/>
          <w:jc w:val="center"/>
        </w:trPr>
        <w:tc>
          <w:tcPr>
            <w:tcW w:w="3484" w:type="dxa"/>
            <w:noWrap/>
            <w:hideMark/>
          </w:tcPr>
          <w:p w14:paraId="505D8238" w14:textId="77777777" w:rsidR="002224AF" w:rsidRPr="00561B47" w:rsidRDefault="002224AF" w:rsidP="003F2727">
            <w:pPr>
              <w:jc w:val="center"/>
              <w:rPr>
                <w:b/>
                <w:bCs/>
                <w:u w:val="single"/>
              </w:rPr>
            </w:pPr>
            <w:r w:rsidRPr="00561B47">
              <w:rPr>
                <w:b/>
                <w:bCs/>
                <w:u w:val="single"/>
              </w:rPr>
              <w:t xml:space="preserve">Input </w:t>
            </w:r>
            <w:r>
              <w:rPr>
                <w:b/>
                <w:bCs/>
                <w:u w:val="single"/>
              </w:rPr>
              <w:t>2 – American case</w:t>
            </w:r>
          </w:p>
        </w:tc>
        <w:tc>
          <w:tcPr>
            <w:tcW w:w="2324" w:type="dxa"/>
            <w:noWrap/>
            <w:hideMark/>
          </w:tcPr>
          <w:p w14:paraId="2E59884B" w14:textId="77777777" w:rsidR="002224AF" w:rsidRPr="00441FDD" w:rsidRDefault="002224AF" w:rsidP="003F2727">
            <w:pPr>
              <w:jc w:val="center"/>
              <w:rPr>
                <w:b/>
                <w:bCs/>
              </w:rPr>
            </w:pPr>
            <w:r>
              <w:rPr>
                <w:b/>
                <w:bCs/>
              </w:rPr>
              <w:t>Laguerre</w:t>
            </w:r>
          </w:p>
        </w:tc>
        <w:tc>
          <w:tcPr>
            <w:tcW w:w="1627" w:type="dxa"/>
          </w:tcPr>
          <w:p w14:paraId="3BCE78F1" w14:textId="77777777" w:rsidR="002224AF" w:rsidRDefault="002224AF" w:rsidP="003F2727">
            <w:pPr>
              <w:jc w:val="center"/>
              <w:rPr>
                <w:b/>
                <w:bCs/>
              </w:rPr>
            </w:pPr>
            <w:r>
              <w:rPr>
                <w:b/>
                <w:bCs/>
              </w:rPr>
              <w:t>Hermite</w:t>
            </w:r>
          </w:p>
        </w:tc>
        <w:tc>
          <w:tcPr>
            <w:tcW w:w="1627" w:type="dxa"/>
          </w:tcPr>
          <w:p w14:paraId="7B028B44" w14:textId="77777777" w:rsidR="002224AF" w:rsidRDefault="002224AF" w:rsidP="003F2727">
            <w:pPr>
              <w:jc w:val="center"/>
              <w:rPr>
                <w:b/>
                <w:bCs/>
              </w:rPr>
            </w:pPr>
            <w:r>
              <w:rPr>
                <w:b/>
                <w:bCs/>
              </w:rPr>
              <w:t>Simples</w:t>
            </w:r>
          </w:p>
        </w:tc>
      </w:tr>
      <w:tr w:rsidR="002224AF" w:rsidRPr="00441FDD" w14:paraId="07B3D7E4" w14:textId="77777777" w:rsidTr="003F2727">
        <w:trPr>
          <w:trHeight w:val="290"/>
          <w:jc w:val="center"/>
        </w:trPr>
        <w:tc>
          <w:tcPr>
            <w:tcW w:w="3484" w:type="dxa"/>
            <w:noWrap/>
            <w:hideMark/>
          </w:tcPr>
          <w:p w14:paraId="0D2F367B" w14:textId="77777777" w:rsidR="002224AF" w:rsidRPr="00441FDD" w:rsidRDefault="002224AF" w:rsidP="003F2727">
            <w:pPr>
              <w:rPr>
                <w:b/>
                <w:bCs/>
              </w:rPr>
            </w:pPr>
            <w:r w:rsidRPr="00441FDD">
              <w:rPr>
                <w:b/>
                <w:bCs/>
              </w:rPr>
              <w:t>Number of Simulations</w:t>
            </w:r>
          </w:p>
        </w:tc>
        <w:tc>
          <w:tcPr>
            <w:tcW w:w="2324" w:type="dxa"/>
            <w:noWrap/>
            <w:hideMark/>
          </w:tcPr>
          <w:p w14:paraId="6749CD45" w14:textId="77777777" w:rsidR="002224AF" w:rsidRPr="00441FDD" w:rsidRDefault="002224AF" w:rsidP="003F2727">
            <w:pPr>
              <w:jc w:val="center"/>
            </w:pPr>
            <w:r w:rsidRPr="00441FDD">
              <w:t>2 000</w:t>
            </w:r>
          </w:p>
        </w:tc>
        <w:tc>
          <w:tcPr>
            <w:tcW w:w="1627" w:type="dxa"/>
          </w:tcPr>
          <w:p w14:paraId="1554BFF0" w14:textId="77777777" w:rsidR="002224AF" w:rsidRPr="00441FDD" w:rsidRDefault="002224AF" w:rsidP="003F2727">
            <w:pPr>
              <w:jc w:val="center"/>
            </w:pPr>
            <w:r>
              <w:t>2000</w:t>
            </w:r>
          </w:p>
        </w:tc>
        <w:tc>
          <w:tcPr>
            <w:tcW w:w="1627" w:type="dxa"/>
          </w:tcPr>
          <w:p w14:paraId="6F5414EE" w14:textId="77777777" w:rsidR="002224AF" w:rsidRPr="00441FDD" w:rsidRDefault="002224AF" w:rsidP="003F2727">
            <w:pPr>
              <w:jc w:val="center"/>
            </w:pPr>
            <w:r>
              <w:t>2000</w:t>
            </w:r>
          </w:p>
        </w:tc>
      </w:tr>
      <w:tr w:rsidR="002224AF" w:rsidRPr="00441FDD" w14:paraId="10F22434" w14:textId="77777777" w:rsidTr="003F2727">
        <w:trPr>
          <w:trHeight w:val="290"/>
          <w:jc w:val="center"/>
        </w:trPr>
        <w:tc>
          <w:tcPr>
            <w:tcW w:w="3484" w:type="dxa"/>
            <w:noWrap/>
            <w:hideMark/>
          </w:tcPr>
          <w:p w14:paraId="196DE8D3" w14:textId="77777777" w:rsidR="002224AF" w:rsidRPr="00441FDD" w:rsidRDefault="002224AF" w:rsidP="003F2727">
            <w:pPr>
              <w:rPr>
                <w:b/>
                <w:bCs/>
              </w:rPr>
            </w:pPr>
            <w:r w:rsidRPr="00441FDD">
              <w:rPr>
                <w:b/>
                <w:bCs/>
              </w:rPr>
              <w:t>Error Tolerated</w:t>
            </w:r>
          </w:p>
        </w:tc>
        <w:tc>
          <w:tcPr>
            <w:tcW w:w="2324" w:type="dxa"/>
            <w:noWrap/>
            <w:hideMark/>
          </w:tcPr>
          <w:p w14:paraId="28899376" w14:textId="77777777" w:rsidR="002224AF" w:rsidRPr="00441FDD" w:rsidRDefault="002224AF" w:rsidP="003F2727">
            <w:pPr>
              <w:jc w:val="center"/>
            </w:pPr>
            <w:r w:rsidRPr="00441FDD">
              <w:t>0.01</w:t>
            </w:r>
          </w:p>
        </w:tc>
        <w:tc>
          <w:tcPr>
            <w:tcW w:w="1627" w:type="dxa"/>
          </w:tcPr>
          <w:p w14:paraId="40EAE12C" w14:textId="77777777" w:rsidR="002224AF" w:rsidRPr="00441FDD" w:rsidRDefault="002224AF" w:rsidP="003F2727">
            <w:pPr>
              <w:jc w:val="center"/>
            </w:pPr>
            <w:r>
              <w:t>0.01</w:t>
            </w:r>
          </w:p>
        </w:tc>
        <w:tc>
          <w:tcPr>
            <w:tcW w:w="1627" w:type="dxa"/>
          </w:tcPr>
          <w:p w14:paraId="0DCD1D85" w14:textId="77777777" w:rsidR="002224AF" w:rsidRPr="00441FDD" w:rsidRDefault="002224AF" w:rsidP="003F2727">
            <w:pPr>
              <w:jc w:val="center"/>
            </w:pPr>
            <w:r>
              <w:t>0.01</w:t>
            </w:r>
          </w:p>
        </w:tc>
      </w:tr>
      <w:tr w:rsidR="002224AF" w:rsidRPr="00441FDD" w14:paraId="22CDA72C" w14:textId="77777777" w:rsidTr="003F2727">
        <w:trPr>
          <w:trHeight w:val="290"/>
          <w:jc w:val="center"/>
        </w:trPr>
        <w:tc>
          <w:tcPr>
            <w:tcW w:w="3484" w:type="dxa"/>
            <w:noWrap/>
            <w:hideMark/>
          </w:tcPr>
          <w:p w14:paraId="34638ACD" w14:textId="77777777" w:rsidR="002224AF" w:rsidRPr="00441FDD" w:rsidRDefault="002224AF" w:rsidP="003F2727">
            <w:pPr>
              <w:rPr>
                <w:b/>
                <w:bCs/>
              </w:rPr>
            </w:pPr>
            <w:r w:rsidRPr="00441FDD">
              <w:rPr>
                <w:b/>
                <w:bCs/>
              </w:rPr>
              <w:t>Price</w:t>
            </w:r>
          </w:p>
        </w:tc>
        <w:tc>
          <w:tcPr>
            <w:tcW w:w="2324" w:type="dxa"/>
            <w:noWrap/>
            <w:vAlign w:val="bottom"/>
            <w:hideMark/>
          </w:tcPr>
          <w:p w14:paraId="69D09EE1" w14:textId="774E88CE" w:rsidR="002224AF" w:rsidRPr="00441FDD" w:rsidRDefault="00CE2F1B" w:rsidP="003F2727">
            <w:pPr>
              <w:jc w:val="center"/>
            </w:pPr>
            <w:r w:rsidRPr="00CE2F1B">
              <w:t>9.69798</w:t>
            </w:r>
          </w:p>
        </w:tc>
        <w:tc>
          <w:tcPr>
            <w:tcW w:w="1627" w:type="dxa"/>
            <w:vAlign w:val="bottom"/>
          </w:tcPr>
          <w:p w14:paraId="036C17BA" w14:textId="7D007EAA" w:rsidR="002224AF" w:rsidRDefault="00F31801" w:rsidP="003F2727">
            <w:pPr>
              <w:jc w:val="center"/>
            </w:pPr>
            <w:r w:rsidRPr="00F31801">
              <w:t>9.66306</w:t>
            </w:r>
          </w:p>
        </w:tc>
        <w:tc>
          <w:tcPr>
            <w:tcW w:w="1627" w:type="dxa"/>
            <w:vAlign w:val="bottom"/>
          </w:tcPr>
          <w:p w14:paraId="64D6E2F4" w14:textId="07B8627A" w:rsidR="002224AF" w:rsidRDefault="00F31801" w:rsidP="003F2727">
            <w:pPr>
              <w:jc w:val="center"/>
            </w:pPr>
            <w:r w:rsidRPr="00F31801">
              <w:t>9.83905</w:t>
            </w:r>
          </w:p>
        </w:tc>
      </w:tr>
      <w:tr w:rsidR="002224AF" w:rsidRPr="00441FDD" w14:paraId="3A76F08F" w14:textId="77777777" w:rsidTr="003F2727">
        <w:trPr>
          <w:trHeight w:val="290"/>
          <w:jc w:val="center"/>
        </w:trPr>
        <w:tc>
          <w:tcPr>
            <w:tcW w:w="3484" w:type="dxa"/>
            <w:noWrap/>
            <w:hideMark/>
          </w:tcPr>
          <w:p w14:paraId="4693187A" w14:textId="77777777" w:rsidR="002224AF" w:rsidRPr="00441FDD" w:rsidRDefault="002224AF" w:rsidP="003F2727">
            <w:pPr>
              <w:rPr>
                <w:b/>
                <w:bCs/>
              </w:rPr>
            </w:pPr>
            <w:r w:rsidRPr="00441FDD">
              <w:rPr>
                <w:b/>
                <w:bCs/>
              </w:rPr>
              <w:t>Variance</w:t>
            </w:r>
          </w:p>
        </w:tc>
        <w:tc>
          <w:tcPr>
            <w:tcW w:w="2324" w:type="dxa"/>
            <w:noWrap/>
            <w:vAlign w:val="bottom"/>
            <w:hideMark/>
          </w:tcPr>
          <w:p w14:paraId="141EE3D4" w14:textId="2BEDCFDE" w:rsidR="002224AF" w:rsidRPr="00441FDD" w:rsidRDefault="00CE2F1B" w:rsidP="003F2727">
            <w:pPr>
              <w:jc w:val="center"/>
            </w:pPr>
            <w:r w:rsidRPr="00CE2F1B">
              <w:t>0.414627</w:t>
            </w:r>
          </w:p>
        </w:tc>
        <w:tc>
          <w:tcPr>
            <w:tcW w:w="1627" w:type="dxa"/>
            <w:vAlign w:val="bottom"/>
          </w:tcPr>
          <w:p w14:paraId="0016F7E3" w14:textId="49C97AB6" w:rsidR="002224AF" w:rsidRDefault="00F31801" w:rsidP="003F2727">
            <w:pPr>
              <w:jc w:val="center"/>
            </w:pPr>
            <w:r w:rsidRPr="00F31801">
              <w:t>0.450068</w:t>
            </w:r>
          </w:p>
        </w:tc>
        <w:tc>
          <w:tcPr>
            <w:tcW w:w="1627" w:type="dxa"/>
            <w:vAlign w:val="bottom"/>
          </w:tcPr>
          <w:p w14:paraId="0C3077F7" w14:textId="15A41298" w:rsidR="002224AF" w:rsidRDefault="00F31801" w:rsidP="003F2727">
            <w:pPr>
              <w:jc w:val="center"/>
            </w:pPr>
            <w:r w:rsidRPr="00F31801">
              <w:t>0.511462</w:t>
            </w:r>
          </w:p>
        </w:tc>
      </w:tr>
      <w:tr w:rsidR="002224AF" w:rsidRPr="00441FDD" w14:paraId="0AC39B15" w14:textId="77777777" w:rsidTr="003F2727">
        <w:trPr>
          <w:trHeight w:val="290"/>
          <w:jc w:val="center"/>
        </w:trPr>
        <w:tc>
          <w:tcPr>
            <w:tcW w:w="3484" w:type="dxa"/>
            <w:noWrap/>
            <w:hideMark/>
          </w:tcPr>
          <w:p w14:paraId="7FF77D6C" w14:textId="77777777" w:rsidR="002224AF" w:rsidRPr="00441FDD" w:rsidRDefault="002224AF" w:rsidP="003F2727">
            <w:pPr>
              <w:rPr>
                <w:b/>
                <w:bCs/>
              </w:rPr>
            </w:pPr>
            <w:r w:rsidRPr="00441FDD">
              <w:rPr>
                <w:b/>
                <w:bCs/>
              </w:rPr>
              <w:t>Required Number of Simulations</w:t>
            </w:r>
          </w:p>
        </w:tc>
        <w:tc>
          <w:tcPr>
            <w:tcW w:w="2324" w:type="dxa"/>
            <w:noWrap/>
            <w:vAlign w:val="bottom"/>
            <w:hideMark/>
          </w:tcPr>
          <w:p w14:paraId="5493A04E" w14:textId="57F6A511" w:rsidR="002224AF" w:rsidRPr="00441FDD" w:rsidRDefault="00CE2F1B" w:rsidP="003F2727">
            <w:pPr>
              <w:jc w:val="center"/>
            </w:pPr>
            <w:r w:rsidRPr="00CE2F1B">
              <w:t>27</w:t>
            </w:r>
            <w:r>
              <w:t xml:space="preserve"> </w:t>
            </w:r>
            <w:r w:rsidRPr="00CE2F1B">
              <w:t>385</w:t>
            </w:r>
          </w:p>
        </w:tc>
        <w:tc>
          <w:tcPr>
            <w:tcW w:w="1627" w:type="dxa"/>
            <w:vAlign w:val="bottom"/>
          </w:tcPr>
          <w:p w14:paraId="3E79A4C8" w14:textId="40C34FDE" w:rsidR="002224AF" w:rsidRDefault="00F31801" w:rsidP="003F2727">
            <w:pPr>
              <w:jc w:val="center"/>
            </w:pPr>
            <w:r w:rsidRPr="00F31801">
              <w:t>29</w:t>
            </w:r>
            <w:r>
              <w:t xml:space="preserve"> </w:t>
            </w:r>
            <w:r w:rsidRPr="00F31801">
              <w:t>726</w:t>
            </w:r>
          </w:p>
        </w:tc>
        <w:tc>
          <w:tcPr>
            <w:tcW w:w="1627" w:type="dxa"/>
            <w:vAlign w:val="bottom"/>
          </w:tcPr>
          <w:p w14:paraId="5BB35B54" w14:textId="74F26800" w:rsidR="002224AF" w:rsidRDefault="00F31801" w:rsidP="003F2727">
            <w:pPr>
              <w:jc w:val="center"/>
            </w:pPr>
            <w:r w:rsidRPr="00F31801">
              <w:t>33</w:t>
            </w:r>
            <w:r>
              <w:t xml:space="preserve"> </w:t>
            </w:r>
            <w:r w:rsidRPr="00F31801">
              <w:t>781</w:t>
            </w:r>
          </w:p>
        </w:tc>
      </w:tr>
      <w:tr w:rsidR="002224AF" w:rsidRPr="00441FDD" w14:paraId="348663A3" w14:textId="77777777" w:rsidTr="003F2727">
        <w:trPr>
          <w:trHeight w:val="290"/>
          <w:jc w:val="center"/>
        </w:trPr>
        <w:tc>
          <w:tcPr>
            <w:tcW w:w="3484" w:type="dxa"/>
            <w:noWrap/>
            <w:hideMark/>
          </w:tcPr>
          <w:p w14:paraId="0D2127E2" w14:textId="77777777" w:rsidR="002224AF" w:rsidRPr="00441FDD" w:rsidRDefault="002224AF" w:rsidP="003F2727">
            <w:pPr>
              <w:rPr>
                <w:b/>
                <w:bCs/>
              </w:rPr>
            </w:pPr>
            <w:r w:rsidRPr="00441FDD">
              <w:rPr>
                <w:b/>
                <w:bCs/>
              </w:rPr>
              <w:t>Execution Time (Seconds)</w:t>
            </w:r>
          </w:p>
        </w:tc>
        <w:tc>
          <w:tcPr>
            <w:tcW w:w="2324" w:type="dxa"/>
            <w:noWrap/>
            <w:hideMark/>
          </w:tcPr>
          <w:p w14:paraId="4C03C5DE" w14:textId="7C8B982B" w:rsidR="002224AF" w:rsidRPr="00441FDD" w:rsidRDefault="00CE2F1B" w:rsidP="003F2727">
            <w:pPr>
              <w:jc w:val="center"/>
            </w:pPr>
            <w:r w:rsidRPr="00CE2F1B">
              <w:t>48.4</w:t>
            </w:r>
            <w:r>
              <w:t>6</w:t>
            </w:r>
          </w:p>
        </w:tc>
        <w:tc>
          <w:tcPr>
            <w:tcW w:w="1627" w:type="dxa"/>
          </w:tcPr>
          <w:p w14:paraId="47CABB67" w14:textId="0A7F0F5D" w:rsidR="002224AF" w:rsidRDefault="00F31801" w:rsidP="003F2727">
            <w:pPr>
              <w:jc w:val="center"/>
            </w:pPr>
            <w:r w:rsidRPr="00F31801">
              <w:t>46.55</w:t>
            </w:r>
          </w:p>
        </w:tc>
        <w:tc>
          <w:tcPr>
            <w:tcW w:w="1627" w:type="dxa"/>
          </w:tcPr>
          <w:p w14:paraId="47842B85" w14:textId="076C5047" w:rsidR="002224AF" w:rsidRDefault="00F31801" w:rsidP="003F2727">
            <w:pPr>
              <w:jc w:val="center"/>
            </w:pPr>
            <w:r w:rsidRPr="00F31801">
              <w:t>56.6</w:t>
            </w:r>
            <w:r>
              <w:t>4</w:t>
            </w:r>
          </w:p>
        </w:tc>
      </w:tr>
    </w:tbl>
    <w:p w14:paraId="3C441668" w14:textId="7982D512" w:rsidR="005E227A" w:rsidRDefault="005E227A" w:rsidP="002C0622"/>
    <w:p w14:paraId="2B351EFB" w14:textId="2FF25E5F" w:rsidR="00B50D2C" w:rsidRDefault="00B50D2C" w:rsidP="00DA767C">
      <w:pPr>
        <w:jc w:val="both"/>
      </w:pPr>
      <w:r>
        <w:t xml:space="preserve">It is interesting to see that the choice of </w:t>
      </w:r>
      <w:proofErr w:type="spellStart"/>
      <w:r>
        <w:t>polynomes</w:t>
      </w:r>
      <w:proofErr w:type="spellEnd"/>
      <w:r>
        <w:t xml:space="preserve"> is no more transparent and should be therefore considered carefully in the pricing methodology. The reduction in variance and in needed optimal simulations is large which goes hand in hand with a low time of computation in the Bermudan case. If the prices seem quite in line in what we saw previously, the relationship between the Bermudan and </w:t>
      </w:r>
      <w:r>
        <w:lastRenderedPageBreak/>
        <w:t>the American does not hold in the second set of inputs (already seen before) this is quite strange and should be explore more carefully in order to have consistent results all the time.</w:t>
      </w:r>
    </w:p>
    <w:p w14:paraId="1101A129" w14:textId="6861372A" w:rsidR="0023155E" w:rsidRDefault="0023155E" w:rsidP="0023155E">
      <w:pPr>
        <w:pStyle w:val="Titre3"/>
      </w:pPr>
      <w:bookmarkStart w:id="40" w:name="_Toc40638929"/>
      <w:proofErr w:type="spellStart"/>
      <w:r>
        <w:t>Sobol</w:t>
      </w:r>
      <w:bookmarkEnd w:id="40"/>
      <w:proofErr w:type="spellEnd"/>
      <w:r>
        <w:t xml:space="preserve"> </w:t>
      </w:r>
    </w:p>
    <w:p w14:paraId="748E3513" w14:textId="6CF68FA8" w:rsidR="0023155E" w:rsidRDefault="0023155E" w:rsidP="0023155E"/>
    <w:tbl>
      <w:tblPr>
        <w:tblStyle w:val="Grilledutableau"/>
        <w:tblW w:w="0" w:type="auto"/>
        <w:jc w:val="center"/>
        <w:tblLook w:val="04A0" w:firstRow="1" w:lastRow="0" w:firstColumn="1" w:lastColumn="0" w:noHBand="0" w:noVBand="1"/>
      </w:tblPr>
      <w:tblGrid>
        <w:gridCol w:w="3484"/>
        <w:gridCol w:w="2324"/>
        <w:gridCol w:w="1627"/>
        <w:gridCol w:w="1627"/>
      </w:tblGrid>
      <w:tr w:rsidR="000379B1" w:rsidRPr="00441FDD" w14:paraId="3394FDDD" w14:textId="77777777" w:rsidTr="003F2727">
        <w:trPr>
          <w:trHeight w:val="290"/>
          <w:jc w:val="center"/>
        </w:trPr>
        <w:tc>
          <w:tcPr>
            <w:tcW w:w="3484" w:type="dxa"/>
            <w:noWrap/>
            <w:hideMark/>
          </w:tcPr>
          <w:p w14:paraId="2D327E1C" w14:textId="77777777" w:rsidR="000379B1" w:rsidRPr="00561B47" w:rsidRDefault="000379B1" w:rsidP="003F2727">
            <w:pPr>
              <w:jc w:val="center"/>
              <w:rPr>
                <w:b/>
                <w:bCs/>
                <w:u w:val="single"/>
              </w:rPr>
            </w:pPr>
            <w:r w:rsidRPr="00561B47">
              <w:rPr>
                <w:b/>
                <w:bCs/>
                <w:u w:val="single"/>
              </w:rPr>
              <w:t xml:space="preserve">Input </w:t>
            </w:r>
            <w:r>
              <w:rPr>
                <w:b/>
                <w:bCs/>
                <w:u w:val="single"/>
              </w:rPr>
              <w:t>1 – Bermudan case</w:t>
            </w:r>
          </w:p>
        </w:tc>
        <w:tc>
          <w:tcPr>
            <w:tcW w:w="2324" w:type="dxa"/>
            <w:noWrap/>
            <w:hideMark/>
          </w:tcPr>
          <w:p w14:paraId="051CD217" w14:textId="77777777" w:rsidR="000379B1" w:rsidRPr="00441FDD" w:rsidRDefault="000379B1" w:rsidP="003F2727">
            <w:pPr>
              <w:jc w:val="center"/>
              <w:rPr>
                <w:b/>
                <w:bCs/>
              </w:rPr>
            </w:pPr>
            <w:r>
              <w:rPr>
                <w:b/>
                <w:bCs/>
              </w:rPr>
              <w:t>Laguerre</w:t>
            </w:r>
          </w:p>
        </w:tc>
        <w:tc>
          <w:tcPr>
            <w:tcW w:w="1627" w:type="dxa"/>
          </w:tcPr>
          <w:p w14:paraId="3DB46EA2" w14:textId="77777777" w:rsidR="000379B1" w:rsidRDefault="000379B1" w:rsidP="003F2727">
            <w:pPr>
              <w:jc w:val="center"/>
              <w:rPr>
                <w:b/>
                <w:bCs/>
              </w:rPr>
            </w:pPr>
            <w:r>
              <w:rPr>
                <w:b/>
                <w:bCs/>
              </w:rPr>
              <w:t>Hermite</w:t>
            </w:r>
          </w:p>
        </w:tc>
        <w:tc>
          <w:tcPr>
            <w:tcW w:w="1627" w:type="dxa"/>
          </w:tcPr>
          <w:p w14:paraId="4E05121F" w14:textId="77777777" w:rsidR="000379B1" w:rsidRDefault="000379B1" w:rsidP="003F2727">
            <w:pPr>
              <w:jc w:val="center"/>
              <w:rPr>
                <w:b/>
                <w:bCs/>
              </w:rPr>
            </w:pPr>
            <w:r>
              <w:rPr>
                <w:b/>
                <w:bCs/>
              </w:rPr>
              <w:t>Simples</w:t>
            </w:r>
          </w:p>
        </w:tc>
      </w:tr>
      <w:tr w:rsidR="000379B1" w:rsidRPr="00441FDD" w14:paraId="5D0BB000" w14:textId="77777777" w:rsidTr="003F2727">
        <w:trPr>
          <w:trHeight w:val="290"/>
          <w:jc w:val="center"/>
        </w:trPr>
        <w:tc>
          <w:tcPr>
            <w:tcW w:w="3484" w:type="dxa"/>
            <w:noWrap/>
            <w:hideMark/>
          </w:tcPr>
          <w:p w14:paraId="75DBCF83" w14:textId="77777777" w:rsidR="000379B1" w:rsidRPr="00441FDD" w:rsidRDefault="000379B1" w:rsidP="003F2727">
            <w:pPr>
              <w:rPr>
                <w:b/>
                <w:bCs/>
              </w:rPr>
            </w:pPr>
            <w:r w:rsidRPr="00441FDD">
              <w:rPr>
                <w:b/>
                <w:bCs/>
              </w:rPr>
              <w:t>Number of Simulations</w:t>
            </w:r>
          </w:p>
        </w:tc>
        <w:tc>
          <w:tcPr>
            <w:tcW w:w="2324" w:type="dxa"/>
            <w:noWrap/>
            <w:hideMark/>
          </w:tcPr>
          <w:p w14:paraId="0CB4D8B1" w14:textId="77777777" w:rsidR="000379B1" w:rsidRPr="00441FDD" w:rsidRDefault="000379B1" w:rsidP="003F2727">
            <w:pPr>
              <w:jc w:val="center"/>
            </w:pPr>
            <w:r w:rsidRPr="00441FDD">
              <w:t>2 000</w:t>
            </w:r>
          </w:p>
        </w:tc>
        <w:tc>
          <w:tcPr>
            <w:tcW w:w="1627" w:type="dxa"/>
          </w:tcPr>
          <w:p w14:paraId="10E9BAC5" w14:textId="77777777" w:rsidR="000379B1" w:rsidRPr="00441FDD" w:rsidRDefault="000379B1" w:rsidP="003F2727">
            <w:pPr>
              <w:jc w:val="center"/>
            </w:pPr>
            <w:r>
              <w:t>2000</w:t>
            </w:r>
          </w:p>
        </w:tc>
        <w:tc>
          <w:tcPr>
            <w:tcW w:w="1627" w:type="dxa"/>
          </w:tcPr>
          <w:p w14:paraId="71AEE171" w14:textId="77777777" w:rsidR="000379B1" w:rsidRPr="00441FDD" w:rsidRDefault="000379B1" w:rsidP="003F2727">
            <w:pPr>
              <w:jc w:val="center"/>
            </w:pPr>
            <w:r>
              <w:t>2000</w:t>
            </w:r>
          </w:p>
        </w:tc>
      </w:tr>
      <w:tr w:rsidR="000379B1" w:rsidRPr="00441FDD" w14:paraId="537211DF" w14:textId="77777777" w:rsidTr="003F2727">
        <w:trPr>
          <w:trHeight w:val="290"/>
          <w:jc w:val="center"/>
        </w:trPr>
        <w:tc>
          <w:tcPr>
            <w:tcW w:w="3484" w:type="dxa"/>
            <w:noWrap/>
            <w:hideMark/>
          </w:tcPr>
          <w:p w14:paraId="246BC4E5" w14:textId="77777777" w:rsidR="000379B1" w:rsidRPr="00441FDD" w:rsidRDefault="000379B1" w:rsidP="003F2727">
            <w:pPr>
              <w:rPr>
                <w:b/>
                <w:bCs/>
              </w:rPr>
            </w:pPr>
            <w:r w:rsidRPr="00441FDD">
              <w:rPr>
                <w:b/>
                <w:bCs/>
              </w:rPr>
              <w:t>Error Tolerated</w:t>
            </w:r>
          </w:p>
        </w:tc>
        <w:tc>
          <w:tcPr>
            <w:tcW w:w="2324" w:type="dxa"/>
            <w:noWrap/>
            <w:hideMark/>
          </w:tcPr>
          <w:p w14:paraId="556D5750" w14:textId="77777777" w:rsidR="000379B1" w:rsidRPr="00441FDD" w:rsidRDefault="000379B1" w:rsidP="003F2727">
            <w:pPr>
              <w:jc w:val="center"/>
            </w:pPr>
            <w:r w:rsidRPr="00441FDD">
              <w:t>0.01</w:t>
            </w:r>
          </w:p>
        </w:tc>
        <w:tc>
          <w:tcPr>
            <w:tcW w:w="1627" w:type="dxa"/>
          </w:tcPr>
          <w:p w14:paraId="5EBB74E6" w14:textId="77777777" w:rsidR="000379B1" w:rsidRPr="00441FDD" w:rsidRDefault="000379B1" w:rsidP="003F2727">
            <w:pPr>
              <w:jc w:val="center"/>
            </w:pPr>
            <w:r>
              <w:t>0.01</w:t>
            </w:r>
          </w:p>
        </w:tc>
        <w:tc>
          <w:tcPr>
            <w:tcW w:w="1627" w:type="dxa"/>
          </w:tcPr>
          <w:p w14:paraId="5880776A" w14:textId="77777777" w:rsidR="000379B1" w:rsidRPr="00441FDD" w:rsidRDefault="000379B1" w:rsidP="003F2727">
            <w:pPr>
              <w:jc w:val="center"/>
            </w:pPr>
            <w:r>
              <w:t>0.01</w:t>
            </w:r>
          </w:p>
        </w:tc>
      </w:tr>
      <w:tr w:rsidR="00240F33" w:rsidRPr="00441FDD" w14:paraId="2469D348" w14:textId="77777777" w:rsidTr="003F2727">
        <w:trPr>
          <w:trHeight w:val="290"/>
          <w:jc w:val="center"/>
        </w:trPr>
        <w:tc>
          <w:tcPr>
            <w:tcW w:w="3484" w:type="dxa"/>
            <w:noWrap/>
            <w:hideMark/>
          </w:tcPr>
          <w:p w14:paraId="5A247539" w14:textId="77777777" w:rsidR="00240F33" w:rsidRPr="00441FDD" w:rsidRDefault="00240F33" w:rsidP="00240F33">
            <w:pPr>
              <w:rPr>
                <w:b/>
                <w:bCs/>
              </w:rPr>
            </w:pPr>
            <w:r w:rsidRPr="00441FDD">
              <w:rPr>
                <w:b/>
                <w:bCs/>
              </w:rPr>
              <w:t>Price</w:t>
            </w:r>
          </w:p>
        </w:tc>
        <w:tc>
          <w:tcPr>
            <w:tcW w:w="2324" w:type="dxa"/>
            <w:noWrap/>
            <w:vAlign w:val="bottom"/>
            <w:hideMark/>
          </w:tcPr>
          <w:p w14:paraId="43B1E40C" w14:textId="590E7C86" w:rsidR="00240F33" w:rsidRPr="00441FDD" w:rsidRDefault="00240F33" w:rsidP="00240F33">
            <w:pPr>
              <w:jc w:val="center"/>
            </w:pPr>
            <w:r w:rsidRPr="00240F33">
              <w:t>10.5318</w:t>
            </w:r>
          </w:p>
        </w:tc>
        <w:tc>
          <w:tcPr>
            <w:tcW w:w="1627" w:type="dxa"/>
            <w:vAlign w:val="bottom"/>
          </w:tcPr>
          <w:p w14:paraId="1A86801F" w14:textId="3BB60D61" w:rsidR="00240F33" w:rsidRDefault="00240F33" w:rsidP="00240F33">
            <w:pPr>
              <w:jc w:val="center"/>
            </w:pPr>
            <w:r w:rsidRPr="00240F33">
              <w:t>10.5318</w:t>
            </w:r>
          </w:p>
        </w:tc>
        <w:tc>
          <w:tcPr>
            <w:tcW w:w="1627" w:type="dxa"/>
            <w:vAlign w:val="bottom"/>
          </w:tcPr>
          <w:p w14:paraId="34EDDDFC" w14:textId="4D593F16" w:rsidR="00240F33" w:rsidRDefault="00240F33" w:rsidP="00240F33">
            <w:pPr>
              <w:jc w:val="center"/>
            </w:pPr>
            <w:r w:rsidRPr="00240F33">
              <w:t>10.5318</w:t>
            </w:r>
          </w:p>
        </w:tc>
      </w:tr>
      <w:tr w:rsidR="00240F33" w:rsidRPr="00441FDD" w14:paraId="75044D83" w14:textId="77777777" w:rsidTr="003F2727">
        <w:trPr>
          <w:trHeight w:val="290"/>
          <w:jc w:val="center"/>
        </w:trPr>
        <w:tc>
          <w:tcPr>
            <w:tcW w:w="3484" w:type="dxa"/>
            <w:noWrap/>
            <w:hideMark/>
          </w:tcPr>
          <w:p w14:paraId="0ADB369E" w14:textId="77777777" w:rsidR="00240F33" w:rsidRPr="00441FDD" w:rsidRDefault="00240F33" w:rsidP="00240F33">
            <w:pPr>
              <w:rPr>
                <w:b/>
                <w:bCs/>
              </w:rPr>
            </w:pPr>
            <w:r w:rsidRPr="00441FDD">
              <w:rPr>
                <w:b/>
                <w:bCs/>
              </w:rPr>
              <w:t>Variance</w:t>
            </w:r>
          </w:p>
        </w:tc>
        <w:tc>
          <w:tcPr>
            <w:tcW w:w="2324" w:type="dxa"/>
            <w:noWrap/>
            <w:vAlign w:val="bottom"/>
            <w:hideMark/>
          </w:tcPr>
          <w:p w14:paraId="16CB0D7D" w14:textId="6C5086B9" w:rsidR="00240F33" w:rsidRPr="00441FDD" w:rsidRDefault="00240F33" w:rsidP="00240F33">
            <w:pPr>
              <w:jc w:val="center"/>
            </w:pPr>
            <w:r w:rsidRPr="00240F33">
              <w:t>13.4129</w:t>
            </w:r>
          </w:p>
        </w:tc>
        <w:tc>
          <w:tcPr>
            <w:tcW w:w="1627" w:type="dxa"/>
            <w:vAlign w:val="bottom"/>
          </w:tcPr>
          <w:p w14:paraId="06D12FD5" w14:textId="7FA5CF4C" w:rsidR="00240F33" w:rsidRDefault="00240F33" w:rsidP="00240F33">
            <w:pPr>
              <w:jc w:val="center"/>
            </w:pPr>
            <w:r w:rsidRPr="00240F33">
              <w:t>13.4129</w:t>
            </w:r>
          </w:p>
        </w:tc>
        <w:tc>
          <w:tcPr>
            <w:tcW w:w="1627" w:type="dxa"/>
            <w:vAlign w:val="bottom"/>
          </w:tcPr>
          <w:p w14:paraId="2224B36E" w14:textId="778D68FC" w:rsidR="00240F33" w:rsidRDefault="00240F33" w:rsidP="00240F33">
            <w:pPr>
              <w:jc w:val="center"/>
            </w:pPr>
            <w:r w:rsidRPr="00240F33">
              <w:t>13.4129</w:t>
            </w:r>
          </w:p>
        </w:tc>
      </w:tr>
      <w:tr w:rsidR="00240F33" w:rsidRPr="00441FDD" w14:paraId="5BFDBA5B" w14:textId="77777777" w:rsidTr="003F2727">
        <w:trPr>
          <w:trHeight w:val="290"/>
          <w:jc w:val="center"/>
        </w:trPr>
        <w:tc>
          <w:tcPr>
            <w:tcW w:w="3484" w:type="dxa"/>
            <w:noWrap/>
            <w:hideMark/>
          </w:tcPr>
          <w:p w14:paraId="411E9087" w14:textId="77777777" w:rsidR="00240F33" w:rsidRPr="00441FDD" w:rsidRDefault="00240F33" w:rsidP="00240F33">
            <w:pPr>
              <w:rPr>
                <w:b/>
                <w:bCs/>
              </w:rPr>
            </w:pPr>
            <w:r w:rsidRPr="00441FDD">
              <w:rPr>
                <w:b/>
                <w:bCs/>
              </w:rPr>
              <w:t>Required Number of Simulations</w:t>
            </w:r>
          </w:p>
        </w:tc>
        <w:tc>
          <w:tcPr>
            <w:tcW w:w="2324" w:type="dxa"/>
            <w:noWrap/>
            <w:vAlign w:val="bottom"/>
            <w:hideMark/>
          </w:tcPr>
          <w:p w14:paraId="4C9B6149" w14:textId="5A086E47" w:rsidR="00240F33" w:rsidRPr="00441FDD" w:rsidRDefault="00240F33" w:rsidP="00240F33">
            <w:pPr>
              <w:jc w:val="center"/>
            </w:pPr>
            <w:r w:rsidRPr="00240F33">
              <w:t>885</w:t>
            </w:r>
            <w:r>
              <w:t xml:space="preserve"> </w:t>
            </w:r>
            <w:r w:rsidRPr="00240F33">
              <w:t>910</w:t>
            </w:r>
          </w:p>
        </w:tc>
        <w:tc>
          <w:tcPr>
            <w:tcW w:w="1627" w:type="dxa"/>
            <w:vAlign w:val="bottom"/>
          </w:tcPr>
          <w:p w14:paraId="7FF009FA" w14:textId="2720EB46" w:rsidR="00240F33" w:rsidRDefault="00240F33" w:rsidP="00240F33">
            <w:pPr>
              <w:jc w:val="center"/>
            </w:pPr>
            <w:r w:rsidRPr="00240F33">
              <w:t>885</w:t>
            </w:r>
            <w:r>
              <w:t xml:space="preserve"> </w:t>
            </w:r>
            <w:r w:rsidRPr="00240F33">
              <w:t>910</w:t>
            </w:r>
          </w:p>
        </w:tc>
        <w:tc>
          <w:tcPr>
            <w:tcW w:w="1627" w:type="dxa"/>
            <w:vAlign w:val="bottom"/>
          </w:tcPr>
          <w:p w14:paraId="36BBC191" w14:textId="5F83ABB4" w:rsidR="00240F33" w:rsidRDefault="00240F33" w:rsidP="00240F33">
            <w:pPr>
              <w:jc w:val="center"/>
            </w:pPr>
            <w:r w:rsidRPr="00240F33">
              <w:t>885</w:t>
            </w:r>
            <w:r>
              <w:t xml:space="preserve"> </w:t>
            </w:r>
            <w:r w:rsidRPr="00240F33">
              <w:t>910</w:t>
            </w:r>
          </w:p>
        </w:tc>
      </w:tr>
      <w:tr w:rsidR="009B304C" w:rsidRPr="00441FDD" w14:paraId="6071132B" w14:textId="77777777" w:rsidTr="003F2727">
        <w:trPr>
          <w:trHeight w:val="290"/>
          <w:jc w:val="center"/>
        </w:trPr>
        <w:tc>
          <w:tcPr>
            <w:tcW w:w="3484" w:type="dxa"/>
            <w:noWrap/>
            <w:hideMark/>
          </w:tcPr>
          <w:p w14:paraId="2FE3175E" w14:textId="77777777" w:rsidR="009B304C" w:rsidRPr="00441FDD" w:rsidRDefault="009B304C" w:rsidP="009B304C">
            <w:pPr>
              <w:rPr>
                <w:b/>
                <w:bCs/>
              </w:rPr>
            </w:pPr>
            <w:r w:rsidRPr="00441FDD">
              <w:rPr>
                <w:b/>
                <w:bCs/>
              </w:rPr>
              <w:t>Execution Time (Seconds)</w:t>
            </w:r>
          </w:p>
        </w:tc>
        <w:tc>
          <w:tcPr>
            <w:tcW w:w="2324" w:type="dxa"/>
            <w:noWrap/>
            <w:hideMark/>
          </w:tcPr>
          <w:p w14:paraId="3604309D" w14:textId="7F86B859" w:rsidR="009B304C" w:rsidRPr="00441FDD" w:rsidRDefault="00240F33" w:rsidP="009B304C">
            <w:pPr>
              <w:jc w:val="center"/>
            </w:pPr>
            <w:r w:rsidRPr="00240F33">
              <w:t>16.9</w:t>
            </w:r>
            <w:r>
              <w:t>6</w:t>
            </w:r>
          </w:p>
        </w:tc>
        <w:tc>
          <w:tcPr>
            <w:tcW w:w="1627" w:type="dxa"/>
          </w:tcPr>
          <w:p w14:paraId="59C9CB1A" w14:textId="50163AD5" w:rsidR="009B304C" w:rsidRDefault="00240F33" w:rsidP="009B304C">
            <w:pPr>
              <w:jc w:val="center"/>
            </w:pPr>
            <w:r w:rsidRPr="00240F33">
              <w:t>15.92</w:t>
            </w:r>
          </w:p>
        </w:tc>
        <w:tc>
          <w:tcPr>
            <w:tcW w:w="1627" w:type="dxa"/>
          </w:tcPr>
          <w:p w14:paraId="2D819D02" w14:textId="293A1E41" w:rsidR="009B304C" w:rsidRDefault="00240F33" w:rsidP="009B304C">
            <w:pPr>
              <w:jc w:val="center"/>
            </w:pPr>
            <w:r>
              <w:t>16.2</w:t>
            </w:r>
          </w:p>
        </w:tc>
      </w:tr>
    </w:tbl>
    <w:p w14:paraId="356FA180" w14:textId="77777777" w:rsidR="003266E5" w:rsidRDefault="003266E5" w:rsidP="0023155E"/>
    <w:tbl>
      <w:tblPr>
        <w:tblStyle w:val="Grilledutableau"/>
        <w:tblW w:w="0" w:type="auto"/>
        <w:jc w:val="center"/>
        <w:tblLook w:val="04A0" w:firstRow="1" w:lastRow="0" w:firstColumn="1" w:lastColumn="0" w:noHBand="0" w:noVBand="1"/>
      </w:tblPr>
      <w:tblGrid>
        <w:gridCol w:w="3484"/>
        <w:gridCol w:w="2324"/>
        <w:gridCol w:w="1627"/>
        <w:gridCol w:w="1627"/>
      </w:tblGrid>
      <w:tr w:rsidR="000379B1" w:rsidRPr="00441FDD" w14:paraId="17C9407C" w14:textId="77777777" w:rsidTr="003F2727">
        <w:trPr>
          <w:trHeight w:val="290"/>
          <w:jc w:val="center"/>
        </w:trPr>
        <w:tc>
          <w:tcPr>
            <w:tcW w:w="3484" w:type="dxa"/>
            <w:noWrap/>
            <w:hideMark/>
          </w:tcPr>
          <w:p w14:paraId="6CF9305C" w14:textId="28DD9999" w:rsidR="000379B1" w:rsidRPr="00561B47" w:rsidRDefault="000379B1" w:rsidP="003F2727">
            <w:pPr>
              <w:jc w:val="center"/>
              <w:rPr>
                <w:b/>
                <w:bCs/>
                <w:u w:val="single"/>
              </w:rPr>
            </w:pPr>
            <w:r w:rsidRPr="00561B47">
              <w:rPr>
                <w:b/>
                <w:bCs/>
                <w:u w:val="single"/>
              </w:rPr>
              <w:t xml:space="preserve">Input </w:t>
            </w:r>
            <w:r>
              <w:rPr>
                <w:b/>
                <w:bCs/>
                <w:u w:val="single"/>
              </w:rPr>
              <w:t>2 – Bermudan case</w:t>
            </w:r>
          </w:p>
        </w:tc>
        <w:tc>
          <w:tcPr>
            <w:tcW w:w="2324" w:type="dxa"/>
            <w:noWrap/>
            <w:hideMark/>
          </w:tcPr>
          <w:p w14:paraId="2EC12E29" w14:textId="77777777" w:rsidR="000379B1" w:rsidRPr="00441FDD" w:rsidRDefault="000379B1" w:rsidP="003F2727">
            <w:pPr>
              <w:jc w:val="center"/>
              <w:rPr>
                <w:b/>
                <w:bCs/>
              </w:rPr>
            </w:pPr>
            <w:r>
              <w:rPr>
                <w:b/>
                <w:bCs/>
              </w:rPr>
              <w:t>Laguerre</w:t>
            </w:r>
          </w:p>
        </w:tc>
        <w:tc>
          <w:tcPr>
            <w:tcW w:w="1627" w:type="dxa"/>
          </w:tcPr>
          <w:p w14:paraId="4414B4BC" w14:textId="77777777" w:rsidR="000379B1" w:rsidRDefault="000379B1" w:rsidP="003F2727">
            <w:pPr>
              <w:jc w:val="center"/>
              <w:rPr>
                <w:b/>
                <w:bCs/>
              </w:rPr>
            </w:pPr>
            <w:r>
              <w:rPr>
                <w:b/>
                <w:bCs/>
              </w:rPr>
              <w:t>Hermite</w:t>
            </w:r>
          </w:p>
        </w:tc>
        <w:tc>
          <w:tcPr>
            <w:tcW w:w="1627" w:type="dxa"/>
          </w:tcPr>
          <w:p w14:paraId="696661F7" w14:textId="77777777" w:rsidR="000379B1" w:rsidRDefault="000379B1" w:rsidP="003F2727">
            <w:pPr>
              <w:jc w:val="center"/>
              <w:rPr>
                <w:b/>
                <w:bCs/>
              </w:rPr>
            </w:pPr>
            <w:r>
              <w:rPr>
                <w:b/>
                <w:bCs/>
              </w:rPr>
              <w:t>Simples</w:t>
            </w:r>
          </w:p>
        </w:tc>
      </w:tr>
      <w:tr w:rsidR="000379B1" w:rsidRPr="00441FDD" w14:paraId="4D6904D4" w14:textId="77777777" w:rsidTr="003F2727">
        <w:trPr>
          <w:trHeight w:val="290"/>
          <w:jc w:val="center"/>
        </w:trPr>
        <w:tc>
          <w:tcPr>
            <w:tcW w:w="3484" w:type="dxa"/>
            <w:noWrap/>
            <w:hideMark/>
          </w:tcPr>
          <w:p w14:paraId="1EBBA346" w14:textId="77777777" w:rsidR="000379B1" w:rsidRPr="00441FDD" w:rsidRDefault="000379B1" w:rsidP="003F2727">
            <w:pPr>
              <w:rPr>
                <w:b/>
                <w:bCs/>
              </w:rPr>
            </w:pPr>
            <w:r w:rsidRPr="00441FDD">
              <w:rPr>
                <w:b/>
                <w:bCs/>
              </w:rPr>
              <w:t>Number of Simulations</w:t>
            </w:r>
          </w:p>
        </w:tc>
        <w:tc>
          <w:tcPr>
            <w:tcW w:w="2324" w:type="dxa"/>
            <w:noWrap/>
            <w:hideMark/>
          </w:tcPr>
          <w:p w14:paraId="1F73802F" w14:textId="77777777" w:rsidR="000379B1" w:rsidRPr="00441FDD" w:rsidRDefault="000379B1" w:rsidP="003F2727">
            <w:pPr>
              <w:jc w:val="center"/>
            </w:pPr>
            <w:r w:rsidRPr="00441FDD">
              <w:t>2 000</w:t>
            </w:r>
          </w:p>
        </w:tc>
        <w:tc>
          <w:tcPr>
            <w:tcW w:w="1627" w:type="dxa"/>
          </w:tcPr>
          <w:p w14:paraId="2D09570E" w14:textId="77777777" w:rsidR="000379B1" w:rsidRPr="00441FDD" w:rsidRDefault="000379B1" w:rsidP="003F2727">
            <w:pPr>
              <w:jc w:val="center"/>
            </w:pPr>
            <w:r>
              <w:t>2000</w:t>
            </w:r>
          </w:p>
        </w:tc>
        <w:tc>
          <w:tcPr>
            <w:tcW w:w="1627" w:type="dxa"/>
          </w:tcPr>
          <w:p w14:paraId="5A5D6E9B" w14:textId="77777777" w:rsidR="000379B1" w:rsidRPr="00441FDD" w:rsidRDefault="000379B1" w:rsidP="003F2727">
            <w:pPr>
              <w:jc w:val="center"/>
            </w:pPr>
            <w:r>
              <w:t>2000</w:t>
            </w:r>
          </w:p>
        </w:tc>
      </w:tr>
      <w:tr w:rsidR="000379B1" w:rsidRPr="00441FDD" w14:paraId="2285B3D4" w14:textId="77777777" w:rsidTr="003F2727">
        <w:trPr>
          <w:trHeight w:val="290"/>
          <w:jc w:val="center"/>
        </w:trPr>
        <w:tc>
          <w:tcPr>
            <w:tcW w:w="3484" w:type="dxa"/>
            <w:noWrap/>
            <w:hideMark/>
          </w:tcPr>
          <w:p w14:paraId="50EB0EA8" w14:textId="77777777" w:rsidR="000379B1" w:rsidRPr="00441FDD" w:rsidRDefault="000379B1" w:rsidP="003F2727">
            <w:pPr>
              <w:rPr>
                <w:b/>
                <w:bCs/>
              </w:rPr>
            </w:pPr>
            <w:r w:rsidRPr="00441FDD">
              <w:rPr>
                <w:b/>
                <w:bCs/>
              </w:rPr>
              <w:t>Error Tolerated</w:t>
            </w:r>
          </w:p>
        </w:tc>
        <w:tc>
          <w:tcPr>
            <w:tcW w:w="2324" w:type="dxa"/>
            <w:noWrap/>
            <w:hideMark/>
          </w:tcPr>
          <w:p w14:paraId="649E3479" w14:textId="77777777" w:rsidR="000379B1" w:rsidRPr="00441FDD" w:rsidRDefault="000379B1" w:rsidP="003F2727">
            <w:pPr>
              <w:jc w:val="center"/>
            </w:pPr>
            <w:r w:rsidRPr="00441FDD">
              <w:t>0.01</w:t>
            </w:r>
          </w:p>
        </w:tc>
        <w:tc>
          <w:tcPr>
            <w:tcW w:w="1627" w:type="dxa"/>
          </w:tcPr>
          <w:p w14:paraId="244FDFF3" w14:textId="77777777" w:rsidR="000379B1" w:rsidRPr="00441FDD" w:rsidRDefault="000379B1" w:rsidP="003F2727">
            <w:pPr>
              <w:jc w:val="center"/>
            </w:pPr>
            <w:r>
              <w:t>0.01</w:t>
            </w:r>
          </w:p>
        </w:tc>
        <w:tc>
          <w:tcPr>
            <w:tcW w:w="1627" w:type="dxa"/>
          </w:tcPr>
          <w:p w14:paraId="274F2686" w14:textId="77777777" w:rsidR="000379B1" w:rsidRPr="00441FDD" w:rsidRDefault="000379B1" w:rsidP="003F2727">
            <w:pPr>
              <w:jc w:val="center"/>
            </w:pPr>
            <w:r>
              <w:t>0.01</w:t>
            </w:r>
          </w:p>
        </w:tc>
      </w:tr>
      <w:tr w:rsidR="000379B1" w:rsidRPr="00441FDD" w14:paraId="10F620C0" w14:textId="77777777" w:rsidTr="003F2727">
        <w:trPr>
          <w:trHeight w:val="290"/>
          <w:jc w:val="center"/>
        </w:trPr>
        <w:tc>
          <w:tcPr>
            <w:tcW w:w="3484" w:type="dxa"/>
            <w:noWrap/>
            <w:hideMark/>
          </w:tcPr>
          <w:p w14:paraId="7E509AFD" w14:textId="77777777" w:rsidR="000379B1" w:rsidRPr="00441FDD" w:rsidRDefault="000379B1" w:rsidP="003F2727">
            <w:pPr>
              <w:rPr>
                <w:b/>
                <w:bCs/>
              </w:rPr>
            </w:pPr>
            <w:r w:rsidRPr="00441FDD">
              <w:rPr>
                <w:b/>
                <w:bCs/>
              </w:rPr>
              <w:t>Price</w:t>
            </w:r>
          </w:p>
        </w:tc>
        <w:tc>
          <w:tcPr>
            <w:tcW w:w="2324" w:type="dxa"/>
            <w:noWrap/>
            <w:vAlign w:val="bottom"/>
            <w:hideMark/>
          </w:tcPr>
          <w:p w14:paraId="7556C6FB" w14:textId="3C916E97" w:rsidR="000379B1" w:rsidRPr="00441FDD" w:rsidRDefault="003266E5" w:rsidP="003F2727">
            <w:pPr>
              <w:jc w:val="center"/>
            </w:pPr>
            <w:r>
              <w:t>9.86563</w:t>
            </w:r>
          </w:p>
        </w:tc>
        <w:tc>
          <w:tcPr>
            <w:tcW w:w="1627" w:type="dxa"/>
            <w:vAlign w:val="bottom"/>
          </w:tcPr>
          <w:p w14:paraId="1D1C7AC1" w14:textId="4C80D79A" w:rsidR="000379B1" w:rsidRDefault="008E1499" w:rsidP="003F2727">
            <w:pPr>
              <w:jc w:val="center"/>
            </w:pPr>
            <w:r w:rsidRPr="008E1499">
              <w:t>9.79156</w:t>
            </w:r>
          </w:p>
        </w:tc>
        <w:tc>
          <w:tcPr>
            <w:tcW w:w="1627" w:type="dxa"/>
            <w:vAlign w:val="bottom"/>
          </w:tcPr>
          <w:p w14:paraId="689E036B" w14:textId="12379A05" w:rsidR="000379B1" w:rsidRDefault="008E1499" w:rsidP="003F2727">
            <w:pPr>
              <w:jc w:val="center"/>
            </w:pPr>
            <w:r w:rsidRPr="008E1499">
              <w:t>9.84446</w:t>
            </w:r>
          </w:p>
        </w:tc>
      </w:tr>
      <w:tr w:rsidR="000379B1" w:rsidRPr="00441FDD" w14:paraId="7C47F4C0" w14:textId="77777777" w:rsidTr="003F2727">
        <w:trPr>
          <w:trHeight w:val="290"/>
          <w:jc w:val="center"/>
        </w:trPr>
        <w:tc>
          <w:tcPr>
            <w:tcW w:w="3484" w:type="dxa"/>
            <w:noWrap/>
            <w:hideMark/>
          </w:tcPr>
          <w:p w14:paraId="4D532969" w14:textId="77777777" w:rsidR="000379B1" w:rsidRPr="00441FDD" w:rsidRDefault="000379B1" w:rsidP="003F2727">
            <w:pPr>
              <w:rPr>
                <w:b/>
                <w:bCs/>
              </w:rPr>
            </w:pPr>
            <w:r w:rsidRPr="00441FDD">
              <w:rPr>
                <w:b/>
                <w:bCs/>
              </w:rPr>
              <w:t>Variance</w:t>
            </w:r>
          </w:p>
        </w:tc>
        <w:tc>
          <w:tcPr>
            <w:tcW w:w="2324" w:type="dxa"/>
            <w:noWrap/>
            <w:vAlign w:val="bottom"/>
            <w:hideMark/>
          </w:tcPr>
          <w:p w14:paraId="0A687BD0" w14:textId="03A06236" w:rsidR="000379B1" w:rsidRPr="00441FDD" w:rsidRDefault="003266E5" w:rsidP="003F2727">
            <w:pPr>
              <w:jc w:val="center"/>
            </w:pPr>
            <w:r>
              <w:t>0.324443</w:t>
            </w:r>
          </w:p>
        </w:tc>
        <w:tc>
          <w:tcPr>
            <w:tcW w:w="1627" w:type="dxa"/>
            <w:vAlign w:val="bottom"/>
          </w:tcPr>
          <w:p w14:paraId="656285CB" w14:textId="1E28084D" w:rsidR="000379B1" w:rsidRDefault="008E1499" w:rsidP="003F2727">
            <w:pPr>
              <w:jc w:val="center"/>
            </w:pPr>
            <w:r>
              <w:t>0.450334</w:t>
            </w:r>
          </w:p>
        </w:tc>
        <w:tc>
          <w:tcPr>
            <w:tcW w:w="1627" w:type="dxa"/>
            <w:vAlign w:val="bottom"/>
          </w:tcPr>
          <w:p w14:paraId="0FB3B589" w14:textId="08EEEA5F" w:rsidR="000379B1" w:rsidRDefault="008E1499" w:rsidP="003F2727">
            <w:pPr>
              <w:jc w:val="center"/>
            </w:pPr>
            <w:r w:rsidRPr="008E1499">
              <w:t>0.267298</w:t>
            </w:r>
          </w:p>
        </w:tc>
      </w:tr>
      <w:tr w:rsidR="000379B1" w:rsidRPr="00441FDD" w14:paraId="67FDA6FB" w14:textId="77777777" w:rsidTr="003F2727">
        <w:trPr>
          <w:trHeight w:val="290"/>
          <w:jc w:val="center"/>
        </w:trPr>
        <w:tc>
          <w:tcPr>
            <w:tcW w:w="3484" w:type="dxa"/>
            <w:noWrap/>
            <w:hideMark/>
          </w:tcPr>
          <w:p w14:paraId="6F855B7D" w14:textId="77777777" w:rsidR="000379B1" w:rsidRPr="00441FDD" w:rsidRDefault="000379B1" w:rsidP="003F2727">
            <w:pPr>
              <w:rPr>
                <w:b/>
                <w:bCs/>
              </w:rPr>
            </w:pPr>
            <w:r w:rsidRPr="00441FDD">
              <w:rPr>
                <w:b/>
                <w:bCs/>
              </w:rPr>
              <w:t>Required Number of Simulations</w:t>
            </w:r>
          </w:p>
        </w:tc>
        <w:tc>
          <w:tcPr>
            <w:tcW w:w="2324" w:type="dxa"/>
            <w:noWrap/>
            <w:vAlign w:val="bottom"/>
            <w:hideMark/>
          </w:tcPr>
          <w:p w14:paraId="6A13C06C" w14:textId="224A0235" w:rsidR="000379B1" w:rsidRPr="00441FDD" w:rsidRDefault="003266E5" w:rsidP="003F2727">
            <w:pPr>
              <w:jc w:val="center"/>
            </w:pPr>
            <w:r>
              <w:t>21 429</w:t>
            </w:r>
          </w:p>
        </w:tc>
        <w:tc>
          <w:tcPr>
            <w:tcW w:w="1627" w:type="dxa"/>
            <w:vAlign w:val="bottom"/>
          </w:tcPr>
          <w:p w14:paraId="12C9CC60" w14:textId="3AB5BFB2" w:rsidR="000379B1" w:rsidRDefault="008E1499" w:rsidP="003F2727">
            <w:pPr>
              <w:jc w:val="center"/>
            </w:pPr>
            <w:r>
              <w:t>29 744</w:t>
            </w:r>
          </w:p>
        </w:tc>
        <w:tc>
          <w:tcPr>
            <w:tcW w:w="1627" w:type="dxa"/>
            <w:vAlign w:val="bottom"/>
          </w:tcPr>
          <w:p w14:paraId="62B229E2" w14:textId="7C959164" w:rsidR="000379B1" w:rsidRDefault="008E1499" w:rsidP="003F2727">
            <w:pPr>
              <w:jc w:val="center"/>
            </w:pPr>
            <w:r w:rsidRPr="008E1499">
              <w:t>17</w:t>
            </w:r>
            <w:r>
              <w:t xml:space="preserve"> </w:t>
            </w:r>
            <w:r w:rsidRPr="008E1499">
              <w:t>654</w:t>
            </w:r>
          </w:p>
        </w:tc>
      </w:tr>
      <w:tr w:rsidR="000379B1" w:rsidRPr="00441FDD" w14:paraId="24BC4195" w14:textId="77777777" w:rsidTr="003F2727">
        <w:trPr>
          <w:trHeight w:val="290"/>
          <w:jc w:val="center"/>
        </w:trPr>
        <w:tc>
          <w:tcPr>
            <w:tcW w:w="3484" w:type="dxa"/>
            <w:noWrap/>
            <w:hideMark/>
          </w:tcPr>
          <w:p w14:paraId="08FBC9E6" w14:textId="77777777" w:rsidR="000379B1" w:rsidRPr="00441FDD" w:rsidRDefault="000379B1" w:rsidP="003F2727">
            <w:pPr>
              <w:rPr>
                <w:b/>
                <w:bCs/>
              </w:rPr>
            </w:pPr>
            <w:r w:rsidRPr="00441FDD">
              <w:rPr>
                <w:b/>
                <w:bCs/>
              </w:rPr>
              <w:t>Execution Time (Seconds)</w:t>
            </w:r>
          </w:p>
        </w:tc>
        <w:tc>
          <w:tcPr>
            <w:tcW w:w="2324" w:type="dxa"/>
            <w:noWrap/>
            <w:hideMark/>
          </w:tcPr>
          <w:p w14:paraId="3E7D2072" w14:textId="78DCB0F6" w:rsidR="000379B1" w:rsidRPr="00441FDD" w:rsidRDefault="003266E5" w:rsidP="003F2727">
            <w:pPr>
              <w:jc w:val="center"/>
            </w:pPr>
            <w:r>
              <w:t>21.29</w:t>
            </w:r>
          </w:p>
        </w:tc>
        <w:tc>
          <w:tcPr>
            <w:tcW w:w="1627" w:type="dxa"/>
          </w:tcPr>
          <w:p w14:paraId="61528F7A" w14:textId="6440C64A" w:rsidR="000379B1" w:rsidRDefault="008E1499" w:rsidP="003F2727">
            <w:pPr>
              <w:jc w:val="center"/>
            </w:pPr>
            <w:r>
              <w:t>21.87</w:t>
            </w:r>
          </w:p>
        </w:tc>
        <w:tc>
          <w:tcPr>
            <w:tcW w:w="1627" w:type="dxa"/>
          </w:tcPr>
          <w:p w14:paraId="375721E6" w14:textId="6CE2A750" w:rsidR="000379B1" w:rsidRDefault="0012194E" w:rsidP="003F2727">
            <w:pPr>
              <w:jc w:val="center"/>
            </w:pPr>
            <w:r w:rsidRPr="0012194E">
              <w:t>21.5</w:t>
            </w:r>
            <w:r>
              <w:t>3</w:t>
            </w:r>
          </w:p>
        </w:tc>
      </w:tr>
    </w:tbl>
    <w:p w14:paraId="114EA44C" w14:textId="77777777" w:rsidR="005F5DA8" w:rsidRDefault="005F5DA8" w:rsidP="0023155E"/>
    <w:tbl>
      <w:tblPr>
        <w:tblStyle w:val="Grilledutableau"/>
        <w:tblW w:w="0" w:type="auto"/>
        <w:jc w:val="center"/>
        <w:tblLook w:val="04A0" w:firstRow="1" w:lastRow="0" w:firstColumn="1" w:lastColumn="0" w:noHBand="0" w:noVBand="1"/>
      </w:tblPr>
      <w:tblGrid>
        <w:gridCol w:w="3484"/>
        <w:gridCol w:w="2324"/>
        <w:gridCol w:w="1627"/>
        <w:gridCol w:w="1627"/>
      </w:tblGrid>
      <w:tr w:rsidR="000379B1" w:rsidRPr="00441FDD" w14:paraId="4B3E1D54" w14:textId="77777777" w:rsidTr="003F2727">
        <w:trPr>
          <w:trHeight w:val="290"/>
          <w:jc w:val="center"/>
        </w:trPr>
        <w:tc>
          <w:tcPr>
            <w:tcW w:w="3484" w:type="dxa"/>
            <w:noWrap/>
            <w:hideMark/>
          </w:tcPr>
          <w:p w14:paraId="1DB08E1D" w14:textId="0983E873" w:rsidR="000379B1" w:rsidRPr="00561B47" w:rsidRDefault="000379B1" w:rsidP="003F2727">
            <w:pPr>
              <w:jc w:val="center"/>
              <w:rPr>
                <w:b/>
                <w:bCs/>
                <w:u w:val="single"/>
              </w:rPr>
            </w:pPr>
            <w:r w:rsidRPr="00561B47">
              <w:rPr>
                <w:b/>
                <w:bCs/>
                <w:u w:val="single"/>
              </w:rPr>
              <w:t xml:space="preserve">Input </w:t>
            </w:r>
            <w:r>
              <w:rPr>
                <w:b/>
                <w:bCs/>
                <w:u w:val="single"/>
              </w:rPr>
              <w:t xml:space="preserve">1 – </w:t>
            </w:r>
            <w:r w:rsidR="00601A68">
              <w:rPr>
                <w:b/>
                <w:bCs/>
                <w:u w:val="single"/>
              </w:rPr>
              <w:t>American</w:t>
            </w:r>
            <w:r>
              <w:rPr>
                <w:b/>
                <w:bCs/>
                <w:u w:val="single"/>
              </w:rPr>
              <w:t xml:space="preserve"> case</w:t>
            </w:r>
          </w:p>
        </w:tc>
        <w:tc>
          <w:tcPr>
            <w:tcW w:w="2324" w:type="dxa"/>
            <w:noWrap/>
            <w:hideMark/>
          </w:tcPr>
          <w:p w14:paraId="1948B98B" w14:textId="77777777" w:rsidR="000379B1" w:rsidRPr="00441FDD" w:rsidRDefault="000379B1" w:rsidP="003F2727">
            <w:pPr>
              <w:jc w:val="center"/>
              <w:rPr>
                <w:b/>
                <w:bCs/>
              </w:rPr>
            </w:pPr>
            <w:r>
              <w:rPr>
                <w:b/>
                <w:bCs/>
              </w:rPr>
              <w:t>Laguerre</w:t>
            </w:r>
          </w:p>
        </w:tc>
        <w:tc>
          <w:tcPr>
            <w:tcW w:w="1627" w:type="dxa"/>
          </w:tcPr>
          <w:p w14:paraId="1602B628" w14:textId="77777777" w:rsidR="000379B1" w:rsidRDefault="000379B1" w:rsidP="003F2727">
            <w:pPr>
              <w:jc w:val="center"/>
              <w:rPr>
                <w:b/>
                <w:bCs/>
              </w:rPr>
            </w:pPr>
            <w:r>
              <w:rPr>
                <w:b/>
                <w:bCs/>
              </w:rPr>
              <w:t>Hermite</w:t>
            </w:r>
          </w:p>
        </w:tc>
        <w:tc>
          <w:tcPr>
            <w:tcW w:w="1627" w:type="dxa"/>
          </w:tcPr>
          <w:p w14:paraId="0112D9E7" w14:textId="77777777" w:rsidR="000379B1" w:rsidRDefault="000379B1" w:rsidP="003F2727">
            <w:pPr>
              <w:jc w:val="center"/>
              <w:rPr>
                <w:b/>
                <w:bCs/>
              </w:rPr>
            </w:pPr>
            <w:r>
              <w:rPr>
                <w:b/>
                <w:bCs/>
              </w:rPr>
              <w:t>Simples</w:t>
            </w:r>
          </w:p>
        </w:tc>
      </w:tr>
      <w:tr w:rsidR="000379B1" w:rsidRPr="00441FDD" w14:paraId="2803FBDB" w14:textId="77777777" w:rsidTr="003F2727">
        <w:trPr>
          <w:trHeight w:val="290"/>
          <w:jc w:val="center"/>
        </w:trPr>
        <w:tc>
          <w:tcPr>
            <w:tcW w:w="3484" w:type="dxa"/>
            <w:noWrap/>
            <w:hideMark/>
          </w:tcPr>
          <w:p w14:paraId="28F7F204" w14:textId="77777777" w:rsidR="000379B1" w:rsidRPr="00441FDD" w:rsidRDefault="000379B1" w:rsidP="003F2727">
            <w:pPr>
              <w:rPr>
                <w:b/>
                <w:bCs/>
              </w:rPr>
            </w:pPr>
            <w:r w:rsidRPr="00441FDD">
              <w:rPr>
                <w:b/>
                <w:bCs/>
              </w:rPr>
              <w:t>Number of Simulations</w:t>
            </w:r>
          </w:p>
        </w:tc>
        <w:tc>
          <w:tcPr>
            <w:tcW w:w="2324" w:type="dxa"/>
            <w:noWrap/>
            <w:hideMark/>
          </w:tcPr>
          <w:p w14:paraId="4B0C41DE" w14:textId="77777777" w:rsidR="000379B1" w:rsidRPr="00441FDD" w:rsidRDefault="000379B1" w:rsidP="003F2727">
            <w:pPr>
              <w:jc w:val="center"/>
            </w:pPr>
            <w:r w:rsidRPr="00441FDD">
              <w:t>2 000</w:t>
            </w:r>
          </w:p>
        </w:tc>
        <w:tc>
          <w:tcPr>
            <w:tcW w:w="1627" w:type="dxa"/>
          </w:tcPr>
          <w:p w14:paraId="3047C741" w14:textId="77777777" w:rsidR="000379B1" w:rsidRPr="00441FDD" w:rsidRDefault="000379B1" w:rsidP="003F2727">
            <w:pPr>
              <w:jc w:val="center"/>
            </w:pPr>
            <w:r>
              <w:t>2000</w:t>
            </w:r>
          </w:p>
        </w:tc>
        <w:tc>
          <w:tcPr>
            <w:tcW w:w="1627" w:type="dxa"/>
          </w:tcPr>
          <w:p w14:paraId="4CB3C7C7" w14:textId="77777777" w:rsidR="000379B1" w:rsidRPr="00441FDD" w:rsidRDefault="000379B1" w:rsidP="003F2727">
            <w:pPr>
              <w:jc w:val="center"/>
            </w:pPr>
            <w:r>
              <w:t>2000</w:t>
            </w:r>
          </w:p>
        </w:tc>
      </w:tr>
      <w:tr w:rsidR="000379B1" w:rsidRPr="00441FDD" w14:paraId="3ECB2E96" w14:textId="77777777" w:rsidTr="003F2727">
        <w:trPr>
          <w:trHeight w:val="290"/>
          <w:jc w:val="center"/>
        </w:trPr>
        <w:tc>
          <w:tcPr>
            <w:tcW w:w="3484" w:type="dxa"/>
            <w:noWrap/>
            <w:hideMark/>
          </w:tcPr>
          <w:p w14:paraId="3BE1BCE0" w14:textId="77777777" w:rsidR="000379B1" w:rsidRPr="00441FDD" w:rsidRDefault="000379B1" w:rsidP="003F2727">
            <w:pPr>
              <w:rPr>
                <w:b/>
                <w:bCs/>
              </w:rPr>
            </w:pPr>
            <w:r w:rsidRPr="00441FDD">
              <w:rPr>
                <w:b/>
                <w:bCs/>
              </w:rPr>
              <w:t>Error Tolerated</w:t>
            </w:r>
          </w:p>
        </w:tc>
        <w:tc>
          <w:tcPr>
            <w:tcW w:w="2324" w:type="dxa"/>
            <w:noWrap/>
            <w:hideMark/>
          </w:tcPr>
          <w:p w14:paraId="5E17BFAE" w14:textId="77777777" w:rsidR="000379B1" w:rsidRPr="00441FDD" w:rsidRDefault="000379B1" w:rsidP="003F2727">
            <w:pPr>
              <w:jc w:val="center"/>
            </w:pPr>
            <w:r w:rsidRPr="00441FDD">
              <w:t>0.01</w:t>
            </w:r>
          </w:p>
        </w:tc>
        <w:tc>
          <w:tcPr>
            <w:tcW w:w="1627" w:type="dxa"/>
          </w:tcPr>
          <w:p w14:paraId="50215C0A" w14:textId="77777777" w:rsidR="000379B1" w:rsidRPr="00441FDD" w:rsidRDefault="000379B1" w:rsidP="003F2727">
            <w:pPr>
              <w:jc w:val="center"/>
            </w:pPr>
            <w:r>
              <w:t>0.01</w:t>
            </w:r>
          </w:p>
        </w:tc>
        <w:tc>
          <w:tcPr>
            <w:tcW w:w="1627" w:type="dxa"/>
          </w:tcPr>
          <w:p w14:paraId="2AD4BFB4" w14:textId="77777777" w:rsidR="000379B1" w:rsidRPr="00441FDD" w:rsidRDefault="000379B1" w:rsidP="003F2727">
            <w:pPr>
              <w:jc w:val="center"/>
            </w:pPr>
            <w:r>
              <w:t>0.01</w:t>
            </w:r>
          </w:p>
        </w:tc>
      </w:tr>
      <w:tr w:rsidR="002A1405" w:rsidRPr="00441FDD" w14:paraId="39ABD53F" w14:textId="77777777" w:rsidTr="003F2727">
        <w:trPr>
          <w:trHeight w:val="290"/>
          <w:jc w:val="center"/>
        </w:trPr>
        <w:tc>
          <w:tcPr>
            <w:tcW w:w="3484" w:type="dxa"/>
            <w:noWrap/>
            <w:hideMark/>
          </w:tcPr>
          <w:p w14:paraId="13C7144D" w14:textId="77777777" w:rsidR="002A1405" w:rsidRPr="00441FDD" w:rsidRDefault="002A1405" w:rsidP="002A1405">
            <w:pPr>
              <w:rPr>
                <w:b/>
                <w:bCs/>
              </w:rPr>
            </w:pPr>
            <w:r w:rsidRPr="00441FDD">
              <w:rPr>
                <w:b/>
                <w:bCs/>
              </w:rPr>
              <w:t>Price</w:t>
            </w:r>
          </w:p>
        </w:tc>
        <w:tc>
          <w:tcPr>
            <w:tcW w:w="2324" w:type="dxa"/>
            <w:noWrap/>
            <w:vAlign w:val="bottom"/>
            <w:hideMark/>
          </w:tcPr>
          <w:p w14:paraId="57627F59" w14:textId="15E48FB4" w:rsidR="002A1405" w:rsidRPr="00441FDD" w:rsidRDefault="002A1405" w:rsidP="002A1405">
            <w:pPr>
              <w:jc w:val="center"/>
            </w:pPr>
            <w:r w:rsidRPr="002A1405">
              <w:t>15.1277</w:t>
            </w:r>
          </w:p>
        </w:tc>
        <w:tc>
          <w:tcPr>
            <w:tcW w:w="1627" w:type="dxa"/>
            <w:vAlign w:val="bottom"/>
          </w:tcPr>
          <w:p w14:paraId="78BC6E11" w14:textId="4A9738CA" w:rsidR="002A1405" w:rsidRDefault="002A1405" w:rsidP="002A1405">
            <w:pPr>
              <w:jc w:val="center"/>
            </w:pPr>
            <w:r w:rsidRPr="002A1405">
              <w:t>15.1277</w:t>
            </w:r>
          </w:p>
        </w:tc>
        <w:tc>
          <w:tcPr>
            <w:tcW w:w="1627" w:type="dxa"/>
            <w:vAlign w:val="bottom"/>
          </w:tcPr>
          <w:p w14:paraId="6FD7823A" w14:textId="4030092B" w:rsidR="002A1405" w:rsidRDefault="002A1405" w:rsidP="002A1405">
            <w:pPr>
              <w:jc w:val="center"/>
            </w:pPr>
            <w:r w:rsidRPr="002A1405">
              <w:t>14.9222</w:t>
            </w:r>
          </w:p>
        </w:tc>
      </w:tr>
      <w:tr w:rsidR="002A1405" w:rsidRPr="00441FDD" w14:paraId="13102DB0" w14:textId="77777777" w:rsidTr="003F2727">
        <w:trPr>
          <w:trHeight w:val="290"/>
          <w:jc w:val="center"/>
        </w:trPr>
        <w:tc>
          <w:tcPr>
            <w:tcW w:w="3484" w:type="dxa"/>
            <w:noWrap/>
            <w:hideMark/>
          </w:tcPr>
          <w:p w14:paraId="10209434" w14:textId="77777777" w:rsidR="002A1405" w:rsidRPr="00441FDD" w:rsidRDefault="002A1405" w:rsidP="002A1405">
            <w:pPr>
              <w:rPr>
                <w:b/>
                <w:bCs/>
              </w:rPr>
            </w:pPr>
            <w:r w:rsidRPr="00441FDD">
              <w:rPr>
                <w:b/>
                <w:bCs/>
              </w:rPr>
              <w:t>Variance</w:t>
            </w:r>
          </w:p>
        </w:tc>
        <w:tc>
          <w:tcPr>
            <w:tcW w:w="2324" w:type="dxa"/>
            <w:noWrap/>
            <w:vAlign w:val="bottom"/>
            <w:hideMark/>
          </w:tcPr>
          <w:p w14:paraId="4CE238DA" w14:textId="5421A8FC" w:rsidR="002A1405" w:rsidRPr="00441FDD" w:rsidRDefault="002A1405" w:rsidP="002A1405">
            <w:pPr>
              <w:jc w:val="center"/>
            </w:pPr>
            <w:r w:rsidRPr="002A1405">
              <w:t>14.2255</w:t>
            </w:r>
          </w:p>
        </w:tc>
        <w:tc>
          <w:tcPr>
            <w:tcW w:w="1627" w:type="dxa"/>
            <w:vAlign w:val="bottom"/>
          </w:tcPr>
          <w:p w14:paraId="1DABD23F" w14:textId="5E528D08" w:rsidR="002A1405" w:rsidRDefault="002A1405" w:rsidP="002A1405">
            <w:pPr>
              <w:jc w:val="center"/>
            </w:pPr>
            <w:r w:rsidRPr="002A1405">
              <w:t>14.2255</w:t>
            </w:r>
          </w:p>
        </w:tc>
        <w:tc>
          <w:tcPr>
            <w:tcW w:w="1627" w:type="dxa"/>
            <w:vAlign w:val="bottom"/>
          </w:tcPr>
          <w:p w14:paraId="63AD8690" w14:textId="765D1CB4" w:rsidR="002A1405" w:rsidRDefault="002A1405" w:rsidP="002A1405">
            <w:pPr>
              <w:jc w:val="center"/>
            </w:pPr>
            <w:r w:rsidRPr="002A1405">
              <w:t>14.5566</w:t>
            </w:r>
          </w:p>
        </w:tc>
      </w:tr>
      <w:tr w:rsidR="002A1405" w:rsidRPr="00441FDD" w14:paraId="7D343B1B" w14:textId="77777777" w:rsidTr="003F2727">
        <w:trPr>
          <w:trHeight w:val="290"/>
          <w:jc w:val="center"/>
        </w:trPr>
        <w:tc>
          <w:tcPr>
            <w:tcW w:w="3484" w:type="dxa"/>
            <w:noWrap/>
            <w:hideMark/>
          </w:tcPr>
          <w:p w14:paraId="6EB57793" w14:textId="77777777" w:rsidR="002A1405" w:rsidRPr="00441FDD" w:rsidRDefault="002A1405" w:rsidP="002A1405">
            <w:pPr>
              <w:rPr>
                <w:b/>
                <w:bCs/>
              </w:rPr>
            </w:pPr>
            <w:r w:rsidRPr="00441FDD">
              <w:rPr>
                <w:b/>
                <w:bCs/>
              </w:rPr>
              <w:t>Required Number of Simulations</w:t>
            </w:r>
          </w:p>
        </w:tc>
        <w:tc>
          <w:tcPr>
            <w:tcW w:w="2324" w:type="dxa"/>
            <w:noWrap/>
            <w:vAlign w:val="bottom"/>
            <w:hideMark/>
          </w:tcPr>
          <w:p w14:paraId="42B93CE9" w14:textId="164EE7F9" w:rsidR="002A1405" w:rsidRPr="00441FDD" w:rsidRDefault="002A1405" w:rsidP="002A1405">
            <w:pPr>
              <w:jc w:val="center"/>
            </w:pPr>
            <w:r w:rsidRPr="002A1405">
              <w:t>939</w:t>
            </w:r>
            <w:r>
              <w:t xml:space="preserve"> </w:t>
            </w:r>
            <w:r w:rsidRPr="002A1405">
              <w:t>581</w:t>
            </w:r>
          </w:p>
        </w:tc>
        <w:tc>
          <w:tcPr>
            <w:tcW w:w="1627" w:type="dxa"/>
            <w:vAlign w:val="bottom"/>
          </w:tcPr>
          <w:p w14:paraId="57628FE2" w14:textId="3B3A27EF" w:rsidR="002A1405" w:rsidRDefault="002A1405" w:rsidP="002A1405">
            <w:pPr>
              <w:jc w:val="center"/>
            </w:pPr>
            <w:r w:rsidRPr="002A1405">
              <w:t>939</w:t>
            </w:r>
            <w:r>
              <w:t xml:space="preserve"> </w:t>
            </w:r>
            <w:r w:rsidRPr="002A1405">
              <w:t>581</w:t>
            </w:r>
          </w:p>
        </w:tc>
        <w:tc>
          <w:tcPr>
            <w:tcW w:w="1627" w:type="dxa"/>
            <w:vAlign w:val="bottom"/>
          </w:tcPr>
          <w:p w14:paraId="7B36B7C0" w14:textId="2371FFA4" w:rsidR="002A1405" w:rsidRDefault="002A1405" w:rsidP="002A1405">
            <w:pPr>
              <w:jc w:val="center"/>
            </w:pPr>
            <w:r w:rsidRPr="002A1405">
              <w:t>961</w:t>
            </w:r>
            <w:r>
              <w:t xml:space="preserve"> </w:t>
            </w:r>
            <w:r w:rsidRPr="002A1405">
              <w:t>448</w:t>
            </w:r>
          </w:p>
        </w:tc>
      </w:tr>
      <w:tr w:rsidR="000379B1" w:rsidRPr="00441FDD" w14:paraId="3B0C0BC4" w14:textId="77777777" w:rsidTr="003F2727">
        <w:trPr>
          <w:trHeight w:val="290"/>
          <w:jc w:val="center"/>
        </w:trPr>
        <w:tc>
          <w:tcPr>
            <w:tcW w:w="3484" w:type="dxa"/>
            <w:noWrap/>
            <w:hideMark/>
          </w:tcPr>
          <w:p w14:paraId="57CC6C79" w14:textId="77777777" w:rsidR="000379B1" w:rsidRPr="00441FDD" w:rsidRDefault="000379B1" w:rsidP="003F2727">
            <w:pPr>
              <w:rPr>
                <w:b/>
                <w:bCs/>
              </w:rPr>
            </w:pPr>
            <w:r w:rsidRPr="00441FDD">
              <w:rPr>
                <w:b/>
                <w:bCs/>
              </w:rPr>
              <w:t>Execution Time (Seconds)</w:t>
            </w:r>
          </w:p>
        </w:tc>
        <w:tc>
          <w:tcPr>
            <w:tcW w:w="2324" w:type="dxa"/>
            <w:noWrap/>
            <w:hideMark/>
          </w:tcPr>
          <w:p w14:paraId="586A4CED" w14:textId="308E5562" w:rsidR="000379B1" w:rsidRPr="00441FDD" w:rsidRDefault="002A1405" w:rsidP="003F2727">
            <w:pPr>
              <w:jc w:val="center"/>
            </w:pPr>
            <w:r w:rsidRPr="002A1405">
              <w:t>65.94</w:t>
            </w:r>
          </w:p>
        </w:tc>
        <w:tc>
          <w:tcPr>
            <w:tcW w:w="1627" w:type="dxa"/>
          </w:tcPr>
          <w:p w14:paraId="0115FA51" w14:textId="28EDB551" w:rsidR="000379B1" w:rsidRDefault="002A1405" w:rsidP="003F2727">
            <w:pPr>
              <w:jc w:val="center"/>
            </w:pPr>
            <w:r w:rsidRPr="002A1405">
              <w:t>60.3</w:t>
            </w:r>
            <w:r>
              <w:t>1</w:t>
            </w:r>
          </w:p>
        </w:tc>
        <w:tc>
          <w:tcPr>
            <w:tcW w:w="1627" w:type="dxa"/>
          </w:tcPr>
          <w:p w14:paraId="43309D36" w14:textId="217D4128" w:rsidR="000379B1" w:rsidRDefault="002A1405" w:rsidP="003F2727">
            <w:pPr>
              <w:jc w:val="center"/>
            </w:pPr>
            <w:r w:rsidRPr="002A1405">
              <w:t>62.15</w:t>
            </w:r>
          </w:p>
        </w:tc>
      </w:tr>
    </w:tbl>
    <w:p w14:paraId="11120502" w14:textId="77777777" w:rsidR="00153881" w:rsidRDefault="00153881" w:rsidP="0023155E"/>
    <w:tbl>
      <w:tblPr>
        <w:tblStyle w:val="Grilledutableau"/>
        <w:tblW w:w="0" w:type="auto"/>
        <w:jc w:val="center"/>
        <w:tblLook w:val="04A0" w:firstRow="1" w:lastRow="0" w:firstColumn="1" w:lastColumn="0" w:noHBand="0" w:noVBand="1"/>
      </w:tblPr>
      <w:tblGrid>
        <w:gridCol w:w="3484"/>
        <w:gridCol w:w="2324"/>
        <w:gridCol w:w="1627"/>
        <w:gridCol w:w="1627"/>
      </w:tblGrid>
      <w:tr w:rsidR="000379B1" w:rsidRPr="00441FDD" w14:paraId="68E9243A" w14:textId="77777777" w:rsidTr="003F2727">
        <w:trPr>
          <w:trHeight w:val="290"/>
          <w:jc w:val="center"/>
        </w:trPr>
        <w:tc>
          <w:tcPr>
            <w:tcW w:w="3484" w:type="dxa"/>
            <w:noWrap/>
            <w:hideMark/>
          </w:tcPr>
          <w:p w14:paraId="324EF0B2" w14:textId="2D800BC0" w:rsidR="000379B1" w:rsidRPr="00561B47" w:rsidRDefault="000379B1" w:rsidP="003F2727">
            <w:pPr>
              <w:jc w:val="center"/>
              <w:rPr>
                <w:b/>
                <w:bCs/>
                <w:u w:val="single"/>
              </w:rPr>
            </w:pPr>
            <w:r w:rsidRPr="00561B47">
              <w:rPr>
                <w:b/>
                <w:bCs/>
                <w:u w:val="single"/>
              </w:rPr>
              <w:t xml:space="preserve">Input </w:t>
            </w:r>
            <w:r w:rsidR="00372F7E">
              <w:rPr>
                <w:b/>
                <w:bCs/>
                <w:u w:val="single"/>
              </w:rPr>
              <w:t xml:space="preserve">2 </w:t>
            </w:r>
            <w:r>
              <w:rPr>
                <w:b/>
                <w:bCs/>
                <w:u w:val="single"/>
              </w:rPr>
              <w:t xml:space="preserve">– </w:t>
            </w:r>
            <w:r w:rsidR="00321BF5">
              <w:rPr>
                <w:b/>
                <w:bCs/>
                <w:u w:val="single"/>
              </w:rPr>
              <w:t>American</w:t>
            </w:r>
            <w:r>
              <w:rPr>
                <w:b/>
                <w:bCs/>
                <w:u w:val="single"/>
              </w:rPr>
              <w:t xml:space="preserve"> case</w:t>
            </w:r>
          </w:p>
        </w:tc>
        <w:tc>
          <w:tcPr>
            <w:tcW w:w="2324" w:type="dxa"/>
            <w:noWrap/>
            <w:hideMark/>
          </w:tcPr>
          <w:p w14:paraId="197498FC" w14:textId="77777777" w:rsidR="000379B1" w:rsidRPr="00441FDD" w:rsidRDefault="000379B1" w:rsidP="003F2727">
            <w:pPr>
              <w:jc w:val="center"/>
              <w:rPr>
                <w:b/>
                <w:bCs/>
              </w:rPr>
            </w:pPr>
            <w:r>
              <w:rPr>
                <w:b/>
                <w:bCs/>
              </w:rPr>
              <w:t>Laguerre</w:t>
            </w:r>
          </w:p>
        </w:tc>
        <w:tc>
          <w:tcPr>
            <w:tcW w:w="1627" w:type="dxa"/>
          </w:tcPr>
          <w:p w14:paraId="291DB77E" w14:textId="77777777" w:rsidR="000379B1" w:rsidRDefault="000379B1" w:rsidP="003F2727">
            <w:pPr>
              <w:jc w:val="center"/>
              <w:rPr>
                <w:b/>
                <w:bCs/>
              </w:rPr>
            </w:pPr>
            <w:r>
              <w:rPr>
                <w:b/>
                <w:bCs/>
              </w:rPr>
              <w:t>Hermite</w:t>
            </w:r>
          </w:p>
        </w:tc>
        <w:tc>
          <w:tcPr>
            <w:tcW w:w="1627" w:type="dxa"/>
          </w:tcPr>
          <w:p w14:paraId="74151C3C" w14:textId="77777777" w:rsidR="000379B1" w:rsidRDefault="000379B1" w:rsidP="003F2727">
            <w:pPr>
              <w:jc w:val="center"/>
              <w:rPr>
                <w:b/>
                <w:bCs/>
              </w:rPr>
            </w:pPr>
            <w:r>
              <w:rPr>
                <w:b/>
                <w:bCs/>
              </w:rPr>
              <w:t>Simples</w:t>
            </w:r>
          </w:p>
        </w:tc>
      </w:tr>
      <w:tr w:rsidR="000379B1" w:rsidRPr="00441FDD" w14:paraId="0A8F65F3" w14:textId="77777777" w:rsidTr="003F2727">
        <w:trPr>
          <w:trHeight w:val="290"/>
          <w:jc w:val="center"/>
        </w:trPr>
        <w:tc>
          <w:tcPr>
            <w:tcW w:w="3484" w:type="dxa"/>
            <w:noWrap/>
            <w:hideMark/>
          </w:tcPr>
          <w:p w14:paraId="531FBDC7" w14:textId="77777777" w:rsidR="000379B1" w:rsidRPr="00441FDD" w:rsidRDefault="000379B1" w:rsidP="003F2727">
            <w:pPr>
              <w:rPr>
                <w:b/>
                <w:bCs/>
              </w:rPr>
            </w:pPr>
            <w:r w:rsidRPr="00441FDD">
              <w:rPr>
                <w:b/>
                <w:bCs/>
              </w:rPr>
              <w:t>Number of Simulations</w:t>
            </w:r>
          </w:p>
        </w:tc>
        <w:tc>
          <w:tcPr>
            <w:tcW w:w="2324" w:type="dxa"/>
            <w:noWrap/>
            <w:hideMark/>
          </w:tcPr>
          <w:p w14:paraId="03C06D0A" w14:textId="77777777" w:rsidR="000379B1" w:rsidRPr="00441FDD" w:rsidRDefault="000379B1" w:rsidP="003F2727">
            <w:pPr>
              <w:jc w:val="center"/>
            </w:pPr>
            <w:r w:rsidRPr="00441FDD">
              <w:t>2 000</w:t>
            </w:r>
          </w:p>
        </w:tc>
        <w:tc>
          <w:tcPr>
            <w:tcW w:w="1627" w:type="dxa"/>
          </w:tcPr>
          <w:p w14:paraId="0823C1C6" w14:textId="77777777" w:rsidR="000379B1" w:rsidRPr="00441FDD" w:rsidRDefault="000379B1" w:rsidP="003F2727">
            <w:pPr>
              <w:jc w:val="center"/>
            </w:pPr>
            <w:r>
              <w:t>2000</w:t>
            </w:r>
          </w:p>
        </w:tc>
        <w:tc>
          <w:tcPr>
            <w:tcW w:w="1627" w:type="dxa"/>
          </w:tcPr>
          <w:p w14:paraId="5ECD71B0" w14:textId="77777777" w:rsidR="000379B1" w:rsidRPr="00441FDD" w:rsidRDefault="000379B1" w:rsidP="003F2727">
            <w:pPr>
              <w:jc w:val="center"/>
            </w:pPr>
            <w:r>
              <w:t>2000</w:t>
            </w:r>
          </w:p>
        </w:tc>
      </w:tr>
      <w:tr w:rsidR="000379B1" w:rsidRPr="00441FDD" w14:paraId="24695851" w14:textId="77777777" w:rsidTr="003F2727">
        <w:trPr>
          <w:trHeight w:val="290"/>
          <w:jc w:val="center"/>
        </w:trPr>
        <w:tc>
          <w:tcPr>
            <w:tcW w:w="3484" w:type="dxa"/>
            <w:noWrap/>
            <w:hideMark/>
          </w:tcPr>
          <w:p w14:paraId="3A46DC2A" w14:textId="77777777" w:rsidR="000379B1" w:rsidRPr="00441FDD" w:rsidRDefault="000379B1" w:rsidP="003F2727">
            <w:pPr>
              <w:rPr>
                <w:b/>
                <w:bCs/>
              </w:rPr>
            </w:pPr>
            <w:r w:rsidRPr="00441FDD">
              <w:rPr>
                <w:b/>
                <w:bCs/>
              </w:rPr>
              <w:t>Error Tolerated</w:t>
            </w:r>
          </w:p>
        </w:tc>
        <w:tc>
          <w:tcPr>
            <w:tcW w:w="2324" w:type="dxa"/>
            <w:noWrap/>
            <w:hideMark/>
          </w:tcPr>
          <w:p w14:paraId="4B791CA3" w14:textId="77777777" w:rsidR="000379B1" w:rsidRPr="00441FDD" w:rsidRDefault="000379B1" w:rsidP="003F2727">
            <w:pPr>
              <w:jc w:val="center"/>
            </w:pPr>
            <w:r w:rsidRPr="00441FDD">
              <w:t>0.01</w:t>
            </w:r>
          </w:p>
        </w:tc>
        <w:tc>
          <w:tcPr>
            <w:tcW w:w="1627" w:type="dxa"/>
          </w:tcPr>
          <w:p w14:paraId="004C69D8" w14:textId="77777777" w:rsidR="000379B1" w:rsidRPr="00441FDD" w:rsidRDefault="000379B1" w:rsidP="003F2727">
            <w:pPr>
              <w:jc w:val="center"/>
            </w:pPr>
            <w:r>
              <w:t>0.01</w:t>
            </w:r>
          </w:p>
        </w:tc>
        <w:tc>
          <w:tcPr>
            <w:tcW w:w="1627" w:type="dxa"/>
          </w:tcPr>
          <w:p w14:paraId="0E8521AB" w14:textId="77777777" w:rsidR="000379B1" w:rsidRPr="00441FDD" w:rsidRDefault="000379B1" w:rsidP="003F2727">
            <w:pPr>
              <w:jc w:val="center"/>
            </w:pPr>
            <w:r>
              <w:t>0.01</w:t>
            </w:r>
          </w:p>
        </w:tc>
      </w:tr>
      <w:tr w:rsidR="000379B1" w:rsidRPr="00441FDD" w14:paraId="7241A8F5" w14:textId="77777777" w:rsidTr="003F2727">
        <w:trPr>
          <w:trHeight w:val="290"/>
          <w:jc w:val="center"/>
        </w:trPr>
        <w:tc>
          <w:tcPr>
            <w:tcW w:w="3484" w:type="dxa"/>
            <w:noWrap/>
            <w:hideMark/>
          </w:tcPr>
          <w:p w14:paraId="786DF04C" w14:textId="77777777" w:rsidR="000379B1" w:rsidRPr="00441FDD" w:rsidRDefault="000379B1" w:rsidP="003F2727">
            <w:pPr>
              <w:rPr>
                <w:b/>
                <w:bCs/>
              </w:rPr>
            </w:pPr>
            <w:r w:rsidRPr="00441FDD">
              <w:rPr>
                <w:b/>
                <w:bCs/>
              </w:rPr>
              <w:t>Price</w:t>
            </w:r>
          </w:p>
        </w:tc>
        <w:tc>
          <w:tcPr>
            <w:tcW w:w="2324" w:type="dxa"/>
            <w:noWrap/>
            <w:vAlign w:val="bottom"/>
            <w:hideMark/>
          </w:tcPr>
          <w:p w14:paraId="2CA893F7" w14:textId="62E5060A" w:rsidR="000379B1" w:rsidRPr="00441FDD" w:rsidRDefault="00F31801" w:rsidP="003F2727">
            <w:pPr>
              <w:jc w:val="center"/>
            </w:pPr>
            <w:r w:rsidRPr="00F31801">
              <w:t>10.2699</w:t>
            </w:r>
          </w:p>
        </w:tc>
        <w:tc>
          <w:tcPr>
            <w:tcW w:w="1627" w:type="dxa"/>
            <w:vAlign w:val="bottom"/>
          </w:tcPr>
          <w:p w14:paraId="5A41240D" w14:textId="0348A436" w:rsidR="000379B1" w:rsidRDefault="00F31801" w:rsidP="003F2727">
            <w:pPr>
              <w:jc w:val="center"/>
            </w:pPr>
            <w:r w:rsidRPr="00F31801">
              <w:t>10.2406</w:t>
            </w:r>
          </w:p>
        </w:tc>
        <w:tc>
          <w:tcPr>
            <w:tcW w:w="1627" w:type="dxa"/>
            <w:vAlign w:val="bottom"/>
          </w:tcPr>
          <w:p w14:paraId="1010DED7" w14:textId="5757302F" w:rsidR="000379B1" w:rsidRDefault="00F31801" w:rsidP="003F2727">
            <w:pPr>
              <w:jc w:val="center"/>
            </w:pPr>
            <w:r w:rsidRPr="00F31801">
              <w:t>10.1541</w:t>
            </w:r>
          </w:p>
        </w:tc>
      </w:tr>
      <w:tr w:rsidR="000379B1" w:rsidRPr="00441FDD" w14:paraId="56795329" w14:textId="77777777" w:rsidTr="003F2727">
        <w:trPr>
          <w:trHeight w:val="290"/>
          <w:jc w:val="center"/>
        </w:trPr>
        <w:tc>
          <w:tcPr>
            <w:tcW w:w="3484" w:type="dxa"/>
            <w:noWrap/>
            <w:hideMark/>
          </w:tcPr>
          <w:p w14:paraId="5BFBAA73" w14:textId="77777777" w:rsidR="000379B1" w:rsidRPr="00441FDD" w:rsidRDefault="000379B1" w:rsidP="003F2727">
            <w:pPr>
              <w:rPr>
                <w:b/>
                <w:bCs/>
              </w:rPr>
            </w:pPr>
            <w:r w:rsidRPr="00441FDD">
              <w:rPr>
                <w:b/>
                <w:bCs/>
              </w:rPr>
              <w:t>Variance</w:t>
            </w:r>
          </w:p>
        </w:tc>
        <w:tc>
          <w:tcPr>
            <w:tcW w:w="2324" w:type="dxa"/>
            <w:noWrap/>
            <w:vAlign w:val="bottom"/>
            <w:hideMark/>
          </w:tcPr>
          <w:p w14:paraId="60C6E9E6" w14:textId="48B7FFDD" w:rsidR="000379B1" w:rsidRPr="00441FDD" w:rsidRDefault="00F31801" w:rsidP="003F2727">
            <w:pPr>
              <w:jc w:val="center"/>
            </w:pPr>
            <w:r w:rsidRPr="00F31801">
              <w:t>0.138033</w:t>
            </w:r>
          </w:p>
        </w:tc>
        <w:tc>
          <w:tcPr>
            <w:tcW w:w="1627" w:type="dxa"/>
            <w:vAlign w:val="bottom"/>
          </w:tcPr>
          <w:p w14:paraId="4A07FA84" w14:textId="2D797695" w:rsidR="000379B1" w:rsidRDefault="00F31801" w:rsidP="003F2727">
            <w:pPr>
              <w:jc w:val="center"/>
            </w:pPr>
            <w:r w:rsidRPr="00F31801">
              <w:t>0.204668</w:t>
            </w:r>
          </w:p>
        </w:tc>
        <w:tc>
          <w:tcPr>
            <w:tcW w:w="1627" w:type="dxa"/>
            <w:vAlign w:val="bottom"/>
          </w:tcPr>
          <w:p w14:paraId="2F226B40" w14:textId="632A0F4F" w:rsidR="000379B1" w:rsidRDefault="00F31801" w:rsidP="003F2727">
            <w:pPr>
              <w:jc w:val="center"/>
            </w:pPr>
            <w:r w:rsidRPr="00F31801">
              <w:t>0.08824</w:t>
            </w:r>
          </w:p>
        </w:tc>
      </w:tr>
      <w:tr w:rsidR="000379B1" w:rsidRPr="00441FDD" w14:paraId="617EB576" w14:textId="77777777" w:rsidTr="003F2727">
        <w:trPr>
          <w:trHeight w:val="290"/>
          <w:jc w:val="center"/>
        </w:trPr>
        <w:tc>
          <w:tcPr>
            <w:tcW w:w="3484" w:type="dxa"/>
            <w:noWrap/>
            <w:hideMark/>
          </w:tcPr>
          <w:p w14:paraId="07782EBB" w14:textId="77777777" w:rsidR="000379B1" w:rsidRPr="00441FDD" w:rsidRDefault="000379B1" w:rsidP="003F2727">
            <w:pPr>
              <w:rPr>
                <w:b/>
                <w:bCs/>
              </w:rPr>
            </w:pPr>
            <w:r w:rsidRPr="00441FDD">
              <w:rPr>
                <w:b/>
                <w:bCs/>
              </w:rPr>
              <w:t>Required Number of Simulations</w:t>
            </w:r>
          </w:p>
        </w:tc>
        <w:tc>
          <w:tcPr>
            <w:tcW w:w="2324" w:type="dxa"/>
            <w:noWrap/>
            <w:vAlign w:val="bottom"/>
            <w:hideMark/>
          </w:tcPr>
          <w:p w14:paraId="28A55F74" w14:textId="47358506" w:rsidR="000379B1" w:rsidRPr="00441FDD" w:rsidRDefault="00F31801" w:rsidP="003F2727">
            <w:pPr>
              <w:jc w:val="center"/>
            </w:pPr>
            <w:r>
              <w:t>9 116</w:t>
            </w:r>
          </w:p>
        </w:tc>
        <w:tc>
          <w:tcPr>
            <w:tcW w:w="1627" w:type="dxa"/>
            <w:vAlign w:val="bottom"/>
          </w:tcPr>
          <w:p w14:paraId="6B4B9C5C" w14:textId="2EA9BDAF" w:rsidR="000379B1" w:rsidRDefault="00F31801" w:rsidP="003F2727">
            <w:pPr>
              <w:jc w:val="center"/>
            </w:pPr>
            <w:r w:rsidRPr="00F31801">
              <w:t>13</w:t>
            </w:r>
            <w:r>
              <w:t xml:space="preserve"> </w:t>
            </w:r>
            <w:r w:rsidRPr="00F31801">
              <w:t>518</w:t>
            </w:r>
          </w:p>
        </w:tc>
        <w:tc>
          <w:tcPr>
            <w:tcW w:w="1627" w:type="dxa"/>
            <w:vAlign w:val="bottom"/>
          </w:tcPr>
          <w:p w14:paraId="4EBA709A" w14:textId="46B85A88" w:rsidR="000379B1" w:rsidRDefault="00F31801" w:rsidP="003F2727">
            <w:pPr>
              <w:jc w:val="center"/>
            </w:pPr>
            <w:r w:rsidRPr="00F31801">
              <w:t>5</w:t>
            </w:r>
            <w:r>
              <w:t xml:space="preserve"> </w:t>
            </w:r>
            <w:r w:rsidRPr="00F31801">
              <w:t>828</w:t>
            </w:r>
          </w:p>
        </w:tc>
      </w:tr>
      <w:tr w:rsidR="000379B1" w:rsidRPr="00441FDD" w14:paraId="414C3A86" w14:textId="77777777" w:rsidTr="003F2727">
        <w:trPr>
          <w:trHeight w:val="290"/>
          <w:jc w:val="center"/>
        </w:trPr>
        <w:tc>
          <w:tcPr>
            <w:tcW w:w="3484" w:type="dxa"/>
            <w:noWrap/>
            <w:hideMark/>
          </w:tcPr>
          <w:p w14:paraId="550450D3" w14:textId="77777777" w:rsidR="000379B1" w:rsidRPr="00441FDD" w:rsidRDefault="000379B1" w:rsidP="003F2727">
            <w:pPr>
              <w:rPr>
                <w:b/>
                <w:bCs/>
              </w:rPr>
            </w:pPr>
            <w:r w:rsidRPr="00441FDD">
              <w:rPr>
                <w:b/>
                <w:bCs/>
              </w:rPr>
              <w:t>Execution Time (Seconds)</w:t>
            </w:r>
          </w:p>
        </w:tc>
        <w:tc>
          <w:tcPr>
            <w:tcW w:w="2324" w:type="dxa"/>
            <w:noWrap/>
            <w:hideMark/>
          </w:tcPr>
          <w:p w14:paraId="219D8A24" w14:textId="42B3A7F9" w:rsidR="000379B1" w:rsidRPr="00441FDD" w:rsidRDefault="00F31801" w:rsidP="003F2727">
            <w:pPr>
              <w:jc w:val="center"/>
            </w:pPr>
            <w:r w:rsidRPr="00F31801">
              <w:t>55.8</w:t>
            </w:r>
            <w:r>
              <w:t>8</w:t>
            </w:r>
          </w:p>
        </w:tc>
        <w:tc>
          <w:tcPr>
            <w:tcW w:w="1627" w:type="dxa"/>
          </w:tcPr>
          <w:p w14:paraId="33C9589A" w14:textId="5AE35E09" w:rsidR="000379B1" w:rsidRDefault="00F31801" w:rsidP="003F2727">
            <w:pPr>
              <w:jc w:val="center"/>
            </w:pPr>
            <w:r w:rsidRPr="00F31801">
              <w:t>58.83</w:t>
            </w:r>
          </w:p>
        </w:tc>
        <w:tc>
          <w:tcPr>
            <w:tcW w:w="1627" w:type="dxa"/>
          </w:tcPr>
          <w:p w14:paraId="4E58D766" w14:textId="515DEC66" w:rsidR="000379B1" w:rsidRDefault="00F31801" w:rsidP="003F2727">
            <w:pPr>
              <w:jc w:val="center"/>
            </w:pPr>
            <w:r w:rsidRPr="00F31801">
              <w:t>55.</w:t>
            </w:r>
            <w:r>
              <w:t>7</w:t>
            </w:r>
          </w:p>
        </w:tc>
      </w:tr>
    </w:tbl>
    <w:p w14:paraId="33B0ECB2" w14:textId="24EF69AA" w:rsidR="000379B1" w:rsidRDefault="000379B1" w:rsidP="0023155E"/>
    <w:p w14:paraId="0FB57467" w14:textId="2D189C60" w:rsidR="0040251E" w:rsidRDefault="0040251E" w:rsidP="00A877ED">
      <w:pPr>
        <w:jc w:val="both"/>
      </w:pPr>
      <w:r>
        <w:t xml:space="preserve">We can draw the same conclusion than in the Van der </w:t>
      </w:r>
      <w:proofErr w:type="spellStart"/>
      <w:r>
        <w:t>Corput</w:t>
      </w:r>
      <w:proofErr w:type="spellEnd"/>
      <w:r>
        <w:t xml:space="preserve"> case above, large decrease in variance in addition to a large decrease in the number of optimal number of simulations (under 10 000 for the case with simple </w:t>
      </w:r>
      <w:proofErr w:type="spellStart"/>
      <w:r>
        <w:t>polynomes</w:t>
      </w:r>
      <w:proofErr w:type="spellEnd"/>
      <w:r>
        <w:t xml:space="preserve">) </w:t>
      </w:r>
      <w:r w:rsidR="00D931C7">
        <w:t xml:space="preserve">in addition to see that the relationship holds all the time as the American is always more expensive than the Bermudan. </w:t>
      </w:r>
    </w:p>
    <w:p w14:paraId="2433E68B" w14:textId="762029E6" w:rsidR="004A4EB5" w:rsidRDefault="004A4EB5" w:rsidP="00A877ED">
      <w:pPr>
        <w:jc w:val="both"/>
      </w:pPr>
    </w:p>
    <w:p w14:paraId="4AF460BA" w14:textId="77777777" w:rsidR="004A4EB5" w:rsidRDefault="004A4EB5" w:rsidP="00A877ED">
      <w:pPr>
        <w:jc w:val="both"/>
      </w:pPr>
    </w:p>
    <w:p w14:paraId="62C840ED" w14:textId="30463A6C" w:rsidR="00634835" w:rsidRDefault="00634835" w:rsidP="00634835">
      <w:pPr>
        <w:pStyle w:val="Titre2"/>
      </w:pPr>
      <w:bookmarkStart w:id="41" w:name="_Toc40638930"/>
      <w:r>
        <w:lastRenderedPageBreak/>
        <w:t xml:space="preserve">Increasing the number of </w:t>
      </w:r>
      <w:proofErr w:type="spellStart"/>
      <w:r>
        <w:t>polynomes</w:t>
      </w:r>
      <w:bookmarkEnd w:id="41"/>
      <w:proofErr w:type="spellEnd"/>
    </w:p>
    <w:p w14:paraId="113C141C" w14:textId="7E4DBD27" w:rsidR="008B6B9B" w:rsidRDefault="008B6B9B" w:rsidP="008B6B9B"/>
    <w:p w14:paraId="075E79A8" w14:textId="383BA765" w:rsidR="00384256" w:rsidRDefault="00384256" w:rsidP="0055332C">
      <w:pPr>
        <w:jc w:val="both"/>
      </w:pPr>
      <w:r>
        <w:t xml:space="preserve">In order to gauge for the effect of increasing the number of </w:t>
      </w:r>
      <w:proofErr w:type="spellStart"/>
      <w:r>
        <w:t>polynome</w:t>
      </w:r>
      <w:proofErr w:type="spellEnd"/>
      <w:r>
        <w:t xml:space="preserve"> orders in the continuation value approximation, the following results are based on the Input 1 set of parameters all else being equal and changing only the number of Laguerre </w:t>
      </w:r>
      <w:proofErr w:type="spellStart"/>
      <w:r>
        <w:t>polynomes</w:t>
      </w:r>
      <w:proofErr w:type="spellEnd"/>
      <w:r>
        <w:t xml:space="preserve"> to 6 (</w:t>
      </w:r>
      <w:r w:rsidR="0055332C">
        <w:t xml:space="preserve"> </w:t>
      </w:r>
      <w:r>
        <w:t>.</w:t>
      </w:r>
      <w:r>
        <w:rPr>
          <w:i/>
          <w:iCs/>
        </w:rPr>
        <w:t xml:space="preserve">versus </w:t>
      </w:r>
      <w:r>
        <w:t>2 previously)</w:t>
      </w:r>
      <w:r w:rsidR="000F54FA">
        <w:t xml:space="preserve"> et taking only the American case as an illustration. </w:t>
      </w:r>
    </w:p>
    <w:p w14:paraId="63918E81" w14:textId="77777777" w:rsidR="009720F5" w:rsidRDefault="009720F5" w:rsidP="0055332C">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E535FF" w:rsidRPr="00441FDD" w14:paraId="07CA1B15" w14:textId="77777777" w:rsidTr="00FD1D35">
        <w:trPr>
          <w:trHeight w:val="290"/>
          <w:jc w:val="center"/>
        </w:trPr>
        <w:tc>
          <w:tcPr>
            <w:tcW w:w="3484" w:type="dxa"/>
            <w:noWrap/>
            <w:hideMark/>
          </w:tcPr>
          <w:p w14:paraId="7048972C" w14:textId="77777777" w:rsidR="00E535FF" w:rsidRPr="00561B47" w:rsidRDefault="00E535FF" w:rsidP="00FD1D35">
            <w:pPr>
              <w:jc w:val="center"/>
              <w:rPr>
                <w:b/>
                <w:bCs/>
                <w:u w:val="single"/>
              </w:rPr>
            </w:pPr>
            <w:r>
              <w:rPr>
                <w:b/>
                <w:bCs/>
                <w:u w:val="single"/>
              </w:rPr>
              <w:t>Vanilla</w:t>
            </w:r>
          </w:p>
        </w:tc>
        <w:tc>
          <w:tcPr>
            <w:tcW w:w="2324" w:type="dxa"/>
            <w:noWrap/>
            <w:hideMark/>
          </w:tcPr>
          <w:p w14:paraId="2BDC6148" w14:textId="77777777" w:rsidR="00E535FF" w:rsidRPr="00441FDD" w:rsidRDefault="00E535FF" w:rsidP="00FD1D35">
            <w:pPr>
              <w:jc w:val="center"/>
              <w:rPr>
                <w:b/>
                <w:bCs/>
              </w:rPr>
            </w:pPr>
            <w:proofErr w:type="spellStart"/>
            <w:r>
              <w:rPr>
                <w:b/>
                <w:bCs/>
              </w:rPr>
              <w:t>Ecuyer</w:t>
            </w:r>
            <w:proofErr w:type="spellEnd"/>
          </w:p>
        </w:tc>
        <w:tc>
          <w:tcPr>
            <w:tcW w:w="1627" w:type="dxa"/>
          </w:tcPr>
          <w:p w14:paraId="408CC905" w14:textId="77777777" w:rsidR="00E535FF" w:rsidRDefault="00E535FF" w:rsidP="00FD1D35">
            <w:pPr>
              <w:jc w:val="center"/>
              <w:rPr>
                <w:b/>
                <w:bCs/>
              </w:rPr>
            </w:pPr>
            <w:proofErr w:type="spellStart"/>
            <w:r>
              <w:rPr>
                <w:b/>
                <w:bCs/>
              </w:rPr>
              <w:t>VdC</w:t>
            </w:r>
            <w:proofErr w:type="spellEnd"/>
          </w:p>
        </w:tc>
        <w:tc>
          <w:tcPr>
            <w:tcW w:w="1627" w:type="dxa"/>
          </w:tcPr>
          <w:p w14:paraId="740891B1" w14:textId="77777777" w:rsidR="00E535FF" w:rsidRDefault="00E535FF" w:rsidP="00FD1D35">
            <w:pPr>
              <w:jc w:val="center"/>
              <w:rPr>
                <w:b/>
                <w:bCs/>
              </w:rPr>
            </w:pPr>
            <w:proofErr w:type="spellStart"/>
            <w:r>
              <w:rPr>
                <w:b/>
                <w:bCs/>
              </w:rPr>
              <w:t>Sobol</w:t>
            </w:r>
            <w:proofErr w:type="spellEnd"/>
          </w:p>
        </w:tc>
      </w:tr>
      <w:tr w:rsidR="00E535FF" w:rsidRPr="00441FDD" w14:paraId="2876034D" w14:textId="77777777" w:rsidTr="00FD1D35">
        <w:trPr>
          <w:trHeight w:val="290"/>
          <w:jc w:val="center"/>
        </w:trPr>
        <w:tc>
          <w:tcPr>
            <w:tcW w:w="3484" w:type="dxa"/>
            <w:noWrap/>
            <w:hideMark/>
          </w:tcPr>
          <w:p w14:paraId="6F7D97C5" w14:textId="77777777" w:rsidR="00E535FF" w:rsidRPr="00441FDD" w:rsidRDefault="00E535FF" w:rsidP="00FD1D35">
            <w:pPr>
              <w:rPr>
                <w:b/>
                <w:bCs/>
              </w:rPr>
            </w:pPr>
            <w:r w:rsidRPr="00441FDD">
              <w:rPr>
                <w:b/>
                <w:bCs/>
              </w:rPr>
              <w:t>Number of Simulations</w:t>
            </w:r>
          </w:p>
        </w:tc>
        <w:tc>
          <w:tcPr>
            <w:tcW w:w="2324" w:type="dxa"/>
            <w:noWrap/>
            <w:hideMark/>
          </w:tcPr>
          <w:p w14:paraId="403441AC" w14:textId="77777777" w:rsidR="00E535FF" w:rsidRPr="00441FDD" w:rsidRDefault="00E535FF" w:rsidP="00FD1D35">
            <w:pPr>
              <w:jc w:val="center"/>
            </w:pPr>
            <w:r w:rsidRPr="00441FDD">
              <w:t>2 000</w:t>
            </w:r>
          </w:p>
        </w:tc>
        <w:tc>
          <w:tcPr>
            <w:tcW w:w="1627" w:type="dxa"/>
          </w:tcPr>
          <w:p w14:paraId="2FC84CE9" w14:textId="77777777" w:rsidR="00E535FF" w:rsidRPr="00441FDD" w:rsidRDefault="00E535FF" w:rsidP="00FD1D35">
            <w:pPr>
              <w:jc w:val="center"/>
            </w:pPr>
            <w:r>
              <w:t>2000</w:t>
            </w:r>
          </w:p>
        </w:tc>
        <w:tc>
          <w:tcPr>
            <w:tcW w:w="1627" w:type="dxa"/>
          </w:tcPr>
          <w:p w14:paraId="323B4FED" w14:textId="77777777" w:rsidR="00E535FF" w:rsidRPr="00441FDD" w:rsidRDefault="00E535FF" w:rsidP="00FD1D35">
            <w:pPr>
              <w:jc w:val="center"/>
            </w:pPr>
            <w:r>
              <w:t>2000</w:t>
            </w:r>
          </w:p>
        </w:tc>
      </w:tr>
      <w:tr w:rsidR="00E535FF" w:rsidRPr="00441FDD" w14:paraId="01865239" w14:textId="77777777" w:rsidTr="00FD1D35">
        <w:trPr>
          <w:trHeight w:val="290"/>
          <w:jc w:val="center"/>
        </w:trPr>
        <w:tc>
          <w:tcPr>
            <w:tcW w:w="3484" w:type="dxa"/>
            <w:noWrap/>
            <w:hideMark/>
          </w:tcPr>
          <w:p w14:paraId="52697065" w14:textId="77777777" w:rsidR="00E535FF" w:rsidRPr="00441FDD" w:rsidRDefault="00E535FF" w:rsidP="00FD1D35">
            <w:pPr>
              <w:rPr>
                <w:b/>
                <w:bCs/>
              </w:rPr>
            </w:pPr>
            <w:r w:rsidRPr="00441FDD">
              <w:rPr>
                <w:b/>
                <w:bCs/>
              </w:rPr>
              <w:t>Error Tolerated</w:t>
            </w:r>
          </w:p>
        </w:tc>
        <w:tc>
          <w:tcPr>
            <w:tcW w:w="2324" w:type="dxa"/>
            <w:noWrap/>
            <w:hideMark/>
          </w:tcPr>
          <w:p w14:paraId="3209C136" w14:textId="77777777" w:rsidR="00E535FF" w:rsidRPr="00441FDD" w:rsidRDefault="00E535FF" w:rsidP="00FD1D35">
            <w:pPr>
              <w:jc w:val="center"/>
            </w:pPr>
            <w:r w:rsidRPr="00441FDD">
              <w:t>0.01</w:t>
            </w:r>
          </w:p>
        </w:tc>
        <w:tc>
          <w:tcPr>
            <w:tcW w:w="1627" w:type="dxa"/>
          </w:tcPr>
          <w:p w14:paraId="3B460B62" w14:textId="77777777" w:rsidR="00E535FF" w:rsidRPr="00441FDD" w:rsidRDefault="00E535FF" w:rsidP="00FD1D35">
            <w:pPr>
              <w:jc w:val="center"/>
            </w:pPr>
            <w:r>
              <w:t>0.01</w:t>
            </w:r>
          </w:p>
        </w:tc>
        <w:tc>
          <w:tcPr>
            <w:tcW w:w="1627" w:type="dxa"/>
          </w:tcPr>
          <w:p w14:paraId="092F957B" w14:textId="77777777" w:rsidR="00E535FF" w:rsidRPr="00441FDD" w:rsidRDefault="00E535FF" w:rsidP="00FD1D35">
            <w:pPr>
              <w:jc w:val="center"/>
            </w:pPr>
            <w:r>
              <w:t>0.01</w:t>
            </w:r>
          </w:p>
        </w:tc>
      </w:tr>
      <w:tr w:rsidR="00E535FF" w:rsidRPr="00441FDD" w14:paraId="665B445F" w14:textId="77777777" w:rsidTr="00FD1D35">
        <w:trPr>
          <w:trHeight w:val="290"/>
          <w:jc w:val="center"/>
        </w:trPr>
        <w:tc>
          <w:tcPr>
            <w:tcW w:w="3484" w:type="dxa"/>
            <w:noWrap/>
            <w:hideMark/>
          </w:tcPr>
          <w:p w14:paraId="190D1393" w14:textId="77777777" w:rsidR="00E535FF" w:rsidRPr="00441FDD" w:rsidRDefault="00E535FF" w:rsidP="00FD1D35">
            <w:pPr>
              <w:rPr>
                <w:b/>
                <w:bCs/>
              </w:rPr>
            </w:pPr>
            <w:r w:rsidRPr="00441FDD">
              <w:rPr>
                <w:b/>
                <w:bCs/>
              </w:rPr>
              <w:t>Price</w:t>
            </w:r>
          </w:p>
        </w:tc>
        <w:tc>
          <w:tcPr>
            <w:tcW w:w="2324" w:type="dxa"/>
            <w:noWrap/>
            <w:vAlign w:val="bottom"/>
            <w:hideMark/>
          </w:tcPr>
          <w:p w14:paraId="25B4B117" w14:textId="77777777" w:rsidR="00E535FF" w:rsidRPr="00441FDD" w:rsidRDefault="00E535FF" w:rsidP="00FD1D35">
            <w:pPr>
              <w:jc w:val="center"/>
            </w:pPr>
            <w:r w:rsidRPr="00B72E6E">
              <w:t>11.2831</w:t>
            </w:r>
          </w:p>
        </w:tc>
        <w:tc>
          <w:tcPr>
            <w:tcW w:w="1627" w:type="dxa"/>
            <w:vAlign w:val="bottom"/>
          </w:tcPr>
          <w:p w14:paraId="1FFA97A9" w14:textId="77777777" w:rsidR="00E535FF" w:rsidRDefault="00E535FF" w:rsidP="00FD1D35">
            <w:pPr>
              <w:jc w:val="center"/>
            </w:pPr>
            <w:r>
              <w:t>7.13115</w:t>
            </w:r>
          </w:p>
        </w:tc>
        <w:tc>
          <w:tcPr>
            <w:tcW w:w="1627" w:type="dxa"/>
            <w:vAlign w:val="bottom"/>
          </w:tcPr>
          <w:p w14:paraId="6B98F77C" w14:textId="77777777" w:rsidR="00E535FF" w:rsidRDefault="00E535FF" w:rsidP="00FD1D35">
            <w:pPr>
              <w:jc w:val="center"/>
            </w:pPr>
            <w:r>
              <w:t>9.19896</w:t>
            </w:r>
          </w:p>
        </w:tc>
      </w:tr>
      <w:tr w:rsidR="00E535FF" w:rsidRPr="00441FDD" w14:paraId="30F7F682" w14:textId="77777777" w:rsidTr="00FD1D35">
        <w:trPr>
          <w:trHeight w:val="290"/>
          <w:jc w:val="center"/>
        </w:trPr>
        <w:tc>
          <w:tcPr>
            <w:tcW w:w="3484" w:type="dxa"/>
            <w:noWrap/>
            <w:hideMark/>
          </w:tcPr>
          <w:p w14:paraId="565ADD88" w14:textId="77777777" w:rsidR="00E535FF" w:rsidRPr="00441FDD" w:rsidRDefault="00E535FF" w:rsidP="00FD1D35">
            <w:pPr>
              <w:rPr>
                <w:b/>
                <w:bCs/>
              </w:rPr>
            </w:pPr>
            <w:r w:rsidRPr="00441FDD">
              <w:rPr>
                <w:b/>
                <w:bCs/>
              </w:rPr>
              <w:t>Variance</w:t>
            </w:r>
          </w:p>
        </w:tc>
        <w:tc>
          <w:tcPr>
            <w:tcW w:w="2324" w:type="dxa"/>
            <w:noWrap/>
            <w:vAlign w:val="bottom"/>
            <w:hideMark/>
          </w:tcPr>
          <w:p w14:paraId="76F18F42" w14:textId="77777777" w:rsidR="00E535FF" w:rsidRPr="00441FDD" w:rsidRDefault="00E535FF" w:rsidP="00FD1D35">
            <w:pPr>
              <w:jc w:val="center"/>
            </w:pPr>
            <w:r w:rsidRPr="00AB5FF2">
              <w:t>143.275</w:t>
            </w:r>
          </w:p>
        </w:tc>
        <w:tc>
          <w:tcPr>
            <w:tcW w:w="1627" w:type="dxa"/>
            <w:vAlign w:val="bottom"/>
          </w:tcPr>
          <w:p w14:paraId="2C11C38D" w14:textId="77777777" w:rsidR="00E535FF" w:rsidRDefault="00E535FF" w:rsidP="00FD1D35">
            <w:pPr>
              <w:jc w:val="center"/>
            </w:pPr>
            <w:r>
              <w:t>6.06289</w:t>
            </w:r>
          </w:p>
        </w:tc>
        <w:tc>
          <w:tcPr>
            <w:tcW w:w="1627" w:type="dxa"/>
            <w:vAlign w:val="bottom"/>
          </w:tcPr>
          <w:p w14:paraId="4087B357" w14:textId="77777777" w:rsidR="00E535FF" w:rsidRDefault="00E535FF" w:rsidP="00FD1D35">
            <w:pPr>
              <w:jc w:val="center"/>
            </w:pPr>
            <w:r>
              <w:t>71.788</w:t>
            </w:r>
          </w:p>
        </w:tc>
      </w:tr>
      <w:tr w:rsidR="00E535FF" w:rsidRPr="00441FDD" w14:paraId="16D7CC7C" w14:textId="77777777" w:rsidTr="00FD1D35">
        <w:trPr>
          <w:trHeight w:val="290"/>
          <w:jc w:val="center"/>
        </w:trPr>
        <w:tc>
          <w:tcPr>
            <w:tcW w:w="3484" w:type="dxa"/>
            <w:noWrap/>
            <w:hideMark/>
          </w:tcPr>
          <w:p w14:paraId="33B8B444" w14:textId="77777777" w:rsidR="00E535FF" w:rsidRPr="00441FDD" w:rsidRDefault="00E535FF" w:rsidP="00FD1D35">
            <w:pPr>
              <w:rPr>
                <w:b/>
                <w:bCs/>
              </w:rPr>
            </w:pPr>
            <w:r w:rsidRPr="00441FDD">
              <w:rPr>
                <w:b/>
                <w:bCs/>
              </w:rPr>
              <w:t>Required Number of Simulations</w:t>
            </w:r>
          </w:p>
        </w:tc>
        <w:tc>
          <w:tcPr>
            <w:tcW w:w="2324" w:type="dxa"/>
            <w:noWrap/>
            <w:vAlign w:val="bottom"/>
            <w:hideMark/>
          </w:tcPr>
          <w:p w14:paraId="4FE862C7" w14:textId="77777777" w:rsidR="00E535FF" w:rsidRPr="00441FDD" w:rsidRDefault="00E535FF" w:rsidP="00FD1D35">
            <w:pPr>
              <w:jc w:val="center"/>
            </w:pPr>
            <w:r>
              <w:t xml:space="preserve"> </w:t>
            </w:r>
            <w:r w:rsidRPr="00A27419">
              <w:t>9</w:t>
            </w:r>
            <w:r>
              <w:t xml:space="preserve"> </w:t>
            </w:r>
            <w:r w:rsidRPr="00A27419">
              <w:t>463</w:t>
            </w:r>
            <w:r>
              <w:t xml:space="preserve"> </w:t>
            </w:r>
            <w:r w:rsidRPr="00A27419">
              <w:t>165</w:t>
            </w:r>
          </w:p>
        </w:tc>
        <w:tc>
          <w:tcPr>
            <w:tcW w:w="1627" w:type="dxa"/>
            <w:vAlign w:val="bottom"/>
          </w:tcPr>
          <w:p w14:paraId="21225079" w14:textId="77777777" w:rsidR="00E535FF" w:rsidRDefault="00E535FF" w:rsidP="00FD1D35">
            <w:pPr>
              <w:jc w:val="center"/>
            </w:pPr>
            <w:r>
              <w:t>400 447</w:t>
            </w:r>
          </w:p>
        </w:tc>
        <w:tc>
          <w:tcPr>
            <w:tcW w:w="1627" w:type="dxa"/>
            <w:vAlign w:val="bottom"/>
          </w:tcPr>
          <w:p w14:paraId="3C76062D" w14:textId="77777777" w:rsidR="00E535FF" w:rsidRDefault="00E535FF" w:rsidP="00FD1D35">
            <w:pPr>
              <w:jc w:val="center"/>
            </w:pPr>
            <w:r>
              <w:t>4 741 526</w:t>
            </w:r>
          </w:p>
        </w:tc>
      </w:tr>
      <w:tr w:rsidR="00E535FF" w:rsidRPr="00441FDD" w14:paraId="0D1E0D7A" w14:textId="77777777" w:rsidTr="00FD1D35">
        <w:trPr>
          <w:trHeight w:val="290"/>
          <w:jc w:val="center"/>
        </w:trPr>
        <w:tc>
          <w:tcPr>
            <w:tcW w:w="3484" w:type="dxa"/>
            <w:noWrap/>
            <w:hideMark/>
          </w:tcPr>
          <w:p w14:paraId="6FCC663E" w14:textId="77777777" w:rsidR="00E535FF" w:rsidRPr="00441FDD" w:rsidRDefault="00E535FF" w:rsidP="00FD1D35">
            <w:pPr>
              <w:rPr>
                <w:b/>
                <w:bCs/>
              </w:rPr>
            </w:pPr>
            <w:r w:rsidRPr="00441FDD">
              <w:rPr>
                <w:b/>
                <w:bCs/>
              </w:rPr>
              <w:t>Execution Time (Seconds)</w:t>
            </w:r>
          </w:p>
        </w:tc>
        <w:tc>
          <w:tcPr>
            <w:tcW w:w="2324" w:type="dxa"/>
            <w:noWrap/>
            <w:hideMark/>
          </w:tcPr>
          <w:p w14:paraId="0F7B5761" w14:textId="77777777" w:rsidR="00E535FF" w:rsidRPr="00441FDD" w:rsidRDefault="00E535FF" w:rsidP="00FD1D35">
            <w:pPr>
              <w:jc w:val="center"/>
            </w:pPr>
            <w:r>
              <w:t>498.28</w:t>
            </w:r>
          </w:p>
        </w:tc>
        <w:tc>
          <w:tcPr>
            <w:tcW w:w="1627" w:type="dxa"/>
          </w:tcPr>
          <w:p w14:paraId="09D3EBA6" w14:textId="77777777" w:rsidR="00E535FF" w:rsidRDefault="00E535FF" w:rsidP="00FD1D35">
            <w:pPr>
              <w:jc w:val="center"/>
            </w:pPr>
            <w:r>
              <w:t>512.08</w:t>
            </w:r>
          </w:p>
        </w:tc>
        <w:tc>
          <w:tcPr>
            <w:tcW w:w="1627" w:type="dxa"/>
          </w:tcPr>
          <w:p w14:paraId="2203F6C1" w14:textId="77777777" w:rsidR="00E535FF" w:rsidRDefault="00E535FF" w:rsidP="00FD1D35">
            <w:pPr>
              <w:jc w:val="center"/>
            </w:pPr>
            <w:r>
              <w:t>493.</w:t>
            </w:r>
          </w:p>
        </w:tc>
      </w:tr>
    </w:tbl>
    <w:p w14:paraId="039076C8" w14:textId="54F7C01C" w:rsidR="009720F5" w:rsidRDefault="009720F5" w:rsidP="0055332C">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E535FF" w:rsidRPr="00441FDD" w14:paraId="4DF9F38E" w14:textId="77777777" w:rsidTr="00FD1D35">
        <w:trPr>
          <w:trHeight w:val="290"/>
          <w:jc w:val="center"/>
        </w:trPr>
        <w:tc>
          <w:tcPr>
            <w:tcW w:w="3484" w:type="dxa"/>
            <w:noWrap/>
            <w:hideMark/>
          </w:tcPr>
          <w:p w14:paraId="3F8C5CBC" w14:textId="77777777" w:rsidR="00E535FF" w:rsidRPr="00561B47" w:rsidRDefault="00E535FF" w:rsidP="00FD1D35">
            <w:pPr>
              <w:jc w:val="center"/>
              <w:rPr>
                <w:b/>
                <w:bCs/>
                <w:u w:val="single"/>
              </w:rPr>
            </w:pPr>
            <w:r>
              <w:rPr>
                <w:b/>
                <w:bCs/>
                <w:u w:val="single"/>
              </w:rPr>
              <w:t>Static Control Variable</w:t>
            </w:r>
          </w:p>
        </w:tc>
        <w:tc>
          <w:tcPr>
            <w:tcW w:w="2324" w:type="dxa"/>
            <w:noWrap/>
            <w:hideMark/>
          </w:tcPr>
          <w:p w14:paraId="06CE7416" w14:textId="77777777" w:rsidR="00E535FF" w:rsidRPr="00441FDD" w:rsidRDefault="00E535FF" w:rsidP="00FD1D35">
            <w:pPr>
              <w:jc w:val="center"/>
              <w:rPr>
                <w:b/>
                <w:bCs/>
              </w:rPr>
            </w:pPr>
            <w:proofErr w:type="spellStart"/>
            <w:r>
              <w:rPr>
                <w:b/>
                <w:bCs/>
              </w:rPr>
              <w:t>Ecuyer</w:t>
            </w:r>
            <w:proofErr w:type="spellEnd"/>
          </w:p>
        </w:tc>
        <w:tc>
          <w:tcPr>
            <w:tcW w:w="1627" w:type="dxa"/>
          </w:tcPr>
          <w:p w14:paraId="39483706" w14:textId="77777777" w:rsidR="00E535FF" w:rsidRDefault="00E535FF" w:rsidP="00FD1D35">
            <w:pPr>
              <w:jc w:val="center"/>
              <w:rPr>
                <w:b/>
                <w:bCs/>
              </w:rPr>
            </w:pPr>
            <w:proofErr w:type="spellStart"/>
            <w:r>
              <w:rPr>
                <w:b/>
                <w:bCs/>
              </w:rPr>
              <w:t>VdC</w:t>
            </w:r>
            <w:proofErr w:type="spellEnd"/>
          </w:p>
        </w:tc>
        <w:tc>
          <w:tcPr>
            <w:tcW w:w="1627" w:type="dxa"/>
          </w:tcPr>
          <w:p w14:paraId="2273C283" w14:textId="77777777" w:rsidR="00E535FF" w:rsidRDefault="00E535FF" w:rsidP="00FD1D35">
            <w:pPr>
              <w:jc w:val="center"/>
              <w:rPr>
                <w:b/>
                <w:bCs/>
              </w:rPr>
            </w:pPr>
            <w:proofErr w:type="spellStart"/>
            <w:r>
              <w:rPr>
                <w:b/>
                <w:bCs/>
              </w:rPr>
              <w:t>Sobol</w:t>
            </w:r>
            <w:proofErr w:type="spellEnd"/>
          </w:p>
        </w:tc>
      </w:tr>
      <w:tr w:rsidR="00E535FF" w:rsidRPr="00441FDD" w14:paraId="4AC86B2E" w14:textId="77777777" w:rsidTr="00FD1D35">
        <w:trPr>
          <w:trHeight w:val="290"/>
          <w:jc w:val="center"/>
        </w:trPr>
        <w:tc>
          <w:tcPr>
            <w:tcW w:w="3484" w:type="dxa"/>
            <w:noWrap/>
            <w:hideMark/>
          </w:tcPr>
          <w:p w14:paraId="090171DF" w14:textId="77777777" w:rsidR="00E535FF" w:rsidRPr="00441FDD" w:rsidRDefault="00E535FF" w:rsidP="00FD1D35">
            <w:pPr>
              <w:rPr>
                <w:b/>
                <w:bCs/>
              </w:rPr>
            </w:pPr>
            <w:r w:rsidRPr="00441FDD">
              <w:rPr>
                <w:b/>
                <w:bCs/>
              </w:rPr>
              <w:t>Number of Simulations</w:t>
            </w:r>
          </w:p>
        </w:tc>
        <w:tc>
          <w:tcPr>
            <w:tcW w:w="2324" w:type="dxa"/>
            <w:noWrap/>
            <w:hideMark/>
          </w:tcPr>
          <w:p w14:paraId="177A1EFA" w14:textId="77777777" w:rsidR="00E535FF" w:rsidRPr="00441FDD" w:rsidRDefault="00E535FF" w:rsidP="00FD1D35">
            <w:pPr>
              <w:jc w:val="center"/>
            </w:pPr>
            <w:r w:rsidRPr="00441FDD">
              <w:t>2 000</w:t>
            </w:r>
          </w:p>
        </w:tc>
        <w:tc>
          <w:tcPr>
            <w:tcW w:w="1627" w:type="dxa"/>
          </w:tcPr>
          <w:p w14:paraId="430321AE" w14:textId="77777777" w:rsidR="00E535FF" w:rsidRPr="00441FDD" w:rsidRDefault="00E535FF" w:rsidP="00FD1D35">
            <w:pPr>
              <w:jc w:val="center"/>
            </w:pPr>
            <w:r>
              <w:t>2000</w:t>
            </w:r>
          </w:p>
        </w:tc>
        <w:tc>
          <w:tcPr>
            <w:tcW w:w="1627" w:type="dxa"/>
          </w:tcPr>
          <w:p w14:paraId="6A2FE746" w14:textId="77777777" w:rsidR="00E535FF" w:rsidRPr="00441FDD" w:rsidRDefault="00E535FF" w:rsidP="00FD1D35">
            <w:pPr>
              <w:jc w:val="center"/>
            </w:pPr>
            <w:r>
              <w:t>2000</w:t>
            </w:r>
          </w:p>
        </w:tc>
      </w:tr>
      <w:tr w:rsidR="00E535FF" w:rsidRPr="00441FDD" w14:paraId="236CADCD" w14:textId="77777777" w:rsidTr="00FD1D35">
        <w:trPr>
          <w:trHeight w:val="290"/>
          <w:jc w:val="center"/>
        </w:trPr>
        <w:tc>
          <w:tcPr>
            <w:tcW w:w="3484" w:type="dxa"/>
            <w:noWrap/>
            <w:hideMark/>
          </w:tcPr>
          <w:p w14:paraId="05C49C21" w14:textId="77777777" w:rsidR="00E535FF" w:rsidRPr="00441FDD" w:rsidRDefault="00E535FF" w:rsidP="00FD1D35">
            <w:pPr>
              <w:rPr>
                <w:b/>
                <w:bCs/>
              </w:rPr>
            </w:pPr>
            <w:r w:rsidRPr="00441FDD">
              <w:rPr>
                <w:b/>
                <w:bCs/>
              </w:rPr>
              <w:t>Error Tolerated</w:t>
            </w:r>
          </w:p>
        </w:tc>
        <w:tc>
          <w:tcPr>
            <w:tcW w:w="2324" w:type="dxa"/>
            <w:noWrap/>
            <w:hideMark/>
          </w:tcPr>
          <w:p w14:paraId="62A65E5A" w14:textId="77777777" w:rsidR="00E535FF" w:rsidRPr="00441FDD" w:rsidRDefault="00E535FF" w:rsidP="00FD1D35">
            <w:pPr>
              <w:jc w:val="center"/>
            </w:pPr>
            <w:r w:rsidRPr="00441FDD">
              <w:t>0.01</w:t>
            </w:r>
          </w:p>
        </w:tc>
        <w:tc>
          <w:tcPr>
            <w:tcW w:w="1627" w:type="dxa"/>
          </w:tcPr>
          <w:p w14:paraId="237E7DA9" w14:textId="77777777" w:rsidR="00E535FF" w:rsidRPr="00441FDD" w:rsidRDefault="00E535FF" w:rsidP="00FD1D35">
            <w:pPr>
              <w:jc w:val="center"/>
            </w:pPr>
            <w:r>
              <w:t>0.01</w:t>
            </w:r>
          </w:p>
        </w:tc>
        <w:tc>
          <w:tcPr>
            <w:tcW w:w="1627" w:type="dxa"/>
          </w:tcPr>
          <w:p w14:paraId="46A78380" w14:textId="77777777" w:rsidR="00E535FF" w:rsidRPr="00441FDD" w:rsidRDefault="00E535FF" w:rsidP="00FD1D35">
            <w:pPr>
              <w:jc w:val="center"/>
            </w:pPr>
            <w:r>
              <w:t>0.01</w:t>
            </w:r>
          </w:p>
        </w:tc>
      </w:tr>
      <w:tr w:rsidR="00E535FF" w:rsidRPr="00441FDD" w14:paraId="6729CD7D" w14:textId="77777777" w:rsidTr="00FD1D35">
        <w:trPr>
          <w:trHeight w:val="290"/>
          <w:jc w:val="center"/>
        </w:trPr>
        <w:tc>
          <w:tcPr>
            <w:tcW w:w="3484" w:type="dxa"/>
            <w:noWrap/>
            <w:hideMark/>
          </w:tcPr>
          <w:p w14:paraId="1B546552" w14:textId="77777777" w:rsidR="00E535FF" w:rsidRPr="00441FDD" w:rsidRDefault="00E535FF" w:rsidP="00FD1D35">
            <w:pPr>
              <w:rPr>
                <w:b/>
                <w:bCs/>
              </w:rPr>
            </w:pPr>
            <w:r w:rsidRPr="00441FDD">
              <w:rPr>
                <w:b/>
                <w:bCs/>
              </w:rPr>
              <w:t>Price</w:t>
            </w:r>
          </w:p>
        </w:tc>
        <w:tc>
          <w:tcPr>
            <w:tcW w:w="2324" w:type="dxa"/>
            <w:noWrap/>
            <w:vAlign w:val="bottom"/>
            <w:hideMark/>
          </w:tcPr>
          <w:p w14:paraId="0FBFB815" w14:textId="77777777" w:rsidR="00E535FF" w:rsidRPr="00441FDD" w:rsidRDefault="00E535FF" w:rsidP="00FD1D35">
            <w:pPr>
              <w:jc w:val="center"/>
            </w:pPr>
            <w:r>
              <w:t>12.3058</w:t>
            </w:r>
          </w:p>
        </w:tc>
        <w:tc>
          <w:tcPr>
            <w:tcW w:w="1627" w:type="dxa"/>
            <w:vAlign w:val="bottom"/>
          </w:tcPr>
          <w:p w14:paraId="4905C76F" w14:textId="77777777" w:rsidR="00E535FF" w:rsidRDefault="00E535FF" w:rsidP="00FD1D35">
            <w:pPr>
              <w:jc w:val="center"/>
            </w:pPr>
            <w:r>
              <w:t>11.6111</w:t>
            </w:r>
          </w:p>
        </w:tc>
        <w:tc>
          <w:tcPr>
            <w:tcW w:w="1627" w:type="dxa"/>
            <w:vAlign w:val="bottom"/>
          </w:tcPr>
          <w:p w14:paraId="7DC0C3F0" w14:textId="77777777" w:rsidR="00E535FF" w:rsidRDefault="00E535FF" w:rsidP="00FD1D35">
            <w:pPr>
              <w:jc w:val="center"/>
            </w:pPr>
            <w:r>
              <w:t>13.0176</w:t>
            </w:r>
          </w:p>
        </w:tc>
      </w:tr>
      <w:tr w:rsidR="00E535FF" w:rsidRPr="00441FDD" w14:paraId="60720BF2" w14:textId="77777777" w:rsidTr="00FD1D35">
        <w:trPr>
          <w:trHeight w:val="290"/>
          <w:jc w:val="center"/>
        </w:trPr>
        <w:tc>
          <w:tcPr>
            <w:tcW w:w="3484" w:type="dxa"/>
            <w:noWrap/>
            <w:hideMark/>
          </w:tcPr>
          <w:p w14:paraId="49BD25A0" w14:textId="77777777" w:rsidR="00E535FF" w:rsidRPr="00441FDD" w:rsidRDefault="00E535FF" w:rsidP="00FD1D35">
            <w:pPr>
              <w:rPr>
                <w:b/>
                <w:bCs/>
              </w:rPr>
            </w:pPr>
            <w:r w:rsidRPr="00441FDD">
              <w:rPr>
                <w:b/>
                <w:bCs/>
              </w:rPr>
              <w:t>Variance</w:t>
            </w:r>
          </w:p>
        </w:tc>
        <w:tc>
          <w:tcPr>
            <w:tcW w:w="2324" w:type="dxa"/>
            <w:noWrap/>
            <w:vAlign w:val="bottom"/>
            <w:hideMark/>
          </w:tcPr>
          <w:p w14:paraId="78595692" w14:textId="77777777" w:rsidR="00E535FF" w:rsidRPr="00441FDD" w:rsidRDefault="00E535FF" w:rsidP="00FD1D35">
            <w:pPr>
              <w:jc w:val="center"/>
            </w:pPr>
            <w:r>
              <w:t>7.47551</w:t>
            </w:r>
          </w:p>
        </w:tc>
        <w:tc>
          <w:tcPr>
            <w:tcW w:w="1627" w:type="dxa"/>
            <w:vAlign w:val="bottom"/>
          </w:tcPr>
          <w:p w14:paraId="165B0B03" w14:textId="77777777" w:rsidR="00E535FF" w:rsidRDefault="00E535FF" w:rsidP="00FD1D35">
            <w:pPr>
              <w:jc w:val="center"/>
            </w:pPr>
            <w:r>
              <w:t>0.28583</w:t>
            </w:r>
          </w:p>
        </w:tc>
        <w:tc>
          <w:tcPr>
            <w:tcW w:w="1627" w:type="dxa"/>
            <w:vAlign w:val="bottom"/>
          </w:tcPr>
          <w:p w14:paraId="3DC24230" w14:textId="77777777" w:rsidR="00E535FF" w:rsidRDefault="00E535FF" w:rsidP="00FD1D35">
            <w:pPr>
              <w:jc w:val="center"/>
            </w:pPr>
            <w:r>
              <w:t>11.1713</w:t>
            </w:r>
          </w:p>
        </w:tc>
      </w:tr>
      <w:tr w:rsidR="00E535FF" w:rsidRPr="00441FDD" w14:paraId="2B9A3E69" w14:textId="77777777" w:rsidTr="00FD1D35">
        <w:trPr>
          <w:trHeight w:val="290"/>
          <w:jc w:val="center"/>
        </w:trPr>
        <w:tc>
          <w:tcPr>
            <w:tcW w:w="3484" w:type="dxa"/>
            <w:noWrap/>
            <w:hideMark/>
          </w:tcPr>
          <w:p w14:paraId="12411AF5" w14:textId="77777777" w:rsidR="00E535FF" w:rsidRPr="00441FDD" w:rsidRDefault="00E535FF" w:rsidP="00FD1D35">
            <w:pPr>
              <w:rPr>
                <w:b/>
                <w:bCs/>
              </w:rPr>
            </w:pPr>
            <w:r w:rsidRPr="00441FDD">
              <w:rPr>
                <w:b/>
                <w:bCs/>
              </w:rPr>
              <w:t>Required Number of Simulations</w:t>
            </w:r>
          </w:p>
        </w:tc>
        <w:tc>
          <w:tcPr>
            <w:tcW w:w="2324" w:type="dxa"/>
            <w:noWrap/>
            <w:vAlign w:val="bottom"/>
            <w:hideMark/>
          </w:tcPr>
          <w:p w14:paraId="66B3ECE3" w14:textId="77777777" w:rsidR="00E535FF" w:rsidRPr="00441FDD" w:rsidRDefault="00E535FF" w:rsidP="00FD1D35">
            <w:pPr>
              <w:jc w:val="center"/>
            </w:pPr>
            <w:r>
              <w:t>493 749</w:t>
            </w:r>
          </w:p>
        </w:tc>
        <w:tc>
          <w:tcPr>
            <w:tcW w:w="1627" w:type="dxa"/>
            <w:vAlign w:val="bottom"/>
          </w:tcPr>
          <w:p w14:paraId="1F93B009" w14:textId="77777777" w:rsidR="00E535FF" w:rsidRDefault="00E535FF" w:rsidP="00FD1D35">
            <w:pPr>
              <w:jc w:val="center"/>
            </w:pPr>
            <w:r>
              <w:t>18 664</w:t>
            </w:r>
          </w:p>
        </w:tc>
        <w:tc>
          <w:tcPr>
            <w:tcW w:w="1627" w:type="dxa"/>
            <w:vAlign w:val="bottom"/>
          </w:tcPr>
          <w:p w14:paraId="7FD50E80" w14:textId="77777777" w:rsidR="00E535FF" w:rsidRDefault="00E535FF" w:rsidP="00FD1D35">
            <w:pPr>
              <w:jc w:val="center"/>
            </w:pPr>
            <w:r>
              <w:t>737 856</w:t>
            </w:r>
          </w:p>
        </w:tc>
      </w:tr>
      <w:tr w:rsidR="00E535FF" w:rsidRPr="00441FDD" w14:paraId="310CA2E0" w14:textId="77777777" w:rsidTr="00FD1D35">
        <w:trPr>
          <w:trHeight w:val="290"/>
          <w:jc w:val="center"/>
        </w:trPr>
        <w:tc>
          <w:tcPr>
            <w:tcW w:w="3484" w:type="dxa"/>
            <w:noWrap/>
            <w:hideMark/>
          </w:tcPr>
          <w:p w14:paraId="57590A00" w14:textId="77777777" w:rsidR="00E535FF" w:rsidRPr="00441FDD" w:rsidRDefault="00E535FF" w:rsidP="00FD1D35">
            <w:pPr>
              <w:rPr>
                <w:b/>
                <w:bCs/>
              </w:rPr>
            </w:pPr>
            <w:r w:rsidRPr="00441FDD">
              <w:rPr>
                <w:b/>
                <w:bCs/>
              </w:rPr>
              <w:t>Execution Time (Seconds)</w:t>
            </w:r>
          </w:p>
        </w:tc>
        <w:tc>
          <w:tcPr>
            <w:tcW w:w="2324" w:type="dxa"/>
            <w:noWrap/>
            <w:hideMark/>
          </w:tcPr>
          <w:p w14:paraId="0DE18343" w14:textId="77777777" w:rsidR="00E535FF" w:rsidRPr="00441FDD" w:rsidRDefault="00E535FF" w:rsidP="00FD1D35">
            <w:pPr>
              <w:jc w:val="center"/>
            </w:pPr>
            <w:r w:rsidRPr="006D154C">
              <w:t>1029.72</w:t>
            </w:r>
          </w:p>
        </w:tc>
        <w:tc>
          <w:tcPr>
            <w:tcW w:w="1627" w:type="dxa"/>
          </w:tcPr>
          <w:p w14:paraId="1F754BFA" w14:textId="77777777" w:rsidR="00E535FF" w:rsidRDefault="00E535FF" w:rsidP="00FD1D35">
            <w:pPr>
              <w:jc w:val="center"/>
            </w:pPr>
            <w:r>
              <w:t>1160.03</w:t>
            </w:r>
          </w:p>
        </w:tc>
        <w:tc>
          <w:tcPr>
            <w:tcW w:w="1627" w:type="dxa"/>
          </w:tcPr>
          <w:p w14:paraId="71F076DB" w14:textId="77777777" w:rsidR="00E535FF" w:rsidRDefault="00E535FF" w:rsidP="00FD1D35">
            <w:pPr>
              <w:jc w:val="center"/>
            </w:pPr>
            <w:r>
              <w:t>1093.62</w:t>
            </w:r>
          </w:p>
        </w:tc>
      </w:tr>
    </w:tbl>
    <w:p w14:paraId="3F91D441" w14:textId="5AE1DA59" w:rsidR="00E535FF" w:rsidRDefault="00E535FF" w:rsidP="0055332C">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E535FF" w:rsidRPr="00441FDD" w14:paraId="12FE8A1C" w14:textId="77777777" w:rsidTr="00FD1D35">
        <w:trPr>
          <w:trHeight w:val="290"/>
          <w:jc w:val="center"/>
        </w:trPr>
        <w:tc>
          <w:tcPr>
            <w:tcW w:w="3484" w:type="dxa"/>
            <w:noWrap/>
            <w:hideMark/>
          </w:tcPr>
          <w:p w14:paraId="17BA8F9D" w14:textId="77777777" w:rsidR="00E535FF" w:rsidRPr="00561B47" w:rsidRDefault="00E535FF" w:rsidP="00FD1D35">
            <w:pPr>
              <w:jc w:val="center"/>
              <w:rPr>
                <w:b/>
                <w:bCs/>
                <w:u w:val="single"/>
              </w:rPr>
            </w:pPr>
            <w:r>
              <w:rPr>
                <w:b/>
                <w:bCs/>
                <w:u w:val="single"/>
              </w:rPr>
              <w:t>Antithetic Variable</w:t>
            </w:r>
          </w:p>
        </w:tc>
        <w:tc>
          <w:tcPr>
            <w:tcW w:w="2324" w:type="dxa"/>
            <w:noWrap/>
            <w:hideMark/>
          </w:tcPr>
          <w:p w14:paraId="6B243A79" w14:textId="77777777" w:rsidR="00E535FF" w:rsidRPr="00441FDD" w:rsidRDefault="00E535FF" w:rsidP="00FD1D35">
            <w:pPr>
              <w:jc w:val="center"/>
              <w:rPr>
                <w:b/>
                <w:bCs/>
              </w:rPr>
            </w:pPr>
            <w:proofErr w:type="spellStart"/>
            <w:r>
              <w:rPr>
                <w:b/>
                <w:bCs/>
              </w:rPr>
              <w:t>Ecuyer</w:t>
            </w:r>
            <w:proofErr w:type="spellEnd"/>
          </w:p>
        </w:tc>
        <w:tc>
          <w:tcPr>
            <w:tcW w:w="1627" w:type="dxa"/>
          </w:tcPr>
          <w:p w14:paraId="67E415E3" w14:textId="77777777" w:rsidR="00E535FF" w:rsidRDefault="00E535FF" w:rsidP="00FD1D35">
            <w:pPr>
              <w:jc w:val="center"/>
              <w:rPr>
                <w:b/>
                <w:bCs/>
              </w:rPr>
            </w:pPr>
            <w:proofErr w:type="spellStart"/>
            <w:r>
              <w:rPr>
                <w:b/>
                <w:bCs/>
              </w:rPr>
              <w:t>VdC</w:t>
            </w:r>
            <w:proofErr w:type="spellEnd"/>
          </w:p>
        </w:tc>
        <w:tc>
          <w:tcPr>
            <w:tcW w:w="1627" w:type="dxa"/>
          </w:tcPr>
          <w:p w14:paraId="34288EE4" w14:textId="77777777" w:rsidR="00E535FF" w:rsidRDefault="00E535FF" w:rsidP="00FD1D35">
            <w:pPr>
              <w:jc w:val="center"/>
              <w:rPr>
                <w:b/>
                <w:bCs/>
              </w:rPr>
            </w:pPr>
            <w:proofErr w:type="spellStart"/>
            <w:r>
              <w:rPr>
                <w:b/>
                <w:bCs/>
              </w:rPr>
              <w:t>Sobol</w:t>
            </w:r>
            <w:proofErr w:type="spellEnd"/>
          </w:p>
        </w:tc>
      </w:tr>
      <w:tr w:rsidR="00E535FF" w:rsidRPr="00441FDD" w14:paraId="7798F6FD" w14:textId="77777777" w:rsidTr="00FD1D35">
        <w:trPr>
          <w:trHeight w:val="290"/>
          <w:jc w:val="center"/>
        </w:trPr>
        <w:tc>
          <w:tcPr>
            <w:tcW w:w="3484" w:type="dxa"/>
            <w:noWrap/>
            <w:hideMark/>
          </w:tcPr>
          <w:p w14:paraId="4A052060" w14:textId="77777777" w:rsidR="00E535FF" w:rsidRPr="00441FDD" w:rsidRDefault="00E535FF" w:rsidP="00FD1D35">
            <w:pPr>
              <w:rPr>
                <w:b/>
                <w:bCs/>
              </w:rPr>
            </w:pPr>
            <w:r w:rsidRPr="00441FDD">
              <w:rPr>
                <w:b/>
                <w:bCs/>
              </w:rPr>
              <w:t>Number of Simulations</w:t>
            </w:r>
          </w:p>
        </w:tc>
        <w:tc>
          <w:tcPr>
            <w:tcW w:w="2324" w:type="dxa"/>
            <w:noWrap/>
            <w:hideMark/>
          </w:tcPr>
          <w:p w14:paraId="41B7D24D" w14:textId="77777777" w:rsidR="00E535FF" w:rsidRPr="00441FDD" w:rsidRDefault="00E535FF" w:rsidP="00FD1D35">
            <w:pPr>
              <w:jc w:val="center"/>
            </w:pPr>
            <w:r w:rsidRPr="00441FDD">
              <w:t>2 000</w:t>
            </w:r>
          </w:p>
        </w:tc>
        <w:tc>
          <w:tcPr>
            <w:tcW w:w="1627" w:type="dxa"/>
          </w:tcPr>
          <w:p w14:paraId="440B9C21" w14:textId="77777777" w:rsidR="00E535FF" w:rsidRPr="00441FDD" w:rsidRDefault="00E535FF" w:rsidP="00FD1D35">
            <w:pPr>
              <w:jc w:val="center"/>
            </w:pPr>
            <w:r>
              <w:t>2000</w:t>
            </w:r>
          </w:p>
        </w:tc>
        <w:tc>
          <w:tcPr>
            <w:tcW w:w="1627" w:type="dxa"/>
          </w:tcPr>
          <w:p w14:paraId="0C7174C2" w14:textId="77777777" w:rsidR="00E535FF" w:rsidRPr="00441FDD" w:rsidRDefault="00E535FF" w:rsidP="00FD1D35">
            <w:pPr>
              <w:jc w:val="center"/>
            </w:pPr>
            <w:r>
              <w:t>2000</w:t>
            </w:r>
          </w:p>
        </w:tc>
      </w:tr>
      <w:tr w:rsidR="00E535FF" w:rsidRPr="00441FDD" w14:paraId="0F15359F" w14:textId="77777777" w:rsidTr="00FD1D35">
        <w:trPr>
          <w:trHeight w:val="290"/>
          <w:jc w:val="center"/>
        </w:trPr>
        <w:tc>
          <w:tcPr>
            <w:tcW w:w="3484" w:type="dxa"/>
            <w:noWrap/>
            <w:hideMark/>
          </w:tcPr>
          <w:p w14:paraId="424830CF" w14:textId="77777777" w:rsidR="00E535FF" w:rsidRPr="00441FDD" w:rsidRDefault="00E535FF" w:rsidP="00FD1D35">
            <w:pPr>
              <w:rPr>
                <w:b/>
                <w:bCs/>
              </w:rPr>
            </w:pPr>
            <w:r w:rsidRPr="00441FDD">
              <w:rPr>
                <w:b/>
                <w:bCs/>
              </w:rPr>
              <w:t>Error Tolerated</w:t>
            </w:r>
          </w:p>
        </w:tc>
        <w:tc>
          <w:tcPr>
            <w:tcW w:w="2324" w:type="dxa"/>
            <w:noWrap/>
            <w:hideMark/>
          </w:tcPr>
          <w:p w14:paraId="66855A6D" w14:textId="77777777" w:rsidR="00E535FF" w:rsidRPr="00441FDD" w:rsidRDefault="00E535FF" w:rsidP="00FD1D35">
            <w:pPr>
              <w:jc w:val="center"/>
            </w:pPr>
            <w:r w:rsidRPr="00441FDD">
              <w:t>0.01</w:t>
            </w:r>
          </w:p>
        </w:tc>
        <w:tc>
          <w:tcPr>
            <w:tcW w:w="1627" w:type="dxa"/>
          </w:tcPr>
          <w:p w14:paraId="24EAF0A6" w14:textId="77777777" w:rsidR="00E535FF" w:rsidRPr="00441FDD" w:rsidRDefault="00E535FF" w:rsidP="00FD1D35">
            <w:pPr>
              <w:jc w:val="center"/>
            </w:pPr>
            <w:r>
              <w:t>0.01</w:t>
            </w:r>
          </w:p>
        </w:tc>
        <w:tc>
          <w:tcPr>
            <w:tcW w:w="1627" w:type="dxa"/>
          </w:tcPr>
          <w:p w14:paraId="641EDD1B" w14:textId="77777777" w:rsidR="00E535FF" w:rsidRPr="00441FDD" w:rsidRDefault="00E535FF" w:rsidP="00FD1D35">
            <w:pPr>
              <w:jc w:val="center"/>
            </w:pPr>
            <w:r>
              <w:t>0.01</w:t>
            </w:r>
          </w:p>
        </w:tc>
      </w:tr>
      <w:tr w:rsidR="00E535FF" w:rsidRPr="00441FDD" w14:paraId="0A373ADC" w14:textId="77777777" w:rsidTr="00FD1D35">
        <w:trPr>
          <w:trHeight w:val="290"/>
          <w:jc w:val="center"/>
        </w:trPr>
        <w:tc>
          <w:tcPr>
            <w:tcW w:w="3484" w:type="dxa"/>
            <w:noWrap/>
            <w:hideMark/>
          </w:tcPr>
          <w:p w14:paraId="3BB6BBF3" w14:textId="77777777" w:rsidR="00E535FF" w:rsidRPr="00441FDD" w:rsidRDefault="00E535FF" w:rsidP="00FD1D35">
            <w:pPr>
              <w:rPr>
                <w:b/>
                <w:bCs/>
              </w:rPr>
            </w:pPr>
            <w:r w:rsidRPr="00441FDD">
              <w:rPr>
                <w:b/>
                <w:bCs/>
              </w:rPr>
              <w:t>Price</w:t>
            </w:r>
          </w:p>
        </w:tc>
        <w:tc>
          <w:tcPr>
            <w:tcW w:w="2324" w:type="dxa"/>
            <w:noWrap/>
            <w:vAlign w:val="bottom"/>
            <w:hideMark/>
          </w:tcPr>
          <w:p w14:paraId="6C55330A" w14:textId="77777777" w:rsidR="00E535FF" w:rsidRPr="00441FDD" w:rsidRDefault="00E535FF" w:rsidP="00FD1D35">
            <w:pPr>
              <w:jc w:val="center"/>
            </w:pPr>
            <w:r>
              <w:t>11.1759</w:t>
            </w:r>
          </w:p>
        </w:tc>
        <w:tc>
          <w:tcPr>
            <w:tcW w:w="1627" w:type="dxa"/>
            <w:vAlign w:val="bottom"/>
          </w:tcPr>
          <w:p w14:paraId="1B93F7B4" w14:textId="77777777" w:rsidR="00E535FF" w:rsidRDefault="00E535FF" w:rsidP="00FD1D35">
            <w:pPr>
              <w:jc w:val="center"/>
            </w:pPr>
            <w:r>
              <w:t>43.026</w:t>
            </w:r>
          </w:p>
        </w:tc>
        <w:tc>
          <w:tcPr>
            <w:tcW w:w="1627" w:type="dxa"/>
            <w:vAlign w:val="bottom"/>
          </w:tcPr>
          <w:p w14:paraId="16926B9E" w14:textId="77777777" w:rsidR="00E535FF" w:rsidRDefault="00E535FF" w:rsidP="00FD1D35">
            <w:pPr>
              <w:jc w:val="center"/>
            </w:pPr>
            <w:r>
              <w:t>9.69566</w:t>
            </w:r>
          </w:p>
        </w:tc>
      </w:tr>
      <w:tr w:rsidR="00E535FF" w:rsidRPr="00441FDD" w14:paraId="3CE714A6" w14:textId="77777777" w:rsidTr="00FD1D35">
        <w:trPr>
          <w:trHeight w:val="290"/>
          <w:jc w:val="center"/>
        </w:trPr>
        <w:tc>
          <w:tcPr>
            <w:tcW w:w="3484" w:type="dxa"/>
            <w:noWrap/>
            <w:hideMark/>
          </w:tcPr>
          <w:p w14:paraId="03D9AEB7" w14:textId="77777777" w:rsidR="00E535FF" w:rsidRPr="00441FDD" w:rsidRDefault="00E535FF" w:rsidP="00FD1D35">
            <w:pPr>
              <w:rPr>
                <w:b/>
                <w:bCs/>
              </w:rPr>
            </w:pPr>
            <w:r w:rsidRPr="00441FDD">
              <w:rPr>
                <w:b/>
                <w:bCs/>
              </w:rPr>
              <w:t>Variance</w:t>
            </w:r>
          </w:p>
        </w:tc>
        <w:tc>
          <w:tcPr>
            <w:tcW w:w="2324" w:type="dxa"/>
            <w:noWrap/>
            <w:vAlign w:val="bottom"/>
            <w:hideMark/>
          </w:tcPr>
          <w:p w14:paraId="51105D13" w14:textId="77777777" w:rsidR="00E535FF" w:rsidRPr="00441FDD" w:rsidRDefault="00E535FF" w:rsidP="00FD1D35">
            <w:pPr>
              <w:jc w:val="center"/>
            </w:pPr>
            <w:r>
              <w:t>19.9744</w:t>
            </w:r>
          </w:p>
        </w:tc>
        <w:tc>
          <w:tcPr>
            <w:tcW w:w="1627" w:type="dxa"/>
            <w:vAlign w:val="bottom"/>
          </w:tcPr>
          <w:p w14:paraId="7BCF7D63" w14:textId="77777777" w:rsidR="00E535FF" w:rsidRDefault="00E535FF" w:rsidP="00FD1D35">
            <w:pPr>
              <w:jc w:val="center"/>
            </w:pPr>
            <w:r>
              <w:t>11.2002</w:t>
            </w:r>
          </w:p>
        </w:tc>
        <w:tc>
          <w:tcPr>
            <w:tcW w:w="1627" w:type="dxa"/>
            <w:vAlign w:val="bottom"/>
          </w:tcPr>
          <w:p w14:paraId="620A36D9" w14:textId="77777777" w:rsidR="00E535FF" w:rsidRDefault="00E535FF" w:rsidP="00FD1D35">
            <w:pPr>
              <w:jc w:val="center"/>
            </w:pPr>
            <w:r>
              <w:t>8.26003</w:t>
            </w:r>
          </w:p>
        </w:tc>
      </w:tr>
      <w:tr w:rsidR="00E535FF" w:rsidRPr="00441FDD" w14:paraId="497DD260" w14:textId="77777777" w:rsidTr="00FD1D35">
        <w:trPr>
          <w:trHeight w:val="290"/>
          <w:jc w:val="center"/>
        </w:trPr>
        <w:tc>
          <w:tcPr>
            <w:tcW w:w="3484" w:type="dxa"/>
            <w:noWrap/>
            <w:hideMark/>
          </w:tcPr>
          <w:p w14:paraId="080FFAC7" w14:textId="77777777" w:rsidR="00E535FF" w:rsidRPr="00441FDD" w:rsidRDefault="00E535FF" w:rsidP="00FD1D35">
            <w:pPr>
              <w:rPr>
                <w:b/>
                <w:bCs/>
              </w:rPr>
            </w:pPr>
            <w:r w:rsidRPr="00441FDD">
              <w:rPr>
                <w:b/>
                <w:bCs/>
              </w:rPr>
              <w:t>Required Number of Simulations</w:t>
            </w:r>
          </w:p>
        </w:tc>
        <w:tc>
          <w:tcPr>
            <w:tcW w:w="2324" w:type="dxa"/>
            <w:noWrap/>
            <w:vAlign w:val="bottom"/>
            <w:hideMark/>
          </w:tcPr>
          <w:p w14:paraId="681448EE" w14:textId="77777777" w:rsidR="00E535FF" w:rsidRPr="00441FDD" w:rsidRDefault="00E535FF" w:rsidP="00FD1D35">
            <w:pPr>
              <w:jc w:val="center"/>
            </w:pPr>
            <w:r>
              <w:t>1 319 289</w:t>
            </w:r>
          </w:p>
        </w:tc>
        <w:tc>
          <w:tcPr>
            <w:tcW w:w="1627" w:type="dxa"/>
            <w:vAlign w:val="bottom"/>
          </w:tcPr>
          <w:p w14:paraId="6D3ECBD8" w14:textId="77777777" w:rsidR="00E535FF" w:rsidRDefault="00E535FF" w:rsidP="00FD1D35">
            <w:pPr>
              <w:jc w:val="center"/>
            </w:pPr>
            <w:r>
              <w:t>739 761</w:t>
            </w:r>
          </w:p>
        </w:tc>
        <w:tc>
          <w:tcPr>
            <w:tcW w:w="1627" w:type="dxa"/>
            <w:vAlign w:val="bottom"/>
          </w:tcPr>
          <w:p w14:paraId="1D1F0133" w14:textId="77777777" w:rsidR="00E535FF" w:rsidRDefault="00E535FF" w:rsidP="00FD1D35">
            <w:pPr>
              <w:jc w:val="center"/>
            </w:pPr>
            <w:r>
              <w:t>545 567</w:t>
            </w:r>
          </w:p>
        </w:tc>
      </w:tr>
      <w:tr w:rsidR="00E535FF" w:rsidRPr="00441FDD" w14:paraId="4A342025" w14:textId="77777777" w:rsidTr="00FD1D35">
        <w:trPr>
          <w:trHeight w:val="180"/>
          <w:jc w:val="center"/>
        </w:trPr>
        <w:tc>
          <w:tcPr>
            <w:tcW w:w="3484" w:type="dxa"/>
            <w:noWrap/>
            <w:hideMark/>
          </w:tcPr>
          <w:p w14:paraId="7AFC8656" w14:textId="77777777" w:rsidR="00E535FF" w:rsidRPr="00441FDD" w:rsidRDefault="00E535FF" w:rsidP="00FD1D35">
            <w:pPr>
              <w:rPr>
                <w:b/>
                <w:bCs/>
              </w:rPr>
            </w:pPr>
            <w:r w:rsidRPr="00441FDD">
              <w:rPr>
                <w:b/>
                <w:bCs/>
              </w:rPr>
              <w:t>Execution Time (Seconds)</w:t>
            </w:r>
          </w:p>
        </w:tc>
        <w:tc>
          <w:tcPr>
            <w:tcW w:w="2324" w:type="dxa"/>
            <w:noWrap/>
            <w:hideMark/>
          </w:tcPr>
          <w:p w14:paraId="44BA8CCD" w14:textId="77777777" w:rsidR="00E535FF" w:rsidRPr="00441FDD" w:rsidRDefault="00E535FF" w:rsidP="00FD1D35">
            <w:pPr>
              <w:jc w:val="center"/>
            </w:pPr>
            <w:r>
              <w:t>890.6</w:t>
            </w:r>
          </w:p>
        </w:tc>
        <w:tc>
          <w:tcPr>
            <w:tcW w:w="1627" w:type="dxa"/>
          </w:tcPr>
          <w:p w14:paraId="43B85C2E" w14:textId="77777777" w:rsidR="00E535FF" w:rsidRDefault="00E535FF" w:rsidP="00FD1D35">
            <w:pPr>
              <w:jc w:val="center"/>
            </w:pPr>
            <w:r w:rsidRPr="006A2E18">
              <w:t>915.453</w:t>
            </w:r>
          </w:p>
        </w:tc>
        <w:tc>
          <w:tcPr>
            <w:tcW w:w="1627" w:type="dxa"/>
          </w:tcPr>
          <w:p w14:paraId="12B52409" w14:textId="77777777" w:rsidR="00E535FF" w:rsidRDefault="00E535FF" w:rsidP="00FD1D35">
            <w:pPr>
              <w:jc w:val="center"/>
            </w:pPr>
            <w:r w:rsidRPr="008234DF">
              <w:t>893.259</w:t>
            </w:r>
          </w:p>
        </w:tc>
      </w:tr>
    </w:tbl>
    <w:p w14:paraId="25826DC9" w14:textId="59B68BC0" w:rsidR="00E535FF" w:rsidRDefault="00E535FF" w:rsidP="0055332C">
      <w:pPr>
        <w:jc w:val="both"/>
      </w:pPr>
    </w:p>
    <w:tbl>
      <w:tblPr>
        <w:tblStyle w:val="Grilledutableau"/>
        <w:tblW w:w="0" w:type="auto"/>
        <w:jc w:val="center"/>
        <w:tblLook w:val="04A0" w:firstRow="1" w:lastRow="0" w:firstColumn="1" w:lastColumn="0" w:noHBand="0" w:noVBand="1"/>
      </w:tblPr>
      <w:tblGrid>
        <w:gridCol w:w="3484"/>
        <w:gridCol w:w="2324"/>
        <w:gridCol w:w="1627"/>
        <w:gridCol w:w="1627"/>
      </w:tblGrid>
      <w:tr w:rsidR="00E535FF" w:rsidRPr="00441FDD" w14:paraId="42AD5B37" w14:textId="77777777" w:rsidTr="00FD1D35">
        <w:trPr>
          <w:trHeight w:val="290"/>
          <w:jc w:val="center"/>
        </w:trPr>
        <w:tc>
          <w:tcPr>
            <w:tcW w:w="3484" w:type="dxa"/>
            <w:noWrap/>
            <w:hideMark/>
          </w:tcPr>
          <w:p w14:paraId="153245F7" w14:textId="77777777" w:rsidR="00E535FF" w:rsidRPr="00561B47" w:rsidRDefault="00E535FF" w:rsidP="00FD1D35">
            <w:pPr>
              <w:jc w:val="center"/>
              <w:rPr>
                <w:b/>
                <w:bCs/>
                <w:u w:val="single"/>
              </w:rPr>
            </w:pPr>
            <w:r>
              <w:rPr>
                <w:b/>
                <w:bCs/>
                <w:u w:val="single"/>
              </w:rPr>
              <w:t>Static Control Variable &amp; Antithetic</w:t>
            </w:r>
          </w:p>
        </w:tc>
        <w:tc>
          <w:tcPr>
            <w:tcW w:w="2324" w:type="dxa"/>
            <w:noWrap/>
            <w:hideMark/>
          </w:tcPr>
          <w:p w14:paraId="44B2C7AF" w14:textId="77777777" w:rsidR="00E535FF" w:rsidRPr="00441FDD" w:rsidRDefault="00E535FF" w:rsidP="00FD1D35">
            <w:pPr>
              <w:jc w:val="center"/>
              <w:rPr>
                <w:b/>
                <w:bCs/>
              </w:rPr>
            </w:pPr>
            <w:proofErr w:type="spellStart"/>
            <w:r>
              <w:rPr>
                <w:b/>
                <w:bCs/>
              </w:rPr>
              <w:t>Ecuyer</w:t>
            </w:r>
            <w:proofErr w:type="spellEnd"/>
          </w:p>
        </w:tc>
        <w:tc>
          <w:tcPr>
            <w:tcW w:w="1627" w:type="dxa"/>
          </w:tcPr>
          <w:p w14:paraId="19A34BD5" w14:textId="77777777" w:rsidR="00E535FF" w:rsidRDefault="00E535FF" w:rsidP="00FD1D35">
            <w:pPr>
              <w:jc w:val="center"/>
              <w:rPr>
                <w:b/>
                <w:bCs/>
              </w:rPr>
            </w:pPr>
            <w:proofErr w:type="spellStart"/>
            <w:r>
              <w:rPr>
                <w:b/>
                <w:bCs/>
              </w:rPr>
              <w:t>VdC</w:t>
            </w:r>
            <w:proofErr w:type="spellEnd"/>
          </w:p>
        </w:tc>
        <w:tc>
          <w:tcPr>
            <w:tcW w:w="1627" w:type="dxa"/>
          </w:tcPr>
          <w:p w14:paraId="28A0FA41" w14:textId="77777777" w:rsidR="00E535FF" w:rsidRDefault="00E535FF" w:rsidP="00FD1D35">
            <w:pPr>
              <w:jc w:val="center"/>
              <w:rPr>
                <w:b/>
                <w:bCs/>
              </w:rPr>
            </w:pPr>
            <w:proofErr w:type="spellStart"/>
            <w:r>
              <w:rPr>
                <w:b/>
                <w:bCs/>
              </w:rPr>
              <w:t>Sobol</w:t>
            </w:r>
            <w:proofErr w:type="spellEnd"/>
          </w:p>
        </w:tc>
      </w:tr>
      <w:tr w:rsidR="00E535FF" w:rsidRPr="00441FDD" w14:paraId="564A1D2C" w14:textId="77777777" w:rsidTr="00FD1D35">
        <w:trPr>
          <w:trHeight w:val="290"/>
          <w:jc w:val="center"/>
        </w:trPr>
        <w:tc>
          <w:tcPr>
            <w:tcW w:w="3484" w:type="dxa"/>
            <w:noWrap/>
            <w:hideMark/>
          </w:tcPr>
          <w:p w14:paraId="0F913163" w14:textId="77777777" w:rsidR="00E535FF" w:rsidRPr="00441FDD" w:rsidRDefault="00E535FF" w:rsidP="00FD1D35">
            <w:pPr>
              <w:rPr>
                <w:b/>
                <w:bCs/>
              </w:rPr>
            </w:pPr>
            <w:r w:rsidRPr="00441FDD">
              <w:rPr>
                <w:b/>
                <w:bCs/>
              </w:rPr>
              <w:t>Number of Simulations</w:t>
            </w:r>
          </w:p>
        </w:tc>
        <w:tc>
          <w:tcPr>
            <w:tcW w:w="2324" w:type="dxa"/>
            <w:noWrap/>
            <w:hideMark/>
          </w:tcPr>
          <w:p w14:paraId="502065BA" w14:textId="77777777" w:rsidR="00E535FF" w:rsidRPr="00441FDD" w:rsidRDefault="00E535FF" w:rsidP="00FD1D35">
            <w:pPr>
              <w:jc w:val="center"/>
            </w:pPr>
            <w:r w:rsidRPr="00441FDD">
              <w:t>2 000</w:t>
            </w:r>
          </w:p>
        </w:tc>
        <w:tc>
          <w:tcPr>
            <w:tcW w:w="1627" w:type="dxa"/>
          </w:tcPr>
          <w:p w14:paraId="05EB6458" w14:textId="77777777" w:rsidR="00E535FF" w:rsidRPr="00441FDD" w:rsidRDefault="00E535FF" w:rsidP="00FD1D35">
            <w:pPr>
              <w:jc w:val="center"/>
            </w:pPr>
            <w:r>
              <w:t>2000</w:t>
            </w:r>
          </w:p>
        </w:tc>
        <w:tc>
          <w:tcPr>
            <w:tcW w:w="1627" w:type="dxa"/>
          </w:tcPr>
          <w:p w14:paraId="32753A4B" w14:textId="77777777" w:rsidR="00E535FF" w:rsidRPr="00441FDD" w:rsidRDefault="00E535FF" w:rsidP="00FD1D35">
            <w:pPr>
              <w:jc w:val="center"/>
            </w:pPr>
            <w:r>
              <w:t>2000</w:t>
            </w:r>
          </w:p>
        </w:tc>
      </w:tr>
      <w:tr w:rsidR="00E535FF" w:rsidRPr="00441FDD" w14:paraId="1E304BE7" w14:textId="77777777" w:rsidTr="00FD1D35">
        <w:trPr>
          <w:trHeight w:val="290"/>
          <w:jc w:val="center"/>
        </w:trPr>
        <w:tc>
          <w:tcPr>
            <w:tcW w:w="3484" w:type="dxa"/>
            <w:noWrap/>
            <w:hideMark/>
          </w:tcPr>
          <w:p w14:paraId="744DF739" w14:textId="77777777" w:rsidR="00E535FF" w:rsidRPr="00441FDD" w:rsidRDefault="00E535FF" w:rsidP="00FD1D35">
            <w:pPr>
              <w:rPr>
                <w:b/>
                <w:bCs/>
              </w:rPr>
            </w:pPr>
            <w:r w:rsidRPr="00441FDD">
              <w:rPr>
                <w:b/>
                <w:bCs/>
              </w:rPr>
              <w:t>Error Tolerated</w:t>
            </w:r>
          </w:p>
        </w:tc>
        <w:tc>
          <w:tcPr>
            <w:tcW w:w="2324" w:type="dxa"/>
            <w:noWrap/>
            <w:hideMark/>
          </w:tcPr>
          <w:p w14:paraId="6E124888" w14:textId="77777777" w:rsidR="00E535FF" w:rsidRPr="00441FDD" w:rsidRDefault="00E535FF" w:rsidP="00FD1D35">
            <w:pPr>
              <w:jc w:val="center"/>
            </w:pPr>
            <w:r w:rsidRPr="00441FDD">
              <w:t>0.01</w:t>
            </w:r>
          </w:p>
        </w:tc>
        <w:tc>
          <w:tcPr>
            <w:tcW w:w="1627" w:type="dxa"/>
          </w:tcPr>
          <w:p w14:paraId="4E7568F0" w14:textId="77777777" w:rsidR="00E535FF" w:rsidRPr="00441FDD" w:rsidRDefault="00E535FF" w:rsidP="00FD1D35">
            <w:pPr>
              <w:jc w:val="center"/>
            </w:pPr>
            <w:r>
              <w:t>0.01</w:t>
            </w:r>
          </w:p>
        </w:tc>
        <w:tc>
          <w:tcPr>
            <w:tcW w:w="1627" w:type="dxa"/>
          </w:tcPr>
          <w:p w14:paraId="0947AFCF" w14:textId="77777777" w:rsidR="00E535FF" w:rsidRPr="00441FDD" w:rsidRDefault="00E535FF" w:rsidP="00FD1D35">
            <w:pPr>
              <w:jc w:val="center"/>
            </w:pPr>
            <w:r>
              <w:t>0.01</w:t>
            </w:r>
          </w:p>
        </w:tc>
      </w:tr>
      <w:tr w:rsidR="00E535FF" w:rsidRPr="00441FDD" w14:paraId="7D6DD8E1" w14:textId="77777777" w:rsidTr="00FD1D35">
        <w:trPr>
          <w:trHeight w:val="290"/>
          <w:jc w:val="center"/>
        </w:trPr>
        <w:tc>
          <w:tcPr>
            <w:tcW w:w="3484" w:type="dxa"/>
            <w:noWrap/>
            <w:hideMark/>
          </w:tcPr>
          <w:p w14:paraId="3DDC9D22" w14:textId="77777777" w:rsidR="00E535FF" w:rsidRPr="00441FDD" w:rsidRDefault="00E535FF" w:rsidP="00FD1D35">
            <w:pPr>
              <w:rPr>
                <w:b/>
                <w:bCs/>
              </w:rPr>
            </w:pPr>
            <w:r w:rsidRPr="00441FDD">
              <w:rPr>
                <w:b/>
                <w:bCs/>
              </w:rPr>
              <w:t>Price</w:t>
            </w:r>
          </w:p>
        </w:tc>
        <w:tc>
          <w:tcPr>
            <w:tcW w:w="2324" w:type="dxa"/>
            <w:noWrap/>
            <w:vAlign w:val="bottom"/>
            <w:hideMark/>
          </w:tcPr>
          <w:p w14:paraId="5384EE61" w14:textId="77777777" w:rsidR="00E535FF" w:rsidRPr="00441FDD" w:rsidRDefault="00E535FF" w:rsidP="00FD1D35">
            <w:pPr>
              <w:jc w:val="center"/>
            </w:pPr>
            <w:r>
              <w:t>12.3937</w:t>
            </w:r>
          </w:p>
        </w:tc>
        <w:tc>
          <w:tcPr>
            <w:tcW w:w="1627" w:type="dxa"/>
            <w:vAlign w:val="bottom"/>
          </w:tcPr>
          <w:p w14:paraId="2DB9CE97" w14:textId="77777777" w:rsidR="00E535FF" w:rsidRDefault="00E535FF" w:rsidP="00FD1D35">
            <w:pPr>
              <w:jc w:val="center"/>
            </w:pPr>
            <w:r w:rsidRPr="003558F4">
              <w:t>11.6066</w:t>
            </w:r>
          </w:p>
        </w:tc>
        <w:tc>
          <w:tcPr>
            <w:tcW w:w="1627" w:type="dxa"/>
            <w:vAlign w:val="bottom"/>
          </w:tcPr>
          <w:p w14:paraId="4C37380B" w14:textId="6387E330" w:rsidR="001D48DB" w:rsidRDefault="001D48DB" w:rsidP="001D48DB">
            <w:pPr>
              <w:jc w:val="center"/>
            </w:pPr>
            <w:r>
              <w:t>13.0234</w:t>
            </w:r>
          </w:p>
        </w:tc>
      </w:tr>
      <w:tr w:rsidR="00E535FF" w:rsidRPr="00441FDD" w14:paraId="13E000B5" w14:textId="77777777" w:rsidTr="00FD1D35">
        <w:trPr>
          <w:trHeight w:val="290"/>
          <w:jc w:val="center"/>
        </w:trPr>
        <w:tc>
          <w:tcPr>
            <w:tcW w:w="3484" w:type="dxa"/>
            <w:noWrap/>
            <w:hideMark/>
          </w:tcPr>
          <w:p w14:paraId="7A263C9A" w14:textId="77777777" w:rsidR="00E535FF" w:rsidRPr="00441FDD" w:rsidRDefault="00E535FF" w:rsidP="00FD1D35">
            <w:pPr>
              <w:rPr>
                <w:b/>
                <w:bCs/>
              </w:rPr>
            </w:pPr>
            <w:r w:rsidRPr="00441FDD">
              <w:rPr>
                <w:b/>
                <w:bCs/>
              </w:rPr>
              <w:t>Variance</w:t>
            </w:r>
          </w:p>
        </w:tc>
        <w:tc>
          <w:tcPr>
            <w:tcW w:w="2324" w:type="dxa"/>
            <w:noWrap/>
            <w:vAlign w:val="bottom"/>
            <w:hideMark/>
          </w:tcPr>
          <w:p w14:paraId="27EFCC5E" w14:textId="77777777" w:rsidR="00E535FF" w:rsidRPr="00441FDD" w:rsidRDefault="00E535FF" w:rsidP="00FD1D35">
            <w:pPr>
              <w:jc w:val="center"/>
            </w:pPr>
            <w:r>
              <w:t>3.7392</w:t>
            </w:r>
          </w:p>
        </w:tc>
        <w:tc>
          <w:tcPr>
            <w:tcW w:w="1627" w:type="dxa"/>
            <w:vAlign w:val="bottom"/>
          </w:tcPr>
          <w:p w14:paraId="358005B2" w14:textId="77777777" w:rsidR="00E535FF" w:rsidRDefault="00E535FF" w:rsidP="00FD1D35">
            <w:pPr>
              <w:jc w:val="center"/>
            </w:pPr>
            <w:r w:rsidRPr="003558F4">
              <w:t>0.0175979</w:t>
            </w:r>
          </w:p>
        </w:tc>
        <w:tc>
          <w:tcPr>
            <w:tcW w:w="1627" w:type="dxa"/>
            <w:vAlign w:val="bottom"/>
          </w:tcPr>
          <w:p w14:paraId="0B674573" w14:textId="6E887759" w:rsidR="00E535FF" w:rsidRDefault="001D48DB" w:rsidP="00FD1D35">
            <w:pPr>
              <w:jc w:val="center"/>
            </w:pPr>
            <w:r>
              <w:t>4.17973</w:t>
            </w:r>
          </w:p>
        </w:tc>
      </w:tr>
      <w:tr w:rsidR="00E535FF" w:rsidRPr="00441FDD" w14:paraId="237F7E9F" w14:textId="77777777" w:rsidTr="00FD1D35">
        <w:trPr>
          <w:trHeight w:val="290"/>
          <w:jc w:val="center"/>
        </w:trPr>
        <w:tc>
          <w:tcPr>
            <w:tcW w:w="3484" w:type="dxa"/>
            <w:noWrap/>
            <w:hideMark/>
          </w:tcPr>
          <w:p w14:paraId="1387CE83" w14:textId="77777777" w:rsidR="00E535FF" w:rsidRPr="00441FDD" w:rsidRDefault="00E535FF" w:rsidP="00FD1D35">
            <w:pPr>
              <w:rPr>
                <w:b/>
                <w:bCs/>
              </w:rPr>
            </w:pPr>
            <w:r w:rsidRPr="00441FDD">
              <w:rPr>
                <w:b/>
                <w:bCs/>
              </w:rPr>
              <w:t>Required Number of Simulations</w:t>
            </w:r>
          </w:p>
        </w:tc>
        <w:tc>
          <w:tcPr>
            <w:tcW w:w="2324" w:type="dxa"/>
            <w:noWrap/>
            <w:vAlign w:val="bottom"/>
            <w:hideMark/>
          </w:tcPr>
          <w:p w14:paraId="5C0A3840" w14:textId="77777777" w:rsidR="00E535FF" w:rsidRPr="00441FDD" w:rsidRDefault="00E535FF" w:rsidP="00FD1D35">
            <w:pPr>
              <w:jc w:val="center"/>
            </w:pPr>
            <w:r>
              <w:t>246 970</w:t>
            </w:r>
          </w:p>
        </w:tc>
        <w:tc>
          <w:tcPr>
            <w:tcW w:w="1627" w:type="dxa"/>
            <w:vAlign w:val="bottom"/>
          </w:tcPr>
          <w:p w14:paraId="0F1CE617" w14:textId="77777777" w:rsidR="00E535FF" w:rsidRDefault="00E535FF" w:rsidP="00FD1D35">
            <w:pPr>
              <w:jc w:val="center"/>
            </w:pPr>
            <w:r>
              <w:t>1162</w:t>
            </w:r>
          </w:p>
        </w:tc>
        <w:tc>
          <w:tcPr>
            <w:tcW w:w="1627" w:type="dxa"/>
            <w:vAlign w:val="bottom"/>
          </w:tcPr>
          <w:p w14:paraId="62B3B6FA" w14:textId="6FDFC468" w:rsidR="00E535FF" w:rsidRDefault="001D48DB" w:rsidP="00FD1D35">
            <w:pPr>
              <w:jc w:val="center"/>
            </w:pPr>
            <w:r>
              <w:t>276 066</w:t>
            </w:r>
          </w:p>
        </w:tc>
      </w:tr>
      <w:tr w:rsidR="00E535FF" w:rsidRPr="00441FDD" w14:paraId="091A0278" w14:textId="77777777" w:rsidTr="00FD1D35">
        <w:trPr>
          <w:trHeight w:val="290"/>
          <w:jc w:val="center"/>
        </w:trPr>
        <w:tc>
          <w:tcPr>
            <w:tcW w:w="3484" w:type="dxa"/>
            <w:noWrap/>
            <w:hideMark/>
          </w:tcPr>
          <w:p w14:paraId="6D295F84" w14:textId="77777777" w:rsidR="00E535FF" w:rsidRPr="00441FDD" w:rsidRDefault="00E535FF" w:rsidP="00FD1D35">
            <w:pPr>
              <w:rPr>
                <w:b/>
                <w:bCs/>
              </w:rPr>
            </w:pPr>
            <w:r w:rsidRPr="00441FDD">
              <w:rPr>
                <w:b/>
                <w:bCs/>
              </w:rPr>
              <w:t>Execution Time (Seconds)</w:t>
            </w:r>
          </w:p>
        </w:tc>
        <w:tc>
          <w:tcPr>
            <w:tcW w:w="2324" w:type="dxa"/>
            <w:noWrap/>
            <w:hideMark/>
          </w:tcPr>
          <w:p w14:paraId="67424F46" w14:textId="77777777" w:rsidR="00E535FF" w:rsidRPr="00441FDD" w:rsidRDefault="00E535FF" w:rsidP="00FD1D35">
            <w:pPr>
              <w:jc w:val="center"/>
            </w:pPr>
            <w:r>
              <w:t>1752.16</w:t>
            </w:r>
          </w:p>
        </w:tc>
        <w:tc>
          <w:tcPr>
            <w:tcW w:w="1627" w:type="dxa"/>
          </w:tcPr>
          <w:p w14:paraId="75E8283D" w14:textId="77777777" w:rsidR="00E535FF" w:rsidRDefault="00E535FF" w:rsidP="00FD1D35">
            <w:pPr>
              <w:jc w:val="center"/>
            </w:pPr>
            <w:r w:rsidRPr="003558F4">
              <w:t>1793.32</w:t>
            </w:r>
          </w:p>
        </w:tc>
        <w:tc>
          <w:tcPr>
            <w:tcW w:w="1627" w:type="dxa"/>
          </w:tcPr>
          <w:p w14:paraId="665C9702" w14:textId="1F2F66AC" w:rsidR="00E535FF" w:rsidRDefault="001D48DB" w:rsidP="00FD1D35">
            <w:pPr>
              <w:jc w:val="center"/>
            </w:pPr>
            <w:r w:rsidRPr="001D48DB">
              <w:t>2163.42</w:t>
            </w:r>
          </w:p>
        </w:tc>
      </w:tr>
    </w:tbl>
    <w:p w14:paraId="4B1C3BE3" w14:textId="678E3DD7" w:rsidR="00E535FF" w:rsidRDefault="00E535FF" w:rsidP="0055332C">
      <w:pPr>
        <w:jc w:val="both"/>
      </w:pPr>
    </w:p>
    <w:p w14:paraId="56E75DC9" w14:textId="11A69AEA" w:rsidR="00EE2732" w:rsidRPr="00384256" w:rsidRDefault="00EE2732" w:rsidP="0055332C">
      <w:pPr>
        <w:jc w:val="both"/>
      </w:pPr>
      <w:r>
        <w:t xml:space="preserve">Increasing the number of </w:t>
      </w:r>
      <w:proofErr w:type="spellStart"/>
      <w:r>
        <w:t>polynomes</w:t>
      </w:r>
      <w:proofErr w:type="spellEnd"/>
      <w:r>
        <w:t xml:space="preserve"> to approach the continuation value does not yield interesting results in the sense that, it increases largely the time of computation without improving much either the variance nor the number of optimal simulations whatever approach selected in terms of techniques or random numbers generation. </w:t>
      </w:r>
    </w:p>
    <w:p w14:paraId="7F9C8217" w14:textId="6EFFDE1A" w:rsidR="00911F7A" w:rsidRDefault="00911F7A" w:rsidP="008B6B9B"/>
    <w:p w14:paraId="68F87937" w14:textId="7F52035C" w:rsidR="00911F7A" w:rsidRDefault="00911F7A" w:rsidP="00911F7A">
      <w:pPr>
        <w:pStyle w:val="Titre1"/>
      </w:pPr>
      <w:bookmarkStart w:id="42" w:name="_Toc40638931"/>
      <w:r>
        <w:t>Conclusion</w:t>
      </w:r>
      <w:bookmarkEnd w:id="42"/>
    </w:p>
    <w:p w14:paraId="1718BC46" w14:textId="71AB29E2" w:rsidR="00417D56" w:rsidRDefault="00417D56" w:rsidP="00911F7A"/>
    <w:p w14:paraId="4E72ACAD" w14:textId="08D461AD" w:rsidR="00417D56" w:rsidRDefault="00417D56" w:rsidP="00417D56">
      <w:pPr>
        <w:jc w:val="both"/>
      </w:pPr>
      <w:r>
        <w:t xml:space="preserve">In most of cases the relationship of order between the all three type of options holds which show a high consistency in the results obtained. It is reassuring to see that using quasi random sequences and/or variance reduction techniques always lead to lower variance and lower optimal simulations. In addition, </w:t>
      </w:r>
      <w:proofErr w:type="spellStart"/>
      <w:r>
        <w:t>Sobol</w:t>
      </w:r>
      <w:proofErr w:type="spellEnd"/>
      <w:r>
        <w:t xml:space="preserve"> sequences seems to perform better than Van Der </w:t>
      </w:r>
      <w:proofErr w:type="spellStart"/>
      <w:r>
        <w:t>Corput</w:t>
      </w:r>
      <w:proofErr w:type="spellEnd"/>
      <w:r>
        <w:t xml:space="preserve">, which is subject to the choice of the basis of both generators. </w:t>
      </w:r>
      <w:r w:rsidR="00AC487E">
        <w:t xml:space="preserve">This is the heart of the pricing war both in terms of time and accuracy, choosing the right sequence, wisely calibrated and performing well in any case of variance reduction techniques. </w:t>
      </w:r>
      <w:r w:rsidR="00395800">
        <w:t xml:space="preserve">The choice of a 1% error is a good approximation for a theoretical exercise, in practice one should aim for 1 bps maximum (the lower, the better). </w:t>
      </w:r>
      <w:r w:rsidR="00971514">
        <w:t xml:space="preserve"> Indeed, pricing should be the most accurate possible in order to be both competitive but also to be able to have a proper hedge and the lowest risk possible associated to the pricing. In addition, if one adds features such as barrier, the </w:t>
      </w:r>
      <w:proofErr w:type="spellStart"/>
      <w:r w:rsidR="00971514">
        <w:t>greeks</w:t>
      </w:r>
      <w:proofErr w:type="spellEnd"/>
      <w:r w:rsidR="00971514">
        <w:t xml:space="preserve"> and hence the hedging could suffer from a too large confidence interval</w:t>
      </w:r>
      <w:r>
        <w:t xml:space="preserve"> </w:t>
      </w:r>
      <w:r w:rsidR="00971514">
        <w:t xml:space="preserve">that would mislead the trading create opportunity for high variations in P&amp;L (both in negative or positive territories). Finally, this can be also used in order to estimate the value at risk of portfolios composed of path dependant assets. </w:t>
      </w:r>
    </w:p>
    <w:p w14:paraId="56B3E1E5" w14:textId="4503A72C" w:rsidR="00EB282E" w:rsidRDefault="00EB282E" w:rsidP="00EB282E">
      <w:pPr>
        <w:pStyle w:val="Titre1"/>
      </w:pPr>
      <w:bookmarkStart w:id="43" w:name="_Toc40638932"/>
      <w:r>
        <w:t>Going further?</w:t>
      </w:r>
      <w:bookmarkEnd w:id="43"/>
    </w:p>
    <w:p w14:paraId="38311974" w14:textId="4EAA4225" w:rsidR="00EB282E" w:rsidRDefault="00EB282E" w:rsidP="00EB282E"/>
    <w:p w14:paraId="74B85876" w14:textId="6A30B4F9" w:rsidR="00EB282E" w:rsidRDefault="00EB282E" w:rsidP="00EB282E">
      <w:pPr>
        <w:jc w:val="both"/>
      </w:pPr>
      <w:r>
        <w:t xml:space="preserve">This report is a broad first attempt to assess the accuracy and the usability of the quasi Monte Carlo pricing method. In order to go further we could have implemented much more. First of all, try other quasi random sequences such as Kakutani sequences to see if it yields better results than </w:t>
      </w:r>
      <w:proofErr w:type="spellStart"/>
      <w:r>
        <w:t>Sobol</w:t>
      </w:r>
      <w:proofErr w:type="spellEnd"/>
      <w:r>
        <w:t xml:space="preserve"> or Van Der </w:t>
      </w:r>
      <w:proofErr w:type="spellStart"/>
      <w:r>
        <w:t>Corput</w:t>
      </w:r>
      <w:proofErr w:type="spellEnd"/>
      <w:r>
        <w:t xml:space="preserve"> and if it is consistent among all </w:t>
      </w:r>
      <w:proofErr w:type="spellStart"/>
      <w:r>
        <w:t>mehods</w:t>
      </w:r>
      <w:proofErr w:type="spellEnd"/>
      <w:r>
        <w:t>. One should also consider to test other situation by implemented more advanced diffusion than Black Scholes hence taking into account for stochastic rates, volatility and correlation (especially in our context of Covid-19, where large drawbacks in the market yield to higher correlation and volatility most of the time)</w:t>
      </w:r>
      <w:r w:rsidR="00597B6B">
        <w:t xml:space="preserve">. </w:t>
      </w:r>
      <w:r w:rsidR="00342143">
        <w:t xml:space="preserve">In order to fit more the pricing industry, one could have also implemented bootstrapping of yield curve to have a proper discounting in addition to a real calendar management that is key for the Bermudan pricing. </w:t>
      </w:r>
    </w:p>
    <w:p w14:paraId="4563C904" w14:textId="77777777" w:rsidR="00EB282E" w:rsidRPr="00EB282E" w:rsidRDefault="00EB282E" w:rsidP="00EB282E"/>
    <w:bookmarkStart w:id="44" w:name="_Toc40638933" w:displacedByCustomXml="next"/>
    <w:sdt>
      <w:sdtPr>
        <w:rPr>
          <w:rFonts w:asciiTheme="minorHAnsi" w:eastAsiaTheme="minorHAnsi" w:hAnsiTheme="minorHAnsi" w:cstheme="minorBidi"/>
          <w:color w:val="auto"/>
          <w:sz w:val="22"/>
          <w:szCs w:val="22"/>
          <w:lang w:val="fr-FR"/>
        </w:rPr>
        <w:id w:val="871893445"/>
        <w:docPartObj>
          <w:docPartGallery w:val="Bibliographies"/>
          <w:docPartUnique/>
        </w:docPartObj>
      </w:sdtPr>
      <w:sdtEndPr>
        <w:rPr>
          <w:lang w:val="en-GB"/>
        </w:rPr>
      </w:sdtEndPr>
      <w:sdtContent>
        <w:p w14:paraId="14B3B813" w14:textId="0B5FDD5D" w:rsidR="00541916" w:rsidRDefault="00541916" w:rsidP="00F70BAA">
          <w:pPr>
            <w:pStyle w:val="Titre1"/>
            <w:jc w:val="both"/>
          </w:pPr>
          <w:r>
            <w:t>References</w:t>
          </w:r>
          <w:bookmarkEnd w:id="44"/>
        </w:p>
        <w:sdt>
          <w:sdtPr>
            <w:id w:val="111145805"/>
            <w:bibliography/>
          </w:sdtPr>
          <w:sdtEndPr/>
          <w:sdtContent>
            <w:p w14:paraId="30566729" w14:textId="77777777" w:rsidR="001B2A36" w:rsidRDefault="00541916" w:rsidP="001B2A36">
              <w:pPr>
                <w:pStyle w:val="Bibliographie"/>
                <w:ind w:left="720" w:hanging="720"/>
                <w:rPr>
                  <w:noProof/>
                  <w:sz w:val="24"/>
                  <w:szCs w:val="24"/>
                </w:rPr>
              </w:pPr>
              <w:r>
                <w:fldChar w:fldCharType="begin"/>
              </w:r>
              <w:r>
                <w:instrText>BIBLIOGRAPHY</w:instrText>
              </w:r>
              <w:r>
                <w:fldChar w:fldCharType="separate"/>
              </w:r>
              <w:r w:rsidR="001B2A36">
                <w:rPr>
                  <w:noProof/>
                </w:rPr>
                <w:t xml:space="preserve">Gustafsson, W. (2015). Evaluating the Longstaff-Schwartz method for pricing of American options. </w:t>
              </w:r>
              <w:r w:rsidR="001B2A36">
                <w:rPr>
                  <w:i/>
                  <w:iCs/>
                  <w:noProof/>
                </w:rPr>
                <w:t>UPPSALA Universitet</w:t>
              </w:r>
              <w:r w:rsidR="001B2A36">
                <w:rPr>
                  <w:noProof/>
                </w:rPr>
                <w:t>, 9-13.</w:t>
              </w:r>
            </w:p>
            <w:p w14:paraId="7DC0526D" w14:textId="77777777" w:rsidR="001B2A36" w:rsidRDefault="001B2A36" w:rsidP="001B2A36">
              <w:pPr>
                <w:pStyle w:val="Bibliographie"/>
                <w:ind w:left="720" w:hanging="720"/>
                <w:rPr>
                  <w:noProof/>
                </w:rPr>
              </w:pPr>
              <w:r>
                <w:rPr>
                  <w:noProof/>
                </w:rPr>
                <w:t xml:space="preserve">Longstaff and Schwartz. (2001). Valuing American Options by Simulation: A Simple Least-Squares Approach. </w:t>
              </w:r>
              <w:r>
                <w:rPr>
                  <w:i/>
                  <w:iCs/>
                  <w:noProof/>
                </w:rPr>
                <w:t>The Review of Financial Studies, Vol. 14, No. 1, Spring</w:t>
              </w:r>
              <w:r>
                <w:rPr>
                  <w:noProof/>
                </w:rPr>
                <w:t>, 113-147.</w:t>
              </w:r>
            </w:p>
            <w:p w14:paraId="56272B30" w14:textId="77777777" w:rsidR="001B2A36" w:rsidRDefault="001B2A36" w:rsidP="001B2A36">
              <w:pPr>
                <w:pStyle w:val="Bibliographie"/>
                <w:ind w:left="720" w:hanging="720"/>
                <w:rPr>
                  <w:noProof/>
                </w:rPr>
              </w:pPr>
              <w:r>
                <w:rPr>
                  <w:noProof/>
                </w:rPr>
                <w:t xml:space="preserve">Press, W., Teukolsky, S. A., Vetterling, W. T., &amp; Flannery, B. P. (2002). </w:t>
              </w:r>
              <w:r>
                <w:rPr>
                  <w:i/>
                  <w:iCs/>
                  <w:noProof/>
                </w:rPr>
                <w:t>Numerical Recipes in C</w:t>
              </w:r>
              <w:r>
                <w:rPr>
                  <w:noProof/>
                </w:rPr>
                <w:t>. Retrieved from https://www.cec.uchile.cl/cinetica/pcordero/MC_libros/NumericalRecipesinC.pdf</w:t>
              </w:r>
            </w:p>
            <w:p w14:paraId="37B0B990" w14:textId="77777777" w:rsidR="001B2A36" w:rsidRDefault="001B2A36" w:rsidP="001B2A36">
              <w:pPr>
                <w:pStyle w:val="Bibliographie"/>
                <w:ind w:left="720" w:hanging="720"/>
                <w:rPr>
                  <w:noProof/>
                </w:rPr>
              </w:pPr>
              <w:r>
                <w:rPr>
                  <w:noProof/>
                </w:rPr>
                <w:t>Sigman, K. (2007). Retrieved from http://www.columbia.edu/~ks20/4703-Sigman/4703-07-Notes-ATV.pdf</w:t>
              </w:r>
            </w:p>
            <w:p w14:paraId="75601BB6" w14:textId="77777777" w:rsidR="00541916" w:rsidRDefault="00541916" w:rsidP="001B2A36">
              <w:pPr>
                <w:jc w:val="both"/>
              </w:pPr>
              <w:r>
                <w:rPr>
                  <w:b/>
                  <w:bCs/>
                </w:rPr>
                <w:fldChar w:fldCharType="end"/>
              </w:r>
            </w:p>
          </w:sdtContent>
        </w:sdt>
      </w:sdtContent>
    </w:sdt>
    <w:p w14:paraId="372AA438" w14:textId="0AF4D11A" w:rsidR="00664F94" w:rsidRPr="002F162F" w:rsidRDefault="00664F94" w:rsidP="00F70BAA">
      <w:pPr>
        <w:jc w:val="both"/>
      </w:pPr>
    </w:p>
    <w:sectPr w:rsidR="00664F94" w:rsidRPr="002F162F" w:rsidSect="007941E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E2C06"/>
    <w:multiLevelType w:val="hybridMultilevel"/>
    <w:tmpl w:val="840E80C8"/>
    <w:lvl w:ilvl="0" w:tplc="1D0846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864EA1"/>
    <w:multiLevelType w:val="hybridMultilevel"/>
    <w:tmpl w:val="7D08182A"/>
    <w:lvl w:ilvl="0" w:tplc="1D0846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A719BF"/>
    <w:multiLevelType w:val="hybridMultilevel"/>
    <w:tmpl w:val="DC3A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BB3840"/>
    <w:multiLevelType w:val="hybridMultilevel"/>
    <w:tmpl w:val="7A78C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B1B94"/>
    <w:multiLevelType w:val="hybridMultilevel"/>
    <w:tmpl w:val="4D2E4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8F06BD"/>
    <w:multiLevelType w:val="hybridMultilevel"/>
    <w:tmpl w:val="F5207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18"/>
    <w:rsid w:val="00001E14"/>
    <w:rsid w:val="00011188"/>
    <w:rsid w:val="000147FB"/>
    <w:rsid w:val="000173E4"/>
    <w:rsid w:val="00017C40"/>
    <w:rsid w:val="00017E17"/>
    <w:rsid w:val="0002524F"/>
    <w:rsid w:val="000308C1"/>
    <w:rsid w:val="000379B1"/>
    <w:rsid w:val="00042B2F"/>
    <w:rsid w:val="00051C13"/>
    <w:rsid w:val="000575E1"/>
    <w:rsid w:val="0005787F"/>
    <w:rsid w:val="000616A1"/>
    <w:rsid w:val="000635C0"/>
    <w:rsid w:val="0006598C"/>
    <w:rsid w:val="000679C8"/>
    <w:rsid w:val="00067D41"/>
    <w:rsid w:val="00075F81"/>
    <w:rsid w:val="0007644F"/>
    <w:rsid w:val="000904A4"/>
    <w:rsid w:val="000A3838"/>
    <w:rsid w:val="000A6661"/>
    <w:rsid w:val="000B4222"/>
    <w:rsid w:val="000B6B6C"/>
    <w:rsid w:val="000C30AB"/>
    <w:rsid w:val="000E22D4"/>
    <w:rsid w:val="000E37A7"/>
    <w:rsid w:val="000E7DE8"/>
    <w:rsid w:val="000F2193"/>
    <w:rsid w:val="000F36D1"/>
    <w:rsid w:val="000F54FA"/>
    <w:rsid w:val="000F7C36"/>
    <w:rsid w:val="00107432"/>
    <w:rsid w:val="0012194E"/>
    <w:rsid w:val="00121B82"/>
    <w:rsid w:val="00121ECD"/>
    <w:rsid w:val="0012489A"/>
    <w:rsid w:val="00131898"/>
    <w:rsid w:val="00134D2A"/>
    <w:rsid w:val="00152A59"/>
    <w:rsid w:val="00153881"/>
    <w:rsid w:val="00154A0F"/>
    <w:rsid w:val="00161A30"/>
    <w:rsid w:val="00162CD0"/>
    <w:rsid w:val="00163C8D"/>
    <w:rsid w:val="001643F5"/>
    <w:rsid w:val="00172A92"/>
    <w:rsid w:val="00176743"/>
    <w:rsid w:val="00190780"/>
    <w:rsid w:val="00194D09"/>
    <w:rsid w:val="00196E85"/>
    <w:rsid w:val="001B2A36"/>
    <w:rsid w:val="001C3EF9"/>
    <w:rsid w:val="001D0341"/>
    <w:rsid w:val="001D163B"/>
    <w:rsid w:val="001D288E"/>
    <w:rsid w:val="001D48DB"/>
    <w:rsid w:val="001E20F7"/>
    <w:rsid w:val="00207A80"/>
    <w:rsid w:val="00207D72"/>
    <w:rsid w:val="00212986"/>
    <w:rsid w:val="002149D1"/>
    <w:rsid w:val="00217578"/>
    <w:rsid w:val="002224AF"/>
    <w:rsid w:val="00224807"/>
    <w:rsid w:val="00225A34"/>
    <w:rsid w:val="0023155E"/>
    <w:rsid w:val="00232300"/>
    <w:rsid w:val="00232D4F"/>
    <w:rsid w:val="00233745"/>
    <w:rsid w:val="00240F33"/>
    <w:rsid w:val="0024205E"/>
    <w:rsid w:val="00252A17"/>
    <w:rsid w:val="002675FA"/>
    <w:rsid w:val="0028320C"/>
    <w:rsid w:val="00283B7A"/>
    <w:rsid w:val="00284572"/>
    <w:rsid w:val="00284694"/>
    <w:rsid w:val="00290C4F"/>
    <w:rsid w:val="0029629C"/>
    <w:rsid w:val="002A1405"/>
    <w:rsid w:val="002A758E"/>
    <w:rsid w:val="002A7A22"/>
    <w:rsid w:val="002B01FA"/>
    <w:rsid w:val="002B2A0A"/>
    <w:rsid w:val="002C0622"/>
    <w:rsid w:val="002C23A2"/>
    <w:rsid w:val="002C2854"/>
    <w:rsid w:val="002C2F29"/>
    <w:rsid w:val="002E455E"/>
    <w:rsid w:val="002E7398"/>
    <w:rsid w:val="002F162F"/>
    <w:rsid w:val="00301085"/>
    <w:rsid w:val="00305195"/>
    <w:rsid w:val="003057BE"/>
    <w:rsid w:val="00312592"/>
    <w:rsid w:val="00312C32"/>
    <w:rsid w:val="00314B32"/>
    <w:rsid w:val="00321BF5"/>
    <w:rsid w:val="00324FF2"/>
    <w:rsid w:val="003266E5"/>
    <w:rsid w:val="00336394"/>
    <w:rsid w:val="00342143"/>
    <w:rsid w:val="0034696D"/>
    <w:rsid w:val="003567CD"/>
    <w:rsid w:val="00360D29"/>
    <w:rsid w:val="00372F7E"/>
    <w:rsid w:val="00375E3C"/>
    <w:rsid w:val="00381EB6"/>
    <w:rsid w:val="00384256"/>
    <w:rsid w:val="003854EA"/>
    <w:rsid w:val="00385C67"/>
    <w:rsid w:val="00387DD9"/>
    <w:rsid w:val="00390242"/>
    <w:rsid w:val="00395800"/>
    <w:rsid w:val="00395D42"/>
    <w:rsid w:val="003A0FE2"/>
    <w:rsid w:val="003A31AC"/>
    <w:rsid w:val="003A675D"/>
    <w:rsid w:val="003A6AD6"/>
    <w:rsid w:val="003C0A6F"/>
    <w:rsid w:val="003C4922"/>
    <w:rsid w:val="003D016D"/>
    <w:rsid w:val="003D6CDD"/>
    <w:rsid w:val="003F2727"/>
    <w:rsid w:val="003F63C3"/>
    <w:rsid w:val="003F6DA4"/>
    <w:rsid w:val="0040251E"/>
    <w:rsid w:val="00411DDD"/>
    <w:rsid w:val="00413233"/>
    <w:rsid w:val="00417D56"/>
    <w:rsid w:val="00441F96"/>
    <w:rsid w:val="00441FDD"/>
    <w:rsid w:val="004450F1"/>
    <w:rsid w:val="00447B1C"/>
    <w:rsid w:val="0045051C"/>
    <w:rsid w:val="004570AF"/>
    <w:rsid w:val="00460815"/>
    <w:rsid w:val="00462C49"/>
    <w:rsid w:val="00463AF1"/>
    <w:rsid w:val="00475680"/>
    <w:rsid w:val="0047585B"/>
    <w:rsid w:val="004818B9"/>
    <w:rsid w:val="0048526C"/>
    <w:rsid w:val="004941D8"/>
    <w:rsid w:val="004A4EB5"/>
    <w:rsid w:val="004A570D"/>
    <w:rsid w:val="004A5C05"/>
    <w:rsid w:val="004A7CE8"/>
    <w:rsid w:val="004B7486"/>
    <w:rsid w:val="004D3AC3"/>
    <w:rsid w:val="004D4392"/>
    <w:rsid w:val="004D5B05"/>
    <w:rsid w:val="004E17E6"/>
    <w:rsid w:val="004E3516"/>
    <w:rsid w:val="004E62C0"/>
    <w:rsid w:val="004F37B1"/>
    <w:rsid w:val="0050001C"/>
    <w:rsid w:val="00506972"/>
    <w:rsid w:val="00515FF2"/>
    <w:rsid w:val="005233B5"/>
    <w:rsid w:val="005269BE"/>
    <w:rsid w:val="00532DDC"/>
    <w:rsid w:val="00533451"/>
    <w:rsid w:val="00540B35"/>
    <w:rsid w:val="0054109B"/>
    <w:rsid w:val="00541916"/>
    <w:rsid w:val="0054212F"/>
    <w:rsid w:val="005531E6"/>
    <w:rsid w:val="0055332C"/>
    <w:rsid w:val="0055410E"/>
    <w:rsid w:val="00557F64"/>
    <w:rsid w:val="00561B47"/>
    <w:rsid w:val="00570909"/>
    <w:rsid w:val="00574022"/>
    <w:rsid w:val="00583364"/>
    <w:rsid w:val="00584B03"/>
    <w:rsid w:val="005956B8"/>
    <w:rsid w:val="00595A58"/>
    <w:rsid w:val="00595B11"/>
    <w:rsid w:val="00597B6B"/>
    <w:rsid w:val="005A5A4E"/>
    <w:rsid w:val="005B070F"/>
    <w:rsid w:val="005B6269"/>
    <w:rsid w:val="005B78DF"/>
    <w:rsid w:val="005C0764"/>
    <w:rsid w:val="005C217D"/>
    <w:rsid w:val="005C3C9E"/>
    <w:rsid w:val="005C76DB"/>
    <w:rsid w:val="005D04CB"/>
    <w:rsid w:val="005D128A"/>
    <w:rsid w:val="005E227A"/>
    <w:rsid w:val="005E4587"/>
    <w:rsid w:val="005F4536"/>
    <w:rsid w:val="005F5DA8"/>
    <w:rsid w:val="00601A68"/>
    <w:rsid w:val="006046FC"/>
    <w:rsid w:val="0061322A"/>
    <w:rsid w:val="00624D0F"/>
    <w:rsid w:val="00625AB2"/>
    <w:rsid w:val="006263E8"/>
    <w:rsid w:val="00631741"/>
    <w:rsid w:val="006321F4"/>
    <w:rsid w:val="00634835"/>
    <w:rsid w:val="0063692F"/>
    <w:rsid w:val="006443E3"/>
    <w:rsid w:val="00653353"/>
    <w:rsid w:val="00662B97"/>
    <w:rsid w:val="00664F94"/>
    <w:rsid w:val="00673A95"/>
    <w:rsid w:val="00674996"/>
    <w:rsid w:val="00677852"/>
    <w:rsid w:val="00677E59"/>
    <w:rsid w:val="006810A3"/>
    <w:rsid w:val="006A671E"/>
    <w:rsid w:val="006B4AD6"/>
    <w:rsid w:val="006C2C30"/>
    <w:rsid w:val="006D57EB"/>
    <w:rsid w:val="006D60E1"/>
    <w:rsid w:val="006E3803"/>
    <w:rsid w:val="006E3BB5"/>
    <w:rsid w:val="006F24A4"/>
    <w:rsid w:val="006F5773"/>
    <w:rsid w:val="00704AA2"/>
    <w:rsid w:val="00704FCE"/>
    <w:rsid w:val="007110E5"/>
    <w:rsid w:val="007130CF"/>
    <w:rsid w:val="00721AF0"/>
    <w:rsid w:val="0074298D"/>
    <w:rsid w:val="00746A31"/>
    <w:rsid w:val="007612F3"/>
    <w:rsid w:val="00761DF4"/>
    <w:rsid w:val="007802E0"/>
    <w:rsid w:val="00781F28"/>
    <w:rsid w:val="00784967"/>
    <w:rsid w:val="007941ED"/>
    <w:rsid w:val="007A3CD5"/>
    <w:rsid w:val="007A4CCA"/>
    <w:rsid w:val="007A5CCA"/>
    <w:rsid w:val="007A5EF9"/>
    <w:rsid w:val="007A718A"/>
    <w:rsid w:val="007C14BF"/>
    <w:rsid w:val="007C5191"/>
    <w:rsid w:val="007D1F3A"/>
    <w:rsid w:val="007D5593"/>
    <w:rsid w:val="007E0FAE"/>
    <w:rsid w:val="007E19BF"/>
    <w:rsid w:val="007E2724"/>
    <w:rsid w:val="007F58FF"/>
    <w:rsid w:val="007F71B1"/>
    <w:rsid w:val="00800507"/>
    <w:rsid w:val="00800D48"/>
    <w:rsid w:val="0080438E"/>
    <w:rsid w:val="00815C8F"/>
    <w:rsid w:val="00816EBB"/>
    <w:rsid w:val="00823E8A"/>
    <w:rsid w:val="0082424B"/>
    <w:rsid w:val="00834A24"/>
    <w:rsid w:val="00843C5E"/>
    <w:rsid w:val="00852796"/>
    <w:rsid w:val="00866991"/>
    <w:rsid w:val="00872262"/>
    <w:rsid w:val="00873DDA"/>
    <w:rsid w:val="00877CB3"/>
    <w:rsid w:val="00882101"/>
    <w:rsid w:val="008855E2"/>
    <w:rsid w:val="008979AA"/>
    <w:rsid w:val="008A6BBD"/>
    <w:rsid w:val="008B66BA"/>
    <w:rsid w:val="008B6B9B"/>
    <w:rsid w:val="008B707D"/>
    <w:rsid w:val="008C033F"/>
    <w:rsid w:val="008C34F9"/>
    <w:rsid w:val="008C5BAA"/>
    <w:rsid w:val="008C7B81"/>
    <w:rsid w:val="008C7CC0"/>
    <w:rsid w:val="008D2183"/>
    <w:rsid w:val="008E1499"/>
    <w:rsid w:val="008E298D"/>
    <w:rsid w:val="008E5A35"/>
    <w:rsid w:val="008F0958"/>
    <w:rsid w:val="008F0A26"/>
    <w:rsid w:val="008F2E3D"/>
    <w:rsid w:val="008F6532"/>
    <w:rsid w:val="00911F7A"/>
    <w:rsid w:val="00912AD9"/>
    <w:rsid w:val="009221BD"/>
    <w:rsid w:val="00925AD0"/>
    <w:rsid w:val="00951F48"/>
    <w:rsid w:val="00957357"/>
    <w:rsid w:val="00970C6A"/>
    <w:rsid w:val="00971514"/>
    <w:rsid w:val="009720F5"/>
    <w:rsid w:val="00972888"/>
    <w:rsid w:val="009816E1"/>
    <w:rsid w:val="00983140"/>
    <w:rsid w:val="00983C68"/>
    <w:rsid w:val="0098779F"/>
    <w:rsid w:val="00987942"/>
    <w:rsid w:val="009B304C"/>
    <w:rsid w:val="009C1EAF"/>
    <w:rsid w:val="009C2A3F"/>
    <w:rsid w:val="009C4E30"/>
    <w:rsid w:val="009C6584"/>
    <w:rsid w:val="009C73DA"/>
    <w:rsid w:val="009D7B7E"/>
    <w:rsid w:val="00A01980"/>
    <w:rsid w:val="00A046BB"/>
    <w:rsid w:val="00A104B5"/>
    <w:rsid w:val="00A2046F"/>
    <w:rsid w:val="00A36A64"/>
    <w:rsid w:val="00A46E2A"/>
    <w:rsid w:val="00A54180"/>
    <w:rsid w:val="00A57C03"/>
    <w:rsid w:val="00A66092"/>
    <w:rsid w:val="00A725D2"/>
    <w:rsid w:val="00A7357A"/>
    <w:rsid w:val="00A74F2D"/>
    <w:rsid w:val="00A77B2B"/>
    <w:rsid w:val="00A82847"/>
    <w:rsid w:val="00A877ED"/>
    <w:rsid w:val="00AB067D"/>
    <w:rsid w:val="00AC0BAB"/>
    <w:rsid w:val="00AC1399"/>
    <w:rsid w:val="00AC2571"/>
    <w:rsid w:val="00AC487E"/>
    <w:rsid w:val="00AD0638"/>
    <w:rsid w:val="00AE2A10"/>
    <w:rsid w:val="00AE7AF5"/>
    <w:rsid w:val="00AF0C7F"/>
    <w:rsid w:val="00B032B0"/>
    <w:rsid w:val="00B0557A"/>
    <w:rsid w:val="00B06B28"/>
    <w:rsid w:val="00B0708F"/>
    <w:rsid w:val="00B11FFC"/>
    <w:rsid w:val="00B2150E"/>
    <w:rsid w:val="00B24374"/>
    <w:rsid w:val="00B370C0"/>
    <w:rsid w:val="00B44487"/>
    <w:rsid w:val="00B50D2C"/>
    <w:rsid w:val="00B53316"/>
    <w:rsid w:val="00B53604"/>
    <w:rsid w:val="00B56C34"/>
    <w:rsid w:val="00B57A85"/>
    <w:rsid w:val="00B615BF"/>
    <w:rsid w:val="00B66036"/>
    <w:rsid w:val="00B66524"/>
    <w:rsid w:val="00B67617"/>
    <w:rsid w:val="00B7290A"/>
    <w:rsid w:val="00B808F2"/>
    <w:rsid w:val="00B870EA"/>
    <w:rsid w:val="00B92AD9"/>
    <w:rsid w:val="00BA5B8A"/>
    <w:rsid w:val="00BB1164"/>
    <w:rsid w:val="00BB7BFD"/>
    <w:rsid w:val="00BC0AED"/>
    <w:rsid w:val="00BE2466"/>
    <w:rsid w:val="00BE5EEF"/>
    <w:rsid w:val="00BF3D84"/>
    <w:rsid w:val="00C074AF"/>
    <w:rsid w:val="00C11E73"/>
    <w:rsid w:val="00C12011"/>
    <w:rsid w:val="00C1322A"/>
    <w:rsid w:val="00C13F52"/>
    <w:rsid w:val="00C164DF"/>
    <w:rsid w:val="00C17FD3"/>
    <w:rsid w:val="00C21A05"/>
    <w:rsid w:val="00C314B3"/>
    <w:rsid w:val="00C3385B"/>
    <w:rsid w:val="00C3421C"/>
    <w:rsid w:val="00C52103"/>
    <w:rsid w:val="00C5730A"/>
    <w:rsid w:val="00C57C02"/>
    <w:rsid w:val="00C61049"/>
    <w:rsid w:val="00C62F46"/>
    <w:rsid w:val="00C71852"/>
    <w:rsid w:val="00C8543D"/>
    <w:rsid w:val="00C87523"/>
    <w:rsid w:val="00C97D0F"/>
    <w:rsid w:val="00CA65E6"/>
    <w:rsid w:val="00CB04C0"/>
    <w:rsid w:val="00CB1002"/>
    <w:rsid w:val="00CB3E94"/>
    <w:rsid w:val="00CC45F2"/>
    <w:rsid w:val="00CC5630"/>
    <w:rsid w:val="00CE0262"/>
    <w:rsid w:val="00CE2F1B"/>
    <w:rsid w:val="00CE540E"/>
    <w:rsid w:val="00CF0150"/>
    <w:rsid w:val="00D07F88"/>
    <w:rsid w:val="00D1122A"/>
    <w:rsid w:val="00D168C0"/>
    <w:rsid w:val="00D25644"/>
    <w:rsid w:val="00D36CB7"/>
    <w:rsid w:val="00D41759"/>
    <w:rsid w:val="00D41BF7"/>
    <w:rsid w:val="00D420BF"/>
    <w:rsid w:val="00D539EB"/>
    <w:rsid w:val="00D539FB"/>
    <w:rsid w:val="00D60ED5"/>
    <w:rsid w:val="00D61809"/>
    <w:rsid w:val="00D70342"/>
    <w:rsid w:val="00D71149"/>
    <w:rsid w:val="00D73D3C"/>
    <w:rsid w:val="00D8772E"/>
    <w:rsid w:val="00D931C7"/>
    <w:rsid w:val="00D93722"/>
    <w:rsid w:val="00DA1FAB"/>
    <w:rsid w:val="00DA767C"/>
    <w:rsid w:val="00DB339A"/>
    <w:rsid w:val="00DC1642"/>
    <w:rsid w:val="00DD285E"/>
    <w:rsid w:val="00DD761F"/>
    <w:rsid w:val="00DE5B0E"/>
    <w:rsid w:val="00DE5CEC"/>
    <w:rsid w:val="00DF2ADB"/>
    <w:rsid w:val="00DF5832"/>
    <w:rsid w:val="00DF5DFB"/>
    <w:rsid w:val="00E122F4"/>
    <w:rsid w:val="00E13113"/>
    <w:rsid w:val="00E1748A"/>
    <w:rsid w:val="00E2197E"/>
    <w:rsid w:val="00E36009"/>
    <w:rsid w:val="00E535FF"/>
    <w:rsid w:val="00E62F18"/>
    <w:rsid w:val="00E6698F"/>
    <w:rsid w:val="00E82DFD"/>
    <w:rsid w:val="00E90DF3"/>
    <w:rsid w:val="00EB282E"/>
    <w:rsid w:val="00EB43B2"/>
    <w:rsid w:val="00EC3264"/>
    <w:rsid w:val="00EC4D4F"/>
    <w:rsid w:val="00EC5BE9"/>
    <w:rsid w:val="00EC6F74"/>
    <w:rsid w:val="00EE0B0E"/>
    <w:rsid w:val="00EE2732"/>
    <w:rsid w:val="00EF3D83"/>
    <w:rsid w:val="00EF5009"/>
    <w:rsid w:val="00EF5EA5"/>
    <w:rsid w:val="00F03521"/>
    <w:rsid w:val="00F0695E"/>
    <w:rsid w:val="00F2082C"/>
    <w:rsid w:val="00F241FF"/>
    <w:rsid w:val="00F30B8F"/>
    <w:rsid w:val="00F31801"/>
    <w:rsid w:val="00F36597"/>
    <w:rsid w:val="00F53465"/>
    <w:rsid w:val="00F62B54"/>
    <w:rsid w:val="00F70BAA"/>
    <w:rsid w:val="00F7211E"/>
    <w:rsid w:val="00F7664B"/>
    <w:rsid w:val="00F83246"/>
    <w:rsid w:val="00F90B89"/>
    <w:rsid w:val="00FA239A"/>
    <w:rsid w:val="00FB7D54"/>
    <w:rsid w:val="00FE0D95"/>
    <w:rsid w:val="00FE51DE"/>
    <w:rsid w:val="00FF4E78"/>
    <w:rsid w:val="00FF5E6D"/>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7CC0"/>
  <w15:chartTrackingRefBased/>
  <w15:docId w15:val="{42DEA128-F6B4-4AD1-BC36-B3D813CE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43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B0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B0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B070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B070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5B0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63C8D"/>
    <w:pPr>
      <w:ind w:left="720"/>
      <w:contextualSpacing/>
    </w:pPr>
  </w:style>
  <w:style w:type="character" w:customStyle="1" w:styleId="Titre1Car">
    <w:name w:val="Titre 1 Car"/>
    <w:basedOn w:val="Policepardfaut"/>
    <w:link w:val="Titre1"/>
    <w:uiPriority w:val="9"/>
    <w:rsid w:val="004D439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0BAB"/>
    <w:pPr>
      <w:outlineLvl w:val="9"/>
    </w:pPr>
    <w:rPr>
      <w:lang w:eastAsia="en-GB"/>
    </w:rPr>
  </w:style>
  <w:style w:type="paragraph" w:styleId="TM1">
    <w:name w:val="toc 1"/>
    <w:basedOn w:val="Normal"/>
    <w:next w:val="Normal"/>
    <w:autoRedefine/>
    <w:uiPriority w:val="39"/>
    <w:unhideWhenUsed/>
    <w:rsid w:val="00AC0BAB"/>
    <w:pPr>
      <w:spacing w:after="100"/>
    </w:pPr>
  </w:style>
  <w:style w:type="paragraph" w:styleId="TM2">
    <w:name w:val="toc 2"/>
    <w:basedOn w:val="Normal"/>
    <w:next w:val="Normal"/>
    <w:autoRedefine/>
    <w:uiPriority w:val="39"/>
    <w:unhideWhenUsed/>
    <w:rsid w:val="00AC0BAB"/>
    <w:pPr>
      <w:spacing w:after="100"/>
      <w:ind w:left="220"/>
    </w:pPr>
  </w:style>
  <w:style w:type="paragraph" w:styleId="TM3">
    <w:name w:val="toc 3"/>
    <w:basedOn w:val="Normal"/>
    <w:next w:val="Normal"/>
    <w:autoRedefine/>
    <w:uiPriority w:val="39"/>
    <w:unhideWhenUsed/>
    <w:rsid w:val="00AC0BAB"/>
    <w:pPr>
      <w:spacing w:after="100"/>
      <w:ind w:left="440"/>
    </w:pPr>
  </w:style>
  <w:style w:type="character" w:styleId="Lienhypertexte">
    <w:name w:val="Hyperlink"/>
    <w:basedOn w:val="Policepardfaut"/>
    <w:uiPriority w:val="99"/>
    <w:unhideWhenUsed/>
    <w:rsid w:val="00AC0BAB"/>
    <w:rPr>
      <w:color w:val="0563C1" w:themeColor="hyperlink"/>
      <w:u w:val="single"/>
    </w:rPr>
  </w:style>
  <w:style w:type="paragraph" w:styleId="Sansinterligne">
    <w:name w:val="No Spacing"/>
    <w:link w:val="SansinterligneCar"/>
    <w:uiPriority w:val="1"/>
    <w:qFormat/>
    <w:rsid w:val="007612F3"/>
    <w:pPr>
      <w:spacing w:after="0" w:line="240" w:lineRule="auto"/>
    </w:pPr>
  </w:style>
  <w:style w:type="paragraph" w:styleId="Bibliographie">
    <w:name w:val="Bibliography"/>
    <w:basedOn w:val="Normal"/>
    <w:next w:val="Normal"/>
    <w:uiPriority w:val="37"/>
    <w:unhideWhenUsed/>
    <w:rsid w:val="00541916"/>
  </w:style>
  <w:style w:type="character" w:styleId="Textedelespacerserv">
    <w:name w:val="Placeholder Text"/>
    <w:basedOn w:val="Policepardfaut"/>
    <w:uiPriority w:val="99"/>
    <w:semiHidden/>
    <w:rsid w:val="004F37B1"/>
    <w:rPr>
      <w:color w:val="808080"/>
    </w:rPr>
  </w:style>
  <w:style w:type="character" w:customStyle="1" w:styleId="SansinterligneCar">
    <w:name w:val="Sans interligne Car"/>
    <w:basedOn w:val="Policepardfaut"/>
    <w:link w:val="Sansinterligne"/>
    <w:uiPriority w:val="1"/>
    <w:rsid w:val="00794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585">
      <w:bodyDiv w:val="1"/>
      <w:marLeft w:val="0"/>
      <w:marRight w:val="0"/>
      <w:marTop w:val="0"/>
      <w:marBottom w:val="0"/>
      <w:divBdr>
        <w:top w:val="none" w:sz="0" w:space="0" w:color="auto"/>
        <w:left w:val="none" w:sz="0" w:space="0" w:color="auto"/>
        <w:bottom w:val="none" w:sz="0" w:space="0" w:color="auto"/>
        <w:right w:val="none" w:sz="0" w:space="0" w:color="auto"/>
      </w:divBdr>
    </w:div>
    <w:div w:id="64959066">
      <w:bodyDiv w:val="1"/>
      <w:marLeft w:val="0"/>
      <w:marRight w:val="0"/>
      <w:marTop w:val="0"/>
      <w:marBottom w:val="0"/>
      <w:divBdr>
        <w:top w:val="none" w:sz="0" w:space="0" w:color="auto"/>
        <w:left w:val="none" w:sz="0" w:space="0" w:color="auto"/>
        <w:bottom w:val="none" w:sz="0" w:space="0" w:color="auto"/>
        <w:right w:val="none" w:sz="0" w:space="0" w:color="auto"/>
      </w:divBdr>
    </w:div>
    <w:div w:id="173763166">
      <w:bodyDiv w:val="1"/>
      <w:marLeft w:val="0"/>
      <w:marRight w:val="0"/>
      <w:marTop w:val="0"/>
      <w:marBottom w:val="0"/>
      <w:divBdr>
        <w:top w:val="none" w:sz="0" w:space="0" w:color="auto"/>
        <w:left w:val="none" w:sz="0" w:space="0" w:color="auto"/>
        <w:bottom w:val="none" w:sz="0" w:space="0" w:color="auto"/>
        <w:right w:val="none" w:sz="0" w:space="0" w:color="auto"/>
      </w:divBdr>
    </w:div>
    <w:div w:id="174344950">
      <w:bodyDiv w:val="1"/>
      <w:marLeft w:val="0"/>
      <w:marRight w:val="0"/>
      <w:marTop w:val="0"/>
      <w:marBottom w:val="0"/>
      <w:divBdr>
        <w:top w:val="none" w:sz="0" w:space="0" w:color="auto"/>
        <w:left w:val="none" w:sz="0" w:space="0" w:color="auto"/>
        <w:bottom w:val="none" w:sz="0" w:space="0" w:color="auto"/>
        <w:right w:val="none" w:sz="0" w:space="0" w:color="auto"/>
      </w:divBdr>
    </w:div>
    <w:div w:id="182792590">
      <w:bodyDiv w:val="1"/>
      <w:marLeft w:val="0"/>
      <w:marRight w:val="0"/>
      <w:marTop w:val="0"/>
      <w:marBottom w:val="0"/>
      <w:divBdr>
        <w:top w:val="none" w:sz="0" w:space="0" w:color="auto"/>
        <w:left w:val="none" w:sz="0" w:space="0" w:color="auto"/>
        <w:bottom w:val="none" w:sz="0" w:space="0" w:color="auto"/>
        <w:right w:val="none" w:sz="0" w:space="0" w:color="auto"/>
      </w:divBdr>
    </w:div>
    <w:div w:id="198130361">
      <w:bodyDiv w:val="1"/>
      <w:marLeft w:val="0"/>
      <w:marRight w:val="0"/>
      <w:marTop w:val="0"/>
      <w:marBottom w:val="0"/>
      <w:divBdr>
        <w:top w:val="none" w:sz="0" w:space="0" w:color="auto"/>
        <w:left w:val="none" w:sz="0" w:space="0" w:color="auto"/>
        <w:bottom w:val="none" w:sz="0" w:space="0" w:color="auto"/>
        <w:right w:val="none" w:sz="0" w:space="0" w:color="auto"/>
      </w:divBdr>
    </w:div>
    <w:div w:id="213080227">
      <w:bodyDiv w:val="1"/>
      <w:marLeft w:val="0"/>
      <w:marRight w:val="0"/>
      <w:marTop w:val="0"/>
      <w:marBottom w:val="0"/>
      <w:divBdr>
        <w:top w:val="none" w:sz="0" w:space="0" w:color="auto"/>
        <w:left w:val="none" w:sz="0" w:space="0" w:color="auto"/>
        <w:bottom w:val="none" w:sz="0" w:space="0" w:color="auto"/>
        <w:right w:val="none" w:sz="0" w:space="0" w:color="auto"/>
      </w:divBdr>
    </w:div>
    <w:div w:id="220560128">
      <w:bodyDiv w:val="1"/>
      <w:marLeft w:val="0"/>
      <w:marRight w:val="0"/>
      <w:marTop w:val="0"/>
      <w:marBottom w:val="0"/>
      <w:divBdr>
        <w:top w:val="none" w:sz="0" w:space="0" w:color="auto"/>
        <w:left w:val="none" w:sz="0" w:space="0" w:color="auto"/>
        <w:bottom w:val="none" w:sz="0" w:space="0" w:color="auto"/>
        <w:right w:val="none" w:sz="0" w:space="0" w:color="auto"/>
      </w:divBdr>
    </w:div>
    <w:div w:id="227691173">
      <w:bodyDiv w:val="1"/>
      <w:marLeft w:val="0"/>
      <w:marRight w:val="0"/>
      <w:marTop w:val="0"/>
      <w:marBottom w:val="0"/>
      <w:divBdr>
        <w:top w:val="none" w:sz="0" w:space="0" w:color="auto"/>
        <w:left w:val="none" w:sz="0" w:space="0" w:color="auto"/>
        <w:bottom w:val="none" w:sz="0" w:space="0" w:color="auto"/>
        <w:right w:val="none" w:sz="0" w:space="0" w:color="auto"/>
      </w:divBdr>
    </w:div>
    <w:div w:id="287318471">
      <w:bodyDiv w:val="1"/>
      <w:marLeft w:val="0"/>
      <w:marRight w:val="0"/>
      <w:marTop w:val="0"/>
      <w:marBottom w:val="0"/>
      <w:divBdr>
        <w:top w:val="none" w:sz="0" w:space="0" w:color="auto"/>
        <w:left w:val="none" w:sz="0" w:space="0" w:color="auto"/>
        <w:bottom w:val="none" w:sz="0" w:space="0" w:color="auto"/>
        <w:right w:val="none" w:sz="0" w:space="0" w:color="auto"/>
      </w:divBdr>
    </w:div>
    <w:div w:id="294023721">
      <w:bodyDiv w:val="1"/>
      <w:marLeft w:val="0"/>
      <w:marRight w:val="0"/>
      <w:marTop w:val="0"/>
      <w:marBottom w:val="0"/>
      <w:divBdr>
        <w:top w:val="none" w:sz="0" w:space="0" w:color="auto"/>
        <w:left w:val="none" w:sz="0" w:space="0" w:color="auto"/>
        <w:bottom w:val="none" w:sz="0" w:space="0" w:color="auto"/>
        <w:right w:val="none" w:sz="0" w:space="0" w:color="auto"/>
      </w:divBdr>
    </w:div>
    <w:div w:id="380860936">
      <w:bodyDiv w:val="1"/>
      <w:marLeft w:val="0"/>
      <w:marRight w:val="0"/>
      <w:marTop w:val="0"/>
      <w:marBottom w:val="0"/>
      <w:divBdr>
        <w:top w:val="none" w:sz="0" w:space="0" w:color="auto"/>
        <w:left w:val="none" w:sz="0" w:space="0" w:color="auto"/>
        <w:bottom w:val="none" w:sz="0" w:space="0" w:color="auto"/>
        <w:right w:val="none" w:sz="0" w:space="0" w:color="auto"/>
      </w:divBdr>
    </w:div>
    <w:div w:id="402872424">
      <w:bodyDiv w:val="1"/>
      <w:marLeft w:val="0"/>
      <w:marRight w:val="0"/>
      <w:marTop w:val="0"/>
      <w:marBottom w:val="0"/>
      <w:divBdr>
        <w:top w:val="none" w:sz="0" w:space="0" w:color="auto"/>
        <w:left w:val="none" w:sz="0" w:space="0" w:color="auto"/>
        <w:bottom w:val="none" w:sz="0" w:space="0" w:color="auto"/>
        <w:right w:val="none" w:sz="0" w:space="0" w:color="auto"/>
      </w:divBdr>
    </w:div>
    <w:div w:id="411388118">
      <w:bodyDiv w:val="1"/>
      <w:marLeft w:val="0"/>
      <w:marRight w:val="0"/>
      <w:marTop w:val="0"/>
      <w:marBottom w:val="0"/>
      <w:divBdr>
        <w:top w:val="none" w:sz="0" w:space="0" w:color="auto"/>
        <w:left w:val="none" w:sz="0" w:space="0" w:color="auto"/>
        <w:bottom w:val="none" w:sz="0" w:space="0" w:color="auto"/>
        <w:right w:val="none" w:sz="0" w:space="0" w:color="auto"/>
      </w:divBdr>
    </w:div>
    <w:div w:id="608245885">
      <w:bodyDiv w:val="1"/>
      <w:marLeft w:val="0"/>
      <w:marRight w:val="0"/>
      <w:marTop w:val="0"/>
      <w:marBottom w:val="0"/>
      <w:divBdr>
        <w:top w:val="none" w:sz="0" w:space="0" w:color="auto"/>
        <w:left w:val="none" w:sz="0" w:space="0" w:color="auto"/>
        <w:bottom w:val="none" w:sz="0" w:space="0" w:color="auto"/>
        <w:right w:val="none" w:sz="0" w:space="0" w:color="auto"/>
      </w:divBdr>
    </w:div>
    <w:div w:id="812909181">
      <w:bodyDiv w:val="1"/>
      <w:marLeft w:val="0"/>
      <w:marRight w:val="0"/>
      <w:marTop w:val="0"/>
      <w:marBottom w:val="0"/>
      <w:divBdr>
        <w:top w:val="none" w:sz="0" w:space="0" w:color="auto"/>
        <w:left w:val="none" w:sz="0" w:space="0" w:color="auto"/>
        <w:bottom w:val="none" w:sz="0" w:space="0" w:color="auto"/>
        <w:right w:val="none" w:sz="0" w:space="0" w:color="auto"/>
      </w:divBdr>
    </w:div>
    <w:div w:id="856038822">
      <w:bodyDiv w:val="1"/>
      <w:marLeft w:val="0"/>
      <w:marRight w:val="0"/>
      <w:marTop w:val="0"/>
      <w:marBottom w:val="0"/>
      <w:divBdr>
        <w:top w:val="none" w:sz="0" w:space="0" w:color="auto"/>
        <w:left w:val="none" w:sz="0" w:space="0" w:color="auto"/>
        <w:bottom w:val="none" w:sz="0" w:space="0" w:color="auto"/>
        <w:right w:val="none" w:sz="0" w:space="0" w:color="auto"/>
      </w:divBdr>
    </w:div>
    <w:div w:id="884560095">
      <w:bodyDiv w:val="1"/>
      <w:marLeft w:val="0"/>
      <w:marRight w:val="0"/>
      <w:marTop w:val="0"/>
      <w:marBottom w:val="0"/>
      <w:divBdr>
        <w:top w:val="none" w:sz="0" w:space="0" w:color="auto"/>
        <w:left w:val="none" w:sz="0" w:space="0" w:color="auto"/>
        <w:bottom w:val="none" w:sz="0" w:space="0" w:color="auto"/>
        <w:right w:val="none" w:sz="0" w:space="0" w:color="auto"/>
      </w:divBdr>
    </w:div>
    <w:div w:id="956643413">
      <w:bodyDiv w:val="1"/>
      <w:marLeft w:val="0"/>
      <w:marRight w:val="0"/>
      <w:marTop w:val="0"/>
      <w:marBottom w:val="0"/>
      <w:divBdr>
        <w:top w:val="none" w:sz="0" w:space="0" w:color="auto"/>
        <w:left w:val="none" w:sz="0" w:space="0" w:color="auto"/>
        <w:bottom w:val="none" w:sz="0" w:space="0" w:color="auto"/>
        <w:right w:val="none" w:sz="0" w:space="0" w:color="auto"/>
      </w:divBdr>
    </w:div>
    <w:div w:id="1062410397">
      <w:bodyDiv w:val="1"/>
      <w:marLeft w:val="0"/>
      <w:marRight w:val="0"/>
      <w:marTop w:val="0"/>
      <w:marBottom w:val="0"/>
      <w:divBdr>
        <w:top w:val="none" w:sz="0" w:space="0" w:color="auto"/>
        <w:left w:val="none" w:sz="0" w:space="0" w:color="auto"/>
        <w:bottom w:val="none" w:sz="0" w:space="0" w:color="auto"/>
        <w:right w:val="none" w:sz="0" w:space="0" w:color="auto"/>
      </w:divBdr>
    </w:div>
    <w:div w:id="1097168905">
      <w:bodyDiv w:val="1"/>
      <w:marLeft w:val="0"/>
      <w:marRight w:val="0"/>
      <w:marTop w:val="0"/>
      <w:marBottom w:val="0"/>
      <w:divBdr>
        <w:top w:val="none" w:sz="0" w:space="0" w:color="auto"/>
        <w:left w:val="none" w:sz="0" w:space="0" w:color="auto"/>
        <w:bottom w:val="none" w:sz="0" w:space="0" w:color="auto"/>
        <w:right w:val="none" w:sz="0" w:space="0" w:color="auto"/>
      </w:divBdr>
    </w:div>
    <w:div w:id="1107778166">
      <w:bodyDiv w:val="1"/>
      <w:marLeft w:val="0"/>
      <w:marRight w:val="0"/>
      <w:marTop w:val="0"/>
      <w:marBottom w:val="0"/>
      <w:divBdr>
        <w:top w:val="none" w:sz="0" w:space="0" w:color="auto"/>
        <w:left w:val="none" w:sz="0" w:space="0" w:color="auto"/>
        <w:bottom w:val="none" w:sz="0" w:space="0" w:color="auto"/>
        <w:right w:val="none" w:sz="0" w:space="0" w:color="auto"/>
      </w:divBdr>
    </w:div>
    <w:div w:id="1113473452">
      <w:bodyDiv w:val="1"/>
      <w:marLeft w:val="0"/>
      <w:marRight w:val="0"/>
      <w:marTop w:val="0"/>
      <w:marBottom w:val="0"/>
      <w:divBdr>
        <w:top w:val="none" w:sz="0" w:space="0" w:color="auto"/>
        <w:left w:val="none" w:sz="0" w:space="0" w:color="auto"/>
        <w:bottom w:val="none" w:sz="0" w:space="0" w:color="auto"/>
        <w:right w:val="none" w:sz="0" w:space="0" w:color="auto"/>
      </w:divBdr>
    </w:div>
    <w:div w:id="1120806444">
      <w:bodyDiv w:val="1"/>
      <w:marLeft w:val="0"/>
      <w:marRight w:val="0"/>
      <w:marTop w:val="0"/>
      <w:marBottom w:val="0"/>
      <w:divBdr>
        <w:top w:val="none" w:sz="0" w:space="0" w:color="auto"/>
        <w:left w:val="none" w:sz="0" w:space="0" w:color="auto"/>
        <w:bottom w:val="none" w:sz="0" w:space="0" w:color="auto"/>
        <w:right w:val="none" w:sz="0" w:space="0" w:color="auto"/>
      </w:divBdr>
    </w:div>
    <w:div w:id="1214077378">
      <w:bodyDiv w:val="1"/>
      <w:marLeft w:val="0"/>
      <w:marRight w:val="0"/>
      <w:marTop w:val="0"/>
      <w:marBottom w:val="0"/>
      <w:divBdr>
        <w:top w:val="none" w:sz="0" w:space="0" w:color="auto"/>
        <w:left w:val="none" w:sz="0" w:space="0" w:color="auto"/>
        <w:bottom w:val="none" w:sz="0" w:space="0" w:color="auto"/>
        <w:right w:val="none" w:sz="0" w:space="0" w:color="auto"/>
      </w:divBdr>
    </w:div>
    <w:div w:id="1477454995">
      <w:bodyDiv w:val="1"/>
      <w:marLeft w:val="0"/>
      <w:marRight w:val="0"/>
      <w:marTop w:val="0"/>
      <w:marBottom w:val="0"/>
      <w:divBdr>
        <w:top w:val="none" w:sz="0" w:space="0" w:color="auto"/>
        <w:left w:val="none" w:sz="0" w:space="0" w:color="auto"/>
        <w:bottom w:val="none" w:sz="0" w:space="0" w:color="auto"/>
        <w:right w:val="none" w:sz="0" w:space="0" w:color="auto"/>
      </w:divBdr>
    </w:div>
    <w:div w:id="1626421781">
      <w:bodyDiv w:val="1"/>
      <w:marLeft w:val="0"/>
      <w:marRight w:val="0"/>
      <w:marTop w:val="0"/>
      <w:marBottom w:val="0"/>
      <w:divBdr>
        <w:top w:val="none" w:sz="0" w:space="0" w:color="auto"/>
        <w:left w:val="none" w:sz="0" w:space="0" w:color="auto"/>
        <w:bottom w:val="none" w:sz="0" w:space="0" w:color="auto"/>
        <w:right w:val="none" w:sz="0" w:space="0" w:color="auto"/>
      </w:divBdr>
    </w:div>
    <w:div w:id="1725136179">
      <w:bodyDiv w:val="1"/>
      <w:marLeft w:val="0"/>
      <w:marRight w:val="0"/>
      <w:marTop w:val="0"/>
      <w:marBottom w:val="0"/>
      <w:divBdr>
        <w:top w:val="none" w:sz="0" w:space="0" w:color="auto"/>
        <w:left w:val="none" w:sz="0" w:space="0" w:color="auto"/>
        <w:bottom w:val="none" w:sz="0" w:space="0" w:color="auto"/>
        <w:right w:val="none" w:sz="0" w:space="0" w:color="auto"/>
      </w:divBdr>
    </w:div>
    <w:div w:id="1730686755">
      <w:bodyDiv w:val="1"/>
      <w:marLeft w:val="0"/>
      <w:marRight w:val="0"/>
      <w:marTop w:val="0"/>
      <w:marBottom w:val="0"/>
      <w:divBdr>
        <w:top w:val="none" w:sz="0" w:space="0" w:color="auto"/>
        <w:left w:val="none" w:sz="0" w:space="0" w:color="auto"/>
        <w:bottom w:val="none" w:sz="0" w:space="0" w:color="auto"/>
        <w:right w:val="none" w:sz="0" w:space="0" w:color="auto"/>
      </w:divBdr>
    </w:div>
    <w:div w:id="1759061413">
      <w:bodyDiv w:val="1"/>
      <w:marLeft w:val="0"/>
      <w:marRight w:val="0"/>
      <w:marTop w:val="0"/>
      <w:marBottom w:val="0"/>
      <w:divBdr>
        <w:top w:val="none" w:sz="0" w:space="0" w:color="auto"/>
        <w:left w:val="none" w:sz="0" w:space="0" w:color="auto"/>
        <w:bottom w:val="none" w:sz="0" w:space="0" w:color="auto"/>
        <w:right w:val="none" w:sz="0" w:space="0" w:color="auto"/>
      </w:divBdr>
    </w:div>
    <w:div w:id="1816799865">
      <w:bodyDiv w:val="1"/>
      <w:marLeft w:val="0"/>
      <w:marRight w:val="0"/>
      <w:marTop w:val="0"/>
      <w:marBottom w:val="0"/>
      <w:divBdr>
        <w:top w:val="none" w:sz="0" w:space="0" w:color="auto"/>
        <w:left w:val="none" w:sz="0" w:space="0" w:color="auto"/>
        <w:bottom w:val="none" w:sz="0" w:space="0" w:color="auto"/>
        <w:right w:val="none" w:sz="0" w:space="0" w:color="auto"/>
      </w:divBdr>
    </w:div>
    <w:div w:id="2062972597">
      <w:bodyDiv w:val="1"/>
      <w:marLeft w:val="0"/>
      <w:marRight w:val="0"/>
      <w:marTop w:val="0"/>
      <w:marBottom w:val="0"/>
      <w:divBdr>
        <w:top w:val="none" w:sz="0" w:space="0" w:color="auto"/>
        <w:left w:val="none" w:sz="0" w:space="0" w:color="auto"/>
        <w:bottom w:val="none" w:sz="0" w:space="0" w:color="auto"/>
        <w:right w:val="none" w:sz="0" w:space="0" w:color="auto"/>
      </w:divBdr>
    </w:div>
    <w:div w:id="208025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1.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4.xml"/><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3.xml"/><Relationship Id="rId37" Type="http://schemas.openxmlformats.org/officeDocument/2006/relationships/image" Target="media/image26.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2.xml"/><Relationship Id="rId30" Type="http://schemas.openxmlformats.org/officeDocument/2006/relationships/image" Target="media/image22.png"/><Relationship Id="rId35" Type="http://schemas.openxmlformats.org/officeDocument/2006/relationships/image" Target="media/image2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ie\OneDrive\Bureau\M2%20203\Numerical%20Finance\Project\built\Quasi-comp-ecuy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ie\OneDrive\Bureau\M2%20203\Numerical%20Finance\Project\built\Quasi-comp-ecuy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lie\OneDrive\Bureau\M2%20203\Numerical%20Finance\Project\built\3D-Proces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lie\OneDrive\Bureau\M2%20203\Numerical%20Finance\Project\built\3D-Proces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lie\OneDrive\Bureau\M2%20203\Numerical%20Finance\Project\built\3D-Process.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Sobol</a:t>
            </a:r>
            <a:r>
              <a:rPr lang="en-GB" baseline="0"/>
              <a:t> 50 First Points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Feuil1!$B$2:$B$51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Feuil1!$C$2:$C$51</c:f>
              <c:numCache>
                <c:formatCode>General</c:formatCode>
                <c:ptCount val="50"/>
                <c:pt idx="0">
                  <c:v>0.5</c:v>
                </c:pt>
                <c:pt idx="1">
                  <c:v>0.25</c:v>
                </c:pt>
                <c:pt idx="2">
                  <c:v>0.75</c:v>
                </c:pt>
                <c:pt idx="3">
                  <c:v>0.375</c:v>
                </c:pt>
                <c:pt idx="4">
                  <c:v>0.875</c:v>
                </c:pt>
                <c:pt idx="5">
                  <c:v>0.125</c:v>
                </c:pt>
                <c:pt idx="6">
                  <c:v>0.625</c:v>
                </c:pt>
                <c:pt idx="7">
                  <c:v>0.3125</c:v>
                </c:pt>
                <c:pt idx="8">
                  <c:v>0.8125</c:v>
                </c:pt>
                <c:pt idx="9">
                  <c:v>6.25E-2</c:v>
                </c:pt>
                <c:pt idx="10">
                  <c:v>0.5625</c:v>
                </c:pt>
                <c:pt idx="11">
                  <c:v>0.1875</c:v>
                </c:pt>
                <c:pt idx="12">
                  <c:v>0.6875</c:v>
                </c:pt>
                <c:pt idx="13">
                  <c:v>0.4375</c:v>
                </c:pt>
                <c:pt idx="14">
                  <c:v>0.9375</c:v>
                </c:pt>
                <c:pt idx="15">
                  <c:v>0.46875</c:v>
                </c:pt>
                <c:pt idx="16">
                  <c:v>0.96875</c:v>
                </c:pt>
                <c:pt idx="17">
                  <c:v>0.21875</c:v>
                </c:pt>
                <c:pt idx="18">
                  <c:v>0.71875</c:v>
                </c:pt>
                <c:pt idx="19">
                  <c:v>9.375E-2</c:v>
                </c:pt>
                <c:pt idx="20">
                  <c:v>0.59375</c:v>
                </c:pt>
                <c:pt idx="21">
                  <c:v>0.34375</c:v>
                </c:pt>
                <c:pt idx="22">
                  <c:v>0.84375</c:v>
                </c:pt>
                <c:pt idx="23">
                  <c:v>0.15625</c:v>
                </c:pt>
                <c:pt idx="24">
                  <c:v>0.65625</c:v>
                </c:pt>
                <c:pt idx="25">
                  <c:v>0.40625</c:v>
                </c:pt>
                <c:pt idx="26">
                  <c:v>0.90625</c:v>
                </c:pt>
                <c:pt idx="27">
                  <c:v>0.28125</c:v>
                </c:pt>
                <c:pt idx="28">
                  <c:v>0.78125</c:v>
                </c:pt>
                <c:pt idx="29">
                  <c:v>3.125E-2</c:v>
                </c:pt>
                <c:pt idx="30">
                  <c:v>0.53125</c:v>
                </c:pt>
                <c:pt idx="31">
                  <c:v>0.265625</c:v>
                </c:pt>
                <c:pt idx="32">
                  <c:v>0.765625</c:v>
                </c:pt>
                <c:pt idx="33">
                  <c:v>1.5625E-2</c:v>
                </c:pt>
                <c:pt idx="34">
                  <c:v>0.515625</c:v>
                </c:pt>
                <c:pt idx="35">
                  <c:v>0.140625</c:v>
                </c:pt>
                <c:pt idx="36">
                  <c:v>0.640625</c:v>
                </c:pt>
                <c:pt idx="37">
                  <c:v>0.390625</c:v>
                </c:pt>
                <c:pt idx="38">
                  <c:v>0.890625</c:v>
                </c:pt>
                <c:pt idx="39">
                  <c:v>7.8125E-2</c:v>
                </c:pt>
                <c:pt idx="40">
                  <c:v>0.578125</c:v>
                </c:pt>
                <c:pt idx="41">
                  <c:v>0.328125</c:v>
                </c:pt>
                <c:pt idx="42">
                  <c:v>0.828125</c:v>
                </c:pt>
                <c:pt idx="43">
                  <c:v>0.453125</c:v>
                </c:pt>
                <c:pt idx="44">
                  <c:v>0.953125</c:v>
                </c:pt>
                <c:pt idx="45">
                  <c:v>0.203125</c:v>
                </c:pt>
                <c:pt idx="46">
                  <c:v>0.703125</c:v>
                </c:pt>
                <c:pt idx="47">
                  <c:v>0.234375</c:v>
                </c:pt>
                <c:pt idx="48">
                  <c:v>0.734375</c:v>
                </c:pt>
                <c:pt idx="49">
                  <c:v>0.484375</c:v>
                </c:pt>
              </c:numCache>
            </c:numRef>
          </c:yVal>
          <c:smooth val="0"/>
          <c:extLst>
            <c:ext xmlns:c16="http://schemas.microsoft.com/office/drawing/2014/chart" uri="{C3380CC4-5D6E-409C-BE32-E72D297353CC}">
              <c16:uniqueId val="{00000000-4677-4EBF-802F-7500AB5589A0}"/>
            </c:ext>
          </c:extLst>
        </c:ser>
        <c:dLbls>
          <c:showLegendKey val="0"/>
          <c:showVal val="0"/>
          <c:showCatName val="0"/>
          <c:showSerName val="0"/>
          <c:showPercent val="0"/>
          <c:showBubbleSize val="0"/>
        </c:dLbls>
        <c:axId val="362693944"/>
        <c:axId val="364279528"/>
      </c:scatterChart>
      <c:valAx>
        <c:axId val="362693944"/>
        <c:scaling>
          <c:orientation val="minMax"/>
          <c:max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4279528"/>
        <c:crosses val="autoZero"/>
        <c:crossBetween val="midCat"/>
      </c:valAx>
      <c:valAx>
        <c:axId val="364279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693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Ecuyer 50 First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Feuil1!$D$2:$D$51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Feuil1!$E$2:$E$51</c:f>
              <c:numCache>
                <c:formatCode>General</c:formatCode>
                <c:ptCount val="50"/>
                <c:pt idx="0">
                  <c:v>1</c:v>
                </c:pt>
                <c:pt idx="1">
                  <c:v>0.97452000000000005</c:v>
                </c:pt>
                <c:pt idx="2">
                  <c:v>0.64994099999999999</c:v>
                </c:pt>
                <c:pt idx="3">
                  <c:v>0.11826399999999999</c:v>
                </c:pt>
                <c:pt idx="4">
                  <c:v>0.34211900000000001</c:v>
                </c:pt>
                <c:pt idx="5">
                  <c:v>0.86009400000000003</c:v>
                </c:pt>
                <c:pt idx="6">
                  <c:v>0.52149500000000004</c:v>
                </c:pt>
                <c:pt idx="7">
                  <c:v>0.96157199999999998</c:v>
                </c:pt>
                <c:pt idx="8">
                  <c:v>0.43587799999999999</c:v>
                </c:pt>
                <c:pt idx="9">
                  <c:v>0.40936899999999998</c:v>
                </c:pt>
                <c:pt idx="10">
                  <c:v>0.94939899999999999</c:v>
                </c:pt>
                <c:pt idx="11">
                  <c:v>0.35549700000000001</c:v>
                </c:pt>
                <c:pt idx="12">
                  <c:v>0.464725</c:v>
                </c:pt>
                <c:pt idx="13">
                  <c:v>0.6522</c:v>
                </c:pt>
                <c:pt idx="14">
                  <c:v>0.20549000000000001</c:v>
                </c:pt>
                <c:pt idx="15">
                  <c:v>0.19256100000000001</c:v>
                </c:pt>
                <c:pt idx="16">
                  <c:v>0.84733599999999998</c:v>
                </c:pt>
                <c:pt idx="17">
                  <c:v>0.83928400000000003</c:v>
                </c:pt>
                <c:pt idx="18">
                  <c:v>0.40287299999999998</c:v>
                </c:pt>
                <c:pt idx="19">
                  <c:v>0.65667900000000001</c:v>
                </c:pt>
                <c:pt idx="20">
                  <c:v>0.20158899999999999</c:v>
                </c:pt>
                <c:pt idx="21">
                  <c:v>0.442027</c:v>
                </c:pt>
                <c:pt idx="22">
                  <c:v>0.46333200000000002</c:v>
                </c:pt>
                <c:pt idx="23">
                  <c:v>3.55988E-2</c:v>
                </c:pt>
                <c:pt idx="24">
                  <c:v>0.33752300000000002</c:v>
                </c:pt>
                <c:pt idx="25">
                  <c:v>0.44948399999999999</c:v>
                </c:pt>
                <c:pt idx="26">
                  <c:v>0.86275500000000005</c:v>
                </c:pt>
                <c:pt idx="27">
                  <c:v>0.79503800000000002</c:v>
                </c:pt>
                <c:pt idx="28">
                  <c:v>0.363925</c:v>
                </c:pt>
                <c:pt idx="29">
                  <c:v>0.87132699999999996</c:v>
                </c:pt>
                <c:pt idx="30">
                  <c:v>0.633274</c:v>
                </c:pt>
                <c:pt idx="31">
                  <c:v>0.93748200000000004</c:v>
                </c:pt>
                <c:pt idx="32">
                  <c:v>0.37224800000000002</c:v>
                </c:pt>
                <c:pt idx="33">
                  <c:v>0.38331900000000002</c:v>
                </c:pt>
                <c:pt idx="34">
                  <c:v>0.20469100000000001</c:v>
                </c:pt>
                <c:pt idx="35">
                  <c:v>8.6188000000000001E-2</c:v>
                </c:pt>
                <c:pt idx="36">
                  <c:v>0.59389700000000001</c:v>
                </c:pt>
                <c:pt idx="37">
                  <c:v>0.55330999999999997</c:v>
                </c:pt>
                <c:pt idx="38">
                  <c:v>0.94329600000000002</c:v>
                </c:pt>
                <c:pt idx="39">
                  <c:v>0.57139200000000001</c:v>
                </c:pt>
                <c:pt idx="40">
                  <c:v>0.31901099999999999</c:v>
                </c:pt>
                <c:pt idx="41">
                  <c:v>0.35871399999999998</c:v>
                </c:pt>
                <c:pt idx="42">
                  <c:v>0.84636500000000003</c:v>
                </c:pt>
                <c:pt idx="43">
                  <c:v>0.28406900000000002</c:v>
                </c:pt>
                <c:pt idx="44">
                  <c:v>8.7207800000000002E-2</c:v>
                </c:pt>
                <c:pt idx="45">
                  <c:v>0.51412100000000005</c:v>
                </c:pt>
                <c:pt idx="46">
                  <c:v>0.23836199999999999</c:v>
                </c:pt>
                <c:pt idx="47">
                  <c:v>0.32802399999999998</c:v>
                </c:pt>
                <c:pt idx="48">
                  <c:v>3.37854E-2</c:v>
                </c:pt>
                <c:pt idx="49">
                  <c:v>0.32666200000000001</c:v>
                </c:pt>
              </c:numCache>
            </c:numRef>
          </c:yVal>
          <c:smooth val="0"/>
          <c:extLst>
            <c:ext xmlns:c16="http://schemas.microsoft.com/office/drawing/2014/chart" uri="{C3380CC4-5D6E-409C-BE32-E72D297353CC}">
              <c16:uniqueId val="{00000000-6843-402E-93ED-A3B6FA82EE89}"/>
            </c:ext>
          </c:extLst>
        </c:ser>
        <c:dLbls>
          <c:showLegendKey val="0"/>
          <c:showVal val="0"/>
          <c:showCatName val="0"/>
          <c:showSerName val="0"/>
          <c:showPercent val="0"/>
          <c:showBubbleSize val="0"/>
        </c:dLbls>
        <c:axId val="647160816"/>
        <c:axId val="647167376"/>
      </c:scatterChart>
      <c:valAx>
        <c:axId val="647160816"/>
        <c:scaling>
          <c:orientation val="minMax"/>
          <c:max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7167376"/>
        <c:crosses val="autoZero"/>
        <c:crossBetween val="midCat"/>
      </c:valAx>
      <c:valAx>
        <c:axId val="64716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7160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Random Path -</a:t>
            </a:r>
            <a:r>
              <a:rPr lang="en-GB" baseline="0"/>
              <a:t> 3 Assets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Asset 1</c:v>
          </c:tx>
          <c:spPr>
            <a:ln w="28575" cap="rnd">
              <a:solidFill>
                <a:schemeClr val="accent1"/>
              </a:solidFill>
              <a:round/>
            </a:ln>
            <a:effectLst/>
          </c:spPr>
          <c:marker>
            <c:symbol val="none"/>
          </c:marker>
          <c:val>
            <c:numRef>
              <c:f>'3D-Process'!$A$1:$IS$1</c:f>
              <c:numCache>
                <c:formatCode>General</c:formatCode>
                <c:ptCount val="253"/>
                <c:pt idx="0">
                  <c:v>100</c:v>
                </c:pt>
                <c:pt idx="1">
                  <c:v>100.021</c:v>
                </c:pt>
                <c:pt idx="2">
                  <c:v>101.03</c:v>
                </c:pt>
                <c:pt idx="3">
                  <c:v>102.813</c:v>
                </c:pt>
                <c:pt idx="4">
                  <c:v>103.958</c:v>
                </c:pt>
                <c:pt idx="5">
                  <c:v>102.81100000000001</c:v>
                </c:pt>
                <c:pt idx="6">
                  <c:v>105.526</c:v>
                </c:pt>
                <c:pt idx="7">
                  <c:v>104.307</c:v>
                </c:pt>
                <c:pt idx="8">
                  <c:v>105.375</c:v>
                </c:pt>
                <c:pt idx="9">
                  <c:v>103.072</c:v>
                </c:pt>
                <c:pt idx="10">
                  <c:v>102.245</c:v>
                </c:pt>
                <c:pt idx="11">
                  <c:v>103.688</c:v>
                </c:pt>
                <c:pt idx="12">
                  <c:v>105.245</c:v>
                </c:pt>
                <c:pt idx="13">
                  <c:v>103.667</c:v>
                </c:pt>
                <c:pt idx="14">
                  <c:v>103.446</c:v>
                </c:pt>
                <c:pt idx="15">
                  <c:v>103.267</c:v>
                </c:pt>
                <c:pt idx="16">
                  <c:v>102.96899999999999</c:v>
                </c:pt>
                <c:pt idx="17">
                  <c:v>101.03400000000001</c:v>
                </c:pt>
                <c:pt idx="18">
                  <c:v>102.922</c:v>
                </c:pt>
                <c:pt idx="19">
                  <c:v>100.79600000000001</c:v>
                </c:pt>
                <c:pt idx="20">
                  <c:v>100.386</c:v>
                </c:pt>
                <c:pt idx="21">
                  <c:v>99.350399999999993</c:v>
                </c:pt>
                <c:pt idx="22">
                  <c:v>101.042</c:v>
                </c:pt>
                <c:pt idx="23">
                  <c:v>102.108</c:v>
                </c:pt>
                <c:pt idx="24">
                  <c:v>100.16200000000001</c:v>
                </c:pt>
                <c:pt idx="25">
                  <c:v>102.077</c:v>
                </c:pt>
                <c:pt idx="26">
                  <c:v>102.962</c:v>
                </c:pt>
                <c:pt idx="27">
                  <c:v>103.949</c:v>
                </c:pt>
                <c:pt idx="28">
                  <c:v>104.343</c:v>
                </c:pt>
                <c:pt idx="29">
                  <c:v>104.51</c:v>
                </c:pt>
                <c:pt idx="30">
                  <c:v>103.88</c:v>
                </c:pt>
                <c:pt idx="31">
                  <c:v>103.495</c:v>
                </c:pt>
                <c:pt idx="32">
                  <c:v>102.50700000000001</c:v>
                </c:pt>
                <c:pt idx="33">
                  <c:v>104.10599999999999</c:v>
                </c:pt>
                <c:pt idx="34">
                  <c:v>101.73</c:v>
                </c:pt>
                <c:pt idx="35">
                  <c:v>99.056600000000003</c:v>
                </c:pt>
                <c:pt idx="36">
                  <c:v>97.405600000000007</c:v>
                </c:pt>
                <c:pt idx="37">
                  <c:v>95.476200000000006</c:v>
                </c:pt>
                <c:pt idx="38">
                  <c:v>95.656800000000004</c:v>
                </c:pt>
                <c:pt idx="39">
                  <c:v>94.835300000000004</c:v>
                </c:pt>
                <c:pt idx="40">
                  <c:v>93.750600000000006</c:v>
                </c:pt>
                <c:pt idx="41">
                  <c:v>96.793199999999999</c:v>
                </c:pt>
                <c:pt idx="42">
                  <c:v>99.485200000000006</c:v>
                </c:pt>
                <c:pt idx="43">
                  <c:v>98.736900000000006</c:v>
                </c:pt>
                <c:pt idx="44">
                  <c:v>100.81100000000001</c:v>
                </c:pt>
                <c:pt idx="45">
                  <c:v>100.89</c:v>
                </c:pt>
                <c:pt idx="46">
                  <c:v>101.398</c:v>
                </c:pt>
                <c:pt idx="47">
                  <c:v>100.779</c:v>
                </c:pt>
                <c:pt idx="48">
                  <c:v>99.147599999999997</c:v>
                </c:pt>
                <c:pt idx="49">
                  <c:v>99.088700000000003</c:v>
                </c:pt>
                <c:pt idx="50">
                  <c:v>101.078</c:v>
                </c:pt>
                <c:pt idx="51">
                  <c:v>101.95</c:v>
                </c:pt>
                <c:pt idx="52">
                  <c:v>101.649</c:v>
                </c:pt>
                <c:pt idx="53">
                  <c:v>102.155</c:v>
                </c:pt>
                <c:pt idx="54">
                  <c:v>98.8767</c:v>
                </c:pt>
                <c:pt idx="55">
                  <c:v>104.60599999999999</c:v>
                </c:pt>
                <c:pt idx="56">
                  <c:v>106.295</c:v>
                </c:pt>
                <c:pt idx="57">
                  <c:v>107.176</c:v>
                </c:pt>
                <c:pt idx="58">
                  <c:v>106.11499999999999</c:v>
                </c:pt>
                <c:pt idx="59">
                  <c:v>103.77200000000001</c:v>
                </c:pt>
                <c:pt idx="60">
                  <c:v>105.246</c:v>
                </c:pt>
                <c:pt idx="61">
                  <c:v>104.038</c:v>
                </c:pt>
                <c:pt idx="62">
                  <c:v>107.095</c:v>
                </c:pt>
                <c:pt idx="63">
                  <c:v>109.5</c:v>
                </c:pt>
                <c:pt idx="64">
                  <c:v>109.58</c:v>
                </c:pt>
                <c:pt idx="65">
                  <c:v>108.83799999999999</c:v>
                </c:pt>
                <c:pt idx="66">
                  <c:v>108.343</c:v>
                </c:pt>
                <c:pt idx="67">
                  <c:v>106.83</c:v>
                </c:pt>
                <c:pt idx="68">
                  <c:v>109.56699999999999</c:v>
                </c:pt>
                <c:pt idx="69">
                  <c:v>109.419</c:v>
                </c:pt>
                <c:pt idx="70">
                  <c:v>110.149</c:v>
                </c:pt>
                <c:pt idx="71">
                  <c:v>107.949</c:v>
                </c:pt>
                <c:pt idx="72">
                  <c:v>110.414</c:v>
                </c:pt>
                <c:pt idx="73">
                  <c:v>112.82599999999999</c:v>
                </c:pt>
                <c:pt idx="74">
                  <c:v>114.45</c:v>
                </c:pt>
                <c:pt idx="75">
                  <c:v>113.904</c:v>
                </c:pt>
                <c:pt idx="76">
                  <c:v>112.505</c:v>
                </c:pt>
                <c:pt idx="77">
                  <c:v>111.444</c:v>
                </c:pt>
                <c:pt idx="78">
                  <c:v>112.39100000000001</c:v>
                </c:pt>
                <c:pt idx="79">
                  <c:v>113.21899999999999</c:v>
                </c:pt>
                <c:pt idx="80">
                  <c:v>111.926</c:v>
                </c:pt>
                <c:pt idx="81">
                  <c:v>112.105</c:v>
                </c:pt>
                <c:pt idx="82">
                  <c:v>112.268</c:v>
                </c:pt>
                <c:pt idx="83">
                  <c:v>110.821</c:v>
                </c:pt>
                <c:pt idx="84">
                  <c:v>109.65300000000001</c:v>
                </c:pt>
                <c:pt idx="85">
                  <c:v>112.276</c:v>
                </c:pt>
                <c:pt idx="86">
                  <c:v>111.64400000000001</c:v>
                </c:pt>
                <c:pt idx="87">
                  <c:v>111.506</c:v>
                </c:pt>
                <c:pt idx="88">
                  <c:v>113.363</c:v>
                </c:pt>
                <c:pt idx="89">
                  <c:v>113.468</c:v>
                </c:pt>
                <c:pt idx="90">
                  <c:v>113.401</c:v>
                </c:pt>
                <c:pt idx="91">
                  <c:v>109.727</c:v>
                </c:pt>
                <c:pt idx="92">
                  <c:v>108.214</c:v>
                </c:pt>
                <c:pt idx="93">
                  <c:v>111.11199999999999</c:v>
                </c:pt>
                <c:pt idx="94">
                  <c:v>109.432</c:v>
                </c:pt>
                <c:pt idx="95">
                  <c:v>109.471</c:v>
                </c:pt>
                <c:pt idx="96">
                  <c:v>109.869</c:v>
                </c:pt>
                <c:pt idx="97">
                  <c:v>110.929</c:v>
                </c:pt>
                <c:pt idx="98">
                  <c:v>109.666</c:v>
                </c:pt>
                <c:pt idx="99">
                  <c:v>112.878</c:v>
                </c:pt>
                <c:pt idx="100">
                  <c:v>112.52800000000001</c:v>
                </c:pt>
                <c:pt idx="101">
                  <c:v>112.699</c:v>
                </c:pt>
                <c:pt idx="102">
                  <c:v>113.27</c:v>
                </c:pt>
                <c:pt idx="103">
                  <c:v>111.093</c:v>
                </c:pt>
                <c:pt idx="104">
                  <c:v>113.054</c:v>
                </c:pt>
                <c:pt idx="105">
                  <c:v>110.916</c:v>
                </c:pt>
                <c:pt idx="106">
                  <c:v>109.402</c:v>
                </c:pt>
                <c:pt idx="107">
                  <c:v>111.176</c:v>
                </c:pt>
                <c:pt idx="108">
                  <c:v>111.82</c:v>
                </c:pt>
                <c:pt idx="109">
                  <c:v>111.43899999999999</c:v>
                </c:pt>
                <c:pt idx="110">
                  <c:v>112.51900000000001</c:v>
                </c:pt>
                <c:pt idx="111">
                  <c:v>115.006</c:v>
                </c:pt>
                <c:pt idx="112">
                  <c:v>113.973</c:v>
                </c:pt>
                <c:pt idx="113">
                  <c:v>116.233</c:v>
                </c:pt>
                <c:pt idx="114">
                  <c:v>117.17</c:v>
                </c:pt>
                <c:pt idx="115">
                  <c:v>119.881</c:v>
                </c:pt>
                <c:pt idx="116">
                  <c:v>122.27500000000001</c:v>
                </c:pt>
                <c:pt idx="117">
                  <c:v>123.422</c:v>
                </c:pt>
                <c:pt idx="118">
                  <c:v>124.29600000000001</c:v>
                </c:pt>
                <c:pt idx="119">
                  <c:v>127.879</c:v>
                </c:pt>
                <c:pt idx="120">
                  <c:v>126.453</c:v>
                </c:pt>
                <c:pt idx="121">
                  <c:v>126.529</c:v>
                </c:pt>
                <c:pt idx="122">
                  <c:v>126.24</c:v>
                </c:pt>
                <c:pt idx="123">
                  <c:v>125.328</c:v>
                </c:pt>
                <c:pt idx="124">
                  <c:v>123.255</c:v>
                </c:pt>
                <c:pt idx="125">
                  <c:v>126.05200000000001</c:v>
                </c:pt>
                <c:pt idx="126">
                  <c:v>126.85</c:v>
                </c:pt>
                <c:pt idx="127">
                  <c:v>129.60599999999999</c:v>
                </c:pt>
                <c:pt idx="128">
                  <c:v>129.988</c:v>
                </c:pt>
                <c:pt idx="129">
                  <c:v>129.691</c:v>
                </c:pt>
                <c:pt idx="130">
                  <c:v>128.78800000000001</c:v>
                </c:pt>
                <c:pt idx="131">
                  <c:v>126.881</c:v>
                </c:pt>
                <c:pt idx="132">
                  <c:v>124.75</c:v>
                </c:pt>
                <c:pt idx="133">
                  <c:v>125.066</c:v>
                </c:pt>
                <c:pt idx="134">
                  <c:v>125.02200000000001</c:v>
                </c:pt>
                <c:pt idx="135">
                  <c:v>122.622</c:v>
                </c:pt>
                <c:pt idx="136">
                  <c:v>122.92700000000001</c:v>
                </c:pt>
                <c:pt idx="137">
                  <c:v>122.322</c:v>
                </c:pt>
                <c:pt idx="138">
                  <c:v>122.911</c:v>
                </c:pt>
                <c:pt idx="139">
                  <c:v>122.343</c:v>
                </c:pt>
                <c:pt idx="140">
                  <c:v>120.514</c:v>
                </c:pt>
                <c:pt idx="141">
                  <c:v>121.596</c:v>
                </c:pt>
                <c:pt idx="142">
                  <c:v>121.90300000000001</c:v>
                </c:pt>
                <c:pt idx="143">
                  <c:v>122.327</c:v>
                </c:pt>
                <c:pt idx="144">
                  <c:v>126.357</c:v>
                </c:pt>
                <c:pt idx="145">
                  <c:v>123.488</c:v>
                </c:pt>
                <c:pt idx="146">
                  <c:v>121.31</c:v>
                </c:pt>
                <c:pt idx="147">
                  <c:v>121.673</c:v>
                </c:pt>
                <c:pt idx="148">
                  <c:v>122.544</c:v>
                </c:pt>
                <c:pt idx="149">
                  <c:v>120.944</c:v>
                </c:pt>
                <c:pt idx="150">
                  <c:v>118.526</c:v>
                </c:pt>
                <c:pt idx="151">
                  <c:v>117.60599999999999</c:v>
                </c:pt>
                <c:pt idx="152">
                  <c:v>114.3</c:v>
                </c:pt>
                <c:pt idx="153">
                  <c:v>110.94199999999999</c:v>
                </c:pt>
                <c:pt idx="154">
                  <c:v>108.41</c:v>
                </c:pt>
                <c:pt idx="155">
                  <c:v>108.964</c:v>
                </c:pt>
                <c:pt idx="156">
                  <c:v>106.19499999999999</c:v>
                </c:pt>
                <c:pt idx="157">
                  <c:v>107.468</c:v>
                </c:pt>
                <c:pt idx="158">
                  <c:v>108.697</c:v>
                </c:pt>
                <c:pt idx="159">
                  <c:v>111.17</c:v>
                </c:pt>
                <c:pt idx="160">
                  <c:v>111.304</c:v>
                </c:pt>
                <c:pt idx="161">
                  <c:v>109.018</c:v>
                </c:pt>
                <c:pt idx="162">
                  <c:v>109.85599999999999</c:v>
                </c:pt>
                <c:pt idx="163">
                  <c:v>111.583</c:v>
                </c:pt>
                <c:pt idx="164">
                  <c:v>113.783</c:v>
                </c:pt>
                <c:pt idx="165">
                  <c:v>115.343</c:v>
                </c:pt>
                <c:pt idx="166">
                  <c:v>112.53400000000001</c:v>
                </c:pt>
                <c:pt idx="167">
                  <c:v>109.83</c:v>
                </c:pt>
                <c:pt idx="168">
                  <c:v>109.47499999999999</c:v>
                </c:pt>
                <c:pt idx="169">
                  <c:v>108.946</c:v>
                </c:pt>
                <c:pt idx="170">
                  <c:v>110.70699999999999</c:v>
                </c:pt>
                <c:pt idx="171">
                  <c:v>112.42</c:v>
                </c:pt>
                <c:pt idx="172">
                  <c:v>111.79900000000001</c:v>
                </c:pt>
                <c:pt idx="173">
                  <c:v>112.349</c:v>
                </c:pt>
                <c:pt idx="174">
                  <c:v>109.804</c:v>
                </c:pt>
                <c:pt idx="175">
                  <c:v>108.104</c:v>
                </c:pt>
                <c:pt idx="176">
                  <c:v>105.776</c:v>
                </c:pt>
                <c:pt idx="177">
                  <c:v>106.43600000000001</c:v>
                </c:pt>
                <c:pt idx="178">
                  <c:v>106.77</c:v>
                </c:pt>
                <c:pt idx="179">
                  <c:v>107.072</c:v>
                </c:pt>
                <c:pt idx="180">
                  <c:v>108.949</c:v>
                </c:pt>
                <c:pt idx="181">
                  <c:v>111.547</c:v>
                </c:pt>
                <c:pt idx="182">
                  <c:v>110.557</c:v>
                </c:pt>
                <c:pt idx="183">
                  <c:v>108.176</c:v>
                </c:pt>
                <c:pt idx="184">
                  <c:v>108.154</c:v>
                </c:pt>
                <c:pt idx="185">
                  <c:v>106.42700000000001</c:v>
                </c:pt>
                <c:pt idx="186">
                  <c:v>106.578</c:v>
                </c:pt>
                <c:pt idx="187">
                  <c:v>104.24299999999999</c:v>
                </c:pt>
                <c:pt idx="188">
                  <c:v>106.90300000000001</c:v>
                </c:pt>
                <c:pt idx="189">
                  <c:v>110.33</c:v>
                </c:pt>
                <c:pt idx="190">
                  <c:v>109.70399999999999</c:v>
                </c:pt>
                <c:pt idx="191">
                  <c:v>108.86499999999999</c:v>
                </c:pt>
                <c:pt idx="192">
                  <c:v>107.874</c:v>
                </c:pt>
                <c:pt idx="193">
                  <c:v>109.462</c:v>
                </c:pt>
                <c:pt idx="194">
                  <c:v>111.336</c:v>
                </c:pt>
                <c:pt idx="195">
                  <c:v>111.827</c:v>
                </c:pt>
                <c:pt idx="196">
                  <c:v>113.28</c:v>
                </c:pt>
                <c:pt idx="197">
                  <c:v>111.785</c:v>
                </c:pt>
                <c:pt idx="198">
                  <c:v>113.383</c:v>
                </c:pt>
                <c:pt idx="199">
                  <c:v>114.605</c:v>
                </c:pt>
                <c:pt idx="200">
                  <c:v>115.69199999999999</c:v>
                </c:pt>
                <c:pt idx="201">
                  <c:v>114.21</c:v>
                </c:pt>
                <c:pt idx="202">
                  <c:v>112.749</c:v>
                </c:pt>
                <c:pt idx="203">
                  <c:v>112.786</c:v>
                </c:pt>
                <c:pt idx="204">
                  <c:v>112.107</c:v>
                </c:pt>
                <c:pt idx="205">
                  <c:v>110.63800000000001</c:v>
                </c:pt>
                <c:pt idx="206">
                  <c:v>108.56</c:v>
                </c:pt>
                <c:pt idx="207">
                  <c:v>106.431</c:v>
                </c:pt>
                <c:pt idx="208">
                  <c:v>103.32599999999999</c:v>
                </c:pt>
                <c:pt idx="209">
                  <c:v>105.774</c:v>
                </c:pt>
                <c:pt idx="210">
                  <c:v>104.239</c:v>
                </c:pt>
                <c:pt idx="211">
                  <c:v>103.069</c:v>
                </c:pt>
                <c:pt idx="212">
                  <c:v>101.646</c:v>
                </c:pt>
                <c:pt idx="213">
                  <c:v>101.462</c:v>
                </c:pt>
                <c:pt idx="214">
                  <c:v>99.856800000000007</c:v>
                </c:pt>
                <c:pt idx="215">
                  <c:v>99.269900000000007</c:v>
                </c:pt>
                <c:pt idx="216">
                  <c:v>99.677099999999996</c:v>
                </c:pt>
                <c:pt idx="217">
                  <c:v>101.001</c:v>
                </c:pt>
                <c:pt idx="218">
                  <c:v>101.747</c:v>
                </c:pt>
                <c:pt idx="219">
                  <c:v>102</c:v>
                </c:pt>
                <c:pt idx="220">
                  <c:v>101.855</c:v>
                </c:pt>
                <c:pt idx="221">
                  <c:v>99.769000000000005</c:v>
                </c:pt>
                <c:pt idx="222">
                  <c:v>99.548599999999993</c:v>
                </c:pt>
                <c:pt idx="223">
                  <c:v>100.944</c:v>
                </c:pt>
                <c:pt idx="224">
                  <c:v>97.665000000000006</c:v>
                </c:pt>
                <c:pt idx="225">
                  <c:v>98.793300000000002</c:v>
                </c:pt>
                <c:pt idx="226">
                  <c:v>97.918899999999994</c:v>
                </c:pt>
                <c:pt idx="227">
                  <c:v>95.378900000000002</c:v>
                </c:pt>
                <c:pt idx="228">
                  <c:v>97.9054</c:v>
                </c:pt>
                <c:pt idx="229">
                  <c:v>99.0124</c:v>
                </c:pt>
                <c:pt idx="230">
                  <c:v>98.126599999999996</c:v>
                </c:pt>
                <c:pt idx="231">
                  <c:v>97.558300000000003</c:v>
                </c:pt>
                <c:pt idx="232">
                  <c:v>93.773099999999999</c:v>
                </c:pt>
                <c:pt idx="233">
                  <c:v>93.529799999999994</c:v>
                </c:pt>
                <c:pt idx="234">
                  <c:v>94.111099999999993</c:v>
                </c:pt>
                <c:pt idx="235">
                  <c:v>96.161799999999999</c:v>
                </c:pt>
                <c:pt idx="236">
                  <c:v>95.727500000000006</c:v>
                </c:pt>
                <c:pt idx="237">
                  <c:v>98.483400000000003</c:v>
                </c:pt>
                <c:pt idx="238">
                  <c:v>97.412199999999999</c:v>
                </c:pt>
                <c:pt idx="239">
                  <c:v>98.354799999999997</c:v>
                </c:pt>
                <c:pt idx="240">
                  <c:v>101.117</c:v>
                </c:pt>
                <c:pt idx="241">
                  <c:v>103.648</c:v>
                </c:pt>
                <c:pt idx="242">
                  <c:v>104.986</c:v>
                </c:pt>
                <c:pt idx="243">
                  <c:v>104.417</c:v>
                </c:pt>
                <c:pt idx="244">
                  <c:v>105.473</c:v>
                </c:pt>
                <c:pt idx="245">
                  <c:v>105.819</c:v>
                </c:pt>
                <c:pt idx="246">
                  <c:v>107.98</c:v>
                </c:pt>
                <c:pt idx="247">
                  <c:v>107.958</c:v>
                </c:pt>
                <c:pt idx="248">
                  <c:v>106.559</c:v>
                </c:pt>
                <c:pt idx="249">
                  <c:v>106.73099999999999</c:v>
                </c:pt>
                <c:pt idx="250">
                  <c:v>108.068</c:v>
                </c:pt>
                <c:pt idx="251">
                  <c:v>108.68899999999999</c:v>
                </c:pt>
                <c:pt idx="252">
                  <c:v>111.334</c:v>
                </c:pt>
              </c:numCache>
            </c:numRef>
          </c:val>
          <c:smooth val="0"/>
          <c:extLst>
            <c:ext xmlns:c16="http://schemas.microsoft.com/office/drawing/2014/chart" uri="{C3380CC4-5D6E-409C-BE32-E72D297353CC}">
              <c16:uniqueId val="{00000000-940C-4D3B-9F8B-CCE8C301EEB4}"/>
            </c:ext>
          </c:extLst>
        </c:ser>
        <c:ser>
          <c:idx val="1"/>
          <c:order val="1"/>
          <c:tx>
            <c:v>Asset 2</c:v>
          </c:tx>
          <c:spPr>
            <a:ln w="28575" cap="rnd">
              <a:solidFill>
                <a:schemeClr val="accent2"/>
              </a:solidFill>
              <a:round/>
            </a:ln>
            <a:effectLst/>
          </c:spPr>
          <c:marker>
            <c:symbol val="none"/>
          </c:marker>
          <c:val>
            <c:numRef>
              <c:f>'3D-Process'!$A$2:$IS$2</c:f>
              <c:numCache>
                <c:formatCode>General</c:formatCode>
                <c:ptCount val="253"/>
                <c:pt idx="0">
                  <c:v>120</c:v>
                </c:pt>
                <c:pt idx="1">
                  <c:v>120.023</c:v>
                </c:pt>
                <c:pt idx="2">
                  <c:v>121.242</c:v>
                </c:pt>
                <c:pt idx="3">
                  <c:v>120.51900000000001</c:v>
                </c:pt>
                <c:pt idx="4">
                  <c:v>120.03700000000001</c:v>
                </c:pt>
                <c:pt idx="5">
                  <c:v>118.777</c:v>
                </c:pt>
                <c:pt idx="6">
                  <c:v>118.752</c:v>
                </c:pt>
                <c:pt idx="7">
                  <c:v>117.352</c:v>
                </c:pt>
                <c:pt idx="8">
                  <c:v>118.93899999999999</c:v>
                </c:pt>
                <c:pt idx="9">
                  <c:v>120.05800000000001</c:v>
                </c:pt>
                <c:pt idx="10">
                  <c:v>121.69499999999999</c:v>
                </c:pt>
                <c:pt idx="11">
                  <c:v>120.898</c:v>
                </c:pt>
                <c:pt idx="12">
                  <c:v>122.914</c:v>
                </c:pt>
                <c:pt idx="13">
                  <c:v>122.727</c:v>
                </c:pt>
                <c:pt idx="14">
                  <c:v>121.352</c:v>
                </c:pt>
                <c:pt idx="15">
                  <c:v>122.259</c:v>
                </c:pt>
                <c:pt idx="16">
                  <c:v>121.14</c:v>
                </c:pt>
                <c:pt idx="17">
                  <c:v>124.982</c:v>
                </c:pt>
                <c:pt idx="18">
                  <c:v>125.55200000000001</c:v>
                </c:pt>
                <c:pt idx="19">
                  <c:v>128.262</c:v>
                </c:pt>
                <c:pt idx="20">
                  <c:v>129.11099999999999</c:v>
                </c:pt>
                <c:pt idx="21">
                  <c:v>130.92099999999999</c:v>
                </c:pt>
                <c:pt idx="22">
                  <c:v>132.339</c:v>
                </c:pt>
                <c:pt idx="23">
                  <c:v>132.06700000000001</c:v>
                </c:pt>
                <c:pt idx="24">
                  <c:v>132.65100000000001</c:v>
                </c:pt>
                <c:pt idx="25">
                  <c:v>133.57400000000001</c:v>
                </c:pt>
                <c:pt idx="26">
                  <c:v>131.84100000000001</c:v>
                </c:pt>
                <c:pt idx="27">
                  <c:v>133.63499999999999</c:v>
                </c:pt>
                <c:pt idx="28">
                  <c:v>134.87700000000001</c:v>
                </c:pt>
                <c:pt idx="29">
                  <c:v>134.203</c:v>
                </c:pt>
                <c:pt idx="30">
                  <c:v>133.155</c:v>
                </c:pt>
                <c:pt idx="31">
                  <c:v>133.11500000000001</c:v>
                </c:pt>
                <c:pt idx="32">
                  <c:v>132.76599999999999</c:v>
                </c:pt>
                <c:pt idx="33">
                  <c:v>135.61600000000001</c:v>
                </c:pt>
                <c:pt idx="34">
                  <c:v>136.46700000000001</c:v>
                </c:pt>
                <c:pt idx="35">
                  <c:v>137.17599999999999</c:v>
                </c:pt>
                <c:pt idx="36">
                  <c:v>137.69800000000001</c:v>
                </c:pt>
                <c:pt idx="37">
                  <c:v>139.81399999999999</c:v>
                </c:pt>
                <c:pt idx="38">
                  <c:v>139.68600000000001</c:v>
                </c:pt>
                <c:pt idx="39">
                  <c:v>140.261</c:v>
                </c:pt>
                <c:pt idx="40">
                  <c:v>139.31899999999999</c:v>
                </c:pt>
                <c:pt idx="41">
                  <c:v>136.24600000000001</c:v>
                </c:pt>
                <c:pt idx="42">
                  <c:v>135.82400000000001</c:v>
                </c:pt>
                <c:pt idx="43">
                  <c:v>132.07300000000001</c:v>
                </c:pt>
                <c:pt idx="44">
                  <c:v>134.316</c:v>
                </c:pt>
                <c:pt idx="45">
                  <c:v>134.86799999999999</c:v>
                </c:pt>
                <c:pt idx="46">
                  <c:v>134.351</c:v>
                </c:pt>
                <c:pt idx="47">
                  <c:v>134.35900000000001</c:v>
                </c:pt>
                <c:pt idx="48">
                  <c:v>136.81299999999999</c:v>
                </c:pt>
                <c:pt idx="49">
                  <c:v>137</c:v>
                </c:pt>
                <c:pt idx="50">
                  <c:v>139.94999999999999</c:v>
                </c:pt>
                <c:pt idx="51">
                  <c:v>141.61600000000001</c:v>
                </c:pt>
                <c:pt idx="52">
                  <c:v>139.935</c:v>
                </c:pt>
                <c:pt idx="53">
                  <c:v>141.38999999999999</c:v>
                </c:pt>
                <c:pt idx="54">
                  <c:v>141.57499999999999</c:v>
                </c:pt>
                <c:pt idx="55">
                  <c:v>141.68600000000001</c:v>
                </c:pt>
                <c:pt idx="56">
                  <c:v>144.97800000000001</c:v>
                </c:pt>
                <c:pt idx="57">
                  <c:v>141.107</c:v>
                </c:pt>
                <c:pt idx="58">
                  <c:v>140.297</c:v>
                </c:pt>
                <c:pt idx="59">
                  <c:v>139.82599999999999</c:v>
                </c:pt>
                <c:pt idx="60">
                  <c:v>141.66900000000001</c:v>
                </c:pt>
                <c:pt idx="61">
                  <c:v>144.72999999999999</c:v>
                </c:pt>
                <c:pt idx="62">
                  <c:v>144.096</c:v>
                </c:pt>
                <c:pt idx="63">
                  <c:v>142.62799999999999</c:v>
                </c:pt>
                <c:pt idx="64">
                  <c:v>144.374</c:v>
                </c:pt>
                <c:pt idx="65">
                  <c:v>143.34399999999999</c:v>
                </c:pt>
                <c:pt idx="66">
                  <c:v>143.279</c:v>
                </c:pt>
                <c:pt idx="67">
                  <c:v>142.74600000000001</c:v>
                </c:pt>
                <c:pt idx="68">
                  <c:v>144.828</c:v>
                </c:pt>
                <c:pt idx="69">
                  <c:v>145.00200000000001</c:v>
                </c:pt>
                <c:pt idx="70">
                  <c:v>146.86199999999999</c:v>
                </c:pt>
                <c:pt idx="71">
                  <c:v>146.965</c:v>
                </c:pt>
                <c:pt idx="72">
                  <c:v>148.47499999999999</c:v>
                </c:pt>
                <c:pt idx="73">
                  <c:v>143.66</c:v>
                </c:pt>
                <c:pt idx="74">
                  <c:v>144.29</c:v>
                </c:pt>
                <c:pt idx="75">
                  <c:v>144.298</c:v>
                </c:pt>
                <c:pt idx="76">
                  <c:v>147.86099999999999</c:v>
                </c:pt>
                <c:pt idx="77">
                  <c:v>148.887</c:v>
                </c:pt>
                <c:pt idx="78">
                  <c:v>149.535</c:v>
                </c:pt>
                <c:pt idx="79">
                  <c:v>147.26400000000001</c:v>
                </c:pt>
                <c:pt idx="80">
                  <c:v>149.58199999999999</c:v>
                </c:pt>
                <c:pt idx="81">
                  <c:v>147.19499999999999</c:v>
                </c:pt>
                <c:pt idx="82">
                  <c:v>146.875</c:v>
                </c:pt>
                <c:pt idx="83">
                  <c:v>147.221</c:v>
                </c:pt>
                <c:pt idx="84">
                  <c:v>147.989</c:v>
                </c:pt>
                <c:pt idx="85">
                  <c:v>149.34899999999999</c:v>
                </c:pt>
                <c:pt idx="86">
                  <c:v>150.74799999999999</c:v>
                </c:pt>
                <c:pt idx="87">
                  <c:v>149.36799999999999</c:v>
                </c:pt>
                <c:pt idx="88">
                  <c:v>147.773</c:v>
                </c:pt>
                <c:pt idx="89">
                  <c:v>146.15799999999999</c:v>
                </c:pt>
                <c:pt idx="90">
                  <c:v>143.251</c:v>
                </c:pt>
                <c:pt idx="91">
                  <c:v>146.11099999999999</c:v>
                </c:pt>
                <c:pt idx="92">
                  <c:v>145.28800000000001</c:v>
                </c:pt>
                <c:pt idx="93">
                  <c:v>145.006</c:v>
                </c:pt>
                <c:pt idx="94">
                  <c:v>145.6</c:v>
                </c:pt>
                <c:pt idx="95">
                  <c:v>147.18700000000001</c:v>
                </c:pt>
                <c:pt idx="96">
                  <c:v>151.47800000000001</c:v>
                </c:pt>
                <c:pt idx="97">
                  <c:v>152.68199999999999</c:v>
                </c:pt>
                <c:pt idx="98">
                  <c:v>151.374</c:v>
                </c:pt>
                <c:pt idx="99">
                  <c:v>152.375</c:v>
                </c:pt>
                <c:pt idx="100">
                  <c:v>152.17599999999999</c:v>
                </c:pt>
                <c:pt idx="101">
                  <c:v>152.245</c:v>
                </c:pt>
                <c:pt idx="102">
                  <c:v>148.80799999999999</c:v>
                </c:pt>
                <c:pt idx="103">
                  <c:v>151.81</c:v>
                </c:pt>
                <c:pt idx="104">
                  <c:v>148.47900000000001</c:v>
                </c:pt>
                <c:pt idx="105">
                  <c:v>149.041</c:v>
                </c:pt>
                <c:pt idx="106">
                  <c:v>148.61500000000001</c:v>
                </c:pt>
                <c:pt idx="107">
                  <c:v>148.86199999999999</c:v>
                </c:pt>
                <c:pt idx="108">
                  <c:v>149.51400000000001</c:v>
                </c:pt>
                <c:pt idx="109">
                  <c:v>151.297</c:v>
                </c:pt>
                <c:pt idx="110">
                  <c:v>150.119</c:v>
                </c:pt>
                <c:pt idx="111">
                  <c:v>148.37299999999999</c:v>
                </c:pt>
                <c:pt idx="112">
                  <c:v>149.79400000000001</c:v>
                </c:pt>
                <c:pt idx="113">
                  <c:v>147.649</c:v>
                </c:pt>
                <c:pt idx="114">
                  <c:v>148.22499999999999</c:v>
                </c:pt>
                <c:pt idx="115">
                  <c:v>149.62299999999999</c:v>
                </c:pt>
                <c:pt idx="116">
                  <c:v>147.465</c:v>
                </c:pt>
                <c:pt idx="117">
                  <c:v>150.143</c:v>
                </c:pt>
                <c:pt idx="118">
                  <c:v>151.203</c:v>
                </c:pt>
                <c:pt idx="119">
                  <c:v>149.44300000000001</c:v>
                </c:pt>
                <c:pt idx="120">
                  <c:v>151.70699999999999</c:v>
                </c:pt>
                <c:pt idx="121">
                  <c:v>152.05099999999999</c:v>
                </c:pt>
                <c:pt idx="122">
                  <c:v>150.19499999999999</c:v>
                </c:pt>
                <c:pt idx="123">
                  <c:v>152.125</c:v>
                </c:pt>
                <c:pt idx="124">
                  <c:v>148.679</c:v>
                </c:pt>
                <c:pt idx="125">
                  <c:v>146.471</c:v>
                </c:pt>
                <c:pt idx="126">
                  <c:v>149.01300000000001</c:v>
                </c:pt>
                <c:pt idx="127">
                  <c:v>150.19300000000001</c:v>
                </c:pt>
                <c:pt idx="128">
                  <c:v>150.46700000000001</c:v>
                </c:pt>
                <c:pt idx="129">
                  <c:v>150.102</c:v>
                </c:pt>
                <c:pt idx="130">
                  <c:v>149.471</c:v>
                </c:pt>
                <c:pt idx="131">
                  <c:v>150.87100000000001</c:v>
                </c:pt>
                <c:pt idx="132">
                  <c:v>152.45400000000001</c:v>
                </c:pt>
                <c:pt idx="133">
                  <c:v>150.34800000000001</c:v>
                </c:pt>
                <c:pt idx="134">
                  <c:v>151.17599999999999</c:v>
                </c:pt>
                <c:pt idx="135">
                  <c:v>150.358</c:v>
                </c:pt>
                <c:pt idx="136">
                  <c:v>152.34899999999999</c:v>
                </c:pt>
                <c:pt idx="137">
                  <c:v>151.05699999999999</c:v>
                </c:pt>
                <c:pt idx="138">
                  <c:v>149.733</c:v>
                </c:pt>
                <c:pt idx="139">
                  <c:v>150.38800000000001</c:v>
                </c:pt>
                <c:pt idx="140">
                  <c:v>153.137</c:v>
                </c:pt>
                <c:pt idx="141">
                  <c:v>152.85300000000001</c:v>
                </c:pt>
                <c:pt idx="142">
                  <c:v>154.62200000000001</c:v>
                </c:pt>
                <c:pt idx="143">
                  <c:v>154.47300000000001</c:v>
                </c:pt>
                <c:pt idx="144">
                  <c:v>150.149</c:v>
                </c:pt>
                <c:pt idx="145">
                  <c:v>151.62700000000001</c:v>
                </c:pt>
                <c:pt idx="146">
                  <c:v>151.17599999999999</c:v>
                </c:pt>
                <c:pt idx="147">
                  <c:v>148.85400000000001</c:v>
                </c:pt>
                <c:pt idx="148">
                  <c:v>148.434</c:v>
                </c:pt>
                <c:pt idx="149">
                  <c:v>148.25899999999999</c:v>
                </c:pt>
                <c:pt idx="150">
                  <c:v>148.68100000000001</c:v>
                </c:pt>
                <c:pt idx="151">
                  <c:v>148.44399999999999</c:v>
                </c:pt>
                <c:pt idx="152">
                  <c:v>146.78800000000001</c:v>
                </c:pt>
                <c:pt idx="153">
                  <c:v>147.21700000000001</c:v>
                </c:pt>
                <c:pt idx="154">
                  <c:v>149.447</c:v>
                </c:pt>
                <c:pt idx="155">
                  <c:v>150.08199999999999</c:v>
                </c:pt>
                <c:pt idx="156">
                  <c:v>153.63</c:v>
                </c:pt>
                <c:pt idx="157">
                  <c:v>153.62299999999999</c:v>
                </c:pt>
                <c:pt idx="158">
                  <c:v>153.376</c:v>
                </c:pt>
                <c:pt idx="159">
                  <c:v>156.221</c:v>
                </c:pt>
                <c:pt idx="160">
                  <c:v>155.39099999999999</c:v>
                </c:pt>
                <c:pt idx="161">
                  <c:v>157.489</c:v>
                </c:pt>
                <c:pt idx="162">
                  <c:v>159.255</c:v>
                </c:pt>
                <c:pt idx="163">
                  <c:v>156.91</c:v>
                </c:pt>
                <c:pt idx="164">
                  <c:v>156.70500000000001</c:v>
                </c:pt>
                <c:pt idx="165">
                  <c:v>157.41200000000001</c:v>
                </c:pt>
                <c:pt idx="166">
                  <c:v>157.36199999999999</c:v>
                </c:pt>
                <c:pt idx="167">
                  <c:v>159.37700000000001</c:v>
                </c:pt>
                <c:pt idx="168">
                  <c:v>160.69900000000001</c:v>
                </c:pt>
                <c:pt idx="169">
                  <c:v>159.43299999999999</c:v>
                </c:pt>
                <c:pt idx="170">
                  <c:v>159.15</c:v>
                </c:pt>
                <c:pt idx="171">
                  <c:v>159.09</c:v>
                </c:pt>
                <c:pt idx="172">
                  <c:v>156.959</c:v>
                </c:pt>
                <c:pt idx="173">
                  <c:v>155.46100000000001</c:v>
                </c:pt>
                <c:pt idx="174">
                  <c:v>156.755</c:v>
                </c:pt>
                <c:pt idx="175">
                  <c:v>158.52199999999999</c:v>
                </c:pt>
                <c:pt idx="176">
                  <c:v>162.869</c:v>
                </c:pt>
                <c:pt idx="177">
                  <c:v>163.54300000000001</c:v>
                </c:pt>
                <c:pt idx="178">
                  <c:v>162.869</c:v>
                </c:pt>
                <c:pt idx="179">
                  <c:v>163.738</c:v>
                </c:pt>
                <c:pt idx="180">
                  <c:v>164.2</c:v>
                </c:pt>
                <c:pt idx="181">
                  <c:v>162.643</c:v>
                </c:pt>
                <c:pt idx="182">
                  <c:v>160.52799999999999</c:v>
                </c:pt>
                <c:pt idx="183">
                  <c:v>163.023</c:v>
                </c:pt>
                <c:pt idx="184">
                  <c:v>166.131</c:v>
                </c:pt>
                <c:pt idx="185">
                  <c:v>165.06299999999999</c:v>
                </c:pt>
                <c:pt idx="186">
                  <c:v>162.74199999999999</c:v>
                </c:pt>
                <c:pt idx="187">
                  <c:v>165.381</c:v>
                </c:pt>
                <c:pt idx="188">
                  <c:v>166.839</c:v>
                </c:pt>
                <c:pt idx="189">
                  <c:v>168.78</c:v>
                </c:pt>
                <c:pt idx="190">
                  <c:v>167.74199999999999</c:v>
                </c:pt>
                <c:pt idx="191">
                  <c:v>169.85300000000001</c:v>
                </c:pt>
                <c:pt idx="192">
                  <c:v>170.13200000000001</c:v>
                </c:pt>
                <c:pt idx="193">
                  <c:v>169.095</c:v>
                </c:pt>
                <c:pt idx="194">
                  <c:v>168.39500000000001</c:v>
                </c:pt>
                <c:pt idx="195">
                  <c:v>165.40899999999999</c:v>
                </c:pt>
                <c:pt idx="196">
                  <c:v>161.72</c:v>
                </c:pt>
                <c:pt idx="197">
                  <c:v>163.88900000000001</c:v>
                </c:pt>
                <c:pt idx="198">
                  <c:v>163.09700000000001</c:v>
                </c:pt>
                <c:pt idx="199">
                  <c:v>163.006</c:v>
                </c:pt>
                <c:pt idx="200">
                  <c:v>166.179</c:v>
                </c:pt>
                <c:pt idx="201">
                  <c:v>165.14699999999999</c:v>
                </c:pt>
                <c:pt idx="202">
                  <c:v>166.37899999999999</c:v>
                </c:pt>
                <c:pt idx="203">
                  <c:v>165.96600000000001</c:v>
                </c:pt>
                <c:pt idx="204">
                  <c:v>167.72499999999999</c:v>
                </c:pt>
                <c:pt idx="205">
                  <c:v>165.05600000000001</c:v>
                </c:pt>
                <c:pt idx="206">
                  <c:v>167.64099999999999</c:v>
                </c:pt>
                <c:pt idx="207">
                  <c:v>169.74100000000001</c:v>
                </c:pt>
                <c:pt idx="208">
                  <c:v>172.62700000000001</c:v>
                </c:pt>
                <c:pt idx="209">
                  <c:v>174.21899999999999</c:v>
                </c:pt>
                <c:pt idx="210">
                  <c:v>179.06100000000001</c:v>
                </c:pt>
                <c:pt idx="211">
                  <c:v>181.24700000000001</c:v>
                </c:pt>
                <c:pt idx="212">
                  <c:v>180.09200000000001</c:v>
                </c:pt>
                <c:pt idx="213">
                  <c:v>179.85300000000001</c:v>
                </c:pt>
                <c:pt idx="214">
                  <c:v>184.63399999999999</c:v>
                </c:pt>
                <c:pt idx="215">
                  <c:v>189.10499999999999</c:v>
                </c:pt>
                <c:pt idx="216">
                  <c:v>188.63</c:v>
                </c:pt>
                <c:pt idx="217">
                  <c:v>192.11</c:v>
                </c:pt>
                <c:pt idx="218">
                  <c:v>195.16300000000001</c:v>
                </c:pt>
                <c:pt idx="219">
                  <c:v>196.416</c:v>
                </c:pt>
                <c:pt idx="220">
                  <c:v>198.18100000000001</c:v>
                </c:pt>
                <c:pt idx="221">
                  <c:v>198.095</c:v>
                </c:pt>
                <c:pt idx="222">
                  <c:v>198.40799999999999</c:v>
                </c:pt>
                <c:pt idx="223">
                  <c:v>198.58</c:v>
                </c:pt>
                <c:pt idx="224">
                  <c:v>197.815</c:v>
                </c:pt>
                <c:pt idx="225">
                  <c:v>198.512</c:v>
                </c:pt>
                <c:pt idx="226">
                  <c:v>199.57900000000001</c:v>
                </c:pt>
                <c:pt idx="227">
                  <c:v>200.577</c:v>
                </c:pt>
                <c:pt idx="228">
                  <c:v>195.53399999999999</c:v>
                </c:pt>
                <c:pt idx="229">
                  <c:v>194.10599999999999</c:v>
                </c:pt>
                <c:pt idx="230">
                  <c:v>197.04400000000001</c:v>
                </c:pt>
                <c:pt idx="231">
                  <c:v>201.18600000000001</c:v>
                </c:pt>
                <c:pt idx="232">
                  <c:v>202.83</c:v>
                </c:pt>
                <c:pt idx="233">
                  <c:v>199.21100000000001</c:v>
                </c:pt>
                <c:pt idx="234">
                  <c:v>205.24700000000001</c:v>
                </c:pt>
                <c:pt idx="235">
                  <c:v>206.822</c:v>
                </c:pt>
                <c:pt idx="236">
                  <c:v>206.119</c:v>
                </c:pt>
                <c:pt idx="237">
                  <c:v>206.66499999999999</c:v>
                </c:pt>
                <c:pt idx="238">
                  <c:v>210.702</c:v>
                </c:pt>
                <c:pt idx="239">
                  <c:v>209.12200000000001</c:v>
                </c:pt>
                <c:pt idx="240">
                  <c:v>203.708</c:v>
                </c:pt>
                <c:pt idx="241">
                  <c:v>203.41200000000001</c:v>
                </c:pt>
                <c:pt idx="242">
                  <c:v>201.30099999999999</c:v>
                </c:pt>
                <c:pt idx="243">
                  <c:v>204.95699999999999</c:v>
                </c:pt>
                <c:pt idx="244">
                  <c:v>204.68299999999999</c:v>
                </c:pt>
                <c:pt idx="245">
                  <c:v>205.959</c:v>
                </c:pt>
                <c:pt idx="246">
                  <c:v>204.209</c:v>
                </c:pt>
                <c:pt idx="247">
                  <c:v>203.93799999999999</c:v>
                </c:pt>
                <c:pt idx="248">
                  <c:v>202.33799999999999</c:v>
                </c:pt>
                <c:pt idx="249">
                  <c:v>198.77500000000001</c:v>
                </c:pt>
                <c:pt idx="250">
                  <c:v>198.96899999999999</c:v>
                </c:pt>
                <c:pt idx="251">
                  <c:v>195.99700000000001</c:v>
                </c:pt>
                <c:pt idx="252">
                  <c:v>193.41800000000001</c:v>
                </c:pt>
              </c:numCache>
            </c:numRef>
          </c:val>
          <c:smooth val="0"/>
          <c:extLst>
            <c:ext xmlns:c16="http://schemas.microsoft.com/office/drawing/2014/chart" uri="{C3380CC4-5D6E-409C-BE32-E72D297353CC}">
              <c16:uniqueId val="{00000001-940C-4D3B-9F8B-CCE8C301EEB4}"/>
            </c:ext>
          </c:extLst>
        </c:ser>
        <c:ser>
          <c:idx val="2"/>
          <c:order val="2"/>
          <c:tx>
            <c:v>Asset 3</c:v>
          </c:tx>
          <c:spPr>
            <a:ln w="28575" cap="rnd">
              <a:solidFill>
                <a:schemeClr val="accent3"/>
              </a:solidFill>
              <a:round/>
            </a:ln>
            <a:effectLst/>
          </c:spPr>
          <c:marker>
            <c:symbol val="none"/>
          </c:marker>
          <c:val>
            <c:numRef>
              <c:f>'3D-Process'!$A$3:$IS$3</c:f>
              <c:numCache>
                <c:formatCode>General</c:formatCode>
                <c:ptCount val="253"/>
                <c:pt idx="0">
                  <c:v>80</c:v>
                </c:pt>
                <c:pt idx="1">
                  <c:v>80.416300000000007</c:v>
                </c:pt>
                <c:pt idx="2">
                  <c:v>80.307000000000002</c:v>
                </c:pt>
                <c:pt idx="3">
                  <c:v>79.919899999999998</c:v>
                </c:pt>
                <c:pt idx="4">
                  <c:v>80.2209</c:v>
                </c:pt>
                <c:pt idx="5">
                  <c:v>80.013599999999997</c:v>
                </c:pt>
                <c:pt idx="6">
                  <c:v>80.360799999999998</c:v>
                </c:pt>
                <c:pt idx="7">
                  <c:v>78.748699999999999</c:v>
                </c:pt>
                <c:pt idx="8">
                  <c:v>79.553600000000003</c:v>
                </c:pt>
                <c:pt idx="9">
                  <c:v>79.406099999999995</c:v>
                </c:pt>
                <c:pt idx="10">
                  <c:v>79.028499999999994</c:v>
                </c:pt>
                <c:pt idx="11">
                  <c:v>78.569800000000001</c:v>
                </c:pt>
                <c:pt idx="12">
                  <c:v>79.947900000000004</c:v>
                </c:pt>
                <c:pt idx="13">
                  <c:v>79.368099999999998</c:v>
                </c:pt>
                <c:pt idx="14">
                  <c:v>79.67</c:v>
                </c:pt>
                <c:pt idx="15">
                  <c:v>78.573999999999998</c:v>
                </c:pt>
                <c:pt idx="16">
                  <c:v>79.100700000000003</c:v>
                </c:pt>
                <c:pt idx="17">
                  <c:v>79.177599999999998</c:v>
                </c:pt>
                <c:pt idx="18">
                  <c:v>80.311899999999994</c:v>
                </c:pt>
                <c:pt idx="19">
                  <c:v>80.685699999999997</c:v>
                </c:pt>
                <c:pt idx="20">
                  <c:v>81.769499999999994</c:v>
                </c:pt>
                <c:pt idx="21">
                  <c:v>82.515100000000004</c:v>
                </c:pt>
                <c:pt idx="22">
                  <c:v>83.232200000000006</c:v>
                </c:pt>
                <c:pt idx="23">
                  <c:v>83.768100000000004</c:v>
                </c:pt>
                <c:pt idx="24">
                  <c:v>83.419499999999999</c:v>
                </c:pt>
                <c:pt idx="25">
                  <c:v>83.834400000000002</c:v>
                </c:pt>
                <c:pt idx="26">
                  <c:v>82.731499999999997</c:v>
                </c:pt>
                <c:pt idx="27">
                  <c:v>82.271199999999993</c:v>
                </c:pt>
                <c:pt idx="28">
                  <c:v>81.989699999999999</c:v>
                </c:pt>
                <c:pt idx="29">
                  <c:v>82.257999999999996</c:v>
                </c:pt>
                <c:pt idx="30">
                  <c:v>80.425299999999993</c:v>
                </c:pt>
                <c:pt idx="31">
                  <c:v>80.694199999999995</c:v>
                </c:pt>
                <c:pt idx="32">
                  <c:v>80.981499999999997</c:v>
                </c:pt>
                <c:pt idx="33">
                  <c:v>81.507999999999996</c:v>
                </c:pt>
                <c:pt idx="34">
                  <c:v>81.747399999999999</c:v>
                </c:pt>
                <c:pt idx="35">
                  <c:v>81.179500000000004</c:v>
                </c:pt>
                <c:pt idx="36">
                  <c:v>80.280100000000004</c:v>
                </c:pt>
                <c:pt idx="37">
                  <c:v>80.053200000000004</c:v>
                </c:pt>
                <c:pt idx="38">
                  <c:v>80.349400000000003</c:v>
                </c:pt>
                <c:pt idx="39">
                  <c:v>79.727500000000006</c:v>
                </c:pt>
                <c:pt idx="40">
                  <c:v>79.370699999999999</c:v>
                </c:pt>
                <c:pt idx="41">
                  <c:v>78.510300000000001</c:v>
                </c:pt>
                <c:pt idx="42">
                  <c:v>79.215400000000002</c:v>
                </c:pt>
                <c:pt idx="43">
                  <c:v>77.464399999999998</c:v>
                </c:pt>
                <c:pt idx="44">
                  <c:v>79.121300000000005</c:v>
                </c:pt>
                <c:pt idx="45">
                  <c:v>79.258200000000002</c:v>
                </c:pt>
                <c:pt idx="46">
                  <c:v>79.091800000000006</c:v>
                </c:pt>
                <c:pt idx="47">
                  <c:v>78.518699999999995</c:v>
                </c:pt>
                <c:pt idx="48">
                  <c:v>78.407700000000006</c:v>
                </c:pt>
                <c:pt idx="49">
                  <c:v>78.649699999999996</c:v>
                </c:pt>
                <c:pt idx="50">
                  <c:v>79.306899999999999</c:v>
                </c:pt>
                <c:pt idx="51">
                  <c:v>79.2761</c:v>
                </c:pt>
                <c:pt idx="52">
                  <c:v>78.834500000000006</c:v>
                </c:pt>
                <c:pt idx="53">
                  <c:v>79.641199999999998</c:v>
                </c:pt>
                <c:pt idx="54">
                  <c:v>78.785799999999995</c:v>
                </c:pt>
                <c:pt idx="55">
                  <c:v>80.493899999999996</c:v>
                </c:pt>
                <c:pt idx="56">
                  <c:v>81.155600000000007</c:v>
                </c:pt>
                <c:pt idx="57">
                  <c:v>80.827299999999994</c:v>
                </c:pt>
                <c:pt idx="58">
                  <c:v>80.150300000000001</c:v>
                </c:pt>
                <c:pt idx="59">
                  <c:v>79.494</c:v>
                </c:pt>
                <c:pt idx="60">
                  <c:v>79.880399999999995</c:v>
                </c:pt>
                <c:pt idx="61">
                  <c:v>80.493499999999997</c:v>
                </c:pt>
                <c:pt idx="62">
                  <c:v>81.337599999999995</c:v>
                </c:pt>
                <c:pt idx="63">
                  <c:v>81.494900000000001</c:v>
                </c:pt>
                <c:pt idx="64">
                  <c:v>81.087999999999994</c:v>
                </c:pt>
                <c:pt idx="65">
                  <c:v>81.314899999999994</c:v>
                </c:pt>
                <c:pt idx="66">
                  <c:v>81.367000000000004</c:v>
                </c:pt>
                <c:pt idx="67">
                  <c:v>80.801699999999997</c:v>
                </c:pt>
                <c:pt idx="68">
                  <c:v>80.802899999999994</c:v>
                </c:pt>
                <c:pt idx="69">
                  <c:v>80.566299999999998</c:v>
                </c:pt>
                <c:pt idx="70">
                  <c:v>81.178100000000001</c:v>
                </c:pt>
                <c:pt idx="71">
                  <c:v>80.986500000000007</c:v>
                </c:pt>
                <c:pt idx="72">
                  <c:v>82.078800000000001</c:v>
                </c:pt>
                <c:pt idx="73">
                  <c:v>81.436700000000002</c:v>
                </c:pt>
                <c:pt idx="74">
                  <c:v>80.973600000000005</c:v>
                </c:pt>
                <c:pt idx="75">
                  <c:v>80.137200000000007</c:v>
                </c:pt>
                <c:pt idx="76">
                  <c:v>81.552400000000006</c:v>
                </c:pt>
                <c:pt idx="77">
                  <c:v>82.185100000000006</c:v>
                </c:pt>
                <c:pt idx="78">
                  <c:v>81.981700000000004</c:v>
                </c:pt>
                <c:pt idx="79">
                  <c:v>82.433999999999997</c:v>
                </c:pt>
                <c:pt idx="80">
                  <c:v>83.814899999999994</c:v>
                </c:pt>
                <c:pt idx="81">
                  <c:v>83.173599999999993</c:v>
                </c:pt>
                <c:pt idx="82">
                  <c:v>82.507800000000003</c:v>
                </c:pt>
                <c:pt idx="83">
                  <c:v>82.5505</c:v>
                </c:pt>
                <c:pt idx="84">
                  <c:v>82.583699999999993</c:v>
                </c:pt>
                <c:pt idx="85">
                  <c:v>83.783699999999996</c:v>
                </c:pt>
                <c:pt idx="86">
                  <c:v>83.380499999999998</c:v>
                </c:pt>
                <c:pt idx="87">
                  <c:v>83.3155</c:v>
                </c:pt>
                <c:pt idx="88">
                  <c:v>82.993700000000004</c:v>
                </c:pt>
                <c:pt idx="89">
                  <c:v>82.817300000000003</c:v>
                </c:pt>
                <c:pt idx="90">
                  <c:v>81.620599999999996</c:v>
                </c:pt>
                <c:pt idx="91">
                  <c:v>81.33</c:v>
                </c:pt>
                <c:pt idx="92">
                  <c:v>81.101399999999998</c:v>
                </c:pt>
                <c:pt idx="93">
                  <c:v>81.847499999999997</c:v>
                </c:pt>
                <c:pt idx="94">
                  <c:v>81.233199999999997</c:v>
                </c:pt>
                <c:pt idx="95">
                  <c:v>80.786500000000004</c:v>
                </c:pt>
                <c:pt idx="96">
                  <c:v>81.6374</c:v>
                </c:pt>
                <c:pt idx="97">
                  <c:v>82.529700000000005</c:v>
                </c:pt>
                <c:pt idx="98">
                  <c:v>82.0137</c:v>
                </c:pt>
                <c:pt idx="99">
                  <c:v>82.446700000000007</c:v>
                </c:pt>
                <c:pt idx="100">
                  <c:v>83.302700000000002</c:v>
                </c:pt>
                <c:pt idx="101">
                  <c:v>83.235799999999998</c:v>
                </c:pt>
                <c:pt idx="102">
                  <c:v>82.3</c:v>
                </c:pt>
                <c:pt idx="103">
                  <c:v>83.350800000000007</c:v>
                </c:pt>
                <c:pt idx="104">
                  <c:v>82.870900000000006</c:v>
                </c:pt>
                <c:pt idx="105">
                  <c:v>82.042100000000005</c:v>
                </c:pt>
                <c:pt idx="106">
                  <c:v>81.583399999999997</c:v>
                </c:pt>
                <c:pt idx="107">
                  <c:v>83.19</c:v>
                </c:pt>
                <c:pt idx="108">
                  <c:v>84.080600000000004</c:v>
                </c:pt>
                <c:pt idx="109">
                  <c:v>85.943700000000007</c:v>
                </c:pt>
                <c:pt idx="110">
                  <c:v>85.316599999999994</c:v>
                </c:pt>
                <c:pt idx="111">
                  <c:v>84.578299999999999</c:v>
                </c:pt>
                <c:pt idx="112">
                  <c:v>84.110299999999995</c:v>
                </c:pt>
                <c:pt idx="113">
                  <c:v>84.647499999999994</c:v>
                </c:pt>
                <c:pt idx="114">
                  <c:v>84.741799999999998</c:v>
                </c:pt>
                <c:pt idx="115">
                  <c:v>86.094700000000003</c:v>
                </c:pt>
                <c:pt idx="116">
                  <c:v>85.831500000000005</c:v>
                </c:pt>
                <c:pt idx="117">
                  <c:v>86.526799999999994</c:v>
                </c:pt>
                <c:pt idx="118">
                  <c:v>85.712100000000007</c:v>
                </c:pt>
                <c:pt idx="119">
                  <c:v>83.772900000000007</c:v>
                </c:pt>
                <c:pt idx="120">
                  <c:v>84.304699999999997</c:v>
                </c:pt>
                <c:pt idx="121">
                  <c:v>84.419399999999996</c:v>
                </c:pt>
                <c:pt idx="122">
                  <c:v>83.519300000000001</c:v>
                </c:pt>
                <c:pt idx="123">
                  <c:v>83.485299999999995</c:v>
                </c:pt>
                <c:pt idx="124">
                  <c:v>82.0334</c:v>
                </c:pt>
                <c:pt idx="125">
                  <c:v>82.139700000000005</c:v>
                </c:pt>
                <c:pt idx="126">
                  <c:v>81.851200000000006</c:v>
                </c:pt>
                <c:pt idx="127">
                  <c:v>82.579400000000007</c:v>
                </c:pt>
                <c:pt idx="128">
                  <c:v>82.153800000000004</c:v>
                </c:pt>
                <c:pt idx="129">
                  <c:v>81.900400000000005</c:v>
                </c:pt>
                <c:pt idx="130">
                  <c:v>81.403400000000005</c:v>
                </c:pt>
                <c:pt idx="131">
                  <c:v>81.313400000000001</c:v>
                </c:pt>
                <c:pt idx="132">
                  <c:v>81.477599999999995</c:v>
                </c:pt>
                <c:pt idx="133">
                  <c:v>80.928299999999993</c:v>
                </c:pt>
                <c:pt idx="134">
                  <c:v>81.001099999999994</c:v>
                </c:pt>
                <c:pt idx="135">
                  <c:v>80.460899999999995</c:v>
                </c:pt>
                <c:pt idx="136">
                  <c:v>81.667900000000003</c:v>
                </c:pt>
                <c:pt idx="137">
                  <c:v>81.688299999999998</c:v>
                </c:pt>
                <c:pt idx="138">
                  <c:v>82.030299999999997</c:v>
                </c:pt>
                <c:pt idx="139">
                  <c:v>82.254300000000001</c:v>
                </c:pt>
                <c:pt idx="140">
                  <c:v>83.873699999999999</c:v>
                </c:pt>
                <c:pt idx="141">
                  <c:v>83.289199999999994</c:v>
                </c:pt>
                <c:pt idx="142">
                  <c:v>84.557100000000005</c:v>
                </c:pt>
                <c:pt idx="143">
                  <c:v>84.204400000000007</c:v>
                </c:pt>
                <c:pt idx="144">
                  <c:v>84.383600000000001</c:v>
                </c:pt>
                <c:pt idx="145">
                  <c:v>83.933099999999996</c:v>
                </c:pt>
                <c:pt idx="146">
                  <c:v>84.072900000000004</c:v>
                </c:pt>
                <c:pt idx="147">
                  <c:v>83.503399999999999</c:v>
                </c:pt>
                <c:pt idx="148">
                  <c:v>83.432900000000004</c:v>
                </c:pt>
                <c:pt idx="149">
                  <c:v>83.578299999999999</c:v>
                </c:pt>
                <c:pt idx="150">
                  <c:v>83.539500000000004</c:v>
                </c:pt>
                <c:pt idx="151">
                  <c:v>85.004099999999994</c:v>
                </c:pt>
                <c:pt idx="152">
                  <c:v>84.624700000000004</c:v>
                </c:pt>
                <c:pt idx="153">
                  <c:v>83.656899999999993</c:v>
                </c:pt>
                <c:pt idx="154">
                  <c:v>83.659700000000001</c:v>
                </c:pt>
                <c:pt idx="155">
                  <c:v>84.350800000000007</c:v>
                </c:pt>
                <c:pt idx="156">
                  <c:v>84.759299999999996</c:v>
                </c:pt>
                <c:pt idx="157">
                  <c:v>85.878799999999998</c:v>
                </c:pt>
                <c:pt idx="158">
                  <c:v>86.921400000000006</c:v>
                </c:pt>
                <c:pt idx="159">
                  <c:v>89.124600000000001</c:v>
                </c:pt>
                <c:pt idx="160">
                  <c:v>89.424899999999994</c:v>
                </c:pt>
                <c:pt idx="161">
                  <c:v>88.613699999999994</c:v>
                </c:pt>
                <c:pt idx="162">
                  <c:v>89.194800000000001</c:v>
                </c:pt>
                <c:pt idx="163">
                  <c:v>89.664100000000005</c:v>
                </c:pt>
                <c:pt idx="164">
                  <c:v>90.053899999999999</c:v>
                </c:pt>
                <c:pt idx="165">
                  <c:v>90.777600000000007</c:v>
                </c:pt>
                <c:pt idx="166">
                  <c:v>89.801199999999994</c:v>
                </c:pt>
                <c:pt idx="167">
                  <c:v>91.033600000000007</c:v>
                </c:pt>
                <c:pt idx="168">
                  <c:v>91.816999999999993</c:v>
                </c:pt>
                <c:pt idx="169">
                  <c:v>91.573099999999997</c:v>
                </c:pt>
                <c:pt idx="170">
                  <c:v>91.446299999999994</c:v>
                </c:pt>
                <c:pt idx="171">
                  <c:v>91.917100000000005</c:v>
                </c:pt>
                <c:pt idx="172">
                  <c:v>90.488699999999994</c:v>
                </c:pt>
                <c:pt idx="173">
                  <c:v>90.416799999999995</c:v>
                </c:pt>
                <c:pt idx="174">
                  <c:v>89.789100000000005</c:v>
                </c:pt>
                <c:pt idx="175">
                  <c:v>89.789000000000001</c:v>
                </c:pt>
                <c:pt idx="176">
                  <c:v>90.000900000000001</c:v>
                </c:pt>
                <c:pt idx="177">
                  <c:v>90.000900000000001</c:v>
                </c:pt>
                <c:pt idx="178">
                  <c:v>89.582800000000006</c:v>
                </c:pt>
                <c:pt idx="179">
                  <c:v>89.523600000000002</c:v>
                </c:pt>
                <c:pt idx="180">
                  <c:v>90.5428</c:v>
                </c:pt>
                <c:pt idx="181">
                  <c:v>90.657899999999998</c:v>
                </c:pt>
                <c:pt idx="182">
                  <c:v>90.579300000000003</c:v>
                </c:pt>
                <c:pt idx="183">
                  <c:v>90.272000000000006</c:v>
                </c:pt>
                <c:pt idx="184">
                  <c:v>90.907700000000006</c:v>
                </c:pt>
                <c:pt idx="185">
                  <c:v>91.168000000000006</c:v>
                </c:pt>
                <c:pt idx="186">
                  <c:v>90.158900000000003</c:v>
                </c:pt>
                <c:pt idx="187">
                  <c:v>89.472399999999993</c:v>
                </c:pt>
                <c:pt idx="188">
                  <c:v>90.157200000000003</c:v>
                </c:pt>
                <c:pt idx="189">
                  <c:v>91.274100000000004</c:v>
                </c:pt>
                <c:pt idx="190">
                  <c:v>90.857799999999997</c:v>
                </c:pt>
                <c:pt idx="191">
                  <c:v>90.773200000000003</c:v>
                </c:pt>
                <c:pt idx="192">
                  <c:v>90.775800000000004</c:v>
                </c:pt>
                <c:pt idx="193">
                  <c:v>91.146799999999999</c:v>
                </c:pt>
                <c:pt idx="194">
                  <c:v>91.060400000000001</c:v>
                </c:pt>
                <c:pt idx="195">
                  <c:v>90.436999999999998</c:v>
                </c:pt>
                <c:pt idx="196">
                  <c:v>89.676400000000001</c:v>
                </c:pt>
                <c:pt idx="197">
                  <c:v>91.547799999999995</c:v>
                </c:pt>
                <c:pt idx="198">
                  <c:v>92.075900000000004</c:v>
                </c:pt>
                <c:pt idx="199">
                  <c:v>92.142399999999995</c:v>
                </c:pt>
                <c:pt idx="200">
                  <c:v>93.929299999999998</c:v>
                </c:pt>
                <c:pt idx="201">
                  <c:v>93.590400000000002</c:v>
                </c:pt>
                <c:pt idx="202">
                  <c:v>94.692599999999999</c:v>
                </c:pt>
                <c:pt idx="203">
                  <c:v>94.740600000000001</c:v>
                </c:pt>
                <c:pt idx="204">
                  <c:v>94.832599999999999</c:v>
                </c:pt>
                <c:pt idx="205">
                  <c:v>93.041799999999995</c:v>
                </c:pt>
                <c:pt idx="206">
                  <c:v>92.262</c:v>
                </c:pt>
                <c:pt idx="207">
                  <c:v>92.669600000000003</c:v>
                </c:pt>
                <c:pt idx="208">
                  <c:v>92.913600000000002</c:v>
                </c:pt>
                <c:pt idx="209">
                  <c:v>94.600499999999997</c:v>
                </c:pt>
                <c:pt idx="210">
                  <c:v>94.912599999999998</c:v>
                </c:pt>
                <c:pt idx="211">
                  <c:v>94.798699999999997</c:v>
                </c:pt>
                <c:pt idx="212">
                  <c:v>94.612099999999998</c:v>
                </c:pt>
                <c:pt idx="213">
                  <c:v>93.653800000000004</c:v>
                </c:pt>
                <c:pt idx="214">
                  <c:v>95.371899999999997</c:v>
                </c:pt>
                <c:pt idx="215">
                  <c:v>96.509699999999995</c:v>
                </c:pt>
                <c:pt idx="216">
                  <c:v>96.645200000000003</c:v>
                </c:pt>
                <c:pt idx="217">
                  <c:v>97.486500000000007</c:v>
                </c:pt>
                <c:pt idx="218">
                  <c:v>97.967399999999998</c:v>
                </c:pt>
                <c:pt idx="219">
                  <c:v>97.913200000000003</c:v>
                </c:pt>
                <c:pt idx="220">
                  <c:v>97.652699999999996</c:v>
                </c:pt>
                <c:pt idx="221">
                  <c:v>97.695499999999996</c:v>
                </c:pt>
                <c:pt idx="222">
                  <c:v>97.766099999999994</c:v>
                </c:pt>
                <c:pt idx="223">
                  <c:v>98.623500000000007</c:v>
                </c:pt>
                <c:pt idx="224">
                  <c:v>98.580799999999996</c:v>
                </c:pt>
                <c:pt idx="225">
                  <c:v>98.667100000000005</c:v>
                </c:pt>
                <c:pt idx="226">
                  <c:v>97.738299999999995</c:v>
                </c:pt>
                <c:pt idx="227">
                  <c:v>96.952200000000005</c:v>
                </c:pt>
                <c:pt idx="228">
                  <c:v>96.134600000000006</c:v>
                </c:pt>
                <c:pt idx="229">
                  <c:v>96.71</c:v>
                </c:pt>
                <c:pt idx="230">
                  <c:v>97.791600000000003</c:v>
                </c:pt>
                <c:pt idx="231">
                  <c:v>98.082999999999998</c:v>
                </c:pt>
                <c:pt idx="232">
                  <c:v>98.279700000000005</c:v>
                </c:pt>
                <c:pt idx="233">
                  <c:v>98.771699999999996</c:v>
                </c:pt>
                <c:pt idx="234">
                  <c:v>98.910200000000003</c:v>
                </c:pt>
                <c:pt idx="235">
                  <c:v>100.762</c:v>
                </c:pt>
                <c:pt idx="236">
                  <c:v>100.10599999999999</c:v>
                </c:pt>
                <c:pt idx="237">
                  <c:v>101.31399999999999</c:v>
                </c:pt>
                <c:pt idx="238">
                  <c:v>102.86499999999999</c:v>
                </c:pt>
                <c:pt idx="239">
                  <c:v>101.89100000000001</c:v>
                </c:pt>
                <c:pt idx="240">
                  <c:v>102.3</c:v>
                </c:pt>
                <c:pt idx="241">
                  <c:v>103.479</c:v>
                </c:pt>
                <c:pt idx="242">
                  <c:v>102.80500000000001</c:v>
                </c:pt>
                <c:pt idx="243">
                  <c:v>102.901</c:v>
                </c:pt>
                <c:pt idx="244">
                  <c:v>102.63200000000001</c:v>
                </c:pt>
                <c:pt idx="245">
                  <c:v>102.256</c:v>
                </c:pt>
                <c:pt idx="246">
                  <c:v>102.79600000000001</c:v>
                </c:pt>
                <c:pt idx="247">
                  <c:v>102.889</c:v>
                </c:pt>
                <c:pt idx="248">
                  <c:v>100.934</c:v>
                </c:pt>
                <c:pt idx="249">
                  <c:v>100.313</c:v>
                </c:pt>
                <c:pt idx="250">
                  <c:v>100.479</c:v>
                </c:pt>
                <c:pt idx="251">
                  <c:v>101.383</c:v>
                </c:pt>
                <c:pt idx="252">
                  <c:v>101.06</c:v>
                </c:pt>
              </c:numCache>
            </c:numRef>
          </c:val>
          <c:smooth val="0"/>
          <c:extLst>
            <c:ext xmlns:c16="http://schemas.microsoft.com/office/drawing/2014/chart" uri="{C3380CC4-5D6E-409C-BE32-E72D297353CC}">
              <c16:uniqueId val="{00000002-940C-4D3B-9F8B-CCE8C301EEB4}"/>
            </c:ext>
          </c:extLst>
        </c:ser>
        <c:dLbls>
          <c:showLegendKey val="0"/>
          <c:showVal val="0"/>
          <c:showCatName val="0"/>
          <c:showSerName val="0"/>
          <c:showPercent val="0"/>
          <c:showBubbleSize val="0"/>
        </c:dLbls>
        <c:smooth val="0"/>
        <c:axId val="717980544"/>
        <c:axId val="717979560"/>
      </c:lineChart>
      <c:catAx>
        <c:axId val="7179805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17979560"/>
        <c:crosses val="autoZero"/>
        <c:auto val="1"/>
        <c:lblAlgn val="ctr"/>
        <c:lblOffset val="100"/>
        <c:tickLblSkip val="8"/>
        <c:noMultiLvlLbl val="0"/>
      </c:catAx>
      <c:valAx>
        <c:axId val="717979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1798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Antithetic Random</a:t>
            </a:r>
            <a:r>
              <a:rPr lang="en-GB" baseline="0"/>
              <a:t> Path - 3 Assets</a:t>
            </a:r>
            <a:endParaRPr lang="en-GB"/>
          </a:p>
        </c:rich>
      </c:tx>
      <c:layout>
        <c:manualLayout>
          <c:xMode val="edge"/>
          <c:yMode val="edge"/>
          <c:x val="0.3390577665502032"/>
          <c:y val="3.16036700231748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Asset 1 Antithetic</c:v>
          </c:tx>
          <c:spPr>
            <a:ln w="28575" cap="rnd">
              <a:solidFill>
                <a:schemeClr val="accent1"/>
              </a:solidFill>
              <a:round/>
            </a:ln>
            <a:effectLst/>
          </c:spPr>
          <c:marker>
            <c:symbol val="none"/>
          </c:marker>
          <c:val>
            <c:numRef>
              <c:f>'3D-Process'!$A$5:$IS$5</c:f>
              <c:numCache>
                <c:formatCode>General</c:formatCode>
                <c:ptCount val="253"/>
                <c:pt idx="0">
                  <c:v>100</c:v>
                </c:pt>
                <c:pt idx="1">
                  <c:v>100.01900000000001</c:v>
                </c:pt>
                <c:pt idx="2">
                  <c:v>99.049300000000002</c:v>
                </c:pt>
                <c:pt idx="3">
                  <c:v>97.340699999999998</c:v>
                </c:pt>
                <c:pt idx="4">
                  <c:v>96.294799999999995</c:v>
                </c:pt>
                <c:pt idx="5">
                  <c:v>97.396299999999997</c:v>
                </c:pt>
                <c:pt idx="6">
                  <c:v>94.862799999999993</c:v>
                </c:pt>
                <c:pt idx="7">
                  <c:v>95.996300000000005</c:v>
                </c:pt>
                <c:pt idx="8">
                  <c:v>95.051400000000001</c:v>
                </c:pt>
                <c:pt idx="9">
                  <c:v>97.166300000000007</c:v>
                </c:pt>
                <c:pt idx="10">
                  <c:v>97.983999999999995</c:v>
                </c:pt>
                <c:pt idx="11">
                  <c:v>96.640699999999995</c:v>
                </c:pt>
                <c:pt idx="12">
                  <c:v>95.228099999999998</c:v>
                </c:pt>
                <c:pt idx="13">
                  <c:v>96.692800000000005</c:v>
                </c:pt>
                <c:pt idx="14">
                  <c:v>96.937700000000007</c:v>
                </c:pt>
                <c:pt idx="15">
                  <c:v>97.144199999999998</c:v>
                </c:pt>
                <c:pt idx="16">
                  <c:v>97.462900000000005</c:v>
                </c:pt>
                <c:pt idx="17">
                  <c:v>99.333200000000005</c:v>
                </c:pt>
                <c:pt idx="18">
                  <c:v>97.516099999999994</c:v>
                </c:pt>
                <c:pt idx="19">
                  <c:v>99.569599999999994</c:v>
                </c:pt>
                <c:pt idx="20">
                  <c:v>100.014</c:v>
                </c:pt>
                <c:pt idx="21">
                  <c:v>101.08499999999999</c:v>
                </c:pt>
                <c:pt idx="22">
                  <c:v>99.404399999999995</c:v>
                </c:pt>
                <c:pt idx="23">
                  <c:v>98.395200000000003</c:v>
                </c:pt>
                <c:pt idx="24">
                  <c:v>100.309</c:v>
                </c:pt>
                <c:pt idx="25">
                  <c:v>98.431399999999996</c:v>
                </c:pt>
                <c:pt idx="26">
                  <c:v>97.617099999999994</c:v>
                </c:pt>
                <c:pt idx="27">
                  <c:v>96.720200000000006</c:v>
                </c:pt>
                <c:pt idx="28">
                  <c:v>96.391900000000007</c:v>
                </c:pt>
                <c:pt idx="29">
                  <c:v>96.2761</c:v>
                </c:pt>
                <c:pt idx="30">
                  <c:v>96.893799999999999</c:v>
                </c:pt>
                <c:pt idx="31">
                  <c:v>97.291399999999996</c:v>
                </c:pt>
                <c:pt idx="32">
                  <c:v>98.258899999999997</c:v>
                </c:pt>
                <c:pt idx="33">
                  <c:v>96.7654</c:v>
                </c:pt>
                <c:pt idx="34">
                  <c:v>99.012</c:v>
                </c:pt>
                <c:pt idx="35">
                  <c:v>101.654</c:v>
                </c:pt>
                <c:pt idx="36">
                  <c:v>103.38800000000001</c:v>
                </c:pt>
                <c:pt idx="37">
                  <c:v>105.477</c:v>
                </c:pt>
                <c:pt idx="38">
                  <c:v>105.319</c:v>
                </c:pt>
                <c:pt idx="39">
                  <c:v>106.26600000000001</c:v>
                </c:pt>
                <c:pt idx="40">
                  <c:v>107.523</c:v>
                </c:pt>
                <c:pt idx="41">
                  <c:v>104.07599999999999</c:v>
                </c:pt>
                <c:pt idx="42">
                  <c:v>101.223</c:v>
                </c:pt>
                <c:pt idx="43">
                  <c:v>102.02500000000001</c:v>
                </c:pt>
                <c:pt idx="44">
                  <c:v>99.922499999999999</c:v>
                </c:pt>
                <c:pt idx="45">
                  <c:v>99.883600000000001</c:v>
                </c:pt>
                <c:pt idx="46">
                  <c:v>99.420299999999997</c:v>
                </c:pt>
                <c:pt idx="47">
                  <c:v>100.066</c:v>
                </c:pt>
                <c:pt idx="48">
                  <c:v>101.726</c:v>
                </c:pt>
                <c:pt idx="49">
                  <c:v>101.827</c:v>
                </c:pt>
                <c:pt idx="50">
                  <c:v>99.822599999999994</c:v>
                </c:pt>
                <c:pt idx="51">
                  <c:v>99.001599999999996</c:v>
                </c:pt>
                <c:pt idx="52">
                  <c:v>99.332899999999995</c:v>
                </c:pt>
                <c:pt idx="53">
                  <c:v>98.878</c:v>
                </c:pt>
                <c:pt idx="54">
                  <c:v>102.09</c:v>
                </c:pt>
                <c:pt idx="55">
                  <c:v>96.215699999999998</c:v>
                </c:pt>
                <c:pt idx="56">
                  <c:v>94.699700000000007</c:v>
                </c:pt>
                <c:pt idx="57">
                  <c:v>93.952399999999997</c:v>
                </c:pt>
                <c:pt idx="58">
                  <c:v>94.919700000000006</c:v>
                </c:pt>
                <c:pt idx="59">
                  <c:v>97.053100000000001</c:v>
                </c:pt>
                <c:pt idx="60">
                  <c:v>95.7136</c:v>
                </c:pt>
                <c:pt idx="61">
                  <c:v>96.85</c:v>
                </c:pt>
                <c:pt idx="62">
                  <c:v>94.042699999999996</c:v>
                </c:pt>
                <c:pt idx="63">
                  <c:v>91.968400000000003</c:v>
                </c:pt>
                <c:pt idx="64">
                  <c:v>91.936999999999998</c:v>
                </c:pt>
                <c:pt idx="65">
                  <c:v>92.596800000000002</c:v>
                </c:pt>
                <c:pt idx="66">
                  <c:v>93.054699999999997</c:v>
                </c:pt>
                <c:pt idx="67">
                  <c:v>94.3904</c:v>
                </c:pt>
                <c:pt idx="68">
                  <c:v>92.009900000000002</c:v>
                </c:pt>
                <c:pt idx="69">
                  <c:v>92.1708</c:v>
                </c:pt>
                <c:pt idx="70">
                  <c:v>91.592299999999994</c:v>
                </c:pt>
                <c:pt idx="71">
                  <c:v>93.458399999999997</c:v>
                </c:pt>
                <c:pt idx="72">
                  <c:v>91.360900000000001</c:v>
                </c:pt>
                <c:pt idx="73">
                  <c:v>89.401899999999998</c:v>
                </c:pt>
                <c:pt idx="74">
                  <c:v>88.15</c:v>
                </c:pt>
                <c:pt idx="75">
                  <c:v>88.605999999999995</c:v>
                </c:pt>
                <c:pt idx="76">
                  <c:v>89.729200000000006</c:v>
                </c:pt>
                <c:pt idx="77">
                  <c:v>90.610600000000005</c:v>
                </c:pt>
                <c:pt idx="78">
                  <c:v>89.876999999999995</c:v>
                </c:pt>
                <c:pt idx="79">
                  <c:v>89.250399999999999</c:v>
                </c:pt>
                <c:pt idx="80">
                  <c:v>90.305400000000006</c:v>
                </c:pt>
                <c:pt idx="81">
                  <c:v>90.196899999999999</c:v>
                </c:pt>
                <c:pt idx="82">
                  <c:v>90.101500000000001</c:v>
                </c:pt>
                <c:pt idx="83">
                  <c:v>91.298199999999994</c:v>
                </c:pt>
                <c:pt idx="84">
                  <c:v>92.296700000000001</c:v>
                </c:pt>
                <c:pt idx="85">
                  <c:v>90.125500000000002</c:v>
                </c:pt>
                <c:pt idx="86">
                  <c:v>90.668700000000001</c:v>
                </c:pt>
                <c:pt idx="87">
                  <c:v>90.816800000000001</c:v>
                </c:pt>
                <c:pt idx="88">
                  <c:v>89.340400000000002</c:v>
                </c:pt>
                <c:pt idx="89">
                  <c:v>89.293300000000002</c:v>
                </c:pt>
                <c:pt idx="90">
                  <c:v>89.380799999999994</c:v>
                </c:pt>
                <c:pt idx="91">
                  <c:v>92.312600000000003</c:v>
                </c:pt>
                <c:pt idx="92">
                  <c:v>93.622200000000007</c:v>
                </c:pt>
                <c:pt idx="93">
                  <c:v>91.152199999999993</c:v>
                </c:pt>
                <c:pt idx="94">
                  <c:v>92.566000000000003</c:v>
                </c:pt>
                <c:pt idx="95">
                  <c:v>92.569599999999994</c:v>
                </c:pt>
                <c:pt idx="96">
                  <c:v>92.2697</c:v>
                </c:pt>
                <c:pt idx="97">
                  <c:v>91.416499999999999</c:v>
                </c:pt>
                <c:pt idx="98">
                  <c:v>92.493899999999996</c:v>
                </c:pt>
                <c:pt idx="99">
                  <c:v>89.821399999999997</c:v>
                </c:pt>
                <c:pt idx="100">
                  <c:v>90.135199999999998</c:v>
                </c:pt>
                <c:pt idx="101">
                  <c:v>90.034199999999998</c:v>
                </c:pt>
                <c:pt idx="102">
                  <c:v>89.613600000000005</c:v>
                </c:pt>
                <c:pt idx="103">
                  <c:v>91.372100000000003</c:v>
                </c:pt>
                <c:pt idx="104">
                  <c:v>89.794700000000006</c:v>
                </c:pt>
                <c:pt idx="105">
                  <c:v>91.528999999999996</c:v>
                </c:pt>
                <c:pt idx="106">
                  <c:v>92.814300000000003</c:v>
                </c:pt>
                <c:pt idx="107">
                  <c:v>91.346100000000007</c:v>
                </c:pt>
                <c:pt idx="108">
                  <c:v>90.852999999999994</c:v>
                </c:pt>
                <c:pt idx="109">
                  <c:v>91.198800000000006</c:v>
                </c:pt>
                <c:pt idx="110">
                  <c:v>90.351100000000002</c:v>
                </c:pt>
                <c:pt idx="111">
                  <c:v>88.389899999999997</c:v>
                </c:pt>
                <c:pt idx="112">
                  <c:v>89.219300000000004</c:v>
                </c:pt>
                <c:pt idx="113">
                  <c:v>87.485399999999998</c:v>
                </c:pt>
                <c:pt idx="114">
                  <c:v>86.814599999999999</c:v>
                </c:pt>
                <c:pt idx="115">
                  <c:v>84.840500000000006</c:v>
                </c:pt>
                <c:pt idx="116">
                  <c:v>83.180300000000003</c:v>
                </c:pt>
                <c:pt idx="117">
                  <c:v>82.4328</c:v>
                </c:pt>
                <c:pt idx="118">
                  <c:v>81.881600000000006</c:v>
                </c:pt>
                <c:pt idx="119">
                  <c:v>79.553799999999995</c:v>
                </c:pt>
                <c:pt idx="120">
                  <c:v>80.472399999999993</c:v>
                </c:pt>
                <c:pt idx="121">
                  <c:v>80.456100000000006</c:v>
                </c:pt>
                <c:pt idx="122">
                  <c:v>80.6721</c:v>
                </c:pt>
                <c:pt idx="123">
                  <c:v>81.286699999999996</c:v>
                </c:pt>
                <c:pt idx="124">
                  <c:v>82.663799999999995</c:v>
                </c:pt>
                <c:pt idx="125">
                  <c:v>80.820300000000003</c:v>
                </c:pt>
                <c:pt idx="126">
                  <c:v>80.341099999999997</c:v>
                </c:pt>
                <c:pt idx="127">
                  <c:v>78.627099999999999</c:v>
                </c:pt>
                <c:pt idx="128">
                  <c:v>78.426599999999993</c:v>
                </c:pt>
                <c:pt idx="129">
                  <c:v>78.637200000000007</c:v>
                </c:pt>
                <c:pt idx="130">
                  <c:v>79.215800000000002</c:v>
                </c:pt>
                <c:pt idx="131">
                  <c:v>80.420199999999994</c:v>
                </c:pt>
                <c:pt idx="132">
                  <c:v>81.802499999999995</c:v>
                </c:pt>
                <c:pt idx="133">
                  <c:v>81.628</c:v>
                </c:pt>
                <c:pt idx="134">
                  <c:v>81.689300000000003</c:v>
                </c:pt>
                <c:pt idx="135">
                  <c:v>83.289699999999996</c:v>
                </c:pt>
                <c:pt idx="136">
                  <c:v>83.115700000000004</c:v>
                </c:pt>
                <c:pt idx="137">
                  <c:v>83.557599999999994</c:v>
                </c:pt>
                <c:pt idx="138">
                  <c:v>83.188100000000006</c:v>
                </c:pt>
                <c:pt idx="139">
                  <c:v>83.605900000000005</c:v>
                </c:pt>
                <c:pt idx="140">
                  <c:v>84.889099999999999</c:v>
                </c:pt>
                <c:pt idx="141">
                  <c:v>84.160300000000007</c:v>
                </c:pt>
                <c:pt idx="142">
                  <c:v>83.980999999999995</c:v>
                </c:pt>
                <c:pt idx="143">
                  <c:v>83.722700000000003</c:v>
                </c:pt>
                <c:pt idx="144">
                  <c:v>80.997399999999999</c:v>
                </c:pt>
                <c:pt idx="145">
                  <c:v>82.869100000000003</c:v>
                </c:pt>
                <c:pt idx="146">
                  <c:v>84.363</c:v>
                </c:pt>
                <c:pt idx="147">
                  <c:v>84.144400000000005</c:v>
                </c:pt>
                <c:pt idx="148">
                  <c:v>83.575400000000002</c:v>
                </c:pt>
                <c:pt idx="149">
                  <c:v>84.7</c:v>
                </c:pt>
                <c:pt idx="150">
                  <c:v>86.426699999999997</c:v>
                </c:pt>
                <c:pt idx="151">
                  <c:v>87.132000000000005</c:v>
                </c:pt>
                <c:pt idx="152">
                  <c:v>89.615499999999997</c:v>
                </c:pt>
                <c:pt idx="153">
                  <c:v>92.284000000000006</c:v>
                </c:pt>
                <c:pt idx="154">
                  <c:v>94.426900000000003</c:v>
                </c:pt>
                <c:pt idx="155">
                  <c:v>93.9816</c:v>
                </c:pt>
                <c:pt idx="156">
                  <c:v>96.407700000000006</c:v>
                </c:pt>
                <c:pt idx="157">
                  <c:v>95.290400000000005</c:v>
                </c:pt>
                <c:pt idx="158">
                  <c:v>94.238100000000003</c:v>
                </c:pt>
                <c:pt idx="159">
                  <c:v>92.131299999999996</c:v>
                </c:pt>
                <c:pt idx="160">
                  <c:v>92.057199999999995</c:v>
                </c:pt>
                <c:pt idx="161">
                  <c:v>93.984399999999994</c:v>
                </c:pt>
                <c:pt idx="162">
                  <c:v>93.299199999999999</c:v>
                </c:pt>
                <c:pt idx="163">
                  <c:v>91.868899999999996</c:v>
                </c:pt>
                <c:pt idx="164">
                  <c:v>90.094700000000003</c:v>
                </c:pt>
                <c:pt idx="165">
                  <c:v>88.894999999999996</c:v>
                </c:pt>
                <c:pt idx="166">
                  <c:v>91.095100000000002</c:v>
                </c:pt>
                <c:pt idx="167">
                  <c:v>93.319800000000001</c:v>
                </c:pt>
                <c:pt idx="168">
                  <c:v>93.658500000000004</c:v>
                </c:pt>
                <c:pt idx="169">
                  <c:v>94.148600000000002</c:v>
                </c:pt>
                <c:pt idx="170">
                  <c:v>92.664400000000001</c:v>
                </c:pt>
                <c:pt idx="171">
                  <c:v>91.267200000000003</c:v>
                </c:pt>
                <c:pt idx="172">
                  <c:v>91.807199999999995</c:v>
                </c:pt>
                <c:pt idx="173">
                  <c:v>91.392499999999998</c:v>
                </c:pt>
                <c:pt idx="174">
                  <c:v>93.498900000000006</c:v>
                </c:pt>
                <c:pt idx="175">
                  <c:v>94.983599999999996</c:v>
                </c:pt>
                <c:pt idx="176">
                  <c:v>97.066400000000002</c:v>
                </c:pt>
                <c:pt idx="177">
                  <c:v>96.499600000000001</c:v>
                </c:pt>
                <c:pt idx="178">
                  <c:v>96.234899999999996</c:v>
                </c:pt>
                <c:pt idx="179">
                  <c:v>96.001300000000001</c:v>
                </c:pt>
                <c:pt idx="180">
                  <c:v>94.356499999999997</c:v>
                </c:pt>
                <c:pt idx="181">
                  <c:v>92.143600000000006</c:v>
                </c:pt>
                <c:pt idx="182">
                  <c:v>92.997699999999995</c:v>
                </c:pt>
                <c:pt idx="183">
                  <c:v>95.037899999999993</c:v>
                </c:pt>
                <c:pt idx="184">
                  <c:v>95.0946</c:v>
                </c:pt>
                <c:pt idx="185">
                  <c:v>96.650700000000001</c:v>
                </c:pt>
                <c:pt idx="186">
                  <c:v>96.552099999999996</c:v>
                </c:pt>
                <c:pt idx="187">
                  <c:v>98.705399999999997</c:v>
                </c:pt>
                <c:pt idx="188">
                  <c:v>96.226399999999998</c:v>
                </c:pt>
                <c:pt idx="189">
                  <c:v>93.1798</c:v>
                </c:pt>
                <c:pt idx="190">
                  <c:v>93.745500000000007</c:v>
                </c:pt>
                <c:pt idx="191">
                  <c:v>94.499200000000002</c:v>
                </c:pt>
                <c:pt idx="192">
                  <c:v>95.397099999999995</c:v>
                </c:pt>
                <c:pt idx="193">
                  <c:v>94.031199999999998</c:v>
                </c:pt>
                <c:pt idx="194">
                  <c:v>92.458299999999994</c:v>
                </c:pt>
                <c:pt idx="195">
                  <c:v>92.087500000000006</c:v>
                </c:pt>
                <c:pt idx="196">
                  <c:v>90.927499999999995</c:v>
                </c:pt>
                <c:pt idx="197">
                  <c:v>92.163600000000002</c:v>
                </c:pt>
                <c:pt idx="198">
                  <c:v>90.8827</c:v>
                </c:pt>
                <c:pt idx="199">
                  <c:v>89.939400000000006</c:v>
                </c:pt>
                <c:pt idx="200">
                  <c:v>89.121799999999993</c:v>
                </c:pt>
                <c:pt idx="201">
                  <c:v>90.298699999999997</c:v>
                </c:pt>
                <c:pt idx="202">
                  <c:v>91.489500000000007</c:v>
                </c:pt>
                <c:pt idx="203">
                  <c:v>91.496099999999998</c:v>
                </c:pt>
                <c:pt idx="204">
                  <c:v>92.082700000000003</c:v>
                </c:pt>
                <c:pt idx="205">
                  <c:v>93.326499999999996</c:v>
                </c:pt>
                <c:pt idx="206">
                  <c:v>95.116399999999999</c:v>
                </c:pt>
                <c:pt idx="207">
                  <c:v>97.019099999999995</c:v>
                </c:pt>
                <c:pt idx="208">
                  <c:v>99.887600000000006</c:v>
                </c:pt>
                <c:pt idx="209">
                  <c:v>97.560900000000004</c:v>
                </c:pt>
                <c:pt idx="210">
                  <c:v>99.0154</c:v>
                </c:pt>
                <c:pt idx="211">
                  <c:v>100.166</c:v>
                </c:pt>
                <c:pt idx="212">
                  <c:v>101.589</c:v>
                </c:pt>
                <c:pt idx="213">
                  <c:v>101.81399999999999</c:v>
                </c:pt>
                <c:pt idx="214">
                  <c:v>103.464</c:v>
                </c:pt>
                <c:pt idx="215">
                  <c:v>104.114</c:v>
                </c:pt>
                <c:pt idx="216">
                  <c:v>103.72799999999999</c:v>
                </c:pt>
                <c:pt idx="217">
                  <c:v>102.392</c:v>
                </c:pt>
                <c:pt idx="218">
                  <c:v>101.676</c:v>
                </c:pt>
                <c:pt idx="219">
                  <c:v>101.46299999999999</c:v>
                </c:pt>
                <c:pt idx="220">
                  <c:v>101.64700000000001</c:v>
                </c:pt>
                <c:pt idx="221">
                  <c:v>103.77</c:v>
                </c:pt>
                <c:pt idx="222">
                  <c:v>104.04</c:v>
                </c:pt>
                <c:pt idx="223">
                  <c:v>102.623</c:v>
                </c:pt>
                <c:pt idx="224">
                  <c:v>105.997</c:v>
                </c:pt>
                <c:pt idx="225">
                  <c:v>104.815</c:v>
                </c:pt>
                <c:pt idx="226">
                  <c:v>105.78400000000001</c:v>
                </c:pt>
                <c:pt idx="227">
                  <c:v>108.57</c:v>
                </c:pt>
                <c:pt idx="228">
                  <c:v>105.73699999999999</c:v>
                </c:pt>
                <c:pt idx="229">
                  <c:v>104.584</c:v>
                </c:pt>
                <c:pt idx="230">
                  <c:v>105.56100000000001</c:v>
                </c:pt>
                <c:pt idx="231">
                  <c:v>106.214</c:v>
                </c:pt>
                <c:pt idx="232">
                  <c:v>110.377</c:v>
                </c:pt>
                <c:pt idx="233">
                  <c:v>110.70699999999999</c:v>
                </c:pt>
                <c:pt idx="234">
                  <c:v>110.063</c:v>
                </c:pt>
                <c:pt idx="235">
                  <c:v>107.709</c:v>
                </c:pt>
                <c:pt idx="236">
                  <c:v>108.238</c:v>
                </c:pt>
                <c:pt idx="237">
                  <c:v>105.16500000000001</c:v>
                </c:pt>
                <c:pt idx="238">
                  <c:v>106.35</c:v>
                </c:pt>
                <c:pt idx="239">
                  <c:v>105.364</c:v>
                </c:pt>
                <c:pt idx="240">
                  <c:v>102.447</c:v>
                </c:pt>
                <c:pt idx="241">
                  <c:v>99.922200000000004</c:v>
                </c:pt>
                <c:pt idx="242">
                  <c:v>98.672899999999998</c:v>
                </c:pt>
                <c:pt idx="243">
                  <c:v>99.245999999999995</c:v>
                </c:pt>
                <c:pt idx="244">
                  <c:v>98.282200000000003</c:v>
                </c:pt>
                <c:pt idx="245">
                  <c:v>97.998699999999999</c:v>
                </c:pt>
                <c:pt idx="246">
                  <c:v>96.036600000000007</c:v>
                </c:pt>
                <c:pt idx="247">
                  <c:v>96.093599999999995</c:v>
                </c:pt>
                <c:pt idx="248">
                  <c:v>97.377399999999994</c:v>
                </c:pt>
                <c:pt idx="249">
                  <c:v>97.258899999999997</c:v>
                </c:pt>
                <c:pt idx="250">
                  <c:v>96.079099999999997</c:v>
                </c:pt>
                <c:pt idx="251">
                  <c:v>95.564999999999998</c:v>
                </c:pt>
                <c:pt idx="252">
                  <c:v>93.277799999999999</c:v>
                </c:pt>
              </c:numCache>
            </c:numRef>
          </c:val>
          <c:smooth val="0"/>
          <c:extLst>
            <c:ext xmlns:c16="http://schemas.microsoft.com/office/drawing/2014/chart" uri="{C3380CC4-5D6E-409C-BE32-E72D297353CC}">
              <c16:uniqueId val="{00000000-AC01-4F91-9D63-EADE5FCB9F3C}"/>
            </c:ext>
          </c:extLst>
        </c:ser>
        <c:ser>
          <c:idx val="1"/>
          <c:order val="1"/>
          <c:tx>
            <c:v>Asset 2 Antithetic</c:v>
          </c:tx>
          <c:spPr>
            <a:ln w="28575" cap="rnd">
              <a:solidFill>
                <a:schemeClr val="accent2"/>
              </a:solidFill>
              <a:round/>
            </a:ln>
            <a:effectLst/>
          </c:spPr>
          <c:marker>
            <c:symbol val="none"/>
          </c:marker>
          <c:val>
            <c:numRef>
              <c:f>'3D-Process'!$A$6:$IS$6</c:f>
              <c:numCache>
                <c:formatCode>General</c:formatCode>
                <c:ptCount val="253"/>
                <c:pt idx="0">
                  <c:v>120</c:v>
                </c:pt>
                <c:pt idx="1">
                  <c:v>120.024</c:v>
                </c:pt>
                <c:pt idx="2">
                  <c:v>118.854</c:v>
                </c:pt>
                <c:pt idx="3">
                  <c:v>119.60899999999999</c:v>
                </c:pt>
                <c:pt idx="4">
                  <c:v>120.13500000000001</c:v>
                </c:pt>
                <c:pt idx="5">
                  <c:v>121.443</c:v>
                </c:pt>
                <c:pt idx="6">
                  <c:v>121.518</c:v>
                </c:pt>
                <c:pt idx="7">
                  <c:v>122.998</c:v>
                </c:pt>
                <c:pt idx="8">
                  <c:v>121.384</c:v>
                </c:pt>
                <c:pt idx="9">
                  <c:v>120.29</c:v>
                </c:pt>
                <c:pt idx="10">
                  <c:v>118.69799999999999</c:v>
                </c:pt>
                <c:pt idx="11">
                  <c:v>119.52200000000001</c:v>
                </c:pt>
                <c:pt idx="12">
                  <c:v>117.577</c:v>
                </c:pt>
                <c:pt idx="13">
                  <c:v>117.80200000000001</c:v>
                </c:pt>
                <c:pt idx="14">
                  <c:v>119.16800000000001</c:v>
                </c:pt>
                <c:pt idx="15">
                  <c:v>118.325</c:v>
                </c:pt>
                <c:pt idx="16">
                  <c:v>119.455</c:v>
                </c:pt>
                <c:pt idx="17">
                  <c:v>115.714</c:v>
                </c:pt>
                <c:pt idx="18">
                  <c:v>115.233</c:v>
                </c:pt>
                <c:pt idx="19">
                  <c:v>112.79</c:v>
                </c:pt>
                <c:pt idx="20">
                  <c:v>112.089</c:v>
                </c:pt>
                <c:pt idx="21">
                  <c:v>110.562</c:v>
                </c:pt>
                <c:pt idx="22">
                  <c:v>109.408</c:v>
                </c:pt>
                <c:pt idx="23">
                  <c:v>109.676</c:v>
                </c:pt>
                <c:pt idx="24">
                  <c:v>109.235</c:v>
                </c:pt>
                <c:pt idx="25">
                  <c:v>108.518</c:v>
                </c:pt>
                <c:pt idx="26">
                  <c:v>109.96899999999999</c:v>
                </c:pt>
                <c:pt idx="27">
                  <c:v>108.517</c:v>
                </c:pt>
                <c:pt idx="28">
                  <c:v>107.551</c:v>
                </c:pt>
                <c:pt idx="29">
                  <c:v>108.131</c:v>
                </c:pt>
                <c:pt idx="30">
                  <c:v>109.018</c:v>
                </c:pt>
                <c:pt idx="31">
                  <c:v>109.09399999999999</c:v>
                </c:pt>
                <c:pt idx="32">
                  <c:v>109.42400000000001</c:v>
                </c:pt>
                <c:pt idx="33">
                  <c:v>107.11799999999999</c:v>
                </c:pt>
                <c:pt idx="34">
                  <c:v>106.488</c:v>
                </c:pt>
                <c:pt idx="35">
                  <c:v>105.977</c:v>
                </c:pt>
                <c:pt idx="36">
                  <c:v>105.617</c:v>
                </c:pt>
                <c:pt idx="37">
                  <c:v>104.036</c:v>
                </c:pt>
                <c:pt idx="38">
                  <c:v>104.172</c:v>
                </c:pt>
                <c:pt idx="39">
                  <c:v>103.78400000000001</c:v>
                </c:pt>
                <c:pt idx="40">
                  <c:v>104.523</c:v>
                </c:pt>
                <c:pt idx="41">
                  <c:v>106.87</c:v>
                </c:pt>
                <c:pt idx="42">
                  <c:v>107.24299999999999</c:v>
                </c:pt>
                <c:pt idx="43">
                  <c:v>110.247</c:v>
                </c:pt>
                <c:pt idx="44">
                  <c:v>108.41800000000001</c:v>
                </c:pt>
                <c:pt idx="45">
                  <c:v>108.01600000000001</c:v>
                </c:pt>
                <c:pt idx="46">
                  <c:v>108.473</c:v>
                </c:pt>
                <c:pt idx="47">
                  <c:v>108.509</c:v>
                </c:pt>
                <c:pt idx="48">
                  <c:v>106.571</c:v>
                </c:pt>
                <c:pt idx="49">
                  <c:v>106.467</c:v>
                </c:pt>
                <c:pt idx="50">
                  <c:v>104.217</c:v>
                </c:pt>
                <c:pt idx="51">
                  <c:v>103.018</c:v>
                </c:pt>
                <c:pt idx="52">
                  <c:v>104.28100000000001</c:v>
                </c:pt>
                <c:pt idx="53">
                  <c:v>103.239</c:v>
                </c:pt>
                <c:pt idx="54">
                  <c:v>103.14400000000001</c:v>
                </c:pt>
                <c:pt idx="55">
                  <c:v>103.105</c:v>
                </c:pt>
                <c:pt idx="56">
                  <c:v>100.75</c:v>
                </c:pt>
                <c:pt idx="57">
                  <c:v>103.48</c:v>
                </c:pt>
                <c:pt idx="58">
                  <c:v>104.11499999999999</c:v>
                </c:pt>
                <c:pt idx="59">
                  <c:v>104.506</c:v>
                </c:pt>
                <c:pt idx="60">
                  <c:v>103.17</c:v>
                </c:pt>
                <c:pt idx="61">
                  <c:v>100.98099999999999</c:v>
                </c:pt>
                <c:pt idx="62">
                  <c:v>101.464</c:v>
                </c:pt>
                <c:pt idx="63">
                  <c:v>102.538</c:v>
                </c:pt>
                <c:pt idx="64">
                  <c:v>101.324</c:v>
                </c:pt>
                <c:pt idx="65">
                  <c:v>102.086</c:v>
                </c:pt>
                <c:pt idx="66">
                  <c:v>102.17400000000001</c:v>
                </c:pt>
                <c:pt idx="67">
                  <c:v>102.59399999999999</c:v>
                </c:pt>
                <c:pt idx="68">
                  <c:v>101.139</c:v>
                </c:pt>
                <c:pt idx="69">
                  <c:v>101.057</c:v>
                </c:pt>
                <c:pt idx="70">
                  <c:v>99.801100000000005</c:v>
                </c:pt>
                <c:pt idx="71">
                  <c:v>99.770399999999995</c:v>
                </c:pt>
                <c:pt idx="72">
                  <c:v>98.785200000000003</c:v>
                </c:pt>
                <c:pt idx="73">
                  <c:v>102.027</c:v>
                </c:pt>
                <c:pt idx="74">
                  <c:v>101.621</c:v>
                </c:pt>
                <c:pt idx="75">
                  <c:v>101.655</c:v>
                </c:pt>
                <c:pt idx="76">
                  <c:v>99.186000000000007</c:v>
                </c:pt>
                <c:pt idx="77">
                  <c:v>98.536699999999996</c:v>
                </c:pt>
                <c:pt idx="78">
                  <c:v>98.147199999999998</c:v>
                </c:pt>
                <c:pt idx="79">
                  <c:v>99.676400000000001</c:v>
                </c:pt>
                <c:pt idx="80">
                  <c:v>98.147199999999998</c:v>
                </c:pt>
                <c:pt idx="81">
                  <c:v>99.752200000000002</c:v>
                </c:pt>
                <c:pt idx="82">
                  <c:v>100.009</c:v>
                </c:pt>
                <c:pt idx="83">
                  <c:v>99.812899999999999</c:v>
                </c:pt>
                <c:pt idx="84">
                  <c:v>99.331999999999994</c:v>
                </c:pt>
                <c:pt idx="85">
                  <c:v>98.458200000000005</c:v>
                </c:pt>
                <c:pt idx="86">
                  <c:v>97.575100000000006</c:v>
                </c:pt>
                <c:pt idx="87">
                  <c:v>98.507000000000005</c:v>
                </c:pt>
                <c:pt idx="88">
                  <c:v>99.598100000000002</c:v>
                </c:pt>
                <c:pt idx="89">
                  <c:v>100.726</c:v>
                </c:pt>
                <c:pt idx="90">
                  <c:v>102.77</c:v>
                </c:pt>
                <c:pt idx="91">
                  <c:v>100.758</c:v>
                </c:pt>
                <c:pt idx="92">
                  <c:v>101.366</c:v>
                </c:pt>
                <c:pt idx="93">
                  <c:v>101.60299999999999</c:v>
                </c:pt>
                <c:pt idx="94">
                  <c:v>101.22799999999999</c:v>
                </c:pt>
                <c:pt idx="95">
                  <c:v>100.164</c:v>
                </c:pt>
                <c:pt idx="96">
                  <c:v>97.283900000000003</c:v>
                </c:pt>
                <c:pt idx="97">
                  <c:v>96.549300000000002</c:v>
                </c:pt>
                <c:pt idx="98">
                  <c:v>97.414199999999994</c:v>
                </c:pt>
                <c:pt idx="99">
                  <c:v>96.809100000000001</c:v>
                </c:pt>
                <c:pt idx="100">
                  <c:v>96.973799999999997</c:v>
                </c:pt>
                <c:pt idx="101">
                  <c:v>96.968400000000003</c:v>
                </c:pt>
                <c:pt idx="102">
                  <c:v>99.195800000000006</c:v>
                </c:pt>
                <c:pt idx="103">
                  <c:v>97.234300000000005</c:v>
                </c:pt>
                <c:pt idx="104">
                  <c:v>99.406000000000006</c:v>
                </c:pt>
                <c:pt idx="105">
                  <c:v>99.069699999999997</c:v>
                </c:pt>
                <c:pt idx="106">
                  <c:v>99.391900000000007</c:v>
                </c:pt>
                <c:pt idx="107">
                  <c:v>99.266099999999994</c:v>
                </c:pt>
                <c:pt idx="108">
                  <c:v>98.870599999999996</c:v>
                </c:pt>
                <c:pt idx="109">
                  <c:v>97.731200000000001</c:v>
                </c:pt>
                <c:pt idx="110">
                  <c:v>98.530600000000007</c:v>
                </c:pt>
                <c:pt idx="111">
                  <c:v>99.715699999999998</c:v>
                </c:pt>
                <c:pt idx="112">
                  <c:v>98.8005</c:v>
                </c:pt>
                <c:pt idx="113">
                  <c:v>100.255</c:v>
                </c:pt>
                <c:pt idx="114">
                  <c:v>99.903199999999998</c:v>
                </c:pt>
                <c:pt idx="115">
                  <c:v>99.000699999999995</c:v>
                </c:pt>
                <c:pt idx="116">
                  <c:v>100.468</c:v>
                </c:pt>
                <c:pt idx="117">
                  <c:v>98.6828</c:v>
                </c:pt>
                <c:pt idx="118">
                  <c:v>98.025400000000005</c:v>
                </c:pt>
                <c:pt idx="119">
                  <c:v>99.205500000000001</c:v>
                </c:pt>
                <c:pt idx="120">
                  <c:v>97.741500000000002</c:v>
                </c:pt>
                <c:pt idx="121">
                  <c:v>97.558999999999997</c:v>
                </c:pt>
                <c:pt idx="122">
                  <c:v>98.788399999999996</c:v>
                </c:pt>
                <c:pt idx="123">
                  <c:v>97.558099999999996</c:v>
                </c:pt>
                <c:pt idx="124">
                  <c:v>99.806600000000003</c:v>
                </c:pt>
                <c:pt idx="125">
                  <c:v>101.32899999999999</c:v>
                </c:pt>
                <c:pt idx="126">
                  <c:v>99.610200000000006</c:v>
                </c:pt>
                <c:pt idx="127">
                  <c:v>98.860900000000001</c:v>
                </c:pt>
                <c:pt idx="128">
                  <c:v>98.719800000000006</c:v>
                </c:pt>
                <c:pt idx="129">
                  <c:v>98.998400000000004</c:v>
                </c:pt>
                <c:pt idx="130">
                  <c:v>99.453900000000004</c:v>
                </c:pt>
                <c:pt idx="131">
                  <c:v>98.562299999999993</c:v>
                </c:pt>
                <c:pt idx="132">
                  <c:v>97.566900000000004</c:v>
                </c:pt>
                <c:pt idx="133">
                  <c:v>98.953199999999995</c:v>
                </c:pt>
                <c:pt idx="134">
                  <c:v>98.447699999999998</c:v>
                </c:pt>
                <c:pt idx="135">
                  <c:v>99.019499999999994</c:v>
                </c:pt>
                <c:pt idx="136">
                  <c:v>97.747900000000001</c:v>
                </c:pt>
                <c:pt idx="137">
                  <c:v>98.615300000000005</c:v>
                </c:pt>
                <c:pt idx="138">
                  <c:v>99.518900000000002</c:v>
                </c:pt>
                <c:pt idx="139">
                  <c:v>99.122799999999998</c:v>
                </c:pt>
                <c:pt idx="140">
                  <c:v>97.350200000000001</c:v>
                </c:pt>
                <c:pt idx="141">
                  <c:v>97.569699999999997</c:v>
                </c:pt>
                <c:pt idx="142">
                  <c:v>96.479399999999998</c:v>
                </c:pt>
                <c:pt idx="143">
                  <c:v>96.610299999999995</c:v>
                </c:pt>
                <c:pt idx="144">
                  <c:v>99.352800000000002</c:v>
                </c:pt>
                <c:pt idx="145">
                  <c:v>98.414500000000004</c:v>
                </c:pt>
                <c:pt idx="146">
                  <c:v>98.746200000000002</c:v>
                </c:pt>
                <c:pt idx="147">
                  <c:v>100.30200000000001</c:v>
                </c:pt>
                <c:pt idx="148">
                  <c:v>100.625</c:v>
                </c:pt>
                <c:pt idx="149">
                  <c:v>100.78400000000001</c:v>
                </c:pt>
                <c:pt idx="150">
                  <c:v>100.53700000000001</c:v>
                </c:pt>
                <c:pt idx="151">
                  <c:v>100.73699999999999</c:v>
                </c:pt>
                <c:pt idx="152">
                  <c:v>101.901</c:v>
                </c:pt>
                <c:pt idx="153">
                  <c:v>101.643</c:v>
                </c:pt>
                <c:pt idx="154">
                  <c:v>100.14400000000001</c:v>
                </c:pt>
                <c:pt idx="155">
                  <c:v>99.757999999999996</c:v>
                </c:pt>
                <c:pt idx="156">
                  <c:v>97.4392</c:v>
                </c:pt>
                <c:pt idx="157">
                  <c:v>97.482699999999994</c:v>
                </c:pt>
                <c:pt idx="158">
                  <c:v>97.677599999999998</c:v>
                </c:pt>
                <c:pt idx="159">
                  <c:v>95.904600000000002</c:v>
                </c:pt>
                <c:pt idx="160">
                  <c:v>96.452600000000004</c:v>
                </c:pt>
                <c:pt idx="161">
                  <c:v>95.188299999999998</c:v>
                </c:pt>
                <c:pt idx="162">
                  <c:v>94.158900000000003</c:v>
                </c:pt>
                <c:pt idx="163">
                  <c:v>95.582899999999995</c:v>
                </c:pt>
                <c:pt idx="164">
                  <c:v>95.745599999999996</c:v>
                </c:pt>
                <c:pt idx="165">
                  <c:v>95.351299999999995</c:v>
                </c:pt>
                <c:pt idx="166">
                  <c:v>95.419899999999998</c:v>
                </c:pt>
                <c:pt idx="167">
                  <c:v>94.235399999999998</c:v>
                </c:pt>
                <c:pt idx="168">
                  <c:v>93.491500000000002</c:v>
                </c:pt>
                <c:pt idx="169">
                  <c:v>94.265299999999996</c:v>
                </c:pt>
                <c:pt idx="170">
                  <c:v>94.469899999999996</c:v>
                </c:pt>
                <c:pt idx="171">
                  <c:v>94.543099999999995</c:v>
                </c:pt>
                <c:pt idx="172">
                  <c:v>95.846500000000006</c:v>
                </c:pt>
                <c:pt idx="173">
                  <c:v>96.799700000000001</c:v>
                </c:pt>
                <c:pt idx="174">
                  <c:v>96.032300000000006</c:v>
                </c:pt>
                <c:pt idx="175">
                  <c:v>94.9876</c:v>
                </c:pt>
                <c:pt idx="176">
                  <c:v>92.420699999999997</c:v>
                </c:pt>
                <c:pt idx="177">
                  <c:v>92.0749</c:v>
                </c:pt>
                <c:pt idx="178">
                  <c:v>92.490700000000004</c:v>
                </c:pt>
                <c:pt idx="179">
                  <c:v>92.034400000000005</c:v>
                </c:pt>
                <c:pt idx="180">
                  <c:v>91.811000000000007</c:v>
                </c:pt>
                <c:pt idx="181">
                  <c:v>92.718299999999999</c:v>
                </c:pt>
                <c:pt idx="182">
                  <c:v>93.960700000000003</c:v>
                </c:pt>
                <c:pt idx="183">
                  <c:v>92.537199999999999</c:v>
                </c:pt>
                <c:pt idx="184">
                  <c:v>90.809899999999999</c:v>
                </c:pt>
                <c:pt idx="185">
                  <c:v>91.429599999999994</c:v>
                </c:pt>
                <c:pt idx="186">
                  <c:v>92.751400000000004</c:v>
                </c:pt>
                <c:pt idx="187">
                  <c:v>91.284199999999998</c:v>
                </c:pt>
                <c:pt idx="188">
                  <c:v>90.516000000000005</c:v>
                </c:pt>
                <c:pt idx="189">
                  <c:v>89.498999999999995</c:v>
                </c:pt>
                <c:pt idx="190">
                  <c:v>90.084900000000005</c:v>
                </c:pt>
                <c:pt idx="191">
                  <c:v>88.986599999999996</c:v>
                </c:pt>
                <c:pt idx="192">
                  <c:v>88.875900000000001</c:v>
                </c:pt>
                <c:pt idx="193">
                  <c:v>89.452600000000004</c:v>
                </c:pt>
                <c:pt idx="194">
                  <c:v>89.858800000000002</c:v>
                </c:pt>
                <c:pt idx="195">
                  <c:v>91.4876</c:v>
                </c:pt>
                <c:pt idx="196">
                  <c:v>93.564300000000003</c:v>
                </c:pt>
                <c:pt idx="197">
                  <c:v>92.346400000000003</c:v>
                </c:pt>
                <c:pt idx="198">
                  <c:v>92.829300000000003</c:v>
                </c:pt>
                <c:pt idx="199">
                  <c:v>92.918000000000006</c:v>
                </c:pt>
                <c:pt idx="200">
                  <c:v>91.146199999999993</c:v>
                </c:pt>
                <c:pt idx="201">
                  <c:v>91.748400000000004</c:v>
                </c:pt>
                <c:pt idx="202">
                  <c:v>91.100399999999993</c:v>
                </c:pt>
                <c:pt idx="203">
                  <c:v>91.362700000000004</c:v>
                </c:pt>
                <c:pt idx="204">
                  <c:v>90.430599999999998</c:v>
                </c:pt>
                <c:pt idx="205">
                  <c:v>91.905500000000004</c:v>
                </c:pt>
                <c:pt idx="206">
                  <c:v>90.502600000000001</c:v>
                </c:pt>
                <c:pt idx="207">
                  <c:v>89.404899999999998</c:v>
                </c:pt>
                <c:pt idx="208">
                  <c:v>87.920500000000004</c:v>
                </c:pt>
                <c:pt idx="209">
                  <c:v>87.144199999999998</c:v>
                </c:pt>
                <c:pt idx="210">
                  <c:v>84.757199999999997</c:v>
                </c:pt>
                <c:pt idx="211">
                  <c:v>83.756100000000004</c:v>
                </c:pt>
                <c:pt idx="212">
                  <c:v>84.322900000000004</c:v>
                </c:pt>
                <c:pt idx="213">
                  <c:v>84.468100000000007</c:v>
                </c:pt>
                <c:pt idx="214">
                  <c:v>82.256399999999999</c:v>
                </c:pt>
                <c:pt idx="215">
                  <c:v>80.2971</c:v>
                </c:pt>
                <c:pt idx="216">
                  <c:v>80.530799999999999</c:v>
                </c:pt>
                <c:pt idx="217">
                  <c:v>79.077200000000005</c:v>
                </c:pt>
                <c:pt idx="218">
                  <c:v>77.851900000000001</c:v>
                </c:pt>
                <c:pt idx="219">
                  <c:v>77.382800000000003</c:v>
                </c:pt>
                <c:pt idx="220">
                  <c:v>76.7179</c:v>
                </c:pt>
                <c:pt idx="221">
                  <c:v>76.781700000000001</c:v>
                </c:pt>
                <c:pt idx="222">
                  <c:v>76.691100000000006</c:v>
                </c:pt>
                <c:pt idx="223">
                  <c:v>76.654899999999998</c:v>
                </c:pt>
                <c:pt idx="224">
                  <c:v>76.980800000000002</c:v>
                </c:pt>
                <c:pt idx="225">
                  <c:v>76.739800000000002</c:v>
                </c:pt>
                <c:pt idx="226">
                  <c:v>76.357900000000001</c:v>
                </c:pt>
                <c:pt idx="227">
                  <c:v>76.006500000000003</c:v>
                </c:pt>
                <c:pt idx="228">
                  <c:v>77.947500000000005</c:v>
                </c:pt>
                <c:pt idx="229">
                  <c:v>78.547700000000006</c:v>
                </c:pt>
                <c:pt idx="230">
                  <c:v>77.389799999999994</c:v>
                </c:pt>
                <c:pt idx="231">
                  <c:v>75.793899999999994</c:v>
                </c:pt>
                <c:pt idx="232">
                  <c:v>75.204499999999996</c:v>
                </c:pt>
                <c:pt idx="233">
                  <c:v>76.576300000000003</c:v>
                </c:pt>
                <c:pt idx="234">
                  <c:v>74.286299999999997</c:v>
                </c:pt>
                <c:pt idx="235">
                  <c:v>73.746099999999998</c:v>
                </c:pt>
                <c:pt idx="236">
                  <c:v>74.025899999999993</c:v>
                </c:pt>
                <c:pt idx="237">
                  <c:v>73.859099999999998</c:v>
                </c:pt>
                <c:pt idx="238">
                  <c:v>72.445599999999999</c:v>
                </c:pt>
                <c:pt idx="239">
                  <c:v>73.017700000000005</c:v>
                </c:pt>
                <c:pt idx="240">
                  <c:v>74.936899999999994</c:v>
                </c:pt>
                <c:pt idx="241">
                  <c:v>75.075800000000001</c:v>
                </c:pt>
                <c:pt idx="242">
                  <c:v>75.884699999999995</c:v>
                </c:pt>
                <c:pt idx="243">
                  <c:v>74.536600000000007</c:v>
                </c:pt>
                <c:pt idx="244">
                  <c:v>74.665899999999993</c:v>
                </c:pt>
                <c:pt idx="245">
                  <c:v>74.229900000000001</c:v>
                </c:pt>
                <c:pt idx="246">
                  <c:v>74.89</c:v>
                </c:pt>
                <c:pt idx="247">
                  <c:v>75.019099999999995</c:v>
                </c:pt>
                <c:pt idx="248">
                  <c:v>75.6374</c:v>
                </c:pt>
                <c:pt idx="249">
                  <c:v>76.999399999999994</c:v>
                </c:pt>
                <c:pt idx="250">
                  <c:v>76.954800000000006</c:v>
                </c:pt>
                <c:pt idx="251">
                  <c:v>78.134699999999995</c:v>
                </c:pt>
                <c:pt idx="252">
                  <c:v>79.193799999999996</c:v>
                </c:pt>
              </c:numCache>
            </c:numRef>
          </c:val>
          <c:smooth val="0"/>
          <c:extLst>
            <c:ext xmlns:c16="http://schemas.microsoft.com/office/drawing/2014/chart" uri="{C3380CC4-5D6E-409C-BE32-E72D297353CC}">
              <c16:uniqueId val="{00000001-AC01-4F91-9D63-EADE5FCB9F3C}"/>
            </c:ext>
          </c:extLst>
        </c:ser>
        <c:ser>
          <c:idx val="2"/>
          <c:order val="2"/>
          <c:tx>
            <c:v>Asset 3 Antithetic</c:v>
          </c:tx>
          <c:spPr>
            <a:ln w="28575" cap="rnd">
              <a:solidFill>
                <a:schemeClr val="accent3"/>
              </a:solidFill>
              <a:round/>
            </a:ln>
            <a:effectLst/>
          </c:spPr>
          <c:marker>
            <c:symbol val="none"/>
          </c:marker>
          <c:val>
            <c:numRef>
              <c:f>'3D-Process'!$A$7:$IS$7</c:f>
              <c:numCache>
                <c:formatCode>General</c:formatCode>
                <c:ptCount val="253"/>
                <c:pt idx="0">
                  <c:v>80</c:v>
                </c:pt>
                <c:pt idx="1">
                  <c:v>79.615399999999994</c:v>
                </c:pt>
                <c:pt idx="2">
                  <c:v>79.755200000000002</c:v>
                </c:pt>
                <c:pt idx="3">
                  <c:v>80.171400000000006</c:v>
                </c:pt>
                <c:pt idx="4">
                  <c:v>79.901200000000003</c:v>
                </c:pt>
                <c:pt idx="5">
                  <c:v>80.139399999999995</c:v>
                </c:pt>
                <c:pt idx="6">
                  <c:v>79.823499999999996</c:v>
                </c:pt>
                <c:pt idx="7">
                  <c:v>81.456500000000005</c:v>
                </c:pt>
                <c:pt idx="8">
                  <c:v>80.656199999999998</c:v>
                </c:pt>
                <c:pt idx="9">
                  <c:v>80.837800000000001</c:v>
                </c:pt>
                <c:pt idx="10">
                  <c:v>81.254199999999997</c:v>
                </c:pt>
                <c:pt idx="11">
                  <c:v>81.757999999999996</c:v>
                </c:pt>
                <c:pt idx="12">
                  <c:v>80.356499999999997</c:v>
                </c:pt>
                <c:pt idx="13">
                  <c:v>80.971199999999996</c:v>
                </c:pt>
                <c:pt idx="14">
                  <c:v>80.695300000000003</c:v>
                </c:pt>
                <c:pt idx="15">
                  <c:v>81.837400000000002</c:v>
                </c:pt>
                <c:pt idx="16">
                  <c:v>81.321299999999994</c:v>
                </c:pt>
                <c:pt idx="17">
                  <c:v>81.274600000000007</c:v>
                </c:pt>
                <c:pt idx="18">
                  <c:v>80.142499999999998</c:v>
                </c:pt>
                <c:pt idx="19">
                  <c:v>79.801199999999994</c:v>
                </c:pt>
                <c:pt idx="20">
                  <c:v>78.760999999999996</c:v>
                </c:pt>
                <c:pt idx="21">
                  <c:v>78.074100000000001</c:v>
                </c:pt>
                <c:pt idx="22">
                  <c:v>77.426500000000004</c:v>
                </c:pt>
                <c:pt idx="23">
                  <c:v>76.958799999999997</c:v>
                </c:pt>
                <c:pt idx="24">
                  <c:v>77.309600000000003</c:v>
                </c:pt>
                <c:pt idx="25">
                  <c:v>76.955699999999993</c:v>
                </c:pt>
                <c:pt idx="26">
                  <c:v>77.998599999999996</c:v>
                </c:pt>
                <c:pt idx="27">
                  <c:v>78.4636</c:v>
                </c:pt>
                <c:pt idx="28">
                  <c:v>78.763199999999998</c:v>
                </c:pt>
                <c:pt idx="29">
                  <c:v>78.536699999999996</c:v>
                </c:pt>
                <c:pt idx="30">
                  <c:v>80.317700000000002</c:v>
                </c:pt>
                <c:pt idx="31">
                  <c:v>80.081000000000003</c:v>
                </c:pt>
                <c:pt idx="32">
                  <c:v>79.827699999999993</c:v>
                </c:pt>
                <c:pt idx="33">
                  <c:v>79.340299999999999</c:v>
                </c:pt>
                <c:pt idx="34">
                  <c:v>79.138800000000003</c:v>
                </c:pt>
                <c:pt idx="35">
                  <c:v>79.719899999999996</c:v>
                </c:pt>
                <c:pt idx="36">
                  <c:v>80.634799999999998</c:v>
                </c:pt>
                <c:pt idx="37">
                  <c:v>80.894800000000004</c:v>
                </c:pt>
                <c:pt idx="38">
                  <c:v>80.627499999999998</c:v>
                </c:pt>
                <c:pt idx="39">
                  <c:v>81.283600000000007</c:v>
                </c:pt>
                <c:pt idx="40">
                  <c:v>81.679599999999994</c:v>
                </c:pt>
                <c:pt idx="41">
                  <c:v>82.597399999999993</c:v>
                </c:pt>
                <c:pt idx="42">
                  <c:v>81.888400000000004</c:v>
                </c:pt>
                <c:pt idx="43">
                  <c:v>83.730900000000005</c:v>
                </c:pt>
                <c:pt idx="44">
                  <c:v>81.973299999999995</c:v>
                </c:pt>
                <c:pt idx="45">
                  <c:v>81.863900000000001</c:v>
                </c:pt>
                <c:pt idx="46">
                  <c:v>82.068399999999997</c:v>
                </c:pt>
                <c:pt idx="47">
                  <c:v>82.695499999999996</c:v>
                </c:pt>
                <c:pt idx="48">
                  <c:v>82.845299999999995</c:v>
                </c:pt>
                <c:pt idx="49">
                  <c:v>82.622500000000002</c:v>
                </c:pt>
                <c:pt idx="50">
                  <c:v>81.9649</c:v>
                </c:pt>
                <c:pt idx="51">
                  <c:v>82.029200000000003</c:v>
                </c:pt>
                <c:pt idx="52">
                  <c:v>82.518699999999995</c:v>
                </c:pt>
                <c:pt idx="53">
                  <c:v>81.707099999999997</c:v>
                </c:pt>
                <c:pt idx="54">
                  <c:v>82.617000000000004</c:v>
                </c:pt>
                <c:pt idx="55">
                  <c:v>80.858699999999999</c:v>
                </c:pt>
                <c:pt idx="56">
                  <c:v>80.225999999999999</c:v>
                </c:pt>
                <c:pt idx="57">
                  <c:v>80.582400000000007</c:v>
                </c:pt>
                <c:pt idx="58">
                  <c:v>81.289400000000001</c:v>
                </c:pt>
                <c:pt idx="59">
                  <c:v>81.987300000000005</c:v>
                </c:pt>
                <c:pt idx="60">
                  <c:v>81.621300000000005</c:v>
                </c:pt>
                <c:pt idx="61">
                  <c:v>81.027199999999993</c:v>
                </c:pt>
                <c:pt idx="62">
                  <c:v>80.209699999999998</c:v>
                </c:pt>
                <c:pt idx="63">
                  <c:v>80.086399999999998</c:v>
                </c:pt>
                <c:pt idx="64">
                  <c:v>80.518000000000001</c:v>
                </c:pt>
                <c:pt idx="65">
                  <c:v>80.324700000000007</c:v>
                </c:pt>
                <c:pt idx="66">
                  <c:v>80.305000000000007</c:v>
                </c:pt>
                <c:pt idx="67">
                  <c:v>80.894800000000004</c:v>
                </c:pt>
                <c:pt idx="68">
                  <c:v>80.925700000000006</c:v>
                </c:pt>
                <c:pt idx="69">
                  <c:v>81.194800000000001</c:v>
                </c:pt>
                <c:pt idx="70">
                  <c:v>80.610500000000002</c:v>
                </c:pt>
                <c:pt idx="71">
                  <c:v>80.832800000000006</c:v>
                </c:pt>
                <c:pt idx="72">
                  <c:v>79.774600000000007</c:v>
                </c:pt>
                <c:pt idx="73">
                  <c:v>80.430300000000003</c:v>
                </c:pt>
                <c:pt idx="74">
                  <c:v>80.919600000000003</c:v>
                </c:pt>
                <c:pt idx="75">
                  <c:v>81.787599999999998</c:v>
                </c:pt>
                <c:pt idx="76">
                  <c:v>80.375699999999995</c:v>
                </c:pt>
                <c:pt idx="77">
                  <c:v>79.784000000000006</c:v>
                </c:pt>
                <c:pt idx="78">
                  <c:v>80.013099999999994</c:v>
                </c:pt>
                <c:pt idx="79">
                  <c:v>79.603399999999993</c:v>
                </c:pt>
                <c:pt idx="80">
                  <c:v>78.301500000000004</c:v>
                </c:pt>
                <c:pt idx="81">
                  <c:v>78.931700000000006</c:v>
                </c:pt>
                <c:pt idx="82">
                  <c:v>79.594899999999996</c:v>
                </c:pt>
                <c:pt idx="83">
                  <c:v>79.585300000000004</c:v>
                </c:pt>
                <c:pt idx="84">
                  <c:v>79.584800000000001</c:v>
                </c:pt>
                <c:pt idx="85">
                  <c:v>78.459999999999994</c:v>
                </c:pt>
                <c:pt idx="86">
                  <c:v>78.868700000000004</c:v>
                </c:pt>
                <c:pt idx="87">
                  <c:v>78.961399999999998</c:v>
                </c:pt>
                <c:pt idx="88">
                  <c:v>79.297799999999995</c:v>
                </c:pt>
                <c:pt idx="89">
                  <c:v>79.497799999999998</c:v>
                </c:pt>
                <c:pt idx="90">
                  <c:v>80.678100000000001</c:v>
                </c:pt>
                <c:pt idx="91">
                  <c:v>80.997299999999996</c:v>
                </c:pt>
                <c:pt idx="92">
                  <c:v>81.257199999999997</c:v>
                </c:pt>
                <c:pt idx="93">
                  <c:v>80.541799999999995</c:v>
                </c:pt>
                <c:pt idx="94">
                  <c:v>81.178399999999996</c:v>
                </c:pt>
                <c:pt idx="95">
                  <c:v>81.656999999999996</c:v>
                </c:pt>
                <c:pt idx="96">
                  <c:v>80.829300000000003</c:v>
                </c:pt>
                <c:pt idx="97">
                  <c:v>79.977900000000005</c:v>
                </c:pt>
                <c:pt idx="98">
                  <c:v>80.509699999999995</c:v>
                </c:pt>
                <c:pt idx="99">
                  <c:v>80.116600000000005</c:v>
                </c:pt>
                <c:pt idx="100">
                  <c:v>79.316599999999994</c:v>
                </c:pt>
                <c:pt idx="101">
                  <c:v>79.411799999999999</c:v>
                </c:pt>
                <c:pt idx="102">
                  <c:v>80.335999999999999</c:v>
                </c:pt>
                <c:pt idx="103">
                  <c:v>79.342200000000005</c:v>
                </c:pt>
                <c:pt idx="104">
                  <c:v>79.830500000000001</c:v>
                </c:pt>
                <c:pt idx="105">
                  <c:v>80.660499999999999</c:v>
                </c:pt>
                <c:pt idx="106">
                  <c:v>81.143600000000006</c:v>
                </c:pt>
                <c:pt idx="107">
                  <c:v>79.577799999999996</c:v>
                </c:pt>
                <c:pt idx="108">
                  <c:v>78.757499999999993</c:v>
                </c:pt>
                <c:pt idx="109">
                  <c:v>77.043599999999998</c:v>
                </c:pt>
                <c:pt idx="110">
                  <c:v>77.636300000000006</c:v>
                </c:pt>
                <c:pt idx="111">
                  <c:v>78.338999999999999</c:v>
                </c:pt>
                <c:pt idx="112">
                  <c:v>78.8035</c:v>
                </c:pt>
                <c:pt idx="113">
                  <c:v>78.331400000000002</c:v>
                </c:pt>
                <c:pt idx="114">
                  <c:v>78.275300000000001</c:v>
                </c:pt>
                <c:pt idx="115">
                  <c:v>77.056700000000006</c:v>
                </c:pt>
                <c:pt idx="116">
                  <c:v>77.322900000000004</c:v>
                </c:pt>
                <c:pt idx="117">
                  <c:v>76.727199999999996</c:v>
                </c:pt>
                <c:pt idx="118">
                  <c:v>77.48</c:v>
                </c:pt>
                <c:pt idx="119">
                  <c:v>79.2637</c:v>
                </c:pt>
                <c:pt idx="120">
                  <c:v>78.792000000000002</c:v>
                </c:pt>
                <c:pt idx="121">
                  <c:v>78.716099999999997</c:v>
                </c:pt>
                <c:pt idx="122">
                  <c:v>79.586600000000004</c:v>
                </c:pt>
                <c:pt idx="123">
                  <c:v>79.650499999999994</c:v>
                </c:pt>
                <c:pt idx="124">
                  <c:v>81.067400000000006</c:v>
                </c:pt>
                <c:pt idx="125">
                  <c:v>80.994500000000002</c:v>
                </c:pt>
                <c:pt idx="126">
                  <c:v>81.311099999999996</c:v>
                </c:pt>
                <c:pt idx="127">
                  <c:v>80.62</c:v>
                </c:pt>
                <c:pt idx="128">
                  <c:v>81.067499999999995</c:v>
                </c:pt>
                <c:pt idx="129">
                  <c:v>81.349800000000002</c:v>
                </c:pt>
                <c:pt idx="130">
                  <c:v>81.875699999999995</c:v>
                </c:pt>
                <c:pt idx="131">
                  <c:v>81.998699999999999</c:v>
                </c:pt>
                <c:pt idx="132">
                  <c:v>81.865600000000001</c:v>
                </c:pt>
                <c:pt idx="133">
                  <c:v>82.450100000000006</c:v>
                </c:pt>
                <c:pt idx="134">
                  <c:v>82.408500000000004</c:v>
                </c:pt>
                <c:pt idx="135">
                  <c:v>82.990899999999996</c:v>
                </c:pt>
                <c:pt idx="136">
                  <c:v>81.778899999999993</c:v>
                </c:pt>
                <c:pt idx="137">
                  <c:v>81.790800000000004</c:v>
                </c:pt>
                <c:pt idx="138">
                  <c:v>81.480900000000005</c:v>
                </c:pt>
                <c:pt idx="139">
                  <c:v>81.290800000000004</c:v>
                </c:pt>
                <c:pt idx="140">
                  <c:v>79.722499999999997</c:v>
                </c:pt>
                <c:pt idx="141">
                  <c:v>80.309799999999996</c:v>
                </c:pt>
                <c:pt idx="142">
                  <c:v>79.119100000000003</c:v>
                </c:pt>
                <c:pt idx="143">
                  <c:v>79.480500000000006</c:v>
                </c:pt>
                <c:pt idx="144">
                  <c:v>79.3429</c:v>
                </c:pt>
                <c:pt idx="145">
                  <c:v>79.798000000000002</c:v>
                </c:pt>
                <c:pt idx="146">
                  <c:v>79.696700000000007</c:v>
                </c:pt>
                <c:pt idx="147">
                  <c:v>80.268199999999993</c:v>
                </c:pt>
                <c:pt idx="148">
                  <c:v>80.367800000000003</c:v>
                </c:pt>
                <c:pt idx="149">
                  <c:v>80.259699999999995</c:v>
                </c:pt>
                <c:pt idx="150">
                  <c:v>80.328699999999998</c:v>
                </c:pt>
                <c:pt idx="151">
                  <c:v>78.952399999999997</c:v>
                </c:pt>
                <c:pt idx="152">
                  <c:v>79.336100000000002</c:v>
                </c:pt>
                <c:pt idx="153">
                  <c:v>80.274799999999999</c:v>
                </c:pt>
                <c:pt idx="154">
                  <c:v>80.304000000000002</c:v>
                </c:pt>
                <c:pt idx="155">
                  <c:v>79.672499999999999</c:v>
                </c:pt>
                <c:pt idx="156">
                  <c:v>79.318299999999994</c:v>
                </c:pt>
                <c:pt idx="157">
                  <c:v>78.302099999999996</c:v>
                </c:pt>
                <c:pt idx="158">
                  <c:v>77.382499999999993</c:v>
                </c:pt>
                <c:pt idx="159">
                  <c:v>75.451800000000006</c:v>
                </c:pt>
                <c:pt idx="160">
                  <c:v>75.227599999999995</c:v>
                </c:pt>
                <c:pt idx="161">
                  <c:v>75.939899999999994</c:v>
                </c:pt>
                <c:pt idx="162">
                  <c:v>75.471999999999994</c:v>
                </c:pt>
                <c:pt idx="163">
                  <c:v>75.104900000000001</c:v>
                </c:pt>
                <c:pt idx="164">
                  <c:v>74.808199999999999</c:v>
                </c:pt>
                <c:pt idx="165">
                  <c:v>74.236599999999996</c:v>
                </c:pt>
                <c:pt idx="166">
                  <c:v>75.064599999999999</c:v>
                </c:pt>
                <c:pt idx="167">
                  <c:v>74.0642</c:v>
                </c:pt>
                <c:pt idx="168">
                  <c:v>73.456199999999995</c:v>
                </c:pt>
                <c:pt idx="169">
                  <c:v>73.680499999999995</c:v>
                </c:pt>
                <c:pt idx="170">
                  <c:v>73.811800000000005</c:v>
                </c:pt>
                <c:pt idx="171">
                  <c:v>73.460999999999999</c:v>
                </c:pt>
                <c:pt idx="172">
                  <c:v>74.631799999999998</c:v>
                </c:pt>
                <c:pt idx="173">
                  <c:v>74.720699999999994</c:v>
                </c:pt>
                <c:pt idx="174">
                  <c:v>75.269099999999995</c:v>
                </c:pt>
                <c:pt idx="175">
                  <c:v>75.299000000000007</c:v>
                </c:pt>
                <c:pt idx="176">
                  <c:v>75.151300000000006</c:v>
                </c:pt>
                <c:pt idx="177">
                  <c:v>75.181100000000001</c:v>
                </c:pt>
                <c:pt idx="178">
                  <c:v>75.560100000000006</c:v>
                </c:pt>
                <c:pt idx="179">
                  <c:v>75.640100000000004</c:v>
                </c:pt>
                <c:pt idx="180">
                  <c:v>74.808899999999994</c:v>
                </c:pt>
                <c:pt idx="181">
                  <c:v>74.743499999999997</c:v>
                </c:pt>
                <c:pt idx="182">
                  <c:v>74.837999999999994</c:v>
                </c:pt>
                <c:pt idx="183">
                  <c:v>75.121600000000001</c:v>
                </c:pt>
                <c:pt idx="184">
                  <c:v>74.622399999999999</c:v>
                </c:pt>
                <c:pt idx="185">
                  <c:v>74.438299999999998</c:v>
                </c:pt>
                <c:pt idx="186">
                  <c:v>75.291799999999995</c:v>
                </c:pt>
                <c:pt idx="187">
                  <c:v>75.894900000000007</c:v>
                </c:pt>
                <c:pt idx="188">
                  <c:v>75.344200000000001</c:v>
                </c:pt>
                <c:pt idx="189">
                  <c:v>74.440700000000007</c:v>
                </c:pt>
                <c:pt idx="190">
                  <c:v>74.809799999999996</c:v>
                </c:pt>
                <c:pt idx="191">
                  <c:v>74.909099999999995</c:v>
                </c:pt>
                <c:pt idx="192">
                  <c:v>74.936700000000002</c:v>
                </c:pt>
                <c:pt idx="193">
                  <c:v>74.6601</c:v>
                </c:pt>
                <c:pt idx="194">
                  <c:v>74.760499999999993</c:v>
                </c:pt>
                <c:pt idx="195">
                  <c:v>75.302000000000007</c:v>
                </c:pt>
                <c:pt idx="196">
                  <c:v>75.965299999999999</c:v>
                </c:pt>
                <c:pt idx="197">
                  <c:v>74.4101</c:v>
                </c:pt>
                <c:pt idx="198">
                  <c:v>74.010400000000004</c:v>
                </c:pt>
                <c:pt idx="199">
                  <c:v>73.9863</c:v>
                </c:pt>
                <c:pt idx="200">
                  <c:v>72.5809</c:v>
                </c:pt>
                <c:pt idx="201">
                  <c:v>72.871600000000001</c:v>
                </c:pt>
                <c:pt idx="202">
                  <c:v>72.042299999999997</c:v>
                </c:pt>
                <c:pt idx="203">
                  <c:v>72.034300000000002</c:v>
                </c:pt>
                <c:pt idx="204">
                  <c:v>71.992999999999995</c:v>
                </c:pt>
                <c:pt idx="205">
                  <c:v>73.381100000000004</c:v>
                </c:pt>
                <c:pt idx="206">
                  <c:v>74.025099999999995</c:v>
                </c:pt>
                <c:pt idx="207">
                  <c:v>73.727500000000006</c:v>
                </c:pt>
                <c:pt idx="208">
                  <c:v>73.562600000000003</c:v>
                </c:pt>
                <c:pt idx="209">
                  <c:v>72.256299999999996</c:v>
                </c:pt>
                <c:pt idx="210">
                  <c:v>72.046599999999998</c:v>
                </c:pt>
                <c:pt idx="211">
                  <c:v>72.161600000000007</c:v>
                </c:pt>
                <c:pt idx="212">
                  <c:v>72.332300000000004</c:v>
                </c:pt>
                <c:pt idx="213">
                  <c:v>73.093599999999995</c:v>
                </c:pt>
                <c:pt idx="214">
                  <c:v>71.781700000000001</c:v>
                </c:pt>
                <c:pt idx="215">
                  <c:v>70.953800000000001</c:v>
                </c:pt>
                <c:pt idx="216">
                  <c:v>70.882400000000004</c:v>
                </c:pt>
                <c:pt idx="217">
                  <c:v>70.293400000000005</c:v>
                </c:pt>
                <c:pt idx="218">
                  <c:v>69.974599999999995</c:v>
                </c:pt>
                <c:pt idx="219">
                  <c:v>70.040999999999997</c:v>
                </c:pt>
                <c:pt idx="220">
                  <c:v>70.255200000000002</c:v>
                </c:pt>
                <c:pt idx="221">
                  <c:v>70.252300000000005</c:v>
                </c:pt>
                <c:pt idx="222">
                  <c:v>70.229399999999998</c:v>
                </c:pt>
                <c:pt idx="223">
                  <c:v>69.641400000000004</c:v>
                </c:pt>
                <c:pt idx="224">
                  <c:v>69.699200000000005</c:v>
                </c:pt>
                <c:pt idx="225">
                  <c:v>69.665800000000004</c:v>
                </c:pt>
                <c:pt idx="226">
                  <c:v>70.349199999999996</c:v>
                </c:pt>
                <c:pt idx="227">
                  <c:v>70.942999999999998</c:v>
                </c:pt>
                <c:pt idx="228">
                  <c:v>71.569400000000002</c:v>
                </c:pt>
                <c:pt idx="229">
                  <c:v>71.169499999999999</c:v>
                </c:pt>
                <c:pt idx="230">
                  <c:v>70.401700000000005</c:v>
                </c:pt>
                <c:pt idx="231">
                  <c:v>70.219800000000006</c:v>
                </c:pt>
                <c:pt idx="232">
                  <c:v>70.106899999999996</c:v>
                </c:pt>
                <c:pt idx="233">
                  <c:v>69.783699999999996</c:v>
                </c:pt>
                <c:pt idx="234">
                  <c:v>69.7136</c:v>
                </c:pt>
                <c:pt idx="235">
                  <c:v>68.436300000000003</c:v>
                </c:pt>
                <c:pt idx="236">
                  <c:v>68.908799999999999</c:v>
                </c:pt>
                <c:pt idx="237">
                  <c:v>68.104299999999995</c:v>
                </c:pt>
                <c:pt idx="238">
                  <c:v>67.088800000000006</c:v>
                </c:pt>
                <c:pt idx="239">
                  <c:v>67.750699999999995</c:v>
                </c:pt>
                <c:pt idx="240">
                  <c:v>67.505700000000004</c:v>
                </c:pt>
                <c:pt idx="241">
                  <c:v>66.754599999999996</c:v>
                </c:pt>
                <c:pt idx="242">
                  <c:v>67.215699999999998</c:v>
                </c:pt>
                <c:pt idx="243">
                  <c:v>67.180000000000007</c:v>
                </c:pt>
                <c:pt idx="244">
                  <c:v>67.382099999999994</c:v>
                </c:pt>
                <c:pt idx="245">
                  <c:v>67.655699999999996</c:v>
                </c:pt>
                <c:pt idx="246">
                  <c:v>67.325000000000003</c:v>
                </c:pt>
                <c:pt idx="247">
                  <c:v>67.290999999999997</c:v>
                </c:pt>
                <c:pt idx="248">
                  <c:v>68.596199999999996</c:v>
                </c:pt>
                <c:pt idx="249">
                  <c:v>69.0458</c:v>
                </c:pt>
                <c:pt idx="250">
                  <c:v>68.958600000000004</c:v>
                </c:pt>
                <c:pt idx="251">
                  <c:v>68.365399999999994</c:v>
                </c:pt>
                <c:pt idx="252">
                  <c:v>68.610900000000001</c:v>
                </c:pt>
              </c:numCache>
            </c:numRef>
          </c:val>
          <c:smooth val="0"/>
          <c:extLst>
            <c:ext xmlns:c16="http://schemas.microsoft.com/office/drawing/2014/chart" uri="{C3380CC4-5D6E-409C-BE32-E72D297353CC}">
              <c16:uniqueId val="{00000002-AC01-4F91-9D63-EADE5FCB9F3C}"/>
            </c:ext>
          </c:extLst>
        </c:ser>
        <c:dLbls>
          <c:showLegendKey val="0"/>
          <c:showVal val="0"/>
          <c:showCatName val="0"/>
          <c:showSerName val="0"/>
          <c:showPercent val="0"/>
          <c:showBubbleSize val="0"/>
        </c:dLbls>
        <c:smooth val="0"/>
        <c:axId val="708592624"/>
        <c:axId val="708592952"/>
      </c:lineChart>
      <c:catAx>
        <c:axId val="70859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8592952"/>
        <c:crosses val="autoZero"/>
        <c:auto val="1"/>
        <c:lblAlgn val="ctr"/>
        <c:lblOffset val="100"/>
        <c:tickLblSkip val="8"/>
        <c:noMultiLvlLbl val="0"/>
      </c:catAx>
      <c:valAx>
        <c:axId val="708592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859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Zoom on Asset 1 Paths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val>
            <c:numRef>
              <c:f>'3D-Process'!$A$1:$IS$1</c:f>
              <c:numCache>
                <c:formatCode>General</c:formatCode>
                <c:ptCount val="253"/>
                <c:pt idx="0">
                  <c:v>100</c:v>
                </c:pt>
                <c:pt idx="1">
                  <c:v>100.021</c:v>
                </c:pt>
                <c:pt idx="2">
                  <c:v>101.03</c:v>
                </c:pt>
                <c:pt idx="3">
                  <c:v>102.813</c:v>
                </c:pt>
                <c:pt idx="4">
                  <c:v>103.958</c:v>
                </c:pt>
                <c:pt idx="5">
                  <c:v>102.81100000000001</c:v>
                </c:pt>
                <c:pt idx="6">
                  <c:v>105.526</c:v>
                </c:pt>
                <c:pt idx="7">
                  <c:v>104.307</c:v>
                </c:pt>
                <c:pt idx="8">
                  <c:v>105.375</c:v>
                </c:pt>
                <c:pt idx="9">
                  <c:v>103.072</c:v>
                </c:pt>
                <c:pt idx="10">
                  <c:v>102.245</c:v>
                </c:pt>
                <c:pt idx="11">
                  <c:v>103.688</c:v>
                </c:pt>
                <c:pt idx="12">
                  <c:v>105.245</c:v>
                </c:pt>
                <c:pt idx="13">
                  <c:v>103.667</c:v>
                </c:pt>
                <c:pt idx="14">
                  <c:v>103.446</c:v>
                </c:pt>
                <c:pt idx="15">
                  <c:v>103.267</c:v>
                </c:pt>
                <c:pt idx="16">
                  <c:v>102.96899999999999</c:v>
                </c:pt>
                <c:pt idx="17">
                  <c:v>101.03400000000001</c:v>
                </c:pt>
                <c:pt idx="18">
                  <c:v>102.922</c:v>
                </c:pt>
                <c:pt idx="19">
                  <c:v>100.79600000000001</c:v>
                </c:pt>
                <c:pt idx="20">
                  <c:v>100.386</c:v>
                </c:pt>
                <c:pt idx="21">
                  <c:v>99.350399999999993</c:v>
                </c:pt>
                <c:pt idx="22">
                  <c:v>101.042</c:v>
                </c:pt>
                <c:pt idx="23">
                  <c:v>102.108</c:v>
                </c:pt>
                <c:pt idx="24">
                  <c:v>100.16200000000001</c:v>
                </c:pt>
                <c:pt idx="25">
                  <c:v>102.077</c:v>
                </c:pt>
                <c:pt idx="26">
                  <c:v>102.962</c:v>
                </c:pt>
                <c:pt idx="27">
                  <c:v>103.949</c:v>
                </c:pt>
                <c:pt idx="28">
                  <c:v>104.343</c:v>
                </c:pt>
                <c:pt idx="29">
                  <c:v>104.51</c:v>
                </c:pt>
                <c:pt idx="30">
                  <c:v>103.88</c:v>
                </c:pt>
                <c:pt idx="31">
                  <c:v>103.495</c:v>
                </c:pt>
                <c:pt idx="32">
                  <c:v>102.50700000000001</c:v>
                </c:pt>
                <c:pt idx="33">
                  <c:v>104.10599999999999</c:v>
                </c:pt>
                <c:pt idx="34">
                  <c:v>101.73</c:v>
                </c:pt>
                <c:pt idx="35">
                  <c:v>99.056600000000003</c:v>
                </c:pt>
                <c:pt idx="36">
                  <c:v>97.405600000000007</c:v>
                </c:pt>
                <c:pt idx="37">
                  <c:v>95.476200000000006</c:v>
                </c:pt>
                <c:pt idx="38">
                  <c:v>95.656800000000004</c:v>
                </c:pt>
                <c:pt idx="39">
                  <c:v>94.835300000000004</c:v>
                </c:pt>
                <c:pt idx="40">
                  <c:v>93.750600000000006</c:v>
                </c:pt>
                <c:pt idx="41">
                  <c:v>96.793199999999999</c:v>
                </c:pt>
                <c:pt idx="42">
                  <c:v>99.485200000000006</c:v>
                </c:pt>
                <c:pt idx="43">
                  <c:v>98.736900000000006</c:v>
                </c:pt>
                <c:pt idx="44">
                  <c:v>100.81100000000001</c:v>
                </c:pt>
                <c:pt idx="45">
                  <c:v>100.89</c:v>
                </c:pt>
                <c:pt idx="46">
                  <c:v>101.398</c:v>
                </c:pt>
                <c:pt idx="47">
                  <c:v>100.779</c:v>
                </c:pt>
                <c:pt idx="48">
                  <c:v>99.147599999999997</c:v>
                </c:pt>
                <c:pt idx="49">
                  <c:v>99.088700000000003</c:v>
                </c:pt>
                <c:pt idx="50">
                  <c:v>101.078</c:v>
                </c:pt>
                <c:pt idx="51">
                  <c:v>101.95</c:v>
                </c:pt>
                <c:pt idx="52">
                  <c:v>101.649</c:v>
                </c:pt>
                <c:pt idx="53">
                  <c:v>102.155</c:v>
                </c:pt>
                <c:pt idx="54">
                  <c:v>98.8767</c:v>
                </c:pt>
                <c:pt idx="55">
                  <c:v>104.60599999999999</c:v>
                </c:pt>
                <c:pt idx="56">
                  <c:v>106.295</c:v>
                </c:pt>
                <c:pt idx="57">
                  <c:v>107.176</c:v>
                </c:pt>
                <c:pt idx="58">
                  <c:v>106.11499999999999</c:v>
                </c:pt>
                <c:pt idx="59">
                  <c:v>103.77200000000001</c:v>
                </c:pt>
                <c:pt idx="60">
                  <c:v>105.246</c:v>
                </c:pt>
                <c:pt idx="61">
                  <c:v>104.038</c:v>
                </c:pt>
                <c:pt idx="62">
                  <c:v>107.095</c:v>
                </c:pt>
                <c:pt idx="63">
                  <c:v>109.5</c:v>
                </c:pt>
                <c:pt idx="64">
                  <c:v>109.58</c:v>
                </c:pt>
                <c:pt idx="65">
                  <c:v>108.83799999999999</c:v>
                </c:pt>
                <c:pt idx="66">
                  <c:v>108.343</c:v>
                </c:pt>
                <c:pt idx="67">
                  <c:v>106.83</c:v>
                </c:pt>
                <c:pt idx="68">
                  <c:v>109.56699999999999</c:v>
                </c:pt>
                <c:pt idx="69">
                  <c:v>109.419</c:v>
                </c:pt>
                <c:pt idx="70">
                  <c:v>110.149</c:v>
                </c:pt>
                <c:pt idx="71">
                  <c:v>107.949</c:v>
                </c:pt>
                <c:pt idx="72">
                  <c:v>110.414</c:v>
                </c:pt>
                <c:pt idx="73">
                  <c:v>112.82599999999999</c:v>
                </c:pt>
                <c:pt idx="74">
                  <c:v>114.45</c:v>
                </c:pt>
                <c:pt idx="75">
                  <c:v>113.904</c:v>
                </c:pt>
                <c:pt idx="76">
                  <c:v>112.505</c:v>
                </c:pt>
                <c:pt idx="77">
                  <c:v>111.444</c:v>
                </c:pt>
                <c:pt idx="78">
                  <c:v>112.39100000000001</c:v>
                </c:pt>
                <c:pt idx="79">
                  <c:v>113.21899999999999</c:v>
                </c:pt>
                <c:pt idx="80">
                  <c:v>111.926</c:v>
                </c:pt>
                <c:pt idx="81">
                  <c:v>112.105</c:v>
                </c:pt>
                <c:pt idx="82">
                  <c:v>112.268</c:v>
                </c:pt>
                <c:pt idx="83">
                  <c:v>110.821</c:v>
                </c:pt>
                <c:pt idx="84">
                  <c:v>109.65300000000001</c:v>
                </c:pt>
                <c:pt idx="85">
                  <c:v>112.276</c:v>
                </c:pt>
                <c:pt idx="86">
                  <c:v>111.64400000000001</c:v>
                </c:pt>
                <c:pt idx="87">
                  <c:v>111.506</c:v>
                </c:pt>
                <c:pt idx="88">
                  <c:v>113.363</c:v>
                </c:pt>
                <c:pt idx="89">
                  <c:v>113.468</c:v>
                </c:pt>
                <c:pt idx="90">
                  <c:v>113.401</c:v>
                </c:pt>
                <c:pt idx="91">
                  <c:v>109.727</c:v>
                </c:pt>
                <c:pt idx="92">
                  <c:v>108.214</c:v>
                </c:pt>
                <c:pt idx="93">
                  <c:v>111.11199999999999</c:v>
                </c:pt>
                <c:pt idx="94">
                  <c:v>109.432</c:v>
                </c:pt>
                <c:pt idx="95">
                  <c:v>109.471</c:v>
                </c:pt>
                <c:pt idx="96">
                  <c:v>109.869</c:v>
                </c:pt>
                <c:pt idx="97">
                  <c:v>110.929</c:v>
                </c:pt>
                <c:pt idx="98">
                  <c:v>109.666</c:v>
                </c:pt>
                <c:pt idx="99">
                  <c:v>112.878</c:v>
                </c:pt>
                <c:pt idx="100">
                  <c:v>112.52800000000001</c:v>
                </c:pt>
                <c:pt idx="101">
                  <c:v>112.699</c:v>
                </c:pt>
                <c:pt idx="102">
                  <c:v>113.27</c:v>
                </c:pt>
                <c:pt idx="103">
                  <c:v>111.093</c:v>
                </c:pt>
                <c:pt idx="104">
                  <c:v>113.054</c:v>
                </c:pt>
                <c:pt idx="105">
                  <c:v>110.916</c:v>
                </c:pt>
                <c:pt idx="106">
                  <c:v>109.402</c:v>
                </c:pt>
                <c:pt idx="107">
                  <c:v>111.176</c:v>
                </c:pt>
                <c:pt idx="108">
                  <c:v>111.82</c:v>
                </c:pt>
                <c:pt idx="109">
                  <c:v>111.43899999999999</c:v>
                </c:pt>
                <c:pt idx="110">
                  <c:v>112.51900000000001</c:v>
                </c:pt>
                <c:pt idx="111">
                  <c:v>115.006</c:v>
                </c:pt>
                <c:pt idx="112">
                  <c:v>113.973</c:v>
                </c:pt>
                <c:pt idx="113">
                  <c:v>116.233</c:v>
                </c:pt>
                <c:pt idx="114">
                  <c:v>117.17</c:v>
                </c:pt>
                <c:pt idx="115">
                  <c:v>119.881</c:v>
                </c:pt>
                <c:pt idx="116">
                  <c:v>122.27500000000001</c:v>
                </c:pt>
                <c:pt idx="117">
                  <c:v>123.422</c:v>
                </c:pt>
                <c:pt idx="118">
                  <c:v>124.29600000000001</c:v>
                </c:pt>
                <c:pt idx="119">
                  <c:v>127.879</c:v>
                </c:pt>
                <c:pt idx="120">
                  <c:v>126.453</c:v>
                </c:pt>
                <c:pt idx="121">
                  <c:v>126.529</c:v>
                </c:pt>
                <c:pt idx="122">
                  <c:v>126.24</c:v>
                </c:pt>
                <c:pt idx="123">
                  <c:v>125.328</c:v>
                </c:pt>
                <c:pt idx="124">
                  <c:v>123.255</c:v>
                </c:pt>
                <c:pt idx="125">
                  <c:v>126.05200000000001</c:v>
                </c:pt>
                <c:pt idx="126">
                  <c:v>126.85</c:v>
                </c:pt>
                <c:pt idx="127">
                  <c:v>129.60599999999999</c:v>
                </c:pt>
                <c:pt idx="128">
                  <c:v>129.988</c:v>
                </c:pt>
                <c:pt idx="129">
                  <c:v>129.691</c:v>
                </c:pt>
                <c:pt idx="130">
                  <c:v>128.78800000000001</c:v>
                </c:pt>
                <c:pt idx="131">
                  <c:v>126.881</c:v>
                </c:pt>
                <c:pt idx="132">
                  <c:v>124.75</c:v>
                </c:pt>
                <c:pt idx="133">
                  <c:v>125.066</c:v>
                </c:pt>
                <c:pt idx="134">
                  <c:v>125.02200000000001</c:v>
                </c:pt>
                <c:pt idx="135">
                  <c:v>122.622</c:v>
                </c:pt>
                <c:pt idx="136">
                  <c:v>122.92700000000001</c:v>
                </c:pt>
                <c:pt idx="137">
                  <c:v>122.322</c:v>
                </c:pt>
                <c:pt idx="138">
                  <c:v>122.911</c:v>
                </c:pt>
                <c:pt idx="139">
                  <c:v>122.343</c:v>
                </c:pt>
                <c:pt idx="140">
                  <c:v>120.514</c:v>
                </c:pt>
                <c:pt idx="141">
                  <c:v>121.596</c:v>
                </c:pt>
                <c:pt idx="142">
                  <c:v>121.90300000000001</c:v>
                </c:pt>
                <c:pt idx="143">
                  <c:v>122.327</c:v>
                </c:pt>
                <c:pt idx="144">
                  <c:v>126.357</c:v>
                </c:pt>
                <c:pt idx="145">
                  <c:v>123.488</c:v>
                </c:pt>
                <c:pt idx="146">
                  <c:v>121.31</c:v>
                </c:pt>
                <c:pt idx="147">
                  <c:v>121.673</c:v>
                </c:pt>
                <c:pt idx="148">
                  <c:v>122.544</c:v>
                </c:pt>
                <c:pt idx="149">
                  <c:v>120.944</c:v>
                </c:pt>
                <c:pt idx="150">
                  <c:v>118.526</c:v>
                </c:pt>
                <c:pt idx="151">
                  <c:v>117.60599999999999</c:v>
                </c:pt>
                <c:pt idx="152">
                  <c:v>114.3</c:v>
                </c:pt>
                <c:pt idx="153">
                  <c:v>110.94199999999999</c:v>
                </c:pt>
                <c:pt idx="154">
                  <c:v>108.41</c:v>
                </c:pt>
                <c:pt idx="155">
                  <c:v>108.964</c:v>
                </c:pt>
                <c:pt idx="156">
                  <c:v>106.19499999999999</c:v>
                </c:pt>
                <c:pt idx="157">
                  <c:v>107.468</c:v>
                </c:pt>
                <c:pt idx="158">
                  <c:v>108.697</c:v>
                </c:pt>
                <c:pt idx="159">
                  <c:v>111.17</c:v>
                </c:pt>
                <c:pt idx="160">
                  <c:v>111.304</c:v>
                </c:pt>
                <c:pt idx="161">
                  <c:v>109.018</c:v>
                </c:pt>
                <c:pt idx="162">
                  <c:v>109.85599999999999</c:v>
                </c:pt>
                <c:pt idx="163">
                  <c:v>111.583</c:v>
                </c:pt>
                <c:pt idx="164">
                  <c:v>113.783</c:v>
                </c:pt>
                <c:pt idx="165">
                  <c:v>115.343</c:v>
                </c:pt>
                <c:pt idx="166">
                  <c:v>112.53400000000001</c:v>
                </c:pt>
                <c:pt idx="167">
                  <c:v>109.83</c:v>
                </c:pt>
                <c:pt idx="168">
                  <c:v>109.47499999999999</c:v>
                </c:pt>
                <c:pt idx="169">
                  <c:v>108.946</c:v>
                </c:pt>
                <c:pt idx="170">
                  <c:v>110.70699999999999</c:v>
                </c:pt>
                <c:pt idx="171">
                  <c:v>112.42</c:v>
                </c:pt>
                <c:pt idx="172">
                  <c:v>111.79900000000001</c:v>
                </c:pt>
                <c:pt idx="173">
                  <c:v>112.349</c:v>
                </c:pt>
                <c:pt idx="174">
                  <c:v>109.804</c:v>
                </c:pt>
                <c:pt idx="175">
                  <c:v>108.104</c:v>
                </c:pt>
                <c:pt idx="176">
                  <c:v>105.776</c:v>
                </c:pt>
                <c:pt idx="177">
                  <c:v>106.43600000000001</c:v>
                </c:pt>
                <c:pt idx="178">
                  <c:v>106.77</c:v>
                </c:pt>
                <c:pt idx="179">
                  <c:v>107.072</c:v>
                </c:pt>
                <c:pt idx="180">
                  <c:v>108.949</c:v>
                </c:pt>
                <c:pt idx="181">
                  <c:v>111.547</c:v>
                </c:pt>
                <c:pt idx="182">
                  <c:v>110.557</c:v>
                </c:pt>
                <c:pt idx="183">
                  <c:v>108.176</c:v>
                </c:pt>
                <c:pt idx="184">
                  <c:v>108.154</c:v>
                </c:pt>
                <c:pt idx="185">
                  <c:v>106.42700000000001</c:v>
                </c:pt>
                <c:pt idx="186">
                  <c:v>106.578</c:v>
                </c:pt>
                <c:pt idx="187">
                  <c:v>104.24299999999999</c:v>
                </c:pt>
                <c:pt idx="188">
                  <c:v>106.90300000000001</c:v>
                </c:pt>
                <c:pt idx="189">
                  <c:v>110.33</c:v>
                </c:pt>
                <c:pt idx="190">
                  <c:v>109.70399999999999</c:v>
                </c:pt>
                <c:pt idx="191">
                  <c:v>108.86499999999999</c:v>
                </c:pt>
                <c:pt idx="192">
                  <c:v>107.874</c:v>
                </c:pt>
                <c:pt idx="193">
                  <c:v>109.462</c:v>
                </c:pt>
                <c:pt idx="194">
                  <c:v>111.336</c:v>
                </c:pt>
                <c:pt idx="195">
                  <c:v>111.827</c:v>
                </c:pt>
                <c:pt idx="196">
                  <c:v>113.28</c:v>
                </c:pt>
                <c:pt idx="197">
                  <c:v>111.785</c:v>
                </c:pt>
                <c:pt idx="198">
                  <c:v>113.383</c:v>
                </c:pt>
                <c:pt idx="199">
                  <c:v>114.605</c:v>
                </c:pt>
                <c:pt idx="200">
                  <c:v>115.69199999999999</c:v>
                </c:pt>
                <c:pt idx="201">
                  <c:v>114.21</c:v>
                </c:pt>
                <c:pt idx="202">
                  <c:v>112.749</c:v>
                </c:pt>
                <c:pt idx="203">
                  <c:v>112.786</c:v>
                </c:pt>
                <c:pt idx="204">
                  <c:v>112.107</c:v>
                </c:pt>
                <c:pt idx="205">
                  <c:v>110.63800000000001</c:v>
                </c:pt>
                <c:pt idx="206">
                  <c:v>108.56</c:v>
                </c:pt>
                <c:pt idx="207">
                  <c:v>106.431</c:v>
                </c:pt>
                <c:pt idx="208">
                  <c:v>103.32599999999999</c:v>
                </c:pt>
                <c:pt idx="209">
                  <c:v>105.774</c:v>
                </c:pt>
                <c:pt idx="210">
                  <c:v>104.239</c:v>
                </c:pt>
                <c:pt idx="211">
                  <c:v>103.069</c:v>
                </c:pt>
                <c:pt idx="212">
                  <c:v>101.646</c:v>
                </c:pt>
                <c:pt idx="213">
                  <c:v>101.462</c:v>
                </c:pt>
                <c:pt idx="214">
                  <c:v>99.856800000000007</c:v>
                </c:pt>
                <c:pt idx="215">
                  <c:v>99.269900000000007</c:v>
                </c:pt>
                <c:pt idx="216">
                  <c:v>99.677099999999996</c:v>
                </c:pt>
                <c:pt idx="217">
                  <c:v>101.001</c:v>
                </c:pt>
                <c:pt idx="218">
                  <c:v>101.747</c:v>
                </c:pt>
                <c:pt idx="219">
                  <c:v>102</c:v>
                </c:pt>
                <c:pt idx="220">
                  <c:v>101.855</c:v>
                </c:pt>
                <c:pt idx="221">
                  <c:v>99.769000000000005</c:v>
                </c:pt>
                <c:pt idx="222">
                  <c:v>99.548599999999993</c:v>
                </c:pt>
                <c:pt idx="223">
                  <c:v>100.944</c:v>
                </c:pt>
                <c:pt idx="224">
                  <c:v>97.665000000000006</c:v>
                </c:pt>
                <c:pt idx="225">
                  <c:v>98.793300000000002</c:v>
                </c:pt>
                <c:pt idx="226">
                  <c:v>97.918899999999994</c:v>
                </c:pt>
                <c:pt idx="227">
                  <c:v>95.378900000000002</c:v>
                </c:pt>
                <c:pt idx="228">
                  <c:v>97.9054</c:v>
                </c:pt>
                <c:pt idx="229">
                  <c:v>99.0124</c:v>
                </c:pt>
                <c:pt idx="230">
                  <c:v>98.126599999999996</c:v>
                </c:pt>
                <c:pt idx="231">
                  <c:v>97.558300000000003</c:v>
                </c:pt>
                <c:pt idx="232">
                  <c:v>93.773099999999999</c:v>
                </c:pt>
                <c:pt idx="233">
                  <c:v>93.529799999999994</c:v>
                </c:pt>
                <c:pt idx="234">
                  <c:v>94.111099999999993</c:v>
                </c:pt>
                <c:pt idx="235">
                  <c:v>96.161799999999999</c:v>
                </c:pt>
                <c:pt idx="236">
                  <c:v>95.727500000000006</c:v>
                </c:pt>
                <c:pt idx="237">
                  <c:v>98.483400000000003</c:v>
                </c:pt>
                <c:pt idx="238">
                  <c:v>97.412199999999999</c:v>
                </c:pt>
                <c:pt idx="239">
                  <c:v>98.354799999999997</c:v>
                </c:pt>
                <c:pt idx="240">
                  <c:v>101.117</c:v>
                </c:pt>
                <c:pt idx="241">
                  <c:v>103.648</c:v>
                </c:pt>
                <c:pt idx="242">
                  <c:v>104.986</c:v>
                </c:pt>
                <c:pt idx="243">
                  <c:v>104.417</c:v>
                </c:pt>
                <c:pt idx="244">
                  <c:v>105.473</c:v>
                </c:pt>
                <c:pt idx="245">
                  <c:v>105.819</c:v>
                </c:pt>
                <c:pt idx="246">
                  <c:v>107.98</c:v>
                </c:pt>
                <c:pt idx="247">
                  <c:v>107.958</c:v>
                </c:pt>
                <c:pt idx="248">
                  <c:v>106.559</c:v>
                </c:pt>
                <c:pt idx="249">
                  <c:v>106.73099999999999</c:v>
                </c:pt>
                <c:pt idx="250">
                  <c:v>108.068</c:v>
                </c:pt>
                <c:pt idx="251">
                  <c:v>108.68899999999999</c:v>
                </c:pt>
                <c:pt idx="252">
                  <c:v>111.334</c:v>
                </c:pt>
              </c:numCache>
            </c:numRef>
          </c:val>
          <c:smooth val="0"/>
          <c:extLst>
            <c:ext xmlns:c16="http://schemas.microsoft.com/office/drawing/2014/chart" uri="{C3380CC4-5D6E-409C-BE32-E72D297353CC}">
              <c16:uniqueId val="{00000000-EC60-4CEE-A0D4-124B7D091246}"/>
            </c:ext>
          </c:extLst>
        </c:ser>
        <c:ser>
          <c:idx val="1"/>
          <c:order val="1"/>
          <c:tx>
            <c:v>"Antithetic"</c:v>
          </c:tx>
          <c:spPr>
            <a:ln w="28575" cap="rnd">
              <a:solidFill>
                <a:schemeClr val="accent2"/>
              </a:solidFill>
              <a:round/>
            </a:ln>
            <a:effectLst/>
          </c:spPr>
          <c:marker>
            <c:symbol val="none"/>
          </c:marker>
          <c:val>
            <c:numRef>
              <c:f>'3D-Process'!$A$5:$IS$5</c:f>
              <c:numCache>
                <c:formatCode>General</c:formatCode>
                <c:ptCount val="253"/>
                <c:pt idx="0">
                  <c:v>100</c:v>
                </c:pt>
                <c:pt idx="1">
                  <c:v>100.01900000000001</c:v>
                </c:pt>
                <c:pt idx="2">
                  <c:v>99.049300000000002</c:v>
                </c:pt>
                <c:pt idx="3">
                  <c:v>97.340699999999998</c:v>
                </c:pt>
                <c:pt idx="4">
                  <c:v>96.294799999999995</c:v>
                </c:pt>
                <c:pt idx="5">
                  <c:v>97.396299999999997</c:v>
                </c:pt>
                <c:pt idx="6">
                  <c:v>94.862799999999993</c:v>
                </c:pt>
                <c:pt idx="7">
                  <c:v>95.996300000000005</c:v>
                </c:pt>
                <c:pt idx="8">
                  <c:v>95.051400000000001</c:v>
                </c:pt>
                <c:pt idx="9">
                  <c:v>97.166300000000007</c:v>
                </c:pt>
                <c:pt idx="10">
                  <c:v>97.983999999999995</c:v>
                </c:pt>
                <c:pt idx="11">
                  <c:v>96.640699999999995</c:v>
                </c:pt>
                <c:pt idx="12">
                  <c:v>95.228099999999998</c:v>
                </c:pt>
                <c:pt idx="13">
                  <c:v>96.692800000000005</c:v>
                </c:pt>
                <c:pt idx="14">
                  <c:v>96.937700000000007</c:v>
                </c:pt>
                <c:pt idx="15">
                  <c:v>97.144199999999998</c:v>
                </c:pt>
                <c:pt idx="16">
                  <c:v>97.462900000000005</c:v>
                </c:pt>
                <c:pt idx="17">
                  <c:v>99.333200000000005</c:v>
                </c:pt>
                <c:pt idx="18">
                  <c:v>97.516099999999994</c:v>
                </c:pt>
                <c:pt idx="19">
                  <c:v>99.569599999999994</c:v>
                </c:pt>
                <c:pt idx="20">
                  <c:v>100.014</c:v>
                </c:pt>
                <c:pt idx="21">
                  <c:v>101.08499999999999</c:v>
                </c:pt>
                <c:pt idx="22">
                  <c:v>99.404399999999995</c:v>
                </c:pt>
                <c:pt idx="23">
                  <c:v>98.395200000000003</c:v>
                </c:pt>
                <c:pt idx="24">
                  <c:v>100.309</c:v>
                </c:pt>
                <c:pt idx="25">
                  <c:v>98.431399999999996</c:v>
                </c:pt>
                <c:pt idx="26">
                  <c:v>97.617099999999994</c:v>
                </c:pt>
                <c:pt idx="27">
                  <c:v>96.720200000000006</c:v>
                </c:pt>
                <c:pt idx="28">
                  <c:v>96.391900000000007</c:v>
                </c:pt>
                <c:pt idx="29">
                  <c:v>96.2761</c:v>
                </c:pt>
                <c:pt idx="30">
                  <c:v>96.893799999999999</c:v>
                </c:pt>
                <c:pt idx="31">
                  <c:v>97.291399999999996</c:v>
                </c:pt>
                <c:pt idx="32">
                  <c:v>98.258899999999997</c:v>
                </c:pt>
                <c:pt idx="33">
                  <c:v>96.7654</c:v>
                </c:pt>
                <c:pt idx="34">
                  <c:v>99.012</c:v>
                </c:pt>
                <c:pt idx="35">
                  <c:v>101.654</c:v>
                </c:pt>
                <c:pt idx="36">
                  <c:v>103.38800000000001</c:v>
                </c:pt>
                <c:pt idx="37">
                  <c:v>105.477</c:v>
                </c:pt>
                <c:pt idx="38">
                  <c:v>105.319</c:v>
                </c:pt>
                <c:pt idx="39">
                  <c:v>106.26600000000001</c:v>
                </c:pt>
                <c:pt idx="40">
                  <c:v>107.523</c:v>
                </c:pt>
                <c:pt idx="41">
                  <c:v>104.07599999999999</c:v>
                </c:pt>
                <c:pt idx="42">
                  <c:v>101.223</c:v>
                </c:pt>
                <c:pt idx="43">
                  <c:v>102.02500000000001</c:v>
                </c:pt>
                <c:pt idx="44">
                  <c:v>99.922499999999999</c:v>
                </c:pt>
                <c:pt idx="45">
                  <c:v>99.883600000000001</c:v>
                </c:pt>
                <c:pt idx="46">
                  <c:v>99.420299999999997</c:v>
                </c:pt>
                <c:pt idx="47">
                  <c:v>100.066</c:v>
                </c:pt>
                <c:pt idx="48">
                  <c:v>101.726</c:v>
                </c:pt>
                <c:pt idx="49">
                  <c:v>101.827</c:v>
                </c:pt>
                <c:pt idx="50">
                  <c:v>99.822599999999994</c:v>
                </c:pt>
                <c:pt idx="51">
                  <c:v>99.001599999999996</c:v>
                </c:pt>
                <c:pt idx="52">
                  <c:v>99.332899999999995</c:v>
                </c:pt>
                <c:pt idx="53">
                  <c:v>98.878</c:v>
                </c:pt>
                <c:pt idx="54">
                  <c:v>102.09</c:v>
                </c:pt>
                <c:pt idx="55">
                  <c:v>96.215699999999998</c:v>
                </c:pt>
                <c:pt idx="56">
                  <c:v>94.699700000000007</c:v>
                </c:pt>
                <c:pt idx="57">
                  <c:v>93.952399999999997</c:v>
                </c:pt>
                <c:pt idx="58">
                  <c:v>94.919700000000006</c:v>
                </c:pt>
                <c:pt idx="59">
                  <c:v>97.053100000000001</c:v>
                </c:pt>
                <c:pt idx="60">
                  <c:v>95.7136</c:v>
                </c:pt>
                <c:pt idx="61">
                  <c:v>96.85</c:v>
                </c:pt>
                <c:pt idx="62">
                  <c:v>94.042699999999996</c:v>
                </c:pt>
                <c:pt idx="63">
                  <c:v>91.968400000000003</c:v>
                </c:pt>
                <c:pt idx="64">
                  <c:v>91.936999999999998</c:v>
                </c:pt>
                <c:pt idx="65">
                  <c:v>92.596800000000002</c:v>
                </c:pt>
                <c:pt idx="66">
                  <c:v>93.054699999999997</c:v>
                </c:pt>
                <c:pt idx="67">
                  <c:v>94.3904</c:v>
                </c:pt>
                <c:pt idx="68">
                  <c:v>92.009900000000002</c:v>
                </c:pt>
                <c:pt idx="69">
                  <c:v>92.1708</c:v>
                </c:pt>
                <c:pt idx="70">
                  <c:v>91.592299999999994</c:v>
                </c:pt>
                <c:pt idx="71">
                  <c:v>93.458399999999997</c:v>
                </c:pt>
                <c:pt idx="72">
                  <c:v>91.360900000000001</c:v>
                </c:pt>
                <c:pt idx="73">
                  <c:v>89.401899999999998</c:v>
                </c:pt>
                <c:pt idx="74">
                  <c:v>88.15</c:v>
                </c:pt>
                <c:pt idx="75">
                  <c:v>88.605999999999995</c:v>
                </c:pt>
                <c:pt idx="76">
                  <c:v>89.729200000000006</c:v>
                </c:pt>
                <c:pt idx="77">
                  <c:v>90.610600000000005</c:v>
                </c:pt>
                <c:pt idx="78">
                  <c:v>89.876999999999995</c:v>
                </c:pt>
                <c:pt idx="79">
                  <c:v>89.250399999999999</c:v>
                </c:pt>
                <c:pt idx="80">
                  <c:v>90.305400000000006</c:v>
                </c:pt>
                <c:pt idx="81">
                  <c:v>90.196899999999999</c:v>
                </c:pt>
                <c:pt idx="82">
                  <c:v>90.101500000000001</c:v>
                </c:pt>
                <c:pt idx="83">
                  <c:v>91.298199999999994</c:v>
                </c:pt>
                <c:pt idx="84">
                  <c:v>92.296700000000001</c:v>
                </c:pt>
                <c:pt idx="85">
                  <c:v>90.125500000000002</c:v>
                </c:pt>
                <c:pt idx="86">
                  <c:v>90.668700000000001</c:v>
                </c:pt>
                <c:pt idx="87">
                  <c:v>90.816800000000001</c:v>
                </c:pt>
                <c:pt idx="88">
                  <c:v>89.340400000000002</c:v>
                </c:pt>
                <c:pt idx="89">
                  <c:v>89.293300000000002</c:v>
                </c:pt>
                <c:pt idx="90">
                  <c:v>89.380799999999994</c:v>
                </c:pt>
                <c:pt idx="91">
                  <c:v>92.312600000000003</c:v>
                </c:pt>
                <c:pt idx="92">
                  <c:v>93.622200000000007</c:v>
                </c:pt>
                <c:pt idx="93">
                  <c:v>91.152199999999993</c:v>
                </c:pt>
                <c:pt idx="94">
                  <c:v>92.566000000000003</c:v>
                </c:pt>
                <c:pt idx="95">
                  <c:v>92.569599999999994</c:v>
                </c:pt>
                <c:pt idx="96">
                  <c:v>92.2697</c:v>
                </c:pt>
                <c:pt idx="97">
                  <c:v>91.416499999999999</c:v>
                </c:pt>
                <c:pt idx="98">
                  <c:v>92.493899999999996</c:v>
                </c:pt>
                <c:pt idx="99">
                  <c:v>89.821399999999997</c:v>
                </c:pt>
                <c:pt idx="100">
                  <c:v>90.135199999999998</c:v>
                </c:pt>
                <c:pt idx="101">
                  <c:v>90.034199999999998</c:v>
                </c:pt>
                <c:pt idx="102">
                  <c:v>89.613600000000005</c:v>
                </c:pt>
                <c:pt idx="103">
                  <c:v>91.372100000000003</c:v>
                </c:pt>
                <c:pt idx="104">
                  <c:v>89.794700000000006</c:v>
                </c:pt>
                <c:pt idx="105">
                  <c:v>91.528999999999996</c:v>
                </c:pt>
                <c:pt idx="106">
                  <c:v>92.814300000000003</c:v>
                </c:pt>
                <c:pt idx="107">
                  <c:v>91.346100000000007</c:v>
                </c:pt>
                <c:pt idx="108">
                  <c:v>90.852999999999994</c:v>
                </c:pt>
                <c:pt idx="109">
                  <c:v>91.198800000000006</c:v>
                </c:pt>
                <c:pt idx="110">
                  <c:v>90.351100000000002</c:v>
                </c:pt>
                <c:pt idx="111">
                  <c:v>88.389899999999997</c:v>
                </c:pt>
                <c:pt idx="112">
                  <c:v>89.219300000000004</c:v>
                </c:pt>
                <c:pt idx="113">
                  <c:v>87.485399999999998</c:v>
                </c:pt>
                <c:pt idx="114">
                  <c:v>86.814599999999999</c:v>
                </c:pt>
                <c:pt idx="115">
                  <c:v>84.840500000000006</c:v>
                </c:pt>
                <c:pt idx="116">
                  <c:v>83.180300000000003</c:v>
                </c:pt>
                <c:pt idx="117">
                  <c:v>82.4328</c:v>
                </c:pt>
                <c:pt idx="118">
                  <c:v>81.881600000000006</c:v>
                </c:pt>
                <c:pt idx="119">
                  <c:v>79.553799999999995</c:v>
                </c:pt>
                <c:pt idx="120">
                  <c:v>80.472399999999993</c:v>
                </c:pt>
                <c:pt idx="121">
                  <c:v>80.456100000000006</c:v>
                </c:pt>
                <c:pt idx="122">
                  <c:v>80.6721</c:v>
                </c:pt>
                <c:pt idx="123">
                  <c:v>81.286699999999996</c:v>
                </c:pt>
                <c:pt idx="124">
                  <c:v>82.663799999999995</c:v>
                </c:pt>
                <c:pt idx="125">
                  <c:v>80.820300000000003</c:v>
                </c:pt>
                <c:pt idx="126">
                  <c:v>80.341099999999997</c:v>
                </c:pt>
                <c:pt idx="127">
                  <c:v>78.627099999999999</c:v>
                </c:pt>
                <c:pt idx="128">
                  <c:v>78.426599999999993</c:v>
                </c:pt>
                <c:pt idx="129">
                  <c:v>78.637200000000007</c:v>
                </c:pt>
                <c:pt idx="130">
                  <c:v>79.215800000000002</c:v>
                </c:pt>
                <c:pt idx="131">
                  <c:v>80.420199999999994</c:v>
                </c:pt>
                <c:pt idx="132">
                  <c:v>81.802499999999995</c:v>
                </c:pt>
                <c:pt idx="133">
                  <c:v>81.628</c:v>
                </c:pt>
                <c:pt idx="134">
                  <c:v>81.689300000000003</c:v>
                </c:pt>
                <c:pt idx="135">
                  <c:v>83.289699999999996</c:v>
                </c:pt>
                <c:pt idx="136">
                  <c:v>83.115700000000004</c:v>
                </c:pt>
                <c:pt idx="137">
                  <c:v>83.557599999999994</c:v>
                </c:pt>
                <c:pt idx="138">
                  <c:v>83.188100000000006</c:v>
                </c:pt>
                <c:pt idx="139">
                  <c:v>83.605900000000005</c:v>
                </c:pt>
                <c:pt idx="140">
                  <c:v>84.889099999999999</c:v>
                </c:pt>
                <c:pt idx="141">
                  <c:v>84.160300000000007</c:v>
                </c:pt>
                <c:pt idx="142">
                  <c:v>83.980999999999995</c:v>
                </c:pt>
                <c:pt idx="143">
                  <c:v>83.722700000000003</c:v>
                </c:pt>
                <c:pt idx="144">
                  <c:v>80.997399999999999</c:v>
                </c:pt>
                <c:pt idx="145">
                  <c:v>82.869100000000003</c:v>
                </c:pt>
                <c:pt idx="146">
                  <c:v>84.363</c:v>
                </c:pt>
                <c:pt idx="147">
                  <c:v>84.144400000000005</c:v>
                </c:pt>
                <c:pt idx="148">
                  <c:v>83.575400000000002</c:v>
                </c:pt>
                <c:pt idx="149">
                  <c:v>84.7</c:v>
                </c:pt>
                <c:pt idx="150">
                  <c:v>86.426699999999997</c:v>
                </c:pt>
                <c:pt idx="151">
                  <c:v>87.132000000000005</c:v>
                </c:pt>
                <c:pt idx="152">
                  <c:v>89.615499999999997</c:v>
                </c:pt>
                <c:pt idx="153">
                  <c:v>92.284000000000006</c:v>
                </c:pt>
                <c:pt idx="154">
                  <c:v>94.426900000000003</c:v>
                </c:pt>
                <c:pt idx="155">
                  <c:v>93.9816</c:v>
                </c:pt>
                <c:pt idx="156">
                  <c:v>96.407700000000006</c:v>
                </c:pt>
                <c:pt idx="157">
                  <c:v>95.290400000000005</c:v>
                </c:pt>
                <c:pt idx="158">
                  <c:v>94.238100000000003</c:v>
                </c:pt>
                <c:pt idx="159">
                  <c:v>92.131299999999996</c:v>
                </c:pt>
                <c:pt idx="160">
                  <c:v>92.057199999999995</c:v>
                </c:pt>
                <c:pt idx="161">
                  <c:v>93.984399999999994</c:v>
                </c:pt>
                <c:pt idx="162">
                  <c:v>93.299199999999999</c:v>
                </c:pt>
                <c:pt idx="163">
                  <c:v>91.868899999999996</c:v>
                </c:pt>
                <c:pt idx="164">
                  <c:v>90.094700000000003</c:v>
                </c:pt>
                <c:pt idx="165">
                  <c:v>88.894999999999996</c:v>
                </c:pt>
                <c:pt idx="166">
                  <c:v>91.095100000000002</c:v>
                </c:pt>
                <c:pt idx="167">
                  <c:v>93.319800000000001</c:v>
                </c:pt>
                <c:pt idx="168">
                  <c:v>93.658500000000004</c:v>
                </c:pt>
                <c:pt idx="169">
                  <c:v>94.148600000000002</c:v>
                </c:pt>
                <c:pt idx="170">
                  <c:v>92.664400000000001</c:v>
                </c:pt>
                <c:pt idx="171">
                  <c:v>91.267200000000003</c:v>
                </c:pt>
                <c:pt idx="172">
                  <c:v>91.807199999999995</c:v>
                </c:pt>
                <c:pt idx="173">
                  <c:v>91.392499999999998</c:v>
                </c:pt>
                <c:pt idx="174">
                  <c:v>93.498900000000006</c:v>
                </c:pt>
                <c:pt idx="175">
                  <c:v>94.983599999999996</c:v>
                </c:pt>
                <c:pt idx="176">
                  <c:v>97.066400000000002</c:v>
                </c:pt>
                <c:pt idx="177">
                  <c:v>96.499600000000001</c:v>
                </c:pt>
                <c:pt idx="178">
                  <c:v>96.234899999999996</c:v>
                </c:pt>
                <c:pt idx="179">
                  <c:v>96.001300000000001</c:v>
                </c:pt>
                <c:pt idx="180">
                  <c:v>94.356499999999997</c:v>
                </c:pt>
                <c:pt idx="181">
                  <c:v>92.143600000000006</c:v>
                </c:pt>
                <c:pt idx="182">
                  <c:v>92.997699999999995</c:v>
                </c:pt>
                <c:pt idx="183">
                  <c:v>95.037899999999993</c:v>
                </c:pt>
                <c:pt idx="184">
                  <c:v>95.0946</c:v>
                </c:pt>
                <c:pt idx="185">
                  <c:v>96.650700000000001</c:v>
                </c:pt>
                <c:pt idx="186">
                  <c:v>96.552099999999996</c:v>
                </c:pt>
                <c:pt idx="187">
                  <c:v>98.705399999999997</c:v>
                </c:pt>
                <c:pt idx="188">
                  <c:v>96.226399999999998</c:v>
                </c:pt>
                <c:pt idx="189">
                  <c:v>93.1798</c:v>
                </c:pt>
                <c:pt idx="190">
                  <c:v>93.745500000000007</c:v>
                </c:pt>
                <c:pt idx="191">
                  <c:v>94.499200000000002</c:v>
                </c:pt>
                <c:pt idx="192">
                  <c:v>95.397099999999995</c:v>
                </c:pt>
                <c:pt idx="193">
                  <c:v>94.031199999999998</c:v>
                </c:pt>
                <c:pt idx="194">
                  <c:v>92.458299999999994</c:v>
                </c:pt>
                <c:pt idx="195">
                  <c:v>92.087500000000006</c:v>
                </c:pt>
                <c:pt idx="196">
                  <c:v>90.927499999999995</c:v>
                </c:pt>
                <c:pt idx="197">
                  <c:v>92.163600000000002</c:v>
                </c:pt>
                <c:pt idx="198">
                  <c:v>90.8827</c:v>
                </c:pt>
                <c:pt idx="199">
                  <c:v>89.939400000000006</c:v>
                </c:pt>
                <c:pt idx="200">
                  <c:v>89.121799999999993</c:v>
                </c:pt>
                <c:pt idx="201">
                  <c:v>90.298699999999997</c:v>
                </c:pt>
                <c:pt idx="202">
                  <c:v>91.489500000000007</c:v>
                </c:pt>
                <c:pt idx="203">
                  <c:v>91.496099999999998</c:v>
                </c:pt>
                <c:pt idx="204">
                  <c:v>92.082700000000003</c:v>
                </c:pt>
                <c:pt idx="205">
                  <c:v>93.326499999999996</c:v>
                </c:pt>
                <c:pt idx="206">
                  <c:v>95.116399999999999</c:v>
                </c:pt>
                <c:pt idx="207">
                  <c:v>97.019099999999995</c:v>
                </c:pt>
                <c:pt idx="208">
                  <c:v>99.887600000000006</c:v>
                </c:pt>
                <c:pt idx="209">
                  <c:v>97.560900000000004</c:v>
                </c:pt>
                <c:pt idx="210">
                  <c:v>99.0154</c:v>
                </c:pt>
                <c:pt idx="211">
                  <c:v>100.166</c:v>
                </c:pt>
                <c:pt idx="212">
                  <c:v>101.589</c:v>
                </c:pt>
                <c:pt idx="213">
                  <c:v>101.81399999999999</c:v>
                </c:pt>
                <c:pt idx="214">
                  <c:v>103.464</c:v>
                </c:pt>
                <c:pt idx="215">
                  <c:v>104.114</c:v>
                </c:pt>
                <c:pt idx="216">
                  <c:v>103.72799999999999</c:v>
                </c:pt>
                <c:pt idx="217">
                  <c:v>102.392</c:v>
                </c:pt>
                <c:pt idx="218">
                  <c:v>101.676</c:v>
                </c:pt>
                <c:pt idx="219">
                  <c:v>101.46299999999999</c:v>
                </c:pt>
                <c:pt idx="220">
                  <c:v>101.64700000000001</c:v>
                </c:pt>
                <c:pt idx="221">
                  <c:v>103.77</c:v>
                </c:pt>
                <c:pt idx="222">
                  <c:v>104.04</c:v>
                </c:pt>
                <c:pt idx="223">
                  <c:v>102.623</c:v>
                </c:pt>
                <c:pt idx="224">
                  <c:v>105.997</c:v>
                </c:pt>
                <c:pt idx="225">
                  <c:v>104.815</c:v>
                </c:pt>
                <c:pt idx="226">
                  <c:v>105.78400000000001</c:v>
                </c:pt>
                <c:pt idx="227">
                  <c:v>108.57</c:v>
                </c:pt>
                <c:pt idx="228">
                  <c:v>105.73699999999999</c:v>
                </c:pt>
                <c:pt idx="229">
                  <c:v>104.584</c:v>
                </c:pt>
                <c:pt idx="230">
                  <c:v>105.56100000000001</c:v>
                </c:pt>
                <c:pt idx="231">
                  <c:v>106.214</c:v>
                </c:pt>
                <c:pt idx="232">
                  <c:v>110.377</c:v>
                </c:pt>
                <c:pt idx="233">
                  <c:v>110.70699999999999</c:v>
                </c:pt>
                <c:pt idx="234">
                  <c:v>110.063</c:v>
                </c:pt>
                <c:pt idx="235">
                  <c:v>107.709</c:v>
                </c:pt>
                <c:pt idx="236">
                  <c:v>108.238</c:v>
                </c:pt>
                <c:pt idx="237">
                  <c:v>105.16500000000001</c:v>
                </c:pt>
                <c:pt idx="238">
                  <c:v>106.35</c:v>
                </c:pt>
                <c:pt idx="239">
                  <c:v>105.364</c:v>
                </c:pt>
                <c:pt idx="240">
                  <c:v>102.447</c:v>
                </c:pt>
                <c:pt idx="241">
                  <c:v>99.922200000000004</c:v>
                </c:pt>
                <c:pt idx="242">
                  <c:v>98.672899999999998</c:v>
                </c:pt>
                <c:pt idx="243">
                  <c:v>99.245999999999995</c:v>
                </c:pt>
                <c:pt idx="244">
                  <c:v>98.282200000000003</c:v>
                </c:pt>
                <c:pt idx="245">
                  <c:v>97.998699999999999</c:v>
                </c:pt>
                <c:pt idx="246">
                  <c:v>96.036600000000007</c:v>
                </c:pt>
                <c:pt idx="247">
                  <c:v>96.093599999999995</c:v>
                </c:pt>
                <c:pt idx="248">
                  <c:v>97.377399999999994</c:v>
                </c:pt>
                <c:pt idx="249">
                  <c:v>97.258899999999997</c:v>
                </c:pt>
                <c:pt idx="250">
                  <c:v>96.079099999999997</c:v>
                </c:pt>
                <c:pt idx="251">
                  <c:v>95.564999999999998</c:v>
                </c:pt>
                <c:pt idx="252">
                  <c:v>93.277799999999999</c:v>
                </c:pt>
              </c:numCache>
            </c:numRef>
          </c:val>
          <c:smooth val="0"/>
          <c:extLst>
            <c:ext xmlns:c16="http://schemas.microsoft.com/office/drawing/2014/chart" uri="{C3380CC4-5D6E-409C-BE32-E72D297353CC}">
              <c16:uniqueId val="{00000001-EC60-4CEE-A0D4-124B7D091246}"/>
            </c:ext>
          </c:extLst>
        </c:ser>
        <c:dLbls>
          <c:showLegendKey val="0"/>
          <c:showVal val="0"/>
          <c:showCatName val="0"/>
          <c:showSerName val="0"/>
          <c:showPercent val="0"/>
          <c:showBubbleSize val="0"/>
        </c:dLbls>
        <c:smooth val="0"/>
        <c:axId val="721027464"/>
        <c:axId val="739733496"/>
      </c:lineChart>
      <c:catAx>
        <c:axId val="721027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39733496"/>
        <c:crosses val="autoZero"/>
        <c:auto val="1"/>
        <c:lblAlgn val="ctr"/>
        <c:lblOffset val="100"/>
        <c:tickLblSkip val="8"/>
        <c:noMultiLvlLbl val="0"/>
      </c:catAx>
      <c:valAx>
        <c:axId val="739733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1027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82F15E726C4AAAAEB30838619C7707"/>
        <w:category>
          <w:name w:val="Général"/>
          <w:gallery w:val="placeholder"/>
        </w:category>
        <w:types>
          <w:type w:val="bbPlcHdr"/>
        </w:types>
        <w:behaviors>
          <w:behavior w:val="content"/>
        </w:behaviors>
        <w:guid w:val="{1C164CE0-BBD5-4932-98CE-0F1565FD5F49}"/>
      </w:docPartPr>
      <w:docPartBody>
        <w:p w:rsidR="003E7FE3" w:rsidRDefault="003E7FE3" w:rsidP="003E7FE3">
          <w:pPr>
            <w:pStyle w:val="2482F15E726C4AAAAEB30838619C7707"/>
          </w:pPr>
          <w:r>
            <w:rPr>
              <w:color w:val="2F5496" w:themeColor="accent1" w:themeShade="BF"/>
              <w:sz w:val="24"/>
              <w:szCs w:val="24"/>
            </w:rPr>
            <w:t>[Nom de la société]</w:t>
          </w:r>
        </w:p>
      </w:docPartBody>
    </w:docPart>
    <w:docPart>
      <w:docPartPr>
        <w:name w:val="C685F6455D414A4E966D23B792AB4587"/>
        <w:category>
          <w:name w:val="Général"/>
          <w:gallery w:val="placeholder"/>
        </w:category>
        <w:types>
          <w:type w:val="bbPlcHdr"/>
        </w:types>
        <w:behaviors>
          <w:behavior w:val="content"/>
        </w:behaviors>
        <w:guid w:val="{CC6672D6-8119-473D-9588-3EA6A98D55DB}"/>
      </w:docPartPr>
      <w:docPartBody>
        <w:p w:rsidR="003E7FE3" w:rsidRDefault="003E7FE3" w:rsidP="003E7FE3">
          <w:pPr>
            <w:pStyle w:val="C685F6455D414A4E966D23B792AB4587"/>
          </w:pPr>
          <w:r>
            <w:rPr>
              <w:rFonts w:asciiTheme="majorHAnsi" w:eastAsiaTheme="majorEastAsia" w:hAnsiTheme="majorHAnsi" w:cstheme="majorBidi"/>
              <w:color w:val="4472C4" w:themeColor="accent1"/>
              <w:sz w:val="88"/>
              <w:szCs w:val="88"/>
            </w:rPr>
            <w:t>[Titre du document]</w:t>
          </w:r>
        </w:p>
      </w:docPartBody>
    </w:docPart>
    <w:docPart>
      <w:docPartPr>
        <w:name w:val="0FD91FB0E638420B854732A0CB7D478B"/>
        <w:category>
          <w:name w:val="Général"/>
          <w:gallery w:val="placeholder"/>
        </w:category>
        <w:types>
          <w:type w:val="bbPlcHdr"/>
        </w:types>
        <w:behaviors>
          <w:behavior w:val="content"/>
        </w:behaviors>
        <w:guid w:val="{7232F570-B165-4309-901D-F1AD789CB99A}"/>
      </w:docPartPr>
      <w:docPartBody>
        <w:p w:rsidR="003E7FE3" w:rsidRDefault="003E7FE3" w:rsidP="003E7FE3">
          <w:pPr>
            <w:pStyle w:val="0FD91FB0E638420B854732A0CB7D478B"/>
          </w:pPr>
          <w:r>
            <w:rPr>
              <w:color w:val="2F5496" w:themeColor="accent1" w:themeShade="BF"/>
              <w:sz w:val="24"/>
              <w:szCs w:val="24"/>
            </w:rPr>
            <w:t>[Sous-titre du document]</w:t>
          </w:r>
        </w:p>
      </w:docPartBody>
    </w:docPart>
    <w:docPart>
      <w:docPartPr>
        <w:name w:val="DEA52909D94244459CB5D5C10AF939DC"/>
        <w:category>
          <w:name w:val="Général"/>
          <w:gallery w:val="placeholder"/>
        </w:category>
        <w:types>
          <w:type w:val="bbPlcHdr"/>
        </w:types>
        <w:behaviors>
          <w:behavior w:val="content"/>
        </w:behaviors>
        <w:guid w:val="{2BA27B57-1FC9-4B62-8BA3-4490A2FCA996}"/>
      </w:docPartPr>
      <w:docPartBody>
        <w:p w:rsidR="003E7FE3" w:rsidRDefault="003E7FE3" w:rsidP="003E7FE3">
          <w:pPr>
            <w:pStyle w:val="DEA52909D94244459CB5D5C10AF939DC"/>
          </w:pPr>
          <w:r>
            <w:rPr>
              <w:color w:val="4472C4" w:themeColor="accent1"/>
              <w:sz w:val="28"/>
              <w:szCs w:val="28"/>
            </w:rPr>
            <w:t>[Nom de l’auteur]</w:t>
          </w:r>
        </w:p>
      </w:docPartBody>
    </w:docPart>
    <w:docPart>
      <w:docPartPr>
        <w:name w:val="D5E2A86101D44EEE9CD6B30BA461BFA3"/>
        <w:category>
          <w:name w:val="Général"/>
          <w:gallery w:val="placeholder"/>
        </w:category>
        <w:types>
          <w:type w:val="bbPlcHdr"/>
        </w:types>
        <w:behaviors>
          <w:behavior w:val="content"/>
        </w:behaviors>
        <w:guid w:val="{5C8BD050-905E-4086-B50D-51FC7746303D}"/>
      </w:docPartPr>
      <w:docPartBody>
        <w:p w:rsidR="003E7FE3" w:rsidRDefault="003E7FE3" w:rsidP="003E7FE3">
          <w:pPr>
            <w:pStyle w:val="D5E2A86101D44EEE9CD6B30BA461BFA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E3"/>
    <w:rsid w:val="003E7FE3"/>
    <w:rsid w:val="00786FF4"/>
    <w:rsid w:val="007C5559"/>
    <w:rsid w:val="00B64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482F15E726C4AAAAEB30838619C7707">
    <w:name w:val="2482F15E726C4AAAAEB30838619C7707"/>
    <w:rsid w:val="003E7FE3"/>
  </w:style>
  <w:style w:type="paragraph" w:customStyle="1" w:styleId="C685F6455D414A4E966D23B792AB4587">
    <w:name w:val="C685F6455D414A4E966D23B792AB4587"/>
    <w:rsid w:val="003E7FE3"/>
  </w:style>
  <w:style w:type="paragraph" w:customStyle="1" w:styleId="0FD91FB0E638420B854732A0CB7D478B">
    <w:name w:val="0FD91FB0E638420B854732A0CB7D478B"/>
    <w:rsid w:val="003E7FE3"/>
  </w:style>
  <w:style w:type="paragraph" w:customStyle="1" w:styleId="DEA52909D94244459CB5D5C10AF939DC">
    <w:name w:val="DEA52909D94244459CB5D5C10AF939DC"/>
    <w:rsid w:val="003E7FE3"/>
  </w:style>
  <w:style w:type="paragraph" w:customStyle="1" w:styleId="D5E2A86101D44EEE9CD6B30BA461BFA3">
    <w:name w:val="D5E2A86101D44EEE9CD6B30BA461BFA3"/>
    <w:rsid w:val="003E7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Sch01</b:Tag>
    <b:SourceType>JournalArticle</b:SourceType>
    <b:Guid>{3F017B73-BFDD-4A97-9684-F5A0FDD8A32B}</b:Guid>
    <b:Author>
      <b:Author>
        <b:Corporate>Longstaff and Schwartz</b:Corporate>
      </b:Author>
    </b:Author>
    <b:Title>Valuing American Options by Simulation: A Simple Least-Squares Approach</b:Title>
    <b:Year>2001</b:Year>
    <b:JournalName>The Review of Financial Studies, Vol. 14, No. 1, Spring</b:JournalName>
    <b:Pages>113-147</b:Pages>
    <b:RefOrder>3</b:RefOrder>
  </b:Source>
  <b:Source>
    <b:Tag>Wil15</b:Tag>
    <b:SourceType>JournalArticle</b:SourceType>
    <b:Guid>{2907D07C-374D-4FE0-99EA-3EAA1BEEDBD5}</b:Guid>
    <b:Author>
      <b:Author>
        <b:NameList>
          <b:Person>
            <b:Last>Gustafsson</b:Last>
            <b:First>William</b:First>
          </b:Person>
        </b:NameList>
      </b:Author>
    </b:Author>
    <b:Title>Evaluating the Longstaff-Schwartz method for pricing of American options</b:Title>
    <b:JournalName>UPPSALA Universitet</b:JournalName>
    <b:Year>2015</b:Year>
    <b:Pages>9-13</b:Pages>
    <b:RefOrder>4</b:RefOrder>
  </b:Source>
  <b:Source>
    <b:Tag>Wil02</b:Tag>
    <b:SourceType>InternetSite</b:SourceType>
    <b:Guid>{5E0350B5-C11F-4C4F-A8C2-4DE57BC4A5F1}</b:Guid>
    <b:Author>
      <b:Author>
        <b:NameList>
          <b:Person>
            <b:Last>Press</b:Last>
            <b:First>William</b:First>
          </b:Person>
          <b:Person>
            <b:Last>Teukolsky</b:Last>
            <b:First>Saul</b:First>
            <b:Middle>A.</b:Middle>
          </b:Person>
          <b:Person>
            <b:Last>Vetterling</b:Last>
            <b:First>William</b:First>
            <b:Middle>T.</b:Middle>
          </b:Person>
          <b:Person>
            <b:Last>Flannery</b:Last>
            <b:First>Brian</b:First>
            <b:Middle>P.</b:Middle>
          </b:Person>
        </b:NameList>
      </b:Author>
    </b:Author>
    <b:Title>Numerical Recipes in C</b:Title>
    <b:Year>2002</b:Year>
    <b:URL>https://www.cec.uchile.cl/cinetica/pcordero/MC_libros/NumericalRecipesinC.pdf</b:URL>
    <b:RefOrder>1</b:RefOrder>
  </b:Source>
  <b:Source>
    <b:Tag>Sig07</b:Tag>
    <b:SourceType>DocumentFromInternetSite</b:SourceType>
    <b:Guid>{4F02F8FA-9FF4-46BD-953F-3E751A511278}</b:Guid>
    <b:Author>
      <b:Author>
        <b:NameList>
          <b:Person>
            <b:Last>Sigman</b:Last>
            <b:First>Karl</b:First>
          </b:Person>
        </b:NameList>
      </b:Author>
    </b:Author>
    <b:Year>2007</b:Year>
    <b:URL>http://www.columbia.edu/~ks20/4703-Sigman/4703-07-Notes-ATV.pdf</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4C16D1-74DB-4BF7-95C1-864E3691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7854</Words>
  <Characters>43198</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Quasi Monte Carlo pricing of path dependent basket options</vt:lpstr>
    </vt:vector>
  </TitlesOfParts>
  <Company>Master 203 in Financial Markets – Computational Finance</Company>
  <LinksUpToDate>false</LinksUpToDate>
  <CharactersWithSpaces>50951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Quasi Monte Carlo pricing of path dependent basket options</dc:title>
  <dc:subject>To Kaiza Amouh</dc:subject>
  <dc:creator>Julien Baudin, Corentin Leblond</dc:creator>
  <cp:keywords/>
  <dc:description/>
  <cp:lastModifiedBy>Corentin Leblond</cp:lastModifiedBy>
  <cp:revision>2</cp:revision>
  <dcterms:created xsi:type="dcterms:W3CDTF">2020-05-17T19:08:00Z</dcterms:created>
  <dcterms:modified xsi:type="dcterms:W3CDTF">2020-05-17T19:08:00Z</dcterms:modified>
</cp:coreProperties>
</file>