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distT="0" distB="0" distL="0" distR="0" simplePos="0" relativeHeight="2" behindDoc="0" locked="0" layoutInCell="0" allowOverlap="1" wp14:anchorId="6BEA538D">
                <wp:simplePos x="0" y="0"/>
                <wp:positionH relativeFrom="page">
                  <wp:posOffset>428625</wp:posOffset>
                </wp:positionH>
                <wp:positionV relativeFrom="margin">
                  <wp:posOffset>-1170305</wp:posOffset>
                </wp:positionV>
                <wp:extent cx="228600" cy="10403205"/>
                <wp:effectExtent l="0" t="0" r="0" b="0"/>
                <wp:wrapNone/>
                <wp:docPr id="1" name="Group 172854588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280"/>
                          <a:chOff x="0" y="0"/>
                          <a:chExt cx="228600" cy="104032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28600" cy="10403280"/>
                          </a:xfrm>
                        </wpg:grpSpPr>
                        <wps:wsp>
                          <wps:cNvPr id="2" name="Rectangle 1022607563"/>
                          <wps:cNvSpPr/>
                          <wps:spPr>
                            <a:xfrm>
                              <a:off x="0" y="0"/>
                              <a:ext cx="228600" cy="10402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" name="Rectangle 645180660"/>
                          <wps:cNvSpPr/>
                          <wps:spPr>
                            <a:xfrm>
                              <a:off x="0" y="0"/>
                              <a:ext cx="228600" cy="999108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4" name="Rectangle 300658735"/>
                          <wps:cNvSpPr/>
                          <wps:spPr>
                            <a:xfrm>
                              <a:off x="0" y="10145880"/>
                              <a:ext cx="228600" cy="25704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728545881" style="position:absolute;margin-left:33.75pt;margin-top:-92.15pt;width:18pt;height:819.15pt" coordorigin="675,-1843" coordsize="360,16383">
                <v:group id="shape_0" style="position:absolute;left:675;top:-1843;width:360;height:16383">
                  <v:rect id="shape_0" stroked="f" o:allowincell="f" style="position:absolute;left:675;top:-1843;width:359;height:16381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e97132" stroked="f" o:allowincell="f" style="position:absolute;left:675;top:-1843;width:359;height:15733;mso-wrap-style:none;v-text-anchor:middle;mso-position-horizontal-relative:page;mso-position-vertical-relative:margin">
                    <v:fill o:detectmouseclick="t" type="solid" color2="#168ecd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156082" stroked="f" o:allowincell="f" style="position:absolute;left:675;top:14135;width:359;height:404;mso-wrap-style:none;v-text-anchor:middle;mso-position-horizontal-relative:page;mso-position-vertical-relative:margin">
                    <v:fill o:detectmouseclick="t" type="solid" color2="#ea9f7d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  <w:drawing>
          <wp:anchor distT="0" distB="0" distL="114300" distR="114300" simplePos="0" relativeHeight="8" behindDoc="0" locked="0" layoutInCell="0" allowOverlap="1">
            <wp:simplePos x="0" y="0"/>
            <wp:positionH relativeFrom="margin">
              <wp:posOffset>4174490</wp:posOffset>
            </wp:positionH>
            <wp:positionV relativeFrom="margin">
              <wp:posOffset>-276225</wp:posOffset>
            </wp:positionV>
            <wp:extent cx="2206625" cy="762000"/>
            <wp:effectExtent l="0" t="0" r="0" b="0"/>
            <wp:wrapSquare wrapText="bothSides"/>
            <wp:docPr id="5" name="image1.png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 descr="A logo for college comput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firstRow="0" w:noVBand="1" w:lastRow="0" w:firstColumn="0" w:lastColumn="0" w:noHBand="0"/>
      </w:tblPr>
      <w:tblGrid>
        <w:gridCol w:w="3256"/>
        <w:gridCol w:w="5759"/>
      </w:tblGrid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</w:rPr>
              <w:t>Corey Aherne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hyperlink r:id="rId3">
              <w:r>
                <w:rPr>
                  <w:rStyle w:val="Hyperlink"/>
                  <w:rFonts w:ascii="Montserrat;Helvetica;Arial;sans-serif" w:hAnsi="Montserrat;Helvetica;Arial;sans-serif"/>
                  <w:b/>
                  <w:i w:val="false"/>
                  <w:caps w:val="false"/>
                  <w:smallCaps w:val="false"/>
                  <w:color w:val="212529"/>
                  <w:spacing w:val="0"/>
                  <w:sz w:val="23"/>
                  <w:szCs w:val="32"/>
                  <w:u w:val="single"/>
                  <w:shd w:fill="auto" w:val="clear"/>
                </w:rPr>
                <w:t>sba22071</w:t>
              </w:r>
            </w:hyperlink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</w:rPr>
              <w:t>Data preparation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Aptos" w:cstheme="minorHAnsi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IE" w:eastAsia="en-IE" w:bidi="ar-SA"/>
              </w:rPr>
              <w:t>CA1_DataPrep_HDip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r>
              <w:rPr>
                <w:rStyle w:val="Strong"/>
                <w:rFonts w:ascii="Montserrat;Helvetica;Arial;sans-serif" w:hAnsi="Montserrat;Helvetica;Arial;sans-serif"/>
                <w:b/>
                <w:i w:val="false"/>
                <w:caps w:val="false"/>
                <w:smallCaps w:val="false"/>
                <w:color w:val="212529"/>
                <w:spacing w:val="0"/>
                <w:sz w:val="23"/>
                <w:szCs w:val="32"/>
                <w:shd w:fill="FFFFFF" w:val="clear"/>
              </w:rPr>
              <w:t>David McQuaid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Aptos" w:cstheme="minorHAnsi"/>
              </w:rPr>
            </w:pPr>
            <w:r>
              <w:rPr>
                <w:rFonts w:eastAsia="Times New Roman" w:cs="Aptos" w:ascii="Cambria" w:hAnsi="Cambria" w:cstheme="minorHAnsi"/>
                <w:color w:val="333333"/>
                <w:kern w:val="0"/>
                <w:sz w:val="22"/>
                <w:szCs w:val="22"/>
                <w:lang w:val="en-IE" w:eastAsia="en-IE" w:bidi="ar-SA"/>
              </w:rPr>
              <w:t>15th November 2026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ins w:id="0" w:author="Unknown Author" w:date="2026-10-27T17:38:37Z">
              <w:r>
                <w:rPr>
                  <w:color w:val="000000"/>
                  <w:sz w:val="32"/>
                  <w:szCs w:val="32"/>
                </w:rPr>
                <w:t>27/10/2026</w:t>
              </w:r>
            </w:ins>
          </w:p>
        </w:tc>
      </w:tr>
    </w:tbl>
    <w:p>
      <w:pPr>
        <w:pStyle w:val="Normal"/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>
      <w:pPr>
        <w:pStyle w:val="Normal"/>
        <w:rPr>
          <w:rFonts w:ascii="Quattrocento Sans" w:hAnsi="Quattrocento Sans" w:eastAsia="Quattrocento Sans" w:cs="Quattrocento Sans"/>
          <w:b/>
          <w:color w:val="FF0000"/>
          <w:highlight w:val="white"/>
        </w:rPr>
      </w:pPr>
      <w:r>
        <w:rPr>
          <w:rFonts w:eastAsia="Quattrocento Sans" w:cs="Quattrocento Sans" w:ascii="Quattrocento Sans" w:hAnsi="Quattrocento Sans"/>
          <w:b/>
          <w:color w:val="FF0000"/>
          <w:highlight w:val="white"/>
        </w:rPr>
        <w:t>Choose the statement that fits your work and delete the other.</w:t>
      </w:r>
    </w:p>
    <w:p>
      <w:pPr>
        <w:pStyle w:val="Normal"/>
        <w:spacing w:before="0" w:after="160"/>
        <w:rPr/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mc:AlternateContent>
          <mc:Choice Requires="wps">
            <w:drawing>
              <wp:anchor distT="14605" distB="14605" distL="15240" distR="13970" simplePos="0" relativeHeight="6" behindDoc="0" locked="0" layoutInCell="0" allowOverlap="1" wp14:anchorId="29541C15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5240" t="14605" r="13970" b="14605"/>
                <wp:wrapNone/>
                <wp:docPr id="6" name="Rectangle 172854588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680" cy="28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rgbClr val="156082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59"/>
                              <w:rPr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>
                            <w:pPr>
                              <w:pStyle w:val="FrameContents"/>
                              <w:spacing w:lineRule="auto" w:line="259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>
                            <w:pPr>
                              <w:pStyle w:val="FrameContents"/>
                              <w:spacing w:lineRule="auto" w:line="259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>
                            <w:pPr>
                              <w:pStyle w:val="FrameContents"/>
                              <w:spacing w:lineRule="auto" w:line="259" w:before="0" w:after="160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2.75pt;margin-top:38.75pt;width:456.7pt;height:226.45pt;mso-wrap-style:square;v-text-anchor:top;mso-position-horizontal:center;mso-position-horizontal-relative:margin" wp14:anchorId="29541C15">
                <v:fill o:detectmouseclick="t" type="solid" color2="black"/>
                <v:stroke color="#156082" weight="28440" joinstyle="round" endcap="flat"/>
                <v:textbox>
                  <w:txbxContent>
                    <w:p>
                      <w:pPr>
                        <w:pStyle w:val="FrameContents"/>
                        <w:spacing w:lineRule="auto" w:line="259"/>
                        <w:rPr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>
                      <w:pPr>
                        <w:pStyle w:val="FrameContents"/>
                        <w:spacing w:lineRule="auto" w:line="259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>
                      <w:pPr>
                        <w:pStyle w:val="FrameContents"/>
                        <w:spacing w:lineRule="auto" w:line="259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>
                      <w:pPr>
                        <w:pStyle w:val="FrameContents"/>
                        <w:spacing w:lineRule="auto" w:line="259" w:before="0" w:after="160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 xml:space="preserve"> </w:t>
                      </w:r>
                      <w:r>
                        <w:rPr>
                          <w:color w:val="000000"/>
                          <w:sz w:val="28"/>
                        </w:rPr>
                        <w:t>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>
      <w:pPr>
        <w:pStyle w:val="Heading1"/>
        <w:rPr>
          <w:color w:val="000000"/>
        </w:rPr>
      </w:pPr>
      <w:r>
        <w:rPr>
          <w:color w:val="000000"/>
        </w:rPr>
        <w:t>references</w:t>
      </w:r>
    </w:p>
    <w:p>
      <w:pPr>
        <w:pStyle w:val="BodyText"/>
        <w:bidi w:val="0"/>
        <w:ind w:hanging="0" w:left="0" w:right="0"/>
        <w:rPr>
          <w:rFonts w:ascii="Calibri" w:hAnsi="Calibri"/>
          <w:sz w:val="28"/>
          <w:szCs w:val="28"/>
        </w:rPr>
      </w:pPr>
      <w:r>
        <w:rPr>
          <w:rFonts w:eastAsia="Calibri" w:cs="Calibri"/>
          <w:color w:val="auto"/>
          <w:sz w:val="22"/>
          <w:szCs w:val="28"/>
          <w:u w:val="none"/>
          <w:lang w:val="en-IE" w:eastAsia="en-IE" w:bidi="ar-SA"/>
          <w:rPrChange w:id="0" w:author="Unknown Author" w:date="2026-10-19T16:16:22Z">
            <w:rPr>
              <w:u w:val="none"/>
              <w:kern w:val="0"/>
              <w:szCs w:val="22"/>
            </w:rPr>
          </w:rPrChange>
        </w:rPr>
        <w:t>Bellman, R. (1957) Dynamic Programming. Princeton: Princeton University Press.</w:t>
      </w:r>
    </w:p>
    <w:p>
      <w:pPr>
        <w:pStyle w:val="BodyText"/>
        <w:bidi w:val="0"/>
        <w:ind w:hanging="0" w:left="0" w:right="0"/>
        <w:rPr>
          <w:rFonts w:ascii="Calibri" w:hAnsi="Calibri"/>
          <w:sz w:val="28"/>
          <w:szCs w:val="28"/>
        </w:rPr>
      </w:pPr>
      <w:r>
        <w:rPr>
          <w:rFonts w:eastAsia="Calibri" w:cs="Calibri"/>
          <w:color w:val="auto"/>
          <w:sz w:val="22"/>
          <w:szCs w:val="28"/>
          <w:u w:val="none"/>
          <w:lang w:val="en-IE" w:eastAsia="en-IE" w:bidi="ar-SA"/>
          <w:rPrChange w:id="0" w:author="Unknown Author" w:date="2026-10-19T16:16:22Z">
            <w:rPr>
              <w:u w:val="none"/>
              <w:kern w:val="0"/>
              <w:szCs w:val="22"/>
            </w:rPr>
          </w:rPrChange>
        </w:rPr>
        <w:t>Domingos, P. (2012) 'A few useful things to know about machine learning', Communications of the ACM, 55(10), pp. 78–87. doi:10.1145/2347736.2347755.</w:t>
      </w:r>
    </w:p>
    <w:p>
      <w:pPr>
        <w:pStyle w:val="BodyText"/>
        <w:bidi w:val="0"/>
        <w:ind w:hanging="0" w:left="0" w:right="0"/>
        <w:rPr>
          <w:rFonts w:ascii="Calibri" w:hAnsi="Calibri"/>
          <w:sz w:val="28"/>
          <w:szCs w:val="28"/>
        </w:rPr>
      </w:pPr>
      <w:r>
        <w:rPr>
          <w:rFonts w:eastAsia="Calibri" w:cs="Calibri"/>
          <w:color w:val="auto"/>
          <w:sz w:val="22"/>
          <w:szCs w:val="28"/>
          <w:u w:val="none"/>
          <w:lang w:val="en-IE" w:eastAsia="en-IE" w:bidi="ar-SA"/>
          <w:rPrChange w:id="0" w:author="Unknown Author" w:date="2026-10-19T16:16:22Z">
            <w:rPr>
              <w:u w:val="none"/>
              <w:kern w:val="0"/>
              <w:szCs w:val="22"/>
            </w:rPr>
          </w:rPrChange>
        </w:rPr>
        <w:t>Hastie, T., Tibshirani, R. and Friedman, J. (2009) The Elements of Statistical Learning: Data Mining, Inference, and Prediction. 2nd edn. New York: Springer.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Calibri" w:hAnsi="Calibri"/>
          <w:color w:val="FF0000"/>
          <w:sz w:val="28"/>
          <w:szCs w:val="28"/>
        </w:rPr>
      </w:pPr>
      <w:r>
        <w:rPr>
          <w:color w:val="FF0000"/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color w:val="FF0000"/>
        </w:rPr>
      </w:pPr>
      <w:r>
        <w:rPr>
          <w:color w:val="FF0000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ptos Display">
    <w:charset w:val="01"/>
    <w:family w:val="roman"/>
    <w:pitch w:val="variable"/>
    <w:embedRegular r:id="rId1" w:fontKey="{01014A78-CABC-4EF0-12AC-5CD89AEFDE01}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Montserrat">
    <w:altName w:val="Helvetica"/>
    <w:charset w:val="01"/>
    <w:family w:val="roman"/>
    <w:pitch w:val="variable"/>
  </w:font>
  <w:font w:name="Cambria">
    <w:charset w:val="01"/>
    <w:family w:val="roman"/>
    <w:pitch w:val="variable"/>
  </w:font>
  <w:font w:name="Quattrocento Sans">
    <w:charset w:val="01"/>
    <w:family w:val="roman"/>
    <w:pitch w:val="variable"/>
    <w:embedRegular r:id="rId2" w:fontKey="{02014A78-CABC-4EF0-12AC-5CD89AEFDE0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settings.xml><?xml version="1.0" encoding="utf-8"?>
<w:settings xmlns:w="http://schemas.openxmlformats.org/wordprocessingml/2006/main">
  <w:zoom w:percent="100"/>
  <w:embedTrueTypeFonts/>
  <w:revisionView w:insDel="0" w:formatting="0"/>
  <w:trackRevisions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E" w:eastAsia="en-I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6072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 w:val="true"/>
      <w:keepLines/>
      <w:spacing w:before="360" w:after="80"/>
      <w:contextualSpacing/>
      <w:outlineLvl w:val="0"/>
    </w:pPr>
    <w:rPr>
      <w:rFonts w:ascii="Calibri" w:hAnsi="Calibri"/>
      <w:color w:themeColor="background2" w:themeShade="40" w:val="3A3A3A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 w:val="true"/>
      <w:keepLines/>
      <w:spacing w:before="160" w:after="80"/>
      <w:contextualSpacing/>
      <w:outlineLvl w:val="1"/>
    </w:pPr>
    <w:rPr>
      <w:rFonts w:ascii="Calibri" w:hAnsi="Calibri"/>
      <w:color w:themeColor="background2" w:themeShade="40" w:val="3A3A3A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 w:val="true"/>
      <w:keepLines/>
      <w:spacing w:before="160" w:after="80"/>
      <w:contextualSpacing/>
      <w:outlineLvl w:val="2"/>
    </w:pPr>
    <w:rPr>
      <w:rFonts w:ascii="Calibri" w:hAnsi="Calibri"/>
      <w:color w:themeColor="background2" w:themeShade="40" w:val="3A3A3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6072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6072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6072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6072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6072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6072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6072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6072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6072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6072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0722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0722"/>
    <w:rPr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themeColor="text1" w:themeTint="a5" w:val="5A5A5A"/>
    </w:rPr>
  </w:style>
  <w:style w:type="character" w:styleId="Hyperlink">
    <w:name w:val="Hyperlink"/>
    <w:basedOn w:val="DefaultParagraphFont"/>
    <w:uiPriority w:val="99"/>
    <w:unhideWhenUsed/>
    <w:rsid w:val="00e60722"/>
    <w:rPr>
      <w:color w:themeColor="hyperlink" w:val="467886"/>
      <w:u w:val="single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590c88"/>
    <w:rPr>
      <w:rFonts w:ascii="Calibri" w:hAnsi="Calibri"/>
    </w:rPr>
  </w:style>
  <w:style w:type="character" w:styleId="IndexLink">
    <w:name w:val="Index Link"/>
    <w:qFormat/>
    <w:rPr/>
  </w:style>
  <w:style w:type="character" w:styleId="LineNumber">
    <w:name w:val="line number"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6072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contextualSpacing/>
      <w:outlineLvl w:val="9"/>
    </w:pPr>
    <w:rPr>
      <w:rFonts w:ascii="Aptos Display" w:hAnsi="Aptos Display" w:asciiTheme="majorHAnsi" w:hAnsiTheme="majorHAnsi"/>
      <w:color w:themeColor="accent1" w:themeShade="bf" w:val="0F4761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before="0" w:after="100"/>
      <w:ind w:left="440"/>
    </w:pPr>
    <w:rPr/>
  </w:style>
  <w:style w:type="paragraph" w:styleId="NoSpacing">
    <w:name w:val="No Spacing"/>
    <w:link w:val="NoSpacingChar"/>
    <w:uiPriority w:val="1"/>
    <w:qFormat/>
    <w:rsid w:val="00e60722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NormalWeb">
    <w:name w:val="Normal (Web)"/>
    <w:basedOn w:val="Normal"/>
    <w:uiPriority w:val="99"/>
    <w:semiHidden/>
    <w:unhideWhenUsed/>
    <w:qFormat/>
    <w:rsid w:val="00e95f9a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a034f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%73%62%61%32%32%30%371@stu%64en%74%2E%63%63t.%69%65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<Relationship Id="rId14" Type="http://schemas.openxmlformats.org/officeDocument/2006/relationships/customXml" Target="../customXml/item5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LibreOffice/26.8.1.1$Windows_X86_64 LibreOffice_project/bf6ef2662401c7d6dce671ab4deb26ee0af3a7c1</Application>
  <AppVersion>15.0000</AppVersion>
  <Pages>3</Pages>
  <Words>205</Words>
  <Characters>1146</Characters>
  <CharactersWithSpaces>1326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2026-04-19T21:12:00Z</dcterms:created>
  <dc:creator>Debora Zorzi</dc:creator>
  <dc:description/>
  <dc:language>en-IE</dc:language>
  <cp:lastModifiedBy/>
  <dcterms:modified xsi:type="dcterms:W3CDTF">2026-10-27T17:38:51Z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0x01010091CA7052A48FB44E8BAE44044031FC77</vt:lpwstr>
  </property>
  <property fmtid="{D5CDD505-2E9C-101B-9397-08002B2CF9AE}" pid="3" name="GrammarlyDocumentId">
    <vt:lpwstr>9392f05823f65d13690dc4fb6817483613663138ac52bbed524e9b6627c257fb</vt:lpwstr>
  </property>
</Properties>
</file>