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B7E6" w14:textId="77777777" w:rsidR="008047DE" w:rsidRPr="008047DE" w:rsidRDefault="008047DE" w:rsidP="008047DE">
      <w:pPr>
        <w:widowControl/>
        <w:shd w:val="clear" w:color="auto" w:fill="FFFFFF"/>
        <w:spacing w:after="100" w:afterAutospacing="1"/>
        <w:jc w:val="left"/>
        <w:outlineLvl w:val="0"/>
        <w:rPr>
          <w:rFonts w:ascii="Arial" w:eastAsia="宋体" w:hAnsi="Arial" w:cs="Arial"/>
          <w:b/>
          <w:bCs/>
          <w:kern w:val="36"/>
          <w:sz w:val="48"/>
          <w:szCs w:val="48"/>
        </w:rPr>
      </w:pPr>
      <w:proofErr w:type="spellStart"/>
      <w:r w:rsidRPr="008047DE">
        <w:rPr>
          <w:rFonts w:ascii="Arial" w:eastAsia="宋体" w:hAnsi="Arial" w:cs="Arial"/>
          <w:b/>
          <w:bCs/>
          <w:kern w:val="36"/>
          <w:sz w:val="48"/>
          <w:szCs w:val="48"/>
        </w:rPr>
        <w:t>Chainlink</w:t>
      </w:r>
      <w:proofErr w:type="spellEnd"/>
      <w:r w:rsidRPr="008047DE">
        <w:rPr>
          <w:rFonts w:ascii="Arial" w:eastAsia="宋体" w:hAnsi="Arial" w:cs="Arial"/>
          <w:b/>
          <w:bCs/>
          <w:kern w:val="36"/>
          <w:sz w:val="48"/>
          <w:szCs w:val="48"/>
        </w:rPr>
        <w:t xml:space="preserve"> </w:t>
      </w:r>
      <w:r w:rsidRPr="008047DE">
        <w:rPr>
          <w:rFonts w:ascii="Arial" w:eastAsia="宋体" w:hAnsi="Arial" w:cs="Arial"/>
          <w:b/>
          <w:bCs/>
          <w:kern w:val="36"/>
          <w:sz w:val="48"/>
          <w:szCs w:val="48"/>
          <w:highlight w:val="yellow"/>
        </w:rPr>
        <w:t>Data Feeds</w:t>
      </w:r>
    </w:p>
    <w:p w14:paraId="0480C0A3" w14:textId="12C3CDFC" w:rsidR="008047DE" w:rsidRPr="008047DE" w:rsidRDefault="008047DE" w:rsidP="008047DE">
      <w:pPr>
        <w:widowControl/>
        <w:jc w:val="left"/>
        <w:rPr>
          <w:rFonts w:ascii="宋体" w:eastAsia="宋体" w:hAnsi="宋体" w:cs="宋体"/>
          <w:kern w:val="0"/>
          <w:sz w:val="24"/>
          <w:szCs w:val="24"/>
        </w:rPr>
      </w:pPr>
      <w:r w:rsidRPr="008047DE">
        <w:rPr>
          <w:rFonts w:ascii="宋体" w:eastAsia="宋体" w:hAnsi="宋体" w:cs="宋体"/>
          <w:noProof/>
          <w:kern w:val="0"/>
          <w:sz w:val="24"/>
          <w:szCs w:val="24"/>
        </w:rPr>
        <mc:AlternateContent>
          <mc:Choice Requires="wps">
            <w:drawing>
              <wp:inline distT="0" distB="0" distL="0" distR="0" wp14:anchorId="01A54A8D" wp14:editId="1266F4A3">
                <wp:extent cx="304800" cy="304800"/>
                <wp:effectExtent l="0" t="0" r="0" b="0"/>
                <wp:docPr id="1658741706" name="矩形 1"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CA320" id="矩形 1"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6AD021" w14:textId="77777777" w:rsidR="008047DE" w:rsidRPr="008047DE" w:rsidRDefault="008047DE" w:rsidP="008047DE">
      <w:pPr>
        <w:widowControl/>
        <w:jc w:val="left"/>
        <w:rPr>
          <w:rFonts w:ascii="var(--font-family-text)" w:eastAsia="宋体" w:hAnsi="var(--font-family-text)" w:cs="宋体"/>
          <w:b/>
          <w:bCs/>
          <w:caps/>
          <w:kern w:val="0"/>
          <w:szCs w:val="21"/>
        </w:rPr>
      </w:pPr>
      <w:r w:rsidRPr="008047DE">
        <w:rPr>
          <w:rFonts w:ascii="var(--font-family-text)" w:eastAsia="宋体" w:hAnsi="var(--font-family-text)" w:cs="宋体"/>
          <w:b/>
          <w:bCs/>
          <w:caps/>
          <w:kern w:val="0"/>
          <w:szCs w:val="21"/>
        </w:rPr>
        <w:t>TALK TO AN EXPERT</w:t>
      </w:r>
    </w:p>
    <w:p w14:paraId="4EBF748E" w14:textId="77777777" w:rsidR="008047DE" w:rsidRPr="008047DE" w:rsidRDefault="008047DE" w:rsidP="008047DE">
      <w:pPr>
        <w:widowControl/>
        <w:spacing w:beforeAutospacing="1"/>
        <w:jc w:val="left"/>
        <w:rPr>
          <w:rFonts w:ascii="var(--font-family-text)" w:eastAsia="宋体" w:hAnsi="var(--font-family-text)" w:cs="宋体"/>
          <w:kern w:val="0"/>
          <w:szCs w:val="21"/>
        </w:rPr>
      </w:pPr>
      <w:hyperlink r:id="rId7" w:tgtFrame="_blank" w:history="1">
        <w:r w:rsidRPr="008047DE">
          <w:rPr>
            <w:rFonts w:ascii="var(--font-family-text)" w:eastAsia="宋体" w:hAnsi="var(--font-family-text)" w:cs="宋体"/>
            <w:color w:val="0000FF"/>
            <w:kern w:val="0"/>
            <w:szCs w:val="21"/>
            <w:u w:val="single"/>
          </w:rPr>
          <w:t>Contact us</w:t>
        </w:r>
      </w:hyperlink>
      <w:r w:rsidRPr="008047DE">
        <w:rPr>
          <w:rFonts w:ascii="var(--font-family-text)" w:eastAsia="宋体" w:hAnsi="var(--font-family-text)" w:cs="宋体"/>
          <w:kern w:val="0"/>
          <w:szCs w:val="21"/>
        </w:rPr>
        <w:t xml:space="preserve"> to talk to an expert about integrating </w:t>
      </w:r>
      <w:proofErr w:type="spellStart"/>
      <w:r w:rsidRPr="008047DE">
        <w:rPr>
          <w:rFonts w:ascii="var(--font-family-text)" w:eastAsia="宋体" w:hAnsi="var(--font-family-text)" w:cs="宋体"/>
          <w:kern w:val="0"/>
          <w:szCs w:val="21"/>
        </w:rPr>
        <w:t>Chainlink</w:t>
      </w:r>
      <w:proofErr w:type="spellEnd"/>
      <w:r w:rsidRPr="008047DE">
        <w:rPr>
          <w:rFonts w:ascii="var(--font-family-text)" w:eastAsia="宋体" w:hAnsi="var(--font-family-text)" w:cs="宋体"/>
          <w:kern w:val="0"/>
          <w:szCs w:val="21"/>
        </w:rPr>
        <w:t xml:space="preserve"> Data Feeds with your applications.</w:t>
      </w:r>
    </w:p>
    <w:p w14:paraId="21E73B03" w14:textId="77777777" w:rsidR="008047DE" w:rsidRPr="008047DE" w:rsidRDefault="008047DE" w:rsidP="008047DE">
      <w:pPr>
        <w:widowControl/>
        <w:shd w:val="clear" w:color="auto" w:fill="FFFFFF"/>
        <w:spacing w:before="100" w:beforeAutospacing="1" w:after="100" w:afterAutospacing="1"/>
        <w:jc w:val="left"/>
        <w:rPr>
          <w:rFonts w:ascii="Arial" w:eastAsia="宋体" w:hAnsi="Arial" w:cs="Arial"/>
          <w:color w:val="6D7380"/>
          <w:kern w:val="0"/>
          <w:sz w:val="27"/>
          <w:szCs w:val="27"/>
        </w:rPr>
      </w:pPr>
      <w:proofErr w:type="spellStart"/>
      <w:r w:rsidRPr="008047DE">
        <w:rPr>
          <w:rFonts w:ascii="Arial" w:eastAsia="宋体" w:hAnsi="Arial" w:cs="Arial"/>
          <w:color w:val="6D7380"/>
          <w:kern w:val="0"/>
          <w:sz w:val="27"/>
          <w:szCs w:val="27"/>
        </w:rPr>
        <w:t>Chainlink</w:t>
      </w:r>
      <w:proofErr w:type="spellEnd"/>
      <w:r w:rsidRPr="008047DE">
        <w:rPr>
          <w:rFonts w:ascii="Arial" w:eastAsia="宋体" w:hAnsi="Arial" w:cs="Arial"/>
          <w:color w:val="6D7380"/>
          <w:kern w:val="0"/>
          <w:sz w:val="27"/>
          <w:szCs w:val="27"/>
        </w:rPr>
        <w:t xml:space="preserve"> Data Feeds are the quickest way to </w:t>
      </w:r>
      <w:r w:rsidRPr="008047DE">
        <w:rPr>
          <w:rFonts w:ascii="Arial" w:eastAsia="宋体" w:hAnsi="Arial" w:cs="Arial"/>
          <w:color w:val="6D7380"/>
          <w:kern w:val="0"/>
          <w:sz w:val="27"/>
          <w:szCs w:val="27"/>
          <w:highlight w:val="yellow"/>
        </w:rPr>
        <w:t>connect your smart contracts to the real-world data</w:t>
      </w:r>
      <w:r w:rsidRPr="008047DE">
        <w:rPr>
          <w:rFonts w:ascii="Arial" w:eastAsia="宋体" w:hAnsi="Arial" w:cs="Arial"/>
          <w:color w:val="6D7380"/>
          <w:kern w:val="0"/>
          <w:sz w:val="27"/>
          <w:szCs w:val="27"/>
        </w:rPr>
        <w:t xml:space="preserve"> such as </w:t>
      </w:r>
      <w:r w:rsidRPr="008047DE">
        <w:rPr>
          <w:rFonts w:ascii="Arial" w:eastAsia="宋体" w:hAnsi="Arial" w:cs="Arial"/>
          <w:color w:val="6D7380"/>
          <w:kern w:val="0"/>
          <w:sz w:val="27"/>
          <w:szCs w:val="27"/>
          <w:highlight w:val="yellow"/>
        </w:rPr>
        <w:t>asset prices</w:t>
      </w:r>
      <w:r w:rsidRPr="008047DE">
        <w:rPr>
          <w:rFonts w:ascii="Arial" w:eastAsia="宋体" w:hAnsi="Arial" w:cs="Arial"/>
          <w:color w:val="6D7380"/>
          <w:kern w:val="0"/>
          <w:sz w:val="27"/>
          <w:szCs w:val="27"/>
        </w:rPr>
        <w:t xml:space="preserve">, </w:t>
      </w:r>
      <w:r w:rsidRPr="008047DE">
        <w:rPr>
          <w:rFonts w:ascii="Arial" w:eastAsia="宋体" w:hAnsi="Arial" w:cs="Arial"/>
          <w:color w:val="6D7380"/>
          <w:kern w:val="0"/>
          <w:sz w:val="27"/>
          <w:szCs w:val="27"/>
          <w:highlight w:val="yellow"/>
        </w:rPr>
        <w:t>reserve balances</w:t>
      </w:r>
      <w:r w:rsidRPr="008047DE">
        <w:rPr>
          <w:rFonts w:ascii="Arial" w:eastAsia="宋体" w:hAnsi="Arial" w:cs="Arial"/>
          <w:color w:val="6D7380"/>
          <w:kern w:val="0"/>
          <w:sz w:val="27"/>
          <w:szCs w:val="27"/>
        </w:rPr>
        <w:t xml:space="preserve">, </w:t>
      </w:r>
      <w:r w:rsidRPr="008047DE">
        <w:rPr>
          <w:rFonts w:ascii="Arial" w:eastAsia="宋体" w:hAnsi="Arial" w:cs="Arial"/>
          <w:color w:val="6D7380"/>
          <w:kern w:val="0"/>
          <w:sz w:val="27"/>
          <w:szCs w:val="27"/>
          <w:highlight w:val="yellow"/>
        </w:rPr>
        <w:t>NFT floor prices</w:t>
      </w:r>
      <w:r w:rsidRPr="008047DE">
        <w:rPr>
          <w:rFonts w:ascii="Arial" w:eastAsia="宋体" w:hAnsi="Arial" w:cs="Arial"/>
          <w:color w:val="6D7380"/>
          <w:kern w:val="0"/>
          <w:sz w:val="27"/>
          <w:szCs w:val="27"/>
        </w:rPr>
        <w:t xml:space="preserve">, and </w:t>
      </w:r>
      <w:r w:rsidRPr="008047DE">
        <w:rPr>
          <w:rFonts w:ascii="Arial" w:eastAsia="宋体" w:hAnsi="Arial" w:cs="Arial"/>
          <w:color w:val="6D7380"/>
          <w:kern w:val="0"/>
          <w:sz w:val="27"/>
          <w:szCs w:val="27"/>
          <w:highlight w:val="yellow"/>
        </w:rPr>
        <w:t>L2 sequencer health</w:t>
      </w:r>
      <w:r w:rsidRPr="008047DE">
        <w:rPr>
          <w:rFonts w:ascii="Arial" w:eastAsia="宋体" w:hAnsi="Arial" w:cs="Arial"/>
          <w:color w:val="6D7380"/>
          <w:kern w:val="0"/>
          <w:sz w:val="27"/>
          <w:szCs w:val="27"/>
        </w:rPr>
        <w:t>.</w:t>
      </w:r>
    </w:p>
    <w:p w14:paraId="3ECFAA3F"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 xml:space="preserve">If you already started a project and need to integrate </w:t>
      </w:r>
      <w:proofErr w:type="spellStart"/>
      <w:r w:rsidRPr="008047DE">
        <w:rPr>
          <w:rFonts w:ascii="Arial" w:eastAsia="宋体" w:hAnsi="Arial" w:cs="Arial"/>
          <w:color w:val="6D7380"/>
          <w:kern w:val="0"/>
          <w:sz w:val="27"/>
          <w:szCs w:val="27"/>
        </w:rPr>
        <w:t>Chainlink</w:t>
      </w:r>
      <w:proofErr w:type="spellEnd"/>
      <w:r w:rsidRPr="008047DE">
        <w:rPr>
          <w:rFonts w:ascii="Arial" w:eastAsia="宋体" w:hAnsi="Arial" w:cs="Arial"/>
          <w:color w:val="6D7380"/>
          <w:kern w:val="0"/>
          <w:sz w:val="27"/>
          <w:szCs w:val="27"/>
        </w:rPr>
        <w:t>, you can </w:t>
      </w:r>
      <w:hyperlink r:id="rId8" w:anchor="installing-into-existing-projects" w:history="1">
        <w:r w:rsidRPr="008047DE">
          <w:rPr>
            <w:rFonts w:ascii="Arial" w:eastAsia="宋体" w:hAnsi="Arial" w:cs="Arial"/>
            <w:color w:val="0000FF"/>
            <w:kern w:val="0"/>
            <w:sz w:val="27"/>
            <w:szCs w:val="27"/>
            <w:u w:val="single"/>
          </w:rPr>
          <w:t>add Chainlink to your existing project</w:t>
        </w:r>
      </w:hyperlink>
      <w:r w:rsidRPr="008047DE">
        <w:rPr>
          <w:rFonts w:ascii="Arial" w:eastAsia="宋体" w:hAnsi="Arial" w:cs="Arial"/>
          <w:color w:val="6D7380"/>
          <w:kern w:val="0"/>
          <w:sz w:val="27"/>
          <w:szCs w:val="27"/>
        </w:rPr>
        <w:t> with the </w:t>
      </w:r>
      <w:commentRangeStart w:id="0"/>
      <w:r w:rsidRPr="008047DE">
        <w:rPr>
          <w:rFonts w:ascii="Arial" w:eastAsia="宋体" w:hAnsi="Arial" w:cs="Arial"/>
          <w:color w:val="6D7380"/>
          <w:kern w:val="0"/>
          <w:sz w:val="27"/>
          <w:szCs w:val="27"/>
        </w:rPr>
        <w:fldChar w:fldCharType="begin"/>
      </w:r>
      <w:r w:rsidRPr="008047DE">
        <w:rPr>
          <w:rFonts w:ascii="Arial" w:eastAsia="宋体" w:hAnsi="Arial" w:cs="Arial"/>
          <w:color w:val="6D7380"/>
          <w:kern w:val="0"/>
          <w:sz w:val="27"/>
          <w:szCs w:val="27"/>
        </w:rPr>
        <w:instrText xml:space="preserve"> HYPERLINK "https://www.npmjs.com/package/@chainlink/contracts" \t "_blank" </w:instrText>
      </w:r>
      <w:r w:rsidRPr="008047DE">
        <w:rPr>
          <w:rFonts w:ascii="Arial" w:eastAsia="宋体" w:hAnsi="Arial" w:cs="Arial"/>
          <w:color w:val="6D7380"/>
          <w:kern w:val="0"/>
          <w:sz w:val="27"/>
          <w:szCs w:val="27"/>
        </w:rPr>
        <w:fldChar w:fldCharType="separate"/>
      </w:r>
      <w:r w:rsidRPr="008047DE">
        <w:rPr>
          <w:rFonts w:ascii="var(--font-mono)" w:eastAsia="宋体" w:hAnsi="var(--font-mono)" w:cs="宋体"/>
          <w:color w:val="0000FF"/>
          <w:kern w:val="0"/>
          <w:sz w:val="23"/>
          <w:szCs w:val="23"/>
          <w:highlight w:val="yellow"/>
        </w:rPr>
        <w:t>@chainlink/contracts</w:t>
      </w:r>
      <w:r w:rsidRPr="008047DE">
        <w:rPr>
          <w:rFonts w:ascii="Arial" w:eastAsia="宋体" w:hAnsi="Arial" w:cs="Arial"/>
          <w:color w:val="0000FF"/>
          <w:kern w:val="0"/>
          <w:sz w:val="27"/>
          <w:szCs w:val="27"/>
          <w:u w:val="single"/>
        </w:rPr>
        <w:t> NPM package</w:t>
      </w:r>
      <w:r w:rsidRPr="008047DE">
        <w:rPr>
          <w:rFonts w:ascii="Arial" w:eastAsia="宋体" w:hAnsi="Arial" w:cs="Arial"/>
          <w:color w:val="6D7380"/>
          <w:kern w:val="0"/>
          <w:sz w:val="27"/>
          <w:szCs w:val="27"/>
        </w:rPr>
        <w:fldChar w:fldCharType="end"/>
      </w:r>
      <w:commentRangeEnd w:id="0"/>
      <w:r w:rsidR="00077CCE">
        <w:rPr>
          <w:rStyle w:val="ab"/>
        </w:rPr>
        <w:commentReference w:id="0"/>
      </w:r>
      <w:r w:rsidRPr="008047DE">
        <w:rPr>
          <w:rFonts w:ascii="Arial" w:eastAsia="宋体" w:hAnsi="Arial" w:cs="Arial"/>
          <w:color w:val="6D7380"/>
          <w:kern w:val="0"/>
          <w:sz w:val="27"/>
          <w:szCs w:val="27"/>
        </w:rPr>
        <w:t>.</w:t>
      </w:r>
    </w:p>
    <w:p w14:paraId="3FC309A7" w14:textId="77777777" w:rsidR="008047DE" w:rsidRPr="008047DE" w:rsidRDefault="008047DE" w:rsidP="008047DE">
      <w:pPr>
        <w:widowControl/>
        <w:shd w:val="clear" w:color="auto" w:fill="FFFFFF"/>
        <w:spacing w:afterAutospacing="1"/>
        <w:jc w:val="left"/>
        <w:outlineLvl w:val="1"/>
        <w:rPr>
          <w:rFonts w:ascii="Arial" w:eastAsia="宋体" w:hAnsi="Arial" w:cs="Arial"/>
          <w:b/>
          <w:bCs/>
          <w:kern w:val="0"/>
          <w:sz w:val="36"/>
          <w:szCs w:val="36"/>
        </w:rPr>
      </w:pPr>
      <w:r w:rsidRPr="008047DE">
        <w:rPr>
          <w:rFonts w:ascii="Arial" w:eastAsia="宋体" w:hAnsi="Arial" w:cs="Arial"/>
          <w:b/>
          <w:bCs/>
          <w:kern w:val="0"/>
          <w:sz w:val="36"/>
          <w:szCs w:val="36"/>
        </w:rPr>
        <w:t>Types of data feeds</w:t>
      </w:r>
    </w:p>
    <w:p w14:paraId="3856328C" w14:textId="77777777" w:rsidR="008047DE" w:rsidRPr="008047DE" w:rsidRDefault="008047DE" w:rsidP="008047DE">
      <w:pPr>
        <w:widowControl/>
        <w:shd w:val="clear" w:color="auto" w:fill="FFFFFF"/>
        <w:spacing w:before="100" w:beforeAutospacing="1" w:after="100"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Data feeds provide many different types of data for your applications.</w:t>
      </w:r>
    </w:p>
    <w:p w14:paraId="5DDDE765" w14:textId="77777777" w:rsidR="008047DE" w:rsidRPr="008047DE" w:rsidRDefault="008047DE" w:rsidP="008047DE">
      <w:pPr>
        <w:widowControl/>
        <w:numPr>
          <w:ilvl w:val="0"/>
          <w:numId w:val="1"/>
        </w:numPr>
        <w:shd w:val="clear" w:color="auto" w:fill="FFFFFF"/>
        <w:spacing w:line="300" w:lineRule="atLeast"/>
        <w:jc w:val="left"/>
        <w:rPr>
          <w:rFonts w:ascii="Arial" w:eastAsia="宋体" w:hAnsi="Arial" w:cs="Arial"/>
          <w:color w:val="6D7380"/>
          <w:kern w:val="0"/>
          <w:sz w:val="27"/>
          <w:szCs w:val="27"/>
        </w:rPr>
      </w:pPr>
      <w:hyperlink r:id="rId13" w:anchor="price-feeds" w:history="1">
        <w:r w:rsidRPr="008047DE">
          <w:rPr>
            <w:rFonts w:ascii="Arial" w:eastAsia="宋体" w:hAnsi="Arial" w:cs="Arial"/>
            <w:color w:val="0000FF"/>
            <w:kern w:val="0"/>
            <w:sz w:val="27"/>
            <w:szCs w:val="27"/>
            <w:u w:val="single"/>
          </w:rPr>
          <w:t>Price Feeds</w:t>
        </w:r>
      </w:hyperlink>
    </w:p>
    <w:p w14:paraId="2502F2EC" w14:textId="77777777" w:rsidR="008047DE" w:rsidRPr="008047DE" w:rsidRDefault="008047DE" w:rsidP="008047DE">
      <w:pPr>
        <w:widowControl/>
        <w:numPr>
          <w:ilvl w:val="0"/>
          <w:numId w:val="1"/>
        </w:numPr>
        <w:shd w:val="clear" w:color="auto" w:fill="FFFFFF"/>
        <w:spacing w:beforeAutospacing="1" w:afterAutospacing="1" w:line="300" w:lineRule="atLeast"/>
        <w:jc w:val="left"/>
        <w:rPr>
          <w:rFonts w:ascii="Arial" w:eastAsia="宋体" w:hAnsi="Arial" w:cs="Arial"/>
          <w:color w:val="6D7380"/>
          <w:kern w:val="0"/>
          <w:sz w:val="27"/>
          <w:szCs w:val="27"/>
        </w:rPr>
      </w:pPr>
      <w:hyperlink r:id="rId14" w:anchor="proof-of-reserve-feeds" w:history="1">
        <w:r w:rsidRPr="008047DE">
          <w:rPr>
            <w:rFonts w:ascii="Arial" w:eastAsia="宋体" w:hAnsi="Arial" w:cs="Arial"/>
            <w:color w:val="0000FF"/>
            <w:kern w:val="0"/>
            <w:sz w:val="27"/>
            <w:szCs w:val="27"/>
            <w:u w:val="single"/>
          </w:rPr>
          <w:t>Proof of Reserve Feeds</w:t>
        </w:r>
      </w:hyperlink>
    </w:p>
    <w:p w14:paraId="7D2E0A6B" w14:textId="77777777" w:rsidR="008047DE" w:rsidRPr="008047DE" w:rsidRDefault="008047DE" w:rsidP="008047DE">
      <w:pPr>
        <w:widowControl/>
        <w:numPr>
          <w:ilvl w:val="0"/>
          <w:numId w:val="1"/>
        </w:numPr>
        <w:shd w:val="clear" w:color="auto" w:fill="FFFFFF"/>
        <w:spacing w:beforeAutospacing="1" w:afterAutospacing="1" w:line="300" w:lineRule="atLeast"/>
        <w:jc w:val="left"/>
        <w:rPr>
          <w:rFonts w:ascii="Arial" w:eastAsia="宋体" w:hAnsi="Arial" w:cs="Arial"/>
          <w:color w:val="6D7380"/>
          <w:kern w:val="0"/>
          <w:sz w:val="27"/>
          <w:szCs w:val="27"/>
        </w:rPr>
      </w:pPr>
      <w:hyperlink r:id="rId15" w:anchor="nft-floor-price-feeds" w:history="1">
        <w:r w:rsidRPr="008047DE">
          <w:rPr>
            <w:rFonts w:ascii="Arial" w:eastAsia="宋体" w:hAnsi="Arial" w:cs="Arial"/>
            <w:color w:val="0000FF"/>
            <w:kern w:val="0"/>
            <w:sz w:val="27"/>
            <w:szCs w:val="27"/>
            <w:u w:val="single"/>
          </w:rPr>
          <w:t>NFT Floor Price Feeds</w:t>
        </w:r>
      </w:hyperlink>
    </w:p>
    <w:p w14:paraId="6A529E09" w14:textId="77777777" w:rsidR="008047DE" w:rsidRPr="008047DE" w:rsidRDefault="008047DE" w:rsidP="008047DE">
      <w:pPr>
        <w:widowControl/>
        <w:numPr>
          <w:ilvl w:val="0"/>
          <w:numId w:val="1"/>
        </w:numPr>
        <w:shd w:val="clear" w:color="auto" w:fill="FFFFFF"/>
        <w:spacing w:beforeAutospacing="1" w:afterAutospacing="1" w:line="300" w:lineRule="atLeast"/>
        <w:jc w:val="left"/>
        <w:rPr>
          <w:rFonts w:ascii="Arial" w:eastAsia="宋体" w:hAnsi="Arial" w:cs="Arial"/>
          <w:color w:val="6D7380"/>
          <w:kern w:val="0"/>
          <w:sz w:val="27"/>
          <w:szCs w:val="27"/>
        </w:rPr>
      </w:pPr>
      <w:hyperlink r:id="rId16" w:anchor="rate-and-volatility-feeds" w:history="1">
        <w:r w:rsidRPr="008047DE">
          <w:rPr>
            <w:rFonts w:ascii="Arial" w:eastAsia="宋体" w:hAnsi="Arial" w:cs="Arial"/>
            <w:color w:val="0000FF"/>
            <w:kern w:val="0"/>
            <w:sz w:val="27"/>
            <w:szCs w:val="27"/>
            <w:u w:val="single"/>
          </w:rPr>
          <w:t>Rate and Volatility Feeds</w:t>
        </w:r>
      </w:hyperlink>
    </w:p>
    <w:p w14:paraId="7E85A026" w14:textId="77777777" w:rsidR="008047DE" w:rsidRPr="008047DE" w:rsidRDefault="008047DE" w:rsidP="008047DE">
      <w:pPr>
        <w:widowControl/>
        <w:numPr>
          <w:ilvl w:val="0"/>
          <w:numId w:val="1"/>
        </w:numPr>
        <w:shd w:val="clear" w:color="auto" w:fill="FFFFFF"/>
        <w:spacing w:beforeAutospacing="1" w:afterAutospacing="1" w:line="300" w:lineRule="atLeast"/>
        <w:jc w:val="left"/>
        <w:rPr>
          <w:rFonts w:ascii="Arial" w:eastAsia="宋体" w:hAnsi="Arial" w:cs="Arial"/>
          <w:color w:val="6D7380"/>
          <w:kern w:val="0"/>
          <w:sz w:val="27"/>
          <w:szCs w:val="27"/>
        </w:rPr>
      </w:pPr>
      <w:hyperlink r:id="rId17" w:anchor="l2-sequencer-uptime-feeds" w:history="1">
        <w:r w:rsidRPr="008047DE">
          <w:rPr>
            <w:rFonts w:ascii="Arial" w:eastAsia="宋体" w:hAnsi="Arial" w:cs="Arial"/>
            <w:color w:val="0000FF"/>
            <w:kern w:val="0"/>
            <w:sz w:val="27"/>
            <w:szCs w:val="27"/>
            <w:u w:val="single"/>
          </w:rPr>
          <w:t>L2 sequencer uptime feeds</w:t>
        </w:r>
      </w:hyperlink>
    </w:p>
    <w:p w14:paraId="675DCCAF" w14:textId="77777777" w:rsidR="008047DE" w:rsidRPr="008047DE" w:rsidRDefault="008047DE" w:rsidP="008047DE">
      <w:pPr>
        <w:widowControl/>
        <w:shd w:val="clear" w:color="auto" w:fill="FFFFFF"/>
        <w:spacing w:afterAutospacing="1"/>
        <w:jc w:val="left"/>
        <w:outlineLvl w:val="2"/>
        <w:rPr>
          <w:rFonts w:ascii="Arial" w:eastAsia="宋体" w:hAnsi="Arial" w:cs="Arial"/>
          <w:b/>
          <w:bCs/>
          <w:kern w:val="0"/>
          <w:sz w:val="27"/>
          <w:szCs w:val="27"/>
        </w:rPr>
      </w:pPr>
      <w:r w:rsidRPr="008047DE">
        <w:rPr>
          <w:rFonts w:ascii="Arial" w:eastAsia="宋体" w:hAnsi="Arial" w:cs="Arial"/>
          <w:b/>
          <w:bCs/>
          <w:kern w:val="0"/>
          <w:sz w:val="27"/>
          <w:szCs w:val="27"/>
        </w:rPr>
        <w:t>Price Feeds</w:t>
      </w:r>
    </w:p>
    <w:p w14:paraId="14825195"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 xml:space="preserve">Smart contracts often act in </w:t>
      </w:r>
      <w:r w:rsidRPr="008047DE">
        <w:rPr>
          <w:rFonts w:ascii="Arial" w:eastAsia="宋体" w:hAnsi="Arial" w:cs="Arial"/>
          <w:color w:val="6D7380"/>
          <w:kern w:val="0"/>
          <w:sz w:val="27"/>
          <w:szCs w:val="27"/>
          <w:highlight w:val="yellow"/>
        </w:rPr>
        <w:t>real-time</w:t>
      </w:r>
      <w:r w:rsidRPr="008047DE">
        <w:rPr>
          <w:rFonts w:ascii="Arial" w:eastAsia="宋体" w:hAnsi="Arial" w:cs="Arial"/>
          <w:color w:val="6D7380"/>
          <w:kern w:val="0"/>
          <w:sz w:val="27"/>
          <w:szCs w:val="27"/>
        </w:rPr>
        <w:t xml:space="preserve"> on data such as prices of assets. This is especially true in </w:t>
      </w:r>
      <w:hyperlink r:id="rId18" w:tgtFrame="_blank" w:history="1">
        <w:r w:rsidRPr="008047DE">
          <w:rPr>
            <w:rFonts w:ascii="Arial" w:eastAsia="宋体" w:hAnsi="Arial" w:cs="Arial"/>
            <w:color w:val="0000FF"/>
            <w:kern w:val="0"/>
            <w:sz w:val="27"/>
            <w:szCs w:val="27"/>
            <w:highlight w:val="yellow"/>
            <w:u w:val="single"/>
          </w:rPr>
          <w:t>DeFi</w:t>
        </w:r>
      </w:hyperlink>
      <w:r w:rsidRPr="008047DE">
        <w:rPr>
          <w:rFonts w:ascii="Arial" w:eastAsia="宋体" w:hAnsi="Arial" w:cs="Arial"/>
          <w:color w:val="6D7380"/>
          <w:kern w:val="0"/>
          <w:sz w:val="27"/>
          <w:szCs w:val="27"/>
        </w:rPr>
        <w:t>.</w:t>
      </w:r>
    </w:p>
    <w:p w14:paraId="66808C34"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For example, </w:t>
      </w:r>
      <w:hyperlink r:id="rId19" w:tgtFrame="_blank" w:history="1">
        <w:r w:rsidRPr="008047DE">
          <w:rPr>
            <w:rFonts w:ascii="Arial" w:eastAsia="宋体" w:hAnsi="Arial" w:cs="Arial"/>
            <w:color w:val="0000FF"/>
            <w:kern w:val="0"/>
            <w:sz w:val="27"/>
            <w:szCs w:val="27"/>
            <w:highlight w:val="yellow"/>
            <w:u w:val="single"/>
          </w:rPr>
          <w:t>Synthetix</w:t>
        </w:r>
      </w:hyperlink>
      <w:r w:rsidRPr="008047DE">
        <w:rPr>
          <w:rFonts w:ascii="Arial" w:eastAsia="宋体" w:hAnsi="Arial" w:cs="Arial"/>
          <w:color w:val="6D7380"/>
          <w:kern w:val="0"/>
          <w:sz w:val="27"/>
          <w:szCs w:val="27"/>
        </w:rPr>
        <w:t> uses Data Feeds to determine prices on their derivatives platform. Lending and borrowing platforms like </w:t>
      </w:r>
      <w:hyperlink r:id="rId20" w:tgtFrame="_blank" w:history="1">
        <w:r w:rsidRPr="008047DE">
          <w:rPr>
            <w:rFonts w:ascii="Arial" w:eastAsia="宋体" w:hAnsi="Arial" w:cs="Arial"/>
            <w:color w:val="0000FF"/>
            <w:kern w:val="0"/>
            <w:sz w:val="27"/>
            <w:szCs w:val="27"/>
            <w:highlight w:val="yellow"/>
            <w:u w:val="single"/>
          </w:rPr>
          <w:t>AAVE</w:t>
        </w:r>
      </w:hyperlink>
      <w:r w:rsidRPr="008047DE">
        <w:rPr>
          <w:rFonts w:ascii="Arial" w:eastAsia="宋体" w:hAnsi="Arial" w:cs="Arial"/>
          <w:color w:val="6D7380"/>
          <w:kern w:val="0"/>
          <w:sz w:val="27"/>
          <w:szCs w:val="27"/>
        </w:rPr>
        <w:t> use Data Feeds to ensure the total value of the collateral.</w:t>
      </w:r>
    </w:p>
    <w:p w14:paraId="6C8FA73E"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 xml:space="preserve">Data Feeds aggregate </w:t>
      </w:r>
      <w:r w:rsidRPr="008047DE">
        <w:rPr>
          <w:rFonts w:ascii="Arial" w:eastAsia="宋体" w:hAnsi="Arial" w:cs="Arial"/>
          <w:color w:val="6D7380"/>
          <w:kern w:val="0"/>
          <w:sz w:val="27"/>
          <w:szCs w:val="27"/>
          <w:highlight w:val="yellow"/>
        </w:rPr>
        <w:t>many data sources</w:t>
      </w:r>
      <w:r w:rsidRPr="008047DE">
        <w:rPr>
          <w:rFonts w:ascii="Arial" w:eastAsia="宋体" w:hAnsi="Arial" w:cs="Arial"/>
          <w:color w:val="6D7380"/>
          <w:kern w:val="0"/>
          <w:sz w:val="27"/>
          <w:szCs w:val="27"/>
        </w:rPr>
        <w:t xml:space="preserve"> and </w:t>
      </w:r>
      <w:r w:rsidRPr="008047DE">
        <w:rPr>
          <w:rFonts w:ascii="Arial" w:eastAsia="宋体" w:hAnsi="Arial" w:cs="Arial"/>
          <w:color w:val="6D7380"/>
          <w:kern w:val="0"/>
          <w:sz w:val="27"/>
          <w:szCs w:val="27"/>
          <w:highlight w:val="yellow"/>
        </w:rPr>
        <w:t>publish them on-chain</w:t>
      </w:r>
      <w:r w:rsidRPr="008047DE">
        <w:rPr>
          <w:rFonts w:ascii="Arial" w:eastAsia="宋体" w:hAnsi="Arial" w:cs="Arial"/>
          <w:color w:val="6D7380"/>
          <w:kern w:val="0"/>
          <w:sz w:val="27"/>
          <w:szCs w:val="27"/>
        </w:rPr>
        <w:t xml:space="preserve"> using a combination of the </w:t>
      </w:r>
      <w:hyperlink r:id="rId21" w:history="1">
        <w:r w:rsidRPr="008047DE">
          <w:rPr>
            <w:rFonts w:ascii="Arial" w:eastAsia="宋体" w:hAnsi="Arial" w:cs="Arial"/>
            <w:color w:val="0000FF"/>
            <w:kern w:val="0"/>
            <w:sz w:val="27"/>
            <w:szCs w:val="27"/>
            <w:highlight w:val="yellow"/>
            <w:u w:val="single"/>
          </w:rPr>
          <w:t>Decentralized Data Model</w:t>
        </w:r>
      </w:hyperlink>
      <w:r w:rsidRPr="008047DE">
        <w:rPr>
          <w:rFonts w:ascii="Arial" w:eastAsia="宋体" w:hAnsi="Arial" w:cs="Arial"/>
          <w:color w:val="6D7380"/>
          <w:kern w:val="0"/>
          <w:sz w:val="27"/>
          <w:szCs w:val="27"/>
        </w:rPr>
        <w:t> and </w:t>
      </w:r>
      <w:hyperlink r:id="rId22" w:history="1">
        <w:r w:rsidRPr="008047DE">
          <w:rPr>
            <w:rFonts w:ascii="Arial" w:eastAsia="宋体" w:hAnsi="Arial" w:cs="Arial"/>
            <w:color w:val="0000FF"/>
            <w:kern w:val="0"/>
            <w:sz w:val="27"/>
            <w:szCs w:val="27"/>
            <w:highlight w:val="yellow"/>
            <w:u w:val="single"/>
          </w:rPr>
          <w:t>Off-Chain Reporting</w:t>
        </w:r>
      </w:hyperlink>
      <w:r w:rsidRPr="008047DE">
        <w:rPr>
          <w:rFonts w:ascii="Arial" w:eastAsia="宋体" w:hAnsi="Arial" w:cs="Arial"/>
          <w:color w:val="6D7380"/>
          <w:kern w:val="0"/>
          <w:sz w:val="27"/>
          <w:szCs w:val="27"/>
        </w:rPr>
        <w:t>.</w:t>
      </w:r>
    </w:p>
    <w:p w14:paraId="5E0FD521"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To learn how to use Price Feeds, see the </w:t>
      </w:r>
      <w:hyperlink r:id="rId23" w:history="1">
        <w:r w:rsidRPr="008047DE">
          <w:rPr>
            <w:rFonts w:ascii="Arial" w:eastAsia="宋体" w:hAnsi="Arial" w:cs="Arial"/>
            <w:color w:val="0000FF"/>
            <w:kern w:val="0"/>
            <w:sz w:val="27"/>
            <w:szCs w:val="27"/>
            <w:u w:val="single"/>
          </w:rPr>
          <w:t>Price Feeds</w:t>
        </w:r>
      </w:hyperlink>
      <w:r w:rsidRPr="008047DE">
        <w:rPr>
          <w:rFonts w:ascii="Arial" w:eastAsia="宋体" w:hAnsi="Arial" w:cs="Arial"/>
          <w:color w:val="6D7380"/>
          <w:kern w:val="0"/>
          <w:sz w:val="27"/>
          <w:szCs w:val="27"/>
        </w:rPr>
        <w:t> documentation.</w:t>
      </w:r>
    </w:p>
    <w:p w14:paraId="20704A80"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lastRenderedPageBreak/>
        <w:t>See the </w:t>
      </w:r>
      <w:hyperlink r:id="rId24" w:history="1">
        <w:r w:rsidRPr="008047DE">
          <w:rPr>
            <w:rFonts w:ascii="Arial" w:eastAsia="宋体" w:hAnsi="Arial" w:cs="Arial"/>
            <w:color w:val="0000FF"/>
            <w:kern w:val="0"/>
            <w:sz w:val="27"/>
            <w:szCs w:val="27"/>
            <w:highlight w:val="yellow"/>
            <w:u w:val="single"/>
          </w:rPr>
          <w:t>Data Feeds Contract Addresses</w:t>
        </w:r>
      </w:hyperlink>
      <w:r w:rsidRPr="008047DE">
        <w:rPr>
          <w:rFonts w:ascii="Arial" w:eastAsia="宋体" w:hAnsi="Arial" w:cs="Arial"/>
          <w:color w:val="6D7380"/>
          <w:kern w:val="0"/>
          <w:sz w:val="27"/>
          <w:szCs w:val="27"/>
        </w:rPr>
        <w:t> page for a list of available networks and addresses.</w:t>
      </w:r>
    </w:p>
    <w:p w14:paraId="0EE6DF7A" w14:textId="77777777" w:rsidR="008047DE" w:rsidRPr="008047DE" w:rsidRDefault="008047DE" w:rsidP="008047DE">
      <w:pPr>
        <w:widowControl/>
        <w:shd w:val="clear" w:color="auto" w:fill="FFFFFF"/>
        <w:spacing w:afterAutospacing="1"/>
        <w:jc w:val="left"/>
        <w:outlineLvl w:val="2"/>
        <w:rPr>
          <w:rFonts w:ascii="Arial" w:eastAsia="宋体" w:hAnsi="Arial" w:cs="Arial"/>
          <w:b/>
          <w:bCs/>
          <w:kern w:val="0"/>
          <w:sz w:val="27"/>
          <w:szCs w:val="27"/>
        </w:rPr>
      </w:pPr>
      <w:r w:rsidRPr="008047DE">
        <w:rPr>
          <w:rFonts w:ascii="Arial" w:eastAsia="宋体" w:hAnsi="Arial" w:cs="Arial"/>
          <w:b/>
          <w:bCs/>
          <w:kern w:val="0"/>
          <w:sz w:val="27"/>
          <w:szCs w:val="27"/>
        </w:rPr>
        <w:t>Proof of Reserve Feeds</w:t>
      </w:r>
    </w:p>
    <w:p w14:paraId="4A181007" w14:textId="77777777" w:rsidR="008047DE" w:rsidRPr="008047DE" w:rsidRDefault="008047DE" w:rsidP="008047DE">
      <w:pPr>
        <w:widowControl/>
        <w:shd w:val="clear" w:color="auto" w:fill="FFFFFF"/>
        <w:spacing w:before="100" w:beforeAutospacing="1" w:after="100"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highlight w:val="yellow"/>
        </w:rPr>
        <w:t>Proof of Reserves</w:t>
      </w:r>
      <w:r w:rsidRPr="008047DE">
        <w:rPr>
          <w:rFonts w:ascii="Arial" w:eastAsia="宋体" w:hAnsi="Arial" w:cs="Arial"/>
          <w:color w:val="6D7380"/>
          <w:kern w:val="0"/>
          <w:sz w:val="27"/>
          <w:szCs w:val="27"/>
        </w:rPr>
        <w:t xml:space="preserve"> feeds provide the status of reserves for stablecoins, wrapped assets, and </w:t>
      </w:r>
      <w:proofErr w:type="gramStart"/>
      <w:r w:rsidRPr="008047DE">
        <w:rPr>
          <w:rFonts w:ascii="Arial" w:eastAsia="宋体" w:hAnsi="Arial" w:cs="Arial"/>
          <w:color w:val="6D7380"/>
          <w:kern w:val="0"/>
          <w:sz w:val="27"/>
          <w:szCs w:val="27"/>
        </w:rPr>
        <w:t>real world</w:t>
      </w:r>
      <w:proofErr w:type="gramEnd"/>
      <w:r w:rsidRPr="008047DE">
        <w:rPr>
          <w:rFonts w:ascii="Arial" w:eastAsia="宋体" w:hAnsi="Arial" w:cs="Arial"/>
          <w:color w:val="6D7380"/>
          <w:kern w:val="0"/>
          <w:sz w:val="27"/>
          <w:szCs w:val="27"/>
        </w:rPr>
        <w:t xml:space="preserve"> assets. Proof of Reserve Feeds operate similarly to Price Feeds, but provide answers in units of measurement such as </w:t>
      </w:r>
      <w:r w:rsidRPr="008047DE">
        <w:rPr>
          <w:rFonts w:ascii="Arial" w:eastAsia="宋体" w:hAnsi="Arial" w:cs="Arial"/>
          <w:color w:val="6D7380"/>
          <w:kern w:val="0"/>
          <w:sz w:val="27"/>
          <w:szCs w:val="27"/>
          <w:highlight w:val="yellow"/>
        </w:rPr>
        <w:t>ounces (oz)</w:t>
      </w:r>
      <w:r w:rsidRPr="008047DE">
        <w:rPr>
          <w:rFonts w:ascii="Arial" w:eastAsia="宋体" w:hAnsi="Arial" w:cs="Arial"/>
          <w:color w:val="6D7380"/>
          <w:kern w:val="0"/>
          <w:sz w:val="27"/>
          <w:szCs w:val="27"/>
        </w:rPr>
        <w:t xml:space="preserve"> or </w:t>
      </w:r>
      <w:r w:rsidRPr="008047DE">
        <w:rPr>
          <w:rFonts w:ascii="Arial" w:eastAsia="宋体" w:hAnsi="Arial" w:cs="Arial"/>
          <w:color w:val="6D7380"/>
          <w:kern w:val="0"/>
          <w:sz w:val="27"/>
          <w:szCs w:val="27"/>
          <w:highlight w:val="yellow"/>
        </w:rPr>
        <w:t>number of tokens</w:t>
      </w:r>
      <w:r w:rsidRPr="008047DE">
        <w:rPr>
          <w:rFonts w:ascii="Arial" w:eastAsia="宋体" w:hAnsi="Arial" w:cs="Arial"/>
          <w:color w:val="6D7380"/>
          <w:kern w:val="0"/>
          <w:sz w:val="27"/>
          <w:szCs w:val="27"/>
        </w:rPr>
        <w:t>.</w:t>
      </w:r>
    </w:p>
    <w:p w14:paraId="182BCC0A"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To learn more about Proof of Reserve Feeds, see the </w:t>
      </w:r>
      <w:hyperlink r:id="rId25" w:history="1">
        <w:r w:rsidRPr="008047DE">
          <w:rPr>
            <w:rFonts w:ascii="Arial" w:eastAsia="宋体" w:hAnsi="Arial" w:cs="Arial"/>
            <w:color w:val="0000FF"/>
            <w:kern w:val="0"/>
            <w:sz w:val="27"/>
            <w:szCs w:val="27"/>
            <w:u w:val="single"/>
          </w:rPr>
          <w:t>Proof of Reserve</w:t>
        </w:r>
      </w:hyperlink>
      <w:r w:rsidRPr="008047DE">
        <w:rPr>
          <w:rFonts w:ascii="Arial" w:eastAsia="宋体" w:hAnsi="Arial" w:cs="Arial"/>
          <w:color w:val="6D7380"/>
          <w:kern w:val="0"/>
          <w:sz w:val="27"/>
          <w:szCs w:val="27"/>
        </w:rPr>
        <w:t> documentation.</w:t>
      </w:r>
    </w:p>
    <w:p w14:paraId="633F59E5"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See the </w:t>
      </w:r>
      <w:hyperlink r:id="rId26" w:history="1">
        <w:r w:rsidRPr="008047DE">
          <w:rPr>
            <w:rFonts w:ascii="Arial" w:eastAsia="宋体" w:hAnsi="Arial" w:cs="Arial"/>
            <w:color w:val="0000FF"/>
            <w:kern w:val="0"/>
            <w:sz w:val="27"/>
            <w:szCs w:val="27"/>
            <w:u w:val="single"/>
          </w:rPr>
          <w:t>Proof of Reserve Contract Addresses</w:t>
        </w:r>
      </w:hyperlink>
      <w:r w:rsidRPr="008047DE">
        <w:rPr>
          <w:rFonts w:ascii="Arial" w:eastAsia="宋体" w:hAnsi="Arial" w:cs="Arial"/>
          <w:color w:val="6D7380"/>
          <w:kern w:val="0"/>
          <w:sz w:val="27"/>
          <w:szCs w:val="27"/>
        </w:rPr>
        <w:t> page for a list of available networks and addresses.</w:t>
      </w:r>
    </w:p>
    <w:p w14:paraId="1068A439" w14:textId="77777777" w:rsidR="008047DE" w:rsidRPr="008047DE" w:rsidRDefault="008047DE" w:rsidP="008047DE">
      <w:pPr>
        <w:widowControl/>
        <w:shd w:val="clear" w:color="auto" w:fill="FFFFFF"/>
        <w:spacing w:afterAutospacing="1"/>
        <w:jc w:val="left"/>
        <w:outlineLvl w:val="2"/>
        <w:rPr>
          <w:rFonts w:ascii="Arial" w:eastAsia="宋体" w:hAnsi="Arial" w:cs="Arial"/>
          <w:b/>
          <w:bCs/>
          <w:kern w:val="0"/>
          <w:sz w:val="27"/>
          <w:szCs w:val="27"/>
        </w:rPr>
      </w:pPr>
      <w:r w:rsidRPr="008047DE">
        <w:rPr>
          <w:rFonts w:ascii="Arial" w:eastAsia="宋体" w:hAnsi="Arial" w:cs="Arial"/>
          <w:b/>
          <w:bCs/>
          <w:kern w:val="0"/>
          <w:sz w:val="27"/>
          <w:szCs w:val="27"/>
        </w:rPr>
        <w:t>NFT Floor Price Feeds</w:t>
      </w:r>
    </w:p>
    <w:p w14:paraId="1970E61E"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 xml:space="preserve">NFT Floor Price Feeds provide the price of the </w:t>
      </w:r>
      <w:r w:rsidRPr="008047DE">
        <w:rPr>
          <w:rFonts w:ascii="Arial" w:eastAsia="宋体" w:hAnsi="Arial" w:cs="Arial"/>
          <w:color w:val="6D7380"/>
          <w:kern w:val="0"/>
          <w:sz w:val="27"/>
          <w:szCs w:val="27"/>
          <w:highlight w:val="yellow"/>
        </w:rPr>
        <w:t>lowest</w:t>
      </w:r>
      <w:r w:rsidRPr="008047DE">
        <w:rPr>
          <w:rFonts w:ascii="Arial" w:eastAsia="宋体" w:hAnsi="Arial" w:cs="Arial"/>
          <w:color w:val="6D7380"/>
          <w:kern w:val="0"/>
          <w:sz w:val="27"/>
          <w:szCs w:val="27"/>
        </w:rPr>
        <w:t xml:space="preserve"> priced NFT available in a collection. These feeds operate similarly to </w:t>
      </w:r>
      <w:hyperlink r:id="rId27" w:history="1">
        <w:r w:rsidRPr="008047DE">
          <w:rPr>
            <w:rFonts w:ascii="Arial" w:eastAsia="宋体" w:hAnsi="Arial" w:cs="Arial"/>
            <w:color w:val="0000FF"/>
            <w:kern w:val="0"/>
            <w:sz w:val="27"/>
            <w:szCs w:val="27"/>
            <w:u w:val="single"/>
          </w:rPr>
          <w:t>Price Feeds</w:t>
        </w:r>
      </w:hyperlink>
      <w:r w:rsidRPr="008047DE">
        <w:rPr>
          <w:rFonts w:ascii="Arial" w:eastAsia="宋体" w:hAnsi="Arial" w:cs="Arial"/>
          <w:color w:val="6D7380"/>
          <w:kern w:val="0"/>
          <w:sz w:val="27"/>
          <w:szCs w:val="27"/>
        </w:rPr>
        <w:t> so you can use the </w:t>
      </w:r>
      <w:hyperlink r:id="rId28" w:tgtFrame="_blank" w:history="1">
        <w:r w:rsidRPr="008047DE">
          <w:rPr>
            <w:rFonts w:ascii="Arial" w:eastAsia="宋体" w:hAnsi="Arial" w:cs="Arial"/>
            <w:color w:val="0000FF"/>
            <w:kern w:val="0"/>
            <w:sz w:val="27"/>
            <w:szCs w:val="27"/>
            <w:u w:val="single"/>
          </w:rPr>
          <w:t>AggregatorV3Interface.sol</w:t>
        </w:r>
      </w:hyperlink>
      <w:r w:rsidRPr="008047DE">
        <w:rPr>
          <w:rFonts w:ascii="Arial" w:eastAsia="宋体" w:hAnsi="Arial" w:cs="Arial"/>
          <w:color w:val="6D7380"/>
          <w:kern w:val="0"/>
          <w:sz w:val="27"/>
          <w:szCs w:val="27"/>
        </w:rPr>
        <w:t> contract to retrieve price answers.</w:t>
      </w:r>
    </w:p>
    <w:p w14:paraId="1B38C459"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To learn more, see the </w:t>
      </w:r>
      <w:hyperlink r:id="rId29" w:history="1">
        <w:r w:rsidRPr="008047DE">
          <w:rPr>
            <w:rFonts w:ascii="Arial" w:eastAsia="宋体" w:hAnsi="Arial" w:cs="Arial"/>
            <w:color w:val="0000FF"/>
            <w:kern w:val="0"/>
            <w:sz w:val="27"/>
            <w:szCs w:val="27"/>
            <w:u w:val="single"/>
          </w:rPr>
          <w:t>NFT Floor Price Feeds</w:t>
        </w:r>
      </w:hyperlink>
      <w:r w:rsidRPr="008047DE">
        <w:rPr>
          <w:rFonts w:ascii="Arial" w:eastAsia="宋体" w:hAnsi="Arial" w:cs="Arial"/>
          <w:color w:val="6D7380"/>
          <w:kern w:val="0"/>
          <w:sz w:val="27"/>
          <w:szCs w:val="27"/>
        </w:rPr>
        <w:t> documentation.</w:t>
      </w:r>
    </w:p>
    <w:p w14:paraId="6BD14DB1"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See the </w:t>
      </w:r>
      <w:hyperlink r:id="rId30" w:history="1">
        <w:r w:rsidRPr="008047DE">
          <w:rPr>
            <w:rFonts w:ascii="Arial" w:eastAsia="宋体" w:hAnsi="Arial" w:cs="Arial"/>
            <w:color w:val="0000FF"/>
            <w:kern w:val="0"/>
            <w:sz w:val="27"/>
            <w:szCs w:val="27"/>
            <w:u w:val="single"/>
          </w:rPr>
          <w:t>NFT Floor Price Contract Addresses</w:t>
        </w:r>
      </w:hyperlink>
      <w:r w:rsidRPr="008047DE">
        <w:rPr>
          <w:rFonts w:ascii="Arial" w:eastAsia="宋体" w:hAnsi="Arial" w:cs="Arial"/>
          <w:color w:val="6D7380"/>
          <w:kern w:val="0"/>
          <w:sz w:val="27"/>
          <w:szCs w:val="27"/>
        </w:rPr>
        <w:t> page for a list of available networks and addresses.</w:t>
      </w:r>
    </w:p>
    <w:p w14:paraId="579E6474" w14:textId="77777777" w:rsidR="008047DE" w:rsidRPr="008047DE" w:rsidRDefault="008047DE" w:rsidP="008047DE">
      <w:pPr>
        <w:widowControl/>
        <w:shd w:val="clear" w:color="auto" w:fill="FFFFFF"/>
        <w:spacing w:afterAutospacing="1"/>
        <w:jc w:val="left"/>
        <w:outlineLvl w:val="2"/>
        <w:rPr>
          <w:rFonts w:ascii="Arial" w:eastAsia="宋体" w:hAnsi="Arial" w:cs="Arial"/>
          <w:b/>
          <w:bCs/>
          <w:kern w:val="0"/>
          <w:sz w:val="27"/>
          <w:szCs w:val="27"/>
        </w:rPr>
      </w:pPr>
      <w:r w:rsidRPr="008047DE">
        <w:rPr>
          <w:rFonts w:ascii="Arial" w:eastAsia="宋体" w:hAnsi="Arial" w:cs="Arial"/>
          <w:b/>
          <w:bCs/>
          <w:kern w:val="0"/>
          <w:sz w:val="27"/>
          <w:szCs w:val="27"/>
        </w:rPr>
        <w:t>Rate and Volatility Feeds</w:t>
      </w:r>
    </w:p>
    <w:p w14:paraId="7280985E" w14:textId="77777777" w:rsidR="008047DE" w:rsidRPr="008047DE" w:rsidRDefault="008047DE" w:rsidP="008047DE">
      <w:pPr>
        <w:widowControl/>
        <w:shd w:val="clear" w:color="auto" w:fill="FFFFFF"/>
        <w:spacing w:before="100" w:beforeAutospacing="1" w:after="100"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 xml:space="preserve">Several feeds provide </w:t>
      </w:r>
      <w:r w:rsidRPr="008047DE">
        <w:rPr>
          <w:rFonts w:ascii="Arial" w:eastAsia="宋体" w:hAnsi="Arial" w:cs="Arial"/>
          <w:color w:val="6D7380"/>
          <w:kern w:val="0"/>
          <w:sz w:val="27"/>
          <w:szCs w:val="27"/>
          <w:highlight w:val="yellow"/>
        </w:rPr>
        <w:t>interest rate curve data</w:t>
      </w:r>
      <w:r w:rsidRPr="008047DE">
        <w:rPr>
          <w:rFonts w:ascii="Arial" w:eastAsia="宋体" w:hAnsi="Arial" w:cs="Arial"/>
          <w:color w:val="6D7380"/>
          <w:kern w:val="0"/>
          <w:sz w:val="27"/>
          <w:szCs w:val="27"/>
        </w:rPr>
        <w:t xml:space="preserve">, </w:t>
      </w:r>
      <w:r w:rsidRPr="008047DE">
        <w:rPr>
          <w:rFonts w:ascii="Arial" w:eastAsia="宋体" w:hAnsi="Arial" w:cs="Arial"/>
          <w:color w:val="6D7380"/>
          <w:kern w:val="0"/>
          <w:sz w:val="27"/>
          <w:szCs w:val="27"/>
          <w:highlight w:val="yellow"/>
        </w:rPr>
        <w:t>APY data</w:t>
      </w:r>
      <w:r w:rsidRPr="008047DE">
        <w:rPr>
          <w:rFonts w:ascii="Arial" w:eastAsia="宋体" w:hAnsi="Arial" w:cs="Arial"/>
          <w:color w:val="6D7380"/>
          <w:kern w:val="0"/>
          <w:sz w:val="27"/>
          <w:szCs w:val="27"/>
        </w:rPr>
        <w:t xml:space="preserve">, and </w:t>
      </w:r>
      <w:r w:rsidRPr="008047DE">
        <w:rPr>
          <w:rFonts w:ascii="Arial" w:eastAsia="宋体" w:hAnsi="Arial" w:cs="Arial"/>
          <w:color w:val="6D7380"/>
          <w:kern w:val="0"/>
          <w:sz w:val="27"/>
          <w:szCs w:val="27"/>
          <w:highlight w:val="yellow"/>
        </w:rPr>
        <w:t xml:space="preserve">realized asset price </w:t>
      </w:r>
      <w:commentRangeStart w:id="1"/>
      <w:r w:rsidRPr="008047DE">
        <w:rPr>
          <w:rFonts w:ascii="Arial" w:eastAsia="宋体" w:hAnsi="Arial" w:cs="Arial"/>
          <w:color w:val="6D7380"/>
          <w:kern w:val="0"/>
          <w:sz w:val="27"/>
          <w:szCs w:val="27"/>
          <w:highlight w:val="yellow"/>
        </w:rPr>
        <w:t>volatility</w:t>
      </w:r>
      <w:commentRangeEnd w:id="1"/>
      <w:r w:rsidR="003F772A">
        <w:rPr>
          <w:rStyle w:val="ab"/>
        </w:rPr>
        <w:commentReference w:id="1"/>
      </w:r>
      <w:r w:rsidRPr="008047DE">
        <w:rPr>
          <w:rFonts w:ascii="Arial" w:eastAsia="宋体" w:hAnsi="Arial" w:cs="Arial"/>
          <w:color w:val="6D7380"/>
          <w:kern w:val="0"/>
          <w:sz w:val="27"/>
          <w:szCs w:val="27"/>
        </w:rPr>
        <w:t>.</w:t>
      </w:r>
    </w:p>
    <w:p w14:paraId="4A62535F"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To learn more, see the </w:t>
      </w:r>
      <w:hyperlink r:id="rId31" w:history="1">
        <w:r w:rsidRPr="008047DE">
          <w:rPr>
            <w:rFonts w:ascii="Arial" w:eastAsia="宋体" w:hAnsi="Arial" w:cs="Arial"/>
            <w:color w:val="0000FF"/>
            <w:kern w:val="0"/>
            <w:sz w:val="27"/>
            <w:szCs w:val="27"/>
            <w:u w:val="single"/>
          </w:rPr>
          <w:t>Rate and Volatility Feeds</w:t>
        </w:r>
      </w:hyperlink>
      <w:r w:rsidRPr="008047DE">
        <w:rPr>
          <w:rFonts w:ascii="Arial" w:eastAsia="宋体" w:hAnsi="Arial" w:cs="Arial"/>
          <w:color w:val="6D7380"/>
          <w:kern w:val="0"/>
          <w:sz w:val="27"/>
          <w:szCs w:val="27"/>
        </w:rPr>
        <w:t> documentation.</w:t>
      </w:r>
    </w:p>
    <w:p w14:paraId="39253BDA"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See the </w:t>
      </w:r>
      <w:hyperlink r:id="rId32" w:history="1">
        <w:r w:rsidRPr="008047DE">
          <w:rPr>
            <w:rFonts w:ascii="Arial" w:eastAsia="宋体" w:hAnsi="Arial" w:cs="Arial"/>
            <w:color w:val="0000FF"/>
            <w:kern w:val="0"/>
            <w:sz w:val="27"/>
            <w:szCs w:val="27"/>
            <w:u w:val="single"/>
          </w:rPr>
          <w:t>Rate and Volatility Contract Addresses</w:t>
        </w:r>
      </w:hyperlink>
      <w:r w:rsidRPr="008047DE">
        <w:rPr>
          <w:rFonts w:ascii="Arial" w:eastAsia="宋体" w:hAnsi="Arial" w:cs="Arial"/>
          <w:color w:val="6D7380"/>
          <w:kern w:val="0"/>
          <w:sz w:val="27"/>
          <w:szCs w:val="27"/>
        </w:rPr>
        <w:t> page for a list of available networks and addresses.</w:t>
      </w:r>
    </w:p>
    <w:p w14:paraId="6475F9F4" w14:textId="77777777" w:rsidR="008047DE" w:rsidRPr="008047DE" w:rsidRDefault="008047DE" w:rsidP="008047DE">
      <w:pPr>
        <w:widowControl/>
        <w:shd w:val="clear" w:color="auto" w:fill="FFFFFF"/>
        <w:spacing w:afterAutospacing="1"/>
        <w:jc w:val="left"/>
        <w:outlineLvl w:val="2"/>
        <w:rPr>
          <w:rFonts w:ascii="Arial" w:eastAsia="宋体" w:hAnsi="Arial" w:cs="Arial"/>
          <w:b/>
          <w:bCs/>
          <w:kern w:val="0"/>
          <w:sz w:val="27"/>
          <w:szCs w:val="27"/>
        </w:rPr>
      </w:pPr>
      <w:r w:rsidRPr="008047DE">
        <w:rPr>
          <w:rFonts w:ascii="Arial" w:eastAsia="宋体" w:hAnsi="Arial" w:cs="Arial"/>
          <w:b/>
          <w:bCs/>
          <w:kern w:val="0"/>
          <w:sz w:val="27"/>
          <w:szCs w:val="27"/>
        </w:rPr>
        <w:t>L2 sequencer uptime feeds</w:t>
      </w:r>
    </w:p>
    <w:p w14:paraId="1D02E4BA" w14:textId="77777777" w:rsidR="008047DE" w:rsidRPr="008047DE" w:rsidRDefault="008047DE" w:rsidP="008047DE">
      <w:pPr>
        <w:widowControl/>
        <w:shd w:val="clear" w:color="auto" w:fill="FFFFFF"/>
        <w:spacing w:before="100" w:beforeAutospacing="1" w:after="100"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L2 sequencer feeds track the last known status of the sequencer on an L2 network at a given point in time. This helps you prevent mass liquidations by providing a grace period to allow customers to react to these events.</w:t>
      </w:r>
    </w:p>
    <w:p w14:paraId="130D7A4E"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lastRenderedPageBreak/>
        <w:t xml:space="preserve">To learn how to use L2 sequencer uptime feeds </w:t>
      </w:r>
      <w:proofErr w:type="spellStart"/>
      <w:r w:rsidRPr="008047DE">
        <w:rPr>
          <w:rFonts w:ascii="Arial" w:eastAsia="宋体" w:hAnsi="Arial" w:cs="Arial"/>
          <w:color w:val="6D7380"/>
          <w:kern w:val="0"/>
          <w:sz w:val="27"/>
          <w:szCs w:val="27"/>
        </w:rPr>
        <w:t>feeds</w:t>
      </w:r>
      <w:proofErr w:type="spellEnd"/>
      <w:r w:rsidRPr="008047DE">
        <w:rPr>
          <w:rFonts w:ascii="Arial" w:eastAsia="宋体" w:hAnsi="Arial" w:cs="Arial"/>
          <w:color w:val="6D7380"/>
          <w:kern w:val="0"/>
          <w:sz w:val="27"/>
          <w:szCs w:val="27"/>
        </w:rPr>
        <w:t>, see the </w:t>
      </w:r>
      <w:hyperlink r:id="rId33" w:history="1">
        <w:r w:rsidRPr="008047DE">
          <w:rPr>
            <w:rFonts w:ascii="Arial" w:eastAsia="宋体" w:hAnsi="Arial" w:cs="Arial"/>
            <w:color w:val="0000FF"/>
            <w:kern w:val="0"/>
            <w:sz w:val="27"/>
            <w:szCs w:val="27"/>
            <w:u w:val="single"/>
          </w:rPr>
          <w:t>L2 Sequencer Uptime Feeds</w:t>
        </w:r>
      </w:hyperlink>
      <w:r w:rsidRPr="008047DE">
        <w:rPr>
          <w:rFonts w:ascii="Arial" w:eastAsia="宋体" w:hAnsi="Arial" w:cs="Arial"/>
          <w:color w:val="6D7380"/>
          <w:kern w:val="0"/>
          <w:sz w:val="27"/>
          <w:szCs w:val="27"/>
        </w:rPr>
        <w:t> documentation.</w:t>
      </w:r>
    </w:p>
    <w:p w14:paraId="0719C7CC" w14:textId="77777777" w:rsidR="008047DE" w:rsidRPr="008047DE" w:rsidRDefault="008047DE" w:rsidP="008047DE">
      <w:pPr>
        <w:widowControl/>
        <w:shd w:val="clear" w:color="auto" w:fill="FFFFFF"/>
        <w:spacing w:afterAutospacing="1"/>
        <w:jc w:val="left"/>
        <w:outlineLvl w:val="1"/>
        <w:rPr>
          <w:rFonts w:ascii="Arial" w:eastAsia="宋体" w:hAnsi="Arial" w:cs="Arial"/>
          <w:b/>
          <w:bCs/>
          <w:kern w:val="0"/>
          <w:sz w:val="36"/>
          <w:szCs w:val="36"/>
        </w:rPr>
      </w:pPr>
      <w:r w:rsidRPr="008047DE">
        <w:rPr>
          <w:rFonts w:ascii="Arial" w:eastAsia="宋体" w:hAnsi="Arial" w:cs="Arial"/>
          <w:b/>
          <w:bCs/>
          <w:kern w:val="0"/>
          <w:sz w:val="36"/>
          <w:szCs w:val="36"/>
          <w:highlight w:val="yellow"/>
        </w:rPr>
        <w:t>Components</w:t>
      </w:r>
      <w:r w:rsidRPr="008047DE">
        <w:rPr>
          <w:rFonts w:ascii="Arial" w:eastAsia="宋体" w:hAnsi="Arial" w:cs="Arial"/>
          <w:b/>
          <w:bCs/>
          <w:kern w:val="0"/>
          <w:sz w:val="36"/>
          <w:szCs w:val="36"/>
        </w:rPr>
        <w:t xml:space="preserve"> of a data feed</w:t>
      </w:r>
    </w:p>
    <w:p w14:paraId="03129F33" w14:textId="77777777" w:rsidR="008047DE" w:rsidRPr="008047DE" w:rsidRDefault="008047DE" w:rsidP="008047DE">
      <w:pPr>
        <w:widowControl/>
        <w:shd w:val="clear" w:color="auto" w:fill="FFFFFF"/>
        <w:spacing w:before="100" w:beforeAutospacing="1" w:after="100"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Data Feeds are an example of a decentralized oracle network and include the following components:</w:t>
      </w:r>
    </w:p>
    <w:p w14:paraId="7C7222F1" w14:textId="77777777" w:rsidR="008047DE" w:rsidRPr="008047DE" w:rsidRDefault="008047DE" w:rsidP="008047DE">
      <w:pPr>
        <w:widowControl/>
        <w:numPr>
          <w:ilvl w:val="0"/>
          <w:numId w:val="2"/>
        </w:numPr>
        <w:shd w:val="clear" w:color="auto" w:fill="FFFFFF"/>
        <w:spacing w:line="300" w:lineRule="atLeast"/>
        <w:jc w:val="left"/>
        <w:rPr>
          <w:rFonts w:ascii="Arial" w:eastAsia="宋体" w:hAnsi="Arial" w:cs="Arial"/>
          <w:color w:val="6D7380"/>
          <w:kern w:val="0"/>
          <w:sz w:val="27"/>
          <w:szCs w:val="27"/>
        </w:rPr>
      </w:pPr>
      <w:commentRangeStart w:id="2"/>
      <w:r w:rsidRPr="008047DE">
        <w:rPr>
          <w:rFonts w:ascii="Arial" w:eastAsia="宋体" w:hAnsi="Arial" w:cs="Arial"/>
          <w:b/>
          <w:bCs/>
          <w:color w:val="6D7380"/>
          <w:kern w:val="0"/>
          <w:sz w:val="27"/>
          <w:szCs w:val="27"/>
          <w:highlight w:val="yellow"/>
        </w:rPr>
        <w:t>Consumer</w:t>
      </w:r>
      <w:commentRangeEnd w:id="2"/>
      <w:r w:rsidR="002972D8">
        <w:rPr>
          <w:rStyle w:val="ab"/>
        </w:rPr>
        <w:commentReference w:id="2"/>
      </w:r>
      <w:r w:rsidRPr="008047DE">
        <w:rPr>
          <w:rFonts w:ascii="Arial" w:eastAsia="宋体" w:hAnsi="Arial" w:cs="Arial"/>
          <w:color w:val="6D7380"/>
          <w:kern w:val="0"/>
          <w:sz w:val="27"/>
          <w:szCs w:val="27"/>
        </w:rPr>
        <w:t xml:space="preserve">: A consumer is an </w:t>
      </w:r>
      <w:r w:rsidRPr="008047DE">
        <w:rPr>
          <w:rFonts w:ascii="Arial" w:eastAsia="宋体" w:hAnsi="Arial" w:cs="Arial"/>
          <w:color w:val="6D7380"/>
          <w:kern w:val="0"/>
          <w:sz w:val="27"/>
          <w:szCs w:val="27"/>
          <w:highlight w:val="yellow"/>
        </w:rPr>
        <w:t>on-chain</w:t>
      </w:r>
      <w:r w:rsidRPr="008047DE">
        <w:rPr>
          <w:rFonts w:ascii="Arial" w:eastAsia="宋体" w:hAnsi="Arial" w:cs="Arial"/>
          <w:color w:val="6D7380"/>
          <w:kern w:val="0"/>
          <w:sz w:val="27"/>
          <w:szCs w:val="27"/>
        </w:rPr>
        <w:t xml:space="preserve"> or </w:t>
      </w:r>
      <w:r w:rsidRPr="008047DE">
        <w:rPr>
          <w:rFonts w:ascii="Arial" w:eastAsia="宋体" w:hAnsi="Arial" w:cs="Arial"/>
          <w:color w:val="6D7380"/>
          <w:kern w:val="0"/>
          <w:sz w:val="27"/>
          <w:szCs w:val="27"/>
          <w:highlight w:val="yellow"/>
        </w:rPr>
        <w:t>off-chain</w:t>
      </w:r>
      <w:r w:rsidRPr="008047DE">
        <w:rPr>
          <w:rFonts w:ascii="Arial" w:eastAsia="宋体" w:hAnsi="Arial" w:cs="Arial"/>
          <w:color w:val="6D7380"/>
          <w:kern w:val="0"/>
          <w:sz w:val="27"/>
          <w:szCs w:val="27"/>
        </w:rPr>
        <w:t xml:space="preserve"> application that </w:t>
      </w:r>
      <w:r w:rsidRPr="008047DE">
        <w:rPr>
          <w:rFonts w:ascii="Arial" w:eastAsia="宋体" w:hAnsi="Arial" w:cs="Arial"/>
          <w:color w:val="6D7380"/>
          <w:kern w:val="0"/>
          <w:sz w:val="27"/>
          <w:szCs w:val="27"/>
          <w:highlight w:val="yellow"/>
        </w:rPr>
        <w:t>uses</w:t>
      </w:r>
      <w:r w:rsidRPr="008047DE">
        <w:rPr>
          <w:rFonts w:ascii="Arial" w:eastAsia="宋体" w:hAnsi="Arial" w:cs="Arial"/>
          <w:color w:val="6D7380"/>
          <w:kern w:val="0"/>
          <w:sz w:val="27"/>
          <w:szCs w:val="27"/>
        </w:rPr>
        <w:t xml:space="preserve"> Data Feeds. Consumer contracts use the </w:t>
      </w:r>
      <w:hyperlink r:id="rId34" w:tgtFrame="_blank" w:history="1">
        <w:r w:rsidRPr="008047DE">
          <w:rPr>
            <w:rFonts w:ascii="var(--font-mono)" w:eastAsia="宋体" w:hAnsi="var(--font-mono)" w:cs="宋体"/>
            <w:color w:val="0000FF"/>
            <w:kern w:val="0"/>
            <w:sz w:val="23"/>
            <w:szCs w:val="23"/>
            <w:highlight w:val="yellow"/>
          </w:rPr>
          <w:t>AggregatorV3Interface</w:t>
        </w:r>
      </w:hyperlink>
      <w:r w:rsidRPr="008047DE">
        <w:rPr>
          <w:rFonts w:ascii="Arial" w:eastAsia="宋体" w:hAnsi="Arial" w:cs="Arial"/>
          <w:color w:val="6D7380"/>
          <w:kern w:val="0"/>
          <w:sz w:val="27"/>
          <w:szCs w:val="27"/>
        </w:rPr>
        <w:t xml:space="preserve"> to </w:t>
      </w:r>
      <w:r w:rsidRPr="008047DE">
        <w:rPr>
          <w:rFonts w:ascii="Arial" w:eastAsia="宋体" w:hAnsi="Arial" w:cs="Arial"/>
          <w:color w:val="6D7380"/>
          <w:kern w:val="0"/>
          <w:sz w:val="27"/>
          <w:szCs w:val="27"/>
          <w:highlight w:val="yellow"/>
        </w:rPr>
        <w:t>call</w:t>
      </w:r>
      <w:r w:rsidRPr="008047DE">
        <w:rPr>
          <w:rFonts w:ascii="Arial" w:eastAsia="宋体" w:hAnsi="Arial" w:cs="Arial"/>
          <w:color w:val="6D7380"/>
          <w:kern w:val="0"/>
          <w:sz w:val="27"/>
          <w:szCs w:val="27"/>
        </w:rPr>
        <w:t xml:space="preserve"> functions on the proxy contract and </w:t>
      </w:r>
      <w:r w:rsidRPr="008047DE">
        <w:rPr>
          <w:rFonts w:ascii="Arial" w:eastAsia="宋体" w:hAnsi="Arial" w:cs="Arial"/>
          <w:color w:val="6D7380"/>
          <w:kern w:val="0"/>
          <w:sz w:val="27"/>
          <w:szCs w:val="27"/>
          <w:highlight w:val="yellow"/>
        </w:rPr>
        <w:t>retrieve</w:t>
      </w:r>
      <w:r w:rsidRPr="008047DE">
        <w:rPr>
          <w:rFonts w:ascii="Arial" w:eastAsia="宋体" w:hAnsi="Arial" w:cs="Arial"/>
          <w:color w:val="6D7380"/>
          <w:kern w:val="0"/>
          <w:sz w:val="27"/>
          <w:szCs w:val="27"/>
        </w:rPr>
        <w:t xml:space="preserve"> information from the aggregator contract. For a complete list of functions available in the </w:t>
      </w:r>
      <w:r w:rsidRPr="008047DE">
        <w:rPr>
          <w:rFonts w:ascii="var(--font-mono)" w:eastAsia="宋体" w:hAnsi="var(--font-mono)" w:cs="宋体"/>
          <w:color w:val="6D7380"/>
          <w:kern w:val="0"/>
          <w:sz w:val="23"/>
          <w:szCs w:val="23"/>
        </w:rPr>
        <w:t>AggregatorV3Interface</w:t>
      </w:r>
      <w:r w:rsidRPr="008047DE">
        <w:rPr>
          <w:rFonts w:ascii="Arial" w:eastAsia="宋体" w:hAnsi="Arial" w:cs="Arial"/>
          <w:color w:val="6D7380"/>
          <w:kern w:val="0"/>
          <w:sz w:val="27"/>
          <w:szCs w:val="27"/>
        </w:rPr>
        <w:t>, see the </w:t>
      </w:r>
      <w:hyperlink r:id="rId35" w:anchor="aggregatorv3interface" w:history="1">
        <w:r w:rsidRPr="008047DE">
          <w:rPr>
            <w:rFonts w:ascii="Arial" w:eastAsia="宋体" w:hAnsi="Arial" w:cs="Arial"/>
            <w:color w:val="0000FF"/>
            <w:kern w:val="0"/>
            <w:sz w:val="27"/>
            <w:szCs w:val="27"/>
            <w:u w:val="single"/>
          </w:rPr>
          <w:t>Data Feeds API Reference</w:t>
        </w:r>
      </w:hyperlink>
      <w:r w:rsidRPr="008047DE">
        <w:rPr>
          <w:rFonts w:ascii="Arial" w:eastAsia="宋体" w:hAnsi="Arial" w:cs="Arial"/>
          <w:color w:val="6D7380"/>
          <w:kern w:val="0"/>
          <w:sz w:val="27"/>
          <w:szCs w:val="27"/>
        </w:rPr>
        <w:t>.</w:t>
      </w:r>
    </w:p>
    <w:p w14:paraId="41B37954" w14:textId="77777777" w:rsidR="008047DE" w:rsidRPr="008047DE" w:rsidRDefault="008047DE" w:rsidP="008047DE">
      <w:pPr>
        <w:widowControl/>
        <w:numPr>
          <w:ilvl w:val="0"/>
          <w:numId w:val="2"/>
        </w:numPr>
        <w:shd w:val="clear" w:color="auto" w:fill="FFFFFF"/>
        <w:spacing w:beforeAutospacing="1" w:afterAutospacing="1" w:line="300" w:lineRule="atLeast"/>
        <w:jc w:val="left"/>
        <w:rPr>
          <w:rFonts w:ascii="Arial" w:eastAsia="宋体" w:hAnsi="Arial" w:cs="Arial"/>
          <w:color w:val="6D7380"/>
          <w:kern w:val="0"/>
          <w:sz w:val="27"/>
          <w:szCs w:val="27"/>
        </w:rPr>
      </w:pPr>
      <w:r w:rsidRPr="008047DE">
        <w:rPr>
          <w:rFonts w:ascii="Arial" w:eastAsia="宋体" w:hAnsi="Arial" w:cs="Arial"/>
          <w:b/>
          <w:bCs/>
          <w:color w:val="6D7380"/>
          <w:kern w:val="0"/>
          <w:sz w:val="27"/>
          <w:szCs w:val="27"/>
          <w:highlight w:val="yellow"/>
        </w:rPr>
        <w:t>Proxy contract</w:t>
      </w:r>
      <w:r w:rsidRPr="008047DE">
        <w:rPr>
          <w:rFonts w:ascii="Arial" w:eastAsia="宋体" w:hAnsi="Arial" w:cs="Arial"/>
          <w:color w:val="6D7380"/>
          <w:kern w:val="0"/>
          <w:sz w:val="27"/>
          <w:szCs w:val="27"/>
        </w:rPr>
        <w:t>: Proxy contracts are on-chain proxies that point to the aggregator for a particular data feed. Using proxies enables the underlying aggregator to be upgraded without any service interruption to consuming contracts. Proxy contracts can vary from one data feed to another, but the </w:t>
      </w:r>
      <w:proofErr w:type="spellStart"/>
      <w:r w:rsidRPr="008047DE">
        <w:rPr>
          <w:rFonts w:ascii="Arial" w:eastAsia="宋体" w:hAnsi="Arial" w:cs="Arial"/>
          <w:color w:val="6D7380"/>
          <w:kern w:val="0"/>
          <w:sz w:val="27"/>
          <w:szCs w:val="27"/>
        </w:rPr>
        <w:fldChar w:fldCharType="begin"/>
      </w:r>
      <w:r w:rsidRPr="008047DE">
        <w:rPr>
          <w:rFonts w:ascii="Arial" w:eastAsia="宋体" w:hAnsi="Arial" w:cs="Arial"/>
          <w:color w:val="6D7380"/>
          <w:kern w:val="0"/>
          <w:sz w:val="27"/>
          <w:szCs w:val="27"/>
        </w:rPr>
        <w:instrText xml:space="preserve"> HYPERLINK "https://github.com/smartcontractkit/chainlink/blob/develop/contracts/src/v0.7/dev/AggregatorProxy.sol" \t "_blank" </w:instrText>
      </w:r>
      <w:r w:rsidRPr="008047DE">
        <w:rPr>
          <w:rFonts w:ascii="Arial" w:eastAsia="宋体" w:hAnsi="Arial" w:cs="Arial"/>
          <w:color w:val="6D7380"/>
          <w:kern w:val="0"/>
          <w:sz w:val="27"/>
          <w:szCs w:val="27"/>
        </w:rPr>
        <w:fldChar w:fldCharType="separate"/>
      </w:r>
      <w:r w:rsidRPr="008047DE">
        <w:rPr>
          <w:rFonts w:ascii="var(--font-mono)" w:eastAsia="宋体" w:hAnsi="var(--font-mono)" w:cs="宋体"/>
          <w:color w:val="0000FF"/>
          <w:kern w:val="0"/>
          <w:sz w:val="23"/>
          <w:szCs w:val="23"/>
        </w:rPr>
        <w:t>AggregatorProxy.sol</w:t>
      </w:r>
      <w:proofErr w:type="spellEnd"/>
      <w:r w:rsidRPr="008047DE">
        <w:rPr>
          <w:rFonts w:ascii="Arial" w:eastAsia="宋体" w:hAnsi="Arial" w:cs="Arial"/>
          <w:color w:val="0000FF"/>
          <w:kern w:val="0"/>
          <w:sz w:val="27"/>
          <w:szCs w:val="27"/>
          <w:u w:val="single"/>
        </w:rPr>
        <w:t> contract</w:t>
      </w:r>
      <w:r w:rsidRPr="008047DE">
        <w:rPr>
          <w:rFonts w:ascii="Arial" w:eastAsia="宋体" w:hAnsi="Arial" w:cs="Arial"/>
          <w:color w:val="6D7380"/>
          <w:kern w:val="0"/>
          <w:sz w:val="27"/>
          <w:szCs w:val="27"/>
        </w:rPr>
        <w:fldChar w:fldCharType="end"/>
      </w:r>
      <w:r w:rsidRPr="008047DE">
        <w:rPr>
          <w:rFonts w:ascii="Arial" w:eastAsia="宋体" w:hAnsi="Arial" w:cs="Arial"/>
          <w:color w:val="6D7380"/>
          <w:kern w:val="0"/>
          <w:sz w:val="27"/>
          <w:szCs w:val="27"/>
        </w:rPr>
        <w:t xml:space="preserve"> on </w:t>
      </w:r>
      <w:proofErr w:type="spellStart"/>
      <w:r w:rsidRPr="008047DE">
        <w:rPr>
          <w:rFonts w:ascii="Arial" w:eastAsia="宋体" w:hAnsi="Arial" w:cs="Arial"/>
          <w:color w:val="6D7380"/>
          <w:kern w:val="0"/>
          <w:sz w:val="27"/>
          <w:szCs w:val="27"/>
        </w:rPr>
        <w:t>Github</w:t>
      </w:r>
      <w:proofErr w:type="spellEnd"/>
      <w:r w:rsidRPr="008047DE">
        <w:rPr>
          <w:rFonts w:ascii="Arial" w:eastAsia="宋体" w:hAnsi="Arial" w:cs="Arial"/>
          <w:color w:val="6D7380"/>
          <w:kern w:val="0"/>
          <w:sz w:val="27"/>
          <w:szCs w:val="27"/>
        </w:rPr>
        <w:t xml:space="preserve"> is a common example.</w:t>
      </w:r>
    </w:p>
    <w:p w14:paraId="1D426D26" w14:textId="77777777" w:rsidR="008047DE" w:rsidRPr="008047DE" w:rsidRDefault="008047DE" w:rsidP="008047DE">
      <w:pPr>
        <w:widowControl/>
        <w:numPr>
          <w:ilvl w:val="0"/>
          <w:numId w:val="2"/>
        </w:numPr>
        <w:shd w:val="clear" w:color="auto" w:fill="FFFFFF"/>
        <w:spacing w:beforeAutospacing="1" w:afterAutospacing="1" w:line="300" w:lineRule="atLeast"/>
        <w:jc w:val="left"/>
        <w:rPr>
          <w:rFonts w:ascii="Arial" w:eastAsia="宋体" w:hAnsi="Arial" w:cs="Arial"/>
          <w:color w:val="6D7380"/>
          <w:kern w:val="0"/>
          <w:sz w:val="27"/>
          <w:szCs w:val="27"/>
        </w:rPr>
      </w:pPr>
      <w:r w:rsidRPr="008047DE">
        <w:rPr>
          <w:rFonts w:ascii="Arial" w:eastAsia="宋体" w:hAnsi="Arial" w:cs="Arial"/>
          <w:b/>
          <w:bCs/>
          <w:color w:val="6D7380"/>
          <w:kern w:val="0"/>
          <w:sz w:val="27"/>
          <w:szCs w:val="27"/>
          <w:highlight w:val="yellow"/>
        </w:rPr>
        <w:t>Aggregator contract</w:t>
      </w:r>
      <w:r w:rsidRPr="008047DE">
        <w:rPr>
          <w:rFonts w:ascii="Arial" w:eastAsia="宋体" w:hAnsi="Arial" w:cs="Arial"/>
          <w:color w:val="6D7380"/>
          <w:kern w:val="0"/>
          <w:sz w:val="27"/>
          <w:szCs w:val="27"/>
        </w:rPr>
        <w:t xml:space="preserve">: An aggregator is a contract that receives </w:t>
      </w:r>
      <w:commentRangeStart w:id="3"/>
      <w:r w:rsidRPr="008047DE">
        <w:rPr>
          <w:rFonts w:ascii="Arial" w:eastAsia="宋体" w:hAnsi="Arial" w:cs="Arial"/>
          <w:color w:val="6D7380"/>
          <w:kern w:val="0"/>
          <w:sz w:val="27"/>
          <w:szCs w:val="27"/>
          <w:highlight w:val="yellow"/>
        </w:rPr>
        <w:t>periodic</w:t>
      </w:r>
      <w:r w:rsidRPr="008047DE">
        <w:rPr>
          <w:rFonts w:ascii="Arial" w:eastAsia="宋体" w:hAnsi="Arial" w:cs="Arial"/>
          <w:color w:val="6D7380"/>
          <w:kern w:val="0"/>
          <w:sz w:val="27"/>
          <w:szCs w:val="27"/>
        </w:rPr>
        <w:t xml:space="preserve"> </w:t>
      </w:r>
      <w:commentRangeEnd w:id="3"/>
      <w:r w:rsidR="00106C74">
        <w:rPr>
          <w:rStyle w:val="ab"/>
        </w:rPr>
        <w:commentReference w:id="3"/>
      </w:r>
      <w:r w:rsidRPr="008047DE">
        <w:rPr>
          <w:rFonts w:ascii="Arial" w:eastAsia="宋体" w:hAnsi="Arial" w:cs="Arial"/>
          <w:color w:val="6D7380"/>
          <w:kern w:val="0"/>
          <w:sz w:val="27"/>
          <w:szCs w:val="27"/>
        </w:rPr>
        <w:t xml:space="preserve">data updates from the oracle network. Aggregators </w:t>
      </w:r>
      <w:r w:rsidRPr="008047DE">
        <w:rPr>
          <w:rFonts w:ascii="Arial" w:eastAsia="宋体" w:hAnsi="Arial" w:cs="Arial"/>
          <w:color w:val="6D7380"/>
          <w:kern w:val="0"/>
          <w:sz w:val="27"/>
          <w:szCs w:val="27"/>
          <w:highlight w:val="yellow"/>
        </w:rPr>
        <w:t>store</w:t>
      </w:r>
      <w:r w:rsidRPr="008047DE">
        <w:rPr>
          <w:rFonts w:ascii="Arial" w:eastAsia="宋体" w:hAnsi="Arial" w:cs="Arial"/>
          <w:color w:val="6D7380"/>
          <w:kern w:val="0"/>
          <w:sz w:val="27"/>
          <w:szCs w:val="27"/>
        </w:rPr>
        <w:t xml:space="preserve"> aggregated data on-chain so that consumers can retrieve it and act upon it within the same transaction. For a complete list of functions and variables available on most aggregator contracts, see the </w:t>
      </w:r>
      <w:hyperlink r:id="rId36" w:anchor="accesscontrolledoffchainaggregator" w:history="1">
        <w:r w:rsidRPr="008047DE">
          <w:rPr>
            <w:rFonts w:ascii="Arial" w:eastAsia="宋体" w:hAnsi="Arial" w:cs="Arial"/>
            <w:color w:val="0000FF"/>
            <w:kern w:val="0"/>
            <w:sz w:val="27"/>
            <w:szCs w:val="27"/>
            <w:u w:val="single"/>
          </w:rPr>
          <w:t>Data Feeds API Reference</w:t>
        </w:r>
      </w:hyperlink>
      <w:r w:rsidRPr="008047DE">
        <w:rPr>
          <w:rFonts w:ascii="Arial" w:eastAsia="宋体" w:hAnsi="Arial" w:cs="Arial"/>
          <w:color w:val="6D7380"/>
          <w:kern w:val="0"/>
          <w:sz w:val="27"/>
          <w:szCs w:val="27"/>
        </w:rPr>
        <w:t>.</w:t>
      </w:r>
    </w:p>
    <w:p w14:paraId="18621849"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 xml:space="preserve">To learn how to create a </w:t>
      </w:r>
      <w:r w:rsidRPr="008047DE">
        <w:rPr>
          <w:rFonts w:ascii="Arial" w:eastAsia="宋体" w:hAnsi="Arial" w:cs="Arial"/>
          <w:color w:val="6D7380"/>
          <w:kern w:val="0"/>
          <w:sz w:val="27"/>
          <w:szCs w:val="27"/>
          <w:highlight w:val="yellow"/>
        </w:rPr>
        <w:t>consumer contract</w:t>
      </w:r>
      <w:r w:rsidRPr="008047DE">
        <w:rPr>
          <w:rFonts w:ascii="Arial" w:eastAsia="宋体" w:hAnsi="Arial" w:cs="Arial"/>
          <w:color w:val="6D7380"/>
          <w:kern w:val="0"/>
          <w:sz w:val="27"/>
          <w:szCs w:val="27"/>
        </w:rPr>
        <w:t xml:space="preserve"> that uses an existing data feed, read the </w:t>
      </w:r>
      <w:hyperlink r:id="rId37" w:history="1">
        <w:r w:rsidRPr="008047DE">
          <w:rPr>
            <w:rFonts w:ascii="Arial" w:eastAsia="宋体" w:hAnsi="Arial" w:cs="Arial"/>
            <w:color w:val="0000FF"/>
            <w:kern w:val="0"/>
            <w:sz w:val="27"/>
            <w:szCs w:val="27"/>
            <w:u w:val="single"/>
          </w:rPr>
          <w:t>Using Data Feeds</w:t>
        </w:r>
      </w:hyperlink>
      <w:r w:rsidRPr="008047DE">
        <w:rPr>
          <w:rFonts w:ascii="Arial" w:eastAsia="宋体" w:hAnsi="Arial" w:cs="Arial"/>
          <w:color w:val="6D7380"/>
          <w:kern w:val="0"/>
          <w:sz w:val="27"/>
          <w:szCs w:val="27"/>
        </w:rPr>
        <w:t> documentation.</w:t>
      </w:r>
    </w:p>
    <w:p w14:paraId="064A54F5" w14:textId="77777777" w:rsidR="008047DE" w:rsidRPr="008047DE" w:rsidRDefault="008047DE" w:rsidP="008047DE">
      <w:pPr>
        <w:widowControl/>
        <w:shd w:val="clear" w:color="auto" w:fill="FFFFFF"/>
        <w:spacing w:afterAutospacing="1"/>
        <w:jc w:val="left"/>
        <w:outlineLvl w:val="1"/>
        <w:rPr>
          <w:rFonts w:ascii="Arial" w:eastAsia="宋体" w:hAnsi="Arial" w:cs="Arial"/>
          <w:b/>
          <w:bCs/>
          <w:kern w:val="0"/>
          <w:sz w:val="36"/>
          <w:szCs w:val="36"/>
        </w:rPr>
      </w:pPr>
      <w:r w:rsidRPr="008047DE">
        <w:rPr>
          <w:rFonts w:ascii="Arial" w:eastAsia="宋体" w:hAnsi="Arial" w:cs="Arial"/>
          <w:b/>
          <w:bCs/>
          <w:kern w:val="0"/>
          <w:sz w:val="36"/>
          <w:szCs w:val="36"/>
        </w:rPr>
        <w:t>Reading proxy and aggregator configurations</w:t>
      </w:r>
    </w:p>
    <w:p w14:paraId="6CA9E376"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Because the proxy and aggregator contracts are all on-chain, you can see the current configuration by reading the variables through an </w:t>
      </w:r>
      <w:hyperlink r:id="rId38" w:tgtFrame="_blank" w:history="1">
        <w:r w:rsidRPr="008047DE">
          <w:rPr>
            <w:rFonts w:ascii="Arial" w:eastAsia="宋体" w:hAnsi="Arial" w:cs="Arial"/>
            <w:color w:val="0000FF"/>
            <w:kern w:val="0"/>
            <w:sz w:val="27"/>
            <w:szCs w:val="27"/>
            <w:u w:val="single"/>
          </w:rPr>
          <w:t>ABI</w:t>
        </w:r>
      </w:hyperlink>
      <w:r w:rsidRPr="008047DE">
        <w:rPr>
          <w:rFonts w:ascii="Arial" w:eastAsia="宋体" w:hAnsi="Arial" w:cs="Arial"/>
          <w:color w:val="6D7380"/>
          <w:kern w:val="0"/>
          <w:sz w:val="27"/>
          <w:szCs w:val="27"/>
        </w:rPr>
        <w:t> or using a blockchain explorer for your network. For example, you can see the </w:t>
      </w:r>
      <w:hyperlink r:id="rId39" w:anchor="readContract" w:tgtFrame="_blank" w:history="1">
        <w:r w:rsidRPr="008047DE">
          <w:rPr>
            <w:rFonts w:ascii="Arial" w:eastAsia="宋体" w:hAnsi="Arial" w:cs="Arial"/>
            <w:color w:val="0000FF"/>
            <w:kern w:val="0"/>
            <w:sz w:val="27"/>
            <w:szCs w:val="27"/>
            <w:u w:val="single"/>
          </w:rPr>
          <w:t>BTC/USD proxy configuration</w:t>
        </w:r>
      </w:hyperlink>
      <w:r w:rsidRPr="008047DE">
        <w:rPr>
          <w:rFonts w:ascii="Arial" w:eastAsia="宋体" w:hAnsi="Arial" w:cs="Arial"/>
          <w:color w:val="6D7380"/>
          <w:kern w:val="0"/>
          <w:sz w:val="27"/>
          <w:szCs w:val="27"/>
        </w:rPr>
        <w:t xml:space="preserve"> on the Ethereum network using </w:t>
      </w:r>
      <w:proofErr w:type="spellStart"/>
      <w:r w:rsidRPr="008047DE">
        <w:rPr>
          <w:rFonts w:ascii="Arial" w:eastAsia="宋体" w:hAnsi="Arial" w:cs="Arial"/>
          <w:color w:val="6D7380"/>
          <w:kern w:val="0"/>
          <w:sz w:val="27"/>
          <w:szCs w:val="27"/>
        </w:rPr>
        <w:t>Etherscan</w:t>
      </w:r>
      <w:proofErr w:type="spellEnd"/>
      <w:r w:rsidRPr="008047DE">
        <w:rPr>
          <w:rFonts w:ascii="Arial" w:eastAsia="宋体" w:hAnsi="Arial" w:cs="Arial"/>
          <w:color w:val="6D7380"/>
          <w:kern w:val="0"/>
          <w:sz w:val="27"/>
          <w:szCs w:val="27"/>
        </w:rPr>
        <w:t>.</w:t>
      </w:r>
    </w:p>
    <w:p w14:paraId="4C88295E"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If you read the BTC/USD proxy configuration, you can query all of the functions and variables that are publicly accessible for that contract including the </w:t>
      </w:r>
      <w:r w:rsidRPr="008047DE">
        <w:rPr>
          <w:rFonts w:ascii="var(--font-mono)" w:eastAsia="宋体" w:hAnsi="var(--font-mono)" w:cs="宋体"/>
          <w:color w:val="6D7380"/>
          <w:kern w:val="0"/>
          <w:sz w:val="23"/>
          <w:szCs w:val="23"/>
          <w:highlight w:val="yellow"/>
        </w:rPr>
        <w:t>aggregator</w:t>
      </w:r>
      <w:r w:rsidRPr="008047DE">
        <w:rPr>
          <w:rFonts w:ascii="Arial" w:eastAsia="宋体" w:hAnsi="Arial" w:cs="Arial"/>
          <w:color w:val="6D7380"/>
          <w:kern w:val="0"/>
          <w:sz w:val="27"/>
          <w:szCs w:val="27"/>
        </w:rPr>
        <w:t> address, </w:t>
      </w:r>
      <w:proofErr w:type="gramStart"/>
      <w:r w:rsidRPr="008047DE">
        <w:rPr>
          <w:rFonts w:ascii="var(--font-mono)" w:eastAsia="宋体" w:hAnsi="var(--font-mono)" w:cs="宋体"/>
          <w:color w:val="6D7380"/>
          <w:kern w:val="0"/>
          <w:sz w:val="23"/>
          <w:szCs w:val="23"/>
          <w:highlight w:val="yellow"/>
        </w:rPr>
        <w:t>latestRoundData</w:t>
      </w:r>
      <w:r w:rsidRPr="008047DE">
        <w:rPr>
          <w:rFonts w:ascii="var(--font-mono)" w:eastAsia="宋体" w:hAnsi="var(--font-mono)" w:cs="宋体"/>
          <w:color w:val="6D7380"/>
          <w:kern w:val="0"/>
          <w:sz w:val="23"/>
          <w:szCs w:val="23"/>
        </w:rPr>
        <w:t>(</w:t>
      </w:r>
      <w:proofErr w:type="gramEnd"/>
      <w:r w:rsidRPr="008047DE">
        <w:rPr>
          <w:rFonts w:ascii="var(--font-mono)" w:eastAsia="宋体" w:hAnsi="var(--font-mono)" w:cs="宋体"/>
          <w:color w:val="6D7380"/>
          <w:kern w:val="0"/>
          <w:sz w:val="23"/>
          <w:szCs w:val="23"/>
        </w:rPr>
        <w:t>)</w:t>
      </w:r>
      <w:r w:rsidRPr="008047DE">
        <w:rPr>
          <w:rFonts w:ascii="Arial" w:eastAsia="宋体" w:hAnsi="Arial" w:cs="Arial"/>
          <w:color w:val="6D7380"/>
          <w:kern w:val="0"/>
          <w:sz w:val="27"/>
          <w:szCs w:val="27"/>
        </w:rPr>
        <w:t> function, </w:t>
      </w:r>
      <w:r w:rsidRPr="008047DE">
        <w:rPr>
          <w:rFonts w:ascii="var(--font-mono)" w:eastAsia="宋体" w:hAnsi="var(--font-mono)" w:cs="宋体"/>
          <w:color w:val="6D7380"/>
          <w:kern w:val="0"/>
          <w:sz w:val="23"/>
          <w:szCs w:val="23"/>
          <w:highlight w:val="yellow"/>
        </w:rPr>
        <w:t>latestAnswer</w:t>
      </w:r>
      <w:r w:rsidRPr="008047DE">
        <w:rPr>
          <w:rFonts w:ascii="Arial" w:eastAsia="宋体" w:hAnsi="Arial" w:cs="Arial"/>
          <w:color w:val="6D7380"/>
          <w:kern w:val="0"/>
          <w:sz w:val="27"/>
          <w:szCs w:val="27"/>
        </w:rPr>
        <w:t> variable, </w:t>
      </w:r>
      <w:r w:rsidRPr="008047DE">
        <w:rPr>
          <w:rFonts w:ascii="var(--font-mono)" w:eastAsia="宋体" w:hAnsi="var(--font-mono)" w:cs="宋体"/>
          <w:color w:val="6D7380"/>
          <w:kern w:val="0"/>
          <w:sz w:val="23"/>
          <w:szCs w:val="23"/>
          <w:highlight w:val="yellow"/>
        </w:rPr>
        <w:t>owner</w:t>
      </w:r>
      <w:r w:rsidRPr="008047DE">
        <w:rPr>
          <w:rFonts w:ascii="Arial" w:eastAsia="宋体" w:hAnsi="Arial" w:cs="Arial"/>
          <w:color w:val="6D7380"/>
          <w:kern w:val="0"/>
          <w:sz w:val="27"/>
          <w:szCs w:val="27"/>
        </w:rPr>
        <w:t> address, </w:t>
      </w:r>
      <w:r w:rsidRPr="008047DE">
        <w:rPr>
          <w:rFonts w:ascii="var(--font-mono)" w:eastAsia="宋体" w:hAnsi="var(--font-mono)" w:cs="宋体"/>
          <w:color w:val="6D7380"/>
          <w:kern w:val="0"/>
          <w:sz w:val="23"/>
          <w:szCs w:val="23"/>
          <w:highlight w:val="yellow"/>
        </w:rPr>
        <w:t>latestTimestamp</w:t>
      </w:r>
      <w:r w:rsidRPr="008047DE">
        <w:rPr>
          <w:rFonts w:ascii="Arial" w:eastAsia="宋体" w:hAnsi="Arial" w:cs="Arial"/>
          <w:color w:val="6D7380"/>
          <w:kern w:val="0"/>
          <w:sz w:val="27"/>
          <w:szCs w:val="27"/>
        </w:rPr>
        <w:t xml:space="preserve"> variable, and several others. To see </w:t>
      </w:r>
      <w:r w:rsidRPr="008047DE">
        <w:rPr>
          <w:rFonts w:ascii="Arial" w:eastAsia="宋体" w:hAnsi="Arial" w:cs="Arial"/>
          <w:color w:val="6D7380"/>
          <w:kern w:val="0"/>
          <w:sz w:val="27"/>
          <w:szCs w:val="27"/>
        </w:rPr>
        <w:lastRenderedPageBreak/>
        <w:t xml:space="preserve">descriptions for the proxy contract variables and functions, see the </w:t>
      </w:r>
      <w:commentRangeStart w:id="4"/>
      <w:r w:rsidRPr="008047DE">
        <w:rPr>
          <w:rFonts w:ascii="Arial" w:eastAsia="宋体" w:hAnsi="Arial" w:cs="Arial"/>
          <w:color w:val="6D7380"/>
          <w:kern w:val="0"/>
          <w:sz w:val="27"/>
          <w:szCs w:val="27"/>
          <w:highlight w:val="yellow"/>
        </w:rPr>
        <w:t xml:space="preserve">source </w:t>
      </w:r>
      <w:commentRangeEnd w:id="4"/>
      <w:r w:rsidR="00E7725D">
        <w:rPr>
          <w:rStyle w:val="ab"/>
        </w:rPr>
        <w:commentReference w:id="4"/>
      </w:r>
      <w:r w:rsidRPr="008047DE">
        <w:rPr>
          <w:rFonts w:ascii="Arial" w:eastAsia="宋体" w:hAnsi="Arial" w:cs="Arial"/>
          <w:color w:val="6D7380"/>
          <w:kern w:val="0"/>
          <w:sz w:val="27"/>
          <w:szCs w:val="27"/>
          <w:highlight w:val="yellow"/>
        </w:rPr>
        <w:t>code</w:t>
      </w:r>
      <w:r w:rsidRPr="008047DE">
        <w:rPr>
          <w:rFonts w:ascii="Arial" w:eastAsia="宋体" w:hAnsi="Arial" w:cs="Arial"/>
          <w:color w:val="6D7380"/>
          <w:kern w:val="0"/>
          <w:sz w:val="27"/>
          <w:szCs w:val="27"/>
        </w:rPr>
        <w:t xml:space="preserve"> for your specific data feed on </w:t>
      </w:r>
      <w:proofErr w:type="spellStart"/>
      <w:r w:rsidRPr="008047DE">
        <w:rPr>
          <w:rFonts w:ascii="Arial" w:eastAsia="宋体" w:hAnsi="Arial" w:cs="Arial"/>
          <w:color w:val="6D7380"/>
          <w:kern w:val="0"/>
          <w:sz w:val="27"/>
          <w:szCs w:val="27"/>
        </w:rPr>
        <w:fldChar w:fldCharType="begin"/>
      </w:r>
      <w:r w:rsidRPr="008047DE">
        <w:rPr>
          <w:rFonts w:ascii="Arial" w:eastAsia="宋体" w:hAnsi="Arial" w:cs="Arial"/>
          <w:color w:val="6D7380"/>
          <w:kern w:val="0"/>
          <w:sz w:val="27"/>
          <w:szCs w:val="27"/>
        </w:rPr>
        <w:instrText xml:space="preserve"> HYPERLINK "https://etherscan.io/address/0xF4030086522a5bEEa4988F8cA5B36dbC97BeE88c" \l "code#L568" \t "_blank" </w:instrText>
      </w:r>
      <w:r w:rsidRPr="008047DE">
        <w:rPr>
          <w:rFonts w:ascii="Arial" w:eastAsia="宋体" w:hAnsi="Arial" w:cs="Arial"/>
          <w:color w:val="6D7380"/>
          <w:kern w:val="0"/>
          <w:sz w:val="27"/>
          <w:szCs w:val="27"/>
        </w:rPr>
        <w:fldChar w:fldCharType="separate"/>
      </w:r>
      <w:r w:rsidRPr="008047DE">
        <w:rPr>
          <w:rFonts w:ascii="Arial" w:eastAsia="宋体" w:hAnsi="Arial" w:cs="Arial"/>
          <w:color w:val="0000FF"/>
          <w:kern w:val="0"/>
          <w:sz w:val="27"/>
          <w:szCs w:val="27"/>
          <w:u w:val="single"/>
        </w:rPr>
        <w:t>Etherscan</w:t>
      </w:r>
      <w:proofErr w:type="spellEnd"/>
      <w:r w:rsidRPr="008047DE">
        <w:rPr>
          <w:rFonts w:ascii="Arial" w:eastAsia="宋体" w:hAnsi="Arial" w:cs="Arial"/>
          <w:color w:val="6D7380"/>
          <w:kern w:val="0"/>
          <w:sz w:val="27"/>
          <w:szCs w:val="27"/>
        </w:rPr>
        <w:fldChar w:fldCharType="end"/>
      </w:r>
      <w:r w:rsidRPr="008047DE">
        <w:rPr>
          <w:rFonts w:ascii="Arial" w:eastAsia="宋体" w:hAnsi="Arial" w:cs="Arial"/>
          <w:color w:val="6D7380"/>
          <w:kern w:val="0"/>
          <w:sz w:val="27"/>
          <w:szCs w:val="27"/>
        </w:rPr>
        <w:t>.</w:t>
      </w:r>
    </w:p>
    <w:p w14:paraId="1EA7CC99"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highlight w:val="yellow"/>
        </w:rPr>
        <w:t>The proxy contract points to an aggregator.</w:t>
      </w:r>
      <w:r w:rsidRPr="008047DE">
        <w:rPr>
          <w:rFonts w:ascii="Arial" w:eastAsia="宋体" w:hAnsi="Arial" w:cs="Arial"/>
          <w:color w:val="6D7380"/>
          <w:kern w:val="0"/>
          <w:sz w:val="27"/>
          <w:szCs w:val="27"/>
        </w:rPr>
        <w:t xml:space="preserve"> This allows you to retrieve data through the proxy even if the aggregator is upgraded. If you view the </w:t>
      </w:r>
      <w:r w:rsidRPr="008047DE">
        <w:rPr>
          <w:rFonts w:ascii="var(--font-mono)" w:eastAsia="宋体" w:hAnsi="var(--font-mono)" w:cs="宋体"/>
          <w:color w:val="6D7380"/>
          <w:kern w:val="0"/>
          <w:sz w:val="23"/>
          <w:szCs w:val="23"/>
        </w:rPr>
        <w:t>aggregator</w:t>
      </w:r>
      <w:r w:rsidRPr="008047DE">
        <w:rPr>
          <w:rFonts w:ascii="Arial" w:eastAsia="宋体" w:hAnsi="Arial" w:cs="Arial"/>
          <w:color w:val="6D7380"/>
          <w:kern w:val="0"/>
          <w:sz w:val="27"/>
          <w:szCs w:val="27"/>
        </w:rPr>
        <w:t> address defined in the proxy configuration, you can see the aggregator and its configuration. For example, see the </w:t>
      </w:r>
      <w:hyperlink r:id="rId40" w:anchor="code" w:tgtFrame="_blank" w:history="1">
        <w:r w:rsidRPr="008047DE">
          <w:rPr>
            <w:rFonts w:ascii="Arial" w:eastAsia="宋体" w:hAnsi="Arial" w:cs="Arial"/>
            <w:color w:val="0000FF"/>
            <w:kern w:val="0"/>
            <w:sz w:val="27"/>
            <w:szCs w:val="27"/>
            <w:u w:val="single"/>
          </w:rPr>
          <w:t>BTC/USD aggregator contract</w:t>
        </w:r>
      </w:hyperlink>
      <w:r w:rsidRPr="008047DE">
        <w:rPr>
          <w:rFonts w:ascii="Arial" w:eastAsia="宋体" w:hAnsi="Arial" w:cs="Arial"/>
          <w:color w:val="6D7380"/>
          <w:kern w:val="0"/>
          <w:sz w:val="27"/>
          <w:szCs w:val="27"/>
        </w:rPr>
        <w:t xml:space="preserve"> in </w:t>
      </w:r>
      <w:proofErr w:type="spellStart"/>
      <w:r w:rsidRPr="008047DE">
        <w:rPr>
          <w:rFonts w:ascii="Arial" w:eastAsia="宋体" w:hAnsi="Arial" w:cs="Arial"/>
          <w:color w:val="6D7380"/>
          <w:kern w:val="0"/>
          <w:sz w:val="27"/>
          <w:szCs w:val="27"/>
        </w:rPr>
        <w:t>Etherscan</w:t>
      </w:r>
      <w:proofErr w:type="spellEnd"/>
      <w:r w:rsidRPr="008047DE">
        <w:rPr>
          <w:rFonts w:ascii="Arial" w:eastAsia="宋体" w:hAnsi="Arial" w:cs="Arial"/>
          <w:color w:val="6D7380"/>
          <w:kern w:val="0"/>
          <w:sz w:val="27"/>
          <w:szCs w:val="27"/>
        </w:rPr>
        <w:t>. This contract includes several variables and functions, including another </w:t>
      </w:r>
      <w:proofErr w:type="spellStart"/>
      <w:proofErr w:type="gramStart"/>
      <w:r w:rsidRPr="008047DE">
        <w:rPr>
          <w:rFonts w:ascii="var(--font-mono)" w:eastAsia="宋体" w:hAnsi="var(--font-mono)" w:cs="宋体"/>
          <w:color w:val="6D7380"/>
          <w:kern w:val="0"/>
          <w:sz w:val="23"/>
          <w:szCs w:val="23"/>
          <w:highlight w:val="yellow"/>
        </w:rPr>
        <w:t>latestRoundData</w:t>
      </w:r>
      <w:proofErr w:type="spellEnd"/>
      <w:r w:rsidRPr="008047DE">
        <w:rPr>
          <w:rFonts w:ascii="var(--font-mono)" w:eastAsia="宋体" w:hAnsi="var(--font-mono)" w:cs="宋体"/>
          <w:color w:val="6D7380"/>
          <w:kern w:val="0"/>
          <w:sz w:val="23"/>
          <w:szCs w:val="23"/>
          <w:highlight w:val="yellow"/>
        </w:rPr>
        <w:t>(</w:t>
      </w:r>
      <w:proofErr w:type="gramEnd"/>
      <w:r w:rsidRPr="008047DE">
        <w:rPr>
          <w:rFonts w:ascii="var(--font-mono)" w:eastAsia="宋体" w:hAnsi="var(--font-mono)" w:cs="宋体"/>
          <w:color w:val="6D7380"/>
          <w:kern w:val="0"/>
          <w:sz w:val="23"/>
          <w:szCs w:val="23"/>
          <w:highlight w:val="yellow"/>
        </w:rPr>
        <w:t>)</w:t>
      </w:r>
      <w:r w:rsidRPr="008047DE">
        <w:rPr>
          <w:rFonts w:ascii="Arial" w:eastAsia="宋体" w:hAnsi="Arial" w:cs="Arial"/>
          <w:color w:val="6D7380"/>
          <w:kern w:val="0"/>
          <w:sz w:val="27"/>
          <w:szCs w:val="27"/>
        </w:rPr>
        <w:t xml:space="preserve">. To see descriptions for the aggregator variables and functions, see the </w:t>
      </w:r>
      <w:r w:rsidRPr="008047DE">
        <w:rPr>
          <w:rFonts w:ascii="Arial" w:eastAsia="宋体" w:hAnsi="Arial" w:cs="Arial"/>
          <w:color w:val="6D7380"/>
          <w:kern w:val="0"/>
          <w:sz w:val="27"/>
          <w:szCs w:val="27"/>
          <w:highlight w:val="yellow"/>
        </w:rPr>
        <w:t>source code</w:t>
      </w:r>
      <w:r w:rsidRPr="008047DE">
        <w:rPr>
          <w:rFonts w:ascii="Arial" w:eastAsia="宋体" w:hAnsi="Arial" w:cs="Arial"/>
          <w:color w:val="6D7380"/>
          <w:kern w:val="0"/>
          <w:sz w:val="27"/>
          <w:szCs w:val="27"/>
        </w:rPr>
        <w:t xml:space="preserve"> on </w:t>
      </w:r>
      <w:hyperlink r:id="rId41" w:tgtFrame="_blank" w:history="1">
        <w:r w:rsidRPr="008047DE">
          <w:rPr>
            <w:rFonts w:ascii="Arial" w:eastAsia="宋体" w:hAnsi="Arial" w:cs="Arial"/>
            <w:color w:val="0000FF"/>
            <w:kern w:val="0"/>
            <w:sz w:val="27"/>
            <w:szCs w:val="27"/>
            <w:u w:val="single"/>
          </w:rPr>
          <w:t>GitHub</w:t>
        </w:r>
      </w:hyperlink>
      <w:r w:rsidRPr="008047DE">
        <w:rPr>
          <w:rFonts w:ascii="Arial" w:eastAsia="宋体" w:hAnsi="Arial" w:cs="Arial"/>
          <w:color w:val="6D7380"/>
          <w:kern w:val="0"/>
          <w:sz w:val="27"/>
          <w:szCs w:val="27"/>
        </w:rPr>
        <w:t> or </w:t>
      </w:r>
      <w:proofErr w:type="spellStart"/>
      <w:r w:rsidRPr="008047DE">
        <w:rPr>
          <w:rFonts w:ascii="Arial" w:eastAsia="宋体" w:hAnsi="Arial" w:cs="Arial"/>
          <w:color w:val="6D7380"/>
          <w:kern w:val="0"/>
          <w:sz w:val="27"/>
          <w:szCs w:val="27"/>
        </w:rPr>
        <w:fldChar w:fldCharType="begin"/>
      </w:r>
      <w:r w:rsidRPr="008047DE">
        <w:rPr>
          <w:rFonts w:ascii="Arial" w:eastAsia="宋体" w:hAnsi="Arial" w:cs="Arial"/>
          <w:color w:val="6D7380"/>
          <w:kern w:val="0"/>
          <w:sz w:val="27"/>
          <w:szCs w:val="27"/>
        </w:rPr>
        <w:instrText xml:space="preserve"> HYPERLINK "https://etherscan.io/address/0xae74faa92cb67a95ebcab07358bc222e33a34da7" \l "code#F1#L1" \t "_blank" </w:instrText>
      </w:r>
      <w:r w:rsidRPr="008047DE">
        <w:rPr>
          <w:rFonts w:ascii="Arial" w:eastAsia="宋体" w:hAnsi="Arial" w:cs="Arial"/>
          <w:color w:val="6D7380"/>
          <w:kern w:val="0"/>
          <w:sz w:val="27"/>
          <w:szCs w:val="27"/>
        </w:rPr>
        <w:fldChar w:fldCharType="separate"/>
      </w:r>
      <w:r w:rsidRPr="008047DE">
        <w:rPr>
          <w:rFonts w:ascii="Arial" w:eastAsia="宋体" w:hAnsi="Arial" w:cs="Arial"/>
          <w:color w:val="0000FF"/>
          <w:kern w:val="0"/>
          <w:sz w:val="27"/>
          <w:szCs w:val="27"/>
          <w:u w:val="single"/>
        </w:rPr>
        <w:t>Etherscan</w:t>
      </w:r>
      <w:proofErr w:type="spellEnd"/>
      <w:r w:rsidRPr="008047DE">
        <w:rPr>
          <w:rFonts w:ascii="Arial" w:eastAsia="宋体" w:hAnsi="Arial" w:cs="Arial"/>
          <w:color w:val="6D7380"/>
          <w:kern w:val="0"/>
          <w:sz w:val="27"/>
          <w:szCs w:val="27"/>
        </w:rPr>
        <w:fldChar w:fldCharType="end"/>
      </w:r>
      <w:r w:rsidRPr="008047DE">
        <w:rPr>
          <w:rFonts w:ascii="Arial" w:eastAsia="宋体" w:hAnsi="Arial" w:cs="Arial"/>
          <w:color w:val="6D7380"/>
          <w:kern w:val="0"/>
          <w:sz w:val="27"/>
          <w:szCs w:val="27"/>
        </w:rPr>
        <w:t>.</w:t>
      </w:r>
    </w:p>
    <w:p w14:paraId="2660CE12" w14:textId="77777777" w:rsidR="008047DE" w:rsidRPr="008047DE" w:rsidRDefault="008047DE" w:rsidP="008047DE">
      <w:pPr>
        <w:widowControl/>
        <w:shd w:val="clear" w:color="auto" w:fill="FFFFFF"/>
        <w:spacing w:before="100" w:beforeAutospacing="1" w:after="100"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You can call the </w:t>
      </w:r>
      <w:proofErr w:type="spellStart"/>
      <w:proofErr w:type="gramStart"/>
      <w:r w:rsidRPr="008047DE">
        <w:rPr>
          <w:rFonts w:ascii="var(--font-mono)" w:eastAsia="宋体" w:hAnsi="var(--font-mono)" w:cs="宋体"/>
          <w:color w:val="6D7380"/>
          <w:kern w:val="0"/>
          <w:sz w:val="23"/>
          <w:szCs w:val="23"/>
        </w:rPr>
        <w:t>latestRoundData</w:t>
      </w:r>
      <w:proofErr w:type="spellEnd"/>
      <w:r w:rsidRPr="008047DE">
        <w:rPr>
          <w:rFonts w:ascii="var(--font-mono)" w:eastAsia="宋体" w:hAnsi="var(--font-mono)" w:cs="宋体"/>
          <w:color w:val="6D7380"/>
          <w:kern w:val="0"/>
          <w:sz w:val="23"/>
          <w:szCs w:val="23"/>
        </w:rPr>
        <w:t>(</w:t>
      </w:r>
      <w:proofErr w:type="gramEnd"/>
      <w:r w:rsidRPr="008047DE">
        <w:rPr>
          <w:rFonts w:ascii="var(--font-mono)" w:eastAsia="宋体" w:hAnsi="var(--font-mono)" w:cs="宋体"/>
          <w:color w:val="6D7380"/>
          <w:kern w:val="0"/>
          <w:sz w:val="23"/>
          <w:szCs w:val="23"/>
        </w:rPr>
        <w:t>)</w:t>
      </w:r>
      <w:r w:rsidRPr="008047DE">
        <w:rPr>
          <w:rFonts w:ascii="Arial" w:eastAsia="宋体" w:hAnsi="Arial" w:cs="Arial"/>
          <w:color w:val="6D7380"/>
          <w:kern w:val="0"/>
          <w:sz w:val="27"/>
          <w:szCs w:val="27"/>
        </w:rPr>
        <w:t xml:space="preserve"> function directly on the aggregator, but it is a </w:t>
      </w:r>
      <w:r w:rsidRPr="008047DE">
        <w:rPr>
          <w:rFonts w:ascii="Arial" w:eastAsia="宋体" w:hAnsi="Arial" w:cs="Arial"/>
          <w:color w:val="6D7380"/>
          <w:kern w:val="0"/>
          <w:sz w:val="27"/>
          <w:szCs w:val="27"/>
          <w:highlight w:val="yellow"/>
        </w:rPr>
        <w:t>best practice to use the proxy</w:t>
      </w:r>
      <w:r w:rsidRPr="008047DE">
        <w:rPr>
          <w:rFonts w:ascii="Arial" w:eastAsia="宋体" w:hAnsi="Arial" w:cs="Arial"/>
          <w:color w:val="6D7380"/>
          <w:kern w:val="0"/>
          <w:sz w:val="27"/>
          <w:szCs w:val="27"/>
        </w:rPr>
        <w:t xml:space="preserve"> instead so that changes to the aggregator do not affect your application. Similar to the proxy contract, the aggregator contract has a </w:t>
      </w:r>
      <w:r w:rsidRPr="008047DE">
        <w:rPr>
          <w:rFonts w:ascii="var(--font-mono)" w:eastAsia="宋体" w:hAnsi="var(--font-mono)" w:cs="宋体"/>
          <w:color w:val="6D7380"/>
          <w:kern w:val="0"/>
          <w:sz w:val="23"/>
          <w:szCs w:val="23"/>
        </w:rPr>
        <w:t>latestAnswer</w:t>
      </w:r>
      <w:r w:rsidRPr="008047DE">
        <w:rPr>
          <w:rFonts w:ascii="Arial" w:eastAsia="宋体" w:hAnsi="Arial" w:cs="Arial"/>
          <w:color w:val="6D7380"/>
          <w:kern w:val="0"/>
          <w:sz w:val="27"/>
          <w:szCs w:val="27"/>
        </w:rPr>
        <w:t> variable, </w:t>
      </w:r>
      <w:r w:rsidRPr="008047DE">
        <w:rPr>
          <w:rFonts w:ascii="var(--font-mono)" w:eastAsia="宋体" w:hAnsi="var(--font-mono)" w:cs="宋体"/>
          <w:color w:val="6D7380"/>
          <w:kern w:val="0"/>
          <w:sz w:val="23"/>
          <w:szCs w:val="23"/>
        </w:rPr>
        <w:t>owner</w:t>
      </w:r>
      <w:r w:rsidRPr="008047DE">
        <w:rPr>
          <w:rFonts w:ascii="Arial" w:eastAsia="宋体" w:hAnsi="Arial" w:cs="Arial"/>
          <w:color w:val="6D7380"/>
          <w:kern w:val="0"/>
          <w:sz w:val="27"/>
          <w:szCs w:val="27"/>
        </w:rPr>
        <w:t> address, </w:t>
      </w:r>
      <w:r w:rsidRPr="008047DE">
        <w:rPr>
          <w:rFonts w:ascii="var(--font-mono)" w:eastAsia="宋体" w:hAnsi="var(--font-mono)" w:cs="宋体"/>
          <w:color w:val="6D7380"/>
          <w:kern w:val="0"/>
          <w:sz w:val="23"/>
          <w:szCs w:val="23"/>
        </w:rPr>
        <w:t>latestTimestamp</w:t>
      </w:r>
      <w:r w:rsidRPr="008047DE">
        <w:rPr>
          <w:rFonts w:ascii="Arial" w:eastAsia="宋体" w:hAnsi="Arial" w:cs="Arial"/>
          <w:color w:val="6D7380"/>
          <w:kern w:val="0"/>
          <w:sz w:val="27"/>
          <w:szCs w:val="27"/>
        </w:rPr>
        <w:t> variable, and several others.</w:t>
      </w:r>
    </w:p>
    <w:p w14:paraId="6ACE3CC3" w14:textId="77777777" w:rsidR="008047DE" w:rsidRPr="008047DE" w:rsidRDefault="008047DE" w:rsidP="008047DE">
      <w:pPr>
        <w:widowControl/>
        <w:shd w:val="clear" w:color="auto" w:fill="FFFFFF"/>
        <w:spacing w:afterAutospacing="1"/>
        <w:jc w:val="left"/>
        <w:outlineLvl w:val="1"/>
        <w:rPr>
          <w:rFonts w:ascii="Arial" w:eastAsia="宋体" w:hAnsi="Arial" w:cs="Arial"/>
          <w:b/>
          <w:bCs/>
          <w:kern w:val="0"/>
          <w:sz w:val="36"/>
          <w:szCs w:val="36"/>
        </w:rPr>
      </w:pPr>
      <w:r w:rsidRPr="008047DE">
        <w:rPr>
          <w:rFonts w:ascii="Arial" w:eastAsia="宋体" w:hAnsi="Arial" w:cs="Arial"/>
          <w:b/>
          <w:bCs/>
          <w:kern w:val="0"/>
          <w:sz w:val="36"/>
          <w:szCs w:val="36"/>
        </w:rPr>
        <w:t>Components of an aggregator</w:t>
      </w:r>
    </w:p>
    <w:p w14:paraId="04FDF5D6" w14:textId="77777777" w:rsidR="008047DE" w:rsidRPr="008047DE" w:rsidRDefault="008047DE" w:rsidP="008047DE">
      <w:pPr>
        <w:widowControl/>
        <w:shd w:val="clear" w:color="auto" w:fill="FFFFFF"/>
        <w:spacing w:before="100" w:beforeAutospacing="1" w:after="100"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The aggregator contract has several variables and functions that might be useful for your application. Although aggregator contracts are similar for each data feed, some aggregators have different variables. Use the </w:t>
      </w:r>
      <w:proofErr w:type="spellStart"/>
      <w:proofErr w:type="gramStart"/>
      <w:r w:rsidRPr="008047DE">
        <w:rPr>
          <w:rFonts w:ascii="var(--font-mono)" w:eastAsia="宋体" w:hAnsi="var(--font-mono)" w:cs="宋体"/>
          <w:color w:val="6D7380"/>
          <w:kern w:val="0"/>
          <w:sz w:val="23"/>
          <w:szCs w:val="23"/>
          <w:highlight w:val="yellow"/>
        </w:rPr>
        <w:t>typeAndVersion</w:t>
      </w:r>
      <w:proofErr w:type="spellEnd"/>
      <w:r w:rsidRPr="008047DE">
        <w:rPr>
          <w:rFonts w:ascii="var(--font-mono)" w:eastAsia="宋体" w:hAnsi="var(--font-mono)" w:cs="宋体"/>
          <w:color w:val="6D7380"/>
          <w:kern w:val="0"/>
          <w:sz w:val="23"/>
          <w:szCs w:val="23"/>
        </w:rPr>
        <w:t>(</w:t>
      </w:r>
      <w:proofErr w:type="gramEnd"/>
      <w:r w:rsidRPr="008047DE">
        <w:rPr>
          <w:rFonts w:ascii="var(--font-mono)" w:eastAsia="宋体" w:hAnsi="var(--font-mono)" w:cs="宋体"/>
          <w:color w:val="6D7380"/>
          <w:kern w:val="0"/>
          <w:sz w:val="23"/>
          <w:szCs w:val="23"/>
        </w:rPr>
        <w:t>)</w:t>
      </w:r>
      <w:r w:rsidRPr="008047DE">
        <w:rPr>
          <w:rFonts w:ascii="Arial" w:eastAsia="宋体" w:hAnsi="Arial" w:cs="Arial"/>
          <w:color w:val="6D7380"/>
          <w:kern w:val="0"/>
          <w:sz w:val="27"/>
          <w:szCs w:val="27"/>
        </w:rPr>
        <w:t> function on the aggregator to identify what type of aggregator it is and what version it is running.</w:t>
      </w:r>
    </w:p>
    <w:p w14:paraId="1DCCC2EC"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Always check the contract source code and configuration to understand how specific data feeds operate. For example, the </w:t>
      </w:r>
      <w:hyperlink r:id="rId42" w:anchor="code" w:tgtFrame="_blank" w:history="1">
        <w:r w:rsidRPr="008047DE">
          <w:rPr>
            <w:rFonts w:ascii="Arial" w:eastAsia="宋体" w:hAnsi="Arial" w:cs="Arial"/>
            <w:color w:val="0000FF"/>
            <w:kern w:val="0"/>
            <w:sz w:val="27"/>
            <w:szCs w:val="27"/>
            <w:u w:val="single"/>
          </w:rPr>
          <w:t>aggregator contract for BTC/USD on Arbitrum</w:t>
        </w:r>
      </w:hyperlink>
      <w:r w:rsidRPr="008047DE">
        <w:rPr>
          <w:rFonts w:ascii="Arial" w:eastAsia="宋体" w:hAnsi="Arial" w:cs="Arial"/>
          <w:color w:val="6D7380"/>
          <w:kern w:val="0"/>
          <w:sz w:val="27"/>
          <w:szCs w:val="27"/>
        </w:rPr>
        <w:t> is different from the aggregators on other networks.</w:t>
      </w:r>
    </w:p>
    <w:p w14:paraId="535EA9B4"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For examples of the contracts that are typically used in aggregator deployments, see the </w:t>
      </w:r>
      <w:proofErr w:type="spellStart"/>
      <w:r w:rsidRPr="008047DE">
        <w:rPr>
          <w:rFonts w:ascii="Arial" w:eastAsia="宋体" w:hAnsi="Arial" w:cs="Arial"/>
          <w:color w:val="6D7380"/>
          <w:kern w:val="0"/>
          <w:sz w:val="27"/>
          <w:szCs w:val="27"/>
        </w:rPr>
        <w:fldChar w:fldCharType="begin"/>
      </w:r>
      <w:r w:rsidRPr="008047DE">
        <w:rPr>
          <w:rFonts w:ascii="Arial" w:eastAsia="宋体" w:hAnsi="Arial" w:cs="Arial"/>
          <w:color w:val="6D7380"/>
          <w:kern w:val="0"/>
          <w:sz w:val="27"/>
          <w:szCs w:val="27"/>
        </w:rPr>
        <w:instrText xml:space="preserve"> HYPERLINK "https://github.com/smartcontractkit/libocr/blob/master/contract/" \t "_blank" </w:instrText>
      </w:r>
      <w:r w:rsidRPr="008047DE">
        <w:rPr>
          <w:rFonts w:ascii="Arial" w:eastAsia="宋体" w:hAnsi="Arial" w:cs="Arial"/>
          <w:color w:val="6D7380"/>
          <w:kern w:val="0"/>
          <w:sz w:val="27"/>
          <w:szCs w:val="27"/>
        </w:rPr>
        <w:fldChar w:fldCharType="separate"/>
      </w:r>
      <w:r w:rsidRPr="008047DE">
        <w:rPr>
          <w:rFonts w:ascii="Arial" w:eastAsia="宋体" w:hAnsi="Arial" w:cs="Arial"/>
          <w:color w:val="0000FF"/>
          <w:kern w:val="0"/>
          <w:sz w:val="27"/>
          <w:szCs w:val="27"/>
          <w:u w:val="single"/>
        </w:rPr>
        <w:t>libocr</w:t>
      </w:r>
      <w:proofErr w:type="spellEnd"/>
      <w:r w:rsidRPr="008047DE">
        <w:rPr>
          <w:rFonts w:ascii="Arial" w:eastAsia="宋体" w:hAnsi="Arial" w:cs="Arial"/>
          <w:color w:val="0000FF"/>
          <w:kern w:val="0"/>
          <w:sz w:val="27"/>
          <w:szCs w:val="27"/>
          <w:u w:val="single"/>
        </w:rPr>
        <w:t xml:space="preserve"> repository</w:t>
      </w:r>
      <w:r w:rsidRPr="008047DE">
        <w:rPr>
          <w:rFonts w:ascii="Arial" w:eastAsia="宋体" w:hAnsi="Arial" w:cs="Arial"/>
          <w:color w:val="6D7380"/>
          <w:kern w:val="0"/>
          <w:sz w:val="27"/>
          <w:szCs w:val="27"/>
        </w:rPr>
        <w:fldChar w:fldCharType="end"/>
      </w:r>
      <w:r w:rsidRPr="008047DE">
        <w:rPr>
          <w:rFonts w:ascii="Arial" w:eastAsia="宋体" w:hAnsi="Arial" w:cs="Arial"/>
          <w:color w:val="6D7380"/>
          <w:kern w:val="0"/>
          <w:sz w:val="27"/>
          <w:szCs w:val="27"/>
        </w:rPr>
        <w:t> on GitHub.</w:t>
      </w:r>
    </w:p>
    <w:p w14:paraId="71A153A7"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For a complete list of functions and variables available on most aggregator contracts, see the </w:t>
      </w:r>
      <w:hyperlink r:id="rId43" w:anchor="accesscontrolledoffchainaggregator" w:history="1">
        <w:r w:rsidRPr="008047DE">
          <w:rPr>
            <w:rFonts w:ascii="Arial" w:eastAsia="宋体" w:hAnsi="Arial" w:cs="Arial"/>
            <w:color w:val="0000FF"/>
            <w:kern w:val="0"/>
            <w:sz w:val="27"/>
            <w:szCs w:val="27"/>
            <w:u w:val="single"/>
          </w:rPr>
          <w:t>Data Feeds API Reference</w:t>
        </w:r>
      </w:hyperlink>
      <w:r w:rsidRPr="008047DE">
        <w:rPr>
          <w:rFonts w:ascii="Arial" w:eastAsia="宋体" w:hAnsi="Arial" w:cs="Arial"/>
          <w:color w:val="6D7380"/>
          <w:kern w:val="0"/>
          <w:sz w:val="27"/>
          <w:szCs w:val="27"/>
        </w:rPr>
        <w:t>.</w:t>
      </w:r>
    </w:p>
    <w:p w14:paraId="551311C5" w14:textId="77777777" w:rsidR="008047DE" w:rsidRPr="008047DE" w:rsidRDefault="008047DE" w:rsidP="008047DE">
      <w:pPr>
        <w:widowControl/>
        <w:shd w:val="clear" w:color="auto" w:fill="FFFFFF"/>
        <w:spacing w:afterAutospacing="1"/>
        <w:jc w:val="left"/>
        <w:outlineLvl w:val="1"/>
        <w:rPr>
          <w:rFonts w:ascii="Arial" w:eastAsia="宋体" w:hAnsi="Arial" w:cs="Arial"/>
          <w:b/>
          <w:bCs/>
          <w:kern w:val="0"/>
          <w:sz w:val="36"/>
          <w:szCs w:val="36"/>
        </w:rPr>
      </w:pPr>
      <w:r w:rsidRPr="008047DE">
        <w:rPr>
          <w:rFonts w:ascii="Arial" w:eastAsia="宋体" w:hAnsi="Arial" w:cs="Arial"/>
          <w:b/>
          <w:bCs/>
          <w:kern w:val="0"/>
          <w:sz w:val="36"/>
          <w:szCs w:val="36"/>
        </w:rPr>
        <w:t>Updates to proxy and aggregator contracts</w:t>
      </w:r>
    </w:p>
    <w:p w14:paraId="579DA62E" w14:textId="77777777" w:rsidR="008047DE" w:rsidRPr="008047DE" w:rsidRDefault="008047DE" w:rsidP="008047DE">
      <w:pPr>
        <w:widowControl/>
        <w:shd w:val="clear" w:color="auto" w:fill="FFFFFF"/>
        <w:spacing w:before="100" w:beforeAutospacing="1" w:after="100" w:afterAutospacing="1"/>
        <w:jc w:val="left"/>
        <w:rPr>
          <w:rFonts w:ascii="Arial" w:eastAsia="宋体" w:hAnsi="Arial" w:cs="Arial"/>
          <w:color w:val="6D7380"/>
          <w:kern w:val="0"/>
          <w:sz w:val="27"/>
          <w:szCs w:val="27"/>
        </w:rPr>
      </w:pPr>
      <w:commentRangeStart w:id="5"/>
      <w:r w:rsidRPr="008047DE">
        <w:rPr>
          <w:rFonts w:ascii="Arial" w:eastAsia="宋体" w:hAnsi="Arial" w:cs="Arial"/>
          <w:color w:val="6D7380"/>
          <w:kern w:val="0"/>
          <w:sz w:val="27"/>
          <w:szCs w:val="27"/>
        </w:rPr>
        <w:t xml:space="preserve">To </w:t>
      </w:r>
      <w:commentRangeEnd w:id="5"/>
      <w:r w:rsidR="005C6BEC">
        <w:rPr>
          <w:rStyle w:val="ab"/>
        </w:rPr>
        <w:commentReference w:id="5"/>
      </w:r>
      <w:r w:rsidRPr="008047DE">
        <w:rPr>
          <w:rFonts w:ascii="Arial" w:eastAsia="宋体" w:hAnsi="Arial" w:cs="Arial"/>
          <w:color w:val="6D7380"/>
          <w:kern w:val="0"/>
          <w:sz w:val="27"/>
          <w:szCs w:val="27"/>
        </w:rPr>
        <w:t xml:space="preserve">accommodate the </w:t>
      </w:r>
      <w:r w:rsidRPr="008047DE">
        <w:rPr>
          <w:rFonts w:ascii="Arial" w:eastAsia="宋体" w:hAnsi="Arial" w:cs="Arial"/>
          <w:color w:val="6D7380"/>
          <w:kern w:val="0"/>
          <w:sz w:val="27"/>
          <w:szCs w:val="27"/>
          <w:highlight w:val="yellow"/>
        </w:rPr>
        <w:t>dynamic nature</w:t>
      </w:r>
      <w:r w:rsidRPr="008047DE">
        <w:rPr>
          <w:rFonts w:ascii="Arial" w:eastAsia="宋体" w:hAnsi="Arial" w:cs="Arial"/>
          <w:color w:val="6D7380"/>
          <w:kern w:val="0"/>
          <w:sz w:val="27"/>
          <w:szCs w:val="27"/>
        </w:rPr>
        <w:t xml:space="preserve"> of off-chain environments, </w:t>
      </w:r>
      <w:proofErr w:type="spellStart"/>
      <w:r w:rsidRPr="008047DE">
        <w:rPr>
          <w:rFonts w:ascii="Arial" w:eastAsia="宋体" w:hAnsi="Arial" w:cs="Arial"/>
          <w:color w:val="6D7380"/>
          <w:kern w:val="0"/>
          <w:sz w:val="27"/>
          <w:szCs w:val="27"/>
        </w:rPr>
        <w:t>Chainlink</w:t>
      </w:r>
      <w:proofErr w:type="spellEnd"/>
      <w:r w:rsidRPr="008047DE">
        <w:rPr>
          <w:rFonts w:ascii="Arial" w:eastAsia="宋体" w:hAnsi="Arial" w:cs="Arial"/>
          <w:color w:val="6D7380"/>
          <w:kern w:val="0"/>
          <w:sz w:val="27"/>
          <w:szCs w:val="27"/>
        </w:rPr>
        <w:t xml:space="preserve"> Data Feeds are </w:t>
      </w:r>
      <w:r w:rsidRPr="008047DE">
        <w:rPr>
          <w:rFonts w:ascii="Arial" w:eastAsia="宋体" w:hAnsi="Arial" w:cs="Arial"/>
          <w:color w:val="6D7380"/>
          <w:kern w:val="0"/>
          <w:sz w:val="27"/>
          <w:szCs w:val="27"/>
          <w:highlight w:val="yellow"/>
        </w:rPr>
        <w:t>updated from time to time</w:t>
      </w:r>
      <w:r w:rsidRPr="008047DE">
        <w:rPr>
          <w:rFonts w:ascii="Arial" w:eastAsia="宋体" w:hAnsi="Arial" w:cs="Arial"/>
          <w:color w:val="6D7380"/>
          <w:kern w:val="0"/>
          <w:sz w:val="27"/>
          <w:szCs w:val="27"/>
        </w:rPr>
        <w:t xml:space="preserve"> to add </w:t>
      </w:r>
      <w:r w:rsidRPr="008047DE">
        <w:rPr>
          <w:rFonts w:ascii="Arial" w:eastAsia="宋体" w:hAnsi="Arial" w:cs="Arial"/>
          <w:color w:val="6D7380"/>
          <w:kern w:val="0"/>
          <w:sz w:val="27"/>
          <w:szCs w:val="27"/>
          <w:highlight w:val="yellow"/>
        </w:rPr>
        <w:t xml:space="preserve">new </w:t>
      </w:r>
      <w:r w:rsidRPr="008047DE">
        <w:rPr>
          <w:rFonts w:ascii="Arial" w:eastAsia="宋体" w:hAnsi="Arial" w:cs="Arial"/>
          <w:color w:val="6D7380"/>
          <w:kern w:val="0"/>
          <w:sz w:val="27"/>
          <w:szCs w:val="27"/>
          <w:highlight w:val="yellow"/>
        </w:rPr>
        <w:lastRenderedPageBreak/>
        <w:t>features and capabilities</w:t>
      </w:r>
      <w:r w:rsidRPr="008047DE">
        <w:rPr>
          <w:rFonts w:ascii="Arial" w:eastAsia="宋体" w:hAnsi="Arial" w:cs="Arial"/>
          <w:color w:val="6D7380"/>
          <w:kern w:val="0"/>
          <w:sz w:val="27"/>
          <w:szCs w:val="27"/>
        </w:rPr>
        <w:t xml:space="preserve"> as well as respond to externalities such as token migrations, protocol rebrands, extreme market events, and upstream issues with data or node operations.</w:t>
      </w:r>
    </w:p>
    <w:p w14:paraId="55FD16F7" w14:textId="77777777" w:rsidR="008047DE" w:rsidRPr="008047DE" w:rsidRDefault="008047DE" w:rsidP="008047DE">
      <w:pPr>
        <w:widowControl/>
        <w:shd w:val="clear" w:color="auto" w:fill="FFFFFF"/>
        <w:spacing w:before="100" w:beforeAutospacing="1" w:after="100"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 xml:space="preserve">These updates include </w:t>
      </w:r>
      <w:r w:rsidRPr="008047DE">
        <w:rPr>
          <w:rFonts w:ascii="Arial" w:eastAsia="宋体" w:hAnsi="Arial" w:cs="Arial"/>
          <w:color w:val="6D7380"/>
          <w:kern w:val="0"/>
          <w:sz w:val="27"/>
          <w:szCs w:val="27"/>
          <w:highlight w:val="yellow"/>
        </w:rPr>
        <w:t>changes to the aggregator configuration</w:t>
      </w:r>
      <w:r w:rsidRPr="008047DE">
        <w:rPr>
          <w:rFonts w:ascii="Arial" w:eastAsia="宋体" w:hAnsi="Arial" w:cs="Arial"/>
          <w:color w:val="6D7380"/>
          <w:kern w:val="0"/>
          <w:sz w:val="27"/>
          <w:szCs w:val="27"/>
        </w:rPr>
        <w:t xml:space="preserve"> or a complete </w:t>
      </w:r>
      <w:r w:rsidRPr="008047DE">
        <w:rPr>
          <w:rFonts w:ascii="Arial" w:eastAsia="宋体" w:hAnsi="Arial" w:cs="Arial"/>
          <w:color w:val="6D7380"/>
          <w:kern w:val="0"/>
          <w:sz w:val="27"/>
          <w:szCs w:val="27"/>
          <w:highlight w:val="yellow"/>
        </w:rPr>
        <w:t>replacement of the aggregator</w:t>
      </w:r>
      <w:r w:rsidRPr="008047DE">
        <w:rPr>
          <w:rFonts w:ascii="Arial" w:eastAsia="宋体" w:hAnsi="Arial" w:cs="Arial"/>
          <w:color w:val="6D7380"/>
          <w:kern w:val="0"/>
          <w:sz w:val="27"/>
          <w:szCs w:val="27"/>
        </w:rPr>
        <w:t xml:space="preserve"> that the proxy uses. If you consume data feeds through the proxy, your applications can continue to operate during these changes.</w:t>
      </w:r>
    </w:p>
    <w:p w14:paraId="6966DCEA"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Proxy and aggregator contracts all have an </w:t>
      </w:r>
      <w:r w:rsidRPr="008047DE">
        <w:rPr>
          <w:rFonts w:ascii="var(--font-mono)" w:eastAsia="宋体" w:hAnsi="var(--font-mono)" w:cs="宋体"/>
          <w:color w:val="6D7380"/>
          <w:kern w:val="0"/>
          <w:sz w:val="23"/>
          <w:szCs w:val="23"/>
          <w:highlight w:val="yellow"/>
        </w:rPr>
        <w:t>owner</w:t>
      </w:r>
      <w:r w:rsidRPr="008047DE">
        <w:rPr>
          <w:rFonts w:ascii="Arial" w:eastAsia="宋体" w:hAnsi="Arial" w:cs="Arial"/>
          <w:color w:val="6D7380"/>
          <w:kern w:val="0"/>
          <w:sz w:val="27"/>
          <w:szCs w:val="27"/>
        </w:rPr>
        <w:t> address that has permission to change variables and functions. For example, if you read the </w:t>
      </w:r>
      <w:hyperlink r:id="rId44" w:anchor="readContract" w:tgtFrame="_blank" w:history="1">
        <w:r w:rsidRPr="008047DE">
          <w:rPr>
            <w:rFonts w:ascii="Arial" w:eastAsia="宋体" w:hAnsi="Arial" w:cs="Arial"/>
            <w:color w:val="0000FF"/>
            <w:kern w:val="0"/>
            <w:sz w:val="27"/>
            <w:szCs w:val="27"/>
            <w:u w:val="single"/>
          </w:rPr>
          <w:t>BTC/USD proxy contract</w:t>
        </w:r>
      </w:hyperlink>
      <w:r w:rsidRPr="008047DE">
        <w:rPr>
          <w:rFonts w:ascii="Arial" w:eastAsia="宋体" w:hAnsi="Arial" w:cs="Arial"/>
          <w:color w:val="6D7380"/>
          <w:kern w:val="0"/>
          <w:sz w:val="27"/>
          <w:szCs w:val="27"/>
        </w:rPr>
        <w:t xml:space="preserve"> in </w:t>
      </w:r>
      <w:proofErr w:type="spellStart"/>
      <w:r w:rsidRPr="008047DE">
        <w:rPr>
          <w:rFonts w:ascii="Arial" w:eastAsia="宋体" w:hAnsi="Arial" w:cs="Arial"/>
          <w:color w:val="6D7380"/>
          <w:kern w:val="0"/>
          <w:sz w:val="27"/>
          <w:szCs w:val="27"/>
        </w:rPr>
        <w:t>Etherscan</w:t>
      </w:r>
      <w:proofErr w:type="spellEnd"/>
      <w:r w:rsidRPr="008047DE">
        <w:rPr>
          <w:rFonts w:ascii="Arial" w:eastAsia="宋体" w:hAnsi="Arial" w:cs="Arial"/>
          <w:color w:val="6D7380"/>
          <w:kern w:val="0"/>
          <w:sz w:val="27"/>
          <w:szCs w:val="27"/>
        </w:rPr>
        <w:t>, you can see the </w:t>
      </w:r>
      <w:r w:rsidRPr="008047DE">
        <w:rPr>
          <w:rFonts w:ascii="var(--font-mono)" w:eastAsia="宋体" w:hAnsi="var(--font-mono)" w:cs="宋体"/>
          <w:color w:val="6D7380"/>
          <w:kern w:val="0"/>
          <w:sz w:val="23"/>
          <w:szCs w:val="23"/>
        </w:rPr>
        <w:t>owner</w:t>
      </w:r>
      <w:r w:rsidRPr="008047DE">
        <w:rPr>
          <w:rFonts w:ascii="Arial" w:eastAsia="宋体" w:hAnsi="Arial" w:cs="Arial"/>
          <w:color w:val="6D7380"/>
          <w:kern w:val="0"/>
          <w:sz w:val="27"/>
          <w:szCs w:val="27"/>
        </w:rPr>
        <w:t> address. This address is a </w:t>
      </w:r>
      <w:hyperlink r:id="rId45" w:tgtFrame="_blank" w:history="1">
        <w:r w:rsidRPr="008047DE">
          <w:rPr>
            <w:rFonts w:ascii="Arial" w:eastAsia="宋体" w:hAnsi="Arial" w:cs="Arial"/>
            <w:color w:val="0000FF"/>
            <w:kern w:val="0"/>
            <w:sz w:val="27"/>
            <w:szCs w:val="27"/>
            <w:highlight w:val="yellow"/>
            <w:u w:val="single"/>
          </w:rPr>
          <w:t>multi-signature safe</w:t>
        </w:r>
      </w:hyperlink>
      <w:r w:rsidRPr="008047DE">
        <w:rPr>
          <w:rFonts w:ascii="Arial" w:eastAsia="宋体" w:hAnsi="Arial" w:cs="Arial"/>
          <w:color w:val="6D7380"/>
          <w:kern w:val="0"/>
          <w:sz w:val="27"/>
          <w:szCs w:val="27"/>
          <w:highlight w:val="yellow"/>
        </w:rPr>
        <w:t> (</w:t>
      </w:r>
      <w:proofErr w:type="spellStart"/>
      <w:r w:rsidRPr="008047DE">
        <w:rPr>
          <w:rFonts w:ascii="Arial" w:eastAsia="宋体" w:hAnsi="Arial" w:cs="Arial"/>
          <w:color w:val="6D7380"/>
          <w:kern w:val="0"/>
          <w:sz w:val="27"/>
          <w:szCs w:val="27"/>
          <w:highlight w:val="yellow"/>
        </w:rPr>
        <w:t>multisig</w:t>
      </w:r>
      <w:proofErr w:type="spellEnd"/>
      <w:r w:rsidRPr="008047DE">
        <w:rPr>
          <w:rFonts w:ascii="Arial" w:eastAsia="宋体" w:hAnsi="Arial" w:cs="Arial"/>
          <w:color w:val="6D7380"/>
          <w:kern w:val="0"/>
          <w:sz w:val="27"/>
          <w:szCs w:val="27"/>
          <w:highlight w:val="yellow"/>
        </w:rPr>
        <w:t>)</w:t>
      </w:r>
      <w:r w:rsidRPr="008047DE">
        <w:rPr>
          <w:rFonts w:ascii="Arial" w:eastAsia="宋体" w:hAnsi="Arial" w:cs="Arial"/>
          <w:color w:val="6D7380"/>
          <w:kern w:val="0"/>
          <w:sz w:val="27"/>
          <w:szCs w:val="27"/>
        </w:rPr>
        <w:t xml:space="preserve"> that you can also inspect.</w:t>
      </w:r>
    </w:p>
    <w:p w14:paraId="2A35FF62"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If you </w:t>
      </w:r>
      <w:hyperlink r:id="rId46" w:anchor="readProxyContract" w:tgtFrame="_blank" w:history="1">
        <w:r w:rsidRPr="008047DE">
          <w:rPr>
            <w:rFonts w:ascii="Arial" w:eastAsia="宋体" w:hAnsi="Arial" w:cs="Arial"/>
            <w:color w:val="0000FF"/>
            <w:kern w:val="0"/>
            <w:sz w:val="27"/>
            <w:szCs w:val="27"/>
            <w:u w:val="single"/>
          </w:rPr>
          <w:t>view the multisig contract</w:t>
        </w:r>
      </w:hyperlink>
      <w:r w:rsidRPr="008047DE">
        <w:rPr>
          <w:rFonts w:ascii="Arial" w:eastAsia="宋体" w:hAnsi="Arial" w:cs="Arial"/>
          <w:color w:val="6D7380"/>
          <w:kern w:val="0"/>
          <w:sz w:val="27"/>
          <w:szCs w:val="27"/>
        </w:rPr>
        <w:t xml:space="preserve"> in </w:t>
      </w:r>
      <w:proofErr w:type="spellStart"/>
      <w:r w:rsidRPr="008047DE">
        <w:rPr>
          <w:rFonts w:ascii="Arial" w:eastAsia="宋体" w:hAnsi="Arial" w:cs="Arial"/>
          <w:color w:val="6D7380"/>
          <w:kern w:val="0"/>
          <w:sz w:val="27"/>
          <w:szCs w:val="27"/>
        </w:rPr>
        <w:t>Etherscan</w:t>
      </w:r>
      <w:proofErr w:type="spellEnd"/>
      <w:r w:rsidRPr="008047DE">
        <w:rPr>
          <w:rFonts w:ascii="Arial" w:eastAsia="宋体" w:hAnsi="Arial" w:cs="Arial"/>
          <w:color w:val="6D7380"/>
          <w:kern w:val="0"/>
          <w:sz w:val="27"/>
          <w:szCs w:val="27"/>
        </w:rPr>
        <w:t xml:space="preserve"> using the </w:t>
      </w:r>
      <w:r w:rsidRPr="008047DE">
        <w:rPr>
          <w:rFonts w:ascii="Arial" w:eastAsia="宋体" w:hAnsi="Arial" w:cs="Arial"/>
          <w:i/>
          <w:iCs/>
          <w:color w:val="6D7380"/>
          <w:kern w:val="0"/>
          <w:sz w:val="27"/>
          <w:szCs w:val="27"/>
        </w:rPr>
        <w:t>Read as Proxy</w:t>
      </w:r>
      <w:r w:rsidRPr="008047DE">
        <w:rPr>
          <w:rFonts w:ascii="Arial" w:eastAsia="宋体" w:hAnsi="Arial" w:cs="Arial"/>
          <w:color w:val="6D7380"/>
          <w:kern w:val="0"/>
          <w:sz w:val="27"/>
          <w:szCs w:val="27"/>
        </w:rPr>
        <w:t xml:space="preserve"> feature, you can see the full details of the </w:t>
      </w:r>
      <w:proofErr w:type="spellStart"/>
      <w:r w:rsidRPr="008047DE">
        <w:rPr>
          <w:rFonts w:ascii="Arial" w:eastAsia="宋体" w:hAnsi="Arial" w:cs="Arial"/>
          <w:color w:val="6D7380"/>
          <w:kern w:val="0"/>
          <w:sz w:val="27"/>
          <w:szCs w:val="27"/>
        </w:rPr>
        <w:t>multisig</w:t>
      </w:r>
      <w:proofErr w:type="spellEnd"/>
      <w:r w:rsidRPr="008047DE">
        <w:rPr>
          <w:rFonts w:ascii="Arial" w:eastAsia="宋体" w:hAnsi="Arial" w:cs="Arial"/>
          <w:color w:val="6D7380"/>
          <w:kern w:val="0"/>
          <w:sz w:val="27"/>
          <w:szCs w:val="27"/>
        </w:rPr>
        <w:t xml:space="preserve"> including </w:t>
      </w:r>
      <w:r w:rsidRPr="008047DE">
        <w:rPr>
          <w:rFonts w:ascii="Arial" w:eastAsia="宋体" w:hAnsi="Arial" w:cs="Arial"/>
          <w:color w:val="6D7380"/>
          <w:kern w:val="0"/>
          <w:sz w:val="27"/>
          <w:szCs w:val="27"/>
          <w:highlight w:val="yellow"/>
        </w:rPr>
        <w:t>the list of addresses</w:t>
      </w:r>
      <w:r w:rsidRPr="008047DE">
        <w:rPr>
          <w:rFonts w:ascii="Arial" w:eastAsia="宋体" w:hAnsi="Arial" w:cs="Arial"/>
          <w:color w:val="6D7380"/>
          <w:kern w:val="0"/>
          <w:sz w:val="27"/>
          <w:szCs w:val="27"/>
        </w:rPr>
        <w:t xml:space="preserve"> that can sign and the </w:t>
      </w:r>
      <w:r w:rsidRPr="008047DE">
        <w:rPr>
          <w:rFonts w:ascii="Arial" w:eastAsia="宋体" w:hAnsi="Arial" w:cs="Arial"/>
          <w:color w:val="6D7380"/>
          <w:kern w:val="0"/>
          <w:sz w:val="27"/>
          <w:szCs w:val="27"/>
          <w:highlight w:val="yellow"/>
        </w:rPr>
        <w:t>number</w:t>
      </w:r>
      <w:r w:rsidRPr="008047DE">
        <w:rPr>
          <w:rFonts w:ascii="Arial" w:eastAsia="宋体" w:hAnsi="Arial" w:cs="Arial"/>
          <w:color w:val="6D7380"/>
          <w:kern w:val="0"/>
          <w:sz w:val="27"/>
          <w:szCs w:val="27"/>
        </w:rPr>
        <w:t xml:space="preserve"> of signers required for the </w:t>
      </w:r>
      <w:proofErr w:type="spellStart"/>
      <w:r w:rsidRPr="008047DE">
        <w:rPr>
          <w:rFonts w:ascii="Arial" w:eastAsia="宋体" w:hAnsi="Arial" w:cs="Arial"/>
          <w:color w:val="6D7380"/>
          <w:kern w:val="0"/>
          <w:sz w:val="27"/>
          <w:szCs w:val="27"/>
        </w:rPr>
        <w:t>multisig</w:t>
      </w:r>
      <w:proofErr w:type="spellEnd"/>
      <w:r w:rsidRPr="008047DE">
        <w:rPr>
          <w:rFonts w:ascii="Arial" w:eastAsia="宋体" w:hAnsi="Arial" w:cs="Arial"/>
          <w:color w:val="6D7380"/>
          <w:kern w:val="0"/>
          <w:sz w:val="27"/>
          <w:szCs w:val="27"/>
        </w:rPr>
        <w:t xml:space="preserve"> to approve actions on any contracts that it owns.</w:t>
      </w:r>
    </w:p>
    <w:p w14:paraId="74932E89" w14:textId="77777777" w:rsidR="008047DE" w:rsidRPr="008047DE" w:rsidRDefault="008047DE" w:rsidP="008047DE">
      <w:pPr>
        <w:widowControl/>
        <w:shd w:val="clear" w:color="auto" w:fill="FFFFFF"/>
        <w:spacing w:before="100" w:beforeAutospacing="1" w:after="100" w:afterAutospacing="1"/>
        <w:jc w:val="left"/>
        <w:rPr>
          <w:rFonts w:ascii="Arial" w:eastAsia="宋体" w:hAnsi="Arial" w:cs="Arial"/>
          <w:color w:val="6D7380"/>
          <w:kern w:val="0"/>
          <w:sz w:val="27"/>
          <w:szCs w:val="27"/>
        </w:rPr>
      </w:pPr>
      <w:commentRangeStart w:id="6"/>
      <w:r w:rsidRPr="008047DE">
        <w:rPr>
          <w:rFonts w:ascii="Arial" w:eastAsia="宋体" w:hAnsi="Arial" w:cs="Arial"/>
          <w:color w:val="6D7380"/>
          <w:kern w:val="0"/>
          <w:sz w:val="27"/>
          <w:szCs w:val="27"/>
        </w:rPr>
        <w:t xml:space="preserve">The </w:t>
      </w:r>
      <w:commentRangeEnd w:id="6"/>
      <w:r w:rsidR="002E535D">
        <w:rPr>
          <w:rStyle w:val="ab"/>
        </w:rPr>
        <w:commentReference w:id="6"/>
      </w:r>
      <w:proofErr w:type="spellStart"/>
      <w:r w:rsidRPr="008047DE">
        <w:rPr>
          <w:rFonts w:ascii="Arial" w:eastAsia="宋体" w:hAnsi="Arial" w:cs="Arial"/>
          <w:color w:val="6D7380"/>
          <w:kern w:val="0"/>
          <w:sz w:val="27"/>
          <w:szCs w:val="27"/>
        </w:rPr>
        <w:t>multisig</w:t>
      </w:r>
      <w:proofErr w:type="spellEnd"/>
      <w:r w:rsidRPr="008047DE">
        <w:rPr>
          <w:rFonts w:ascii="Arial" w:eastAsia="宋体" w:hAnsi="Arial" w:cs="Arial"/>
          <w:color w:val="6D7380"/>
          <w:kern w:val="0"/>
          <w:sz w:val="27"/>
          <w:szCs w:val="27"/>
        </w:rPr>
        <w:t xml:space="preserve">-coordinated upgradability of </w:t>
      </w:r>
      <w:proofErr w:type="spellStart"/>
      <w:r w:rsidRPr="008047DE">
        <w:rPr>
          <w:rFonts w:ascii="Arial" w:eastAsia="宋体" w:hAnsi="Arial" w:cs="Arial"/>
          <w:color w:val="6D7380"/>
          <w:kern w:val="0"/>
          <w:sz w:val="27"/>
          <w:szCs w:val="27"/>
        </w:rPr>
        <w:t>Chainlink</w:t>
      </w:r>
      <w:proofErr w:type="spellEnd"/>
      <w:r w:rsidRPr="008047DE">
        <w:rPr>
          <w:rFonts w:ascii="Arial" w:eastAsia="宋体" w:hAnsi="Arial" w:cs="Arial"/>
          <w:color w:val="6D7380"/>
          <w:kern w:val="0"/>
          <w:sz w:val="27"/>
          <w:szCs w:val="27"/>
        </w:rPr>
        <w:t xml:space="preserve"> Data Feeds involves time-tested processes that balance </w:t>
      </w:r>
      <w:r w:rsidRPr="008047DE">
        <w:rPr>
          <w:rFonts w:ascii="Arial" w:eastAsia="宋体" w:hAnsi="Arial" w:cs="Arial"/>
          <w:color w:val="6D7380"/>
          <w:kern w:val="0"/>
          <w:sz w:val="27"/>
          <w:szCs w:val="27"/>
          <w:highlight w:val="yellow"/>
        </w:rPr>
        <w:t>collusion-resistance</w:t>
      </w:r>
      <w:r w:rsidRPr="008047DE">
        <w:rPr>
          <w:rFonts w:ascii="Arial" w:eastAsia="宋体" w:hAnsi="Arial" w:cs="Arial"/>
          <w:color w:val="6D7380"/>
          <w:kern w:val="0"/>
          <w:sz w:val="27"/>
          <w:szCs w:val="27"/>
        </w:rPr>
        <w:t xml:space="preserve"> with the </w:t>
      </w:r>
      <w:r w:rsidRPr="008047DE">
        <w:rPr>
          <w:rFonts w:ascii="Arial" w:eastAsia="宋体" w:hAnsi="Arial" w:cs="Arial"/>
          <w:color w:val="6D7380"/>
          <w:kern w:val="0"/>
          <w:sz w:val="27"/>
          <w:szCs w:val="27"/>
          <w:highlight w:val="yellow"/>
        </w:rPr>
        <w:t>flexibility</w:t>
      </w:r>
      <w:r w:rsidRPr="008047DE">
        <w:rPr>
          <w:rFonts w:ascii="Arial" w:eastAsia="宋体" w:hAnsi="Arial" w:cs="Arial"/>
          <w:color w:val="6D7380"/>
          <w:kern w:val="0"/>
          <w:sz w:val="27"/>
          <w:szCs w:val="27"/>
        </w:rPr>
        <w:t xml:space="preserve"> required to implement improvements and </w:t>
      </w:r>
      <w:r w:rsidRPr="008047DE">
        <w:rPr>
          <w:rFonts w:ascii="Arial" w:eastAsia="宋体" w:hAnsi="Arial" w:cs="Arial"/>
          <w:color w:val="6D7380"/>
          <w:kern w:val="0"/>
          <w:sz w:val="27"/>
          <w:szCs w:val="27"/>
          <w:highlight w:val="yellow"/>
        </w:rPr>
        <w:t>swiftly</w:t>
      </w:r>
      <w:r w:rsidRPr="008047DE">
        <w:rPr>
          <w:rFonts w:ascii="Arial" w:eastAsia="宋体" w:hAnsi="Arial" w:cs="Arial"/>
          <w:color w:val="6D7380"/>
          <w:kern w:val="0"/>
          <w:sz w:val="27"/>
          <w:szCs w:val="27"/>
        </w:rPr>
        <w:t xml:space="preserve"> react to external conditions. The approach taken to upgradability will continue to evolve over time to meet user requirements.</w:t>
      </w:r>
    </w:p>
    <w:p w14:paraId="4D6D391A" w14:textId="77777777" w:rsidR="008047DE" w:rsidRPr="008047DE" w:rsidRDefault="008047DE" w:rsidP="008047DE">
      <w:pPr>
        <w:widowControl/>
        <w:shd w:val="clear" w:color="auto" w:fill="FFFFFF"/>
        <w:spacing w:afterAutospacing="1"/>
        <w:jc w:val="left"/>
        <w:outlineLvl w:val="1"/>
        <w:rPr>
          <w:rFonts w:ascii="Arial" w:eastAsia="宋体" w:hAnsi="Arial" w:cs="Arial"/>
          <w:b/>
          <w:bCs/>
          <w:kern w:val="0"/>
          <w:sz w:val="36"/>
          <w:szCs w:val="36"/>
        </w:rPr>
      </w:pPr>
      <w:r w:rsidRPr="008047DE">
        <w:rPr>
          <w:rFonts w:ascii="Arial" w:eastAsia="宋体" w:hAnsi="Arial" w:cs="Arial"/>
          <w:b/>
          <w:bCs/>
          <w:kern w:val="0"/>
          <w:sz w:val="36"/>
          <w:szCs w:val="36"/>
          <w:highlight w:val="yellow"/>
        </w:rPr>
        <w:t>Monitoring</w:t>
      </w:r>
      <w:r w:rsidRPr="008047DE">
        <w:rPr>
          <w:rFonts w:ascii="Arial" w:eastAsia="宋体" w:hAnsi="Arial" w:cs="Arial"/>
          <w:b/>
          <w:bCs/>
          <w:kern w:val="0"/>
          <w:sz w:val="36"/>
          <w:szCs w:val="36"/>
        </w:rPr>
        <w:t xml:space="preserve"> data feeds</w:t>
      </w:r>
    </w:p>
    <w:p w14:paraId="723473AF" w14:textId="77777777" w:rsidR="008047DE" w:rsidRPr="008047DE" w:rsidRDefault="008047DE" w:rsidP="008047DE">
      <w:pPr>
        <w:widowControl/>
        <w:shd w:val="clear" w:color="auto" w:fill="FFFFFF"/>
        <w:spacing w:before="100" w:beforeAutospacing="1" w:after="100" w:afterAutospacing="1"/>
        <w:jc w:val="left"/>
        <w:rPr>
          <w:rFonts w:ascii="Arial" w:eastAsia="宋体" w:hAnsi="Arial" w:cs="Arial"/>
          <w:color w:val="6D7380"/>
          <w:kern w:val="0"/>
          <w:sz w:val="27"/>
          <w:szCs w:val="27"/>
        </w:rPr>
      </w:pPr>
      <w:commentRangeStart w:id="7"/>
      <w:r w:rsidRPr="008047DE">
        <w:rPr>
          <w:rFonts w:ascii="Arial" w:eastAsia="宋体" w:hAnsi="Arial" w:cs="Arial"/>
          <w:color w:val="6D7380"/>
          <w:kern w:val="0"/>
          <w:sz w:val="27"/>
          <w:szCs w:val="27"/>
        </w:rPr>
        <w:t xml:space="preserve">When </w:t>
      </w:r>
      <w:commentRangeEnd w:id="7"/>
      <w:r w:rsidR="00B62DA3">
        <w:rPr>
          <w:rStyle w:val="ab"/>
        </w:rPr>
        <w:commentReference w:id="7"/>
      </w:r>
      <w:r w:rsidRPr="008047DE">
        <w:rPr>
          <w:rFonts w:ascii="Arial" w:eastAsia="宋体" w:hAnsi="Arial" w:cs="Arial"/>
          <w:color w:val="6D7380"/>
          <w:kern w:val="0"/>
          <w:sz w:val="27"/>
          <w:szCs w:val="27"/>
        </w:rPr>
        <w:t xml:space="preserve">you build applications and protocols that depend on data feeds, include </w:t>
      </w:r>
      <w:r w:rsidRPr="008047DE">
        <w:rPr>
          <w:rFonts w:ascii="Arial" w:eastAsia="宋体" w:hAnsi="Arial" w:cs="Arial"/>
          <w:color w:val="6D7380"/>
          <w:kern w:val="0"/>
          <w:sz w:val="27"/>
          <w:szCs w:val="27"/>
          <w:highlight w:val="yellow"/>
        </w:rPr>
        <w:t>monitoring</w:t>
      </w:r>
      <w:r w:rsidRPr="008047DE">
        <w:rPr>
          <w:rFonts w:ascii="Arial" w:eastAsia="宋体" w:hAnsi="Arial" w:cs="Arial"/>
          <w:color w:val="6D7380"/>
          <w:kern w:val="0"/>
          <w:sz w:val="27"/>
          <w:szCs w:val="27"/>
        </w:rPr>
        <w:t xml:space="preserve"> and </w:t>
      </w:r>
      <w:r w:rsidRPr="008047DE">
        <w:rPr>
          <w:rFonts w:ascii="Arial" w:eastAsia="宋体" w:hAnsi="Arial" w:cs="Arial"/>
          <w:color w:val="6D7380"/>
          <w:kern w:val="0"/>
          <w:sz w:val="27"/>
          <w:szCs w:val="27"/>
          <w:highlight w:val="yellow"/>
        </w:rPr>
        <w:t>safeguards</w:t>
      </w:r>
      <w:r w:rsidRPr="008047DE">
        <w:rPr>
          <w:rFonts w:ascii="Arial" w:eastAsia="宋体" w:hAnsi="Arial" w:cs="Arial"/>
          <w:color w:val="6D7380"/>
          <w:kern w:val="0"/>
          <w:sz w:val="27"/>
          <w:szCs w:val="27"/>
        </w:rPr>
        <w:t xml:space="preserve"> to protect against the negative impact of extreme market events, possible malicious activity on third-party venues or contracts, potential delays, and outages.</w:t>
      </w:r>
    </w:p>
    <w:p w14:paraId="6146E739" w14:textId="77777777" w:rsidR="008047DE" w:rsidRPr="008047DE" w:rsidRDefault="008047DE" w:rsidP="008047DE">
      <w:pPr>
        <w:widowControl/>
        <w:shd w:val="clear" w:color="auto" w:fill="FFFFFF"/>
        <w:spacing w:before="100" w:beforeAutospacing="1" w:after="100" w:afterAutospacing="1"/>
        <w:jc w:val="left"/>
        <w:rPr>
          <w:rFonts w:ascii="Arial" w:eastAsia="宋体" w:hAnsi="Arial" w:cs="Arial"/>
          <w:color w:val="6D7380"/>
          <w:kern w:val="0"/>
          <w:sz w:val="27"/>
          <w:szCs w:val="27"/>
        </w:rPr>
      </w:pPr>
      <w:commentRangeStart w:id="8"/>
      <w:r w:rsidRPr="008047DE">
        <w:rPr>
          <w:rFonts w:ascii="Arial" w:eastAsia="宋体" w:hAnsi="Arial" w:cs="Arial"/>
          <w:color w:val="6D7380"/>
          <w:kern w:val="0"/>
          <w:sz w:val="27"/>
          <w:szCs w:val="27"/>
        </w:rPr>
        <w:t xml:space="preserve">Create </w:t>
      </w:r>
      <w:commentRangeEnd w:id="8"/>
      <w:r w:rsidR="00584467">
        <w:rPr>
          <w:rStyle w:val="ab"/>
        </w:rPr>
        <w:commentReference w:id="8"/>
      </w:r>
      <w:r w:rsidRPr="008047DE">
        <w:rPr>
          <w:rFonts w:ascii="Arial" w:eastAsia="宋体" w:hAnsi="Arial" w:cs="Arial"/>
          <w:color w:val="6D7380"/>
          <w:kern w:val="0"/>
          <w:sz w:val="27"/>
          <w:szCs w:val="27"/>
        </w:rPr>
        <w:t xml:space="preserve">your </w:t>
      </w:r>
      <w:r w:rsidRPr="008047DE">
        <w:rPr>
          <w:rFonts w:ascii="Arial" w:eastAsia="宋体" w:hAnsi="Arial" w:cs="Arial"/>
          <w:color w:val="6D7380"/>
          <w:kern w:val="0"/>
          <w:sz w:val="27"/>
          <w:szCs w:val="27"/>
          <w:highlight w:val="yellow"/>
        </w:rPr>
        <w:t>own monitoring alerts</w:t>
      </w:r>
      <w:r w:rsidRPr="008047DE">
        <w:rPr>
          <w:rFonts w:ascii="Arial" w:eastAsia="宋体" w:hAnsi="Arial" w:cs="Arial"/>
          <w:color w:val="6D7380"/>
          <w:kern w:val="0"/>
          <w:sz w:val="27"/>
          <w:szCs w:val="27"/>
        </w:rPr>
        <w:t xml:space="preserve"> based on deviations in the answers that data feeds provide. This will notify you when potential issues occur so you can respond to them.</w:t>
      </w:r>
    </w:p>
    <w:p w14:paraId="78217036" w14:textId="77777777" w:rsidR="008047DE" w:rsidRPr="008047DE" w:rsidRDefault="008047DE" w:rsidP="008047DE">
      <w:pPr>
        <w:widowControl/>
        <w:shd w:val="clear" w:color="auto" w:fill="FFFFFF"/>
        <w:spacing w:afterAutospacing="1"/>
        <w:jc w:val="left"/>
        <w:outlineLvl w:val="2"/>
        <w:rPr>
          <w:rFonts w:ascii="Arial" w:eastAsia="宋体" w:hAnsi="Arial" w:cs="Arial"/>
          <w:b/>
          <w:bCs/>
          <w:kern w:val="0"/>
          <w:sz w:val="27"/>
          <w:szCs w:val="27"/>
        </w:rPr>
      </w:pPr>
      <w:r w:rsidRPr="008047DE">
        <w:rPr>
          <w:rFonts w:ascii="Arial" w:eastAsia="宋体" w:hAnsi="Arial" w:cs="Arial"/>
          <w:b/>
          <w:bCs/>
          <w:kern w:val="0"/>
          <w:sz w:val="27"/>
          <w:szCs w:val="27"/>
        </w:rPr>
        <w:t xml:space="preserve">Check the latest answer against </w:t>
      </w:r>
      <w:r w:rsidRPr="008047DE">
        <w:rPr>
          <w:rFonts w:ascii="Arial" w:eastAsia="宋体" w:hAnsi="Arial" w:cs="Arial"/>
          <w:b/>
          <w:bCs/>
          <w:kern w:val="0"/>
          <w:sz w:val="27"/>
          <w:szCs w:val="27"/>
          <w:highlight w:val="yellow"/>
        </w:rPr>
        <w:t>reasonable limits</w:t>
      </w:r>
    </w:p>
    <w:p w14:paraId="35DAC725"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The data feed aggregator includes both </w:t>
      </w:r>
      <w:hyperlink r:id="rId47" w:anchor="L33" w:tgtFrame="_blank" w:history="1">
        <w:r w:rsidRPr="008047DE">
          <w:rPr>
            <w:rFonts w:ascii="var(--font-mono)" w:eastAsia="宋体" w:hAnsi="var(--font-mono)" w:cs="宋体"/>
            <w:color w:val="0000FF"/>
            <w:kern w:val="0"/>
            <w:sz w:val="23"/>
            <w:szCs w:val="23"/>
            <w:highlight w:val="yellow"/>
          </w:rPr>
          <w:t>minAnswer</w:t>
        </w:r>
        <w:r w:rsidRPr="008047DE">
          <w:rPr>
            <w:rFonts w:ascii="Arial" w:eastAsia="宋体" w:hAnsi="Arial" w:cs="Arial"/>
            <w:color w:val="0000FF"/>
            <w:kern w:val="0"/>
            <w:sz w:val="27"/>
            <w:szCs w:val="27"/>
            <w:u w:val="single"/>
          </w:rPr>
          <w:t> and </w:t>
        </w:r>
        <w:r w:rsidRPr="008047DE">
          <w:rPr>
            <w:rFonts w:ascii="var(--font-mono)" w:eastAsia="宋体" w:hAnsi="var(--font-mono)" w:cs="宋体"/>
            <w:color w:val="0000FF"/>
            <w:kern w:val="0"/>
            <w:sz w:val="23"/>
            <w:szCs w:val="23"/>
            <w:highlight w:val="yellow"/>
          </w:rPr>
          <w:t>maxAnswer</w:t>
        </w:r>
        <w:r w:rsidRPr="008047DE">
          <w:rPr>
            <w:rFonts w:ascii="Arial" w:eastAsia="宋体" w:hAnsi="Arial" w:cs="Arial"/>
            <w:color w:val="0000FF"/>
            <w:kern w:val="0"/>
            <w:sz w:val="27"/>
            <w:szCs w:val="27"/>
            <w:u w:val="single"/>
          </w:rPr>
          <w:t> values</w:t>
        </w:r>
      </w:hyperlink>
      <w:r w:rsidRPr="008047DE">
        <w:rPr>
          <w:rFonts w:ascii="Arial" w:eastAsia="宋体" w:hAnsi="Arial" w:cs="Arial"/>
          <w:color w:val="6D7380"/>
          <w:kern w:val="0"/>
          <w:sz w:val="27"/>
          <w:szCs w:val="27"/>
        </w:rPr>
        <w:t xml:space="preserve">. These variables </w:t>
      </w:r>
      <w:r w:rsidRPr="008047DE">
        <w:rPr>
          <w:rFonts w:ascii="Arial" w:eastAsia="宋体" w:hAnsi="Arial" w:cs="Arial"/>
          <w:color w:val="6D7380"/>
          <w:kern w:val="0"/>
          <w:sz w:val="27"/>
          <w:szCs w:val="27"/>
          <w:highlight w:val="yellow"/>
        </w:rPr>
        <w:t>prevent</w:t>
      </w:r>
      <w:r w:rsidRPr="008047DE">
        <w:rPr>
          <w:rFonts w:ascii="Arial" w:eastAsia="宋体" w:hAnsi="Arial" w:cs="Arial"/>
          <w:color w:val="6D7380"/>
          <w:kern w:val="0"/>
          <w:sz w:val="27"/>
          <w:szCs w:val="27"/>
        </w:rPr>
        <w:t xml:space="preserve"> the aggregator </w:t>
      </w:r>
      <w:commentRangeStart w:id="9"/>
      <w:r w:rsidRPr="008047DE">
        <w:rPr>
          <w:rFonts w:ascii="Arial" w:eastAsia="宋体" w:hAnsi="Arial" w:cs="Arial"/>
          <w:color w:val="6D7380"/>
          <w:kern w:val="0"/>
          <w:sz w:val="27"/>
          <w:szCs w:val="27"/>
          <w:highlight w:val="yellow"/>
        </w:rPr>
        <w:t>from</w:t>
      </w:r>
      <w:r w:rsidRPr="008047DE">
        <w:rPr>
          <w:rFonts w:ascii="Arial" w:eastAsia="宋体" w:hAnsi="Arial" w:cs="Arial"/>
          <w:color w:val="6D7380"/>
          <w:kern w:val="0"/>
          <w:sz w:val="27"/>
          <w:szCs w:val="27"/>
        </w:rPr>
        <w:t xml:space="preserve"> </w:t>
      </w:r>
      <w:commentRangeEnd w:id="9"/>
      <w:r w:rsidR="00584467">
        <w:rPr>
          <w:rStyle w:val="ab"/>
        </w:rPr>
        <w:commentReference w:id="9"/>
      </w:r>
      <w:r w:rsidRPr="008047DE">
        <w:rPr>
          <w:rFonts w:ascii="Arial" w:eastAsia="宋体" w:hAnsi="Arial" w:cs="Arial"/>
          <w:color w:val="6D7380"/>
          <w:kern w:val="0"/>
          <w:sz w:val="27"/>
          <w:szCs w:val="27"/>
          <w:highlight w:val="yellow"/>
        </w:rPr>
        <w:t>updating</w:t>
      </w:r>
      <w:r w:rsidRPr="008047DE">
        <w:rPr>
          <w:rFonts w:ascii="Arial" w:eastAsia="宋体" w:hAnsi="Arial" w:cs="Arial"/>
          <w:color w:val="6D7380"/>
          <w:kern w:val="0"/>
          <w:sz w:val="27"/>
          <w:szCs w:val="27"/>
        </w:rPr>
        <w:t xml:space="preserve"> the </w:t>
      </w:r>
      <w:proofErr w:type="spellStart"/>
      <w:r w:rsidRPr="008047DE">
        <w:rPr>
          <w:rFonts w:ascii="var(--font-mono)" w:eastAsia="宋体" w:hAnsi="var(--font-mono)" w:cs="宋体"/>
          <w:color w:val="6D7380"/>
          <w:kern w:val="0"/>
          <w:sz w:val="23"/>
          <w:szCs w:val="23"/>
          <w:highlight w:val="yellow"/>
        </w:rPr>
        <w:t>latestAnswer</w:t>
      </w:r>
      <w:proofErr w:type="spellEnd"/>
      <w:r w:rsidRPr="008047DE">
        <w:rPr>
          <w:rFonts w:ascii="Arial" w:eastAsia="宋体" w:hAnsi="Arial" w:cs="Arial"/>
          <w:color w:val="6D7380"/>
          <w:kern w:val="0"/>
          <w:sz w:val="27"/>
          <w:szCs w:val="27"/>
        </w:rPr>
        <w:t> outside the agreed range of acceptable values, but they do not stop your application from reading the most recent answer.</w:t>
      </w:r>
    </w:p>
    <w:p w14:paraId="2516B647" w14:textId="77777777" w:rsidR="008047DE" w:rsidRPr="008047DE" w:rsidRDefault="008047DE" w:rsidP="008047DE">
      <w:pPr>
        <w:widowControl/>
        <w:shd w:val="clear" w:color="auto" w:fill="FFFFFF"/>
        <w:spacing w:before="100" w:beforeAutospacing="1" w:after="100"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lastRenderedPageBreak/>
        <w:t>Configure your application to detect when the reported answer is close to reaching </w:t>
      </w:r>
      <w:proofErr w:type="spellStart"/>
      <w:r w:rsidRPr="008047DE">
        <w:rPr>
          <w:rFonts w:ascii="var(--font-mono)" w:eastAsia="宋体" w:hAnsi="var(--font-mono)" w:cs="宋体"/>
          <w:color w:val="6D7380"/>
          <w:kern w:val="0"/>
          <w:sz w:val="23"/>
          <w:szCs w:val="23"/>
          <w:highlight w:val="yellow"/>
        </w:rPr>
        <w:t>minAnswer</w:t>
      </w:r>
      <w:proofErr w:type="spellEnd"/>
      <w:r w:rsidRPr="008047DE">
        <w:rPr>
          <w:rFonts w:ascii="Arial" w:eastAsia="宋体" w:hAnsi="Arial" w:cs="Arial"/>
          <w:color w:val="6D7380"/>
          <w:kern w:val="0"/>
          <w:sz w:val="27"/>
          <w:szCs w:val="27"/>
        </w:rPr>
        <w:t> or </w:t>
      </w:r>
      <w:proofErr w:type="spellStart"/>
      <w:r w:rsidRPr="008047DE">
        <w:rPr>
          <w:rFonts w:ascii="var(--font-mono)" w:eastAsia="宋体" w:hAnsi="var(--font-mono)" w:cs="宋体"/>
          <w:color w:val="6D7380"/>
          <w:kern w:val="0"/>
          <w:sz w:val="23"/>
          <w:szCs w:val="23"/>
          <w:highlight w:val="yellow"/>
        </w:rPr>
        <w:t>maxAnswer</w:t>
      </w:r>
      <w:proofErr w:type="spellEnd"/>
      <w:r w:rsidRPr="008047DE">
        <w:rPr>
          <w:rFonts w:ascii="Arial" w:eastAsia="宋体" w:hAnsi="Arial" w:cs="Arial"/>
          <w:color w:val="6D7380"/>
          <w:kern w:val="0"/>
          <w:sz w:val="27"/>
          <w:szCs w:val="27"/>
        </w:rPr>
        <w:t xml:space="preserve"> and issue an </w:t>
      </w:r>
      <w:r w:rsidRPr="008047DE">
        <w:rPr>
          <w:rFonts w:ascii="Arial" w:eastAsia="宋体" w:hAnsi="Arial" w:cs="Arial"/>
          <w:color w:val="6D7380"/>
          <w:kern w:val="0"/>
          <w:sz w:val="27"/>
          <w:szCs w:val="27"/>
          <w:highlight w:val="yellow"/>
        </w:rPr>
        <w:t>alert</w:t>
      </w:r>
      <w:r w:rsidRPr="008047DE">
        <w:rPr>
          <w:rFonts w:ascii="Arial" w:eastAsia="宋体" w:hAnsi="Arial" w:cs="Arial"/>
          <w:color w:val="6D7380"/>
          <w:kern w:val="0"/>
          <w:sz w:val="27"/>
          <w:szCs w:val="27"/>
        </w:rPr>
        <w:t xml:space="preserve"> so you can respond to a potential market event. Separately, configure your application to detect and respond to </w:t>
      </w:r>
      <w:r w:rsidRPr="008047DE">
        <w:rPr>
          <w:rFonts w:ascii="Arial" w:eastAsia="宋体" w:hAnsi="Arial" w:cs="Arial"/>
          <w:color w:val="6D7380"/>
          <w:kern w:val="0"/>
          <w:sz w:val="27"/>
          <w:szCs w:val="27"/>
          <w:highlight w:val="yellow"/>
        </w:rPr>
        <w:t>extreme price volatility</w:t>
      </w:r>
      <w:r w:rsidRPr="008047DE">
        <w:rPr>
          <w:rFonts w:ascii="Arial" w:eastAsia="宋体" w:hAnsi="Arial" w:cs="Arial"/>
          <w:color w:val="6D7380"/>
          <w:kern w:val="0"/>
          <w:sz w:val="27"/>
          <w:szCs w:val="27"/>
        </w:rPr>
        <w:t xml:space="preserve"> or prices that are outside of your </w:t>
      </w:r>
      <w:r w:rsidRPr="008047DE">
        <w:rPr>
          <w:rFonts w:ascii="Arial" w:eastAsia="宋体" w:hAnsi="Arial" w:cs="Arial"/>
          <w:color w:val="6D7380"/>
          <w:kern w:val="0"/>
          <w:sz w:val="27"/>
          <w:szCs w:val="27"/>
          <w:highlight w:val="yellow"/>
        </w:rPr>
        <w:t>acceptable limits</w:t>
      </w:r>
      <w:r w:rsidRPr="008047DE">
        <w:rPr>
          <w:rFonts w:ascii="Arial" w:eastAsia="宋体" w:hAnsi="Arial" w:cs="Arial"/>
          <w:color w:val="6D7380"/>
          <w:kern w:val="0"/>
          <w:sz w:val="27"/>
          <w:szCs w:val="27"/>
        </w:rPr>
        <w:t>.</w:t>
      </w:r>
    </w:p>
    <w:p w14:paraId="735B817B" w14:textId="77777777" w:rsidR="008047DE" w:rsidRPr="008047DE" w:rsidRDefault="008047DE" w:rsidP="008047DE">
      <w:pPr>
        <w:widowControl/>
        <w:shd w:val="clear" w:color="auto" w:fill="FFFFFF"/>
        <w:spacing w:afterAutospacing="1"/>
        <w:jc w:val="left"/>
        <w:outlineLvl w:val="2"/>
        <w:rPr>
          <w:rFonts w:ascii="Arial" w:eastAsia="宋体" w:hAnsi="Arial" w:cs="Arial"/>
          <w:b/>
          <w:bCs/>
          <w:kern w:val="0"/>
          <w:sz w:val="27"/>
          <w:szCs w:val="27"/>
        </w:rPr>
      </w:pPr>
      <w:r w:rsidRPr="008047DE">
        <w:rPr>
          <w:rFonts w:ascii="Arial" w:eastAsia="宋体" w:hAnsi="Arial" w:cs="Arial"/>
          <w:b/>
          <w:bCs/>
          <w:kern w:val="0"/>
          <w:sz w:val="27"/>
          <w:szCs w:val="27"/>
          <w:highlight w:val="yellow"/>
        </w:rPr>
        <w:t>Check the timestamp of the latest answer</w:t>
      </w:r>
    </w:p>
    <w:p w14:paraId="188334A9"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commentRangeStart w:id="10"/>
      <w:proofErr w:type="spellStart"/>
      <w:r w:rsidRPr="008047DE">
        <w:rPr>
          <w:rFonts w:ascii="Arial" w:eastAsia="宋体" w:hAnsi="Arial" w:cs="Arial"/>
          <w:color w:val="6D7380"/>
          <w:kern w:val="0"/>
          <w:sz w:val="27"/>
          <w:szCs w:val="27"/>
        </w:rPr>
        <w:t>Chainlink</w:t>
      </w:r>
      <w:proofErr w:type="spellEnd"/>
      <w:r w:rsidRPr="008047DE">
        <w:rPr>
          <w:rFonts w:ascii="Arial" w:eastAsia="宋体" w:hAnsi="Arial" w:cs="Arial"/>
          <w:color w:val="6D7380"/>
          <w:kern w:val="0"/>
          <w:sz w:val="27"/>
          <w:szCs w:val="27"/>
        </w:rPr>
        <w:t xml:space="preserve"> </w:t>
      </w:r>
      <w:commentRangeEnd w:id="10"/>
      <w:r w:rsidR="00B822B4">
        <w:rPr>
          <w:rStyle w:val="ab"/>
        </w:rPr>
        <w:commentReference w:id="10"/>
      </w:r>
      <w:r w:rsidRPr="008047DE">
        <w:rPr>
          <w:rFonts w:ascii="Arial" w:eastAsia="宋体" w:hAnsi="Arial" w:cs="Arial"/>
          <w:color w:val="6D7380"/>
          <w:kern w:val="0"/>
          <w:sz w:val="27"/>
          <w:szCs w:val="27"/>
        </w:rPr>
        <w:t>Data Feeds do not provide streaming data. Rather, the aggregator updates its </w:t>
      </w:r>
      <w:proofErr w:type="spellStart"/>
      <w:r w:rsidRPr="008047DE">
        <w:rPr>
          <w:rFonts w:ascii="var(--font-mono)" w:eastAsia="宋体" w:hAnsi="var(--font-mono)" w:cs="宋体"/>
          <w:color w:val="6D7380"/>
          <w:kern w:val="0"/>
          <w:sz w:val="23"/>
          <w:szCs w:val="23"/>
          <w:highlight w:val="yellow"/>
        </w:rPr>
        <w:t>latestAnswer</w:t>
      </w:r>
      <w:proofErr w:type="spellEnd"/>
      <w:r w:rsidRPr="008047DE">
        <w:rPr>
          <w:rFonts w:ascii="Arial" w:eastAsia="宋体" w:hAnsi="Arial" w:cs="Arial"/>
          <w:color w:val="6D7380"/>
          <w:kern w:val="0"/>
          <w:sz w:val="27"/>
          <w:szCs w:val="27"/>
        </w:rPr>
        <w:t xml:space="preserve"> when the value </w:t>
      </w:r>
      <w:r w:rsidRPr="008047DE">
        <w:rPr>
          <w:rFonts w:ascii="Arial" w:eastAsia="宋体" w:hAnsi="Arial" w:cs="Arial"/>
          <w:color w:val="6D7380"/>
          <w:kern w:val="0"/>
          <w:sz w:val="27"/>
          <w:szCs w:val="27"/>
          <w:highlight w:val="yellow"/>
        </w:rPr>
        <w:t>deviates beyond a specified threshold</w:t>
      </w:r>
      <w:r w:rsidRPr="008047DE">
        <w:rPr>
          <w:rFonts w:ascii="Arial" w:eastAsia="宋体" w:hAnsi="Arial" w:cs="Arial"/>
          <w:color w:val="6D7380"/>
          <w:kern w:val="0"/>
          <w:sz w:val="27"/>
          <w:szCs w:val="27"/>
        </w:rPr>
        <w:t xml:space="preserve"> or when the </w:t>
      </w:r>
      <w:r w:rsidRPr="008047DE">
        <w:rPr>
          <w:rFonts w:ascii="Arial" w:eastAsia="宋体" w:hAnsi="Arial" w:cs="Arial"/>
          <w:color w:val="6D7380"/>
          <w:kern w:val="0"/>
          <w:sz w:val="27"/>
          <w:szCs w:val="27"/>
          <w:highlight w:val="yellow"/>
        </w:rPr>
        <w:t>heartbeat idle time</w:t>
      </w:r>
      <w:r w:rsidRPr="008047DE">
        <w:rPr>
          <w:rFonts w:ascii="Arial" w:eastAsia="宋体" w:hAnsi="Arial" w:cs="Arial"/>
          <w:color w:val="6D7380"/>
          <w:kern w:val="0"/>
          <w:sz w:val="27"/>
          <w:szCs w:val="27"/>
        </w:rPr>
        <w:t xml:space="preserve"> has passed. You can find the heartbeat and deviation values for each data feed at </w:t>
      </w:r>
      <w:proofErr w:type="spellStart"/>
      <w:r w:rsidRPr="008047DE">
        <w:rPr>
          <w:rFonts w:ascii="Arial" w:eastAsia="宋体" w:hAnsi="Arial" w:cs="Arial"/>
          <w:color w:val="6D7380"/>
          <w:kern w:val="0"/>
          <w:sz w:val="27"/>
          <w:szCs w:val="27"/>
        </w:rPr>
        <w:fldChar w:fldCharType="begin"/>
      </w:r>
      <w:r w:rsidRPr="008047DE">
        <w:rPr>
          <w:rFonts w:ascii="Arial" w:eastAsia="宋体" w:hAnsi="Arial" w:cs="Arial"/>
          <w:color w:val="6D7380"/>
          <w:kern w:val="0"/>
          <w:sz w:val="27"/>
          <w:szCs w:val="27"/>
        </w:rPr>
        <w:instrText xml:space="preserve"> HYPERLINK "https://data.chain.link/" \t "_blank" </w:instrText>
      </w:r>
      <w:r w:rsidRPr="008047DE">
        <w:rPr>
          <w:rFonts w:ascii="Arial" w:eastAsia="宋体" w:hAnsi="Arial" w:cs="Arial"/>
          <w:color w:val="6D7380"/>
          <w:kern w:val="0"/>
          <w:sz w:val="27"/>
          <w:szCs w:val="27"/>
        </w:rPr>
        <w:fldChar w:fldCharType="separate"/>
      </w:r>
      <w:r w:rsidRPr="008047DE">
        <w:rPr>
          <w:rFonts w:ascii="Arial" w:eastAsia="宋体" w:hAnsi="Arial" w:cs="Arial"/>
          <w:color w:val="0000FF"/>
          <w:kern w:val="0"/>
          <w:sz w:val="27"/>
          <w:szCs w:val="27"/>
          <w:u w:val="single"/>
        </w:rPr>
        <w:t>data.chain.link</w:t>
      </w:r>
      <w:proofErr w:type="spellEnd"/>
      <w:r w:rsidRPr="008047DE">
        <w:rPr>
          <w:rFonts w:ascii="Arial" w:eastAsia="宋体" w:hAnsi="Arial" w:cs="Arial"/>
          <w:color w:val="6D7380"/>
          <w:kern w:val="0"/>
          <w:sz w:val="27"/>
          <w:szCs w:val="27"/>
        </w:rPr>
        <w:fldChar w:fldCharType="end"/>
      </w:r>
      <w:r w:rsidRPr="008047DE">
        <w:rPr>
          <w:rFonts w:ascii="Arial" w:eastAsia="宋体" w:hAnsi="Arial" w:cs="Arial"/>
          <w:color w:val="6D7380"/>
          <w:kern w:val="0"/>
          <w:sz w:val="27"/>
          <w:szCs w:val="27"/>
        </w:rPr>
        <w:t> or in the </w:t>
      </w:r>
      <w:hyperlink r:id="rId48" w:history="1">
        <w:r w:rsidRPr="008047DE">
          <w:rPr>
            <w:rFonts w:ascii="Arial" w:eastAsia="宋体" w:hAnsi="Arial" w:cs="Arial"/>
            <w:color w:val="0000FF"/>
            <w:kern w:val="0"/>
            <w:sz w:val="27"/>
            <w:szCs w:val="27"/>
            <w:u w:val="single"/>
          </w:rPr>
          <w:t>Contract Addresses</w:t>
        </w:r>
      </w:hyperlink>
      <w:r w:rsidRPr="008047DE">
        <w:rPr>
          <w:rFonts w:ascii="Arial" w:eastAsia="宋体" w:hAnsi="Arial" w:cs="Arial"/>
          <w:color w:val="6D7380"/>
          <w:kern w:val="0"/>
          <w:sz w:val="27"/>
          <w:szCs w:val="27"/>
        </w:rPr>
        <w:t> lists.</w:t>
      </w:r>
    </w:p>
    <w:p w14:paraId="7C87FD4D" w14:textId="77777777" w:rsidR="008047DE" w:rsidRPr="008047DE" w:rsidRDefault="008047DE" w:rsidP="008047DE">
      <w:pPr>
        <w:widowControl/>
        <w:shd w:val="clear" w:color="auto" w:fill="FFFFFF"/>
        <w:spacing w:before="100" w:beforeAutospacing="1" w:after="100"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Your application should track the </w:t>
      </w:r>
      <w:proofErr w:type="spellStart"/>
      <w:r w:rsidRPr="008047DE">
        <w:rPr>
          <w:rFonts w:ascii="var(--font-mono)" w:eastAsia="宋体" w:hAnsi="var(--font-mono)" w:cs="宋体"/>
          <w:color w:val="6D7380"/>
          <w:kern w:val="0"/>
          <w:sz w:val="23"/>
          <w:szCs w:val="23"/>
          <w:highlight w:val="yellow"/>
        </w:rPr>
        <w:t>latestTimestamp</w:t>
      </w:r>
      <w:proofErr w:type="spellEnd"/>
      <w:r w:rsidRPr="008047DE">
        <w:rPr>
          <w:rFonts w:ascii="Arial" w:eastAsia="宋体" w:hAnsi="Arial" w:cs="Arial"/>
          <w:color w:val="6D7380"/>
          <w:kern w:val="0"/>
          <w:sz w:val="27"/>
          <w:szCs w:val="27"/>
        </w:rPr>
        <w:t> variable or use the </w:t>
      </w:r>
      <w:proofErr w:type="spellStart"/>
      <w:r w:rsidRPr="008047DE">
        <w:rPr>
          <w:rFonts w:ascii="var(--font-mono)" w:eastAsia="宋体" w:hAnsi="var(--font-mono)" w:cs="宋体"/>
          <w:color w:val="6D7380"/>
          <w:kern w:val="0"/>
          <w:sz w:val="23"/>
          <w:szCs w:val="23"/>
          <w:highlight w:val="yellow"/>
        </w:rPr>
        <w:t>updatedAt</w:t>
      </w:r>
      <w:proofErr w:type="spellEnd"/>
      <w:r w:rsidRPr="008047DE">
        <w:rPr>
          <w:rFonts w:ascii="Arial" w:eastAsia="宋体" w:hAnsi="Arial" w:cs="Arial"/>
          <w:color w:val="6D7380"/>
          <w:kern w:val="0"/>
          <w:sz w:val="27"/>
          <w:szCs w:val="27"/>
        </w:rPr>
        <w:t> value from the </w:t>
      </w:r>
      <w:proofErr w:type="spellStart"/>
      <w:proofErr w:type="gramStart"/>
      <w:r w:rsidRPr="008047DE">
        <w:rPr>
          <w:rFonts w:ascii="var(--font-mono)" w:eastAsia="宋体" w:hAnsi="var(--font-mono)" w:cs="宋体"/>
          <w:color w:val="6D7380"/>
          <w:kern w:val="0"/>
          <w:sz w:val="23"/>
          <w:szCs w:val="23"/>
          <w:highlight w:val="yellow"/>
        </w:rPr>
        <w:t>latestRoundData</w:t>
      </w:r>
      <w:proofErr w:type="spellEnd"/>
      <w:r w:rsidRPr="008047DE">
        <w:rPr>
          <w:rFonts w:ascii="var(--font-mono)" w:eastAsia="宋体" w:hAnsi="var(--font-mono)" w:cs="宋体"/>
          <w:color w:val="6D7380"/>
          <w:kern w:val="0"/>
          <w:sz w:val="23"/>
          <w:szCs w:val="23"/>
        </w:rPr>
        <w:t>(</w:t>
      </w:r>
      <w:proofErr w:type="gramEnd"/>
      <w:r w:rsidRPr="008047DE">
        <w:rPr>
          <w:rFonts w:ascii="var(--font-mono)" w:eastAsia="宋体" w:hAnsi="var(--font-mono)" w:cs="宋体"/>
          <w:color w:val="6D7380"/>
          <w:kern w:val="0"/>
          <w:sz w:val="23"/>
          <w:szCs w:val="23"/>
        </w:rPr>
        <w:t>)</w:t>
      </w:r>
      <w:r w:rsidRPr="008047DE">
        <w:rPr>
          <w:rFonts w:ascii="Arial" w:eastAsia="宋体" w:hAnsi="Arial" w:cs="Arial"/>
          <w:color w:val="6D7380"/>
          <w:kern w:val="0"/>
          <w:sz w:val="27"/>
          <w:szCs w:val="27"/>
        </w:rPr>
        <w:t xml:space="preserve"> function to make sure that the latest answer is </w:t>
      </w:r>
      <w:r w:rsidRPr="008047DE">
        <w:rPr>
          <w:rFonts w:ascii="Arial" w:eastAsia="宋体" w:hAnsi="Arial" w:cs="Arial"/>
          <w:color w:val="6D7380"/>
          <w:kern w:val="0"/>
          <w:sz w:val="27"/>
          <w:szCs w:val="27"/>
          <w:highlight w:val="yellow"/>
        </w:rPr>
        <w:t>recent enough</w:t>
      </w:r>
      <w:r w:rsidRPr="008047DE">
        <w:rPr>
          <w:rFonts w:ascii="Arial" w:eastAsia="宋体" w:hAnsi="Arial" w:cs="Arial"/>
          <w:color w:val="6D7380"/>
          <w:kern w:val="0"/>
          <w:sz w:val="27"/>
          <w:szCs w:val="27"/>
        </w:rPr>
        <w:t xml:space="preserve"> for your application to use it. </w:t>
      </w:r>
      <w:commentRangeStart w:id="11"/>
      <w:r w:rsidRPr="008047DE">
        <w:rPr>
          <w:rFonts w:ascii="Arial" w:eastAsia="宋体" w:hAnsi="Arial" w:cs="Arial"/>
          <w:color w:val="6D7380"/>
          <w:kern w:val="0"/>
          <w:sz w:val="27"/>
          <w:szCs w:val="27"/>
        </w:rPr>
        <w:t xml:space="preserve">If </w:t>
      </w:r>
      <w:commentRangeEnd w:id="11"/>
      <w:r w:rsidR="00E95855">
        <w:rPr>
          <w:rStyle w:val="ab"/>
        </w:rPr>
        <w:commentReference w:id="11"/>
      </w:r>
      <w:r w:rsidRPr="008047DE">
        <w:rPr>
          <w:rFonts w:ascii="Arial" w:eastAsia="宋体" w:hAnsi="Arial" w:cs="Arial"/>
          <w:color w:val="6D7380"/>
          <w:kern w:val="0"/>
          <w:sz w:val="27"/>
          <w:szCs w:val="27"/>
        </w:rPr>
        <w:t xml:space="preserve">your </w:t>
      </w:r>
      <w:r w:rsidRPr="008047DE">
        <w:rPr>
          <w:rFonts w:ascii="Arial" w:eastAsia="宋体" w:hAnsi="Arial" w:cs="Arial"/>
          <w:color w:val="6D7380"/>
          <w:kern w:val="0"/>
          <w:sz w:val="27"/>
          <w:szCs w:val="27"/>
          <w:highlight w:val="yellow"/>
        </w:rPr>
        <w:t>application</w:t>
      </w:r>
      <w:r w:rsidRPr="008047DE">
        <w:rPr>
          <w:rFonts w:ascii="Arial" w:eastAsia="宋体" w:hAnsi="Arial" w:cs="Arial"/>
          <w:color w:val="6D7380"/>
          <w:kern w:val="0"/>
          <w:sz w:val="27"/>
          <w:szCs w:val="27"/>
        </w:rPr>
        <w:t xml:space="preserve"> detects that the reported answer is not updated within the heartbeat or within time limits that you determine are </w:t>
      </w:r>
      <w:r w:rsidRPr="008047DE">
        <w:rPr>
          <w:rFonts w:ascii="Arial" w:eastAsia="宋体" w:hAnsi="Arial" w:cs="Arial"/>
          <w:color w:val="6D7380"/>
          <w:kern w:val="0"/>
          <w:sz w:val="27"/>
          <w:szCs w:val="27"/>
          <w:highlight w:val="yellow"/>
        </w:rPr>
        <w:t>acceptable</w:t>
      </w:r>
      <w:r w:rsidRPr="008047DE">
        <w:rPr>
          <w:rFonts w:ascii="Arial" w:eastAsia="宋体" w:hAnsi="Arial" w:cs="Arial"/>
          <w:color w:val="6D7380"/>
          <w:kern w:val="0"/>
          <w:sz w:val="27"/>
          <w:szCs w:val="27"/>
        </w:rPr>
        <w:t xml:space="preserve"> for your application, </w:t>
      </w:r>
      <w:r w:rsidRPr="008047DE">
        <w:rPr>
          <w:rFonts w:ascii="Arial" w:eastAsia="宋体" w:hAnsi="Arial" w:cs="Arial"/>
          <w:color w:val="6D7380"/>
          <w:kern w:val="0"/>
          <w:sz w:val="27"/>
          <w:szCs w:val="27"/>
          <w:highlight w:val="yellow"/>
        </w:rPr>
        <w:t>pause</w:t>
      </w:r>
      <w:r w:rsidRPr="008047DE">
        <w:rPr>
          <w:rFonts w:ascii="Arial" w:eastAsia="宋体" w:hAnsi="Arial" w:cs="Arial"/>
          <w:color w:val="6D7380"/>
          <w:kern w:val="0"/>
          <w:sz w:val="27"/>
          <w:szCs w:val="27"/>
        </w:rPr>
        <w:t xml:space="preserve"> operation or </w:t>
      </w:r>
      <w:r w:rsidRPr="008047DE">
        <w:rPr>
          <w:rFonts w:ascii="Arial" w:eastAsia="宋体" w:hAnsi="Arial" w:cs="Arial"/>
          <w:color w:val="6D7380"/>
          <w:kern w:val="0"/>
          <w:sz w:val="27"/>
          <w:szCs w:val="27"/>
          <w:highlight w:val="yellow"/>
        </w:rPr>
        <w:t>switch</w:t>
      </w:r>
      <w:r w:rsidRPr="008047DE">
        <w:rPr>
          <w:rFonts w:ascii="Arial" w:eastAsia="宋体" w:hAnsi="Arial" w:cs="Arial"/>
          <w:color w:val="6D7380"/>
          <w:kern w:val="0"/>
          <w:sz w:val="27"/>
          <w:szCs w:val="27"/>
        </w:rPr>
        <w:t xml:space="preserve"> to an alternate operation mode while identifying the cause of the delay.</w:t>
      </w:r>
    </w:p>
    <w:p w14:paraId="080D5EE0" w14:textId="77777777" w:rsidR="008047DE" w:rsidRPr="008047DE" w:rsidRDefault="008047DE" w:rsidP="008047DE">
      <w:pPr>
        <w:widowControl/>
        <w:shd w:val="clear" w:color="auto" w:fill="FFFFFF"/>
        <w:spacing w:before="100" w:beforeAutospacing="1" w:after="100" w:afterAutospacing="1"/>
        <w:jc w:val="left"/>
        <w:rPr>
          <w:rFonts w:ascii="Arial" w:eastAsia="宋体" w:hAnsi="Arial" w:cs="Arial"/>
          <w:color w:val="6D7380"/>
          <w:kern w:val="0"/>
          <w:sz w:val="27"/>
          <w:szCs w:val="27"/>
        </w:rPr>
      </w:pPr>
      <w:commentRangeStart w:id="12"/>
      <w:r w:rsidRPr="008047DE">
        <w:rPr>
          <w:rFonts w:ascii="Arial" w:eastAsia="宋体" w:hAnsi="Arial" w:cs="Arial"/>
          <w:color w:val="6D7380"/>
          <w:kern w:val="0"/>
          <w:sz w:val="27"/>
          <w:szCs w:val="27"/>
        </w:rPr>
        <w:t xml:space="preserve">During </w:t>
      </w:r>
      <w:commentRangeEnd w:id="12"/>
      <w:r w:rsidR="00A10E44">
        <w:rPr>
          <w:rStyle w:val="ab"/>
        </w:rPr>
        <w:commentReference w:id="12"/>
      </w:r>
      <w:r w:rsidRPr="008047DE">
        <w:rPr>
          <w:rFonts w:ascii="Arial" w:eastAsia="宋体" w:hAnsi="Arial" w:cs="Arial"/>
          <w:color w:val="6D7380"/>
          <w:kern w:val="0"/>
          <w:sz w:val="27"/>
          <w:szCs w:val="27"/>
        </w:rPr>
        <w:t xml:space="preserve">periods of low volatility, the heartbeat triggers updates to the latest answer. Some heartbeats are configured to </w:t>
      </w:r>
      <w:r w:rsidRPr="008047DE">
        <w:rPr>
          <w:rFonts w:ascii="Arial" w:eastAsia="宋体" w:hAnsi="Arial" w:cs="Arial"/>
          <w:color w:val="6D7380"/>
          <w:kern w:val="0"/>
          <w:sz w:val="27"/>
          <w:szCs w:val="27"/>
          <w:highlight w:val="yellow"/>
        </w:rPr>
        <w:t>last several hours</w:t>
      </w:r>
      <w:r w:rsidRPr="008047DE">
        <w:rPr>
          <w:rFonts w:ascii="Arial" w:eastAsia="宋体" w:hAnsi="Arial" w:cs="Arial"/>
          <w:color w:val="6D7380"/>
          <w:kern w:val="0"/>
          <w:sz w:val="27"/>
          <w:szCs w:val="27"/>
        </w:rPr>
        <w:t>, so your application should check the timestamp and verify that the latest answer is recent enough for your application.</w:t>
      </w:r>
    </w:p>
    <w:p w14:paraId="03FD5A12" w14:textId="77777777" w:rsidR="008047DE" w:rsidRPr="008047DE" w:rsidRDefault="008047DE" w:rsidP="008047DE">
      <w:pPr>
        <w:widowControl/>
        <w:shd w:val="clear" w:color="auto" w:fill="FFFFFF"/>
        <w:spacing w:before="100" w:beforeAutospacing="1" w:after="100"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 xml:space="preserve">Users should build applications with the understanding that data feeds for </w:t>
      </w:r>
      <w:r w:rsidRPr="008047DE">
        <w:rPr>
          <w:rFonts w:ascii="Arial" w:eastAsia="宋体" w:hAnsi="Arial" w:cs="Arial"/>
          <w:color w:val="6D7380"/>
          <w:kern w:val="0"/>
          <w:sz w:val="27"/>
          <w:szCs w:val="27"/>
          <w:highlight w:val="yellow"/>
        </w:rPr>
        <w:t>wrapped or liquid staking assets</w:t>
      </w:r>
      <w:r w:rsidRPr="008047DE">
        <w:rPr>
          <w:rFonts w:ascii="Arial" w:eastAsia="宋体" w:hAnsi="Arial" w:cs="Arial"/>
          <w:color w:val="6D7380"/>
          <w:kern w:val="0"/>
          <w:sz w:val="27"/>
          <w:szCs w:val="27"/>
        </w:rPr>
        <w:t xml:space="preserve"> might have </w:t>
      </w:r>
      <w:r w:rsidRPr="008047DE">
        <w:rPr>
          <w:rFonts w:ascii="Arial" w:eastAsia="宋体" w:hAnsi="Arial" w:cs="Arial"/>
          <w:color w:val="6D7380"/>
          <w:kern w:val="0"/>
          <w:sz w:val="27"/>
          <w:szCs w:val="27"/>
          <w:highlight w:val="yellow"/>
        </w:rPr>
        <w:t>different heartbeat and deviation thresholds</w:t>
      </w:r>
      <w:r w:rsidRPr="008047DE">
        <w:rPr>
          <w:rFonts w:ascii="Arial" w:eastAsia="宋体" w:hAnsi="Arial" w:cs="Arial"/>
          <w:color w:val="6D7380"/>
          <w:kern w:val="0"/>
          <w:sz w:val="27"/>
          <w:szCs w:val="27"/>
        </w:rPr>
        <w:t xml:space="preserve"> than that of the underlying asset. Heartbeat and deviation thresholds can also differ for the same asset across </w:t>
      </w:r>
      <w:r w:rsidRPr="008047DE">
        <w:rPr>
          <w:rFonts w:ascii="Arial" w:eastAsia="宋体" w:hAnsi="Arial" w:cs="Arial"/>
          <w:color w:val="6D7380"/>
          <w:kern w:val="0"/>
          <w:sz w:val="27"/>
          <w:szCs w:val="27"/>
          <w:highlight w:val="yellow"/>
        </w:rPr>
        <w:t>different blockchains</w:t>
      </w:r>
      <w:r w:rsidRPr="008047DE">
        <w:rPr>
          <w:rFonts w:ascii="Arial" w:eastAsia="宋体" w:hAnsi="Arial" w:cs="Arial"/>
          <w:color w:val="6D7380"/>
          <w:kern w:val="0"/>
          <w:sz w:val="27"/>
          <w:szCs w:val="27"/>
        </w:rPr>
        <w:t>. Combining data from multiple feeds, even those with a common denominator, might result in a margin of error that users must account for in their risk mitigation practices.</w:t>
      </w:r>
    </w:p>
    <w:p w14:paraId="29751BD6" w14:textId="77777777" w:rsidR="008047DE" w:rsidRPr="008047DE" w:rsidRDefault="008047DE" w:rsidP="008047DE">
      <w:pPr>
        <w:widowControl/>
        <w:shd w:val="clear" w:color="auto" w:fill="FFFFFF"/>
        <w:spacing w:beforeAutospacing="1" w:afterAutospacing="1"/>
        <w:jc w:val="left"/>
        <w:rPr>
          <w:rFonts w:ascii="Arial" w:eastAsia="宋体" w:hAnsi="Arial" w:cs="Arial"/>
          <w:color w:val="6D7380"/>
          <w:kern w:val="0"/>
          <w:sz w:val="27"/>
          <w:szCs w:val="27"/>
        </w:rPr>
      </w:pPr>
      <w:r w:rsidRPr="008047DE">
        <w:rPr>
          <w:rFonts w:ascii="Arial" w:eastAsia="宋体" w:hAnsi="Arial" w:cs="Arial"/>
          <w:color w:val="6D7380"/>
          <w:kern w:val="0"/>
          <w:sz w:val="27"/>
          <w:szCs w:val="27"/>
        </w:rPr>
        <w:t>To learn more about the heartbeat and deviation threshold, read the </w:t>
      </w:r>
      <w:hyperlink r:id="rId49" w:anchor="aggregator" w:history="1">
        <w:r w:rsidRPr="008047DE">
          <w:rPr>
            <w:rFonts w:ascii="Arial" w:eastAsia="宋体" w:hAnsi="Arial" w:cs="Arial"/>
            <w:color w:val="0000FF"/>
            <w:kern w:val="0"/>
            <w:sz w:val="27"/>
            <w:szCs w:val="27"/>
            <w:u w:val="single"/>
          </w:rPr>
          <w:t>Decentralized Data Model</w:t>
        </w:r>
      </w:hyperlink>
      <w:r w:rsidRPr="008047DE">
        <w:rPr>
          <w:rFonts w:ascii="Arial" w:eastAsia="宋体" w:hAnsi="Arial" w:cs="Arial"/>
          <w:color w:val="6D7380"/>
          <w:kern w:val="0"/>
          <w:sz w:val="27"/>
          <w:szCs w:val="27"/>
        </w:rPr>
        <w:t> page.</w:t>
      </w:r>
    </w:p>
    <w:p w14:paraId="23068C14" w14:textId="77777777" w:rsidR="00E71350" w:rsidRPr="008047DE" w:rsidRDefault="00E71350"/>
    <w:sectPr w:rsidR="00E71350" w:rsidRPr="008047D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5-24T11:28:00Z" w:initials="LC">
    <w:p w14:paraId="1926F186" w14:textId="77777777" w:rsidR="00077CCE" w:rsidRDefault="00077CCE" w:rsidP="00465376">
      <w:pPr>
        <w:pStyle w:val="ac"/>
      </w:pPr>
      <w:r>
        <w:rPr>
          <w:rStyle w:val="ab"/>
        </w:rPr>
        <w:annotationRef/>
      </w:r>
      <w:r>
        <w:t>需要引入npm包</w:t>
      </w:r>
    </w:p>
  </w:comment>
  <w:comment w:id="1" w:author="Lin Corey" w:date="2023-05-24T11:43:00Z" w:initials="LC">
    <w:p w14:paraId="61C9298A" w14:textId="77777777" w:rsidR="003F772A" w:rsidRDefault="003F772A" w:rsidP="009C6376">
      <w:pPr>
        <w:pStyle w:val="ac"/>
      </w:pPr>
      <w:r>
        <w:rPr>
          <w:rStyle w:val="ab"/>
        </w:rPr>
        <w:annotationRef/>
      </w:r>
      <w:r>
        <w:t>波动率可用于期权价格计算</w:t>
      </w:r>
    </w:p>
  </w:comment>
  <w:comment w:id="2" w:author="Lin Corey" w:date="2023-05-24T11:59:00Z" w:initials="LC">
    <w:p w14:paraId="591286C1" w14:textId="77777777" w:rsidR="00C0013B" w:rsidRDefault="002972D8">
      <w:pPr>
        <w:pStyle w:val="ac"/>
      </w:pPr>
      <w:r>
        <w:rPr>
          <w:rStyle w:val="ab"/>
        </w:rPr>
        <w:annotationRef/>
      </w:r>
      <w:r w:rsidR="00C0013B">
        <w:t>consumer调用proxy，proxy又调用aggregator合约，oracle节点定期向aggregator合约写入数据。</w:t>
      </w:r>
    </w:p>
    <w:p w14:paraId="2BB7BDE1" w14:textId="77777777" w:rsidR="00C0013B" w:rsidRDefault="00C0013B" w:rsidP="00EE1FD1">
      <w:pPr>
        <w:pStyle w:val="ac"/>
      </w:pPr>
      <w:r>
        <w:t>注意：proxy调用aggregator不是采用的delegatecall，而是直接call</w:t>
      </w:r>
    </w:p>
  </w:comment>
  <w:comment w:id="3" w:author="Lin Corey" w:date="2023-05-24T11:56:00Z" w:initials="LC">
    <w:p w14:paraId="6788A14E" w14:textId="43FB1EF7" w:rsidR="00106C74" w:rsidRDefault="00106C74" w:rsidP="00890606">
      <w:pPr>
        <w:pStyle w:val="ac"/>
      </w:pPr>
      <w:r>
        <w:rPr>
          <w:rStyle w:val="ab"/>
        </w:rPr>
        <w:annotationRef/>
      </w:r>
      <w:r>
        <w:t>oracle网络是周期性地向aggregator合约写入数据</w:t>
      </w:r>
    </w:p>
  </w:comment>
  <w:comment w:id="4" w:author="Lin Corey" w:date="2023-05-24T12:02:00Z" w:initials="LC">
    <w:p w14:paraId="39C20C27" w14:textId="77777777" w:rsidR="00E7725D" w:rsidRDefault="00E7725D" w:rsidP="00022B96">
      <w:pPr>
        <w:pStyle w:val="ac"/>
      </w:pPr>
      <w:r>
        <w:rPr>
          <w:rStyle w:val="ab"/>
        </w:rPr>
        <w:annotationRef/>
      </w:r>
      <w:r>
        <w:t>可以在etherscan上阅读proxy合约的源码</w:t>
      </w:r>
    </w:p>
  </w:comment>
  <w:comment w:id="5" w:author="Lin Corey" w:date="2023-05-24T12:13:00Z" w:initials="LC">
    <w:p w14:paraId="02272AAA" w14:textId="77777777" w:rsidR="005C6BEC" w:rsidRDefault="005C6BEC" w:rsidP="00DB3AF1">
      <w:pPr>
        <w:pStyle w:val="ac"/>
      </w:pPr>
      <w:r>
        <w:rPr>
          <w:rStyle w:val="ab"/>
        </w:rPr>
        <w:annotationRef/>
      </w:r>
      <w:r>
        <w:rPr>
          <w:color w:val="2A2B2E"/>
          <w:highlight w:val="white"/>
        </w:rPr>
        <w:t>为了适应链下环境的动态特性，Chainlink Data Feeds会不时更新，以添加新的特性和功能，并响应外部因素，如token迁移、协议重命名、极端市场事件以及数据或节点操作的上游问题。</w:t>
      </w:r>
      <w:r>
        <w:t xml:space="preserve"> </w:t>
      </w:r>
    </w:p>
  </w:comment>
  <w:comment w:id="6" w:author="Lin Corey" w:date="2023-05-24T15:20:00Z" w:initials="LC">
    <w:p w14:paraId="52AEA0DF" w14:textId="77777777" w:rsidR="002E535D" w:rsidRDefault="002E535D" w:rsidP="009C68B5">
      <w:pPr>
        <w:pStyle w:val="ac"/>
      </w:pPr>
      <w:r>
        <w:rPr>
          <w:rStyle w:val="ab"/>
        </w:rPr>
        <w:annotationRef/>
      </w:r>
      <w:r>
        <w:rPr>
          <w:color w:val="2A2B2E"/>
          <w:highlight w:val="white"/>
        </w:rPr>
        <w:t>Chainlink data feed的多签协调可升级性涉及经过时间考验的过程，可以平衡抗串通性（抗合谋）与实施改进和快速响应外部条件所需的灵活性。可升级性的方法将随着时间的推移而不断发展，以满足用户的需求。</w:t>
      </w:r>
      <w:r>
        <w:t xml:space="preserve"> </w:t>
      </w:r>
    </w:p>
  </w:comment>
  <w:comment w:id="7" w:author="Lin Corey" w:date="2023-05-24T15:22:00Z" w:initials="LC">
    <w:p w14:paraId="0A62E744" w14:textId="77777777" w:rsidR="00B62DA3" w:rsidRDefault="00B62DA3" w:rsidP="00026980">
      <w:pPr>
        <w:pStyle w:val="ac"/>
      </w:pPr>
      <w:r>
        <w:rPr>
          <w:rStyle w:val="ab"/>
        </w:rPr>
        <w:annotationRef/>
      </w:r>
      <w:r>
        <w:rPr>
          <w:color w:val="2A2B2E"/>
          <w:highlight w:val="white"/>
        </w:rPr>
        <w:t>当您构建依赖于data feed的应用程序和协议时，要包括监控和保护措施，以防止极端市场事件的负面影响、对第三方场所或合约的可能恶意活动、潜在的延迟和中断。</w:t>
      </w:r>
      <w:r>
        <w:t xml:space="preserve"> </w:t>
      </w:r>
    </w:p>
  </w:comment>
  <w:comment w:id="8" w:author="Lin Corey" w:date="2023-05-24T15:22:00Z" w:initials="LC">
    <w:p w14:paraId="1937A781" w14:textId="77777777" w:rsidR="00584467" w:rsidRDefault="00584467">
      <w:pPr>
        <w:pStyle w:val="ac"/>
      </w:pPr>
      <w:r>
        <w:rPr>
          <w:rStyle w:val="ab"/>
        </w:rPr>
        <w:annotationRef/>
      </w:r>
      <w:r>
        <w:rPr>
          <w:color w:val="2A2B2E"/>
          <w:highlight w:val="white"/>
        </w:rPr>
        <w:t>根据data feed提供的答案中的偏差创建您自己的监视警报。这将在潜在问题发生时通知您，以便您可以对其作出反应。</w:t>
      </w:r>
      <w:r>
        <w:t xml:space="preserve"> </w:t>
      </w:r>
    </w:p>
    <w:p w14:paraId="5D186A65" w14:textId="77777777" w:rsidR="00584467" w:rsidRDefault="00584467" w:rsidP="00E86B23">
      <w:pPr>
        <w:pStyle w:val="ac"/>
      </w:pPr>
      <w:r>
        <w:t>总结：不能完全依赖chainlink的数据，需要自己负责判断其有效性</w:t>
      </w:r>
    </w:p>
  </w:comment>
  <w:comment w:id="9" w:author="Lin Corey" w:date="2023-05-24T15:28:00Z" w:initials="LC">
    <w:p w14:paraId="43ED036A" w14:textId="77777777" w:rsidR="00584467" w:rsidRDefault="00584467" w:rsidP="00704D76">
      <w:pPr>
        <w:pStyle w:val="ac"/>
      </w:pPr>
      <w:r>
        <w:rPr>
          <w:rStyle w:val="ab"/>
        </w:rPr>
        <w:annotationRef/>
      </w:r>
      <w:r>
        <w:t>一旦价格超出了minAnswer或者maxAnswer，data feed就不更新latestAnswer了</w:t>
      </w:r>
    </w:p>
  </w:comment>
  <w:comment w:id="10" w:author="Lin Corey" w:date="2023-05-24T15:30:00Z" w:initials="LC">
    <w:p w14:paraId="1318804E" w14:textId="77777777" w:rsidR="00B822B4" w:rsidRDefault="00B822B4">
      <w:pPr>
        <w:pStyle w:val="ac"/>
      </w:pPr>
      <w:r>
        <w:rPr>
          <w:rStyle w:val="ab"/>
        </w:rPr>
        <w:annotationRef/>
      </w:r>
      <w:r>
        <w:rPr>
          <w:color w:val="2A2B2E"/>
          <w:highlight w:val="white"/>
        </w:rPr>
        <w:t>Chainlink Data Feeds不提供流数据。</w:t>
      </w:r>
    </w:p>
    <w:p w14:paraId="2DFEF1E6" w14:textId="77777777" w:rsidR="00B822B4" w:rsidRDefault="00B822B4">
      <w:pPr>
        <w:pStyle w:val="ac"/>
      </w:pPr>
      <w:r>
        <w:rPr>
          <w:color w:val="2A2B2E"/>
          <w:highlight w:val="white"/>
        </w:rPr>
        <w:t>只有两种情况才更新latestAnswer：</w:t>
      </w:r>
    </w:p>
    <w:p w14:paraId="2892DBEC" w14:textId="77777777" w:rsidR="00B822B4" w:rsidRDefault="00B822B4">
      <w:pPr>
        <w:pStyle w:val="ac"/>
      </w:pPr>
      <w:r>
        <w:rPr>
          <w:color w:val="2A2B2E"/>
          <w:highlight w:val="white"/>
        </w:rPr>
        <w:t>1.当价格偏离指定的阈值</w:t>
      </w:r>
    </w:p>
    <w:p w14:paraId="03420489" w14:textId="77777777" w:rsidR="00B822B4" w:rsidRDefault="00B822B4" w:rsidP="00C01189">
      <w:pPr>
        <w:pStyle w:val="ac"/>
      </w:pPr>
      <w:r>
        <w:rPr>
          <w:color w:val="2A2B2E"/>
          <w:highlight w:val="white"/>
        </w:rPr>
        <w:t>2.当心跳空闲时间过去时</w:t>
      </w:r>
      <w:r>
        <w:t xml:space="preserve"> </w:t>
      </w:r>
    </w:p>
  </w:comment>
  <w:comment w:id="11" w:author="Lin Corey" w:date="2023-05-24T15:31:00Z" w:initials="LC">
    <w:p w14:paraId="0BDD977A" w14:textId="77777777" w:rsidR="00E95855" w:rsidRDefault="00E95855" w:rsidP="00D413B9">
      <w:pPr>
        <w:pStyle w:val="ac"/>
      </w:pPr>
      <w:r>
        <w:rPr>
          <w:rStyle w:val="ab"/>
        </w:rPr>
        <w:annotationRef/>
      </w:r>
      <w:r>
        <w:rPr>
          <w:color w:val="2A2B2E"/>
          <w:highlight w:val="white"/>
        </w:rPr>
        <w:t>如果您的应用程序检测到报告的答案没有在心跳或您确定的应用程序可接受的时间限制内更新，请暂停操作或切换到备用操作模式，同时确定延迟的原因。</w:t>
      </w:r>
      <w:r>
        <w:t xml:space="preserve"> </w:t>
      </w:r>
    </w:p>
  </w:comment>
  <w:comment w:id="12" w:author="Lin Corey" w:date="2023-05-24T15:44:00Z" w:initials="LC">
    <w:p w14:paraId="77386162" w14:textId="77777777" w:rsidR="00A10E44" w:rsidRDefault="00A10E44">
      <w:pPr>
        <w:pStyle w:val="ac"/>
      </w:pPr>
      <w:r>
        <w:rPr>
          <w:rStyle w:val="ab"/>
        </w:rPr>
        <w:annotationRef/>
      </w:r>
      <w:r>
        <w:rPr>
          <w:color w:val="2A2B2E"/>
          <w:highlight w:val="white"/>
        </w:rPr>
        <w:t>在低波动期间，心跳触发对latestAnswer的更新。有些心跳被配置为几个小时，因此您的应用程序应该检查时间戳，并验证latestAnswer对您的应用程序来说是否足够近。</w:t>
      </w:r>
    </w:p>
    <w:p w14:paraId="0007D8C6" w14:textId="77777777" w:rsidR="00A10E44" w:rsidRDefault="00A10E44" w:rsidP="00C561D1">
      <w:pPr>
        <w:pStyle w:val="ac"/>
      </w:pPr>
      <w:r>
        <w:rPr>
          <w:color w:val="2A2B2E"/>
          <w:highlight w:val="white"/>
        </w:rPr>
        <w:t>注意：几个小时，还是有点长。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26F186" w15:done="0"/>
  <w15:commentEx w15:paraId="61C9298A" w15:done="0"/>
  <w15:commentEx w15:paraId="2BB7BDE1" w15:done="0"/>
  <w15:commentEx w15:paraId="6788A14E" w15:done="0"/>
  <w15:commentEx w15:paraId="39C20C27" w15:done="0"/>
  <w15:commentEx w15:paraId="02272AAA" w15:done="0"/>
  <w15:commentEx w15:paraId="52AEA0DF" w15:done="0"/>
  <w15:commentEx w15:paraId="0A62E744" w15:done="0"/>
  <w15:commentEx w15:paraId="5D186A65" w15:done="0"/>
  <w15:commentEx w15:paraId="43ED036A" w15:done="0"/>
  <w15:commentEx w15:paraId="03420489" w15:done="0"/>
  <w15:commentEx w15:paraId="0BDD977A" w15:done="0"/>
  <w15:commentEx w15:paraId="0007D8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8737B" w16cex:dateUtc="2023-05-24T03:28:00Z"/>
  <w16cex:commentExtensible w16cex:durableId="281876E1" w16cex:dateUtc="2023-05-24T03:43:00Z"/>
  <w16cex:commentExtensible w16cex:durableId="28187A9F" w16cex:dateUtc="2023-05-24T03:59:00Z"/>
  <w16cex:commentExtensible w16cex:durableId="28187A03" w16cex:dateUtc="2023-05-24T03:56:00Z"/>
  <w16cex:commentExtensible w16cex:durableId="28187B61" w16cex:dateUtc="2023-05-24T04:02:00Z"/>
  <w16cex:commentExtensible w16cex:durableId="28187E02" w16cex:dateUtc="2023-05-24T04:13:00Z"/>
  <w16cex:commentExtensible w16cex:durableId="2818A9CA" w16cex:dateUtc="2023-05-24T07:20:00Z"/>
  <w16cex:commentExtensible w16cex:durableId="2818AA1C" w16cex:dateUtc="2023-05-24T07:22:00Z"/>
  <w16cex:commentExtensible w16cex:durableId="2818AA53" w16cex:dateUtc="2023-05-24T07:22:00Z"/>
  <w16cex:commentExtensible w16cex:durableId="2818AB95" w16cex:dateUtc="2023-05-24T07:28:00Z"/>
  <w16cex:commentExtensible w16cex:durableId="2818AC00" w16cex:dateUtc="2023-05-24T07:30:00Z"/>
  <w16cex:commentExtensible w16cex:durableId="2818AC61" w16cex:dateUtc="2023-05-24T07:31:00Z"/>
  <w16cex:commentExtensible w16cex:durableId="2818AF77" w16cex:dateUtc="2023-05-24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26F186" w16cid:durableId="2818737B"/>
  <w16cid:commentId w16cid:paraId="61C9298A" w16cid:durableId="281876E1"/>
  <w16cid:commentId w16cid:paraId="2BB7BDE1" w16cid:durableId="28187A9F"/>
  <w16cid:commentId w16cid:paraId="6788A14E" w16cid:durableId="28187A03"/>
  <w16cid:commentId w16cid:paraId="39C20C27" w16cid:durableId="28187B61"/>
  <w16cid:commentId w16cid:paraId="02272AAA" w16cid:durableId="28187E02"/>
  <w16cid:commentId w16cid:paraId="52AEA0DF" w16cid:durableId="2818A9CA"/>
  <w16cid:commentId w16cid:paraId="0A62E744" w16cid:durableId="2818AA1C"/>
  <w16cid:commentId w16cid:paraId="5D186A65" w16cid:durableId="2818AA53"/>
  <w16cid:commentId w16cid:paraId="43ED036A" w16cid:durableId="2818AB95"/>
  <w16cid:commentId w16cid:paraId="03420489" w16cid:durableId="2818AC00"/>
  <w16cid:commentId w16cid:paraId="0BDD977A" w16cid:durableId="2818AC61"/>
  <w16cid:commentId w16cid:paraId="0007D8C6" w16cid:durableId="2818AF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8E87E" w14:textId="77777777" w:rsidR="00325892" w:rsidRDefault="00325892" w:rsidP="008047DE">
      <w:r>
        <w:separator/>
      </w:r>
    </w:p>
  </w:endnote>
  <w:endnote w:type="continuationSeparator" w:id="0">
    <w:p w14:paraId="7B9520E7" w14:textId="77777777" w:rsidR="00325892" w:rsidRDefault="00325892" w:rsidP="00804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ar(--font-family-text)">
    <w:altName w:val="Cambria"/>
    <w:panose1 w:val="00000000000000000000"/>
    <w:charset w:val="00"/>
    <w:family w:val="roman"/>
    <w:notTrueType/>
    <w:pitch w:val="default"/>
  </w:font>
  <w:font w:name="var(--font-mono)">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6011A" w14:textId="77777777" w:rsidR="00325892" w:rsidRDefault="00325892" w:rsidP="008047DE">
      <w:r>
        <w:separator/>
      </w:r>
    </w:p>
  </w:footnote>
  <w:footnote w:type="continuationSeparator" w:id="0">
    <w:p w14:paraId="512F1DD7" w14:textId="77777777" w:rsidR="00325892" w:rsidRDefault="00325892" w:rsidP="008047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914A5"/>
    <w:multiLevelType w:val="multilevel"/>
    <w:tmpl w:val="5C08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FB2601"/>
    <w:multiLevelType w:val="multilevel"/>
    <w:tmpl w:val="5056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70337">
    <w:abstractNumId w:val="1"/>
  </w:num>
  <w:num w:numId="2" w16cid:durableId="11362166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F3"/>
    <w:rsid w:val="00077CCE"/>
    <w:rsid w:val="0009767D"/>
    <w:rsid w:val="00106C74"/>
    <w:rsid w:val="002972D8"/>
    <w:rsid w:val="002E535D"/>
    <w:rsid w:val="00325892"/>
    <w:rsid w:val="00370DF3"/>
    <w:rsid w:val="003F772A"/>
    <w:rsid w:val="00497E3A"/>
    <w:rsid w:val="00584467"/>
    <w:rsid w:val="005C6BEC"/>
    <w:rsid w:val="006C22A4"/>
    <w:rsid w:val="008047DE"/>
    <w:rsid w:val="008108C7"/>
    <w:rsid w:val="00A10E44"/>
    <w:rsid w:val="00A22DA7"/>
    <w:rsid w:val="00A43DE2"/>
    <w:rsid w:val="00B24A7E"/>
    <w:rsid w:val="00B62DA3"/>
    <w:rsid w:val="00B822B4"/>
    <w:rsid w:val="00C0013B"/>
    <w:rsid w:val="00E2448D"/>
    <w:rsid w:val="00E518DC"/>
    <w:rsid w:val="00E71350"/>
    <w:rsid w:val="00E7725D"/>
    <w:rsid w:val="00E95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A410DFE-A548-4DEF-86E8-AA398492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047D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047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047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7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47DE"/>
    <w:rPr>
      <w:sz w:val="18"/>
      <w:szCs w:val="18"/>
    </w:rPr>
  </w:style>
  <w:style w:type="paragraph" w:styleId="a5">
    <w:name w:val="footer"/>
    <w:basedOn w:val="a"/>
    <w:link w:val="a6"/>
    <w:uiPriority w:val="99"/>
    <w:unhideWhenUsed/>
    <w:rsid w:val="008047DE"/>
    <w:pPr>
      <w:tabs>
        <w:tab w:val="center" w:pos="4153"/>
        <w:tab w:val="right" w:pos="8306"/>
      </w:tabs>
      <w:snapToGrid w:val="0"/>
      <w:jc w:val="left"/>
    </w:pPr>
    <w:rPr>
      <w:sz w:val="18"/>
      <w:szCs w:val="18"/>
    </w:rPr>
  </w:style>
  <w:style w:type="character" w:customStyle="1" w:styleId="a6">
    <w:name w:val="页脚 字符"/>
    <w:basedOn w:val="a0"/>
    <w:link w:val="a5"/>
    <w:uiPriority w:val="99"/>
    <w:rsid w:val="008047DE"/>
    <w:rPr>
      <w:sz w:val="18"/>
      <w:szCs w:val="18"/>
    </w:rPr>
  </w:style>
  <w:style w:type="character" w:customStyle="1" w:styleId="10">
    <w:name w:val="标题 1 字符"/>
    <w:basedOn w:val="a0"/>
    <w:link w:val="1"/>
    <w:uiPriority w:val="9"/>
    <w:rsid w:val="008047DE"/>
    <w:rPr>
      <w:rFonts w:ascii="宋体" w:eastAsia="宋体" w:hAnsi="宋体" w:cs="宋体"/>
      <w:b/>
      <w:bCs/>
      <w:kern w:val="36"/>
      <w:sz w:val="48"/>
      <w:szCs w:val="48"/>
    </w:rPr>
  </w:style>
  <w:style w:type="character" w:customStyle="1" w:styleId="20">
    <w:name w:val="标题 2 字符"/>
    <w:basedOn w:val="a0"/>
    <w:link w:val="2"/>
    <w:uiPriority w:val="9"/>
    <w:rsid w:val="008047DE"/>
    <w:rPr>
      <w:rFonts w:ascii="宋体" w:eastAsia="宋体" w:hAnsi="宋体" w:cs="宋体"/>
      <w:b/>
      <w:bCs/>
      <w:kern w:val="0"/>
      <w:sz w:val="36"/>
      <w:szCs w:val="36"/>
    </w:rPr>
  </w:style>
  <w:style w:type="character" w:customStyle="1" w:styleId="30">
    <w:name w:val="标题 3 字符"/>
    <w:basedOn w:val="a0"/>
    <w:link w:val="3"/>
    <w:uiPriority w:val="9"/>
    <w:rsid w:val="008047DE"/>
    <w:rPr>
      <w:rFonts w:ascii="宋体" w:eastAsia="宋体" w:hAnsi="宋体" w:cs="宋体"/>
      <w:b/>
      <w:bCs/>
      <w:kern w:val="0"/>
      <w:sz w:val="27"/>
      <w:szCs w:val="27"/>
    </w:rPr>
  </w:style>
  <w:style w:type="paragraph" w:customStyle="1" w:styleId="title">
    <w:name w:val="title"/>
    <w:basedOn w:val="a"/>
    <w:rsid w:val="008047DE"/>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8047DE"/>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8047DE"/>
    <w:rPr>
      <w:color w:val="0000FF"/>
      <w:u w:val="single"/>
    </w:rPr>
  </w:style>
  <w:style w:type="character" w:styleId="HTML">
    <w:name w:val="HTML Code"/>
    <w:basedOn w:val="a0"/>
    <w:uiPriority w:val="99"/>
    <w:semiHidden/>
    <w:unhideWhenUsed/>
    <w:rsid w:val="008047DE"/>
    <w:rPr>
      <w:rFonts w:ascii="宋体" w:eastAsia="宋体" w:hAnsi="宋体" w:cs="宋体"/>
      <w:sz w:val="24"/>
      <w:szCs w:val="24"/>
    </w:rPr>
  </w:style>
  <w:style w:type="character" w:styleId="a9">
    <w:name w:val="Strong"/>
    <w:basedOn w:val="a0"/>
    <w:uiPriority w:val="22"/>
    <w:qFormat/>
    <w:rsid w:val="008047DE"/>
    <w:rPr>
      <w:b/>
      <w:bCs/>
    </w:rPr>
  </w:style>
  <w:style w:type="character" w:styleId="aa">
    <w:name w:val="Emphasis"/>
    <w:basedOn w:val="a0"/>
    <w:uiPriority w:val="20"/>
    <w:qFormat/>
    <w:rsid w:val="008047DE"/>
    <w:rPr>
      <w:i/>
      <w:iCs/>
    </w:rPr>
  </w:style>
  <w:style w:type="character" w:styleId="ab">
    <w:name w:val="annotation reference"/>
    <w:basedOn w:val="a0"/>
    <w:uiPriority w:val="99"/>
    <w:semiHidden/>
    <w:unhideWhenUsed/>
    <w:rsid w:val="00077CCE"/>
    <w:rPr>
      <w:sz w:val="21"/>
      <w:szCs w:val="21"/>
    </w:rPr>
  </w:style>
  <w:style w:type="paragraph" w:styleId="ac">
    <w:name w:val="annotation text"/>
    <w:basedOn w:val="a"/>
    <w:link w:val="ad"/>
    <w:uiPriority w:val="99"/>
    <w:unhideWhenUsed/>
    <w:rsid w:val="00077CCE"/>
    <w:pPr>
      <w:jc w:val="left"/>
    </w:pPr>
  </w:style>
  <w:style w:type="character" w:customStyle="1" w:styleId="ad">
    <w:name w:val="批注文字 字符"/>
    <w:basedOn w:val="a0"/>
    <w:link w:val="ac"/>
    <w:uiPriority w:val="99"/>
    <w:rsid w:val="00077CCE"/>
  </w:style>
  <w:style w:type="paragraph" w:styleId="ae">
    <w:name w:val="annotation subject"/>
    <w:basedOn w:val="ac"/>
    <w:next w:val="ac"/>
    <w:link w:val="af"/>
    <w:uiPriority w:val="99"/>
    <w:semiHidden/>
    <w:unhideWhenUsed/>
    <w:rsid w:val="00077CCE"/>
    <w:rPr>
      <w:b/>
      <w:bCs/>
    </w:rPr>
  </w:style>
  <w:style w:type="character" w:customStyle="1" w:styleId="af">
    <w:name w:val="批注主题 字符"/>
    <w:basedOn w:val="ad"/>
    <w:link w:val="ae"/>
    <w:uiPriority w:val="99"/>
    <w:semiHidden/>
    <w:rsid w:val="00077C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8754">
      <w:bodyDiv w:val="1"/>
      <w:marLeft w:val="0"/>
      <w:marRight w:val="0"/>
      <w:marTop w:val="0"/>
      <w:marBottom w:val="0"/>
      <w:divBdr>
        <w:top w:val="none" w:sz="0" w:space="0" w:color="auto"/>
        <w:left w:val="none" w:sz="0" w:space="0" w:color="auto"/>
        <w:bottom w:val="none" w:sz="0" w:space="0" w:color="auto"/>
        <w:right w:val="none" w:sz="0" w:space="0" w:color="auto"/>
      </w:divBdr>
      <w:divsChild>
        <w:div w:id="1014962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chain.link/data-feeds" TargetMode="External"/><Relationship Id="rId18" Type="http://schemas.openxmlformats.org/officeDocument/2006/relationships/hyperlink" Target="https://defi.chain.link/" TargetMode="External"/><Relationship Id="rId26" Type="http://schemas.openxmlformats.org/officeDocument/2006/relationships/hyperlink" Target="https://docs.chain.link/data-feeds/proof-of-reserve/addresses" TargetMode="External"/><Relationship Id="rId39" Type="http://schemas.openxmlformats.org/officeDocument/2006/relationships/hyperlink" Target="https://etherscan.io/address/0xF4030086522a5bEEa4988F8cA5B36dbC97BeE88c" TargetMode="External"/><Relationship Id="rId21" Type="http://schemas.openxmlformats.org/officeDocument/2006/relationships/hyperlink" Target="https://docs.chain.link/architecture-overview/architecture-decentralized-model?parent=dataFeeds" TargetMode="External"/><Relationship Id="rId34" Type="http://schemas.openxmlformats.org/officeDocument/2006/relationships/hyperlink" Target="https://github.com/smartcontractkit/chainlink/blob/master/contracts/src/v0.8/interfaces/AggregatorV3Interface.sol" TargetMode="External"/><Relationship Id="rId42" Type="http://schemas.openxmlformats.org/officeDocument/2006/relationships/hyperlink" Target="https://arbiscan.io/address/0x942d00008d658dbb40745bbec89a93c253f9b882" TargetMode="External"/><Relationship Id="rId47" Type="http://schemas.openxmlformats.org/officeDocument/2006/relationships/hyperlink" Target="https://github.com/smartcontractkit/libocr/blob/9e4afd8896f365b964bdf769ca28f373a3fb0300/contract/AccessControlledOffchainAggregator.sol" TargetMode="External"/><Relationship Id="rId50" Type="http://schemas.openxmlformats.org/officeDocument/2006/relationships/fontTable" Target="fontTable.xml"/><Relationship Id="rId7" Type="http://schemas.openxmlformats.org/officeDocument/2006/relationships/hyperlink" Target="https://chain.link/contact?ref_id=DataFeed" TargetMode="External"/><Relationship Id="rId2" Type="http://schemas.openxmlformats.org/officeDocument/2006/relationships/styles" Target="styles.xml"/><Relationship Id="rId16" Type="http://schemas.openxmlformats.org/officeDocument/2006/relationships/hyperlink" Target="https://docs.chain.link/data-feeds" TargetMode="External"/><Relationship Id="rId29" Type="http://schemas.openxmlformats.org/officeDocument/2006/relationships/hyperlink" Target="https://docs.chain.link/data-feeds/nft-floor-price" TargetMode="External"/><Relationship Id="rId11" Type="http://schemas.microsoft.com/office/2016/09/relationships/commentsIds" Target="commentsIds.xml"/><Relationship Id="rId24" Type="http://schemas.openxmlformats.org/officeDocument/2006/relationships/hyperlink" Target="https://docs.chain.link/data-feeds/price-feeds/addresses" TargetMode="External"/><Relationship Id="rId32" Type="http://schemas.openxmlformats.org/officeDocument/2006/relationships/hyperlink" Target="https://docs.chain.link/data-feeds/rates-feeds/addresses" TargetMode="External"/><Relationship Id="rId37" Type="http://schemas.openxmlformats.org/officeDocument/2006/relationships/hyperlink" Target="https://docs.chain.link/data-feeds/price-feeds" TargetMode="External"/><Relationship Id="rId40" Type="http://schemas.openxmlformats.org/officeDocument/2006/relationships/hyperlink" Target="https://etherscan.io/address/0xF4030086522a5bEEa4988F8cA5B36dbC97BeE88c" TargetMode="External"/><Relationship Id="rId45" Type="http://schemas.openxmlformats.org/officeDocument/2006/relationships/hyperlink" Target="https://docs.gnosis-safe.io/introduction/the-programmable-account/gnosis-safe" TargetMode="External"/><Relationship Id="rId5" Type="http://schemas.openxmlformats.org/officeDocument/2006/relationships/footnotes" Target="footnotes.xml"/><Relationship Id="rId15" Type="http://schemas.openxmlformats.org/officeDocument/2006/relationships/hyperlink" Target="https://docs.chain.link/data-feeds" TargetMode="External"/><Relationship Id="rId23" Type="http://schemas.openxmlformats.org/officeDocument/2006/relationships/hyperlink" Target="https://docs.chain.link/data-feeds/price-feeds" TargetMode="External"/><Relationship Id="rId28" Type="http://schemas.openxmlformats.org/officeDocument/2006/relationships/hyperlink" Target="https://github.com/smartcontractkit/chainlink/blob/master/contracts/src/v0.8/interfaces/AggregatorV3Interface.sol" TargetMode="External"/><Relationship Id="rId36" Type="http://schemas.openxmlformats.org/officeDocument/2006/relationships/hyperlink" Target="https://docs.chain.link/data-feeds/api-reference/" TargetMode="External"/><Relationship Id="rId49" Type="http://schemas.openxmlformats.org/officeDocument/2006/relationships/hyperlink" Target="https://docs.chain.link/architecture-overview/architecture-decentralized-model?parent=dataFeeds" TargetMode="External"/><Relationship Id="rId10" Type="http://schemas.microsoft.com/office/2011/relationships/commentsExtended" Target="commentsExtended.xml"/><Relationship Id="rId19" Type="http://schemas.openxmlformats.org/officeDocument/2006/relationships/hyperlink" Target="https://www.synthetix.io/" TargetMode="External"/><Relationship Id="rId31" Type="http://schemas.openxmlformats.org/officeDocument/2006/relationships/hyperlink" Target="https://docs.chain.link/data-feeds/rates-feeds" TargetMode="External"/><Relationship Id="rId44" Type="http://schemas.openxmlformats.org/officeDocument/2006/relationships/hyperlink" Target="https://etherscan.io/address/0xF4030086522a5bEEa4988F8cA5B36dbC97BeE88c"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docs.chain.link/data-feeds" TargetMode="External"/><Relationship Id="rId22" Type="http://schemas.openxmlformats.org/officeDocument/2006/relationships/hyperlink" Target="https://docs.chain.link/architecture-overview/off-chain-reporting?parent=dataFeeds" TargetMode="External"/><Relationship Id="rId27" Type="http://schemas.openxmlformats.org/officeDocument/2006/relationships/hyperlink" Target="https://docs.chain.link/data-feeds/price-feeds" TargetMode="External"/><Relationship Id="rId30" Type="http://schemas.openxmlformats.org/officeDocument/2006/relationships/hyperlink" Target="https://docs.chain.link/data-feeds/nft-floor-price/addresses" TargetMode="External"/><Relationship Id="rId35" Type="http://schemas.openxmlformats.org/officeDocument/2006/relationships/hyperlink" Target="https://docs.chain.link/data-feeds/api-reference/" TargetMode="External"/><Relationship Id="rId43" Type="http://schemas.openxmlformats.org/officeDocument/2006/relationships/hyperlink" Target="https://docs.chain.link/data-feeds/api-reference/" TargetMode="External"/><Relationship Id="rId48" Type="http://schemas.openxmlformats.org/officeDocument/2006/relationships/hyperlink" Target="https://docs.chain.link/data-feeds/price-feeds/addresses" TargetMode="External"/><Relationship Id="rId8" Type="http://schemas.openxmlformats.org/officeDocument/2006/relationships/hyperlink" Target="https://docs.chain.link/resources/create-a-chainlinked-project?parent=dataFeeds" TargetMode="External"/><Relationship Id="rId51" Type="http://schemas.microsoft.com/office/2011/relationships/people" Target="people.xml"/><Relationship Id="rId3"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docs.chain.link/data-feeds" TargetMode="External"/><Relationship Id="rId25" Type="http://schemas.openxmlformats.org/officeDocument/2006/relationships/hyperlink" Target="https://docs.chain.link/data-feeds/proof-of-reserve" TargetMode="External"/><Relationship Id="rId33" Type="http://schemas.openxmlformats.org/officeDocument/2006/relationships/hyperlink" Target="https://docs.chain.link/data-feeds/l2-sequencer-feeds" TargetMode="External"/><Relationship Id="rId38" Type="http://schemas.openxmlformats.org/officeDocument/2006/relationships/hyperlink" Target="https://docs.soliditylang.org/en/latest/abi-spec.html" TargetMode="External"/><Relationship Id="rId46" Type="http://schemas.openxmlformats.org/officeDocument/2006/relationships/hyperlink" Target="https://etherscan.io/address/0x21f73d42eb58ba49ddb685dc29d3bf5c0f0373ca" TargetMode="External"/><Relationship Id="rId20" Type="http://schemas.openxmlformats.org/officeDocument/2006/relationships/hyperlink" Target="https://aave.com/" TargetMode="External"/><Relationship Id="rId41" Type="http://schemas.openxmlformats.org/officeDocument/2006/relationships/hyperlink" Target="https://github.com/smartcontractkit/libocr/blob/master/contract/AccessControlledOffchainAggregator.so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2217</Words>
  <Characters>12640</Characters>
  <Application>Microsoft Office Word</Application>
  <DocSecurity>0</DocSecurity>
  <Lines>105</Lines>
  <Paragraphs>29</Paragraphs>
  <ScaleCrop>false</ScaleCrop>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34</cp:revision>
  <dcterms:created xsi:type="dcterms:W3CDTF">2023-05-24T03:26:00Z</dcterms:created>
  <dcterms:modified xsi:type="dcterms:W3CDTF">2023-05-24T07:47:00Z</dcterms:modified>
</cp:coreProperties>
</file>