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2440" w14:textId="77777777" w:rsidR="00E22034" w:rsidRPr="00E22034" w:rsidRDefault="00E22034" w:rsidP="00E22034">
      <w:pPr>
        <w:widowControl/>
        <w:shd w:val="clear" w:color="auto" w:fill="FFFFFF"/>
        <w:spacing w:after="100" w:afterAutospacing="1"/>
        <w:jc w:val="left"/>
        <w:outlineLvl w:val="0"/>
        <w:rPr>
          <w:rFonts w:ascii="Arial" w:eastAsia="宋体" w:hAnsi="Arial" w:cs="Arial"/>
          <w:b/>
          <w:bCs/>
          <w:kern w:val="36"/>
          <w:sz w:val="48"/>
          <w:szCs w:val="48"/>
        </w:rPr>
      </w:pPr>
      <w:r w:rsidRPr="00E22034">
        <w:rPr>
          <w:rFonts w:ascii="Arial" w:eastAsia="宋体" w:hAnsi="Arial" w:cs="Arial"/>
          <w:b/>
          <w:bCs/>
          <w:kern w:val="36"/>
          <w:sz w:val="48"/>
          <w:szCs w:val="48"/>
        </w:rPr>
        <w:t>Data Feeds API Reference</w:t>
      </w:r>
    </w:p>
    <w:p w14:paraId="26DD8949"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When you use data feeds, retrieve the feeds through the </w:t>
      </w:r>
      <w:r w:rsidRPr="00E22034">
        <w:rPr>
          <w:rFonts w:ascii="var(--font-mono)" w:eastAsia="宋体" w:hAnsi="var(--font-mono)" w:cs="宋体"/>
          <w:color w:val="6D7380"/>
          <w:kern w:val="0"/>
          <w:sz w:val="23"/>
          <w:szCs w:val="23"/>
          <w:highlight w:val="yellow"/>
        </w:rPr>
        <w:t>AggregatorV3Interface</w:t>
      </w:r>
      <w:r w:rsidRPr="00E22034">
        <w:rPr>
          <w:rFonts w:ascii="Arial" w:eastAsia="宋体" w:hAnsi="Arial" w:cs="Arial"/>
          <w:color w:val="6D7380"/>
          <w:kern w:val="0"/>
          <w:sz w:val="27"/>
          <w:szCs w:val="27"/>
        </w:rPr>
        <w:t xml:space="preserve"> and the </w:t>
      </w:r>
      <w:r w:rsidRPr="00E22034">
        <w:rPr>
          <w:rFonts w:ascii="Arial" w:eastAsia="宋体" w:hAnsi="Arial" w:cs="Arial"/>
          <w:color w:val="6D7380"/>
          <w:kern w:val="0"/>
          <w:sz w:val="27"/>
          <w:szCs w:val="27"/>
          <w:highlight w:val="yellow"/>
        </w:rPr>
        <w:t>proxy address</w:t>
      </w:r>
      <w:r w:rsidRPr="00E22034">
        <w:rPr>
          <w:rFonts w:ascii="Arial" w:eastAsia="宋体" w:hAnsi="Arial" w:cs="Arial"/>
          <w:color w:val="6D7380"/>
          <w:kern w:val="0"/>
          <w:sz w:val="27"/>
          <w:szCs w:val="27"/>
        </w:rPr>
        <w:t>. Optionally, you can call variables and functions in the </w:t>
      </w:r>
      <w:proofErr w:type="spellStart"/>
      <w:r w:rsidRPr="00E22034">
        <w:rPr>
          <w:rFonts w:ascii="var(--font-mono)" w:eastAsia="宋体" w:hAnsi="var(--font-mono)" w:cs="宋体"/>
          <w:color w:val="6D7380"/>
          <w:kern w:val="0"/>
          <w:sz w:val="23"/>
          <w:szCs w:val="23"/>
          <w:highlight w:val="yellow"/>
        </w:rPr>
        <w:t>AccessControlledOffchainAggregator</w:t>
      </w:r>
      <w:proofErr w:type="spellEnd"/>
      <w:r w:rsidRPr="00E22034">
        <w:rPr>
          <w:rFonts w:ascii="Arial" w:eastAsia="宋体" w:hAnsi="Arial" w:cs="Arial"/>
          <w:color w:val="6D7380"/>
          <w:kern w:val="0"/>
          <w:sz w:val="27"/>
          <w:szCs w:val="27"/>
        </w:rPr>
        <w:t> contract to get information about the aggregator behind the proxy.</w:t>
      </w:r>
    </w:p>
    <w:p w14:paraId="1BE88DCA" w14:textId="77777777" w:rsidR="00E22034" w:rsidRPr="00E22034" w:rsidRDefault="00E22034" w:rsidP="00E22034">
      <w:pPr>
        <w:widowControl/>
        <w:shd w:val="clear" w:color="auto" w:fill="FFFFFF"/>
        <w:spacing w:afterAutospacing="1"/>
        <w:jc w:val="left"/>
        <w:outlineLvl w:val="1"/>
        <w:rPr>
          <w:rFonts w:ascii="Arial" w:eastAsia="宋体" w:hAnsi="Arial" w:cs="Arial"/>
          <w:b/>
          <w:bCs/>
          <w:kern w:val="0"/>
          <w:sz w:val="36"/>
          <w:szCs w:val="36"/>
        </w:rPr>
      </w:pPr>
      <w:r w:rsidRPr="00E22034">
        <w:rPr>
          <w:rFonts w:ascii="Arial" w:eastAsia="宋体" w:hAnsi="Arial" w:cs="Arial"/>
          <w:b/>
          <w:bCs/>
          <w:kern w:val="0"/>
          <w:sz w:val="36"/>
          <w:szCs w:val="36"/>
        </w:rPr>
        <w:t>AggregatorV3Interface</w:t>
      </w:r>
    </w:p>
    <w:p w14:paraId="439430CF"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 xml:space="preserve">Import this interface to your contract and use it to run functions in the proxy contract. Create the interface object by pointing to the proxy address. For example, on </w:t>
      </w:r>
      <w:proofErr w:type="spellStart"/>
      <w:r w:rsidRPr="00E22034">
        <w:rPr>
          <w:rFonts w:ascii="Arial" w:eastAsia="宋体" w:hAnsi="Arial" w:cs="Arial"/>
          <w:color w:val="6D7380"/>
          <w:kern w:val="0"/>
          <w:sz w:val="27"/>
          <w:szCs w:val="27"/>
        </w:rPr>
        <w:t>Sepolia</w:t>
      </w:r>
      <w:proofErr w:type="spellEnd"/>
      <w:r w:rsidRPr="00E22034">
        <w:rPr>
          <w:rFonts w:ascii="Arial" w:eastAsia="宋体" w:hAnsi="Arial" w:cs="Arial"/>
          <w:color w:val="6D7380"/>
          <w:kern w:val="0"/>
          <w:sz w:val="27"/>
          <w:szCs w:val="27"/>
        </w:rPr>
        <w:t xml:space="preserve"> you could create the interface object in the constructor of your contract using the following example:</w:t>
      </w:r>
    </w:p>
    <w:p w14:paraId="27215868" w14:textId="0C3CD4EC"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46250F51" wp14:editId="79820669">
                <wp:extent cx="304800" cy="304800"/>
                <wp:effectExtent l="0" t="0" r="0" b="0"/>
                <wp:docPr id="178860772" name="矩形 2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2EC17" id="矩形 2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9542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text)" w:eastAsia="宋体" w:hAnsi="var(--font-family-text)" w:cs="宋体"/>
          <w:color w:val="808080"/>
          <w:kern w:val="0"/>
          <w:sz w:val="20"/>
          <w:szCs w:val="20"/>
        </w:rPr>
      </w:pPr>
      <w:r w:rsidRPr="00E22034">
        <w:rPr>
          <w:rFonts w:ascii="var(--font-family-text)" w:eastAsia="宋体" w:hAnsi="var(--font-family-text)" w:cs="宋体"/>
          <w:color w:val="808080"/>
          <w:kern w:val="0"/>
          <w:sz w:val="20"/>
          <w:szCs w:val="20"/>
        </w:rPr>
        <w:t>/**</w:t>
      </w:r>
    </w:p>
    <w:p w14:paraId="292DB20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text)" w:eastAsia="宋体" w:hAnsi="var(--font-family-text)" w:cs="宋体"/>
          <w:color w:val="808080"/>
          <w:kern w:val="0"/>
          <w:sz w:val="20"/>
          <w:szCs w:val="20"/>
        </w:rPr>
      </w:pPr>
      <w:r w:rsidRPr="00E22034">
        <w:rPr>
          <w:rFonts w:ascii="var(--font-family-text)" w:eastAsia="宋体" w:hAnsi="var(--font-family-text)" w:cs="宋体"/>
          <w:color w:val="808080"/>
          <w:kern w:val="0"/>
          <w:sz w:val="20"/>
          <w:szCs w:val="20"/>
        </w:rPr>
        <w:t xml:space="preserve"> * Network: </w:t>
      </w:r>
      <w:proofErr w:type="spellStart"/>
      <w:r w:rsidRPr="00E22034">
        <w:rPr>
          <w:rFonts w:ascii="var(--font-family-text)" w:eastAsia="宋体" w:hAnsi="var(--font-family-text)" w:cs="宋体"/>
          <w:color w:val="808080"/>
          <w:kern w:val="0"/>
          <w:sz w:val="20"/>
          <w:szCs w:val="20"/>
        </w:rPr>
        <w:t>Sepolia</w:t>
      </w:r>
      <w:proofErr w:type="spellEnd"/>
    </w:p>
    <w:p w14:paraId="5914C02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text)" w:eastAsia="宋体" w:hAnsi="var(--font-family-text)" w:cs="宋体"/>
          <w:color w:val="808080"/>
          <w:kern w:val="0"/>
          <w:sz w:val="20"/>
          <w:szCs w:val="20"/>
        </w:rPr>
      </w:pPr>
      <w:r w:rsidRPr="00E22034">
        <w:rPr>
          <w:rFonts w:ascii="var(--font-family-text)" w:eastAsia="宋体" w:hAnsi="var(--font-family-text)" w:cs="宋体"/>
          <w:color w:val="808080"/>
          <w:kern w:val="0"/>
          <w:sz w:val="20"/>
          <w:szCs w:val="20"/>
        </w:rPr>
        <w:t xml:space="preserve"> * Data Feed: ETH/USD</w:t>
      </w:r>
    </w:p>
    <w:p w14:paraId="0C1C04F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text)" w:eastAsia="宋体" w:hAnsi="var(--font-family-text)" w:cs="宋体"/>
          <w:color w:val="808080"/>
          <w:kern w:val="0"/>
          <w:sz w:val="20"/>
          <w:szCs w:val="20"/>
        </w:rPr>
      </w:pPr>
      <w:r w:rsidRPr="00E22034">
        <w:rPr>
          <w:rFonts w:ascii="var(--font-family-text)" w:eastAsia="宋体" w:hAnsi="var(--font-family-text)" w:cs="宋体"/>
          <w:color w:val="808080"/>
          <w:kern w:val="0"/>
          <w:sz w:val="20"/>
          <w:szCs w:val="20"/>
        </w:rPr>
        <w:t xml:space="preserve"> * Address: 0x694AA1769357215DE4FAC081bf1f309aDC325306</w:t>
      </w:r>
    </w:p>
    <w:p w14:paraId="29F8249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808080"/>
          <w:kern w:val="0"/>
          <w:sz w:val="20"/>
          <w:szCs w:val="20"/>
        </w:rPr>
        <w:t xml:space="preserve"> */</w:t>
      </w:r>
    </w:p>
    <w:p w14:paraId="2F9FB38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gramStart"/>
      <w:r w:rsidRPr="00E22034">
        <w:rPr>
          <w:rFonts w:ascii="var(--font-family-text)" w:eastAsia="宋体" w:hAnsi="var(--font-family-text)" w:cs="宋体"/>
          <w:color w:val="CC7832"/>
          <w:kern w:val="0"/>
          <w:sz w:val="20"/>
          <w:szCs w:val="20"/>
        </w:rPr>
        <w:t>constructor</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CB72E9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priceFeed</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FFC66D"/>
          <w:kern w:val="0"/>
          <w:sz w:val="20"/>
          <w:szCs w:val="20"/>
        </w:rPr>
        <w:t>AggregatorV3Interface</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6897BB"/>
          <w:kern w:val="0"/>
          <w:sz w:val="20"/>
          <w:szCs w:val="20"/>
        </w:rPr>
        <w:t>0x694AA1769357215DE4FAC081bf1f309aDC325306</w:t>
      </w:r>
      <w:r w:rsidRPr="00E22034">
        <w:rPr>
          <w:rFonts w:ascii="var(--font-family-text)" w:eastAsia="宋体" w:hAnsi="var(--font-family-text)" w:cs="宋体"/>
          <w:color w:val="A9B7C6"/>
          <w:kern w:val="0"/>
          <w:sz w:val="20"/>
          <w:szCs w:val="20"/>
        </w:rPr>
        <w:t>);</w:t>
      </w:r>
    </w:p>
    <w:p w14:paraId="3A841E71"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7990B3FB"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To see examples for how to use this interface, read the </w:t>
      </w:r>
      <w:hyperlink r:id="rId7" w:history="1">
        <w:r w:rsidRPr="00E22034">
          <w:rPr>
            <w:rFonts w:ascii="Arial" w:eastAsia="宋体" w:hAnsi="Arial" w:cs="Arial"/>
            <w:color w:val="0000FF"/>
            <w:kern w:val="0"/>
            <w:sz w:val="27"/>
            <w:szCs w:val="27"/>
            <w:u w:val="single"/>
          </w:rPr>
          <w:t>Using Data Feeds</w:t>
        </w:r>
      </w:hyperlink>
      <w:r w:rsidRPr="00E22034">
        <w:rPr>
          <w:rFonts w:ascii="Arial" w:eastAsia="宋体" w:hAnsi="Arial" w:cs="Arial"/>
          <w:color w:val="6D7380"/>
          <w:kern w:val="0"/>
          <w:sz w:val="27"/>
          <w:szCs w:val="27"/>
        </w:rPr>
        <w:t> guide.</w:t>
      </w:r>
    </w:p>
    <w:p w14:paraId="3F55A9B5"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You can see the code for the </w:t>
      </w:r>
      <w:hyperlink r:id="rId8" w:tgtFrame="_blank" w:history="1">
        <w:r w:rsidRPr="00E22034">
          <w:rPr>
            <w:rFonts w:ascii="var(--font-mono)" w:eastAsia="宋体" w:hAnsi="var(--font-mono)" w:cs="宋体"/>
            <w:color w:val="0000FF"/>
            <w:kern w:val="0"/>
            <w:sz w:val="23"/>
            <w:szCs w:val="23"/>
          </w:rPr>
          <w:t>AggregatorV3Interface</w:t>
        </w:r>
        <w:r w:rsidRPr="00E22034">
          <w:rPr>
            <w:rFonts w:ascii="Arial" w:eastAsia="宋体" w:hAnsi="Arial" w:cs="Arial"/>
            <w:color w:val="0000FF"/>
            <w:kern w:val="0"/>
            <w:sz w:val="27"/>
            <w:szCs w:val="27"/>
            <w:u w:val="single"/>
          </w:rPr>
          <w:t> contract</w:t>
        </w:r>
      </w:hyperlink>
      <w:r w:rsidRPr="00E22034">
        <w:rPr>
          <w:rFonts w:ascii="Arial" w:eastAsia="宋体" w:hAnsi="Arial" w:cs="Arial"/>
          <w:color w:val="6D7380"/>
          <w:kern w:val="0"/>
          <w:sz w:val="27"/>
          <w:szCs w:val="27"/>
        </w:rPr>
        <w:t> on GitHub.</w:t>
      </w:r>
    </w:p>
    <w:p w14:paraId="545C529A" w14:textId="77777777" w:rsidR="00E22034" w:rsidRPr="00E22034" w:rsidRDefault="00E22034" w:rsidP="00E22034">
      <w:pPr>
        <w:widowControl/>
        <w:shd w:val="clear" w:color="auto" w:fill="FFFFFF"/>
        <w:spacing w:afterAutospacing="1"/>
        <w:jc w:val="left"/>
        <w:outlineLvl w:val="2"/>
        <w:rPr>
          <w:rFonts w:ascii="Arial" w:eastAsia="宋体" w:hAnsi="Arial" w:cs="Arial"/>
          <w:b/>
          <w:bCs/>
          <w:kern w:val="0"/>
          <w:sz w:val="27"/>
          <w:szCs w:val="27"/>
        </w:rPr>
      </w:pPr>
      <w:r w:rsidRPr="00E22034">
        <w:rPr>
          <w:rFonts w:ascii="Arial" w:eastAsia="宋体" w:hAnsi="Arial" w:cs="Arial"/>
          <w:b/>
          <w:bCs/>
          <w:kern w:val="0"/>
          <w:sz w:val="27"/>
          <w:szCs w:val="27"/>
        </w:rPr>
        <w:t>Functions in AggregatorV3Interface</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2204"/>
        <w:gridCol w:w="8116"/>
      </w:tblGrid>
      <w:tr w:rsidR="00E22034" w:rsidRPr="00E22034" w14:paraId="2D77B434" w14:textId="77777777" w:rsidTr="00E22034">
        <w:trPr>
          <w:tblHeader/>
        </w:trPr>
        <w:tc>
          <w:tcPr>
            <w:tcW w:w="0" w:type="auto"/>
            <w:shd w:val="clear" w:color="auto" w:fill="FFFFFF"/>
            <w:tcMar>
              <w:top w:w="90" w:type="dxa"/>
              <w:left w:w="90" w:type="dxa"/>
              <w:bottom w:w="90" w:type="dxa"/>
              <w:right w:w="90" w:type="dxa"/>
            </w:tcMar>
            <w:vAlign w:val="center"/>
            <w:hideMark/>
          </w:tcPr>
          <w:p w14:paraId="74D9D394"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Name</w:t>
            </w:r>
          </w:p>
        </w:tc>
        <w:tc>
          <w:tcPr>
            <w:tcW w:w="0" w:type="auto"/>
            <w:shd w:val="clear" w:color="auto" w:fill="FFFFFF"/>
            <w:tcMar>
              <w:top w:w="90" w:type="dxa"/>
              <w:left w:w="90" w:type="dxa"/>
              <w:bottom w:w="90" w:type="dxa"/>
              <w:right w:w="90" w:type="dxa"/>
            </w:tcMar>
            <w:vAlign w:val="center"/>
            <w:hideMark/>
          </w:tcPr>
          <w:p w14:paraId="6396DBB6"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Description</w:t>
            </w:r>
          </w:p>
        </w:tc>
      </w:tr>
      <w:tr w:rsidR="00E22034" w:rsidRPr="00E22034" w14:paraId="50FFFC94" w14:textId="77777777" w:rsidTr="00E22034">
        <w:tc>
          <w:tcPr>
            <w:tcW w:w="0" w:type="auto"/>
            <w:shd w:val="clear" w:color="auto" w:fill="FFFFFF"/>
            <w:tcMar>
              <w:top w:w="90" w:type="dxa"/>
              <w:left w:w="90" w:type="dxa"/>
              <w:bottom w:w="90" w:type="dxa"/>
              <w:right w:w="90" w:type="dxa"/>
            </w:tcMar>
            <w:vAlign w:val="center"/>
            <w:hideMark/>
          </w:tcPr>
          <w:p w14:paraId="6448F59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9" w:anchor="decimals" w:history="1">
              <w:r w:rsidRPr="00E22034">
                <w:rPr>
                  <w:rFonts w:ascii="Arial" w:eastAsia="宋体" w:hAnsi="Arial" w:cs="Arial"/>
                  <w:color w:val="0000FF"/>
                  <w:kern w:val="0"/>
                  <w:sz w:val="20"/>
                  <w:szCs w:val="20"/>
                  <w:u w:val="single"/>
                </w:rPr>
                <w:t>decimals</w:t>
              </w:r>
            </w:hyperlink>
          </w:p>
        </w:tc>
        <w:tc>
          <w:tcPr>
            <w:tcW w:w="0" w:type="auto"/>
            <w:shd w:val="clear" w:color="auto" w:fill="FFFFFF"/>
            <w:tcMar>
              <w:top w:w="90" w:type="dxa"/>
              <w:left w:w="90" w:type="dxa"/>
              <w:bottom w:w="90" w:type="dxa"/>
              <w:right w:w="90" w:type="dxa"/>
            </w:tcMar>
            <w:vAlign w:val="center"/>
            <w:hideMark/>
          </w:tcPr>
          <w:p w14:paraId="5E03C095"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number of decimals in the response.</w:t>
            </w:r>
          </w:p>
        </w:tc>
      </w:tr>
      <w:tr w:rsidR="00E22034" w:rsidRPr="00E22034" w14:paraId="239FB8FC" w14:textId="77777777" w:rsidTr="00E22034">
        <w:tc>
          <w:tcPr>
            <w:tcW w:w="0" w:type="auto"/>
            <w:shd w:val="clear" w:color="auto" w:fill="FFFFFF"/>
            <w:tcMar>
              <w:top w:w="90" w:type="dxa"/>
              <w:left w:w="90" w:type="dxa"/>
              <w:bottom w:w="90" w:type="dxa"/>
              <w:right w:w="90" w:type="dxa"/>
            </w:tcMar>
            <w:vAlign w:val="center"/>
            <w:hideMark/>
          </w:tcPr>
          <w:p w14:paraId="07899B8D"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10" w:anchor="description" w:history="1">
              <w:r w:rsidRPr="00E22034">
                <w:rPr>
                  <w:rFonts w:ascii="Arial" w:eastAsia="宋体" w:hAnsi="Arial" w:cs="Arial"/>
                  <w:color w:val="0000FF"/>
                  <w:kern w:val="0"/>
                  <w:sz w:val="20"/>
                  <w:szCs w:val="20"/>
                  <w:u w:val="single"/>
                </w:rPr>
                <w:t>description</w:t>
              </w:r>
            </w:hyperlink>
          </w:p>
        </w:tc>
        <w:tc>
          <w:tcPr>
            <w:tcW w:w="0" w:type="auto"/>
            <w:shd w:val="clear" w:color="auto" w:fill="FFFFFF"/>
            <w:tcMar>
              <w:top w:w="90" w:type="dxa"/>
              <w:left w:w="90" w:type="dxa"/>
              <w:bottom w:w="90" w:type="dxa"/>
              <w:right w:w="90" w:type="dxa"/>
            </w:tcMar>
            <w:vAlign w:val="center"/>
            <w:hideMark/>
          </w:tcPr>
          <w:p w14:paraId="4521254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description of the aggregator that the proxy points to.</w:t>
            </w:r>
          </w:p>
        </w:tc>
      </w:tr>
      <w:tr w:rsidR="00E22034" w:rsidRPr="00E22034" w14:paraId="08D12396" w14:textId="77777777" w:rsidTr="00E22034">
        <w:tc>
          <w:tcPr>
            <w:tcW w:w="0" w:type="auto"/>
            <w:shd w:val="clear" w:color="auto" w:fill="FFFFFF"/>
            <w:tcMar>
              <w:top w:w="90" w:type="dxa"/>
              <w:left w:w="90" w:type="dxa"/>
              <w:bottom w:w="90" w:type="dxa"/>
              <w:right w:w="90" w:type="dxa"/>
            </w:tcMar>
            <w:vAlign w:val="center"/>
            <w:hideMark/>
          </w:tcPr>
          <w:p w14:paraId="41886B1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11" w:anchor="getrounddata" w:history="1">
              <w:r w:rsidRPr="00E22034">
                <w:rPr>
                  <w:rFonts w:ascii="Arial" w:eastAsia="宋体" w:hAnsi="Arial" w:cs="Arial"/>
                  <w:color w:val="0000FF"/>
                  <w:kern w:val="0"/>
                  <w:sz w:val="20"/>
                  <w:szCs w:val="20"/>
                  <w:u w:val="single"/>
                </w:rPr>
                <w:t>getRoundData</w:t>
              </w:r>
            </w:hyperlink>
          </w:p>
        </w:tc>
        <w:tc>
          <w:tcPr>
            <w:tcW w:w="0" w:type="auto"/>
            <w:shd w:val="clear" w:color="auto" w:fill="FFFFFF"/>
            <w:tcMar>
              <w:top w:w="90" w:type="dxa"/>
              <w:left w:w="90" w:type="dxa"/>
              <w:bottom w:w="90" w:type="dxa"/>
              <w:right w:w="90" w:type="dxa"/>
            </w:tcMar>
            <w:vAlign w:val="center"/>
            <w:hideMark/>
          </w:tcPr>
          <w:p w14:paraId="29825A5B"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data from a specific round.</w:t>
            </w:r>
          </w:p>
        </w:tc>
      </w:tr>
      <w:tr w:rsidR="00E22034" w:rsidRPr="00E22034" w14:paraId="6C758779" w14:textId="77777777" w:rsidTr="00E22034">
        <w:tc>
          <w:tcPr>
            <w:tcW w:w="0" w:type="auto"/>
            <w:shd w:val="clear" w:color="auto" w:fill="FFFFFF"/>
            <w:tcMar>
              <w:top w:w="90" w:type="dxa"/>
              <w:left w:w="90" w:type="dxa"/>
              <w:bottom w:w="90" w:type="dxa"/>
              <w:right w:w="90" w:type="dxa"/>
            </w:tcMar>
            <w:vAlign w:val="center"/>
            <w:hideMark/>
          </w:tcPr>
          <w:p w14:paraId="5A4EF2C1"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12" w:anchor="latestrounddata" w:history="1">
              <w:r w:rsidRPr="00E22034">
                <w:rPr>
                  <w:rFonts w:ascii="Arial" w:eastAsia="宋体" w:hAnsi="Arial" w:cs="Arial"/>
                  <w:color w:val="0000FF"/>
                  <w:kern w:val="0"/>
                  <w:sz w:val="20"/>
                  <w:szCs w:val="20"/>
                  <w:u w:val="single"/>
                </w:rPr>
                <w:t>latestRoundData</w:t>
              </w:r>
            </w:hyperlink>
          </w:p>
        </w:tc>
        <w:tc>
          <w:tcPr>
            <w:tcW w:w="0" w:type="auto"/>
            <w:shd w:val="clear" w:color="auto" w:fill="FFFFFF"/>
            <w:tcMar>
              <w:top w:w="90" w:type="dxa"/>
              <w:left w:w="90" w:type="dxa"/>
              <w:bottom w:w="90" w:type="dxa"/>
              <w:right w:w="90" w:type="dxa"/>
            </w:tcMar>
            <w:vAlign w:val="center"/>
            <w:hideMark/>
          </w:tcPr>
          <w:p w14:paraId="21C3B7F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data from the latest round.</w:t>
            </w:r>
          </w:p>
        </w:tc>
      </w:tr>
      <w:tr w:rsidR="00E22034" w:rsidRPr="00E22034" w14:paraId="0A9C2576" w14:textId="77777777" w:rsidTr="00E22034">
        <w:tc>
          <w:tcPr>
            <w:tcW w:w="0" w:type="auto"/>
            <w:shd w:val="clear" w:color="auto" w:fill="FFFFFF"/>
            <w:tcMar>
              <w:top w:w="90" w:type="dxa"/>
              <w:left w:w="90" w:type="dxa"/>
              <w:bottom w:w="90" w:type="dxa"/>
              <w:right w:w="90" w:type="dxa"/>
            </w:tcMar>
            <w:vAlign w:val="center"/>
            <w:hideMark/>
          </w:tcPr>
          <w:p w14:paraId="73DB19C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13" w:anchor="version" w:history="1">
              <w:r w:rsidRPr="00E22034">
                <w:rPr>
                  <w:rFonts w:ascii="Arial" w:eastAsia="宋体" w:hAnsi="Arial" w:cs="Arial"/>
                  <w:color w:val="0000FF"/>
                  <w:kern w:val="0"/>
                  <w:sz w:val="20"/>
                  <w:szCs w:val="20"/>
                  <w:u w:val="single"/>
                </w:rPr>
                <w:t>version</w:t>
              </w:r>
            </w:hyperlink>
          </w:p>
        </w:tc>
        <w:tc>
          <w:tcPr>
            <w:tcW w:w="0" w:type="auto"/>
            <w:shd w:val="clear" w:color="auto" w:fill="FFFFFF"/>
            <w:tcMar>
              <w:top w:w="90" w:type="dxa"/>
              <w:left w:w="90" w:type="dxa"/>
              <w:bottom w:w="90" w:type="dxa"/>
              <w:right w:w="90" w:type="dxa"/>
            </w:tcMar>
            <w:vAlign w:val="center"/>
            <w:hideMark/>
          </w:tcPr>
          <w:p w14:paraId="3777D11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version representing the type of aggregator the proxy points to.</w:t>
            </w:r>
          </w:p>
        </w:tc>
      </w:tr>
    </w:tbl>
    <w:p w14:paraId="2355E0C2"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decimals</w:t>
      </w:r>
    </w:p>
    <w:p w14:paraId="309C317E"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number of decimals present in the response value.</w:t>
      </w:r>
    </w:p>
    <w:p w14:paraId="73237F65" w14:textId="2740F85A"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16C97CDB" wp14:editId="062DD494">
                <wp:extent cx="304800" cy="304800"/>
                <wp:effectExtent l="0" t="0" r="0" b="0"/>
                <wp:docPr id="1300452508" name="矩形 2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0670A" id="矩形 2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B309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decimals</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uint8</w:t>
      </w:r>
      <w:r w:rsidRPr="00E22034">
        <w:rPr>
          <w:rFonts w:ascii="var(--font-family-text)" w:eastAsia="宋体" w:hAnsi="var(--font-family-text)" w:cs="宋体"/>
          <w:color w:val="A9B7C6"/>
          <w:kern w:val="0"/>
          <w:sz w:val="20"/>
          <w:szCs w:val="20"/>
        </w:rPr>
        <w:t>);</w:t>
      </w:r>
    </w:p>
    <w:p w14:paraId="7AE4D8AA" w14:textId="77777777" w:rsidR="00E22034" w:rsidRPr="00E22034" w:rsidRDefault="00E22034" w:rsidP="00E22034">
      <w:pPr>
        <w:widowControl/>
        <w:numPr>
          <w:ilvl w:val="0"/>
          <w:numId w:val="1"/>
        </w:numPr>
        <w:shd w:val="clear" w:color="auto" w:fill="FFFFFF"/>
        <w:spacing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RETURN</w:t>
      </w:r>
      <w:r w:rsidRPr="00E22034">
        <w:rPr>
          <w:rFonts w:ascii="Arial" w:eastAsia="宋体" w:hAnsi="Arial" w:cs="Arial"/>
          <w:color w:val="6D7380"/>
          <w:kern w:val="0"/>
          <w:sz w:val="27"/>
          <w:szCs w:val="27"/>
        </w:rPr>
        <w:t>: The number of decimals.</w:t>
      </w:r>
    </w:p>
    <w:p w14:paraId="3858E599"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description</w:t>
      </w:r>
    </w:p>
    <w:p w14:paraId="456CF187"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description of the underlying aggregator that the proxy points to.</w:t>
      </w:r>
    </w:p>
    <w:p w14:paraId="7F7AA4CD" w14:textId="407D59A6"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4AC79CA6" wp14:editId="161BB863">
                <wp:extent cx="304800" cy="304800"/>
                <wp:effectExtent l="0" t="0" r="0" b="0"/>
                <wp:docPr id="1715976690" name="矩形 2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31E1D" id="矩形 2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1147B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description</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string</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var(--font-family-text)" w:eastAsia="宋体" w:hAnsi="var(--font-family-text)" w:cs="宋体"/>
          <w:color w:val="A9B7C6"/>
          <w:kern w:val="0"/>
          <w:sz w:val="20"/>
          <w:szCs w:val="20"/>
        </w:rPr>
        <w:t>);</w:t>
      </w:r>
    </w:p>
    <w:p w14:paraId="74F9A321" w14:textId="77777777" w:rsidR="00E22034" w:rsidRPr="00E22034" w:rsidRDefault="00E22034" w:rsidP="00E22034">
      <w:pPr>
        <w:widowControl/>
        <w:numPr>
          <w:ilvl w:val="0"/>
          <w:numId w:val="2"/>
        </w:numPr>
        <w:shd w:val="clear" w:color="auto" w:fill="FFFFFF"/>
        <w:spacing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RETURN</w:t>
      </w:r>
      <w:r w:rsidRPr="00E22034">
        <w:rPr>
          <w:rFonts w:ascii="Arial" w:eastAsia="宋体" w:hAnsi="Arial" w:cs="Arial"/>
          <w:color w:val="6D7380"/>
          <w:kern w:val="0"/>
          <w:sz w:val="27"/>
          <w:szCs w:val="27"/>
        </w:rPr>
        <w:t>: The description of the underlying aggregator.</w:t>
      </w:r>
    </w:p>
    <w:p w14:paraId="27F40CCB"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getRoundData</w:t>
      </w:r>
      <w:proofErr w:type="spellEnd"/>
    </w:p>
    <w:p w14:paraId="589B9F7C"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data about a specific round, using the </w:t>
      </w:r>
      <w:proofErr w:type="spellStart"/>
      <w:r w:rsidRPr="00E22034">
        <w:rPr>
          <w:rFonts w:ascii="var(--font-mono)" w:eastAsia="宋体" w:hAnsi="var(--font-mono)" w:cs="宋体"/>
          <w:color w:val="6D7380"/>
          <w:kern w:val="0"/>
          <w:sz w:val="23"/>
          <w:szCs w:val="23"/>
        </w:rPr>
        <w:t>roundId</w:t>
      </w:r>
      <w:proofErr w:type="spellEnd"/>
      <w:r w:rsidRPr="00E22034">
        <w:rPr>
          <w:rFonts w:ascii="Arial" w:eastAsia="宋体" w:hAnsi="Arial" w:cs="Arial"/>
          <w:color w:val="6D7380"/>
          <w:kern w:val="0"/>
          <w:sz w:val="27"/>
          <w:szCs w:val="27"/>
        </w:rPr>
        <w:t>.</w:t>
      </w:r>
    </w:p>
    <w:p w14:paraId="65424CC8" w14:textId="64519FD7"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66D163E5" wp14:editId="3BE1E66C">
                <wp:extent cx="304800" cy="304800"/>
                <wp:effectExtent l="0" t="0" r="0" b="0"/>
                <wp:docPr id="1692825686" name="矩形 2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FE666" id="矩形 2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894B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getRoundData</w:t>
      </w:r>
      <w:proofErr w:type="spellEnd"/>
      <w:r w:rsidRPr="00E22034">
        <w:rPr>
          <w:rFonts w:ascii="var(--font-family-text)" w:eastAsia="宋体" w:hAnsi="var(--font-family-text)" w:cs="宋体"/>
          <w:color w:val="A9B7C6"/>
          <w:kern w:val="0"/>
          <w:sz w:val="20"/>
          <w:szCs w:val="20"/>
        </w:rPr>
        <w:t>(</w:t>
      </w:r>
      <w:proofErr w:type="gramEnd"/>
    </w:p>
    <w:p w14:paraId="01BDCDD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_</w:t>
      </w:r>
      <w:proofErr w:type="spellStart"/>
      <w:r w:rsidRPr="00E22034">
        <w:rPr>
          <w:rFonts w:ascii="Consolas" w:eastAsia="宋体" w:hAnsi="Consolas" w:cs="宋体"/>
          <w:color w:val="A9B7C6"/>
          <w:kern w:val="0"/>
          <w:sz w:val="20"/>
          <w:szCs w:val="20"/>
        </w:rPr>
        <w:t>roundId</w:t>
      </w:r>
      <w:proofErr w:type="spellEnd"/>
    </w:p>
    <w:p w14:paraId="698F05D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CC7832"/>
          <w:kern w:val="0"/>
          <w:sz w:val="20"/>
          <w:szCs w:val="20"/>
        </w:rPr>
        <w:t>external</w:t>
      </w:r>
      <w:proofErr w:type="gram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roundId</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answer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startedAt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updatedAt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answeredInRound</w:t>
      </w:r>
      <w:proofErr w:type="spellEnd"/>
      <w:r w:rsidRPr="00E22034">
        <w:rPr>
          <w:rFonts w:ascii="var(--font-family-text)" w:eastAsia="宋体" w:hAnsi="var(--font-family-text)" w:cs="宋体"/>
          <w:color w:val="A9B7C6"/>
          <w:kern w:val="0"/>
          <w:sz w:val="20"/>
          <w:szCs w:val="20"/>
        </w:rPr>
        <w:t>);</w:t>
      </w:r>
    </w:p>
    <w:p w14:paraId="2EDF637F"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b/>
          <w:bCs/>
          <w:color w:val="6D7380"/>
          <w:kern w:val="0"/>
          <w:sz w:val="27"/>
          <w:szCs w:val="27"/>
        </w:rPr>
        <w:t>Parameters:</w:t>
      </w:r>
    </w:p>
    <w:p w14:paraId="4AF8C292" w14:textId="77777777" w:rsidR="00E22034" w:rsidRPr="00E22034" w:rsidRDefault="00E22034" w:rsidP="00E22034">
      <w:pPr>
        <w:widowControl/>
        <w:numPr>
          <w:ilvl w:val="0"/>
          <w:numId w:val="3"/>
        </w:numPr>
        <w:shd w:val="clear" w:color="auto" w:fill="FFFFFF"/>
        <w:spacing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_</w:t>
      </w:r>
      <w:proofErr w:type="spellStart"/>
      <w:r w:rsidRPr="00E22034">
        <w:rPr>
          <w:rFonts w:ascii="var(--font-mono)" w:eastAsia="宋体" w:hAnsi="var(--font-mono)" w:cs="宋体"/>
          <w:color w:val="6D7380"/>
          <w:kern w:val="0"/>
          <w:sz w:val="23"/>
          <w:szCs w:val="23"/>
        </w:rPr>
        <w:t>roundId</w:t>
      </w:r>
      <w:proofErr w:type="spellEnd"/>
      <w:r w:rsidRPr="00E22034">
        <w:rPr>
          <w:rFonts w:ascii="Arial" w:eastAsia="宋体" w:hAnsi="Arial" w:cs="Arial"/>
          <w:color w:val="6D7380"/>
          <w:kern w:val="0"/>
          <w:sz w:val="27"/>
          <w:szCs w:val="27"/>
        </w:rPr>
        <w:t>: The round ID</w:t>
      </w:r>
    </w:p>
    <w:p w14:paraId="444D4729"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b/>
          <w:bCs/>
          <w:color w:val="6D7380"/>
          <w:kern w:val="0"/>
          <w:sz w:val="27"/>
          <w:szCs w:val="27"/>
        </w:rPr>
        <w:t>Return values:</w:t>
      </w:r>
    </w:p>
    <w:p w14:paraId="63AFCDDA" w14:textId="77777777" w:rsidR="00E22034" w:rsidRPr="00E22034" w:rsidRDefault="00E22034" w:rsidP="00E22034">
      <w:pPr>
        <w:widowControl/>
        <w:numPr>
          <w:ilvl w:val="0"/>
          <w:numId w:val="4"/>
        </w:numPr>
        <w:shd w:val="clear" w:color="auto" w:fill="FFFFFF"/>
        <w:spacing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roundId</w:t>
      </w:r>
      <w:proofErr w:type="spellEnd"/>
      <w:r w:rsidRPr="00E22034">
        <w:rPr>
          <w:rFonts w:ascii="Arial" w:eastAsia="宋体" w:hAnsi="Arial" w:cs="Arial"/>
          <w:color w:val="6D7380"/>
          <w:kern w:val="0"/>
          <w:sz w:val="27"/>
          <w:szCs w:val="27"/>
        </w:rPr>
        <w:t>: The round ID</w:t>
      </w:r>
    </w:p>
    <w:p w14:paraId="6A791BDB" w14:textId="77777777" w:rsidR="00E22034" w:rsidRPr="00E22034" w:rsidRDefault="00E22034" w:rsidP="00E22034">
      <w:pPr>
        <w:widowControl/>
        <w:numPr>
          <w:ilvl w:val="0"/>
          <w:numId w:val="4"/>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answer</w:t>
      </w:r>
      <w:r w:rsidRPr="00E22034">
        <w:rPr>
          <w:rFonts w:ascii="Arial" w:eastAsia="宋体" w:hAnsi="Arial" w:cs="Arial"/>
          <w:color w:val="6D7380"/>
          <w:kern w:val="0"/>
          <w:sz w:val="27"/>
          <w:szCs w:val="27"/>
        </w:rPr>
        <w:t>: The answer for this round</w:t>
      </w:r>
    </w:p>
    <w:p w14:paraId="432E7D78" w14:textId="77777777" w:rsidR="00E22034" w:rsidRPr="00E22034" w:rsidRDefault="00E22034" w:rsidP="00E22034">
      <w:pPr>
        <w:widowControl/>
        <w:numPr>
          <w:ilvl w:val="0"/>
          <w:numId w:val="4"/>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startedAt</w:t>
      </w:r>
      <w:proofErr w:type="spellEnd"/>
      <w:r w:rsidRPr="00E22034">
        <w:rPr>
          <w:rFonts w:ascii="Arial" w:eastAsia="宋体" w:hAnsi="Arial" w:cs="Arial"/>
          <w:color w:val="6D7380"/>
          <w:kern w:val="0"/>
          <w:sz w:val="27"/>
          <w:szCs w:val="27"/>
        </w:rPr>
        <w:t>: Timestamp of when the round started</w:t>
      </w:r>
    </w:p>
    <w:p w14:paraId="6990476C" w14:textId="77777777" w:rsidR="00E22034" w:rsidRPr="00E22034" w:rsidRDefault="00E22034" w:rsidP="00E22034">
      <w:pPr>
        <w:widowControl/>
        <w:numPr>
          <w:ilvl w:val="0"/>
          <w:numId w:val="4"/>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updatedAt</w:t>
      </w:r>
      <w:proofErr w:type="spellEnd"/>
      <w:r w:rsidRPr="00E22034">
        <w:rPr>
          <w:rFonts w:ascii="Arial" w:eastAsia="宋体" w:hAnsi="Arial" w:cs="Arial"/>
          <w:color w:val="6D7380"/>
          <w:kern w:val="0"/>
          <w:sz w:val="27"/>
          <w:szCs w:val="27"/>
        </w:rPr>
        <w:t>: Timestamp of when the round was updated</w:t>
      </w:r>
    </w:p>
    <w:p w14:paraId="5F10EA7A" w14:textId="77777777" w:rsidR="00E22034" w:rsidRPr="00E22034" w:rsidRDefault="00E22034" w:rsidP="00E22034">
      <w:pPr>
        <w:widowControl/>
        <w:numPr>
          <w:ilvl w:val="0"/>
          <w:numId w:val="4"/>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lastRenderedPageBreak/>
        <w:t>answeredInRound</w:t>
      </w:r>
      <w:proofErr w:type="spellEnd"/>
      <w:r w:rsidRPr="00E22034">
        <w:rPr>
          <w:rFonts w:ascii="Arial" w:eastAsia="宋体" w:hAnsi="Arial" w:cs="Arial"/>
          <w:color w:val="6D7380"/>
          <w:kern w:val="0"/>
          <w:sz w:val="27"/>
          <w:szCs w:val="27"/>
        </w:rPr>
        <w:t>: The round ID in which the answer was computed</w:t>
      </w:r>
    </w:p>
    <w:p w14:paraId="270027E8"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latestRoundData</w:t>
      </w:r>
      <w:proofErr w:type="spellEnd"/>
    </w:p>
    <w:p w14:paraId="4C07C41A"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data from the latest round.</w:t>
      </w:r>
    </w:p>
    <w:p w14:paraId="60FAE499" w14:textId="6FB5975D"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09F22EFF" wp14:editId="2E5E38CB">
                <wp:extent cx="304800" cy="304800"/>
                <wp:effectExtent l="0" t="0" r="0" b="0"/>
                <wp:docPr id="1155964598" name="矩形 2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E9225" id="矩形 2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0A28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latestRoundData</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p>
    <w:p w14:paraId="4308639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33E29C49"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roundId</w:t>
      </w:r>
      <w:proofErr w:type="spellEnd"/>
      <w:r w:rsidRPr="00E22034">
        <w:rPr>
          <w:rFonts w:ascii="var(--font-family-text)" w:eastAsia="宋体" w:hAnsi="var(--font-family-text)" w:cs="宋体"/>
          <w:color w:val="A9B7C6"/>
          <w:kern w:val="0"/>
          <w:sz w:val="20"/>
          <w:szCs w:val="20"/>
        </w:rPr>
        <w:t>,</w:t>
      </w:r>
    </w:p>
    <w:p w14:paraId="179267FA"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answer</w:t>
      </w:r>
      <w:r w:rsidRPr="00E22034">
        <w:rPr>
          <w:rFonts w:ascii="var(--font-family-text)" w:eastAsia="宋体" w:hAnsi="var(--font-family-text)" w:cs="宋体"/>
          <w:color w:val="A9B7C6"/>
          <w:kern w:val="0"/>
          <w:sz w:val="20"/>
          <w:szCs w:val="20"/>
        </w:rPr>
        <w:t>,</w:t>
      </w:r>
    </w:p>
    <w:p w14:paraId="66AB91E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startedAt</w:t>
      </w:r>
      <w:proofErr w:type="spellEnd"/>
      <w:r w:rsidRPr="00E22034">
        <w:rPr>
          <w:rFonts w:ascii="var(--font-family-text)" w:eastAsia="宋体" w:hAnsi="var(--font-family-text)" w:cs="宋体"/>
          <w:color w:val="A9B7C6"/>
          <w:kern w:val="0"/>
          <w:sz w:val="20"/>
          <w:szCs w:val="20"/>
        </w:rPr>
        <w:t>,</w:t>
      </w:r>
    </w:p>
    <w:p w14:paraId="5F09FC19"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updatedAt</w:t>
      </w:r>
      <w:proofErr w:type="spellEnd"/>
      <w:r w:rsidRPr="00E22034">
        <w:rPr>
          <w:rFonts w:ascii="var(--font-family-text)" w:eastAsia="宋体" w:hAnsi="var(--font-family-text)" w:cs="宋体"/>
          <w:color w:val="A9B7C6"/>
          <w:kern w:val="0"/>
          <w:sz w:val="20"/>
          <w:szCs w:val="20"/>
        </w:rPr>
        <w:t>,</w:t>
      </w:r>
    </w:p>
    <w:p w14:paraId="1D19447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answeredInRound</w:t>
      </w:r>
      <w:proofErr w:type="spellEnd"/>
    </w:p>
    <w:p w14:paraId="6D646CF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40B4EA24"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b/>
          <w:bCs/>
          <w:color w:val="6D7380"/>
          <w:kern w:val="0"/>
          <w:sz w:val="27"/>
          <w:szCs w:val="27"/>
        </w:rPr>
        <w:t>Return values:</w:t>
      </w:r>
    </w:p>
    <w:p w14:paraId="778739B9" w14:textId="77777777" w:rsidR="00E22034" w:rsidRPr="00E22034" w:rsidRDefault="00E22034" w:rsidP="00E22034">
      <w:pPr>
        <w:widowControl/>
        <w:numPr>
          <w:ilvl w:val="0"/>
          <w:numId w:val="5"/>
        </w:numPr>
        <w:shd w:val="clear" w:color="auto" w:fill="FFFFFF"/>
        <w:spacing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roundId</w:t>
      </w:r>
      <w:proofErr w:type="spellEnd"/>
      <w:r w:rsidRPr="00E22034">
        <w:rPr>
          <w:rFonts w:ascii="Arial" w:eastAsia="宋体" w:hAnsi="Arial" w:cs="Arial"/>
          <w:color w:val="6D7380"/>
          <w:kern w:val="0"/>
          <w:sz w:val="27"/>
          <w:szCs w:val="27"/>
        </w:rPr>
        <w:t>: The round ID.</w:t>
      </w:r>
    </w:p>
    <w:p w14:paraId="19BE5576" w14:textId="77777777" w:rsidR="00E22034" w:rsidRPr="00E22034" w:rsidRDefault="00E22034" w:rsidP="00E22034">
      <w:pPr>
        <w:widowControl/>
        <w:numPr>
          <w:ilvl w:val="0"/>
          <w:numId w:val="5"/>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answer</w:t>
      </w:r>
      <w:r w:rsidRPr="00E22034">
        <w:rPr>
          <w:rFonts w:ascii="Arial" w:eastAsia="宋体" w:hAnsi="Arial" w:cs="Arial"/>
          <w:color w:val="6D7380"/>
          <w:kern w:val="0"/>
          <w:sz w:val="27"/>
          <w:szCs w:val="27"/>
        </w:rPr>
        <w:t>: The data that this specific feed provides. Depending on the feed you selected, this answer provides asset prices, reserves, NFT floor prices, and other types of data.</w:t>
      </w:r>
    </w:p>
    <w:p w14:paraId="35E14F08" w14:textId="77777777" w:rsidR="00E22034" w:rsidRPr="00E22034" w:rsidRDefault="00E22034" w:rsidP="00E22034">
      <w:pPr>
        <w:widowControl/>
        <w:numPr>
          <w:ilvl w:val="0"/>
          <w:numId w:val="5"/>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startedAt</w:t>
      </w:r>
      <w:proofErr w:type="spellEnd"/>
      <w:r w:rsidRPr="00E22034">
        <w:rPr>
          <w:rFonts w:ascii="Arial" w:eastAsia="宋体" w:hAnsi="Arial" w:cs="Arial"/>
          <w:color w:val="6D7380"/>
          <w:kern w:val="0"/>
          <w:sz w:val="27"/>
          <w:szCs w:val="27"/>
        </w:rPr>
        <w:t>: Timestamp of when the round started.</w:t>
      </w:r>
    </w:p>
    <w:p w14:paraId="1FA1C478" w14:textId="77777777" w:rsidR="00E22034" w:rsidRPr="00E22034" w:rsidRDefault="00E22034" w:rsidP="00E22034">
      <w:pPr>
        <w:widowControl/>
        <w:numPr>
          <w:ilvl w:val="0"/>
          <w:numId w:val="5"/>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updatedAt</w:t>
      </w:r>
      <w:proofErr w:type="spellEnd"/>
      <w:r w:rsidRPr="00E22034">
        <w:rPr>
          <w:rFonts w:ascii="Arial" w:eastAsia="宋体" w:hAnsi="Arial" w:cs="Arial"/>
          <w:color w:val="6D7380"/>
          <w:kern w:val="0"/>
          <w:sz w:val="27"/>
          <w:szCs w:val="27"/>
        </w:rPr>
        <w:t>: Timestamp of when the round was updated.</w:t>
      </w:r>
    </w:p>
    <w:p w14:paraId="1BFAEBEA" w14:textId="77777777" w:rsidR="00E22034" w:rsidRPr="00E22034" w:rsidRDefault="00E22034" w:rsidP="00E22034">
      <w:pPr>
        <w:widowControl/>
        <w:numPr>
          <w:ilvl w:val="0"/>
          <w:numId w:val="5"/>
        </w:numPr>
        <w:shd w:val="clear" w:color="auto" w:fill="FFFFFF"/>
        <w:spacing w:before="100" w:beforeAutospacing="1" w:after="100" w:afterAutospacing="1" w:line="300" w:lineRule="atLeast"/>
        <w:jc w:val="left"/>
        <w:rPr>
          <w:rFonts w:ascii="Arial" w:eastAsia="宋体" w:hAnsi="Arial" w:cs="Arial"/>
          <w:color w:val="6D7380"/>
          <w:kern w:val="0"/>
          <w:sz w:val="27"/>
          <w:szCs w:val="27"/>
        </w:rPr>
      </w:pPr>
      <w:proofErr w:type="spellStart"/>
      <w:r w:rsidRPr="00E22034">
        <w:rPr>
          <w:rFonts w:ascii="var(--font-mono)" w:eastAsia="宋体" w:hAnsi="var(--font-mono)" w:cs="宋体"/>
          <w:color w:val="6D7380"/>
          <w:kern w:val="0"/>
          <w:sz w:val="23"/>
          <w:szCs w:val="23"/>
        </w:rPr>
        <w:t>answeredInRound</w:t>
      </w:r>
      <w:proofErr w:type="spellEnd"/>
      <w:r w:rsidRPr="00E22034">
        <w:rPr>
          <w:rFonts w:ascii="Arial" w:eastAsia="宋体" w:hAnsi="Arial" w:cs="Arial"/>
          <w:color w:val="6D7380"/>
          <w:kern w:val="0"/>
          <w:sz w:val="27"/>
          <w:szCs w:val="27"/>
        </w:rPr>
        <w:t>: The round ID of the round in which the answer was computed.</w:t>
      </w:r>
    </w:p>
    <w:p w14:paraId="04392BF4"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version</w:t>
      </w:r>
    </w:p>
    <w:p w14:paraId="2057EF1B"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The version representing the type of aggregator the proxy points to.</w:t>
      </w:r>
    </w:p>
    <w:p w14:paraId="687CB2E0" w14:textId="64730FC4"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2B01A835" wp14:editId="499140E3">
                <wp:extent cx="304800" cy="304800"/>
                <wp:effectExtent l="0" t="0" r="0" b="0"/>
                <wp:docPr id="991763742" name="矩形 2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050C4" id="矩形 2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E733F0"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version</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uint256</w:t>
      </w:r>
      <w:r w:rsidRPr="00E22034">
        <w:rPr>
          <w:rFonts w:ascii="var(--font-family-text)" w:eastAsia="宋体" w:hAnsi="var(--font-family-text)" w:cs="宋体"/>
          <w:color w:val="A9B7C6"/>
          <w:kern w:val="0"/>
          <w:sz w:val="20"/>
          <w:szCs w:val="20"/>
        </w:rPr>
        <w:t>)</w:t>
      </w:r>
    </w:p>
    <w:p w14:paraId="4AC03BA1" w14:textId="77777777" w:rsidR="00E22034" w:rsidRPr="00E22034" w:rsidRDefault="00E22034" w:rsidP="00E22034">
      <w:pPr>
        <w:widowControl/>
        <w:numPr>
          <w:ilvl w:val="0"/>
          <w:numId w:val="6"/>
        </w:numPr>
        <w:shd w:val="clear" w:color="auto" w:fill="FFFFFF"/>
        <w:spacing w:line="300" w:lineRule="atLeast"/>
        <w:jc w:val="left"/>
        <w:rPr>
          <w:rFonts w:ascii="Arial" w:eastAsia="宋体" w:hAnsi="Arial" w:cs="Arial"/>
          <w:color w:val="6D7380"/>
          <w:kern w:val="0"/>
          <w:sz w:val="27"/>
          <w:szCs w:val="27"/>
        </w:rPr>
      </w:pPr>
      <w:r w:rsidRPr="00E22034">
        <w:rPr>
          <w:rFonts w:ascii="var(--font-mono)" w:eastAsia="宋体" w:hAnsi="var(--font-mono)" w:cs="宋体"/>
          <w:color w:val="6D7380"/>
          <w:kern w:val="0"/>
          <w:sz w:val="23"/>
          <w:szCs w:val="23"/>
        </w:rPr>
        <w:t>RETURN</w:t>
      </w:r>
      <w:r w:rsidRPr="00E22034">
        <w:rPr>
          <w:rFonts w:ascii="Arial" w:eastAsia="宋体" w:hAnsi="Arial" w:cs="Arial"/>
          <w:color w:val="6D7380"/>
          <w:kern w:val="0"/>
          <w:sz w:val="27"/>
          <w:szCs w:val="27"/>
        </w:rPr>
        <w:t>: The version number.</w:t>
      </w:r>
    </w:p>
    <w:p w14:paraId="4BBC673B" w14:textId="77777777" w:rsidR="00E22034" w:rsidRPr="00E22034" w:rsidRDefault="00E22034" w:rsidP="00E22034">
      <w:pPr>
        <w:widowControl/>
        <w:shd w:val="clear" w:color="auto" w:fill="FFFFFF"/>
        <w:spacing w:afterAutospacing="1"/>
        <w:jc w:val="left"/>
        <w:outlineLvl w:val="1"/>
        <w:rPr>
          <w:rFonts w:ascii="Arial" w:eastAsia="宋体" w:hAnsi="Arial" w:cs="Arial"/>
          <w:b/>
          <w:bCs/>
          <w:kern w:val="0"/>
          <w:sz w:val="36"/>
          <w:szCs w:val="36"/>
        </w:rPr>
      </w:pPr>
      <w:proofErr w:type="spellStart"/>
      <w:r w:rsidRPr="00E22034">
        <w:rPr>
          <w:rFonts w:ascii="Arial" w:eastAsia="宋体" w:hAnsi="Arial" w:cs="Arial"/>
          <w:b/>
          <w:bCs/>
          <w:kern w:val="0"/>
          <w:sz w:val="36"/>
          <w:szCs w:val="36"/>
        </w:rPr>
        <w:t>AccessControlledOffchainAggregator</w:t>
      </w:r>
      <w:proofErr w:type="spellEnd"/>
    </w:p>
    <w:p w14:paraId="15D110D0"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This is the contract for the aggregator. You can call functions on the aggregator directly, but it is a best practice to use the </w:t>
      </w:r>
      <w:hyperlink r:id="rId14" w:anchor="aggregatorv3interface" w:history="1">
        <w:r w:rsidRPr="00E22034">
          <w:rPr>
            <w:rFonts w:ascii="Arial" w:eastAsia="宋体" w:hAnsi="Arial" w:cs="Arial"/>
            <w:color w:val="0000FF"/>
            <w:kern w:val="0"/>
            <w:sz w:val="27"/>
            <w:szCs w:val="27"/>
            <w:u w:val="single"/>
          </w:rPr>
          <w:t>AggregatorV3Interface</w:t>
        </w:r>
      </w:hyperlink>
      <w:r w:rsidRPr="00E22034">
        <w:rPr>
          <w:rFonts w:ascii="Arial" w:eastAsia="宋体" w:hAnsi="Arial" w:cs="Arial"/>
          <w:color w:val="6D7380"/>
          <w:kern w:val="0"/>
          <w:sz w:val="27"/>
          <w:szCs w:val="27"/>
        </w:rPr>
        <w:t xml:space="preserve"> to run functions on the proxy instead so that changes to the aggregator do not affect your application. Read </w:t>
      </w:r>
      <w:r w:rsidRPr="00E22034">
        <w:rPr>
          <w:rFonts w:ascii="Arial" w:eastAsia="宋体" w:hAnsi="Arial" w:cs="Arial"/>
          <w:color w:val="6D7380"/>
          <w:kern w:val="0"/>
          <w:sz w:val="27"/>
          <w:szCs w:val="27"/>
        </w:rPr>
        <w:lastRenderedPageBreak/>
        <w:t>the aggregator contract only if you need functions that are not available in the proxy.</w:t>
      </w:r>
    </w:p>
    <w:p w14:paraId="107EAEE4"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The aggregator contract has several variables and functions that might be useful for your application. Although aggregator contracts are similar for each data feed, some aggregators have different variables. Use the </w:t>
      </w:r>
      <w:proofErr w:type="spellStart"/>
      <w:proofErr w:type="gramStart"/>
      <w:r w:rsidRPr="00E22034">
        <w:rPr>
          <w:rFonts w:ascii="var(--font-mono)" w:eastAsia="宋体" w:hAnsi="var(--font-mono)" w:cs="宋体"/>
          <w:color w:val="6D7380"/>
          <w:kern w:val="0"/>
          <w:sz w:val="23"/>
          <w:szCs w:val="23"/>
        </w:rPr>
        <w:t>typeAndVersion</w:t>
      </w:r>
      <w:proofErr w:type="spellEnd"/>
      <w:r w:rsidRPr="00E22034">
        <w:rPr>
          <w:rFonts w:ascii="var(--font-mono)" w:eastAsia="宋体" w:hAnsi="var(--font-mono)" w:cs="宋体"/>
          <w:color w:val="6D7380"/>
          <w:kern w:val="0"/>
          <w:sz w:val="23"/>
          <w:szCs w:val="23"/>
        </w:rPr>
        <w:t>(</w:t>
      </w:r>
      <w:proofErr w:type="gramEnd"/>
      <w:r w:rsidRPr="00E22034">
        <w:rPr>
          <w:rFonts w:ascii="var(--font-mono)" w:eastAsia="宋体" w:hAnsi="var(--font-mono)" w:cs="宋体"/>
          <w:color w:val="6D7380"/>
          <w:kern w:val="0"/>
          <w:sz w:val="23"/>
          <w:szCs w:val="23"/>
        </w:rPr>
        <w:t>)</w:t>
      </w:r>
      <w:r w:rsidRPr="00E22034">
        <w:rPr>
          <w:rFonts w:ascii="Arial" w:eastAsia="宋体" w:hAnsi="Arial" w:cs="Arial"/>
          <w:color w:val="6D7380"/>
          <w:kern w:val="0"/>
          <w:sz w:val="27"/>
          <w:szCs w:val="27"/>
        </w:rPr>
        <w:t> function on the aggregator to identify what type of aggregator it is and what version it is running.</w:t>
      </w:r>
    </w:p>
    <w:p w14:paraId="67082490"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Always check the contract source code and configuration to understand how specific data feeds operate. For example, the </w:t>
      </w:r>
      <w:hyperlink r:id="rId15" w:anchor="code" w:tgtFrame="_blank" w:history="1">
        <w:r w:rsidRPr="00E22034">
          <w:rPr>
            <w:rFonts w:ascii="Arial" w:eastAsia="宋体" w:hAnsi="Arial" w:cs="Arial"/>
            <w:color w:val="0000FF"/>
            <w:kern w:val="0"/>
            <w:sz w:val="27"/>
            <w:szCs w:val="27"/>
            <w:u w:val="single"/>
          </w:rPr>
          <w:t>aggregator contract for BTC/USD on Arbitrum</w:t>
        </w:r>
      </w:hyperlink>
      <w:r w:rsidRPr="00E22034">
        <w:rPr>
          <w:rFonts w:ascii="Arial" w:eastAsia="宋体" w:hAnsi="Arial" w:cs="Arial"/>
          <w:color w:val="6D7380"/>
          <w:kern w:val="0"/>
          <w:sz w:val="27"/>
          <w:szCs w:val="27"/>
        </w:rPr>
        <w:t> is different from the aggregators on other networks.</w:t>
      </w:r>
    </w:p>
    <w:p w14:paraId="3E6F89F2"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For examples of the contracts that are typically used in aggregator deployments, see the </w:t>
      </w:r>
      <w:proofErr w:type="spellStart"/>
      <w:r w:rsidRPr="00E22034">
        <w:rPr>
          <w:rFonts w:ascii="Arial" w:eastAsia="宋体" w:hAnsi="Arial" w:cs="Arial"/>
          <w:color w:val="6D7380"/>
          <w:kern w:val="0"/>
          <w:sz w:val="27"/>
          <w:szCs w:val="27"/>
        </w:rPr>
        <w:fldChar w:fldCharType="begin"/>
      </w:r>
      <w:r w:rsidRPr="00E22034">
        <w:rPr>
          <w:rFonts w:ascii="Arial" w:eastAsia="宋体" w:hAnsi="Arial" w:cs="Arial"/>
          <w:color w:val="6D7380"/>
          <w:kern w:val="0"/>
          <w:sz w:val="27"/>
          <w:szCs w:val="27"/>
        </w:rPr>
        <w:instrText xml:space="preserve"> HYPERLINK "https://github.com/smartcontractkit/libocr/blob/master/contract/" \t "_blank" </w:instrText>
      </w:r>
      <w:r w:rsidRPr="00E22034">
        <w:rPr>
          <w:rFonts w:ascii="Arial" w:eastAsia="宋体" w:hAnsi="Arial" w:cs="Arial"/>
          <w:color w:val="6D7380"/>
          <w:kern w:val="0"/>
          <w:sz w:val="27"/>
          <w:szCs w:val="27"/>
        </w:rPr>
        <w:fldChar w:fldCharType="separate"/>
      </w:r>
      <w:r w:rsidRPr="00E22034">
        <w:rPr>
          <w:rFonts w:ascii="Arial" w:eastAsia="宋体" w:hAnsi="Arial" w:cs="Arial"/>
          <w:color w:val="0000FF"/>
          <w:kern w:val="0"/>
          <w:sz w:val="27"/>
          <w:szCs w:val="27"/>
          <w:u w:val="single"/>
        </w:rPr>
        <w:t>libocr</w:t>
      </w:r>
      <w:proofErr w:type="spellEnd"/>
      <w:r w:rsidRPr="00E22034">
        <w:rPr>
          <w:rFonts w:ascii="Arial" w:eastAsia="宋体" w:hAnsi="Arial" w:cs="Arial"/>
          <w:color w:val="0000FF"/>
          <w:kern w:val="0"/>
          <w:sz w:val="27"/>
          <w:szCs w:val="27"/>
          <w:u w:val="single"/>
        </w:rPr>
        <w:t xml:space="preserve"> repository</w:t>
      </w:r>
      <w:r w:rsidRPr="00E22034">
        <w:rPr>
          <w:rFonts w:ascii="Arial" w:eastAsia="宋体" w:hAnsi="Arial" w:cs="Arial"/>
          <w:color w:val="6D7380"/>
          <w:kern w:val="0"/>
          <w:sz w:val="27"/>
          <w:szCs w:val="27"/>
        </w:rPr>
        <w:fldChar w:fldCharType="end"/>
      </w:r>
      <w:r w:rsidRPr="00E22034">
        <w:rPr>
          <w:rFonts w:ascii="Arial" w:eastAsia="宋体" w:hAnsi="Arial" w:cs="Arial"/>
          <w:color w:val="6D7380"/>
          <w:kern w:val="0"/>
          <w:sz w:val="27"/>
          <w:szCs w:val="27"/>
        </w:rPr>
        <w:t> on GitHub.</w:t>
      </w:r>
    </w:p>
    <w:p w14:paraId="580BD664" w14:textId="77777777" w:rsidR="00E22034" w:rsidRPr="00E22034" w:rsidRDefault="00E22034" w:rsidP="00E22034">
      <w:pPr>
        <w:widowControl/>
        <w:shd w:val="clear" w:color="auto" w:fill="FFFFFF"/>
        <w:spacing w:afterAutospacing="1"/>
        <w:jc w:val="left"/>
        <w:outlineLvl w:val="2"/>
        <w:rPr>
          <w:rFonts w:ascii="Arial" w:eastAsia="宋体" w:hAnsi="Arial" w:cs="Arial"/>
          <w:b/>
          <w:bCs/>
          <w:kern w:val="0"/>
          <w:sz w:val="27"/>
          <w:szCs w:val="27"/>
        </w:rPr>
      </w:pPr>
      <w:r w:rsidRPr="00E22034">
        <w:rPr>
          <w:rFonts w:ascii="Arial" w:eastAsia="宋体" w:hAnsi="Arial" w:cs="Arial"/>
          <w:b/>
          <w:bCs/>
          <w:kern w:val="0"/>
          <w:sz w:val="27"/>
          <w:szCs w:val="27"/>
        </w:rPr>
        <w:t xml:space="preserve">Variables and functions in </w:t>
      </w:r>
      <w:proofErr w:type="spellStart"/>
      <w:r w:rsidRPr="00E22034">
        <w:rPr>
          <w:rFonts w:ascii="Arial" w:eastAsia="宋体" w:hAnsi="Arial" w:cs="Arial"/>
          <w:b/>
          <w:bCs/>
          <w:kern w:val="0"/>
          <w:sz w:val="27"/>
          <w:szCs w:val="27"/>
        </w:rPr>
        <w:t>AccessControlledOffchainAggregator</w:t>
      </w:r>
      <w:proofErr w:type="spellEnd"/>
    </w:p>
    <w:p w14:paraId="592C8D1F"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This contract imports </w:t>
      </w:r>
      <w:proofErr w:type="spellStart"/>
      <w:r w:rsidRPr="00E22034">
        <w:rPr>
          <w:rFonts w:ascii="var(--font-mono)" w:eastAsia="宋体" w:hAnsi="var(--font-mono)" w:cs="宋体"/>
          <w:color w:val="6D7380"/>
          <w:kern w:val="0"/>
          <w:sz w:val="23"/>
          <w:szCs w:val="23"/>
        </w:rPr>
        <w:t>OffchainAggregator</w:t>
      </w:r>
      <w:proofErr w:type="spellEnd"/>
      <w:r w:rsidRPr="00E22034">
        <w:rPr>
          <w:rFonts w:ascii="Arial" w:eastAsia="宋体" w:hAnsi="Arial" w:cs="Arial"/>
          <w:color w:val="6D7380"/>
          <w:kern w:val="0"/>
          <w:sz w:val="27"/>
          <w:szCs w:val="27"/>
        </w:rPr>
        <w:t> and </w:t>
      </w:r>
      <w:proofErr w:type="spellStart"/>
      <w:r w:rsidRPr="00E22034">
        <w:rPr>
          <w:rFonts w:ascii="var(--font-mono)" w:eastAsia="宋体" w:hAnsi="var(--font-mono)" w:cs="宋体"/>
          <w:color w:val="6D7380"/>
          <w:kern w:val="0"/>
          <w:sz w:val="23"/>
          <w:szCs w:val="23"/>
        </w:rPr>
        <w:t>SimpleReadAccessController</w:t>
      </w:r>
      <w:proofErr w:type="spellEnd"/>
      <w:r w:rsidRPr="00E22034">
        <w:rPr>
          <w:rFonts w:ascii="Arial" w:eastAsia="宋体" w:hAnsi="Arial" w:cs="Arial"/>
          <w:color w:val="6D7380"/>
          <w:kern w:val="0"/>
          <w:sz w:val="27"/>
          <w:szCs w:val="27"/>
        </w:rPr>
        <w:t>, which also include their own imports. The variables and functions lists include the publicly accessible items from these imported contracts.</w:t>
      </w:r>
    </w:p>
    <w:p w14:paraId="1D2ED374"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A simple way to read the variables or functions is to get the ABI from a blockchain explorer and point the ABI to the aggregator address. To do this in Remix, follow the </w:t>
      </w:r>
      <w:hyperlink r:id="rId16" w:anchor="using-the-abi-with-ataddress" w:tgtFrame="_blank" w:history="1">
        <w:r w:rsidRPr="00E22034">
          <w:rPr>
            <w:rFonts w:ascii="Arial" w:eastAsia="宋体" w:hAnsi="Arial" w:cs="Arial"/>
            <w:color w:val="0000FF"/>
            <w:kern w:val="0"/>
            <w:sz w:val="27"/>
            <w:szCs w:val="27"/>
            <w:u w:val="single"/>
          </w:rPr>
          <w:t>Using the ABI with AtAddress</w:t>
        </w:r>
      </w:hyperlink>
      <w:r w:rsidRPr="00E22034">
        <w:rPr>
          <w:rFonts w:ascii="Arial" w:eastAsia="宋体" w:hAnsi="Arial" w:cs="Arial"/>
          <w:color w:val="6D7380"/>
          <w:kern w:val="0"/>
          <w:sz w:val="27"/>
          <w:szCs w:val="27"/>
        </w:rPr>
        <w:t> guide in the Remix documentation. As an example, you can find the ABI for the BTC/USD aggregator by viewing the </w:t>
      </w:r>
      <w:hyperlink r:id="rId17" w:anchor="code" w:tgtFrame="_blank" w:history="1">
        <w:r w:rsidRPr="00E22034">
          <w:rPr>
            <w:rFonts w:ascii="Arial" w:eastAsia="宋体" w:hAnsi="Arial" w:cs="Arial"/>
            <w:color w:val="0000FF"/>
            <w:kern w:val="0"/>
            <w:sz w:val="27"/>
            <w:szCs w:val="27"/>
            <w:u w:val="single"/>
          </w:rPr>
          <w:t>contract code in Etherscan</w:t>
        </w:r>
      </w:hyperlink>
      <w:r w:rsidRPr="00E22034">
        <w:rPr>
          <w:rFonts w:ascii="Arial" w:eastAsia="宋体" w:hAnsi="Arial" w:cs="Arial"/>
          <w:color w:val="6D7380"/>
          <w:kern w:val="0"/>
          <w:sz w:val="27"/>
          <w:szCs w:val="27"/>
        </w:rPr>
        <w:t>.</w:t>
      </w:r>
    </w:p>
    <w:p w14:paraId="2872BFEA"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b/>
          <w:bCs/>
          <w:color w:val="6D7380"/>
          <w:kern w:val="0"/>
          <w:sz w:val="27"/>
          <w:szCs w:val="27"/>
        </w:rPr>
        <w:t>Variables:</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2204"/>
        <w:gridCol w:w="8116"/>
      </w:tblGrid>
      <w:tr w:rsidR="00E22034" w:rsidRPr="00E22034" w14:paraId="331E239C" w14:textId="77777777" w:rsidTr="00E22034">
        <w:trPr>
          <w:tblHeader/>
        </w:trPr>
        <w:tc>
          <w:tcPr>
            <w:tcW w:w="0" w:type="auto"/>
            <w:shd w:val="clear" w:color="auto" w:fill="FFFFFF"/>
            <w:tcMar>
              <w:top w:w="90" w:type="dxa"/>
              <w:left w:w="90" w:type="dxa"/>
              <w:bottom w:w="90" w:type="dxa"/>
              <w:right w:w="90" w:type="dxa"/>
            </w:tcMar>
            <w:vAlign w:val="center"/>
            <w:hideMark/>
          </w:tcPr>
          <w:p w14:paraId="55394561"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Name</w:t>
            </w:r>
          </w:p>
        </w:tc>
        <w:tc>
          <w:tcPr>
            <w:tcW w:w="0" w:type="auto"/>
            <w:shd w:val="clear" w:color="auto" w:fill="FFFFFF"/>
            <w:tcMar>
              <w:top w:w="90" w:type="dxa"/>
              <w:left w:w="90" w:type="dxa"/>
              <w:bottom w:w="90" w:type="dxa"/>
              <w:right w:w="90" w:type="dxa"/>
            </w:tcMar>
            <w:vAlign w:val="center"/>
            <w:hideMark/>
          </w:tcPr>
          <w:p w14:paraId="11277E1F"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Description</w:t>
            </w:r>
          </w:p>
        </w:tc>
      </w:tr>
      <w:tr w:rsidR="00E22034" w:rsidRPr="00E22034" w14:paraId="65EEDA78" w14:textId="77777777" w:rsidTr="00E22034">
        <w:tc>
          <w:tcPr>
            <w:tcW w:w="0" w:type="auto"/>
            <w:shd w:val="clear" w:color="auto" w:fill="FFFFFF"/>
            <w:tcMar>
              <w:top w:w="90" w:type="dxa"/>
              <w:left w:w="90" w:type="dxa"/>
              <w:bottom w:w="90" w:type="dxa"/>
              <w:right w:w="90" w:type="dxa"/>
            </w:tcMar>
            <w:vAlign w:val="center"/>
            <w:hideMark/>
          </w:tcPr>
          <w:p w14:paraId="2648E1ED"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LINK</w:t>
            </w:r>
          </w:p>
        </w:tc>
        <w:tc>
          <w:tcPr>
            <w:tcW w:w="0" w:type="auto"/>
            <w:shd w:val="clear" w:color="auto" w:fill="FFFFFF"/>
            <w:tcMar>
              <w:top w:w="90" w:type="dxa"/>
              <w:left w:w="90" w:type="dxa"/>
              <w:bottom w:w="90" w:type="dxa"/>
              <w:right w:w="90" w:type="dxa"/>
            </w:tcMar>
            <w:vAlign w:val="center"/>
            <w:hideMark/>
          </w:tcPr>
          <w:p w14:paraId="55101B2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address for the LINK token contract on a specific network.</w:t>
            </w:r>
          </w:p>
        </w:tc>
      </w:tr>
      <w:tr w:rsidR="00E22034" w:rsidRPr="00E22034" w14:paraId="773362BD" w14:textId="77777777" w:rsidTr="00E22034">
        <w:tc>
          <w:tcPr>
            <w:tcW w:w="0" w:type="auto"/>
            <w:shd w:val="clear" w:color="auto" w:fill="FFFFFF"/>
            <w:tcMar>
              <w:top w:w="90" w:type="dxa"/>
              <w:left w:w="90" w:type="dxa"/>
              <w:bottom w:w="90" w:type="dxa"/>
              <w:right w:w="90" w:type="dxa"/>
            </w:tcMar>
            <w:vAlign w:val="center"/>
            <w:hideMark/>
          </w:tcPr>
          <w:p w14:paraId="174020F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proofErr w:type="spellStart"/>
            <w:r w:rsidRPr="00E22034">
              <w:rPr>
                <w:rFonts w:ascii="Arial" w:eastAsia="宋体" w:hAnsi="Arial" w:cs="Arial"/>
                <w:color w:val="6D7380"/>
                <w:kern w:val="0"/>
                <w:sz w:val="20"/>
                <w:szCs w:val="20"/>
              </w:rPr>
              <w:t>billingAccessController</w:t>
            </w:r>
            <w:proofErr w:type="spellEnd"/>
          </w:p>
        </w:tc>
        <w:tc>
          <w:tcPr>
            <w:tcW w:w="0" w:type="auto"/>
            <w:shd w:val="clear" w:color="auto" w:fill="FFFFFF"/>
            <w:tcMar>
              <w:top w:w="90" w:type="dxa"/>
              <w:left w:w="90" w:type="dxa"/>
              <w:bottom w:w="90" w:type="dxa"/>
              <w:right w:w="90" w:type="dxa"/>
            </w:tcMar>
            <w:vAlign w:val="center"/>
            <w:hideMark/>
          </w:tcPr>
          <w:p w14:paraId="123E32E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 xml:space="preserve">The address for the </w:t>
            </w:r>
            <w:proofErr w:type="spellStart"/>
            <w:r w:rsidRPr="00E22034">
              <w:rPr>
                <w:rFonts w:ascii="Arial" w:eastAsia="宋体" w:hAnsi="Arial" w:cs="Arial"/>
                <w:color w:val="6D7380"/>
                <w:kern w:val="0"/>
                <w:sz w:val="20"/>
                <w:szCs w:val="20"/>
              </w:rPr>
              <w:t>billingAccessController</w:t>
            </w:r>
            <w:proofErr w:type="spellEnd"/>
            <w:r w:rsidRPr="00E22034">
              <w:rPr>
                <w:rFonts w:ascii="Arial" w:eastAsia="宋体" w:hAnsi="Arial" w:cs="Arial"/>
                <w:color w:val="6D7380"/>
                <w:kern w:val="0"/>
                <w:sz w:val="20"/>
                <w:szCs w:val="20"/>
              </w:rPr>
              <w:t>, which limits access to the </w:t>
            </w:r>
            <w:hyperlink r:id="rId18" w:tgtFrame="_blank" w:history="1">
              <w:r w:rsidRPr="00E22034">
                <w:rPr>
                  <w:rFonts w:ascii="Arial" w:eastAsia="宋体" w:hAnsi="Arial" w:cs="Arial"/>
                  <w:color w:val="0000FF"/>
                  <w:kern w:val="0"/>
                  <w:sz w:val="20"/>
                  <w:szCs w:val="20"/>
                  <w:u w:val="single"/>
                </w:rPr>
                <w:t>billing configuration</w:t>
              </w:r>
            </w:hyperlink>
            <w:r w:rsidRPr="00E22034">
              <w:rPr>
                <w:rFonts w:ascii="Arial" w:eastAsia="宋体" w:hAnsi="Arial" w:cs="Arial"/>
                <w:color w:val="6D7380"/>
                <w:kern w:val="0"/>
                <w:sz w:val="20"/>
                <w:szCs w:val="20"/>
              </w:rPr>
              <w:t> for the aggregator.</w:t>
            </w:r>
          </w:p>
        </w:tc>
      </w:tr>
      <w:tr w:rsidR="00E22034" w:rsidRPr="00E22034" w14:paraId="15C459BC" w14:textId="77777777" w:rsidTr="00E22034">
        <w:tc>
          <w:tcPr>
            <w:tcW w:w="0" w:type="auto"/>
            <w:shd w:val="clear" w:color="auto" w:fill="FFFFFF"/>
            <w:tcMar>
              <w:top w:w="90" w:type="dxa"/>
              <w:left w:w="90" w:type="dxa"/>
              <w:bottom w:w="90" w:type="dxa"/>
              <w:right w:w="90" w:type="dxa"/>
            </w:tcMar>
            <w:vAlign w:val="center"/>
            <w:hideMark/>
          </w:tcPr>
          <w:p w14:paraId="095FEDEA" w14:textId="77777777" w:rsidR="00E22034" w:rsidRPr="00E22034" w:rsidRDefault="00E22034" w:rsidP="00E22034">
            <w:pPr>
              <w:widowControl/>
              <w:spacing w:line="480" w:lineRule="auto"/>
              <w:jc w:val="left"/>
              <w:rPr>
                <w:rFonts w:ascii="Arial" w:eastAsia="宋体" w:hAnsi="Arial" w:cs="Arial"/>
                <w:color w:val="6D7380"/>
                <w:kern w:val="0"/>
                <w:sz w:val="20"/>
                <w:szCs w:val="20"/>
              </w:rPr>
            </w:pPr>
            <w:proofErr w:type="spellStart"/>
            <w:r w:rsidRPr="00E22034">
              <w:rPr>
                <w:rFonts w:ascii="Arial" w:eastAsia="宋体" w:hAnsi="Arial" w:cs="Arial"/>
                <w:color w:val="6D7380"/>
                <w:kern w:val="0"/>
                <w:sz w:val="20"/>
                <w:szCs w:val="20"/>
              </w:rPr>
              <w:t>checkEnabled</w:t>
            </w:r>
            <w:proofErr w:type="spellEnd"/>
          </w:p>
        </w:tc>
        <w:tc>
          <w:tcPr>
            <w:tcW w:w="0" w:type="auto"/>
            <w:shd w:val="clear" w:color="auto" w:fill="FFFFFF"/>
            <w:tcMar>
              <w:top w:w="90" w:type="dxa"/>
              <w:left w:w="90" w:type="dxa"/>
              <w:bottom w:w="90" w:type="dxa"/>
              <w:right w:w="90" w:type="dxa"/>
            </w:tcMar>
            <w:vAlign w:val="center"/>
            <w:hideMark/>
          </w:tcPr>
          <w:p w14:paraId="4036EA3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 xml:space="preserve">A </w:t>
            </w:r>
            <w:proofErr w:type="spellStart"/>
            <w:r w:rsidRPr="00E22034">
              <w:rPr>
                <w:rFonts w:ascii="Arial" w:eastAsia="宋体" w:hAnsi="Arial" w:cs="Arial"/>
                <w:color w:val="6D7380"/>
                <w:kern w:val="0"/>
                <w:sz w:val="20"/>
                <w:szCs w:val="20"/>
              </w:rPr>
              <w:t>boolean</w:t>
            </w:r>
            <w:proofErr w:type="spellEnd"/>
            <w:r w:rsidRPr="00E22034">
              <w:rPr>
                <w:rFonts w:ascii="Arial" w:eastAsia="宋体" w:hAnsi="Arial" w:cs="Arial"/>
                <w:color w:val="6D7380"/>
                <w:kern w:val="0"/>
                <w:sz w:val="20"/>
                <w:szCs w:val="20"/>
              </w:rPr>
              <w:t xml:space="preserve"> that indicates if access is limited to addresses on the internal access list.</w:t>
            </w:r>
          </w:p>
        </w:tc>
      </w:tr>
      <w:tr w:rsidR="00E22034" w:rsidRPr="00E22034" w14:paraId="148B09AA" w14:textId="77777777" w:rsidTr="00E22034">
        <w:tc>
          <w:tcPr>
            <w:tcW w:w="0" w:type="auto"/>
            <w:shd w:val="clear" w:color="auto" w:fill="FFFFFF"/>
            <w:tcMar>
              <w:top w:w="90" w:type="dxa"/>
              <w:left w:w="90" w:type="dxa"/>
              <w:bottom w:w="90" w:type="dxa"/>
              <w:right w:w="90" w:type="dxa"/>
            </w:tcMar>
            <w:vAlign w:val="center"/>
            <w:hideMark/>
          </w:tcPr>
          <w:p w14:paraId="28B350A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proofErr w:type="spellStart"/>
            <w:r w:rsidRPr="00E22034">
              <w:rPr>
                <w:rFonts w:ascii="Arial" w:eastAsia="宋体" w:hAnsi="Arial" w:cs="Arial"/>
                <w:color w:val="6D7380"/>
                <w:kern w:val="0"/>
                <w:sz w:val="20"/>
                <w:szCs w:val="20"/>
              </w:rPr>
              <w:lastRenderedPageBreak/>
              <w:t>maxAnswer</w:t>
            </w:r>
            <w:proofErr w:type="spellEnd"/>
          </w:p>
        </w:tc>
        <w:tc>
          <w:tcPr>
            <w:tcW w:w="0" w:type="auto"/>
            <w:shd w:val="clear" w:color="auto" w:fill="FFFFFF"/>
            <w:tcMar>
              <w:top w:w="90" w:type="dxa"/>
              <w:left w:w="90" w:type="dxa"/>
              <w:bottom w:w="90" w:type="dxa"/>
              <w:right w:w="90" w:type="dxa"/>
            </w:tcMar>
            <w:vAlign w:val="center"/>
            <w:hideMark/>
          </w:tcPr>
          <w:p w14:paraId="0229B17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highest median answer that the aggregator will accept. This prevents the aggregator from accepting extreme erroneous values.</w:t>
            </w:r>
          </w:p>
        </w:tc>
      </w:tr>
      <w:tr w:rsidR="00E22034" w:rsidRPr="00E22034" w14:paraId="02A4E9CE" w14:textId="77777777" w:rsidTr="00E22034">
        <w:tc>
          <w:tcPr>
            <w:tcW w:w="0" w:type="auto"/>
            <w:shd w:val="clear" w:color="auto" w:fill="FFFFFF"/>
            <w:tcMar>
              <w:top w:w="90" w:type="dxa"/>
              <w:left w:w="90" w:type="dxa"/>
              <w:bottom w:w="90" w:type="dxa"/>
              <w:right w:w="90" w:type="dxa"/>
            </w:tcMar>
            <w:vAlign w:val="center"/>
            <w:hideMark/>
          </w:tcPr>
          <w:p w14:paraId="34FE7EE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proofErr w:type="spellStart"/>
            <w:r w:rsidRPr="00E22034">
              <w:rPr>
                <w:rFonts w:ascii="Arial" w:eastAsia="宋体" w:hAnsi="Arial" w:cs="Arial"/>
                <w:color w:val="6D7380"/>
                <w:kern w:val="0"/>
                <w:sz w:val="20"/>
                <w:szCs w:val="20"/>
              </w:rPr>
              <w:t>minAnswer</w:t>
            </w:r>
            <w:proofErr w:type="spellEnd"/>
          </w:p>
        </w:tc>
        <w:tc>
          <w:tcPr>
            <w:tcW w:w="0" w:type="auto"/>
            <w:shd w:val="clear" w:color="auto" w:fill="FFFFFF"/>
            <w:tcMar>
              <w:top w:w="90" w:type="dxa"/>
              <w:left w:w="90" w:type="dxa"/>
              <w:bottom w:w="90" w:type="dxa"/>
              <w:right w:w="90" w:type="dxa"/>
            </w:tcMar>
            <w:vAlign w:val="center"/>
            <w:hideMark/>
          </w:tcPr>
          <w:p w14:paraId="22571A9E"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lowest median answer that the aggregator will accept. This prevents the aggregator from accepting extreme erroneous values.</w:t>
            </w:r>
          </w:p>
        </w:tc>
      </w:tr>
      <w:tr w:rsidR="00E22034" w:rsidRPr="00E22034" w14:paraId="67FC4F03" w14:textId="77777777" w:rsidTr="00E22034">
        <w:tc>
          <w:tcPr>
            <w:tcW w:w="0" w:type="auto"/>
            <w:shd w:val="clear" w:color="auto" w:fill="FFFFFF"/>
            <w:tcMar>
              <w:top w:w="90" w:type="dxa"/>
              <w:left w:w="90" w:type="dxa"/>
              <w:bottom w:w="90" w:type="dxa"/>
              <w:right w:w="90" w:type="dxa"/>
            </w:tcMar>
            <w:vAlign w:val="center"/>
            <w:hideMark/>
          </w:tcPr>
          <w:p w14:paraId="0BAA457A"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owner</w:t>
            </w:r>
          </w:p>
        </w:tc>
        <w:tc>
          <w:tcPr>
            <w:tcW w:w="0" w:type="auto"/>
            <w:shd w:val="clear" w:color="auto" w:fill="FFFFFF"/>
            <w:tcMar>
              <w:top w:w="90" w:type="dxa"/>
              <w:left w:w="90" w:type="dxa"/>
              <w:bottom w:w="90" w:type="dxa"/>
              <w:right w:w="90" w:type="dxa"/>
            </w:tcMar>
            <w:vAlign w:val="center"/>
            <w:hideMark/>
          </w:tcPr>
          <w:p w14:paraId="1E38114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address that owns this aggregator contract. This controls which address can execute specific functions.</w:t>
            </w:r>
          </w:p>
        </w:tc>
      </w:tr>
    </w:tbl>
    <w:p w14:paraId="557022CF" w14:textId="77777777" w:rsidR="00E22034" w:rsidRPr="00E22034" w:rsidRDefault="00E22034" w:rsidP="00E22034">
      <w:pPr>
        <w:widowControl/>
        <w:shd w:val="clear" w:color="auto" w:fill="FFFFFF"/>
        <w:spacing w:beforeAutospacing="1" w:afterAutospacing="1"/>
        <w:jc w:val="left"/>
        <w:rPr>
          <w:rFonts w:ascii="Arial" w:eastAsia="宋体" w:hAnsi="Arial" w:cs="Arial"/>
          <w:color w:val="6D7380"/>
          <w:kern w:val="0"/>
          <w:sz w:val="27"/>
          <w:szCs w:val="27"/>
        </w:rPr>
      </w:pPr>
      <w:r w:rsidRPr="00E22034">
        <w:rPr>
          <w:rFonts w:ascii="Arial" w:eastAsia="宋体" w:hAnsi="Arial" w:cs="Arial"/>
          <w:b/>
          <w:bCs/>
          <w:color w:val="6D7380"/>
          <w:kern w:val="0"/>
          <w:sz w:val="27"/>
          <w:szCs w:val="27"/>
        </w:rPr>
        <w:t>Functions:</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2537"/>
        <w:gridCol w:w="7783"/>
      </w:tblGrid>
      <w:tr w:rsidR="00E22034" w:rsidRPr="00E22034" w14:paraId="10E03696" w14:textId="77777777" w:rsidTr="00E22034">
        <w:trPr>
          <w:tblHeader/>
        </w:trPr>
        <w:tc>
          <w:tcPr>
            <w:tcW w:w="0" w:type="auto"/>
            <w:shd w:val="clear" w:color="auto" w:fill="FFFFFF"/>
            <w:tcMar>
              <w:top w:w="90" w:type="dxa"/>
              <w:left w:w="90" w:type="dxa"/>
              <w:bottom w:w="90" w:type="dxa"/>
              <w:right w:w="90" w:type="dxa"/>
            </w:tcMar>
            <w:vAlign w:val="center"/>
            <w:hideMark/>
          </w:tcPr>
          <w:p w14:paraId="49F432F8"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Name</w:t>
            </w:r>
          </w:p>
        </w:tc>
        <w:tc>
          <w:tcPr>
            <w:tcW w:w="0" w:type="auto"/>
            <w:shd w:val="clear" w:color="auto" w:fill="FFFFFF"/>
            <w:tcMar>
              <w:top w:w="90" w:type="dxa"/>
              <w:left w:w="90" w:type="dxa"/>
              <w:bottom w:w="90" w:type="dxa"/>
              <w:right w:w="90" w:type="dxa"/>
            </w:tcMar>
            <w:vAlign w:val="center"/>
            <w:hideMark/>
          </w:tcPr>
          <w:p w14:paraId="385430C8" w14:textId="77777777" w:rsidR="00E22034" w:rsidRPr="00E22034" w:rsidRDefault="00E22034" w:rsidP="00E22034">
            <w:pPr>
              <w:widowControl/>
              <w:spacing w:line="480" w:lineRule="auto"/>
              <w:jc w:val="left"/>
              <w:rPr>
                <w:rFonts w:ascii="var(--font-family-text)" w:eastAsia="宋体" w:hAnsi="var(--font-family-text)" w:cs="Arial"/>
                <w:b/>
                <w:bCs/>
                <w:color w:val="6D7380"/>
                <w:kern w:val="0"/>
                <w:sz w:val="20"/>
                <w:szCs w:val="20"/>
              </w:rPr>
            </w:pPr>
            <w:r w:rsidRPr="00E22034">
              <w:rPr>
                <w:rFonts w:ascii="var(--font-family-text)" w:eastAsia="宋体" w:hAnsi="var(--font-family-text)" w:cs="Arial"/>
                <w:b/>
                <w:bCs/>
                <w:color w:val="6D7380"/>
                <w:kern w:val="0"/>
                <w:sz w:val="20"/>
                <w:szCs w:val="20"/>
              </w:rPr>
              <w:t>Description</w:t>
            </w:r>
          </w:p>
        </w:tc>
      </w:tr>
      <w:tr w:rsidR="00E22034" w:rsidRPr="00E22034" w14:paraId="14C8EFD8" w14:textId="77777777" w:rsidTr="00E22034">
        <w:tc>
          <w:tcPr>
            <w:tcW w:w="0" w:type="auto"/>
            <w:shd w:val="clear" w:color="auto" w:fill="FFFFFF"/>
            <w:tcMar>
              <w:top w:w="90" w:type="dxa"/>
              <w:left w:w="90" w:type="dxa"/>
              <w:bottom w:w="90" w:type="dxa"/>
              <w:right w:w="90" w:type="dxa"/>
            </w:tcMar>
            <w:vAlign w:val="center"/>
            <w:hideMark/>
          </w:tcPr>
          <w:p w14:paraId="049AC86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19" w:anchor="decimals-1" w:history="1">
              <w:r w:rsidRPr="00E22034">
                <w:rPr>
                  <w:rFonts w:ascii="Arial" w:eastAsia="宋体" w:hAnsi="Arial" w:cs="Arial"/>
                  <w:color w:val="0000FF"/>
                  <w:kern w:val="0"/>
                  <w:sz w:val="20"/>
                  <w:szCs w:val="20"/>
                  <w:u w:val="single"/>
                </w:rPr>
                <w:t>decimals</w:t>
              </w:r>
            </w:hyperlink>
          </w:p>
        </w:tc>
        <w:tc>
          <w:tcPr>
            <w:tcW w:w="0" w:type="auto"/>
            <w:shd w:val="clear" w:color="auto" w:fill="FFFFFF"/>
            <w:tcMar>
              <w:top w:w="90" w:type="dxa"/>
              <w:left w:w="90" w:type="dxa"/>
              <w:bottom w:w="90" w:type="dxa"/>
              <w:right w:w="90" w:type="dxa"/>
            </w:tcMar>
            <w:vAlign w:val="center"/>
            <w:hideMark/>
          </w:tcPr>
          <w:p w14:paraId="4105C0F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 the number of digits of precision for the stored answer. Answers are stored in fixed-point format.</w:t>
            </w:r>
          </w:p>
        </w:tc>
      </w:tr>
      <w:tr w:rsidR="00E22034" w:rsidRPr="00E22034" w14:paraId="55D85E2A" w14:textId="77777777" w:rsidTr="00E22034">
        <w:tc>
          <w:tcPr>
            <w:tcW w:w="0" w:type="auto"/>
            <w:shd w:val="clear" w:color="auto" w:fill="FFFFFF"/>
            <w:tcMar>
              <w:top w:w="90" w:type="dxa"/>
              <w:left w:w="90" w:type="dxa"/>
              <w:bottom w:w="90" w:type="dxa"/>
              <w:right w:w="90" w:type="dxa"/>
            </w:tcMar>
            <w:vAlign w:val="center"/>
            <w:hideMark/>
          </w:tcPr>
          <w:p w14:paraId="7BA5EDB5"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0" w:anchor="description-1" w:history="1">
              <w:r w:rsidRPr="00E22034">
                <w:rPr>
                  <w:rFonts w:ascii="Arial" w:eastAsia="宋体" w:hAnsi="Arial" w:cs="Arial"/>
                  <w:color w:val="0000FF"/>
                  <w:kern w:val="0"/>
                  <w:sz w:val="20"/>
                  <w:szCs w:val="20"/>
                  <w:u w:val="single"/>
                </w:rPr>
                <w:t>description</w:t>
              </w:r>
            </w:hyperlink>
          </w:p>
        </w:tc>
        <w:tc>
          <w:tcPr>
            <w:tcW w:w="0" w:type="auto"/>
            <w:shd w:val="clear" w:color="auto" w:fill="FFFFFF"/>
            <w:tcMar>
              <w:top w:w="90" w:type="dxa"/>
              <w:left w:w="90" w:type="dxa"/>
              <w:bottom w:w="90" w:type="dxa"/>
              <w:right w:w="90" w:type="dxa"/>
            </w:tcMar>
            <w:vAlign w:val="center"/>
            <w:hideMark/>
          </w:tcPr>
          <w:p w14:paraId="279D3A75"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 a description for this data feed. This is different depending on which feed you select.</w:t>
            </w:r>
          </w:p>
        </w:tc>
      </w:tr>
      <w:tr w:rsidR="00E22034" w:rsidRPr="00E22034" w14:paraId="5297854D" w14:textId="77777777" w:rsidTr="00E22034">
        <w:tc>
          <w:tcPr>
            <w:tcW w:w="0" w:type="auto"/>
            <w:shd w:val="clear" w:color="auto" w:fill="FFFFFF"/>
            <w:tcMar>
              <w:top w:w="90" w:type="dxa"/>
              <w:left w:w="90" w:type="dxa"/>
              <w:bottom w:w="90" w:type="dxa"/>
              <w:right w:w="90" w:type="dxa"/>
            </w:tcMar>
            <w:vAlign w:val="center"/>
            <w:hideMark/>
          </w:tcPr>
          <w:p w14:paraId="68A14BEB"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1" w:anchor="getanswer" w:history="1">
              <w:r w:rsidRPr="00E22034">
                <w:rPr>
                  <w:rFonts w:ascii="Arial" w:eastAsia="宋体" w:hAnsi="Arial" w:cs="Arial"/>
                  <w:color w:val="0000FF"/>
                  <w:kern w:val="0"/>
                  <w:sz w:val="20"/>
                  <w:szCs w:val="20"/>
                  <w:u w:val="single"/>
                </w:rPr>
                <w:t>getAnswer</w:t>
              </w:r>
            </w:hyperlink>
          </w:p>
        </w:tc>
        <w:tc>
          <w:tcPr>
            <w:tcW w:w="0" w:type="auto"/>
            <w:shd w:val="clear" w:color="auto" w:fill="FFFFFF"/>
            <w:tcMar>
              <w:top w:w="90" w:type="dxa"/>
              <w:left w:w="90" w:type="dxa"/>
              <w:bottom w:w="90" w:type="dxa"/>
              <w:right w:w="90" w:type="dxa"/>
            </w:tcMar>
            <w:vAlign w:val="center"/>
            <w:hideMark/>
          </w:tcPr>
          <w:p w14:paraId="0EEA6E5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(Deprecated - Do not use this function.)</w:t>
            </w:r>
          </w:p>
        </w:tc>
      </w:tr>
      <w:tr w:rsidR="00E22034" w:rsidRPr="00E22034" w14:paraId="2E37B71F" w14:textId="77777777" w:rsidTr="00E22034">
        <w:tc>
          <w:tcPr>
            <w:tcW w:w="0" w:type="auto"/>
            <w:shd w:val="clear" w:color="auto" w:fill="FFFFFF"/>
            <w:tcMar>
              <w:top w:w="90" w:type="dxa"/>
              <w:left w:w="90" w:type="dxa"/>
              <w:bottom w:w="90" w:type="dxa"/>
              <w:right w:w="90" w:type="dxa"/>
            </w:tcMar>
            <w:vAlign w:val="center"/>
            <w:hideMark/>
          </w:tcPr>
          <w:p w14:paraId="19E1AD52"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2" w:anchor="getbilling" w:history="1">
              <w:r w:rsidRPr="00E22034">
                <w:rPr>
                  <w:rFonts w:ascii="Arial" w:eastAsia="宋体" w:hAnsi="Arial" w:cs="Arial"/>
                  <w:color w:val="0000FF"/>
                  <w:kern w:val="0"/>
                  <w:sz w:val="20"/>
                  <w:szCs w:val="20"/>
                  <w:u w:val="single"/>
                </w:rPr>
                <w:t>getBilling</w:t>
              </w:r>
            </w:hyperlink>
          </w:p>
        </w:tc>
        <w:tc>
          <w:tcPr>
            <w:tcW w:w="0" w:type="auto"/>
            <w:shd w:val="clear" w:color="auto" w:fill="FFFFFF"/>
            <w:tcMar>
              <w:top w:w="90" w:type="dxa"/>
              <w:left w:w="90" w:type="dxa"/>
              <w:bottom w:w="90" w:type="dxa"/>
              <w:right w:w="90" w:type="dxa"/>
            </w:tcMar>
            <w:vAlign w:val="center"/>
            <w:hideMark/>
          </w:tcPr>
          <w:p w14:paraId="01C2EE2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Retrieve the current billing configuration.</w:t>
            </w:r>
          </w:p>
        </w:tc>
      </w:tr>
      <w:tr w:rsidR="00E22034" w:rsidRPr="00E22034" w14:paraId="04F96F39" w14:textId="77777777" w:rsidTr="00E22034">
        <w:tc>
          <w:tcPr>
            <w:tcW w:w="0" w:type="auto"/>
            <w:shd w:val="clear" w:color="auto" w:fill="FFFFFF"/>
            <w:tcMar>
              <w:top w:w="90" w:type="dxa"/>
              <w:left w:w="90" w:type="dxa"/>
              <w:bottom w:w="90" w:type="dxa"/>
              <w:right w:w="90" w:type="dxa"/>
            </w:tcMar>
            <w:vAlign w:val="center"/>
            <w:hideMark/>
          </w:tcPr>
          <w:p w14:paraId="2A78EF64"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3" w:anchor="getrounddata-1" w:history="1">
              <w:r w:rsidRPr="00E22034">
                <w:rPr>
                  <w:rFonts w:ascii="Arial" w:eastAsia="宋体" w:hAnsi="Arial" w:cs="Arial"/>
                  <w:color w:val="0000FF"/>
                  <w:kern w:val="0"/>
                  <w:sz w:val="20"/>
                  <w:szCs w:val="20"/>
                  <w:u w:val="single"/>
                </w:rPr>
                <w:t>getRoundData</w:t>
              </w:r>
            </w:hyperlink>
          </w:p>
        </w:tc>
        <w:tc>
          <w:tcPr>
            <w:tcW w:w="0" w:type="auto"/>
            <w:shd w:val="clear" w:color="auto" w:fill="FFFFFF"/>
            <w:tcMar>
              <w:top w:w="90" w:type="dxa"/>
              <w:left w:w="90" w:type="dxa"/>
              <w:bottom w:w="90" w:type="dxa"/>
              <w:right w:w="90" w:type="dxa"/>
            </w:tcMar>
            <w:vAlign w:val="center"/>
            <w:hideMark/>
          </w:tcPr>
          <w:p w14:paraId="7C84929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the full information for a specific aggregator round including the answer and update timestamps. Use this to get the full historical data for a round.</w:t>
            </w:r>
          </w:p>
        </w:tc>
      </w:tr>
      <w:tr w:rsidR="00E22034" w:rsidRPr="00E22034" w14:paraId="0EBBE7A1" w14:textId="77777777" w:rsidTr="00E22034">
        <w:tc>
          <w:tcPr>
            <w:tcW w:w="0" w:type="auto"/>
            <w:shd w:val="clear" w:color="auto" w:fill="FFFFFF"/>
            <w:tcMar>
              <w:top w:w="90" w:type="dxa"/>
              <w:left w:w="90" w:type="dxa"/>
              <w:bottom w:w="90" w:type="dxa"/>
              <w:right w:w="90" w:type="dxa"/>
            </w:tcMar>
            <w:vAlign w:val="center"/>
            <w:hideMark/>
          </w:tcPr>
          <w:p w14:paraId="702C9D9E"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4" w:anchor="gettimestamp" w:history="1">
              <w:r w:rsidRPr="00E22034">
                <w:rPr>
                  <w:rFonts w:ascii="Arial" w:eastAsia="宋体" w:hAnsi="Arial" w:cs="Arial"/>
                  <w:color w:val="0000FF"/>
                  <w:kern w:val="0"/>
                  <w:sz w:val="20"/>
                  <w:szCs w:val="20"/>
                  <w:u w:val="single"/>
                </w:rPr>
                <w:t>getTimestamp</w:t>
              </w:r>
            </w:hyperlink>
          </w:p>
        </w:tc>
        <w:tc>
          <w:tcPr>
            <w:tcW w:w="0" w:type="auto"/>
            <w:shd w:val="clear" w:color="auto" w:fill="FFFFFF"/>
            <w:tcMar>
              <w:top w:w="90" w:type="dxa"/>
              <w:left w:w="90" w:type="dxa"/>
              <w:bottom w:w="90" w:type="dxa"/>
              <w:right w:w="90" w:type="dxa"/>
            </w:tcMar>
            <w:vAlign w:val="center"/>
            <w:hideMark/>
          </w:tcPr>
          <w:p w14:paraId="7AA7B44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(Deprecated - Do not use this function.)</w:t>
            </w:r>
          </w:p>
        </w:tc>
      </w:tr>
      <w:tr w:rsidR="00E22034" w:rsidRPr="00E22034" w14:paraId="6EC4ADE0" w14:textId="77777777" w:rsidTr="00E22034">
        <w:tc>
          <w:tcPr>
            <w:tcW w:w="0" w:type="auto"/>
            <w:shd w:val="clear" w:color="auto" w:fill="FFFFFF"/>
            <w:tcMar>
              <w:top w:w="90" w:type="dxa"/>
              <w:left w:w="90" w:type="dxa"/>
              <w:bottom w:w="90" w:type="dxa"/>
              <w:right w:w="90" w:type="dxa"/>
            </w:tcMar>
            <w:vAlign w:val="center"/>
            <w:hideMark/>
          </w:tcPr>
          <w:p w14:paraId="59B1CB4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5" w:anchor="hasaccess" w:history="1">
              <w:r w:rsidRPr="00E22034">
                <w:rPr>
                  <w:rFonts w:ascii="Arial" w:eastAsia="宋体" w:hAnsi="Arial" w:cs="Arial"/>
                  <w:color w:val="0000FF"/>
                  <w:kern w:val="0"/>
                  <w:sz w:val="20"/>
                  <w:szCs w:val="20"/>
                  <w:u w:val="single"/>
                </w:rPr>
                <w:t>hasAccess</w:t>
              </w:r>
            </w:hyperlink>
          </w:p>
        </w:tc>
        <w:tc>
          <w:tcPr>
            <w:tcW w:w="0" w:type="auto"/>
            <w:shd w:val="clear" w:color="auto" w:fill="FFFFFF"/>
            <w:tcMar>
              <w:top w:w="90" w:type="dxa"/>
              <w:left w:w="90" w:type="dxa"/>
              <w:bottom w:w="90" w:type="dxa"/>
              <w:right w:w="90" w:type="dxa"/>
            </w:tcMar>
            <w:vAlign w:val="center"/>
            <w:hideMark/>
          </w:tcPr>
          <w:p w14:paraId="14CF4632"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Check if an address has internal access.</w:t>
            </w:r>
          </w:p>
        </w:tc>
      </w:tr>
      <w:tr w:rsidR="00E22034" w:rsidRPr="00E22034" w14:paraId="538C0054" w14:textId="77777777" w:rsidTr="00E22034">
        <w:tc>
          <w:tcPr>
            <w:tcW w:w="0" w:type="auto"/>
            <w:shd w:val="clear" w:color="auto" w:fill="FFFFFF"/>
            <w:tcMar>
              <w:top w:w="90" w:type="dxa"/>
              <w:left w:w="90" w:type="dxa"/>
              <w:bottom w:w="90" w:type="dxa"/>
              <w:right w:w="90" w:type="dxa"/>
            </w:tcMar>
            <w:vAlign w:val="center"/>
            <w:hideMark/>
          </w:tcPr>
          <w:p w14:paraId="0A4F4FA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6" w:anchor="latestanswer" w:history="1">
              <w:r w:rsidRPr="00E22034">
                <w:rPr>
                  <w:rFonts w:ascii="Arial" w:eastAsia="宋体" w:hAnsi="Arial" w:cs="Arial"/>
                  <w:color w:val="0000FF"/>
                  <w:kern w:val="0"/>
                  <w:sz w:val="20"/>
                  <w:szCs w:val="20"/>
                  <w:u w:val="single"/>
                </w:rPr>
                <w:t>latestAnswer</w:t>
              </w:r>
            </w:hyperlink>
          </w:p>
        </w:tc>
        <w:tc>
          <w:tcPr>
            <w:tcW w:w="0" w:type="auto"/>
            <w:shd w:val="clear" w:color="auto" w:fill="FFFFFF"/>
            <w:tcMar>
              <w:top w:w="90" w:type="dxa"/>
              <w:left w:w="90" w:type="dxa"/>
              <w:bottom w:w="90" w:type="dxa"/>
              <w:right w:w="90" w:type="dxa"/>
            </w:tcMar>
            <w:vAlign w:val="center"/>
            <w:hideMark/>
          </w:tcPr>
          <w:p w14:paraId="1FB08FDE"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(Deprecated - Do not use this function.)</w:t>
            </w:r>
          </w:p>
        </w:tc>
      </w:tr>
      <w:tr w:rsidR="00E22034" w:rsidRPr="00E22034" w14:paraId="38567C9C" w14:textId="77777777" w:rsidTr="00E22034">
        <w:tc>
          <w:tcPr>
            <w:tcW w:w="0" w:type="auto"/>
            <w:shd w:val="clear" w:color="auto" w:fill="FFFFFF"/>
            <w:tcMar>
              <w:top w:w="90" w:type="dxa"/>
              <w:left w:w="90" w:type="dxa"/>
              <w:bottom w:w="90" w:type="dxa"/>
              <w:right w:w="90" w:type="dxa"/>
            </w:tcMar>
            <w:vAlign w:val="center"/>
            <w:hideMark/>
          </w:tcPr>
          <w:p w14:paraId="3CF577B3"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7" w:anchor="latestconfigdetails" w:history="1">
              <w:r w:rsidRPr="00E22034">
                <w:rPr>
                  <w:rFonts w:ascii="Arial" w:eastAsia="宋体" w:hAnsi="Arial" w:cs="Arial"/>
                  <w:color w:val="0000FF"/>
                  <w:kern w:val="0"/>
                  <w:sz w:val="20"/>
                  <w:szCs w:val="20"/>
                  <w:u w:val="single"/>
                </w:rPr>
                <w:t>latestConfigDetails</w:t>
              </w:r>
            </w:hyperlink>
          </w:p>
        </w:tc>
        <w:tc>
          <w:tcPr>
            <w:tcW w:w="0" w:type="auto"/>
            <w:shd w:val="clear" w:color="auto" w:fill="FFFFFF"/>
            <w:tcMar>
              <w:top w:w="90" w:type="dxa"/>
              <w:left w:w="90" w:type="dxa"/>
              <w:bottom w:w="90" w:type="dxa"/>
              <w:right w:w="90" w:type="dxa"/>
            </w:tcMar>
            <w:vAlign w:val="center"/>
            <w:hideMark/>
          </w:tcPr>
          <w:p w14:paraId="2FFDD80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 information about the current off-chain reporting protocol configuration.</w:t>
            </w:r>
          </w:p>
        </w:tc>
      </w:tr>
      <w:tr w:rsidR="00E22034" w:rsidRPr="00E22034" w14:paraId="3B176A15" w14:textId="77777777" w:rsidTr="00E22034">
        <w:tc>
          <w:tcPr>
            <w:tcW w:w="0" w:type="auto"/>
            <w:shd w:val="clear" w:color="auto" w:fill="FFFFFF"/>
            <w:tcMar>
              <w:top w:w="90" w:type="dxa"/>
              <w:left w:w="90" w:type="dxa"/>
              <w:bottom w:w="90" w:type="dxa"/>
              <w:right w:w="90" w:type="dxa"/>
            </w:tcMar>
            <w:vAlign w:val="center"/>
            <w:hideMark/>
          </w:tcPr>
          <w:p w14:paraId="68F7393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8" w:anchor="latestround" w:history="1">
              <w:r w:rsidRPr="00E22034">
                <w:rPr>
                  <w:rFonts w:ascii="Arial" w:eastAsia="宋体" w:hAnsi="Arial" w:cs="Arial"/>
                  <w:color w:val="0000FF"/>
                  <w:kern w:val="0"/>
                  <w:sz w:val="20"/>
                  <w:szCs w:val="20"/>
                  <w:u w:val="single"/>
                </w:rPr>
                <w:t>latestRound</w:t>
              </w:r>
            </w:hyperlink>
          </w:p>
        </w:tc>
        <w:tc>
          <w:tcPr>
            <w:tcW w:w="0" w:type="auto"/>
            <w:shd w:val="clear" w:color="auto" w:fill="FFFFFF"/>
            <w:tcMar>
              <w:top w:w="90" w:type="dxa"/>
              <w:left w:w="90" w:type="dxa"/>
              <w:bottom w:w="90" w:type="dxa"/>
              <w:right w:w="90" w:type="dxa"/>
            </w:tcMar>
            <w:vAlign w:val="center"/>
            <w:hideMark/>
          </w:tcPr>
          <w:p w14:paraId="6F5C182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(Deprecated - Do not use this function.)</w:t>
            </w:r>
          </w:p>
        </w:tc>
      </w:tr>
      <w:tr w:rsidR="00E22034" w:rsidRPr="00E22034" w14:paraId="43662DD8" w14:textId="77777777" w:rsidTr="00E22034">
        <w:tc>
          <w:tcPr>
            <w:tcW w:w="0" w:type="auto"/>
            <w:shd w:val="clear" w:color="auto" w:fill="FFFFFF"/>
            <w:tcMar>
              <w:top w:w="90" w:type="dxa"/>
              <w:left w:w="90" w:type="dxa"/>
              <w:bottom w:w="90" w:type="dxa"/>
              <w:right w:w="90" w:type="dxa"/>
            </w:tcMar>
            <w:vAlign w:val="center"/>
            <w:hideMark/>
          </w:tcPr>
          <w:p w14:paraId="0C4D804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29" w:anchor="latestrounddata-1" w:history="1">
              <w:r w:rsidRPr="00E22034">
                <w:rPr>
                  <w:rFonts w:ascii="Arial" w:eastAsia="宋体" w:hAnsi="Arial" w:cs="Arial"/>
                  <w:color w:val="0000FF"/>
                  <w:kern w:val="0"/>
                  <w:sz w:val="20"/>
                  <w:szCs w:val="20"/>
                  <w:u w:val="single"/>
                </w:rPr>
                <w:t>latestRoundData</w:t>
              </w:r>
            </w:hyperlink>
          </w:p>
        </w:tc>
        <w:tc>
          <w:tcPr>
            <w:tcW w:w="0" w:type="auto"/>
            <w:shd w:val="clear" w:color="auto" w:fill="FFFFFF"/>
            <w:tcMar>
              <w:top w:w="90" w:type="dxa"/>
              <w:left w:w="90" w:type="dxa"/>
              <w:bottom w:w="90" w:type="dxa"/>
              <w:right w:w="90" w:type="dxa"/>
            </w:tcMar>
            <w:vAlign w:val="center"/>
            <w:hideMark/>
          </w:tcPr>
          <w:p w14:paraId="143EAC56"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the full information for the most recent round including the answer and update timestamps.</w:t>
            </w:r>
          </w:p>
        </w:tc>
      </w:tr>
      <w:tr w:rsidR="00E22034" w:rsidRPr="00E22034" w14:paraId="1D5CC299" w14:textId="77777777" w:rsidTr="00E22034">
        <w:tc>
          <w:tcPr>
            <w:tcW w:w="0" w:type="auto"/>
            <w:shd w:val="clear" w:color="auto" w:fill="FFFFFF"/>
            <w:tcMar>
              <w:top w:w="90" w:type="dxa"/>
              <w:left w:w="90" w:type="dxa"/>
              <w:bottom w:w="90" w:type="dxa"/>
              <w:right w:w="90" w:type="dxa"/>
            </w:tcMar>
            <w:vAlign w:val="center"/>
            <w:hideMark/>
          </w:tcPr>
          <w:p w14:paraId="41F97FB3"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0" w:anchor="latesttimestamp" w:history="1">
              <w:r w:rsidRPr="00E22034">
                <w:rPr>
                  <w:rFonts w:ascii="Arial" w:eastAsia="宋体" w:hAnsi="Arial" w:cs="Arial"/>
                  <w:color w:val="0000FF"/>
                  <w:kern w:val="0"/>
                  <w:sz w:val="20"/>
                  <w:szCs w:val="20"/>
                  <w:u w:val="single"/>
                </w:rPr>
                <w:t>latestTimestamp</w:t>
              </w:r>
            </w:hyperlink>
          </w:p>
        </w:tc>
        <w:tc>
          <w:tcPr>
            <w:tcW w:w="0" w:type="auto"/>
            <w:shd w:val="clear" w:color="auto" w:fill="FFFFFF"/>
            <w:tcMar>
              <w:top w:w="90" w:type="dxa"/>
              <w:left w:w="90" w:type="dxa"/>
              <w:bottom w:w="90" w:type="dxa"/>
              <w:right w:w="90" w:type="dxa"/>
            </w:tcMar>
            <w:vAlign w:val="center"/>
            <w:hideMark/>
          </w:tcPr>
          <w:p w14:paraId="1BA4D3C4"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(Deprecated - Do not use this function.)</w:t>
            </w:r>
          </w:p>
        </w:tc>
      </w:tr>
      <w:tr w:rsidR="00E22034" w:rsidRPr="00E22034" w14:paraId="14F01421" w14:textId="77777777" w:rsidTr="00E22034">
        <w:tc>
          <w:tcPr>
            <w:tcW w:w="0" w:type="auto"/>
            <w:shd w:val="clear" w:color="auto" w:fill="FFFFFF"/>
            <w:tcMar>
              <w:top w:w="90" w:type="dxa"/>
              <w:left w:w="90" w:type="dxa"/>
              <w:bottom w:w="90" w:type="dxa"/>
              <w:right w:w="90" w:type="dxa"/>
            </w:tcMar>
            <w:vAlign w:val="center"/>
            <w:hideMark/>
          </w:tcPr>
          <w:p w14:paraId="0AA22A7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1" w:anchor="latesttransmissiondetails" w:history="1">
              <w:r w:rsidRPr="00E22034">
                <w:rPr>
                  <w:rFonts w:ascii="Arial" w:eastAsia="宋体" w:hAnsi="Arial" w:cs="Arial"/>
                  <w:color w:val="0000FF"/>
                  <w:kern w:val="0"/>
                  <w:sz w:val="20"/>
                  <w:szCs w:val="20"/>
                  <w:u w:val="single"/>
                </w:rPr>
                <w:t>latestTransmissionDetails</w:t>
              </w:r>
            </w:hyperlink>
          </w:p>
        </w:tc>
        <w:tc>
          <w:tcPr>
            <w:tcW w:w="0" w:type="auto"/>
            <w:shd w:val="clear" w:color="auto" w:fill="FFFFFF"/>
            <w:tcMar>
              <w:top w:w="90" w:type="dxa"/>
              <w:left w:w="90" w:type="dxa"/>
              <w:bottom w:w="90" w:type="dxa"/>
              <w:right w:w="90" w:type="dxa"/>
            </w:tcMar>
            <w:vAlign w:val="center"/>
            <w:hideMark/>
          </w:tcPr>
          <w:p w14:paraId="0A45057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information about the most recent answer.</w:t>
            </w:r>
          </w:p>
        </w:tc>
      </w:tr>
      <w:tr w:rsidR="00E22034" w:rsidRPr="00E22034" w14:paraId="36C9DC9E" w14:textId="77777777" w:rsidTr="00E22034">
        <w:tc>
          <w:tcPr>
            <w:tcW w:w="0" w:type="auto"/>
            <w:shd w:val="clear" w:color="auto" w:fill="FFFFFF"/>
            <w:tcMar>
              <w:top w:w="90" w:type="dxa"/>
              <w:left w:w="90" w:type="dxa"/>
              <w:bottom w:w="90" w:type="dxa"/>
              <w:right w:w="90" w:type="dxa"/>
            </w:tcMar>
            <w:vAlign w:val="center"/>
            <w:hideMark/>
          </w:tcPr>
          <w:p w14:paraId="594104A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2" w:anchor="linkavailableforpayment" w:history="1">
              <w:r w:rsidRPr="00E22034">
                <w:rPr>
                  <w:rFonts w:ascii="Arial" w:eastAsia="宋体" w:hAnsi="Arial" w:cs="Arial"/>
                  <w:color w:val="0000FF"/>
                  <w:kern w:val="0"/>
                  <w:sz w:val="20"/>
                  <w:szCs w:val="20"/>
                  <w:u w:val="single"/>
                </w:rPr>
                <w:t>linkAvailableForPayment</w:t>
              </w:r>
            </w:hyperlink>
          </w:p>
        </w:tc>
        <w:tc>
          <w:tcPr>
            <w:tcW w:w="0" w:type="auto"/>
            <w:shd w:val="clear" w:color="auto" w:fill="FFFFFF"/>
            <w:tcMar>
              <w:top w:w="90" w:type="dxa"/>
              <w:left w:w="90" w:type="dxa"/>
              <w:bottom w:w="90" w:type="dxa"/>
              <w:right w:w="90" w:type="dxa"/>
            </w:tcMar>
            <w:vAlign w:val="center"/>
            <w:hideMark/>
          </w:tcPr>
          <w:p w14:paraId="2E5CBCF5"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Get the amount of LINK on this contract that is available to make payments to oracles. This value can be negative if there are outstanding payment obligations.</w:t>
            </w:r>
          </w:p>
        </w:tc>
      </w:tr>
      <w:tr w:rsidR="00E22034" w:rsidRPr="00E22034" w14:paraId="38CA5B5C" w14:textId="77777777" w:rsidTr="00E22034">
        <w:tc>
          <w:tcPr>
            <w:tcW w:w="0" w:type="auto"/>
            <w:shd w:val="clear" w:color="auto" w:fill="FFFFFF"/>
            <w:tcMar>
              <w:top w:w="90" w:type="dxa"/>
              <w:left w:w="90" w:type="dxa"/>
              <w:bottom w:w="90" w:type="dxa"/>
              <w:right w:w="90" w:type="dxa"/>
            </w:tcMar>
            <w:vAlign w:val="center"/>
            <w:hideMark/>
          </w:tcPr>
          <w:p w14:paraId="79217C87"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3" w:anchor="oracleobservationcount" w:history="1">
              <w:r w:rsidRPr="00E22034">
                <w:rPr>
                  <w:rFonts w:ascii="Arial" w:eastAsia="宋体" w:hAnsi="Arial" w:cs="Arial"/>
                  <w:color w:val="0000FF"/>
                  <w:kern w:val="0"/>
                  <w:sz w:val="20"/>
                  <w:szCs w:val="20"/>
                  <w:u w:val="single"/>
                </w:rPr>
                <w:t>oracleObservationCount</w:t>
              </w:r>
            </w:hyperlink>
          </w:p>
        </w:tc>
        <w:tc>
          <w:tcPr>
            <w:tcW w:w="0" w:type="auto"/>
            <w:shd w:val="clear" w:color="auto" w:fill="FFFFFF"/>
            <w:tcMar>
              <w:top w:w="90" w:type="dxa"/>
              <w:left w:w="90" w:type="dxa"/>
              <w:bottom w:w="90" w:type="dxa"/>
              <w:right w:w="90" w:type="dxa"/>
            </w:tcMar>
            <w:vAlign w:val="center"/>
            <w:hideMark/>
          </w:tcPr>
          <w:p w14:paraId="14B32CC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the number of observations that oracle is due to be reimbursed for.</w:t>
            </w:r>
          </w:p>
        </w:tc>
      </w:tr>
      <w:tr w:rsidR="00E22034" w:rsidRPr="00E22034" w14:paraId="7A8B7947" w14:textId="77777777" w:rsidTr="00E22034">
        <w:tc>
          <w:tcPr>
            <w:tcW w:w="0" w:type="auto"/>
            <w:shd w:val="clear" w:color="auto" w:fill="FFFFFF"/>
            <w:tcMar>
              <w:top w:w="90" w:type="dxa"/>
              <w:left w:w="90" w:type="dxa"/>
              <w:bottom w:w="90" w:type="dxa"/>
              <w:right w:w="90" w:type="dxa"/>
            </w:tcMar>
            <w:vAlign w:val="center"/>
            <w:hideMark/>
          </w:tcPr>
          <w:p w14:paraId="461FBCAD"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4" w:anchor="owedpayment" w:history="1">
              <w:r w:rsidRPr="00E22034">
                <w:rPr>
                  <w:rFonts w:ascii="Arial" w:eastAsia="宋体" w:hAnsi="Arial" w:cs="Arial"/>
                  <w:color w:val="0000FF"/>
                  <w:kern w:val="0"/>
                  <w:sz w:val="20"/>
                  <w:szCs w:val="20"/>
                  <w:u w:val="single"/>
                </w:rPr>
                <w:t>owedPayment</w:t>
              </w:r>
            </w:hyperlink>
          </w:p>
        </w:tc>
        <w:tc>
          <w:tcPr>
            <w:tcW w:w="0" w:type="auto"/>
            <w:shd w:val="clear" w:color="auto" w:fill="FFFFFF"/>
            <w:tcMar>
              <w:top w:w="90" w:type="dxa"/>
              <w:left w:w="90" w:type="dxa"/>
              <w:bottom w:w="90" w:type="dxa"/>
              <w:right w:w="90" w:type="dxa"/>
            </w:tcMar>
            <w:vAlign w:val="center"/>
            <w:hideMark/>
          </w:tcPr>
          <w:p w14:paraId="4A96140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how much LINK an oracle is owed for its observations.</w:t>
            </w:r>
          </w:p>
        </w:tc>
      </w:tr>
      <w:tr w:rsidR="00E22034" w:rsidRPr="00E22034" w14:paraId="0BB064E7" w14:textId="77777777" w:rsidTr="00E22034">
        <w:tc>
          <w:tcPr>
            <w:tcW w:w="0" w:type="auto"/>
            <w:shd w:val="clear" w:color="auto" w:fill="FFFFFF"/>
            <w:tcMar>
              <w:top w:w="90" w:type="dxa"/>
              <w:left w:w="90" w:type="dxa"/>
              <w:bottom w:w="90" w:type="dxa"/>
              <w:right w:w="90" w:type="dxa"/>
            </w:tcMar>
            <w:vAlign w:val="center"/>
            <w:hideMark/>
          </w:tcPr>
          <w:p w14:paraId="53B89B18"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5" w:anchor="requesteraccesscontroller" w:history="1">
              <w:r w:rsidRPr="00E22034">
                <w:rPr>
                  <w:rFonts w:ascii="Arial" w:eastAsia="宋体" w:hAnsi="Arial" w:cs="Arial"/>
                  <w:color w:val="0000FF"/>
                  <w:kern w:val="0"/>
                  <w:sz w:val="20"/>
                  <w:szCs w:val="20"/>
                  <w:u w:val="single"/>
                </w:rPr>
                <w:t>requesterAccessController</w:t>
              </w:r>
            </w:hyperlink>
          </w:p>
        </w:tc>
        <w:tc>
          <w:tcPr>
            <w:tcW w:w="0" w:type="auto"/>
            <w:shd w:val="clear" w:color="auto" w:fill="FFFFFF"/>
            <w:tcMar>
              <w:top w:w="90" w:type="dxa"/>
              <w:left w:w="90" w:type="dxa"/>
              <w:bottom w:w="90" w:type="dxa"/>
              <w:right w:w="90" w:type="dxa"/>
            </w:tcMar>
            <w:vAlign w:val="center"/>
            <w:hideMark/>
          </w:tcPr>
          <w:p w14:paraId="6C22BCC3"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the address for the access controller contract.</w:t>
            </w:r>
          </w:p>
        </w:tc>
      </w:tr>
      <w:tr w:rsidR="00E22034" w:rsidRPr="00E22034" w14:paraId="7A4BD99B" w14:textId="77777777" w:rsidTr="00E22034">
        <w:tc>
          <w:tcPr>
            <w:tcW w:w="0" w:type="auto"/>
            <w:shd w:val="clear" w:color="auto" w:fill="FFFFFF"/>
            <w:tcMar>
              <w:top w:w="90" w:type="dxa"/>
              <w:left w:w="90" w:type="dxa"/>
              <w:bottom w:w="90" w:type="dxa"/>
              <w:right w:w="90" w:type="dxa"/>
            </w:tcMar>
            <w:vAlign w:val="center"/>
            <w:hideMark/>
          </w:tcPr>
          <w:p w14:paraId="091BA04D"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6" w:anchor="transmitters" w:history="1">
              <w:r w:rsidRPr="00E22034">
                <w:rPr>
                  <w:rFonts w:ascii="Arial" w:eastAsia="宋体" w:hAnsi="Arial" w:cs="Arial"/>
                  <w:color w:val="0000FF"/>
                  <w:kern w:val="0"/>
                  <w:sz w:val="20"/>
                  <w:szCs w:val="20"/>
                  <w:u w:val="single"/>
                </w:rPr>
                <w:t>transmitters</w:t>
              </w:r>
            </w:hyperlink>
          </w:p>
        </w:tc>
        <w:tc>
          <w:tcPr>
            <w:tcW w:w="0" w:type="auto"/>
            <w:shd w:val="clear" w:color="auto" w:fill="FFFFFF"/>
            <w:tcMar>
              <w:top w:w="90" w:type="dxa"/>
              <w:left w:w="90" w:type="dxa"/>
              <w:bottom w:w="90" w:type="dxa"/>
              <w:right w:w="90" w:type="dxa"/>
            </w:tcMar>
            <w:vAlign w:val="center"/>
            <w:hideMark/>
          </w:tcPr>
          <w:p w14:paraId="03E16E2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The oracle addresses that can report answers to this aggregator.</w:t>
            </w:r>
          </w:p>
        </w:tc>
      </w:tr>
      <w:tr w:rsidR="00E22034" w:rsidRPr="00E22034" w14:paraId="6DE679DE" w14:textId="77777777" w:rsidTr="00E22034">
        <w:tc>
          <w:tcPr>
            <w:tcW w:w="0" w:type="auto"/>
            <w:shd w:val="clear" w:color="auto" w:fill="FFFFFF"/>
            <w:tcMar>
              <w:top w:w="90" w:type="dxa"/>
              <w:left w:w="90" w:type="dxa"/>
              <w:bottom w:w="90" w:type="dxa"/>
              <w:right w:w="90" w:type="dxa"/>
            </w:tcMar>
            <w:vAlign w:val="center"/>
            <w:hideMark/>
          </w:tcPr>
          <w:p w14:paraId="4AE810C9"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7" w:anchor="typeandversion" w:history="1">
              <w:r w:rsidRPr="00E22034">
                <w:rPr>
                  <w:rFonts w:ascii="Arial" w:eastAsia="宋体" w:hAnsi="Arial" w:cs="Arial"/>
                  <w:color w:val="0000FF"/>
                  <w:kern w:val="0"/>
                  <w:sz w:val="20"/>
                  <w:szCs w:val="20"/>
                  <w:u w:val="single"/>
                </w:rPr>
                <w:t>typeAndVersion</w:t>
              </w:r>
            </w:hyperlink>
          </w:p>
        </w:tc>
        <w:tc>
          <w:tcPr>
            <w:tcW w:w="0" w:type="auto"/>
            <w:shd w:val="clear" w:color="auto" w:fill="FFFFFF"/>
            <w:tcMar>
              <w:top w:w="90" w:type="dxa"/>
              <w:left w:w="90" w:type="dxa"/>
              <w:bottom w:w="90" w:type="dxa"/>
              <w:right w:w="90" w:type="dxa"/>
            </w:tcMar>
            <w:vAlign w:val="center"/>
            <w:hideMark/>
          </w:tcPr>
          <w:p w14:paraId="43D8C41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the aggregator type and version. Many aggregators are </w:t>
            </w:r>
            <w:proofErr w:type="spellStart"/>
            <w:r w:rsidRPr="00E22034">
              <w:rPr>
                <w:rFonts w:ascii="var(--font-mono)" w:eastAsia="宋体" w:hAnsi="var(--font-mono)" w:cs="宋体"/>
                <w:color w:val="6D7380"/>
                <w:kern w:val="0"/>
                <w:sz w:val="17"/>
                <w:szCs w:val="17"/>
              </w:rPr>
              <w:t>AccessControlledOffchainAggregator</w:t>
            </w:r>
            <w:proofErr w:type="spellEnd"/>
            <w:r w:rsidRPr="00E22034">
              <w:rPr>
                <w:rFonts w:ascii="var(--font-mono)" w:eastAsia="宋体" w:hAnsi="var(--font-mono)" w:cs="宋体"/>
                <w:color w:val="6D7380"/>
                <w:kern w:val="0"/>
                <w:sz w:val="17"/>
                <w:szCs w:val="17"/>
              </w:rPr>
              <w:t xml:space="preserve"> 3.0.0</w:t>
            </w:r>
            <w:r w:rsidRPr="00E22034">
              <w:rPr>
                <w:rFonts w:ascii="Arial" w:eastAsia="宋体" w:hAnsi="Arial" w:cs="Arial"/>
                <w:color w:val="6D7380"/>
                <w:kern w:val="0"/>
                <w:sz w:val="20"/>
                <w:szCs w:val="20"/>
              </w:rPr>
              <w:t>, but there are other variants in production. The version is for the type of aggregator, and different from the contract </w:t>
            </w:r>
            <w:r w:rsidRPr="00E22034">
              <w:rPr>
                <w:rFonts w:ascii="var(--font-mono)" w:eastAsia="宋体" w:hAnsi="var(--font-mono)" w:cs="宋体"/>
                <w:color w:val="6D7380"/>
                <w:kern w:val="0"/>
                <w:sz w:val="17"/>
                <w:szCs w:val="17"/>
              </w:rPr>
              <w:t>version</w:t>
            </w:r>
            <w:r w:rsidRPr="00E22034">
              <w:rPr>
                <w:rFonts w:ascii="Arial" w:eastAsia="宋体" w:hAnsi="Arial" w:cs="Arial"/>
                <w:color w:val="6D7380"/>
                <w:kern w:val="0"/>
                <w:sz w:val="20"/>
                <w:szCs w:val="20"/>
              </w:rPr>
              <w:t>.</w:t>
            </w:r>
          </w:p>
        </w:tc>
      </w:tr>
      <w:tr w:rsidR="00E22034" w:rsidRPr="00E22034" w14:paraId="3E6DD690" w14:textId="77777777" w:rsidTr="00E22034">
        <w:tc>
          <w:tcPr>
            <w:tcW w:w="0" w:type="auto"/>
            <w:shd w:val="clear" w:color="auto" w:fill="FFFFFF"/>
            <w:tcMar>
              <w:top w:w="90" w:type="dxa"/>
              <w:left w:w="90" w:type="dxa"/>
              <w:bottom w:w="90" w:type="dxa"/>
              <w:right w:w="90" w:type="dxa"/>
            </w:tcMar>
            <w:vAlign w:val="center"/>
            <w:hideMark/>
          </w:tcPr>
          <w:p w14:paraId="3DDE349B"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8" w:anchor="validatorconfig" w:history="1">
              <w:r w:rsidRPr="00E22034">
                <w:rPr>
                  <w:rFonts w:ascii="Arial" w:eastAsia="宋体" w:hAnsi="Arial" w:cs="Arial"/>
                  <w:color w:val="0000FF"/>
                  <w:kern w:val="0"/>
                  <w:sz w:val="20"/>
                  <w:szCs w:val="20"/>
                  <w:u w:val="single"/>
                </w:rPr>
                <w:t>validatorConfig</w:t>
              </w:r>
            </w:hyperlink>
          </w:p>
        </w:tc>
        <w:tc>
          <w:tcPr>
            <w:tcW w:w="0" w:type="auto"/>
            <w:shd w:val="clear" w:color="auto" w:fill="FFFFFF"/>
            <w:tcMar>
              <w:top w:w="90" w:type="dxa"/>
              <w:left w:w="90" w:type="dxa"/>
              <w:bottom w:w="90" w:type="dxa"/>
              <w:right w:w="90" w:type="dxa"/>
            </w:tcMar>
            <w:vAlign w:val="center"/>
            <w:hideMark/>
          </w:tcPr>
          <w:p w14:paraId="1094FB00"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the address and the gas limit for the validator contract.</w:t>
            </w:r>
          </w:p>
        </w:tc>
      </w:tr>
      <w:tr w:rsidR="00E22034" w:rsidRPr="00E22034" w14:paraId="3D6A27BE" w14:textId="77777777" w:rsidTr="00E22034">
        <w:tc>
          <w:tcPr>
            <w:tcW w:w="0" w:type="auto"/>
            <w:shd w:val="clear" w:color="auto" w:fill="FFFFFF"/>
            <w:tcMar>
              <w:top w:w="90" w:type="dxa"/>
              <w:left w:w="90" w:type="dxa"/>
              <w:bottom w:w="90" w:type="dxa"/>
              <w:right w:w="90" w:type="dxa"/>
            </w:tcMar>
            <w:vAlign w:val="center"/>
            <w:hideMark/>
          </w:tcPr>
          <w:p w14:paraId="16CD288F" w14:textId="77777777" w:rsidR="00E22034" w:rsidRPr="00E22034" w:rsidRDefault="00E22034" w:rsidP="00E22034">
            <w:pPr>
              <w:widowControl/>
              <w:spacing w:line="480" w:lineRule="auto"/>
              <w:jc w:val="left"/>
              <w:rPr>
                <w:rFonts w:ascii="Arial" w:eastAsia="宋体" w:hAnsi="Arial" w:cs="Arial"/>
                <w:color w:val="6D7380"/>
                <w:kern w:val="0"/>
                <w:sz w:val="20"/>
                <w:szCs w:val="20"/>
              </w:rPr>
            </w:pPr>
            <w:hyperlink r:id="rId39" w:anchor="version-1" w:history="1">
              <w:r w:rsidRPr="00E22034">
                <w:rPr>
                  <w:rFonts w:ascii="Arial" w:eastAsia="宋体" w:hAnsi="Arial" w:cs="Arial"/>
                  <w:color w:val="0000FF"/>
                  <w:kern w:val="0"/>
                  <w:sz w:val="20"/>
                  <w:szCs w:val="20"/>
                  <w:u w:val="single"/>
                </w:rPr>
                <w:t>version</w:t>
              </w:r>
            </w:hyperlink>
          </w:p>
        </w:tc>
        <w:tc>
          <w:tcPr>
            <w:tcW w:w="0" w:type="auto"/>
            <w:shd w:val="clear" w:color="auto" w:fill="FFFFFF"/>
            <w:tcMar>
              <w:top w:w="90" w:type="dxa"/>
              <w:left w:w="90" w:type="dxa"/>
              <w:bottom w:w="90" w:type="dxa"/>
              <w:right w:w="90" w:type="dxa"/>
            </w:tcMar>
            <w:vAlign w:val="center"/>
            <w:hideMark/>
          </w:tcPr>
          <w:p w14:paraId="5799AC0C" w14:textId="77777777" w:rsidR="00E22034" w:rsidRPr="00E22034" w:rsidRDefault="00E22034" w:rsidP="00E22034">
            <w:pPr>
              <w:widowControl/>
              <w:spacing w:line="480" w:lineRule="auto"/>
              <w:jc w:val="left"/>
              <w:rPr>
                <w:rFonts w:ascii="Arial" w:eastAsia="宋体" w:hAnsi="Arial" w:cs="Arial"/>
                <w:color w:val="6D7380"/>
                <w:kern w:val="0"/>
                <w:sz w:val="20"/>
                <w:szCs w:val="20"/>
              </w:rPr>
            </w:pPr>
            <w:r w:rsidRPr="00E22034">
              <w:rPr>
                <w:rFonts w:ascii="Arial" w:eastAsia="宋体" w:hAnsi="Arial" w:cs="Arial"/>
                <w:color w:val="6D7380"/>
                <w:kern w:val="0"/>
                <w:sz w:val="20"/>
                <w:szCs w:val="20"/>
              </w:rPr>
              <w:t>Returns the contract version. This is different from the </w:t>
            </w:r>
            <w:proofErr w:type="spellStart"/>
            <w:r w:rsidRPr="00E22034">
              <w:rPr>
                <w:rFonts w:ascii="var(--font-mono)" w:eastAsia="宋体" w:hAnsi="var(--font-mono)" w:cs="宋体"/>
                <w:color w:val="6D7380"/>
                <w:kern w:val="0"/>
                <w:sz w:val="17"/>
                <w:szCs w:val="17"/>
              </w:rPr>
              <w:t>typeAndVersion</w:t>
            </w:r>
            <w:proofErr w:type="spellEnd"/>
            <w:r w:rsidRPr="00E22034">
              <w:rPr>
                <w:rFonts w:ascii="Arial" w:eastAsia="宋体" w:hAnsi="Arial" w:cs="Arial"/>
                <w:color w:val="6D7380"/>
                <w:kern w:val="0"/>
                <w:sz w:val="20"/>
                <w:szCs w:val="20"/>
              </w:rPr>
              <w:t> for the aggregator.</w:t>
            </w:r>
          </w:p>
        </w:tc>
      </w:tr>
    </w:tbl>
    <w:p w14:paraId="2C8386A1"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decimals</w:t>
      </w:r>
    </w:p>
    <w:p w14:paraId="4CD0A9D3"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 the number of digits of precision for the stored answer. Answers are stored in fixed-point format.</w:t>
      </w:r>
    </w:p>
    <w:p w14:paraId="7C0FED99" w14:textId="6356FC42"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799EBC3D" wp14:editId="0A4710AA">
                <wp:extent cx="304800" cy="304800"/>
                <wp:effectExtent l="0" t="0" r="0" b="0"/>
                <wp:docPr id="4491864" name="矩形 2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8B51A" id="矩形 2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B00A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decimals</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uint8</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decimalPlaces</w:t>
      </w:r>
      <w:proofErr w:type="spellEnd"/>
      <w:r w:rsidRPr="00E22034">
        <w:rPr>
          <w:rFonts w:ascii="var(--font-family-text)" w:eastAsia="宋体" w:hAnsi="var(--font-family-text)" w:cs="宋体"/>
          <w:color w:val="A9B7C6"/>
          <w:kern w:val="0"/>
          <w:sz w:val="20"/>
          <w:szCs w:val="20"/>
        </w:rPr>
        <w:t>);</w:t>
      </w:r>
    </w:p>
    <w:p w14:paraId="48F4695F"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description</w:t>
      </w:r>
    </w:p>
    <w:p w14:paraId="637B3A86"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 a description for this data feed. Usually this is an asset pair for a price feed.</w:t>
      </w:r>
    </w:p>
    <w:p w14:paraId="09811ECB" w14:textId="390F135C"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59A858D5" wp14:editId="3B57F998">
                <wp:extent cx="304800" cy="304800"/>
                <wp:effectExtent l="0" t="0" r="0" b="0"/>
                <wp:docPr id="892592943" name="矩形 2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9A518" id="矩形 20"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870BB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description</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public</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override </w:t>
      </w:r>
      <w:proofErr w:type="spellStart"/>
      <w:r w:rsidRPr="00E22034">
        <w:rPr>
          <w:rFonts w:ascii="Consolas" w:eastAsia="宋体" w:hAnsi="Consolas" w:cs="宋体"/>
          <w:color w:val="A9B7C6"/>
          <w:kern w:val="0"/>
          <w:sz w:val="20"/>
          <w:szCs w:val="20"/>
        </w:rPr>
        <w:t>checkAccess</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string</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0CDA422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super</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FFC66D"/>
          <w:kern w:val="0"/>
          <w:sz w:val="20"/>
          <w:szCs w:val="20"/>
        </w:rPr>
        <w:t>description</w:t>
      </w:r>
      <w:proofErr w:type="spellEnd"/>
      <w:proofErr w:type="gramEnd"/>
      <w:r w:rsidRPr="00E22034">
        <w:rPr>
          <w:rFonts w:ascii="var(--font-family-text)" w:eastAsia="宋体" w:hAnsi="var(--font-family-text)" w:cs="宋体"/>
          <w:color w:val="A9B7C6"/>
          <w:kern w:val="0"/>
          <w:sz w:val="20"/>
          <w:szCs w:val="20"/>
        </w:rPr>
        <w:t>();</w:t>
      </w:r>
    </w:p>
    <w:p w14:paraId="2C27B81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0ACF1F5C"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getAnswer</w:t>
      </w:r>
      <w:proofErr w:type="spellEnd"/>
    </w:p>
    <w:p w14:paraId="46F2B256" w14:textId="083F9EA5"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noProof/>
          <w:kern w:val="0"/>
          <w:sz w:val="24"/>
          <w:szCs w:val="24"/>
        </w:rPr>
        <mc:AlternateContent>
          <mc:Choice Requires="wps">
            <w:drawing>
              <wp:inline distT="0" distB="0" distL="0" distR="0" wp14:anchorId="2A64DA24" wp14:editId="3D5530D8">
                <wp:extent cx="304800" cy="304800"/>
                <wp:effectExtent l="0" t="0" r="0" b="0"/>
                <wp:docPr id="699262758" name="矩形 19"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D37F1" id="矩形 19" o:spid="_x0000_s1026" alt="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B063A2" w14:textId="77777777" w:rsidR="00E22034" w:rsidRPr="00E22034" w:rsidRDefault="00E22034" w:rsidP="00E22034">
      <w:pPr>
        <w:widowControl/>
        <w:jc w:val="left"/>
        <w:rPr>
          <w:rFonts w:ascii="var(--font-family-text)" w:eastAsia="宋体" w:hAnsi="var(--font-family-text)" w:cs="宋体"/>
          <w:b/>
          <w:bCs/>
          <w:caps/>
          <w:kern w:val="0"/>
          <w:szCs w:val="21"/>
        </w:rPr>
      </w:pPr>
      <w:r w:rsidRPr="00E22034">
        <w:rPr>
          <w:rFonts w:ascii="var(--font-family-text)" w:eastAsia="宋体" w:hAnsi="var(--font-family-text)" w:cs="宋体"/>
          <w:b/>
          <w:bCs/>
          <w:caps/>
          <w:kern w:val="0"/>
          <w:szCs w:val="21"/>
        </w:rPr>
        <w:t>CAUTION</w:t>
      </w:r>
    </w:p>
    <w:p w14:paraId="74EB283F" w14:textId="77777777"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kern w:val="0"/>
          <w:sz w:val="24"/>
          <w:szCs w:val="24"/>
        </w:rPr>
        <w:t>This function is deprecated. Do not use this function.</w:t>
      </w:r>
    </w:p>
    <w:p w14:paraId="7C73F663"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getBilling</w:t>
      </w:r>
      <w:proofErr w:type="spellEnd"/>
    </w:p>
    <w:p w14:paraId="07C03DC3"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Retrieve the current billing configuration.</w:t>
      </w:r>
    </w:p>
    <w:p w14:paraId="750E16D0" w14:textId="5C445AF6"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7A116D18" wp14:editId="23FA8170">
                <wp:extent cx="304800" cy="304800"/>
                <wp:effectExtent l="0" t="0" r="0" b="0"/>
                <wp:docPr id="251619951" name="矩形 1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00557" id="矩形 1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8E138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getBilling</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p>
    <w:p w14:paraId="3D8F5C6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p>
    <w:p w14:paraId="3FD9F1F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p>
    <w:p w14:paraId="2724F3F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4FB1078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maximumGasPrice</w:t>
      </w:r>
      <w:proofErr w:type="spellEnd"/>
      <w:r w:rsidRPr="00E22034">
        <w:rPr>
          <w:rFonts w:ascii="var(--font-family-text)" w:eastAsia="宋体" w:hAnsi="var(--font-family-text)" w:cs="宋体"/>
          <w:color w:val="A9B7C6"/>
          <w:kern w:val="0"/>
          <w:sz w:val="20"/>
          <w:szCs w:val="20"/>
        </w:rPr>
        <w:t>,</w:t>
      </w:r>
    </w:p>
    <w:p w14:paraId="557A9EF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lastRenderedPageBreak/>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reasonableGasPrice</w:t>
      </w:r>
      <w:proofErr w:type="spellEnd"/>
      <w:r w:rsidRPr="00E22034">
        <w:rPr>
          <w:rFonts w:ascii="var(--font-family-text)" w:eastAsia="宋体" w:hAnsi="var(--font-family-text)" w:cs="宋体"/>
          <w:color w:val="A9B7C6"/>
          <w:kern w:val="0"/>
          <w:sz w:val="20"/>
          <w:szCs w:val="20"/>
        </w:rPr>
        <w:t>,</w:t>
      </w:r>
    </w:p>
    <w:p w14:paraId="5C31F45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microLinkPerEth</w:t>
      </w:r>
      <w:proofErr w:type="spellEnd"/>
      <w:r w:rsidRPr="00E22034">
        <w:rPr>
          <w:rFonts w:ascii="var(--font-family-text)" w:eastAsia="宋体" w:hAnsi="var(--font-family-text)" w:cs="宋体"/>
          <w:color w:val="A9B7C6"/>
          <w:kern w:val="0"/>
          <w:sz w:val="20"/>
          <w:szCs w:val="20"/>
        </w:rPr>
        <w:t>,</w:t>
      </w:r>
    </w:p>
    <w:p w14:paraId="0376F8A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linkGweiPerObservation</w:t>
      </w:r>
      <w:proofErr w:type="spellEnd"/>
      <w:r w:rsidRPr="00E22034">
        <w:rPr>
          <w:rFonts w:ascii="var(--font-family-text)" w:eastAsia="宋体" w:hAnsi="var(--font-family-text)" w:cs="宋体"/>
          <w:color w:val="A9B7C6"/>
          <w:kern w:val="0"/>
          <w:sz w:val="20"/>
          <w:szCs w:val="20"/>
        </w:rPr>
        <w:t>,</w:t>
      </w:r>
    </w:p>
    <w:p w14:paraId="062D289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linkGweiPerTransmission</w:t>
      </w:r>
      <w:proofErr w:type="spellEnd"/>
    </w:p>
    <w:p w14:paraId="0D7AABC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361CCE5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0A25437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Billing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billing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s_billing</w:t>
      </w:r>
      <w:proofErr w:type="spellEnd"/>
      <w:r w:rsidRPr="00E22034">
        <w:rPr>
          <w:rFonts w:ascii="var(--font-family-text)" w:eastAsia="宋体" w:hAnsi="var(--font-family-text)" w:cs="宋体"/>
          <w:color w:val="A9B7C6"/>
          <w:kern w:val="0"/>
          <w:sz w:val="20"/>
          <w:szCs w:val="20"/>
        </w:rPr>
        <w:t>;</w:t>
      </w:r>
    </w:p>
    <w:p w14:paraId="5299EDD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76473BF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maximumGasPrice</w:t>
      </w:r>
      <w:proofErr w:type="spellEnd"/>
      <w:proofErr w:type="gramEnd"/>
      <w:r w:rsidRPr="00E22034">
        <w:rPr>
          <w:rFonts w:ascii="var(--font-family-text)" w:eastAsia="宋体" w:hAnsi="var(--font-family-text)" w:cs="宋体"/>
          <w:color w:val="A9B7C6"/>
          <w:kern w:val="0"/>
          <w:sz w:val="20"/>
          <w:szCs w:val="20"/>
        </w:rPr>
        <w:t>,</w:t>
      </w:r>
    </w:p>
    <w:p w14:paraId="25D5005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reasonableGasPrice</w:t>
      </w:r>
      <w:proofErr w:type="spellEnd"/>
      <w:proofErr w:type="gramEnd"/>
      <w:r w:rsidRPr="00E22034">
        <w:rPr>
          <w:rFonts w:ascii="var(--font-family-text)" w:eastAsia="宋体" w:hAnsi="var(--font-family-text)" w:cs="宋体"/>
          <w:color w:val="A9B7C6"/>
          <w:kern w:val="0"/>
          <w:sz w:val="20"/>
          <w:szCs w:val="20"/>
        </w:rPr>
        <w:t>,</w:t>
      </w:r>
    </w:p>
    <w:p w14:paraId="777A389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microLinkPerEth</w:t>
      </w:r>
      <w:proofErr w:type="spellEnd"/>
      <w:proofErr w:type="gramEnd"/>
      <w:r w:rsidRPr="00E22034">
        <w:rPr>
          <w:rFonts w:ascii="var(--font-family-text)" w:eastAsia="宋体" w:hAnsi="var(--font-family-text)" w:cs="宋体"/>
          <w:color w:val="A9B7C6"/>
          <w:kern w:val="0"/>
          <w:sz w:val="20"/>
          <w:szCs w:val="20"/>
        </w:rPr>
        <w:t>,</w:t>
      </w:r>
    </w:p>
    <w:p w14:paraId="26DA84F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linkGweiPerObservation</w:t>
      </w:r>
      <w:proofErr w:type="spellEnd"/>
      <w:proofErr w:type="gramEnd"/>
      <w:r w:rsidRPr="00E22034">
        <w:rPr>
          <w:rFonts w:ascii="var(--font-family-text)" w:eastAsia="宋体" w:hAnsi="var(--font-family-text)" w:cs="宋体"/>
          <w:color w:val="A9B7C6"/>
          <w:kern w:val="0"/>
          <w:sz w:val="20"/>
          <w:szCs w:val="20"/>
        </w:rPr>
        <w:t>,</w:t>
      </w:r>
    </w:p>
    <w:p w14:paraId="282B34D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linkGweiPerTransmission</w:t>
      </w:r>
      <w:proofErr w:type="spellEnd"/>
      <w:proofErr w:type="gramEnd"/>
    </w:p>
    <w:p w14:paraId="1C962E4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48798F3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7A78FB43"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getRoundData</w:t>
      </w:r>
      <w:proofErr w:type="spellEnd"/>
    </w:p>
    <w:p w14:paraId="0E4C2CF5"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full information for a specific aggregator round including the answer and update timestamps. Use this to get the full historical data for a round.</w:t>
      </w:r>
    </w:p>
    <w:p w14:paraId="1B6570F9" w14:textId="457A8AF8"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09931FA4" wp14:editId="1607D4C7">
                <wp:extent cx="304800" cy="304800"/>
                <wp:effectExtent l="0" t="0" r="0" b="0"/>
                <wp:docPr id="1320186465" name="矩形 1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EA22F" id="矩形 1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ABBC41"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getRoundData</w:t>
      </w:r>
      <w:proofErr w:type="spellEnd"/>
      <w:r w:rsidRPr="00E22034">
        <w:rPr>
          <w:rFonts w:ascii="var(--font-family-text)" w:eastAsia="宋体" w:hAnsi="var(--font-family-text)" w:cs="宋体"/>
          <w:color w:val="A9B7C6"/>
          <w:kern w:val="0"/>
          <w:sz w:val="20"/>
          <w:szCs w:val="20"/>
        </w:rPr>
        <w:t>(</w:t>
      </w:r>
      <w:proofErr w:type="gramEnd"/>
    </w:p>
    <w:p w14:paraId="6061BB2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_</w:t>
      </w:r>
      <w:proofErr w:type="spellStart"/>
      <w:r w:rsidRPr="00E22034">
        <w:rPr>
          <w:rFonts w:ascii="Consolas" w:eastAsia="宋体" w:hAnsi="Consolas" w:cs="宋体"/>
          <w:color w:val="A9B7C6"/>
          <w:kern w:val="0"/>
          <w:sz w:val="20"/>
          <w:szCs w:val="20"/>
        </w:rPr>
        <w:t>roundId</w:t>
      </w:r>
      <w:proofErr w:type="spellEnd"/>
    </w:p>
    <w:p w14:paraId="2055306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7F2E3DC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public</w:t>
      </w:r>
    </w:p>
    <w:p w14:paraId="2C04BFC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p>
    <w:p w14:paraId="4D3E100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override</w:t>
      </w:r>
    </w:p>
    <w:p w14:paraId="60F9DB7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checkAccess</w:t>
      </w:r>
      <w:proofErr w:type="spellEnd"/>
    </w:p>
    <w:p w14:paraId="6C657F41"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roundId</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answer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startedAt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updatedAt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answeredInRound</w:t>
      </w:r>
      <w:proofErr w:type="spellEnd"/>
      <w:r w:rsidRPr="00E22034">
        <w:rPr>
          <w:rFonts w:ascii="var(--font-family-text)" w:eastAsia="宋体" w:hAnsi="var(--font-family-text)" w:cs="宋体"/>
          <w:color w:val="A9B7C6"/>
          <w:kern w:val="0"/>
          <w:sz w:val="20"/>
          <w:szCs w:val="20"/>
        </w:rPr>
        <w:t>)</w:t>
      </w:r>
    </w:p>
    <w:p w14:paraId="0CCFD9B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1CDF6FE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super</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FFC66D"/>
          <w:kern w:val="0"/>
          <w:sz w:val="20"/>
          <w:szCs w:val="20"/>
        </w:rPr>
        <w:t>getRoundData</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_</w:t>
      </w:r>
      <w:proofErr w:type="spellStart"/>
      <w:r w:rsidRPr="00E22034">
        <w:rPr>
          <w:rFonts w:ascii="Consolas" w:eastAsia="宋体" w:hAnsi="Consolas" w:cs="宋体"/>
          <w:color w:val="A9B7C6"/>
          <w:kern w:val="0"/>
          <w:sz w:val="20"/>
          <w:szCs w:val="20"/>
        </w:rPr>
        <w:t>roundId</w:t>
      </w:r>
      <w:proofErr w:type="spellEnd"/>
      <w:r w:rsidRPr="00E22034">
        <w:rPr>
          <w:rFonts w:ascii="var(--font-family-text)" w:eastAsia="宋体" w:hAnsi="var(--font-family-text)" w:cs="宋体"/>
          <w:color w:val="A9B7C6"/>
          <w:kern w:val="0"/>
          <w:sz w:val="20"/>
          <w:szCs w:val="20"/>
        </w:rPr>
        <w:t>);</w:t>
      </w:r>
    </w:p>
    <w:p w14:paraId="42D4125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5CD1246B"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getTimestamp</w:t>
      </w:r>
      <w:proofErr w:type="spellEnd"/>
    </w:p>
    <w:p w14:paraId="5E6F0445" w14:textId="3E66F85A"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noProof/>
          <w:kern w:val="0"/>
          <w:sz w:val="24"/>
          <w:szCs w:val="24"/>
        </w:rPr>
        <mc:AlternateContent>
          <mc:Choice Requires="wps">
            <w:drawing>
              <wp:inline distT="0" distB="0" distL="0" distR="0" wp14:anchorId="6C319C09" wp14:editId="4F850D95">
                <wp:extent cx="304800" cy="304800"/>
                <wp:effectExtent l="0" t="0" r="0" b="0"/>
                <wp:docPr id="48476670" name="矩形 16"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16A70" id="矩形 16" o:spid="_x0000_s1026" alt="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3BE61" w14:textId="77777777" w:rsidR="00E22034" w:rsidRPr="00E22034" w:rsidRDefault="00E22034" w:rsidP="00E22034">
      <w:pPr>
        <w:widowControl/>
        <w:jc w:val="left"/>
        <w:rPr>
          <w:rFonts w:ascii="var(--font-family-text)" w:eastAsia="宋体" w:hAnsi="var(--font-family-text)" w:cs="宋体"/>
          <w:b/>
          <w:bCs/>
          <w:caps/>
          <w:kern w:val="0"/>
          <w:szCs w:val="21"/>
        </w:rPr>
      </w:pPr>
      <w:r w:rsidRPr="00E22034">
        <w:rPr>
          <w:rFonts w:ascii="var(--font-family-text)" w:eastAsia="宋体" w:hAnsi="var(--font-family-text)" w:cs="宋体"/>
          <w:b/>
          <w:bCs/>
          <w:caps/>
          <w:kern w:val="0"/>
          <w:szCs w:val="21"/>
        </w:rPr>
        <w:t>THIS FUNCTION IS DEPRECATED. DO NOT USE THIS FUNCTION.</w:t>
      </w:r>
    </w:p>
    <w:p w14:paraId="7EAB7DFB"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hasAccess</w:t>
      </w:r>
      <w:proofErr w:type="spellEnd"/>
    </w:p>
    <w:p w14:paraId="140CF1DC"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Check if an address has internal access.</w:t>
      </w:r>
    </w:p>
    <w:p w14:paraId="4FA73925" w14:textId="50B33EE2"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w:lastRenderedPageBreak/>
        <mc:AlternateContent>
          <mc:Choice Requires="wps">
            <w:drawing>
              <wp:inline distT="0" distB="0" distL="0" distR="0" wp14:anchorId="463BEDB8" wp14:editId="6F37F4B2">
                <wp:extent cx="304800" cy="304800"/>
                <wp:effectExtent l="0" t="0" r="0" b="0"/>
                <wp:docPr id="837779366" name="矩形 1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846B0" id="矩形 1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8316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hasAccess</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E8BF6A"/>
          <w:kern w:val="0"/>
          <w:sz w:val="20"/>
          <w:szCs w:val="20"/>
        </w:rPr>
        <w:t>address</w:t>
      </w:r>
      <w:r w:rsidRPr="00E22034">
        <w:rPr>
          <w:rFonts w:ascii="Consolas" w:eastAsia="宋体" w:hAnsi="Consolas" w:cs="宋体"/>
          <w:color w:val="A9B7C6"/>
          <w:kern w:val="0"/>
          <w:sz w:val="20"/>
          <w:szCs w:val="20"/>
        </w:rPr>
        <w:t xml:space="preserve"> _user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bytes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_</w:t>
      </w:r>
      <w:proofErr w:type="spellStart"/>
      <w:r w:rsidRPr="00E22034">
        <w:rPr>
          <w:rFonts w:ascii="Consolas" w:eastAsia="宋体" w:hAnsi="Consolas" w:cs="宋体"/>
          <w:color w:val="A9B7C6"/>
          <w:kern w:val="0"/>
          <w:sz w:val="20"/>
          <w:szCs w:val="20"/>
        </w:rPr>
        <w:t>calldata</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public</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virtual override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bool</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359D45D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super</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FFC66D"/>
          <w:kern w:val="0"/>
          <w:sz w:val="20"/>
          <w:szCs w:val="20"/>
        </w:rPr>
        <w:t>hasAccess</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_user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_</w:t>
      </w:r>
      <w:proofErr w:type="spellStart"/>
      <w:r w:rsidRPr="00E22034">
        <w:rPr>
          <w:rFonts w:ascii="Consolas" w:eastAsia="宋体" w:hAnsi="Consolas" w:cs="宋体"/>
          <w:color w:val="A9B7C6"/>
          <w:kern w:val="0"/>
          <w:sz w:val="20"/>
          <w:szCs w:val="20"/>
        </w:rPr>
        <w:t>calldata</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_user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tx</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origin</w:t>
      </w:r>
      <w:proofErr w:type="spellEnd"/>
      <w:r w:rsidRPr="00E22034">
        <w:rPr>
          <w:rFonts w:ascii="var(--font-family-text)" w:eastAsia="宋体" w:hAnsi="var(--font-family-text)" w:cs="宋体"/>
          <w:color w:val="A9B7C6"/>
          <w:kern w:val="0"/>
          <w:sz w:val="20"/>
          <w:szCs w:val="20"/>
        </w:rPr>
        <w:t>;</w:t>
      </w:r>
    </w:p>
    <w:p w14:paraId="6D8E279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0192CDAA"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latestAnswer</w:t>
      </w:r>
      <w:proofErr w:type="spellEnd"/>
    </w:p>
    <w:p w14:paraId="77E8B092" w14:textId="437CEAC7"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noProof/>
          <w:kern w:val="0"/>
          <w:sz w:val="24"/>
          <w:szCs w:val="24"/>
        </w:rPr>
        <mc:AlternateContent>
          <mc:Choice Requires="wps">
            <w:drawing>
              <wp:inline distT="0" distB="0" distL="0" distR="0" wp14:anchorId="041B8DC7" wp14:editId="7D4E64C6">
                <wp:extent cx="304800" cy="304800"/>
                <wp:effectExtent l="0" t="0" r="0" b="0"/>
                <wp:docPr id="1630524719" name="矩形 14"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59C5D" id="矩形 14" o:spid="_x0000_s1026" alt="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CACBA0" w14:textId="77777777" w:rsidR="00E22034" w:rsidRPr="00E22034" w:rsidRDefault="00E22034" w:rsidP="00E22034">
      <w:pPr>
        <w:widowControl/>
        <w:jc w:val="left"/>
        <w:rPr>
          <w:rFonts w:ascii="var(--font-family-text)" w:eastAsia="宋体" w:hAnsi="var(--font-family-text)" w:cs="宋体"/>
          <w:b/>
          <w:bCs/>
          <w:caps/>
          <w:kern w:val="0"/>
          <w:szCs w:val="21"/>
        </w:rPr>
      </w:pPr>
      <w:r w:rsidRPr="00E22034">
        <w:rPr>
          <w:rFonts w:ascii="var(--font-family-text)" w:eastAsia="宋体" w:hAnsi="var(--font-family-text)" w:cs="宋体"/>
          <w:b/>
          <w:bCs/>
          <w:caps/>
          <w:kern w:val="0"/>
          <w:szCs w:val="21"/>
        </w:rPr>
        <w:t>THIS FUNCTION IS DEPRECATED. DO NOT USE THIS FUNCTION.</w:t>
      </w:r>
    </w:p>
    <w:p w14:paraId="62F27E6F"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latestConfigDetails</w:t>
      </w:r>
      <w:proofErr w:type="spellEnd"/>
    </w:p>
    <w:p w14:paraId="0BE942D7"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 information about the current off-chain reporting protocol configuration.</w:t>
      </w:r>
    </w:p>
    <w:p w14:paraId="0EB5F5C5" w14:textId="60E3E7F8"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301ACE48" wp14:editId="540F0FF4">
                <wp:extent cx="304800" cy="304800"/>
                <wp:effectExtent l="0" t="0" r="0" b="0"/>
                <wp:docPr id="363234195" name="矩形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D2F6B" id="矩形 1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A23AD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latestConfigDetails</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configCount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blockNumber</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bytes16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configDigest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6BB9283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s_configCount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s_latestConfigBlockNumber</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latestConfigDigest</w:t>
      </w:r>
      <w:proofErr w:type="spellEnd"/>
      <w:r w:rsidRPr="00E22034">
        <w:rPr>
          <w:rFonts w:ascii="var(--font-family-text)" w:eastAsia="宋体" w:hAnsi="var(--font-family-text)" w:cs="宋体"/>
          <w:color w:val="A9B7C6"/>
          <w:kern w:val="0"/>
          <w:sz w:val="20"/>
          <w:szCs w:val="20"/>
        </w:rPr>
        <w:t>);</w:t>
      </w:r>
    </w:p>
    <w:p w14:paraId="3949CB6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5F0C47FD"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latestRound</w:t>
      </w:r>
      <w:proofErr w:type="spellEnd"/>
    </w:p>
    <w:p w14:paraId="7532A97F" w14:textId="41CC297A"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noProof/>
          <w:kern w:val="0"/>
          <w:sz w:val="24"/>
          <w:szCs w:val="24"/>
        </w:rPr>
        <mc:AlternateContent>
          <mc:Choice Requires="wps">
            <w:drawing>
              <wp:inline distT="0" distB="0" distL="0" distR="0" wp14:anchorId="0F686279" wp14:editId="05B9BE74">
                <wp:extent cx="304800" cy="304800"/>
                <wp:effectExtent l="0" t="0" r="0" b="0"/>
                <wp:docPr id="1326690718" name="矩形 12"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BE5F0" id="矩形 12" o:spid="_x0000_s1026" alt="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9D5F41" w14:textId="77777777" w:rsidR="00E22034" w:rsidRPr="00E22034" w:rsidRDefault="00E22034" w:rsidP="00E22034">
      <w:pPr>
        <w:widowControl/>
        <w:jc w:val="left"/>
        <w:rPr>
          <w:rFonts w:ascii="var(--font-family-text)" w:eastAsia="宋体" w:hAnsi="var(--font-family-text)" w:cs="宋体"/>
          <w:b/>
          <w:bCs/>
          <w:caps/>
          <w:kern w:val="0"/>
          <w:szCs w:val="21"/>
        </w:rPr>
      </w:pPr>
      <w:r w:rsidRPr="00E22034">
        <w:rPr>
          <w:rFonts w:ascii="var(--font-family-text)" w:eastAsia="宋体" w:hAnsi="var(--font-family-text)" w:cs="宋体"/>
          <w:b/>
          <w:bCs/>
          <w:caps/>
          <w:kern w:val="0"/>
          <w:szCs w:val="21"/>
        </w:rPr>
        <w:t>THIS FUNCTION IS DEPRECATED. DO NOT USE THIS FUNCTION.</w:t>
      </w:r>
    </w:p>
    <w:p w14:paraId="375C0CAB"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latestRoundData</w:t>
      </w:r>
      <w:proofErr w:type="spellEnd"/>
    </w:p>
    <w:p w14:paraId="615EBD9B"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full information for the most recent round including the answer and update timestamps.</w:t>
      </w:r>
    </w:p>
    <w:p w14:paraId="0A9CDA13" w14:textId="63D36889"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329665EB" wp14:editId="6D07EB1B">
                <wp:extent cx="304800" cy="304800"/>
                <wp:effectExtent l="0" t="0" r="0" b="0"/>
                <wp:docPr id="1146599944" name="矩形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6E025" id="矩形 1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66BA8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latestRoundData</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p>
    <w:p w14:paraId="060FC78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public</w:t>
      </w:r>
    </w:p>
    <w:p w14:paraId="26658B9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p>
    <w:p w14:paraId="20A9C12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override</w:t>
      </w:r>
    </w:p>
    <w:p w14:paraId="2B63DB1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checkAccess</w:t>
      </w:r>
      <w:proofErr w:type="spellEnd"/>
    </w:p>
    <w:p w14:paraId="30D81C9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roundId</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answer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startedAt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updatedAt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uint80</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answeredInRound</w:t>
      </w:r>
      <w:proofErr w:type="spellEnd"/>
      <w:r w:rsidRPr="00E22034">
        <w:rPr>
          <w:rFonts w:ascii="var(--font-family-text)" w:eastAsia="宋体" w:hAnsi="var(--font-family-text)" w:cs="宋体"/>
          <w:color w:val="A9B7C6"/>
          <w:kern w:val="0"/>
          <w:sz w:val="20"/>
          <w:szCs w:val="20"/>
        </w:rPr>
        <w:t>)</w:t>
      </w:r>
    </w:p>
    <w:p w14:paraId="6DCD27D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727E474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proofErr w:type="gramStart"/>
      <w:r w:rsidRPr="00E22034">
        <w:rPr>
          <w:rFonts w:ascii="Consolas" w:eastAsia="宋体" w:hAnsi="Consolas" w:cs="宋体"/>
          <w:color w:val="A9B7C6"/>
          <w:kern w:val="0"/>
          <w:sz w:val="20"/>
          <w:szCs w:val="20"/>
        </w:rPr>
        <w:t>super</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FFC66D"/>
          <w:kern w:val="0"/>
          <w:sz w:val="20"/>
          <w:szCs w:val="20"/>
        </w:rPr>
        <w:t>latestRoundData</w:t>
      </w:r>
      <w:proofErr w:type="spellEnd"/>
      <w:proofErr w:type="gramEnd"/>
      <w:r w:rsidRPr="00E22034">
        <w:rPr>
          <w:rFonts w:ascii="var(--font-family-text)" w:eastAsia="宋体" w:hAnsi="var(--font-family-text)" w:cs="宋体"/>
          <w:color w:val="A9B7C6"/>
          <w:kern w:val="0"/>
          <w:sz w:val="20"/>
          <w:szCs w:val="20"/>
        </w:rPr>
        <w:t>();</w:t>
      </w:r>
    </w:p>
    <w:p w14:paraId="71818FD0"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127705BE"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lastRenderedPageBreak/>
        <w:t>latestTimestamp</w:t>
      </w:r>
      <w:proofErr w:type="spellEnd"/>
    </w:p>
    <w:p w14:paraId="7B240224" w14:textId="28D4B5B3" w:rsidR="00E22034" w:rsidRPr="00E22034" w:rsidRDefault="00E22034" w:rsidP="00E22034">
      <w:pPr>
        <w:widowControl/>
        <w:jc w:val="left"/>
        <w:rPr>
          <w:rFonts w:ascii="宋体" w:eastAsia="宋体" w:hAnsi="宋体" w:cs="宋体"/>
          <w:kern w:val="0"/>
          <w:sz w:val="24"/>
          <w:szCs w:val="24"/>
        </w:rPr>
      </w:pPr>
      <w:r w:rsidRPr="00E22034">
        <w:rPr>
          <w:rFonts w:ascii="宋体" w:eastAsia="宋体" w:hAnsi="宋体" w:cs="宋体"/>
          <w:noProof/>
          <w:kern w:val="0"/>
          <w:sz w:val="24"/>
          <w:szCs w:val="24"/>
        </w:rPr>
        <mc:AlternateContent>
          <mc:Choice Requires="wps">
            <w:drawing>
              <wp:inline distT="0" distB="0" distL="0" distR="0" wp14:anchorId="4ED0B76B" wp14:editId="0D239340">
                <wp:extent cx="304800" cy="304800"/>
                <wp:effectExtent l="0" t="0" r="0" b="0"/>
                <wp:docPr id="2112613091" name="矩形 10"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6181E" id="矩形 10" o:spid="_x0000_s1026" alt="ca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32128" w14:textId="77777777" w:rsidR="00E22034" w:rsidRPr="00E22034" w:rsidRDefault="00E22034" w:rsidP="00E22034">
      <w:pPr>
        <w:widowControl/>
        <w:jc w:val="left"/>
        <w:rPr>
          <w:rFonts w:ascii="var(--font-family-text)" w:eastAsia="宋体" w:hAnsi="var(--font-family-text)" w:cs="宋体"/>
          <w:b/>
          <w:bCs/>
          <w:caps/>
          <w:kern w:val="0"/>
          <w:szCs w:val="21"/>
        </w:rPr>
      </w:pPr>
      <w:r w:rsidRPr="00E22034">
        <w:rPr>
          <w:rFonts w:ascii="var(--font-family-text)" w:eastAsia="宋体" w:hAnsi="var(--font-family-text)" w:cs="宋体"/>
          <w:b/>
          <w:bCs/>
          <w:caps/>
          <w:kern w:val="0"/>
          <w:szCs w:val="21"/>
        </w:rPr>
        <w:t>THIS FUNCTION IS DEPRECATED. DO NOT USE THIS FUNCTION.</w:t>
      </w:r>
    </w:p>
    <w:p w14:paraId="6ECBBB98"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latestTransmissionDetails</w:t>
      </w:r>
      <w:proofErr w:type="spellEnd"/>
    </w:p>
    <w:p w14:paraId="18E89BAD"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information about the most recent answer.</w:t>
      </w:r>
    </w:p>
    <w:p w14:paraId="2EA8ED3A" w14:textId="7E4F049A"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381975EA" wp14:editId="19A2316E">
                <wp:extent cx="304800" cy="304800"/>
                <wp:effectExtent l="0" t="0" r="0" b="0"/>
                <wp:docPr id="625855921" name="矩形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97741" id="矩形 9"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A1987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latestTransmissionDetails</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p>
    <w:p w14:paraId="4F62271A"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p>
    <w:p w14:paraId="0382FA8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p>
    <w:p w14:paraId="52D28820"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bytes16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configDigest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epoch</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w:t>
      </w:r>
      <w:r w:rsidRPr="00E22034">
        <w:rPr>
          <w:rFonts w:ascii="Consolas" w:eastAsia="宋体" w:hAnsi="Consolas" w:cs="宋体"/>
          <w:color w:val="A9B7C6"/>
          <w:kern w:val="0"/>
          <w:sz w:val="20"/>
          <w:szCs w:val="20"/>
        </w:rPr>
        <w:t xml:space="preserve"> round</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int192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latestAnswer</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uint64</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latestTimestamp</w:t>
      </w:r>
      <w:proofErr w:type="spellEnd"/>
      <w:r w:rsidRPr="00E22034">
        <w:rPr>
          <w:rFonts w:ascii="var(--font-family-text)" w:eastAsia="宋体" w:hAnsi="var(--font-family-text)" w:cs="宋体"/>
          <w:color w:val="A9B7C6"/>
          <w:kern w:val="0"/>
          <w:sz w:val="20"/>
          <w:szCs w:val="20"/>
        </w:rPr>
        <w:t>)</w:t>
      </w:r>
    </w:p>
    <w:p w14:paraId="71BD277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009FD30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CC7832"/>
          <w:kern w:val="0"/>
          <w:sz w:val="20"/>
          <w:szCs w:val="20"/>
        </w:rPr>
        <w:t>require</w:t>
      </w:r>
      <w:r w:rsidRPr="00E22034">
        <w:rPr>
          <w:rFonts w:ascii="var(--font-family-text)" w:eastAsia="宋体" w:hAnsi="var(--font-family-text)" w:cs="宋体"/>
          <w:color w:val="A9B7C6"/>
          <w:kern w:val="0"/>
          <w:sz w:val="20"/>
          <w:szCs w:val="20"/>
        </w:rPr>
        <w:t>(</w:t>
      </w:r>
      <w:proofErr w:type="spellStart"/>
      <w:proofErr w:type="gramEnd"/>
      <w:r w:rsidRPr="00E22034">
        <w:rPr>
          <w:rFonts w:ascii="Consolas" w:eastAsia="宋体" w:hAnsi="Consolas" w:cs="宋体"/>
          <w:color w:val="A9B7C6"/>
          <w:kern w:val="0"/>
          <w:sz w:val="20"/>
          <w:szCs w:val="20"/>
        </w:rPr>
        <w:t>msg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sender</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tx</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origin</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A8759"/>
          <w:kern w:val="0"/>
          <w:sz w:val="20"/>
          <w:szCs w:val="20"/>
        </w:rPr>
        <w:t>"Only callable by EOA"</w:t>
      </w:r>
      <w:r w:rsidRPr="00E22034">
        <w:rPr>
          <w:rFonts w:ascii="var(--font-family-text)" w:eastAsia="宋体" w:hAnsi="var(--font-family-text)" w:cs="宋体"/>
          <w:color w:val="A9B7C6"/>
          <w:kern w:val="0"/>
          <w:sz w:val="20"/>
          <w:szCs w:val="20"/>
        </w:rPr>
        <w:t>);</w:t>
      </w:r>
    </w:p>
    <w:p w14:paraId="0E6F827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66EC0D2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latestConfigDigest</w:t>
      </w:r>
      <w:proofErr w:type="spellEnd"/>
      <w:r w:rsidRPr="00E22034">
        <w:rPr>
          <w:rFonts w:ascii="var(--font-family-text)" w:eastAsia="宋体" w:hAnsi="var(--font-family-text)" w:cs="宋体"/>
          <w:color w:val="A9B7C6"/>
          <w:kern w:val="0"/>
          <w:sz w:val="20"/>
          <w:szCs w:val="20"/>
        </w:rPr>
        <w:t>,</w:t>
      </w:r>
    </w:p>
    <w:p w14:paraId="08C1904A"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latestEpochAndRound</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&gt;&gt;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8</w:t>
      </w:r>
      <w:r w:rsidRPr="00E22034">
        <w:rPr>
          <w:rFonts w:ascii="var(--font-family-text)" w:eastAsia="宋体" w:hAnsi="var(--font-family-text)" w:cs="宋体"/>
          <w:color w:val="A9B7C6"/>
          <w:kern w:val="0"/>
          <w:sz w:val="20"/>
          <w:szCs w:val="20"/>
        </w:rPr>
        <w:t>),</w:t>
      </w:r>
    </w:p>
    <w:p w14:paraId="04C90D1A"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uint8</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latestEpochAndRound</w:t>
      </w:r>
      <w:proofErr w:type="spellEnd"/>
      <w:r w:rsidRPr="00E22034">
        <w:rPr>
          <w:rFonts w:ascii="var(--font-family-text)" w:eastAsia="宋体" w:hAnsi="var(--font-family-text)" w:cs="宋体"/>
          <w:color w:val="A9B7C6"/>
          <w:kern w:val="0"/>
          <w:sz w:val="20"/>
          <w:szCs w:val="20"/>
        </w:rPr>
        <w:t>),</w:t>
      </w:r>
    </w:p>
    <w:p w14:paraId="300843F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s_transmissions</w:t>
      </w:r>
      <w:proofErr w:type="spellEnd"/>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latestAggregatorRoundId</w:t>
      </w:r>
      <w:proofErr w:type="spellEnd"/>
      <w:proofErr w:type="gramStart"/>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answer</w:t>
      </w:r>
      <w:proofErr w:type="gramEnd"/>
      <w:r w:rsidRPr="00E22034">
        <w:rPr>
          <w:rFonts w:ascii="var(--font-family-text)" w:eastAsia="宋体" w:hAnsi="var(--font-family-text)" w:cs="宋体"/>
          <w:color w:val="A9B7C6"/>
          <w:kern w:val="0"/>
          <w:sz w:val="20"/>
          <w:szCs w:val="20"/>
        </w:rPr>
        <w:t>,</w:t>
      </w:r>
    </w:p>
    <w:p w14:paraId="4824F47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s_transmissions</w:t>
      </w:r>
      <w:proofErr w:type="spellEnd"/>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s_hotVars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latestAggregatorRoundId</w:t>
      </w:r>
      <w:proofErr w:type="spellEnd"/>
      <w:proofErr w:type="gramStart"/>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timestamp</w:t>
      </w:r>
      <w:proofErr w:type="gramEnd"/>
    </w:p>
    <w:p w14:paraId="4CC32B8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7668EF7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32B8A9BD"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linkAvailableForPayment</w:t>
      </w:r>
      <w:proofErr w:type="spellEnd"/>
    </w:p>
    <w:p w14:paraId="71547FF7"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Get the amount of LINK on this contract that is available to make payments to oracles. This value can be negative if there are outstanding payment obligations.</w:t>
      </w:r>
    </w:p>
    <w:p w14:paraId="51BE0B6F" w14:textId="5A682739"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43CD5704" wp14:editId="5AC88A22">
                <wp:extent cx="304800" cy="304800"/>
                <wp:effectExtent l="0" t="0" r="0" b="0"/>
                <wp:docPr id="1292887375" name="矩形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6F2E7" id="矩形 8"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97FF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linkAvailableForPayment</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availableBalance</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073EC3A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808080"/>
          <w:kern w:val="0"/>
          <w:sz w:val="20"/>
          <w:szCs w:val="20"/>
        </w:rPr>
        <w:t xml:space="preserve">// there are at most one billion </w:t>
      </w:r>
      <w:proofErr w:type="gramStart"/>
      <w:r w:rsidRPr="00E22034">
        <w:rPr>
          <w:rFonts w:ascii="var(--font-family-text)" w:eastAsia="宋体" w:hAnsi="var(--font-family-text)" w:cs="宋体"/>
          <w:color w:val="808080"/>
          <w:kern w:val="0"/>
          <w:sz w:val="20"/>
          <w:szCs w:val="20"/>
        </w:rPr>
        <w:t>LINK</w:t>
      </w:r>
      <w:proofErr w:type="gramEnd"/>
      <w:r w:rsidRPr="00E22034">
        <w:rPr>
          <w:rFonts w:ascii="var(--font-family-text)" w:eastAsia="宋体" w:hAnsi="var(--font-family-text)" w:cs="宋体"/>
          <w:color w:val="808080"/>
          <w:kern w:val="0"/>
          <w:sz w:val="20"/>
          <w:szCs w:val="20"/>
        </w:rPr>
        <w:t>, so this cast is safe</w:t>
      </w:r>
    </w:p>
    <w:p w14:paraId="0DE4BBD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balance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LINK</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FFC66D"/>
          <w:kern w:val="0"/>
          <w:sz w:val="20"/>
          <w:szCs w:val="20"/>
        </w:rPr>
        <w:t>balanceOf</w:t>
      </w:r>
      <w:proofErr w:type="spellEnd"/>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address</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CC7832"/>
          <w:kern w:val="0"/>
          <w:sz w:val="20"/>
          <w:szCs w:val="20"/>
        </w:rPr>
        <w:t>this</w:t>
      </w:r>
      <w:r w:rsidRPr="00E22034">
        <w:rPr>
          <w:rFonts w:ascii="var(--font-family-text)" w:eastAsia="宋体" w:hAnsi="var(--font-family-text)" w:cs="宋体"/>
          <w:color w:val="A9B7C6"/>
          <w:kern w:val="0"/>
          <w:sz w:val="20"/>
          <w:szCs w:val="20"/>
        </w:rPr>
        <w:t>)));</w:t>
      </w:r>
    </w:p>
    <w:p w14:paraId="1B07976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808080"/>
          <w:kern w:val="0"/>
          <w:sz w:val="20"/>
          <w:szCs w:val="20"/>
        </w:rPr>
        <w:t xml:space="preserve">// according to the argument in the definition of </w:t>
      </w:r>
      <w:proofErr w:type="spellStart"/>
      <w:r w:rsidRPr="00E22034">
        <w:rPr>
          <w:rFonts w:ascii="var(--font-family-text)" w:eastAsia="宋体" w:hAnsi="var(--font-family-text)" w:cs="宋体"/>
          <w:color w:val="808080"/>
          <w:kern w:val="0"/>
          <w:sz w:val="20"/>
          <w:szCs w:val="20"/>
        </w:rPr>
        <w:t>totalLINKDue</w:t>
      </w:r>
      <w:proofErr w:type="spellEnd"/>
      <w:r w:rsidRPr="00E22034">
        <w:rPr>
          <w:rFonts w:ascii="var(--font-family-text)" w:eastAsia="宋体" w:hAnsi="var(--font-family-text)" w:cs="宋体"/>
          <w:color w:val="808080"/>
          <w:kern w:val="0"/>
          <w:sz w:val="20"/>
          <w:szCs w:val="20"/>
        </w:rPr>
        <w:t>,</w:t>
      </w:r>
    </w:p>
    <w:p w14:paraId="0D47B5E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808080"/>
          <w:kern w:val="0"/>
          <w:sz w:val="20"/>
          <w:szCs w:val="20"/>
        </w:rPr>
        <w:t xml:space="preserve">// </w:t>
      </w:r>
      <w:proofErr w:type="spellStart"/>
      <w:r w:rsidRPr="00E22034">
        <w:rPr>
          <w:rFonts w:ascii="var(--font-family-text)" w:eastAsia="宋体" w:hAnsi="var(--font-family-text)" w:cs="宋体"/>
          <w:color w:val="808080"/>
          <w:kern w:val="0"/>
          <w:sz w:val="20"/>
          <w:szCs w:val="20"/>
        </w:rPr>
        <w:t>totalLINKDue</w:t>
      </w:r>
      <w:proofErr w:type="spellEnd"/>
      <w:r w:rsidRPr="00E22034">
        <w:rPr>
          <w:rFonts w:ascii="var(--font-family-text)" w:eastAsia="宋体" w:hAnsi="var(--font-family-text)" w:cs="宋体"/>
          <w:color w:val="808080"/>
          <w:kern w:val="0"/>
          <w:sz w:val="20"/>
          <w:szCs w:val="20"/>
        </w:rPr>
        <w:t xml:space="preserve"> is never greater than 2**172, so this cast is safe</w:t>
      </w:r>
    </w:p>
    <w:p w14:paraId="131B181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Consolas" w:eastAsia="宋体" w:hAnsi="Consolas" w:cs="宋体"/>
          <w:color w:val="A9B7C6"/>
          <w:kern w:val="0"/>
          <w:sz w:val="20"/>
          <w:szCs w:val="20"/>
        </w:rPr>
        <w:t xml:space="preserve"> due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var(--font-family-text)" w:eastAsia="宋体" w:hAnsi="var(--font-family-text)" w:cs="宋体"/>
          <w:color w:val="A9B7C6"/>
          <w:kern w:val="0"/>
          <w:sz w:val="20"/>
          <w:szCs w:val="20"/>
        </w:rPr>
        <w:t>(</w:t>
      </w:r>
      <w:proofErr w:type="spellStart"/>
      <w:proofErr w:type="gramStart"/>
      <w:r w:rsidRPr="00E22034">
        <w:rPr>
          <w:rFonts w:ascii="var(--font-family-text)" w:eastAsia="宋体" w:hAnsi="var(--font-family-text)" w:cs="宋体"/>
          <w:color w:val="FFC66D"/>
          <w:kern w:val="0"/>
          <w:sz w:val="20"/>
          <w:szCs w:val="20"/>
        </w:rPr>
        <w:t>totalLINKDue</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p>
    <w:p w14:paraId="1177AAB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808080"/>
          <w:kern w:val="0"/>
          <w:sz w:val="20"/>
          <w:szCs w:val="20"/>
        </w:rPr>
        <w:t>// safe from overflow according to above sizes</w:t>
      </w:r>
    </w:p>
    <w:p w14:paraId="36DC2E51"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balance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int256</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due</w:t>
      </w:r>
      <w:r w:rsidRPr="00E22034">
        <w:rPr>
          <w:rFonts w:ascii="var(--font-family-text)" w:eastAsia="宋体" w:hAnsi="var(--font-family-text)" w:cs="宋体"/>
          <w:color w:val="A9B7C6"/>
          <w:kern w:val="0"/>
          <w:sz w:val="20"/>
          <w:szCs w:val="20"/>
        </w:rPr>
        <w:t>);</w:t>
      </w:r>
    </w:p>
    <w:p w14:paraId="37E9ABB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1A6E266A"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oracleObservationCount</w:t>
      </w:r>
      <w:proofErr w:type="spellEnd"/>
    </w:p>
    <w:p w14:paraId="0EC45F31"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lastRenderedPageBreak/>
        <w:t>Returns the number of observations that oracle is due to be reimbursed for.</w:t>
      </w:r>
    </w:p>
    <w:p w14:paraId="1E84947F" w14:textId="0A9D5A2E"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37901975" wp14:editId="32BFFEC3">
                <wp:extent cx="304800" cy="304800"/>
                <wp:effectExtent l="0" t="0" r="0" b="0"/>
                <wp:docPr id="462883798" name="矩形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543C0" id="矩形 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41A0B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oracleObservationCount</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E8BF6A"/>
          <w:kern w:val="0"/>
          <w:sz w:val="20"/>
          <w:szCs w:val="20"/>
        </w:rPr>
        <w:t>address</w:t>
      </w:r>
      <w:r w:rsidRPr="00E22034">
        <w:rPr>
          <w:rFonts w:ascii="Consolas" w:eastAsia="宋体" w:hAnsi="Consolas" w:cs="宋体"/>
          <w:color w:val="A9B7C6"/>
          <w:kern w:val="0"/>
          <w:sz w:val="20"/>
          <w:szCs w:val="20"/>
        </w:rPr>
        <w:t xml:space="preserve"> _</w:t>
      </w:r>
      <w:proofErr w:type="spellStart"/>
      <w:r w:rsidRPr="00E22034">
        <w:rPr>
          <w:rFonts w:ascii="Consolas" w:eastAsia="宋体" w:hAnsi="Consolas" w:cs="宋体"/>
          <w:color w:val="A9B7C6"/>
          <w:kern w:val="0"/>
          <w:sz w:val="20"/>
          <w:szCs w:val="20"/>
        </w:rPr>
        <w:t>signerOrTransmitter</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uint16</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73C0028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Oracle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oracle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s_oracles</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_</w:t>
      </w:r>
      <w:proofErr w:type="spellStart"/>
      <w:r w:rsidRPr="00E22034">
        <w:rPr>
          <w:rFonts w:ascii="Consolas" w:eastAsia="宋体" w:hAnsi="Consolas" w:cs="宋体"/>
          <w:color w:val="A9B7C6"/>
          <w:kern w:val="0"/>
          <w:sz w:val="20"/>
          <w:szCs w:val="20"/>
        </w:rPr>
        <w:t>signerOrTransmitter</w:t>
      </w:r>
      <w:proofErr w:type="spellEnd"/>
      <w:r w:rsidRPr="00E22034">
        <w:rPr>
          <w:rFonts w:ascii="var(--font-family-text)" w:eastAsia="宋体" w:hAnsi="var(--font-family-text)" w:cs="宋体"/>
          <w:color w:val="A9B7C6"/>
          <w:kern w:val="0"/>
          <w:sz w:val="20"/>
          <w:szCs w:val="20"/>
        </w:rPr>
        <w:t>];</w:t>
      </w:r>
    </w:p>
    <w:p w14:paraId="282E7BD1"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if</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oracle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role</w:t>
      </w:r>
      <w:proofErr w:type="spellEnd"/>
      <w:proofErr w:type="gram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Unset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A50DB5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0</w:t>
      </w:r>
      <w:r w:rsidRPr="00E22034">
        <w:rPr>
          <w:rFonts w:ascii="var(--font-family-text)" w:eastAsia="宋体" w:hAnsi="var(--font-family-text)" w:cs="宋体"/>
          <w:color w:val="A9B7C6"/>
          <w:kern w:val="0"/>
          <w:sz w:val="20"/>
          <w:szCs w:val="20"/>
        </w:rPr>
        <w:t>;</w:t>
      </w:r>
    </w:p>
    <w:p w14:paraId="2AFC61D8"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2F4253E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s_oracleObservationsCounts</w:t>
      </w:r>
      <w:proofErr w:type="spellEnd"/>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oracle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index</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1</w:t>
      </w:r>
      <w:r w:rsidRPr="00E22034">
        <w:rPr>
          <w:rFonts w:ascii="var(--font-family-text)" w:eastAsia="宋体" w:hAnsi="var(--font-family-text)" w:cs="宋体"/>
          <w:color w:val="A9B7C6"/>
          <w:kern w:val="0"/>
          <w:sz w:val="20"/>
          <w:szCs w:val="20"/>
        </w:rPr>
        <w:t>;</w:t>
      </w:r>
    </w:p>
    <w:p w14:paraId="1E99230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73E27FAA"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owedPayment</w:t>
      </w:r>
      <w:proofErr w:type="spellEnd"/>
    </w:p>
    <w:p w14:paraId="534883B5"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Returns how much LINK an oracle is owed for its observations.</w:t>
      </w:r>
    </w:p>
    <w:p w14:paraId="1FF1A6C6" w14:textId="0406099D"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2E2D71A6" wp14:editId="32085087">
                <wp:extent cx="304800" cy="304800"/>
                <wp:effectExtent l="0" t="0" r="0" b="0"/>
                <wp:docPr id="1554173734" name="矩形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55181" id="矩形 6"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97C29D"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owedPayment</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E8BF6A"/>
          <w:kern w:val="0"/>
          <w:sz w:val="20"/>
          <w:szCs w:val="20"/>
        </w:rPr>
        <w:t>address</w:t>
      </w:r>
      <w:r w:rsidRPr="00E22034">
        <w:rPr>
          <w:rFonts w:ascii="Consolas" w:eastAsia="宋体" w:hAnsi="Consolas" w:cs="宋体"/>
          <w:color w:val="A9B7C6"/>
          <w:kern w:val="0"/>
          <w:sz w:val="20"/>
          <w:szCs w:val="20"/>
        </w:rPr>
        <w:t xml:space="preserve"> _transmitter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public</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uint256</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D11BBDB"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Oracle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oracle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s_oracles</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_transmitter</w:t>
      </w:r>
      <w:r w:rsidRPr="00E22034">
        <w:rPr>
          <w:rFonts w:ascii="var(--font-family-text)" w:eastAsia="宋体" w:hAnsi="var(--font-family-text)" w:cs="宋体"/>
          <w:color w:val="A9B7C6"/>
          <w:kern w:val="0"/>
          <w:sz w:val="20"/>
          <w:szCs w:val="20"/>
        </w:rPr>
        <w:t>];</w:t>
      </w:r>
    </w:p>
    <w:p w14:paraId="4C608A9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if</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oracle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role</w:t>
      </w:r>
      <w:proofErr w:type="spellEnd"/>
      <w:proofErr w:type="gram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Role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Unset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2EB1880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0</w:t>
      </w:r>
      <w:r w:rsidRPr="00E22034">
        <w:rPr>
          <w:rFonts w:ascii="var(--font-family-text)" w:eastAsia="宋体" w:hAnsi="var(--font-family-text)" w:cs="宋体"/>
          <w:color w:val="A9B7C6"/>
          <w:kern w:val="0"/>
          <w:sz w:val="20"/>
          <w:szCs w:val="20"/>
        </w:rPr>
        <w:t>;</w:t>
      </w:r>
    </w:p>
    <w:p w14:paraId="6BBBCE07"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EDBD4D0"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Billing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billing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s_billing</w:t>
      </w:r>
      <w:proofErr w:type="spellEnd"/>
      <w:r w:rsidRPr="00E22034">
        <w:rPr>
          <w:rFonts w:ascii="var(--font-family-text)" w:eastAsia="宋体" w:hAnsi="var(--font-family-text)" w:cs="宋体"/>
          <w:color w:val="A9B7C6"/>
          <w:kern w:val="0"/>
          <w:sz w:val="20"/>
          <w:szCs w:val="20"/>
        </w:rPr>
        <w:t>;</w:t>
      </w:r>
    </w:p>
    <w:p w14:paraId="727FE32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linkWeiAmount</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s_oracleObservationsCounts</w:t>
      </w:r>
      <w:proofErr w:type="spellEnd"/>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oracle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index</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1</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2F3B880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uint256</w:t>
      </w:r>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billing</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linkGweiPerObservation</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9DF058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6897BB"/>
          <w:kern w:val="0"/>
          <w:sz w:val="20"/>
          <w:szCs w:val="20"/>
        </w:rPr>
        <w:t>1</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gwei</w:t>
      </w:r>
      <w:proofErr w:type="spellEnd"/>
      <w:r w:rsidRPr="00E22034">
        <w:rPr>
          <w:rFonts w:ascii="var(--font-family-text)" w:eastAsia="宋体" w:hAnsi="var(--font-family-text)" w:cs="宋体"/>
          <w:color w:val="A9B7C6"/>
          <w:kern w:val="0"/>
          <w:sz w:val="20"/>
          <w:szCs w:val="20"/>
        </w:rPr>
        <w:t>);</w:t>
      </w:r>
    </w:p>
    <w:p w14:paraId="1BE31B3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linkWeiAmount</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s_gasReimbursementsLinkWei</w:t>
      </w:r>
      <w:proofErr w:type="spellEnd"/>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oracle</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index</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897BB"/>
          <w:kern w:val="0"/>
          <w:sz w:val="20"/>
          <w:szCs w:val="20"/>
        </w:rPr>
        <w:t>1</w:t>
      </w:r>
      <w:r w:rsidRPr="00E22034">
        <w:rPr>
          <w:rFonts w:ascii="var(--font-family-text)" w:eastAsia="宋体" w:hAnsi="var(--font-family-text)" w:cs="宋体"/>
          <w:color w:val="A9B7C6"/>
          <w:kern w:val="0"/>
          <w:sz w:val="20"/>
          <w:szCs w:val="20"/>
        </w:rPr>
        <w:t>;</w:t>
      </w:r>
    </w:p>
    <w:p w14:paraId="72975E99"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linkWeiAmount</w:t>
      </w:r>
      <w:proofErr w:type="spellEnd"/>
      <w:r w:rsidRPr="00E22034">
        <w:rPr>
          <w:rFonts w:ascii="var(--font-family-text)" w:eastAsia="宋体" w:hAnsi="var(--font-family-text)" w:cs="宋体"/>
          <w:color w:val="A9B7C6"/>
          <w:kern w:val="0"/>
          <w:sz w:val="20"/>
          <w:szCs w:val="20"/>
        </w:rPr>
        <w:t>;</w:t>
      </w:r>
    </w:p>
    <w:p w14:paraId="3415031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2523D488"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requesterAccessController</w:t>
      </w:r>
      <w:proofErr w:type="spellEnd"/>
    </w:p>
    <w:p w14:paraId="6A9D3D12"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Returns the address for the access controller contract.</w:t>
      </w:r>
    </w:p>
    <w:p w14:paraId="2D3CC94F" w14:textId="53A9C4B1"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206DC679" wp14:editId="6C27F332">
                <wp:extent cx="304800" cy="304800"/>
                <wp:effectExtent l="0" t="0" r="0" b="0"/>
                <wp:docPr id="579287482" name="矩形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C124B" id="矩形 5"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03B98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requesterAccessController</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AccessControllerInterface</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79F099F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s_requesterAccessController</w:t>
      </w:r>
      <w:proofErr w:type="spellEnd"/>
      <w:r w:rsidRPr="00E22034">
        <w:rPr>
          <w:rFonts w:ascii="var(--font-family-text)" w:eastAsia="宋体" w:hAnsi="var(--font-family-text)" w:cs="宋体"/>
          <w:color w:val="A9B7C6"/>
          <w:kern w:val="0"/>
          <w:sz w:val="20"/>
          <w:szCs w:val="20"/>
        </w:rPr>
        <w:t>;</w:t>
      </w:r>
    </w:p>
    <w:p w14:paraId="1E4EE46F"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539E3231"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transmitters</w:t>
      </w:r>
    </w:p>
    <w:p w14:paraId="76F860A8"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The oracle addresses that can report answers to this aggregator.</w:t>
      </w:r>
    </w:p>
    <w:p w14:paraId="31A10B96" w14:textId="624CA339"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w:lastRenderedPageBreak/>
        <mc:AlternateContent>
          <mc:Choice Requires="wps">
            <w:drawing>
              <wp:inline distT="0" distB="0" distL="0" distR="0" wp14:anchorId="2E63C947" wp14:editId="3DCC5103">
                <wp:extent cx="304800" cy="304800"/>
                <wp:effectExtent l="0" t="0" r="0" b="0"/>
                <wp:docPr id="1306747218" name="矩形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3E050" id="矩形 4"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464B64"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transmitters</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address</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45C70342"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s_transmitters</w:t>
      </w:r>
      <w:proofErr w:type="spellEnd"/>
      <w:r w:rsidRPr="00E22034">
        <w:rPr>
          <w:rFonts w:ascii="var(--font-family-text)" w:eastAsia="宋体" w:hAnsi="var(--font-family-text)" w:cs="宋体"/>
          <w:color w:val="A9B7C6"/>
          <w:kern w:val="0"/>
          <w:sz w:val="20"/>
          <w:szCs w:val="20"/>
        </w:rPr>
        <w:t>;</w:t>
      </w:r>
    </w:p>
    <w:p w14:paraId="7ED4E333"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481D0EC4"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typeAndVersion</w:t>
      </w:r>
      <w:proofErr w:type="spellEnd"/>
    </w:p>
    <w:p w14:paraId="1DCC5D22"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Returns the aggregator type and version. Many aggregators are </w:t>
      </w:r>
      <w:proofErr w:type="spellStart"/>
      <w:r w:rsidRPr="00E22034">
        <w:rPr>
          <w:rFonts w:ascii="var(--font-mono)" w:eastAsia="宋体" w:hAnsi="var(--font-mono)" w:cs="宋体"/>
          <w:color w:val="6D7380"/>
          <w:kern w:val="0"/>
          <w:sz w:val="23"/>
          <w:szCs w:val="23"/>
        </w:rPr>
        <w:t>AccessControlledOffchainAggregator</w:t>
      </w:r>
      <w:proofErr w:type="spellEnd"/>
      <w:r w:rsidRPr="00E22034">
        <w:rPr>
          <w:rFonts w:ascii="var(--font-mono)" w:eastAsia="宋体" w:hAnsi="var(--font-mono)" w:cs="宋体"/>
          <w:color w:val="6D7380"/>
          <w:kern w:val="0"/>
          <w:sz w:val="23"/>
          <w:szCs w:val="23"/>
        </w:rPr>
        <w:t xml:space="preserve"> 2.0.0</w:t>
      </w:r>
      <w:r w:rsidRPr="00E22034">
        <w:rPr>
          <w:rFonts w:ascii="Arial" w:eastAsia="宋体" w:hAnsi="Arial" w:cs="Arial"/>
          <w:color w:val="6D7380"/>
          <w:kern w:val="0"/>
          <w:sz w:val="27"/>
          <w:szCs w:val="27"/>
        </w:rPr>
        <w:t>, but there are other variants in production. The version is for the type of aggregator, and different from the contract </w:t>
      </w:r>
      <w:r w:rsidRPr="00E22034">
        <w:rPr>
          <w:rFonts w:ascii="var(--font-mono)" w:eastAsia="宋体" w:hAnsi="var(--font-mono)" w:cs="宋体"/>
          <w:color w:val="6D7380"/>
          <w:kern w:val="0"/>
          <w:sz w:val="23"/>
          <w:szCs w:val="23"/>
        </w:rPr>
        <w:t>version</w:t>
      </w:r>
      <w:r w:rsidRPr="00E22034">
        <w:rPr>
          <w:rFonts w:ascii="Arial" w:eastAsia="宋体" w:hAnsi="Arial" w:cs="Arial"/>
          <w:color w:val="6D7380"/>
          <w:kern w:val="0"/>
          <w:sz w:val="27"/>
          <w:szCs w:val="27"/>
        </w:rPr>
        <w:t>.</w:t>
      </w:r>
    </w:p>
    <w:p w14:paraId="441D925B" w14:textId="179A7FD7"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452D80E9" wp14:editId="7A011BF5">
                <wp:extent cx="304800" cy="304800"/>
                <wp:effectExtent l="0" t="0" r="0" b="0"/>
                <wp:docPr id="1156278585" name="矩形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D04E2" id="矩形 3"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47EF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typeAndVersion</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pure</w:t>
      </w:r>
      <w:r w:rsidRPr="00E22034">
        <w:rPr>
          <w:rFonts w:ascii="Consolas" w:eastAsia="宋体" w:hAnsi="Consolas" w:cs="宋体"/>
          <w:color w:val="A9B7C6"/>
          <w:kern w:val="0"/>
          <w:sz w:val="20"/>
          <w:szCs w:val="20"/>
        </w:rPr>
        <w:t xml:space="preserve"> virtual override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string</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1F0744F0"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6A8759"/>
          <w:kern w:val="0"/>
          <w:sz w:val="20"/>
          <w:szCs w:val="20"/>
        </w:rPr>
        <w:t>"</w:t>
      </w:r>
      <w:proofErr w:type="spellStart"/>
      <w:r w:rsidRPr="00E22034">
        <w:rPr>
          <w:rFonts w:ascii="var(--font-family-text)" w:eastAsia="宋体" w:hAnsi="var(--font-family-text)" w:cs="宋体"/>
          <w:color w:val="6A8759"/>
          <w:kern w:val="0"/>
          <w:sz w:val="20"/>
          <w:szCs w:val="20"/>
        </w:rPr>
        <w:t>AccessControlledOffchainAggregator</w:t>
      </w:r>
      <w:proofErr w:type="spellEnd"/>
      <w:r w:rsidRPr="00E22034">
        <w:rPr>
          <w:rFonts w:ascii="var(--font-family-text)" w:eastAsia="宋体" w:hAnsi="var(--font-family-text)" w:cs="宋体"/>
          <w:color w:val="6A8759"/>
          <w:kern w:val="0"/>
          <w:sz w:val="20"/>
          <w:szCs w:val="20"/>
        </w:rPr>
        <w:t xml:space="preserve"> 2.0.0"</w:t>
      </w:r>
      <w:r w:rsidRPr="00E22034">
        <w:rPr>
          <w:rFonts w:ascii="var(--font-family-text)" w:eastAsia="宋体" w:hAnsi="var(--font-family-text)" w:cs="宋体"/>
          <w:color w:val="A9B7C6"/>
          <w:kern w:val="0"/>
          <w:sz w:val="20"/>
          <w:szCs w:val="20"/>
        </w:rPr>
        <w:t>;</w:t>
      </w:r>
    </w:p>
    <w:p w14:paraId="74EC6D0C"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2D20589A"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proofErr w:type="spellStart"/>
      <w:r w:rsidRPr="00E22034">
        <w:rPr>
          <w:rFonts w:ascii="Arial" w:eastAsia="宋体" w:hAnsi="Arial" w:cs="Arial"/>
          <w:b/>
          <w:bCs/>
          <w:kern w:val="0"/>
          <w:sz w:val="24"/>
          <w:szCs w:val="24"/>
        </w:rPr>
        <w:t>validatorConfig</w:t>
      </w:r>
      <w:proofErr w:type="spellEnd"/>
    </w:p>
    <w:p w14:paraId="4CF3CD82"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Returns the address and the gas limit for the validator contract.</w:t>
      </w:r>
    </w:p>
    <w:p w14:paraId="401FCB98" w14:textId="640122AE"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7DB7357F" wp14:editId="0A79215A">
                <wp:extent cx="304800" cy="304800"/>
                <wp:effectExtent l="0" t="0" r="0" b="0"/>
                <wp:docPr id="495055159" name="矩形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C89EF" id="矩形 2"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2581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spellStart"/>
      <w:proofErr w:type="gramStart"/>
      <w:r w:rsidRPr="00E22034">
        <w:rPr>
          <w:rFonts w:ascii="var(--font-family-text)" w:eastAsia="宋体" w:hAnsi="var(--font-family-text)" w:cs="宋体"/>
          <w:color w:val="FFC66D"/>
          <w:kern w:val="0"/>
          <w:sz w:val="20"/>
          <w:szCs w:val="20"/>
        </w:rPr>
        <w:t>validatorConfig</w:t>
      </w:r>
      <w:proofErr w:type="spellEnd"/>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r w:rsidRPr="00E22034">
        <w:rPr>
          <w:rFonts w:ascii="Consolas" w:eastAsia="宋体" w:hAnsi="Consolas" w:cs="宋体"/>
          <w:color w:val="A9B7C6"/>
          <w:kern w:val="0"/>
          <w:sz w:val="20"/>
          <w:szCs w:val="20"/>
        </w:rPr>
        <w:t>AggregatorValidatorInterface</w:t>
      </w:r>
      <w:proofErr w:type="spellEnd"/>
      <w:r w:rsidRPr="00E22034">
        <w:rPr>
          <w:rFonts w:ascii="Consolas" w:eastAsia="宋体" w:hAnsi="Consolas" w:cs="宋体"/>
          <w:color w:val="A9B7C6"/>
          <w:kern w:val="0"/>
          <w:sz w:val="20"/>
          <w:szCs w:val="20"/>
        </w:rPr>
        <w:t xml:space="preserve"> validator</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E8BF6A"/>
          <w:kern w:val="0"/>
          <w:sz w:val="20"/>
          <w:szCs w:val="20"/>
        </w:rPr>
        <w:t>uint32</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gasLimit</w:t>
      </w:r>
      <w:proofErr w:type="spell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
    <w:p w14:paraId="068B3ED5"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ValidatorConfig</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memory</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vc</w:t>
      </w:r>
      <w:proofErr w:type="spellEnd"/>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s_validatorConfig</w:t>
      </w:r>
      <w:proofErr w:type="spellEnd"/>
      <w:r w:rsidRPr="00E22034">
        <w:rPr>
          <w:rFonts w:ascii="var(--font-family-text)" w:eastAsia="宋体" w:hAnsi="var(--font-family-text)" w:cs="宋体"/>
          <w:color w:val="A9B7C6"/>
          <w:kern w:val="0"/>
          <w:sz w:val="20"/>
          <w:szCs w:val="20"/>
        </w:rPr>
        <w:t>;</w:t>
      </w:r>
    </w:p>
    <w:p w14:paraId="26F6333E"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proofErr w:type="spellStart"/>
      <w:proofErr w:type="gramStart"/>
      <w:r w:rsidRPr="00E22034">
        <w:rPr>
          <w:rFonts w:ascii="Consolas" w:eastAsia="宋体" w:hAnsi="Consolas" w:cs="宋体"/>
          <w:color w:val="A9B7C6"/>
          <w:kern w:val="0"/>
          <w:sz w:val="20"/>
          <w:szCs w:val="20"/>
        </w:rPr>
        <w:t>vc</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validator</w:t>
      </w:r>
      <w:proofErr w:type="spellEnd"/>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proofErr w:type="spellStart"/>
      <w:r w:rsidRPr="00E22034">
        <w:rPr>
          <w:rFonts w:ascii="Consolas" w:eastAsia="宋体" w:hAnsi="Consolas" w:cs="宋体"/>
          <w:color w:val="A9B7C6"/>
          <w:kern w:val="0"/>
          <w:sz w:val="20"/>
          <w:szCs w:val="20"/>
        </w:rPr>
        <w:t>vc</w:t>
      </w:r>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gasLimit</w:t>
      </w:r>
      <w:proofErr w:type="spellEnd"/>
      <w:r w:rsidRPr="00E22034">
        <w:rPr>
          <w:rFonts w:ascii="var(--font-family-text)" w:eastAsia="宋体" w:hAnsi="var(--font-family-text)" w:cs="宋体"/>
          <w:color w:val="A9B7C6"/>
          <w:kern w:val="0"/>
          <w:sz w:val="20"/>
          <w:szCs w:val="20"/>
        </w:rPr>
        <w:t>);</w:t>
      </w:r>
    </w:p>
    <w:p w14:paraId="4E189E66"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A9B7C6"/>
          <w:kern w:val="0"/>
          <w:sz w:val="20"/>
          <w:szCs w:val="20"/>
        </w:rPr>
        <w:t>}</w:t>
      </w:r>
    </w:p>
    <w:p w14:paraId="218196D5" w14:textId="77777777" w:rsidR="00E22034" w:rsidRPr="00E22034" w:rsidRDefault="00E22034" w:rsidP="00E22034">
      <w:pPr>
        <w:widowControl/>
        <w:shd w:val="clear" w:color="auto" w:fill="FFFFFF"/>
        <w:spacing w:afterAutospacing="1"/>
        <w:jc w:val="left"/>
        <w:outlineLvl w:val="3"/>
        <w:rPr>
          <w:rFonts w:ascii="Arial" w:eastAsia="宋体" w:hAnsi="Arial" w:cs="Arial"/>
          <w:b/>
          <w:bCs/>
          <w:kern w:val="0"/>
          <w:sz w:val="24"/>
          <w:szCs w:val="24"/>
        </w:rPr>
      </w:pPr>
      <w:r w:rsidRPr="00E22034">
        <w:rPr>
          <w:rFonts w:ascii="Arial" w:eastAsia="宋体" w:hAnsi="Arial" w:cs="Arial"/>
          <w:b/>
          <w:bCs/>
          <w:kern w:val="0"/>
          <w:sz w:val="24"/>
          <w:szCs w:val="24"/>
        </w:rPr>
        <w:t>version</w:t>
      </w:r>
    </w:p>
    <w:p w14:paraId="038432D0" w14:textId="77777777" w:rsidR="00E22034" w:rsidRPr="00E22034" w:rsidRDefault="00E22034" w:rsidP="00E22034">
      <w:pPr>
        <w:widowControl/>
        <w:shd w:val="clear" w:color="auto" w:fill="FFFFFF"/>
        <w:spacing w:before="100" w:beforeAutospacing="1" w:after="100" w:afterAutospacing="1"/>
        <w:jc w:val="left"/>
        <w:rPr>
          <w:rFonts w:ascii="Arial" w:eastAsia="宋体" w:hAnsi="Arial" w:cs="Arial"/>
          <w:color w:val="6D7380"/>
          <w:kern w:val="0"/>
          <w:sz w:val="27"/>
          <w:szCs w:val="27"/>
        </w:rPr>
      </w:pPr>
      <w:r w:rsidRPr="00E22034">
        <w:rPr>
          <w:rFonts w:ascii="Arial" w:eastAsia="宋体" w:hAnsi="Arial" w:cs="Arial"/>
          <w:color w:val="6D7380"/>
          <w:kern w:val="0"/>
          <w:sz w:val="27"/>
          <w:szCs w:val="27"/>
        </w:rPr>
        <w:t>Returns the contract version. This is different from the </w:t>
      </w:r>
      <w:proofErr w:type="spellStart"/>
      <w:r w:rsidRPr="00E22034">
        <w:rPr>
          <w:rFonts w:ascii="var(--font-mono)" w:eastAsia="宋体" w:hAnsi="var(--font-mono)" w:cs="宋体"/>
          <w:color w:val="6D7380"/>
          <w:kern w:val="0"/>
          <w:sz w:val="23"/>
          <w:szCs w:val="23"/>
        </w:rPr>
        <w:t>typeAndVersion</w:t>
      </w:r>
      <w:proofErr w:type="spellEnd"/>
      <w:r w:rsidRPr="00E22034">
        <w:rPr>
          <w:rFonts w:ascii="Arial" w:eastAsia="宋体" w:hAnsi="Arial" w:cs="Arial"/>
          <w:color w:val="6D7380"/>
          <w:kern w:val="0"/>
          <w:sz w:val="27"/>
          <w:szCs w:val="27"/>
        </w:rPr>
        <w:t> for the aggregator.</w:t>
      </w:r>
    </w:p>
    <w:p w14:paraId="019E0958" w14:textId="283BA269" w:rsidR="00E22034" w:rsidRPr="00E22034" w:rsidRDefault="00E22034" w:rsidP="00E22034">
      <w:pPr>
        <w:widowControl/>
        <w:shd w:val="clear" w:color="auto" w:fill="FFFFFF"/>
        <w:jc w:val="left"/>
        <w:rPr>
          <w:rFonts w:ascii="Arial" w:eastAsia="宋体" w:hAnsi="Arial" w:cs="Arial"/>
          <w:color w:val="6D7380"/>
          <w:kern w:val="0"/>
          <w:sz w:val="27"/>
          <w:szCs w:val="27"/>
        </w:rPr>
      </w:pPr>
      <w:r w:rsidRPr="00E22034">
        <w:rPr>
          <w:rFonts w:ascii="Arial" w:eastAsia="宋体" w:hAnsi="Arial" w:cs="Arial"/>
          <w:noProof/>
          <w:color w:val="6D7380"/>
          <w:kern w:val="0"/>
          <w:sz w:val="27"/>
          <w:szCs w:val="27"/>
        </w:rPr>
        <mc:AlternateContent>
          <mc:Choice Requires="wps">
            <w:drawing>
              <wp:inline distT="0" distB="0" distL="0" distR="0" wp14:anchorId="788C3495" wp14:editId="0605D150">
                <wp:extent cx="304800" cy="304800"/>
                <wp:effectExtent l="0" t="0" r="0" b="0"/>
                <wp:docPr id="471275723" name="矩形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3C047" id="矩形 1"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915CA" w14:textId="77777777" w:rsidR="00E22034" w:rsidRPr="00E22034" w:rsidRDefault="00E22034" w:rsidP="00E220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22034">
        <w:rPr>
          <w:rFonts w:ascii="var(--font-family-text)" w:eastAsia="宋体" w:hAnsi="var(--font-family-text)" w:cs="宋体"/>
          <w:color w:val="CC7832"/>
          <w:kern w:val="0"/>
          <w:sz w:val="20"/>
          <w:szCs w:val="20"/>
        </w:rPr>
        <w:t>function</w:t>
      </w:r>
      <w:r w:rsidRPr="00E22034">
        <w:rPr>
          <w:rFonts w:ascii="Consolas" w:eastAsia="宋体" w:hAnsi="Consolas" w:cs="宋体"/>
          <w:color w:val="A9B7C6"/>
          <w:kern w:val="0"/>
          <w:sz w:val="20"/>
          <w:szCs w:val="20"/>
        </w:rPr>
        <w:t xml:space="preserve"> </w:t>
      </w:r>
      <w:proofErr w:type="gramStart"/>
      <w:r w:rsidRPr="00E22034">
        <w:rPr>
          <w:rFonts w:ascii="var(--font-family-text)" w:eastAsia="宋体" w:hAnsi="var(--font-family-text)" w:cs="宋体"/>
          <w:color w:val="FFC66D"/>
          <w:kern w:val="0"/>
          <w:sz w:val="20"/>
          <w:szCs w:val="20"/>
        </w:rPr>
        <w:t>version</w:t>
      </w:r>
      <w:r w:rsidRPr="00E22034">
        <w:rPr>
          <w:rFonts w:ascii="var(--font-family-text)" w:eastAsia="宋体" w:hAnsi="var(--font-family-text)" w:cs="宋体"/>
          <w:color w:val="A9B7C6"/>
          <w:kern w:val="0"/>
          <w:sz w:val="20"/>
          <w:szCs w:val="20"/>
        </w:rPr>
        <w:t>(</w:t>
      </w:r>
      <w:proofErr w:type="gramEnd"/>
      <w:r w:rsidRPr="00E22034">
        <w:rPr>
          <w:rFonts w:ascii="var(--font-family-text)" w:eastAsia="宋体" w:hAnsi="var(--font-family-text)" w:cs="宋体"/>
          <w:color w:val="A9B7C6"/>
          <w:kern w:val="0"/>
          <w:sz w:val="20"/>
          <w:szCs w:val="20"/>
        </w:rPr>
        <w:t>)</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external</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view</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CC7832"/>
          <w:kern w:val="0"/>
          <w:sz w:val="20"/>
          <w:szCs w:val="20"/>
        </w:rPr>
        <w:t>returns</w:t>
      </w:r>
      <w:r w:rsidRPr="00E22034">
        <w:rPr>
          <w:rFonts w:ascii="Consolas" w:eastAsia="宋体" w:hAnsi="Consolas" w:cs="宋体"/>
          <w:color w:val="A9B7C6"/>
          <w:kern w:val="0"/>
          <w:sz w:val="20"/>
          <w:szCs w:val="20"/>
        </w:rPr>
        <w:t xml:space="preserve"> </w:t>
      </w:r>
      <w:r w:rsidRPr="00E22034">
        <w:rPr>
          <w:rFonts w:ascii="var(--font-family-text)" w:eastAsia="宋体" w:hAnsi="var(--font-family-text)" w:cs="宋体"/>
          <w:color w:val="A9B7C6"/>
          <w:kern w:val="0"/>
          <w:sz w:val="20"/>
          <w:szCs w:val="20"/>
        </w:rPr>
        <w:t>(</w:t>
      </w:r>
      <w:r w:rsidRPr="00E22034">
        <w:rPr>
          <w:rFonts w:ascii="var(--font-family-text)" w:eastAsia="宋体" w:hAnsi="var(--font-family-text)" w:cs="宋体"/>
          <w:color w:val="E8BF6A"/>
          <w:kern w:val="0"/>
          <w:sz w:val="20"/>
          <w:szCs w:val="20"/>
        </w:rPr>
        <w:t>uint256</w:t>
      </w:r>
      <w:r w:rsidRPr="00E22034">
        <w:rPr>
          <w:rFonts w:ascii="var(--font-family-text)" w:eastAsia="宋体" w:hAnsi="var(--font-family-text)" w:cs="宋体"/>
          <w:color w:val="A9B7C6"/>
          <w:kern w:val="0"/>
          <w:sz w:val="20"/>
          <w:szCs w:val="20"/>
        </w:rPr>
        <w:t>);</w:t>
      </w:r>
    </w:p>
    <w:p w14:paraId="283C1DF9" w14:textId="77777777" w:rsidR="00E71350" w:rsidRPr="00E22034" w:rsidRDefault="00E71350">
      <w:pPr>
        <w:rPr>
          <w:rFonts w:hint="eastAsia"/>
        </w:rPr>
      </w:pPr>
    </w:p>
    <w:sectPr w:rsidR="00E71350" w:rsidRPr="00E22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BEA6" w14:textId="77777777" w:rsidR="00405721" w:rsidRDefault="00405721" w:rsidP="00E22034">
      <w:r>
        <w:separator/>
      </w:r>
    </w:p>
  </w:endnote>
  <w:endnote w:type="continuationSeparator" w:id="0">
    <w:p w14:paraId="77E44278" w14:textId="77777777" w:rsidR="00405721" w:rsidRDefault="00405721" w:rsidP="00E2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5904" w14:textId="77777777" w:rsidR="00405721" w:rsidRDefault="00405721" w:rsidP="00E22034">
      <w:r>
        <w:separator/>
      </w:r>
    </w:p>
  </w:footnote>
  <w:footnote w:type="continuationSeparator" w:id="0">
    <w:p w14:paraId="54BA8A51" w14:textId="77777777" w:rsidR="00405721" w:rsidRDefault="00405721" w:rsidP="00E22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4F94"/>
    <w:multiLevelType w:val="multilevel"/>
    <w:tmpl w:val="32B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1252B"/>
    <w:multiLevelType w:val="multilevel"/>
    <w:tmpl w:val="41D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A012B"/>
    <w:multiLevelType w:val="multilevel"/>
    <w:tmpl w:val="0EB4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A5C21"/>
    <w:multiLevelType w:val="multilevel"/>
    <w:tmpl w:val="389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C2459"/>
    <w:multiLevelType w:val="multilevel"/>
    <w:tmpl w:val="612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7485D"/>
    <w:multiLevelType w:val="multilevel"/>
    <w:tmpl w:val="C21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204609">
    <w:abstractNumId w:val="4"/>
  </w:num>
  <w:num w:numId="2" w16cid:durableId="980966123">
    <w:abstractNumId w:val="5"/>
  </w:num>
  <w:num w:numId="3" w16cid:durableId="1132676870">
    <w:abstractNumId w:val="0"/>
  </w:num>
  <w:num w:numId="4" w16cid:durableId="1922904871">
    <w:abstractNumId w:val="2"/>
  </w:num>
  <w:num w:numId="5" w16cid:durableId="691490584">
    <w:abstractNumId w:val="1"/>
  </w:num>
  <w:num w:numId="6" w16cid:durableId="152962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8"/>
    <w:rsid w:val="000263A3"/>
    <w:rsid w:val="002029DF"/>
    <w:rsid w:val="00405721"/>
    <w:rsid w:val="00560718"/>
    <w:rsid w:val="00BD7ED9"/>
    <w:rsid w:val="00E22034"/>
    <w:rsid w:val="00E7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1FA62"/>
  <w15:chartTrackingRefBased/>
  <w15:docId w15:val="{AD4112B3-1678-41E4-9920-670A9890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20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220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203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2203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0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034"/>
    <w:rPr>
      <w:sz w:val="18"/>
      <w:szCs w:val="18"/>
    </w:rPr>
  </w:style>
  <w:style w:type="paragraph" w:styleId="a5">
    <w:name w:val="footer"/>
    <w:basedOn w:val="a"/>
    <w:link w:val="a6"/>
    <w:uiPriority w:val="99"/>
    <w:unhideWhenUsed/>
    <w:rsid w:val="00E22034"/>
    <w:pPr>
      <w:tabs>
        <w:tab w:val="center" w:pos="4153"/>
        <w:tab w:val="right" w:pos="8306"/>
      </w:tabs>
      <w:snapToGrid w:val="0"/>
      <w:jc w:val="left"/>
    </w:pPr>
    <w:rPr>
      <w:sz w:val="18"/>
      <w:szCs w:val="18"/>
    </w:rPr>
  </w:style>
  <w:style w:type="character" w:customStyle="1" w:styleId="a6">
    <w:name w:val="页脚 字符"/>
    <w:basedOn w:val="a0"/>
    <w:link w:val="a5"/>
    <w:uiPriority w:val="99"/>
    <w:rsid w:val="00E22034"/>
    <w:rPr>
      <w:sz w:val="18"/>
      <w:szCs w:val="18"/>
    </w:rPr>
  </w:style>
  <w:style w:type="character" w:customStyle="1" w:styleId="10">
    <w:name w:val="标题 1 字符"/>
    <w:basedOn w:val="a0"/>
    <w:link w:val="1"/>
    <w:uiPriority w:val="9"/>
    <w:rsid w:val="00E22034"/>
    <w:rPr>
      <w:rFonts w:ascii="宋体" w:eastAsia="宋体" w:hAnsi="宋体" w:cs="宋体"/>
      <w:b/>
      <w:bCs/>
      <w:kern w:val="36"/>
      <w:sz w:val="48"/>
      <w:szCs w:val="48"/>
    </w:rPr>
  </w:style>
  <w:style w:type="character" w:customStyle="1" w:styleId="20">
    <w:name w:val="标题 2 字符"/>
    <w:basedOn w:val="a0"/>
    <w:link w:val="2"/>
    <w:uiPriority w:val="9"/>
    <w:rsid w:val="00E22034"/>
    <w:rPr>
      <w:rFonts w:ascii="宋体" w:eastAsia="宋体" w:hAnsi="宋体" w:cs="宋体"/>
      <w:b/>
      <w:bCs/>
      <w:kern w:val="0"/>
      <w:sz w:val="36"/>
      <w:szCs w:val="36"/>
    </w:rPr>
  </w:style>
  <w:style w:type="character" w:customStyle="1" w:styleId="30">
    <w:name w:val="标题 3 字符"/>
    <w:basedOn w:val="a0"/>
    <w:link w:val="3"/>
    <w:uiPriority w:val="9"/>
    <w:rsid w:val="00E22034"/>
    <w:rPr>
      <w:rFonts w:ascii="宋体" w:eastAsia="宋体" w:hAnsi="宋体" w:cs="宋体"/>
      <w:b/>
      <w:bCs/>
      <w:kern w:val="0"/>
      <w:sz w:val="27"/>
      <w:szCs w:val="27"/>
    </w:rPr>
  </w:style>
  <w:style w:type="character" w:customStyle="1" w:styleId="40">
    <w:name w:val="标题 4 字符"/>
    <w:basedOn w:val="a0"/>
    <w:link w:val="4"/>
    <w:uiPriority w:val="9"/>
    <w:rsid w:val="00E22034"/>
    <w:rPr>
      <w:rFonts w:ascii="宋体" w:eastAsia="宋体" w:hAnsi="宋体" w:cs="宋体"/>
      <w:b/>
      <w:bCs/>
      <w:kern w:val="0"/>
      <w:sz w:val="24"/>
      <w:szCs w:val="24"/>
    </w:rPr>
  </w:style>
  <w:style w:type="paragraph" w:customStyle="1" w:styleId="msonormal0">
    <w:name w:val="msonormal"/>
    <w:basedOn w:val="a"/>
    <w:rsid w:val="00E2203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E220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22034"/>
    <w:rPr>
      <w:rFonts w:ascii="宋体" w:eastAsia="宋体" w:hAnsi="宋体" w:cs="宋体"/>
      <w:sz w:val="24"/>
      <w:szCs w:val="24"/>
    </w:rPr>
  </w:style>
  <w:style w:type="character" w:styleId="a8">
    <w:name w:val="Hyperlink"/>
    <w:basedOn w:val="a0"/>
    <w:uiPriority w:val="99"/>
    <w:semiHidden/>
    <w:unhideWhenUsed/>
    <w:rsid w:val="00E22034"/>
    <w:rPr>
      <w:color w:val="0000FF"/>
      <w:u w:val="single"/>
    </w:rPr>
  </w:style>
  <w:style w:type="character" w:styleId="a9">
    <w:name w:val="FollowedHyperlink"/>
    <w:basedOn w:val="a0"/>
    <w:uiPriority w:val="99"/>
    <w:semiHidden/>
    <w:unhideWhenUsed/>
    <w:rsid w:val="00E22034"/>
    <w:rPr>
      <w:color w:val="800080"/>
      <w:u w:val="single"/>
    </w:rPr>
  </w:style>
  <w:style w:type="character" w:customStyle="1" w:styleId="icon">
    <w:name w:val="icon"/>
    <w:basedOn w:val="a0"/>
    <w:rsid w:val="00E22034"/>
  </w:style>
  <w:style w:type="paragraph" w:styleId="HTML0">
    <w:name w:val="HTML Preformatted"/>
    <w:basedOn w:val="a"/>
    <w:link w:val="HTML1"/>
    <w:uiPriority w:val="99"/>
    <w:semiHidden/>
    <w:unhideWhenUsed/>
    <w:rsid w:val="00E220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22034"/>
    <w:rPr>
      <w:rFonts w:ascii="宋体" w:eastAsia="宋体" w:hAnsi="宋体" w:cs="宋体"/>
      <w:kern w:val="0"/>
      <w:sz w:val="24"/>
      <w:szCs w:val="24"/>
    </w:rPr>
  </w:style>
  <w:style w:type="character" w:customStyle="1" w:styleId="token">
    <w:name w:val="token"/>
    <w:basedOn w:val="a0"/>
    <w:rsid w:val="00E22034"/>
  </w:style>
  <w:style w:type="character" w:styleId="aa">
    <w:name w:val="Strong"/>
    <w:basedOn w:val="a0"/>
    <w:uiPriority w:val="22"/>
    <w:qFormat/>
    <w:rsid w:val="00E22034"/>
    <w:rPr>
      <w:b/>
      <w:bCs/>
    </w:rPr>
  </w:style>
  <w:style w:type="paragraph" w:customStyle="1" w:styleId="title">
    <w:name w:val="title"/>
    <w:basedOn w:val="a"/>
    <w:rsid w:val="00E220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2403">
      <w:bodyDiv w:val="1"/>
      <w:marLeft w:val="0"/>
      <w:marRight w:val="0"/>
      <w:marTop w:val="0"/>
      <w:marBottom w:val="0"/>
      <w:divBdr>
        <w:top w:val="none" w:sz="0" w:space="0" w:color="auto"/>
        <w:left w:val="none" w:sz="0" w:space="0" w:color="auto"/>
        <w:bottom w:val="none" w:sz="0" w:space="0" w:color="auto"/>
        <w:right w:val="none" w:sz="0" w:space="0" w:color="auto"/>
      </w:divBdr>
      <w:divsChild>
        <w:div w:id="1711878540">
          <w:marLeft w:val="0"/>
          <w:marRight w:val="0"/>
          <w:marTop w:val="0"/>
          <w:marBottom w:val="0"/>
          <w:divBdr>
            <w:top w:val="none" w:sz="0" w:space="0" w:color="auto"/>
            <w:left w:val="none" w:sz="0" w:space="0" w:color="auto"/>
            <w:bottom w:val="none" w:sz="0" w:space="0" w:color="auto"/>
            <w:right w:val="none" w:sz="0" w:space="0" w:color="auto"/>
          </w:divBdr>
        </w:div>
        <w:div w:id="278070524">
          <w:marLeft w:val="0"/>
          <w:marRight w:val="0"/>
          <w:marTop w:val="0"/>
          <w:marBottom w:val="0"/>
          <w:divBdr>
            <w:top w:val="none" w:sz="0" w:space="0" w:color="auto"/>
            <w:left w:val="none" w:sz="0" w:space="0" w:color="auto"/>
            <w:bottom w:val="none" w:sz="0" w:space="0" w:color="auto"/>
            <w:right w:val="none" w:sz="0" w:space="0" w:color="auto"/>
          </w:divBdr>
        </w:div>
        <w:div w:id="2141486388">
          <w:marLeft w:val="0"/>
          <w:marRight w:val="0"/>
          <w:marTop w:val="0"/>
          <w:marBottom w:val="0"/>
          <w:divBdr>
            <w:top w:val="none" w:sz="0" w:space="0" w:color="auto"/>
            <w:left w:val="none" w:sz="0" w:space="0" w:color="auto"/>
            <w:bottom w:val="none" w:sz="0" w:space="0" w:color="auto"/>
            <w:right w:val="none" w:sz="0" w:space="0" w:color="auto"/>
          </w:divBdr>
        </w:div>
        <w:div w:id="157381317">
          <w:marLeft w:val="0"/>
          <w:marRight w:val="0"/>
          <w:marTop w:val="0"/>
          <w:marBottom w:val="0"/>
          <w:divBdr>
            <w:top w:val="none" w:sz="0" w:space="0" w:color="auto"/>
            <w:left w:val="none" w:sz="0" w:space="0" w:color="auto"/>
            <w:bottom w:val="none" w:sz="0" w:space="0" w:color="auto"/>
            <w:right w:val="none" w:sz="0" w:space="0" w:color="auto"/>
          </w:divBdr>
        </w:div>
        <w:div w:id="260072866">
          <w:marLeft w:val="0"/>
          <w:marRight w:val="0"/>
          <w:marTop w:val="0"/>
          <w:marBottom w:val="0"/>
          <w:divBdr>
            <w:top w:val="none" w:sz="0" w:space="0" w:color="auto"/>
            <w:left w:val="none" w:sz="0" w:space="0" w:color="auto"/>
            <w:bottom w:val="none" w:sz="0" w:space="0" w:color="auto"/>
            <w:right w:val="none" w:sz="0" w:space="0" w:color="auto"/>
          </w:divBdr>
        </w:div>
        <w:div w:id="1001854822">
          <w:marLeft w:val="0"/>
          <w:marRight w:val="0"/>
          <w:marTop w:val="0"/>
          <w:marBottom w:val="0"/>
          <w:divBdr>
            <w:top w:val="none" w:sz="0" w:space="0" w:color="auto"/>
            <w:left w:val="none" w:sz="0" w:space="0" w:color="auto"/>
            <w:bottom w:val="none" w:sz="0" w:space="0" w:color="auto"/>
            <w:right w:val="none" w:sz="0" w:space="0" w:color="auto"/>
          </w:divBdr>
        </w:div>
        <w:div w:id="2035616759">
          <w:marLeft w:val="0"/>
          <w:marRight w:val="0"/>
          <w:marTop w:val="0"/>
          <w:marBottom w:val="0"/>
          <w:divBdr>
            <w:top w:val="none" w:sz="0" w:space="0" w:color="auto"/>
            <w:left w:val="none" w:sz="0" w:space="0" w:color="auto"/>
            <w:bottom w:val="none" w:sz="0" w:space="0" w:color="auto"/>
            <w:right w:val="none" w:sz="0" w:space="0" w:color="auto"/>
          </w:divBdr>
        </w:div>
        <w:div w:id="328367464">
          <w:marLeft w:val="0"/>
          <w:marRight w:val="0"/>
          <w:marTop w:val="0"/>
          <w:marBottom w:val="0"/>
          <w:divBdr>
            <w:top w:val="none" w:sz="0" w:space="0" w:color="auto"/>
            <w:left w:val="none" w:sz="0" w:space="0" w:color="auto"/>
            <w:bottom w:val="none" w:sz="0" w:space="0" w:color="auto"/>
            <w:right w:val="none" w:sz="0" w:space="0" w:color="auto"/>
          </w:divBdr>
        </w:div>
        <w:div w:id="871378350">
          <w:marLeft w:val="0"/>
          <w:marRight w:val="0"/>
          <w:marTop w:val="0"/>
          <w:marBottom w:val="0"/>
          <w:divBdr>
            <w:top w:val="none" w:sz="0" w:space="0" w:color="auto"/>
            <w:left w:val="none" w:sz="0" w:space="0" w:color="auto"/>
            <w:bottom w:val="none" w:sz="0" w:space="0" w:color="auto"/>
            <w:right w:val="none" w:sz="0" w:space="0" w:color="auto"/>
          </w:divBdr>
        </w:div>
        <w:div w:id="196940837">
          <w:marLeft w:val="0"/>
          <w:marRight w:val="0"/>
          <w:marTop w:val="0"/>
          <w:marBottom w:val="0"/>
          <w:divBdr>
            <w:top w:val="none" w:sz="0" w:space="0" w:color="auto"/>
            <w:left w:val="none" w:sz="0" w:space="0" w:color="auto"/>
            <w:bottom w:val="none" w:sz="0" w:space="0" w:color="auto"/>
            <w:right w:val="none" w:sz="0" w:space="0" w:color="auto"/>
          </w:divBdr>
        </w:div>
        <w:div w:id="1286623671">
          <w:marLeft w:val="0"/>
          <w:marRight w:val="0"/>
          <w:marTop w:val="0"/>
          <w:marBottom w:val="0"/>
          <w:divBdr>
            <w:top w:val="none" w:sz="0" w:space="0" w:color="auto"/>
            <w:left w:val="none" w:sz="0" w:space="0" w:color="auto"/>
            <w:bottom w:val="none" w:sz="0" w:space="0" w:color="auto"/>
            <w:right w:val="none" w:sz="0" w:space="0" w:color="auto"/>
          </w:divBdr>
        </w:div>
        <w:div w:id="90707106">
          <w:marLeft w:val="0"/>
          <w:marRight w:val="0"/>
          <w:marTop w:val="0"/>
          <w:marBottom w:val="0"/>
          <w:divBdr>
            <w:top w:val="none" w:sz="0" w:space="0" w:color="auto"/>
            <w:left w:val="none" w:sz="0" w:space="0" w:color="auto"/>
            <w:bottom w:val="none" w:sz="0" w:space="0" w:color="auto"/>
            <w:right w:val="none" w:sz="0" w:space="0" w:color="auto"/>
          </w:divBdr>
        </w:div>
        <w:div w:id="212619766">
          <w:marLeft w:val="0"/>
          <w:marRight w:val="0"/>
          <w:marTop w:val="0"/>
          <w:marBottom w:val="0"/>
          <w:divBdr>
            <w:top w:val="none" w:sz="0" w:space="0" w:color="auto"/>
            <w:left w:val="none" w:sz="0" w:space="0" w:color="auto"/>
            <w:bottom w:val="none" w:sz="0" w:space="0" w:color="auto"/>
            <w:right w:val="none" w:sz="0" w:space="0" w:color="auto"/>
          </w:divBdr>
        </w:div>
        <w:div w:id="2037804584">
          <w:marLeft w:val="0"/>
          <w:marRight w:val="0"/>
          <w:marTop w:val="0"/>
          <w:marBottom w:val="0"/>
          <w:divBdr>
            <w:top w:val="none" w:sz="0" w:space="0" w:color="auto"/>
            <w:left w:val="none" w:sz="0" w:space="0" w:color="auto"/>
            <w:bottom w:val="none" w:sz="0" w:space="0" w:color="auto"/>
            <w:right w:val="none" w:sz="0" w:space="0" w:color="auto"/>
          </w:divBdr>
        </w:div>
        <w:div w:id="763696236">
          <w:marLeft w:val="0"/>
          <w:marRight w:val="0"/>
          <w:marTop w:val="0"/>
          <w:marBottom w:val="0"/>
          <w:divBdr>
            <w:top w:val="none" w:sz="0" w:space="0" w:color="auto"/>
            <w:left w:val="none" w:sz="0" w:space="0" w:color="auto"/>
            <w:bottom w:val="none" w:sz="0" w:space="0" w:color="auto"/>
            <w:right w:val="none" w:sz="0" w:space="0" w:color="auto"/>
          </w:divBdr>
        </w:div>
        <w:div w:id="1957905983">
          <w:marLeft w:val="0"/>
          <w:marRight w:val="0"/>
          <w:marTop w:val="0"/>
          <w:marBottom w:val="0"/>
          <w:divBdr>
            <w:top w:val="none" w:sz="0" w:space="0" w:color="auto"/>
            <w:left w:val="none" w:sz="0" w:space="0" w:color="auto"/>
            <w:bottom w:val="none" w:sz="0" w:space="0" w:color="auto"/>
            <w:right w:val="none" w:sz="0" w:space="0" w:color="auto"/>
          </w:divBdr>
        </w:div>
        <w:div w:id="1826974877">
          <w:marLeft w:val="0"/>
          <w:marRight w:val="0"/>
          <w:marTop w:val="0"/>
          <w:marBottom w:val="0"/>
          <w:divBdr>
            <w:top w:val="none" w:sz="0" w:space="0" w:color="auto"/>
            <w:left w:val="none" w:sz="0" w:space="0" w:color="auto"/>
            <w:bottom w:val="none" w:sz="0" w:space="0" w:color="auto"/>
            <w:right w:val="none" w:sz="0" w:space="0" w:color="auto"/>
          </w:divBdr>
        </w:div>
        <w:div w:id="1826314160">
          <w:marLeft w:val="0"/>
          <w:marRight w:val="0"/>
          <w:marTop w:val="0"/>
          <w:marBottom w:val="0"/>
          <w:divBdr>
            <w:top w:val="none" w:sz="0" w:space="0" w:color="auto"/>
            <w:left w:val="none" w:sz="0" w:space="0" w:color="auto"/>
            <w:bottom w:val="none" w:sz="0" w:space="0" w:color="auto"/>
            <w:right w:val="none" w:sz="0" w:space="0" w:color="auto"/>
          </w:divBdr>
        </w:div>
        <w:div w:id="373238961">
          <w:marLeft w:val="0"/>
          <w:marRight w:val="0"/>
          <w:marTop w:val="0"/>
          <w:marBottom w:val="0"/>
          <w:divBdr>
            <w:top w:val="none" w:sz="0" w:space="0" w:color="auto"/>
            <w:left w:val="none" w:sz="0" w:space="0" w:color="auto"/>
            <w:bottom w:val="none" w:sz="0" w:space="0" w:color="auto"/>
            <w:right w:val="none" w:sz="0" w:space="0" w:color="auto"/>
          </w:divBdr>
        </w:div>
        <w:div w:id="256669937">
          <w:marLeft w:val="0"/>
          <w:marRight w:val="0"/>
          <w:marTop w:val="0"/>
          <w:marBottom w:val="0"/>
          <w:divBdr>
            <w:top w:val="none" w:sz="0" w:space="0" w:color="auto"/>
            <w:left w:val="none" w:sz="0" w:space="0" w:color="auto"/>
            <w:bottom w:val="none" w:sz="0" w:space="0" w:color="auto"/>
            <w:right w:val="none" w:sz="0" w:space="0" w:color="auto"/>
          </w:divBdr>
        </w:div>
        <w:div w:id="1781099385">
          <w:marLeft w:val="0"/>
          <w:marRight w:val="0"/>
          <w:marTop w:val="0"/>
          <w:marBottom w:val="0"/>
          <w:divBdr>
            <w:top w:val="none" w:sz="0" w:space="0" w:color="auto"/>
            <w:left w:val="none" w:sz="0" w:space="0" w:color="auto"/>
            <w:bottom w:val="none" w:sz="0" w:space="0" w:color="auto"/>
            <w:right w:val="none" w:sz="0" w:space="0" w:color="auto"/>
          </w:divBdr>
        </w:div>
        <w:div w:id="828598274">
          <w:marLeft w:val="0"/>
          <w:marRight w:val="0"/>
          <w:marTop w:val="0"/>
          <w:marBottom w:val="0"/>
          <w:divBdr>
            <w:top w:val="none" w:sz="0" w:space="0" w:color="auto"/>
            <w:left w:val="none" w:sz="0" w:space="0" w:color="auto"/>
            <w:bottom w:val="none" w:sz="0" w:space="0" w:color="auto"/>
            <w:right w:val="none" w:sz="0" w:space="0" w:color="auto"/>
          </w:divBdr>
        </w:div>
        <w:div w:id="1108356681">
          <w:marLeft w:val="0"/>
          <w:marRight w:val="0"/>
          <w:marTop w:val="0"/>
          <w:marBottom w:val="0"/>
          <w:divBdr>
            <w:top w:val="none" w:sz="0" w:space="0" w:color="auto"/>
            <w:left w:val="none" w:sz="0" w:space="0" w:color="auto"/>
            <w:bottom w:val="none" w:sz="0" w:space="0" w:color="auto"/>
            <w:right w:val="none" w:sz="0" w:space="0" w:color="auto"/>
          </w:divBdr>
        </w:div>
        <w:div w:id="804203300">
          <w:marLeft w:val="0"/>
          <w:marRight w:val="0"/>
          <w:marTop w:val="0"/>
          <w:marBottom w:val="0"/>
          <w:divBdr>
            <w:top w:val="none" w:sz="0" w:space="0" w:color="auto"/>
            <w:left w:val="none" w:sz="0" w:space="0" w:color="auto"/>
            <w:bottom w:val="none" w:sz="0" w:space="0" w:color="auto"/>
            <w:right w:val="none" w:sz="0" w:space="0" w:color="auto"/>
          </w:divBdr>
        </w:div>
        <w:div w:id="435516702">
          <w:marLeft w:val="0"/>
          <w:marRight w:val="0"/>
          <w:marTop w:val="0"/>
          <w:marBottom w:val="0"/>
          <w:divBdr>
            <w:top w:val="none" w:sz="0" w:space="0" w:color="auto"/>
            <w:left w:val="none" w:sz="0" w:space="0" w:color="auto"/>
            <w:bottom w:val="none" w:sz="0" w:space="0" w:color="auto"/>
            <w:right w:val="none" w:sz="0" w:space="0" w:color="auto"/>
          </w:divBdr>
        </w:div>
        <w:div w:id="659965185">
          <w:marLeft w:val="0"/>
          <w:marRight w:val="0"/>
          <w:marTop w:val="0"/>
          <w:marBottom w:val="0"/>
          <w:divBdr>
            <w:top w:val="none" w:sz="0" w:space="0" w:color="auto"/>
            <w:left w:val="none" w:sz="0" w:space="0" w:color="auto"/>
            <w:bottom w:val="none" w:sz="0" w:space="0" w:color="auto"/>
            <w:right w:val="none" w:sz="0" w:space="0" w:color="auto"/>
          </w:divBdr>
        </w:div>
        <w:div w:id="1453402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hain.link/data-feeds/api-reference" TargetMode="External"/><Relationship Id="rId18" Type="http://schemas.openxmlformats.org/officeDocument/2006/relationships/hyperlink" Target="https://github.com/smartcontractkit/libocr/blob/master/contract/OffchainAggregatorBilling.sol" TargetMode="External"/><Relationship Id="rId26" Type="http://schemas.openxmlformats.org/officeDocument/2006/relationships/hyperlink" Target="https://docs.chain.link/data-feeds/api-reference" TargetMode="External"/><Relationship Id="rId39" Type="http://schemas.openxmlformats.org/officeDocument/2006/relationships/hyperlink" Target="https://docs.chain.link/data-feeds/api-reference" TargetMode="External"/><Relationship Id="rId21" Type="http://schemas.openxmlformats.org/officeDocument/2006/relationships/hyperlink" Target="https://docs.chain.link/data-feeds/api-reference" TargetMode="External"/><Relationship Id="rId34" Type="http://schemas.openxmlformats.org/officeDocument/2006/relationships/hyperlink" Target="https://docs.chain.link/data-feeds/api-reference" TargetMode="External"/><Relationship Id="rId7" Type="http://schemas.openxmlformats.org/officeDocument/2006/relationships/hyperlink" Target="https://docs.chain.link/data-feeds/price-feeds" TargetMode="External"/><Relationship Id="rId2" Type="http://schemas.openxmlformats.org/officeDocument/2006/relationships/styles" Target="styles.xml"/><Relationship Id="rId16" Type="http://schemas.openxmlformats.org/officeDocument/2006/relationships/hyperlink" Target="https://remix-ide.readthedocs.io/en/latest/run.html" TargetMode="External"/><Relationship Id="rId20" Type="http://schemas.openxmlformats.org/officeDocument/2006/relationships/hyperlink" Target="https://docs.chain.link/data-feeds/api-reference" TargetMode="External"/><Relationship Id="rId29" Type="http://schemas.openxmlformats.org/officeDocument/2006/relationships/hyperlink" Target="https://docs.chain.link/data-feeds/api-referen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hain.link/data-feeds/api-reference" TargetMode="External"/><Relationship Id="rId24" Type="http://schemas.openxmlformats.org/officeDocument/2006/relationships/hyperlink" Target="https://docs.chain.link/data-feeds/api-reference" TargetMode="External"/><Relationship Id="rId32" Type="http://schemas.openxmlformats.org/officeDocument/2006/relationships/hyperlink" Target="https://docs.chain.link/data-feeds/api-reference" TargetMode="External"/><Relationship Id="rId37" Type="http://schemas.openxmlformats.org/officeDocument/2006/relationships/hyperlink" Target="https://docs.chain.link/data-feeds/api-re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biscan.io/address/0x942d00008d658dbb40745bbec89a93c253f9b882" TargetMode="External"/><Relationship Id="rId23" Type="http://schemas.openxmlformats.org/officeDocument/2006/relationships/hyperlink" Target="https://docs.chain.link/data-feeds/api-reference" TargetMode="External"/><Relationship Id="rId28" Type="http://schemas.openxmlformats.org/officeDocument/2006/relationships/hyperlink" Target="https://docs.chain.link/data-feeds/api-reference" TargetMode="External"/><Relationship Id="rId36" Type="http://schemas.openxmlformats.org/officeDocument/2006/relationships/hyperlink" Target="https://docs.chain.link/data-feeds/api-reference" TargetMode="External"/><Relationship Id="rId10" Type="http://schemas.openxmlformats.org/officeDocument/2006/relationships/hyperlink" Target="https://docs.chain.link/data-feeds/api-reference" TargetMode="External"/><Relationship Id="rId19" Type="http://schemas.openxmlformats.org/officeDocument/2006/relationships/hyperlink" Target="https://docs.chain.link/data-feeds/api-reference" TargetMode="External"/><Relationship Id="rId31" Type="http://schemas.openxmlformats.org/officeDocument/2006/relationships/hyperlink" Target="https://docs.chain.link/data-feeds/api-reference" TargetMode="External"/><Relationship Id="rId4" Type="http://schemas.openxmlformats.org/officeDocument/2006/relationships/webSettings" Target="webSettings.xml"/><Relationship Id="rId9" Type="http://schemas.openxmlformats.org/officeDocument/2006/relationships/hyperlink" Target="https://docs.chain.link/data-feeds/api-reference" TargetMode="External"/><Relationship Id="rId14" Type="http://schemas.openxmlformats.org/officeDocument/2006/relationships/hyperlink" Target="https://docs.chain.link/data-feeds/api-reference" TargetMode="External"/><Relationship Id="rId22" Type="http://schemas.openxmlformats.org/officeDocument/2006/relationships/hyperlink" Target="https://docs.chain.link/data-feeds/api-reference" TargetMode="External"/><Relationship Id="rId27" Type="http://schemas.openxmlformats.org/officeDocument/2006/relationships/hyperlink" Target="https://docs.chain.link/data-feeds/api-reference" TargetMode="External"/><Relationship Id="rId30" Type="http://schemas.openxmlformats.org/officeDocument/2006/relationships/hyperlink" Target="https://docs.chain.link/data-feeds/api-reference" TargetMode="External"/><Relationship Id="rId35" Type="http://schemas.openxmlformats.org/officeDocument/2006/relationships/hyperlink" Target="https://docs.chain.link/data-feeds/api-reference" TargetMode="External"/><Relationship Id="rId8" Type="http://schemas.openxmlformats.org/officeDocument/2006/relationships/hyperlink" Target="https://github.com/smartcontractkit/chainlink/blob/master/contracts/src/v0.8/interfaces/AggregatorV3Interface.sol" TargetMode="External"/><Relationship Id="rId3" Type="http://schemas.openxmlformats.org/officeDocument/2006/relationships/settings" Target="settings.xml"/><Relationship Id="rId12" Type="http://schemas.openxmlformats.org/officeDocument/2006/relationships/hyperlink" Target="https://docs.chain.link/data-feeds/api-reference" TargetMode="External"/><Relationship Id="rId17" Type="http://schemas.openxmlformats.org/officeDocument/2006/relationships/hyperlink" Target="https://etherscan.io/address/0xae74faa92cb67a95ebcab07358bc222e33a34da7" TargetMode="External"/><Relationship Id="rId25" Type="http://schemas.openxmlformats.org/officeDocument/2006/relationships/hyperlink" Target="https://docs.chain.link/data-feeds/api-reference" TargetMode="External"/><Relationship Id="rId33" Type="http://schemas.openxmlformats.org/officeDocument/2006/relationships/hyperlink" Target="https://docs.chain.link/data-feeds/api-reference" TargetMode="External"/><Relationship Id="rId38" Type="http://schemas.openxmlformats.org/officeDocument/2006/relationships/hyperlink" Target="https://docs.chain.link/data-feeds/api-re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15</cp:revision>
  <dcterms:created xsi:type="dcterms:W3CDTF">2023-05-24T09:52:00Z</dcterms:created>
  <dcterms:modified xsi:type="dcterms:W3CDTF">2023-05-25T04:11:00Z</dcterms:modified>
</cp:coreProperties>
</file>