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9965" w14:textId="77777777" w:rsidR="00BB5D37" w:rsidRPr="00BB5D37" w:rsidRDefault="00BB5D37" w:rsidP="00BB5D3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BB5D3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EIP-1559 </w:t>
      </w:r>
      <w:r w:rsidRPr="00BB5D37">
        <w:rPr>
          <w:rFonts w:ascii="Helvetica" w:eastAsia="宋体" w:hAnsi="Helvetica" w:cs="Helvetica"/>
          <w:color w:val="333333"/>
          <w:kern w:val="0"/>
          <w:sz w:val="36"/>
          <w:szCs w:val="36"/>
        </w:rPr>
        <w:t>对</w:t>
      </w:r>
      <w:r w:rsidRPr="00BB5D37">
        <w:rPr>
          <w:rFonts w:ascii="Helvetica" w:eastAsia="宋体" w:hAnsi="Helvetica" w:cs="Helvetica"/>
          <w:color w:val="333333"/>
          <w:kern w:val="0"/>
          <w:sz w:val="36"/>
          <w:szCs w:val="36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36"/>
          <w:szCs w:val="36"/>
        </w:rPr>
        <w:t>费计算的影响</w:t>
      </w:r>
    </w:p>
    <w:p w14:paraId="19418984" w14:textId="77777777" w:rsidR="00BB5D37" w:rsidRPr="00BB5D37" w:rsidRDefault="00BB5D37" w:rsidP="00BB5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hyperlink r:id="rId7" w:history="1">
        <w:r w:rsidRPr="00BB5D37">
          <w:rPr>
            <w:rFonts w:ascii="Helvetica" w:eastAsia="宋体" w:hAnsi="Helvetica" w:cs="Helvetica"/>
            <w:color w:val="0767C8"/>
            <w:kern w:val="0"/>
            <w:szCs w:val="21"/>
            <w:u w:val="single"/>
          </w:rPr>
          <w:t>Ashton</w:t>
        </w:r>
      </w:hyperlink>
    </w:p>
    <w:p w14:paraId="02454DEC" w14:textId="77777777" w:rsidR="00BB5D37" w:rsidRPr="00BB5D37" w:rsidRDefault="00BB5D37" w:rsidP="00BB5D37">
      <w:pPr>
        <w:widowControl/>
        <w:shd w:val="clear" w:color="auto" w:fill="FFFFFF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B5D37">
        <w:rPr>
          <w:rFonts w:ascii="Helvetica" w:eastAsia="宋体" w:hAnsi="Helvetica" w:cs="Helvetica"/>
          <w:color w:val="777777"/>
          <w:kern w:val="0"/>
          <w:szCs w:val="21"/>
        </w:rPr>
        <w:t> </w:t>
      </w:r>
    </w:p>
    <w:p w14:paraId="37CAF65B" w14:textId="77777777" w:rsidR="00BB5D37" w:rsidRPr="00BB5D37" w:rsidRDefault="00BB5D37" w:rsidP="00BB5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B5D37">
        <w:rPr>
          <w:rFonts w:ascii="Helvetica" w:eastAsia="宋体" w:hAnsi="Helvetica" w:cs="Helvetica"/>
          <w:color w:val="777777"/>
          <w:kern w:val="0"/>
          <w:szCs w:val="21"/>
        </w:rPr>
        <w:t>更新于</w:t>
      </w:r>
      <w:r w:rsidRPr="00BB5D37">
        <w:rPr>
          <w:rFonts w:ascii="Helvetica" w:eastAsia="宋体" w:hAnsi="Helvetica" w:cs="Helvetica"/>
          <w:color w:val="777777"/>
          <w:kern w:val="0"/>
          <w:szCs w:val="21"/>
        </w:rPr>
        <w:t xml:space="preserve"> </w:t>
      </w:r>
      <w:r w:rsidRPr="00BB5D37">
        <w:rPr>
          <w:rFonts w:ascii="Helvetica" w:eastAsia="宋体" w:hAnsi="Helvetica" w:cs="Helvetica"/>
          <w:color w:val="777777"/>
          <w:kern w:val="0"/>
          <w:szCs w:val="21"/>
          <w:highlight w:val="yellow"/>
        </w:rPr>
        <w:t>2022-08-20</w:t>
      </w:r>
      <w:r w:rsidRPr="00BB5D37">
        <w:rPr>
          <w:rFonts w:ascii="Helvetica" w:eastAsia="宋体" w:hAnsi="Helvetica" w:cs="Helvetica"/>
          <w:color w:val="777777"/>
          <w:kern w:val="0"/>
          <w:szCs w:val="21"/>
        </w:rPr>
        <w:t xml:space="preserve"> 07:10</w:t>
      </w:r>
    </w:p>
    <w:p w14:paraId="0059CD91" w14:textId="77777777" w:rsidR="00BB5D37" w:rsidRPr="00BB5D37" w:rsidRDefault="00BB5D37" w:rsidP="00BB5D37">
      <w:pPr>
        <w:widowControl/>
        <w:shd w:val="clear" w:color="auto" w:fill="FFFFFF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B5D37">
        <w:rPr>
          <w:rFonts w:ascii="Helvetica" w:eastAsia="宋体" w:hAnsi="Helvetica" w:cs="Helvetica"/>
          <w:color w:val="777777"/>
          <w:kern w:val="0"/>
          <w:szCs w:val="21"/>
        </w:rPr>
        <w:t> </w:t>
      </w:r>
    </w:p>
    <w:p w14:paraId="102FE941" w14:textId="77777777" w:rsidR="00BB5D37" w:rsidRPr="00BB5D37" w:rsidRDefault="00BB5D37" w:rsidP="00BB5D3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645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BB5D37">
        <w:rPr>
          <w:rFonts w:ascii="Helvetica" w:eastAsia="宋体" w:hAnsi="Helvetica" w:cs="Helvetica"/>
          <w:color w:val="777777"/>
          <w:kern w:val="0"/>
          <w:szCs w:val="21"/>
        </w:rPr>
        <w:t>阅读</w:t>
      </w:r>
      <w:r w:rsidRPr="00BB5D37">
        <w:rPr>
          <w:rFonts w:ascii="Helvetica" w:eastAsia="宋体" w:hAnsi="Helvetica" w:cs="Helvetica"/>
          <w:color w:val="777777"/>
          <w:kern w:val="0"/>
          <w:szCs w:val="21"/>
        </w:rPr>
        <w:t xml:space="preserve"> 1939</w:t>
      </w:r>
    </w:p>
    <w:p w14:paraId="19141139" w14:textId="77777777" w:rsidR="00BB5D37" w:rsidRPr="00BB5D37" w:rsidRDefault="00BB5D37" w:rsidP="00BB5D37">
      <w:pPr>
        <w:widowControl/>
        <w:shd w:val="clear" w:color="auto" w:fill="F3F5F9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B5D37">
        <w:rPr>
          <w:rFonts w:ascii="Helvetica" w:eastAsia="宋体" w:hAnsi="Helvetica" w:cs="Helvetica"/>
          <w:color w:val="333333"/>
          <w:kern w:val="0"/>
          <w:szCs w:val="21"/>
        </w:rPr>
        <w:t>今天有同学问我</w:t>
      </w:r>
      <w:r w:rsidRPr="00BB5D3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BB5D37">
        <w:rPr>
          <w:rFonts w:ascii="Helvetica" w:eastAsia="宋体" w:hAnsi="Helvetica" w:cs="Helvetica"/>
          <w:color w:val="333333"/>
          <w:kern w:val="0"/>
          <w:szCs w:val="21"/>
        </w:rPr>
        <w:t>etherscan</w:t>
      </w:r>
      <w:proofErr w:type="spellEnd"/>
      <w:r w:rsidRPr="00BB5D37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Cs w:val="21"/>
        </w:rPr>
        <w:t>里先生的</w:t>
      </w:r>
      <w:r w:rsidRPr="00BB5D37">
        <w:rPr>
          <w:rFonts w:ascii="Helvetica" w:eastAsia="宋体" w:hAnsi="Helvetica" w:cs="Helvetica"/>
          <w:color w:val="333333"/>
          <w:kern w:val="0"/>
          <w:szCs w:val="21"/>
        </w:rPr>
        <w:t xml:space="preserve"> "</w:t>
      </w:r>
      <w:proofErr w:type="spellStart"/>
      <w:r w:rsidRPr="00BB5D37">
        <w:rPr>
          <w:rFonts w:ascii="Helvetica" w:eastAsia="宋体" w:hAnsi="Helvetica" w:cs="Helvetica"/>
          <w:color w:val="333333"/>
          <w:kern w:val="0"/>
          <w:szCs w:val="21"/>
        </w:rPr>
        <w:t>Txn</w:t>
      </w:r>
      <w:proofErr w:type="spellEnd"/>
      <w:r w:rsidRPr="00BB5D37">
        <w:rPr>
          <w:rFonts w:ascii="Helvetica" w:eastAsia="宋体" w:hAnsi="Helvetica" w:cs="Helvetica"/>
          <w:color w:val="333333"/>
          <w:kern w:val="0"/>
          <w:szCs w:val="21"/>
        </w:rPr>
        <w:t xml:space="preserve"> Savings Fees" </w:t>
      </w:r>
      <w:r w:rsidRPr="00BB5D37">
        <w:rPr>
          <w:rFonts w:ascii="Helvetica" w:eastAsia="宋体" w:hAnsi="Helvetica" w:cs="Helvetica"/>
          <w:color w:val="333333"/>
          <w:kern w:val="0"/>
          <w:szCs w:val="21"/>
        </w:rPr>
        <w:t>是啥，我就顺便把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Cs w:val="21"/>
        </w:rPr>
        <w:t>以太坊新的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Cs w:val="21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Cs w:val="21"/>
        </w:rPr>
        <w:t>费计算方式讲一下吧。</w:t>
      </w:r>
    </w:p>
    <w:p w14:paraId="31E578CD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今天有同学问我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etherscan</w:t>
      </w:r>
      <w:proofErr w:type="spell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里先生的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"</w:t>
      </w:r>
      <w:proofErr w:type="spell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Txn</w:t>
      </w:r>
      <w:proofErr w:type="spell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Savings Fees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"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是啥，我就顺便把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以太坊新的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费计算方式讲一下吧。</w:t>
      </w:r>
    </w:p>
    <w:p w14:paraId="4B582C3E" w14:textId="77777777" w:rsidR="00BB5D37" w:rsidRPr="00BB5D37" w:rsidRDefault="00BB5D37" w:rsidP="00BB5D37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30"/>
          <w:szCs w:val="30"/>
        </w:rPr>
      </w:pP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>下图是我从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 xml:space="preserve"> </w:t>
      </w:r>
      <w:proofErr w:type="spellStart"/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>etherscan</w:t>
      </w:r>
      <w:proofErr w:type="spellEnd"/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 xml:space="preserve"> 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>截取的一笔交易里与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 xml:space="preserve"> gas 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>费有关的部分。</w:t>
      </w:r>
    </w:p>
    <w:p w14:paraId="10A6156D" w14:textId="5D9BA069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 wp14:anchorId="45F7AE9A" wp14:editId="2F90B5CF">
            <wp:extent cx="5274310" cy="1722755"/>
            <wp:effectExtent l="0" t="0" r="2540" b="0"/>
            <wp:docPr id="684335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这上面的每个字段都代表啥意思呢？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highlight w:val="yellow"/>
        </w:rPr>
        <w:t>Transaction Fee</w:t>
      </w: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这是最终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实际用户所付出的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费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。在这笔交易里也就是价值差不多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0.3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美金的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ETH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。在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hyperlink r:id="rId9" w:history="1">
        <w:r w:rsidRPr="00BB5D37">
          <w:rPr>
            <w:rFonts w:ascii="Helvetica" w:eastAsia="宋体" w:hAnsi="Helvetica" w:cs="Helvetica"/>
            <w:color w:val="0269C8"/>
            <w:kern w:val="0"/>
            <w:sz w:val="24"/>
            <w:szCs w:val="24"/>
            <w:u w:val="single"/>
          </w:rPr>
          <w:t>EIP-1559</w:t>
        </w:r>
      </w:hyperlink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之前，这笔费用是全部分给矿工的。在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EIP-1559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之后，这笔费用分成了两部分，一部分还是给矿工，但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更大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的一部分是直接销毁掉的。在这笔交易里，有大概价值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0.25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美金的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ETH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是被直接销毁的，有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0.3 - 0.25 = 0.05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美金的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ETH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是分配给矿工的。</w:t>
      </w:r>
    </w:p>
    <w:p w14:paraId="4E90B457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highlight w:val="yellow"/>
        </w:rPr>
        <w:t>Gas Price</w:t>
      </w: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EIP-1559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Price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含义相同，是用户为每一个单位的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所付出的费用。也称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价格。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EIP-1559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之前不同的是，之前的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Price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都是用户指定的，这里的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Price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是按公式计算出来的：</w:t>
      </w:r>
      <w:r w:rsidRPr="00BB5D37">
        <w:rPr>
          <w:rFonts w:ascii="Helvetica" w:eastAsia="宋体" w:hAnsi="Helvetica" w:cs="Helvetica"/>
          <w:b/>
          <w:bCs/>
          <w:i/>
          <w:iCs/>
          <w:color w:val="333333"/>
          <w:kern w:val="0"/>
          <w:sz w:val="24"/>
          <w:szCs w:val="24"/>
          <w:highlight w:val="yellow"/>
        </w:rPr>
        <w:t>Gas Price = Base Fee + Max Priority Fee</w:t>
      </w:r>
    </w:p>
    <w:p w14:paraId="20633ADC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highlight w:val="yellow"/>
        </w:rPr>
        <w:lastRenderedPageBreak/>
        <w:t>Gas Limit</w:t>
      </w: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这个一直没啥变化，是用户允许这笔交易最大可消耗的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数量。</w:t>
      </w:r>
    </w:p>
    <w:p w14:paraId="19D5C7D1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highlight w:val="yellow"/>
        </w:rPr>
        <w:t xml:space="preserve">Usage by </w:t>
      </w:r>
      <w:proofErr w:type="spellStart"/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highlight w:val="yellow"/>
        </w:rPr>
        <w:t>Txn</w:t>
      </w:r>
      <w:proofErr w:type="spellEnd"/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这笔交易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实际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所消耗的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量，如果像这里演示的这笔交易一样是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笔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普通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ETH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转账交易，这个值为固定值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21000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。其它交易的值都是大于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21000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的某个值。值得注意的是，这个值是小于等于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Limit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的。</w:t>
      </w:r>
    </w:p>
    <w:p w14:paraId="395F51C0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Gas Fees: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这个叫法很容易让人和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Transaction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产生混淆，更准确的说这是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每个单位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的费用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。这部分费用由三部分构成：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Base Fee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Max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Priority Fee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18D00EC4" w14:textId="77777777" w:rsidR="00BB5D37" w:rsidRPr="00BB5D37" w:rsidRDefault="00BB5D37" w:rsidP="00BB5D37">
      <w:pPr>
        <w:widowControl/>
        <w:numPr>
          <w:ilvl w:val="0"/>
          <w:numId w:val="2"/>
        </w:numPr>
        <w:shd w:val="clear" w:color="auto" w:fill="FFFFFF"/>
        <w:spacing w:before="100" w:before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Base Fee: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是由以太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坊网络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而不是用户或矿工确定的值。它根据最近确认区块的使用率来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自动升高或降低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。所谓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区块使用率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，是指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打包到区块中所有交易所消耗的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量占整个区块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Block Gas Limit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的比例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如果上一个区块使用率正好是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50%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保持不变。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如果上一个区块使用率正好满载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100%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会提高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12.5%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如果上一个区块使用率超过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50%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但小于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100%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会提高不到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12.5%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的某个值。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如果上一个区块使用率是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0%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，也就是空块，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会降低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12.5%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如果上一个区块不是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空块且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使用率没超过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50%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会降低不到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12.5%</w:t>
      </w:r>
    </w:p>
    <w:p w14:paraId="00D32AC8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简而言之，当区块使用率超过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50%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时，下一个区块的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会自动升高，最高比例为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12.5%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，当区块使用率低于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50%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时，下一个区块的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会自动降低，最高比例为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12.5%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401CE943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相对之前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Price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完全由用户提供，经常大起大落，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的变化显然是更加可预测也更加平缓的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14:paraId="302D886F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每个区块的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是维护在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区块头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中的。</w:t>
      </w:r>
    </w:p>
    <w:p w14:paraId="5DD7C823" w14:textId="77777777" w:rsidR="00BB5D37" w:rsidRPr="00BB5D37" w:rsidRDefault="00BB5D37" w:rsidP="00BB5D37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30"/>
          <w:szCs w:val="30"/>
        </w:rPr>
      </w:pP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  <w:highlight w:val="yellow"/>
        </w:rPr>
        <w:t>发送交易的时候，用户不需要指定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  <w:highlight w:val="yellow"/>
        </w:rPr>
        <w:t xml:space="preserve"> Base Fee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  <w:highlight w:val="yellow"/>
        </w:rPr>
        <w:t>。</w:t>
      </w:r>
    </w:p>
    <w:p w14:paraId="3A25E14C" w14:textId="77777777" w:rsidR="00BB5D37" w:rsidRPr="00BB5D37" w:rsidRDefault="00BB5D37" w:rsidP="00BB5D37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Max Priority Fee: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Max Priority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又被称为矿工小费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Miner Tip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。是为了让自己交易被优先打包额外付给矿工的费用。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这个费用不是必须要付的。一般来说付个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1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～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 xml:space="preserve"> 2 GWEI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意思意思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就好了。当然要享受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VIP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待遇可以付更多。</w:t>
      </w:r>
    </w:p>
    <w:p w14:paraId="5A4100BE" w14:textId="77777777" w:rsidR="00BB5D37" w:rsidRPr="00BB5D37" w:rsidRDefault="00BB5D37" w:rsidP="00BB5D37">
      <w:pPr>
        <w:widowControl/>
        <w:numPr>
          <w:ilvl w:val="0"/>
          <w:numId w:val="3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Max Fee: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  <w:t xml:space="preserve">Max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是为每单位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Gas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所愿意付出的最高费用。这个是在发送交易时需要用户指定的。为啥需要这么个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呢？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我们知道为一笔交易最小要支付的费用是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。但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也是会按照网络拥堵情况进行调整的，如果交易发出去之后，在被打包进区块之前，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调高了，那么所发送的交易就处于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给价过低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"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的状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态，这笔交易有可能会长期在网络中</w:t>
      </w:r>
      <w:proofErr w:type="gramStart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游荡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没</w:t>
      </w:r>
      <w:proofErr w:type="gramEnd"/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节点处理，甚至直接被节点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丢弃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掉。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br/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为了避免这种不可预料的情况，我们需要设一个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。把有可能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Base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上调的可能性考虑进去，增加交易被打包成功的概率。实际的花费大概率是比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Max Fee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要低的。</w:t>
      </w:r>
    </w:p>
    <w:p w14:paraId="0AC65497" w14:textId="77777777" w:rsidR="00BB5D37" w:rsidRPr="00BB5D37" w:rsidRDefault="00BB5D37" w:rsidP="00BB5D37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inherit" w:eastAsia="宋体" w:hAnsi="inherit" w:cs="Helvetica"/>
          <w:color w:val="333333"/>
          <w:kern w:val="0"/>
          <w:sz w:val="30"/>
          <w:szCs w:val="30"/>
        </w:rPr>
      </w:pP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>如何设置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 xml:space="preserve"> Max Fee </w:t>
      </w:r>
      <w:r w:rsidRPr="00BB5D37">
        <w:rPr>
          <w:rFonts w:ascii="inherit" w:eastAsia="宋体" w:hAnsi="inherit" w:cs="Helvetica"/>
          <w:color w:val="333333"/>
          <w:kern w:val="0"/>
          <w:sz w:val="30"/>
          <w:szCs w:val="30"/>
        </w:rPr>
        <w:t>比较好呢？这里有个公式：</w:t>
      </w:r>
    </w:p>
    <w:p w14:paraId="75A7D6FB" w14:textId="4E3061D5" w:rsidR="00BB5D37" w:rsidRPr="00BB5D37" w:rsidRDefault="00BB5D37" w:rsidP="00BB5D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BB5D37">
        <w:rPr>
          <w:rFonts w:ascii="Consolas" w:eastAsia="宋体" w:hAnsi="Consolas" w:cs="宋体"/>
          <w:color w:val="333333"/>
          <w:kern w:val="0"/>
          <w:sz w:val="20"/>
          <w:szCs w:val="20"/>
        </w:rPr>
        <w:object w:dxaOrig="1440" w:dyaOrig="1440" w14:anchorId="49F21F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50.45pt;height:61.7pt" o:ole="">
            <v:imagedata r:id="rId10" o:title=""/>
          </v:shape>
          <w:control r:id="rId11" w:name="DefaultOcxName" w:shapeid="_x0000_i1037"/>
        </w:object>
      </w:r>
      <w:r w:rsidRPr="00BB5D37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highlight w:val="yellow"/>
          <w:shd w:val="clear" w:color="auto" w:fill="F8F8F8"/>
        </w:rPr>
        <w:t>Max</w: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 </w:t>
      </w:r>
      <w:r w:rsidRPr="00BB5D37">
        <w:rPr>
          <w:rFonts w:ascii="Consolas" w:eastAsia="宋体" w:hAnsi="Consolas" w:cs="宋体"/>
          <w:color w:val="AB5656"/>
          <w:kern w:val="0"/>
          <w:sz w:val="18"/>
          <w:szCs w:val="18"/>
          <w:highlight w:val="yellow"/>
          <w:shd w:val="clear" w:color="auto" w:fill="F8F8F8"/>
        </w:rPr>
        <w:t>Fee</w: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 </w:t>
      </w:r>
      <w:r w:rsidRPr="00BB5D37">
        <w:rPr>
          <w:rFonts w:ascii="Consolas" w:eastAsia="宋体" w:hAnsi="Consolas" w:cs="宋体"/>
          <w:color w:val="AB5656"/>
          <w:kern w:val="0"/>
          <w:sz w:val="18"/>
          <w:szCs w:val="18"/>
          <w:highlight w:val="yellow"/>
          <w:shd w:val="clear" w:color="auto" w:fill="F8F8F8"/>
        </w:rPr>
        <w:t>=</w: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 (</w:t>
      </w:r>
      <w:r w:rsidRPr="00BB5D37">
        <w:rPr>
          <w:rFonts w:ascii="Consolas" w:eastAsia="宋体" w:hAnsi="Consolas" w:cs="宋体"/>
          <w:color w:val="880000"/>
          <w:kern w:val="0"/>
          <w:sz w:val="18"/>
          <w:szCs w:val="18"/>
          <w:highlight w:val="yellow"/>
          <w:shd w:val="clear" w:color="auto" w:fill="F8F8F8"/>
        </w:rPr>
        <w:t>2</w: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 * Base Fee) + Max Priority Fee</w:t>
      </w:r>
    </w:p>
    <w:p w14:paraId="42EF48E1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Burnt: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这个是销毁掉的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ETH 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</w:rPr>
        <w:t>数量</w:t>
      </w:r>
    </w:p>
    <w:p w14:paraId="70CBB694" w14:textId="113D9328" w:rsidR="00BB5D37" w:rsidRPr="00BB5D37" w:rsidRDefault="00BB5D37" w:rsidP="00BB5D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BB5D37">
        <w:rPr>
          <w:rFonts w:ascii="Consolas" w:eastAsia="宋体" w:hAnsi="Consolas" w:cs="宋体"/>
          <w:color w:val="333333"/>
          <w:kern w:val="0"/>
          <w:sz w:val="20"/>
          <w:szCs w:val="20"/>
        </w:rPr>
        <w:object w:dxaOrig="1440" w:dyaOrig="1440" w14:anchorId="68ACEF31">
          <v:shape id="_x0000_i1036" type="#_x0000_t75" style="width:150.45pt;height:61.7pt" o:ole="">
            <v:imagedata r:id="rId10" o:title=""/>
          </v:shape>
          <w:control r:id="rId12" w:name="DefaultOcxName1" w:shapeid="_x0000_i1036"/>
        </w:objec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Burnt = Base Fee * Gas Usage by </w:t>
      </w:r>
      <w:proofErr w:type="spellStart"/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>Txn</w:t>
      </w:r>
      <w:proofErr w:type="spellEnd"/>
    </w:p>
    <w:p w14:paraId="5228399C" w14:textId="77777777" w:rsidR="00BB5D37" w:rsidRPr="00BB5D37" w:rsidRDefault="00BB5D37" w:rsidP="00BB5D37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B5D3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highlight w:val="yellow"/>
        </w:rPr>
        <w:t>Tx Savings Fees: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 </w:t>
      </w:r>
      <w:r w:rsidRPr="00BB5D37">
        <w:rPr>
          <w:rFonts w:ascii="Helvetica" w:eastAsia="宋体" w:hAnsi="Helvetica" w:cs="Helvetica"/>
          <w:color w:val="333333"/>
          <w:kern w:val="0"/>
          <w:sz w:val="24"/>
          <w:szCs w:val="24"/>
          <w:highlight w:val="yellow"/>
        </w:rPr>
        <w:t>这个是愿意付的最高费用和实际花费的差额</w:t>
      </w:r>
    </w:p>
    <w:p w14:paraId="6C36FA99" w14:textId="7F772B58" w:rsidR="00BB5D37" w:rsidRPr="00BB5D37" w:rsidRDefault="00BB5D37" w:rsidP="00BB5D3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B5D37">
        <w:rPr>
          <w:rFonts w:ascii="Consolas" w:eastAsia="宋体" w:hAnsi="Consolas" w:cs="宋体"/>
          <w:color w:val="333333"/>
          <w:kern w:val="0"/>
          <w:sz w:val="20"/>
          <w:szCs w:val="20"/>
        </w:rPr>
        <w:object w:dxaOrig="1440" w:dyaOrig="1440" w14:anchorId="4D610D08">
          <v:shape id="_x0000_i1035" type="#_x0000_t75" style="width:150.45pt;height:61.7pt" o:ole="">
            <v:imagedata r:id="rId10" o:title=""/>
          </v:shape>
          <w:control r:id="rId13" w:name="DefaultOcxName2" w:shapeid="_x0000_i1035"/>
        </w:object>
      </w:r>
      <w:r w:rsidRPr="00BB5D37">
        <w:rPr>
          <w:rFonts w:ascii="Consolas" w:eastAsia="宋体" w:hAnsi="Consolas" w:cs="宋体"/>
          <w:noProof/>
          <w:color w:val="333333"/>
          <w:kern w:val="0"/>
          <w:sz w:val="20"/>
          <w:szCs w:val="20"/>
        </w:rPr>
        <mc:AlternateContent>
          <mc:Choice Requires="wps">
            <w:drawing>
              <wp:inline distT="0" distB="0" distL="0" distR="0" wp14:anchorId="1F3DCAC5" wp14:editId="1D8DB19F">
                <wp:extent cx="304800" cy="304800"/>
                <wp:effectExtent l="0" t="0" r="0" b="0"/>
                <wp:docPr id="1751944912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46301E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Tx Savings Fees = Max Fee * Gas Usage </w:t>
      </w:r>
      <w:r w:rsidRPr="00BB5D37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highlight w:val="yellow"/>
          <w:shd w:val="clear" w:color="auto" w:fill="F8F8F8"/>
        </w:rPr>
        <w:t>by</w: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 </w:t>
      </w:r>
      <w:proofErr w:type="spellStart"/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>Txn</w:t>
      </w:r>
      <w:proofErr w:type="spellEnd"/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 - (Base Fee + Max Priority Fee) * Gas Usage </w:t>
      </w:r>
      <w:r w:rsidRPr="00BB5D37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highlight w:val="yellow"/>
          <w:shd w:val="clear" w:color="auto" w:fill="F8F8F8"/>
        </w:rPr>
        <w:t>by</w:t>
      </w:r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 xml:space="preserve"> </w:t>
      </w:r>
      <w:proofErr w:type="spellStart"/>
      <w:r w:rsidRPr="00BB5D37">
        <w:rPr>
          <w:rFonts w:ascii="Consolas" w:eastAsia="宋体" w:hAnsi="Consolas" w:cs="宋体"/>
          <w:color w:val="333333"/>
          <w:kern w:val="0"/>
          <w:sz w:val="18"/>
          <w:szCs w:val="18"/>
          <w:highlight w:val="yellow"/>
          <w:shd w:val="clear" w:color="auto" w:fill="F8F8F8"/>
        </w:rPr>
        <w:t>Txn</w:t>
      </w:r>
      <w:proofErr w:type="spellEnd"/>
    </w:p>
    <w:p w14:paraId="25C89364" w14:textId="77777777" w:rsidR="00567DFA" w:rsidRPr="00BB5D37" w:rsidRDefault="00567DFA"/>
    <w:sectPr w:rsidR="00567DFA" w:rsidRPr="00BB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F7A84" w14:textId="77777777" w:rsidR="00BB5D37" w:rsidRDefault="00BB5D37" w:rsidP="00BB5D37">
      <w:r>
        <w:separator/>
      </w:r>
    </w:p>
  </w:endnote>
  <w:endnote w:type="continuationSeparator" w:id="0">
    <w:p w14:paraId="7DBE9B64" w14:textId="77777777" w:rsidR="00BB5D37" w:rsidRDefault="00BB5D37" w:rsidP="00BB5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EBA0" w14:textId="77777777" w:rsidR="00BB5D37" w:rsidRDefault="00BB5D37" w:rsidP="00BB5D37">
      <w:r>
        <w:separator/>
      </w:r>
    </w:p>
  </w:footnote>
  <w:footnote w:type="continuationSeparator" w:id="0">
    <w:p w14:paraId="729FDA31" w14:textId="77777777" w:rsidR="00BB5D37" w:rsidRDefault="00BB5D37" w:rsidP="00BB5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6864"/>
    <w:multiLevelType w:val="multilevel"/>
    <w:tmpl w:val="131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6786A"/>
    <w:multiLevelType w:val="multilevel"/>
    <w:tmpl w:val="B3DC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11DE0"/>
    <w:multiLevelType w:val="multilevel"/>
    <w:tmpl w:val="C51C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653709">
    <w:abstractNumId w:val="2"/>
  </w:num>
  <w:num w:numId="2" w16cid:durableId="632251129">
    <w:abstractNumId w:val="0"/>
  </w:num>
  <w:num w:numId="3" w16cid:durableId="97985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16"/>
    <w:rsid w:val="000D6C8D"/>
    <w:rsid w:val="00207E7D"/>
    <w:rsid w:val="00374D1B"/>
    <w:rsid w:val="00387D6A"/>
    <w:rsid w:val="004D0280"/>
    <w:rsid w:val="00567DFA"/>
    <w:rsid w:val="00653FA7"/>
    <w:rsid w:val="00825475"/>
    <w:rsid w:val="00A16C7A"/>
    <w:rsid w:val="00A90E9C"/>
    <w:rsid w:val="00BB5D37"/>
    <w:rsid w:val="00CB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6848888-9D13-4399-BE71-053E221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B5D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B5D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D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D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D3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B5D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B5D37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BB5D37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BB5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B5D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B5D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5D3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B5D37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BB5D37"/>
  </w:style>
  <w:style w:type="character" w:customStyle="1" w:styleId="hljs-variable">
    <w:name w:val="hljs-variable"/>
    <w:basedOn w:val="a0"/>
    <w:rsid w:val="00BB5D37"/>
  </w:style>
  <w:style w:type="character" w:customStyle="1" w:styleId="hljs-operator">
    <w:name w:val="hljs-operator"/>
    <w:basedOn w:val="a0"/>
    <w:rsid w:val="00BB5D37"/>
  </w:style>
  <w:style w:type="character" w:customStyle="1" w:styleId="hljs-number">
    <w:name w:val="hljs-number"/>
    <w:basedOn w:val="a0"/>
    <w:rsid w:val="00BB5D37"/>
  </w:style>
  <w:style w:type="character" w:customStyle="1" w:styleId="hljs-attr">
    <w:name w:val="hljs-attr"/>
    <w:basedOn w:val="a0"/>
    <w:rsid w:val="00BB5D37"/>
  </w:style>
  <w:style w:type="character" w:customStyle="1" w:styleId="hljs-keyword">
    <w:name w:val="hljs-keyword"/>
    <w:basedOn w:val="a0"/>
    <w:rsid w:val="00BB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98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57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hyperlink" Target="https://learnblockchain.cn/people/29" TargetMode="External"/><Relationship Id="rId12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hyperlink" Target="https://learnblockchain.cn/article/1133" TargetMode="Externa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16</cp:revision>
  <dcterms:created xsi:type="dcterms:W3CDTF">2023-08-24T02:04:00Z</dcterms:created>
  <dcterms:modified xsi:type="dcterms:W3CDTF">2023-08-24T02:15:00Z</dcterms:modified>
</cp:coreProperties>
</file>