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4E650" w14:textId="3B83574C" w:rsidR="00ED1E6F" w:rsidRDefault="00000000" w:rsidP="00ED1E6F">
      <w:r>
        <w:fldChar w:fldCharType="begin"/>
      </w:r>
      <w:r>
        <w:instrText>HYPERLINK "https://docs.uniswap.org/concepts/governance/overview"</w:instrText>
      </w:r>
      <w:r>
        <w:fldChar w:fldCharType="separate"/>
      </w:r>
      <w:r w:rsidR="00ED1E6F" w:rsidRPr="00B4055A">
        <w:rPr>
          <w:rStyle w:val="a7"/>
        </w:rPr>
        <w:t>https://docs.uniswap.org/concepts/governance/overview</w:t>
      </w:r>
      <w:r>
        <w:rPr>
          <w:rStyle w:val="a7"/>
        </w:rPr>
        <w:fldChar w:fldCharType="end"/>
      </w:r>
    </w:p>
    <w:p w14:paraId="500887DB" w14:textId="77777777" w:rsidR="00ED1E6F" w:rsidRPr="00ED1E6F" w:rsidRDefault="00ED1E6F" w:rsidP="00ED1E6F"/>
    <w:p w14:paraId="403D37E6" w14:textId="73983778" w:rsidR="00951E2A" w:rsidRPr="00951E2A" w:rsidRDefault="00951E2A" w:rsidP="00951E2A">
      <w:pPr>
        <w:widowControl/>
        <w:spacing w:before="100" w:beforeAutospacing="1" w:after="100" w:afterAutospacing="1"/>
        <w:jc w:val="left"/>
        <w:outlineLvl w:val="0"/>
        <w:rPr>
          <w:rFonts w:ascii="var(--ifm-heading-font-family)" w:eastAsia="宋体" w:hAnsi="var(--ifm-heading-font-family)" w:cs="宋体" w:hint="eastAsia"/>
          <w:kern w:val="36"/>
          <w:sz w:val="48"/>
          <w:szCs w:val="48"/>
        </w:rPr>
      </w:pPr>
      <w:r w:rsidRPr="00951E2A">
        <w:rPr>
          <w:rFonts w:ascii="var(--ifm-heading-font-family)" w:eastAsia="宋体" w:hAnsi="var(--ifm-heading-font-family)" w:cs="宋体"/>
          <w:kern w:val="36"/>
          <w:sz w:val="48"/>
          <w:szCs w:val="48"/>
        </w:rPr>
        <w:t>Overview</w:t>
      </w:r>
    </w:p>
    <w:p w14:paraId="07963CBD" w14:textId="77777777" w:rsidR="00951E2A" w:rsidRPr="00951E2A" w:rsidRDefault="00951E2A" w:rsidP="00951E2A">
      <w:pPr>
        <w:widowControl/>
        <w:spacing w:after="100" w:afterAutospacing="1"/>
        <w:jc w:val="left"/>
        <w:outlineLvl w:val="1"/>
        <w:rPr>
          <w:rFonts w:ascii="Segoe UI" w:eastAsia="宋体" w:hAnsi="Segoe UI" w:cs="Segoe UI"/>
          <w:color w:val="1C1E21"/>
          <w:kern w:val="0"/>
          <w:sz w:val="36"/>
          <w:szCs w:val="36"/>
        </w:rPr>
      </w:pPr>
      <w:r w:rsidRPr="00951E2A">
        <w:rPr>
          <w:rFonts w:ascii="Segoe UI" w:eastAsia="宋体" w:hAnsi="Segoe UI" w:cs="Segoe UI"/>
          <w:color w:val="1C1E21"/>
          <w:kern w:val="0"/>
          <w:sz w:val="36"/>
          <w:szCs w:val="36"/>
        </w:rPr>
        <w:t>Code</w:t>
      </w:r>
      <w:hyperlink r:id="rId7" w:anchor="code" w:tooltip="Direct link to heading" w:history="1">
        <w:r w:rsidRPr="00951E2A">
          <w:rPr>
            <w:rFonts w:ascii="Segoe UI" w:eastAsia="宋体" w:hAnsi="Segoe UI" w:cs="Segoe UI"/>
            <w:color w:val="3578E5"/>
            <w:kern w:val="0"/>
            <w:sz w:val="36"/>
            <w:szCs w:val="36"/>
            <w:u w:val="single"/>
          </w:rPr>
          <w:t>​</w:t>
        </w:r>
      </w:hyperlink>
    </w:p>
    <w:p w14:paraId="29A4CB65" w14:textId="77777777" w:rsidR="00951E2A" w:rsidRPr="00951E2A" w:rsidRDefault="00000000" w:rsidP="00951E2A">
      <w:pPr>
        <w:widowControl/>
        <w:spacing w:before="100" w:beforeAutospacing="1" w:after="100" w:afterAutospacing="1"/>
        <w:jc w:val="left"/>
        <w:rPr>
          <w:rFonts w:ascii="Segoe UI" w:eastAsia="宋体" w:hAnsi="Segoe UI" w:cs="Segoe UI"/>
          <w:color w:val="1C1E21"/>
          <w:kern w:val="0"/>
          <w:sz w:val="26"/>
          <w:szCs w:val="26"/>
        </w:rPr>
      </w:pPr>
      <w:hyperlink r:id="rId8" w:tgtFrame="_blank" w:history="1">
        <w:r w:rsidR="00951E2A" w:rsidRPr="00951E2A">
          <w:rPr>
            <w:rFonts w:ascii="宋体" w:eastAsia="宋体" w:hAnsi="宋体" w:cs="宋体"/>
            <w:color w:val="3578E5"/>
            <w:kern w:val="0"/>
            <w:sz w:val="24"/>
            <w:szCs w:val="24"/>
            <w:u w:val="single"/>
          </w:rPr>
          <w:t>governance</w:t>
        </w:r>
      </w:hyperlink>
    </w:p>
    <w:p w14:paraId="321BA607" w14:textId="77777777" w:rsidR="00951E2A" w:rsidRPr="00951E2A" w:rsidRDefault="00951E2A" w:rsidP="00951E2A">
      <w:pPr>
        <w:widowControl/>
        <w:spacing w:before="100" w:beforeAutospacing="1" w:after="100" w:afterAutospacing="1"/>
        <w:jc w:val="left"/>
        <w:outlineLvl w:val="1"/>
        <w:rPr>
          <w:rFonts w:ascii="Segoe UI" w:eastAsia="宋体" w:hAnsi="Segoe UI" w:cs="Segoe UI"/>
          <w:color w:val="1C1E21"/>
          <w:kern w:val="0"/>
          <w:sz w:val="36"/>
          <w:szCs w:val="36"/>
        </w:rPr>
      </w:pPr>
      <w:r w:rsidRPr="00951E2A">
        <w:rPr>
          <w:rFonts w:ascii="Segoe UI" w:eastAsia="宋体" w:hAnsi="Segoe UI" w:cs="Segoe UI"/>
          <w:color w:val="1C1E21"/>
          <w:kern w:val="0"/>
          <w:sz w:val="36"/>
          <w:szCs w:val="36"/>
        </w:rPr>
        <w:t>Documentation</w:t>
      </w:r>
      <w:hyperlink r:id="rId9" w:anchor="documentation" w:tooltip="Direct link to heading" w:history="1">
        <w:r w:rsidRPr="00951E2A">
          <w:rPr>
            <w:rFonts w:ascii="Segoe UI" w:eastAsia="宋体" w:hAnsi="Segoe UI" w:cs="Segoe UI"/>
            <w:color w:val="3578E5"/>
            <w:kern w:val="0"/>
            <w:sz w:val="36"/>
            <w:szCs w:val="36"/>
            <w:u w:val="single"/>
          </w:rPr>
          <w:t>​</w:t>
        </w:r>
      </w:hyperlink>
    </w:p>
    <w:p w14:paraId="69BD2731"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For reference material on the Uniswap Governance system please see </w:t>
      </w:r>
      <w:hyperlink r:id="rId10" w:history="1">
        <w:r w:rsidRPr="00951E2A">
          <w:rPr>
            <w:rFonts w:ascii="Segoe UI" w:eastAsia="宋体" w:hAnsi="Segoe UI" w:cs="Segoe UI"/>
            <w:color w:val="3578E5"/>
            <w:kern w:val="0"/>
            <w:sz w:val="26"/>
            <w:szCs w:val="26"/>
            <w:u w:val="single"/>
          </w:rPr>
          <w:t>Governance Reference</w:t>
        </w:r>
      </w:hyperlink>
      <w:r w:rsidRPr="00951E2A">
        <w:rPr>
          <w:rFonts w:ascii="Segoe UI" w:eastAsia="宋体" w:hAnsi="Segoe UI" w:cs="Segoe UI"/>
          <w:color w:val="1C1E21"/>
          <w:kern w:val="0"/>
          <w:sz w:val="26"/>
          <w:szCs w:val="26"/>
        </w:rPr>
        <w:t>.</w:t>
      </w:r>
    </w:p>
    <w:p w14:paraId="18957C0A" w14:textId="77777777" w:rsidR="00951E2A" w:rsidRPr="00951E2A" w:rsidRDefault="00951E2A" w:rsidP="00951E2A">
      <w:pPr>
        <w:widowControl/>
        <w:spacing w:before="100" w:beforeAutospacing="1" w:after="100" w:afterAutospacing="1"/>
        <w:jc w:val="left"/>
        <w:outlineLvl w:val="1"/>
        <w:rPr>
          <w:rFonts w:ascii="Segoe UI" w:eastAsia="宋体" w:hAnsi="Segoe UI" w:cs="Segoe UI"/>
          <w:color w:val="1C1E21"/>
          <w:kern w:val="0"/>
          <w:sz w:val="36"/>
          <w:szCs w:val="36"/>
        </w:rPr>
      </w:pPr>
      <w:r w:rsidRPr="00951E2A">
        <w:rPr>
          <w:rFonts w:ascii="Segoe UI" w:eastAsia="宋体" w:hAnsi="Segoe UI" w:cs="Segoe UI"/>
          <w:color w:val="1C1E21"/>
          <w:kern w:val="0"/>
          <w:sz w:val="36"/>
          <w:szCs w:val="36"/>
          <w:highlight w:val="yellow"/>
        </w:rPr>
        <w:t>UNI Address</w:t>
      </w:r>
      <w:hyperlink r:id="rId11" w:anchor="uni-address" w:tooltip="Direct link to heading" w:history="1">
        <w:r w:rsidRPr="00951E2A">
          <w:rPr>
            <w:rFonts w:ascii="Segoe UI" w:eastAsia="宋体" w:hAnsi="Segoe UI" w:cs="Segoe UI"/>
            <w:color w:val="3578E5"/>
            <w:kern w:val="0"/>
            <w:sz w:val="36"/>
            <w:szCs w:val="36"/>
            <w:u w:val="single"/>
          </w:rPr>
          <w:t>​</w:t>
        </w:r>
      </w:hyperlink>
    </w:p>
    <w:p w14:paraId="39C43B10"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宋体" w:eastAsia="宋体" w:hAnsi="宋体" w:cs="宋体"/>
          <w:color w:val="1C1E21"/>
          <w:kern w:val="0"/>
          <w:sz w:val="24"/>
          <w:szCs w:val="24"/>
        </w:rPr>
        <w:t>UNI</w:t>
      </w:r>
      <w:r w:rsidRPr="00951E2A">
        <w:rPr>
          <w:rFonts w:ascii="Segoe UI" w:eastAsia="宋体" w:hAnsi="Segoe UI" w:cs="Segoe UI"/>
          <w:color w:val="1C1E21"/>
          <w:kern w:val="0"/>
          <w:sz w:val="26"/>
          <w:szCs w:val="26"/>
        </w:rPr>
        <w:t> is deployed at </w:t>
      </w:r>
      <w:r w:rsidRPr="00951E2A">
        <w:rPr>
          <w:rFonts w:ascii="宋体" w:eastAsia="宋体" w:hAnsi="宋体" w:cs="宋体"/>
          <w:color w:val="1C1E21"/>
          <w:kern w:val="0"/>
          <w:sz w:val="24"/>
          <w:szCs w:val="24"/>
        </w:rPr>
        <w:t>0x1f9840a85d5aF5bf1D1762F925BDADdC4201F984</w:t>
      </w:r>
      <w:r w:rsidRPr="00951E2A">
        <w:rPr>
          <w:rFonts w:ascii="Segoe UI" w:eastAsia="宋体" w:hAnsi="Segoe UI" w:cs="Segoe UI"/>
          <w:color w:val="1C1E21"/>
          <w:kern w:val="0"/>
          <w:sz w:val="26"/>
          <w:szCs w:val="26"/>
        </w:rPr>
        <w:t> on the Ethereum </w:t>
      </w:r>
      <w:hyperlink r:id="rId12" w:tgtFrame="_blank" w:history="1">
        <w:r w:rsidRPr="00951E2A">
          <w:rPr>
            <w:rFonts w:ascii="Segoe UI" w:eastAsia="宋体" w:hAnsi="Segoe UI" w:cs="Segoe UI"/>
            <w:color w:val="3578E5"/>
            <w:kern w:val="0"/>
            <w:sz w:val="26"/>
            <w:szCs w:val="26"/>
            <w:u w:val="single"/>
          </w:rPr>
          <w:t>mainnet</w:t>
        </w:r>
      </w:hyperlink>
      <w:r w:rsidRPr="00951E2A">
        <w:rPr>
          <w:rFonts w:ascii="Segoe UI" w:eastAsia="宋体" w:hAnsi="Segoe UI" w:cs="Segoe UI"/>
          <w:color w:val="1C1E21"/>
          <w:kern w:val="0"/>
          <w:sz w:val="26"/>
          <w:szCs w:val="26"/>
        </w:rPr>
        <w:t>, and the </w:t>
      </w:r>
      <w:hyperlink r:id="rId13" w:tgtFrame="_blank" w:history="1">
        <w:r w:rsidRPr="00951E2A">
          <w:rPr>
            <w:rFonts w:ascii="Segoe UI" w:eastAsia="宋体" w:hAnsi="Segoe UI" w:cs="Segoe UI"/>
            <w:color w:val="3578E5"/>
            <w:kern w:val="0"/>
            <w:sz w:val="26"/>
            <w:szCs w:val="26"/>
            <w:u w:val="single"/>
          </w:rPr>
          <w:t>Ropsten</w:t>
        </w:r>
      </w:hyperlink>
      <w:r w:rsidRPr="00951E2A">
        <w:rPr>
          <w:rFonts w:ascii="Segoe UI" w:eastAsia="宋体" w:hAnsi="Segoe UI" w:cs="Segoe UI"/>
          <w:color w:val="1C1E21"/>
          <w:kern w:val="0"/>
          <w:sz w:val="26"/>
          <w:szCs w:val="26"/>
        </w:rPr>
        <w:t>, </w:t>
      </w:r>
      <w:hyperlink r:id="rId14" w:tgtFrame="_blank" w:history="1">
        <w:r w:rsidRPr="00951E2A">
          <w:rPr>
            <w:rFonts w:ascii="Segoe UI" w:eastAsia="宋体" w:hAnsi="Segoe UI" w:cs="Segoe UI"/>
            <w:color w:val="3578E5"/>
            <w:kern w:val="0"/>
            <w:sz w:val="26"/>
            <w:szCs w:val="26"/>
            <w:u w:val="single"/>
          </w:rPr>
          <w:t>Rinkeby</w:t>
        </w:r>
      </w:hyperlink>
      <w:r w:rsidRPr="00951E2A">
        <w:rPr>
          <w:rFonts w:ascii="Segoe UI" w:eastAsia="宋体" w:hAnsi="Segoe UI" w:cs="Segoe UI"/>
          <w:color w:val="1C1E21"/>
          <w:kern w:val="0"/>
          <w:sz w:val="26"/>
          <w:szCs w:val="26"/>
        </w:rPr>
        <w:t>, </w:t>
      </w:r>
      <w:hyperlink r:id="rId15" w:tgtFrame="_blank" w:history="1">
        <w:r w:rsidRPr="00951E2A">
          <w:rPr>
            <w:rFonts w:ascii="Segoe UI" w:eastAsia="宋体" w:hAnsi="Segoe UI" w:cs="Segoe UI"/>
            <w:color w:val="3578E5"/>
            <w:kern w:val="0"/>
            <w:sz w:val="26"/>
            <w:szCs w:val="26"/>
            <w:u w:val="single"/>
          </w:rPr>
          <w:t>Görli</w:t>
        </w:r>
      </w:hyperlink>
      <w:r w:rsidRPr="00951E2A">
        <w:rPr>
          <w:rFonts w:ascii="Segoe UI" w:eastAsia="宋体" w:hAnsi="Segoe UI" w:cs="Segoe UI"/>
          <w:color w:val="1C1E21"/>
          <w:kern w:val="0"/>
          <w:sz w:val="26"/>
          <w:szCs w:val="26"/>
        </w:rPr>
        <w:t>, and </w:t>
      </w:r>
      <w:hyperlink r:id="rId16" w:tgtFrame="_blank" w:history="1">
        <w:r w:rsidRPr="00951E2A">
          <w:rPr>
            <w:rFonts w:ascii="Segoe UI" w:eastAsia="宋体" w:hAnsi="Segoe UI" w:cs="Segoe UI"/>
            <w:color w:val="3578E5"/>
            <w:kern w:val="0"/>
            <w:sz w:val="26"/>
            <w:szCs w:val="26"/>
            <w:u w:val="single"/>
          </w:rPr>
          <w:t>Kovan</w:t>
        </w:r>
      </w:hyperlink>
      <w:r w:rsidRPr="00951E2A">
        <w:rPr>
          <w:rFonts w:ascii="Segoe UI" w:eastAsia="宋体" w:hAnsi="Segoe UI" w:cs="Segoe UI"/>
          <w:color w:val="1C1E21"/>
          <w:kern w:val="0"/>
          <w:sz w:val="26"/>
          <w:szCs w:val="26"/>
        </w:rPr>
        <w:t> testnets. It was built from commit </w:t>
      </w:r>
      <w:hyperlink r:id="rId17" w:tgtFrame="_blank" w:history="1">
        <w:r w:rsidRPr="00951E2A">
          <w:rPr>
            <w:rFonts w:ascii="Segoe UI" w:eastAsia="宋体" w:hAnsi="Segoe UI" w:cs="Segoe UI"/>
            <w:color w:val="3578E5"/>
            <w:kern w:val="0"/>
            <w:sz w:val="26"/>
            <w:szCs w:val="26"/>
            <w:u w:val="single"/>
          </w:rPr>
          <w:t>ab22c08</w:t>
        </w:r>
      </w:hyperlink>
      <w:r w:rsidRPr="00951E2A">
        <w:rPr>
          <w:rFonts w:ascii="Segoe UI" w:eastAsia="宋体" w:hAnsi="Segoe UI" w:cs="Segoe UI"/>
          <w:color w:val="1C1E21"/>
          <w:kern w:val="0"/>
          <w:sz w:val="26"/>
          <w:szCs w:val="26"/>
        </w:rPr>
        <w:t>.</w:t>
      </w:r>
    </w:p>
    <w:p w14:paraId="381AADD4" w14:textId="77777777" w:rsidR="00951E2A" w:rsidRPr="00951E2A" w:rsidRDefault="00951E2A" w:rsidP="00951E2A">
      <w:pPr>
        <w:widowControl/>
        <w:spacing w:before="100" w:beforeAutospacing="1" w:after="100" w:afterAutospacing="1"/>
        <w:jc w:val="left"/>
        <w:outlineLvl w:val="2"/>
        <w:rPr>
          <w:rFonts w:ascii="Segoe UI" w:eastAsia="宋体" w:hAnsi="Segoe UI" w:cs="Segoe UI"/>
          <w:color w:val="1C1E21"/>
          <w:kern w:val="0"/>
          <w:sz w:val="30"/>
          <w:szCs w:val="30"/>
        </w:rPr>
      </w:pPr>
      <w:r w:rsidRPr="00951E2A">
        <w:rPr>
          <w:rFonts w:ascii="Segoe UI" w:eastAsia="宋体" w:hAnsi="Segoe UI" w:cs="Segoe UI"/>
          <w:color w:val="1C1E21"/>
          <w:kern w:val="0"/>
          <w:sz w:val="30"/>
          <w:szCs w:val="30"/>
        </w:rPr>
        <w:t>ABI</w:t>
      </w:r>
      <w:hyperlink r:id="rId18" w:anchor="abi" w:tooltip="Direct link to heading" w:history="1">
        <w:r w:rsidRPr="00951E2A">
          <w:rPr>
            <w:rFonts w:ascii="Segoe UI" w:eastAsia="宋体" w:hAnsi="Segoe UI" w:cs="Segoe UI"/>
            <w:color w:val="3578E5"/>
            <w:kern w:val="0"/>
            <w:sz w:val="30"/>
            <w:szCs w:val="30"/>
            <w:u w:val="single"/>
          </w:rPr>
          <w:t>​</w:t>
        </w:r>
      </w:hyperlink>
    </w:p>
    <w:p w14:paraId="728B6FC2" w14:textId="77777777" w:rsidR="00951E2A" w:rsidRPr="00951E2A" w:rsidRDefault="00951E2A" w:rsidP="00951E2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BFC7D5"/>
          <w:kern w:val="0"/>
          <w:sz w:val="24"/>
          <w:szCs w:val="24"/>
        </w:rPr>
      </w:pPr>
      <w:r w:rsidRPr="00951E2A">
        <w:rPr>
          <w:rFonts w:ascii="宋体" w:eastAsia="宋体" w:hAnsi="宋体" w:cs="宋体"/>
          <w:i/>
          <w:iCs/>
          <w:color w:val="BFC7D5"/>
          <w:kern w:val="0"/>
          <w:sz w:val="24"/>
          <w:szCs w:val="24"/>
          <w:bdr w:val="none" w:sz="0" w:space="0" w:color="auto" w:frame="1"/>
        </w:rPr>
        <w:t>import</w:t>
      </w:r>
      <w:r w:rsidRPr="00951E2A">
        <w:rPr>
          <w:rFonts w:ascii="宋体" w:eastAsia="宋体" w:hAnsi="宋体" w:cs="宋体"/>
          <w:color w:val="BFC7D5"/>
          <w:kern w:val="0"/>
          <w:sz w:val="24"/>
          <w:szCs w:val="24"/>
          <w:bdr w:val="none" w:sz="0" w:space="0" w:color="auto" w:frame="1"/>
        </w:rPr>
        <w:t xml:space="preserve"> Uni </w:t>
      </w:r>
      <w:r w:rsidRPr="00951E2A">
        <w:rPr>
          <w:rFonts w:ascii="宋体" w:eastAsia="宋体" w:hAnsi="宋体" w:cs="宋体"/>
          <w:i/>
          <w:iCs/>
          <w:color w:val="BFC7D5"/>
          <w:kern w:val="0"/>
          <w:sz w:val="24"/>
          <w:szCs w:val="24"/>
          <w:bdr w:val="none" w:sz="0" w:space="0" w:color="auto" w:frame="1"/>
        </w:rPr>
        <w:t>from</w:t>
      </w:r>
      <w:r w:rsidRPr="00951E2A">
        <w:rPr>
          <w:rFonts w:ascii="宋体" w:eastAsia="宋体" w:hAnsi="宋体" w:cs="宋体"/>
          <w:color w:val="BFC7D5"/>
          <w:kern w:val="0"/>
          <w:sz w:val="24"/>
          <w:szCs w:val="24"/>
          <w:bdr w:val="none" w:sz="0" w:space="0" w:color="auto" w:frame="1"/>
        </w:rPr>
        <w:t xml:space="preserve"> </w:t>
      </w:r>
      <w:r w:rsidRPr="00951E2A">
        <w:rPr>
          <w:rFonts w:ascii="宋体" w:eastAsia="宋体" w:hAnsi="宋体" w:cs="宋体"/>
          <w:color w:val="C3E88D"/>
          <w:kern w:val="0"/>
          <w:sz w:val="24"/>
          <w:szCs w:val="24"/>
          <w:bdr w:val="none" w:sz="0" w:space="0" w:color="auto" w:frame="1"/>
        </w:rPr>
        <w:t>'@uniswap/governance/build/Uni.json'</w:t>
      </w:r>
      <w:r w:rsidRPr="00951E2A">
        <w:rPr>
          <w:rFonts w:ascii="宋体" w:eastAsia="宋体" w:hAnsi="宋体" w:cs="宋体"/>
          <w:color w:val="BFC7D5"/>
          <w:kern w:val="0"/>
          <w:sz w:val="24"/>
          <w:szCs w:val="24"/>
          <w:bdr w:val="none" w:sz="0" w:space="0" w:color="auto" w:frame="1"/>
        </w:rPr>
        <w:br/>
      </w:r>
    </w:p>
    <w:p w14:paraId="6A4B6C32" w14:textId="77777777" w:rsidR="00951E2A" w:rsidRPr="00951E2A" w:rsidRDefault="00951E2A" w:rsidP="00951E2A">
      <w:pPr>
        <w:widowControl/>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Copy</w:t>
      </w:r>
    </w:p>
    <w:p w14:paraId="6A82AAC7" w14:textId="77777777" w:rsidR="00951E2A" w:rsidRPr="00951E2A" w:rsidRDefault="00000000" w:rsidP="00951E2A">
      <w:pPr>
        <w:widowControl/>
        <w:spacing w:before="100" w:beforeAutospacing="1" w:after="100" w:afterAutospacing="1"/>
        <w:jc w:val="left"/>
        <w:rPr>
          <w:rFonts w:ascii="Segoe UI" w:eastAsia="宋体" w:hAnsi="Segoe UI" w:cs="Segoe UI"/>
          <w:color w:val="1C1E21"/>
          <w:kern w:val="0"/>
          <w:sz w:val="26"/>
          <w:szCs w:val="26"/>
        </w:rPr>
      </w:pPr>
      <w:hyperlink r:id="rId19" w:tgtFrame="_blank" w:history="1">
        <w:r w:rsidR="00951E2A" w:rsidRPr="00951E2A">
          <w:rPr>
            <w:rFonts w:ascii="Segoe UI" w:eastAsia="宋体" w:hAnsi="Segoe UI" w:cs="Segoe UI"/>
            <w:color w:val="3578E5"/>
            <w:kern w:val="0"/>
            <w:sz w:val="26"/>
            <w:szCs w:val="26"/>
            <w:u w:val="single"/>
          </w:rPr>
          <w:t>https://unpkg.com/@uniswap/governance@1.0.2/build/Uni.json</w:t>
        </w:r>
      </w:hyperlink>
    </w:p>
    <w:p w14:paraId="31DE94B9" w14:textId="77777777" w:rsidR="00951E2A" w:rsidRPr="00951E2A" w:rsidRDefault="00951E2A" w:rsidP="00951E2A">
      <w:pPr>
        <w:widowControl/>
        <w:spacing w:before="100" w:beforeAutospacing="1" w:after="100" w:afterAutospacing="1"/>
        <w:jc w:val="left"/>
        <w:outlineLvl w:val="1"/>
        <w:rPr>
          <w:rFonts w:ascii="Segoe UI" w:eastAsia="宋体" w:hAnsi="Segoe UI" w:cs="Segoe UI"/>
          <w:color w:val="1C1E21"/>
          <w:kern w:val="0"/>
          <w:sz w:val="36"/>
          <w:szCs w:val="36"/>
        </w:rPr>
      </w:pPr>
      <w:r w:rsidRPr="00951E2A">
        <w:rPr>
          <w:rFonts w:ascii="Segoe UI" w:eastAsia="宋体" w:hAnsi="Segoe UI" w:cs="Segoe UI"/>
          <w:color w:val="1C1E21"/>
          <w:kern w:val="0"/>
          <w:sz w:val="36"/>
          <w:szCs w:val="36"/>
          <w:highlight w:val="yellow"/>
        </w:rPr>
        <w:t>Timelock</w:t>
      </w:r>
      <w:hyperlink r:id="rId20" w:anchor="timelock" w:tooltip="Direct link to heading" w:history="1">
        <w:r w:rsidRPr="00951E2A">
          <w:rPr>
            <w:rFonts w:ascii="Segoe UI" w:eastAsia="宋体" w:hAnsi="Segoe UI" w:cs="Segoe UI"/>
            <w:color w:val="3578E5"/>
            <w:kern w:val="0"/>
            <w:sz w:val="36"/>
            <w:szCs w:val="36"/>
            <w:highlight w:val="yellow"/>
            <w:u w:val="single"/>
          </w:rPr>
          <w:t>​</w:t>
        </w:r>
      </w:hyperlink>
    </w:p>
    <w:p w14:paraId="42FC3D6C"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宋体" w:eastAsia="宋体" w:hAnsi="宋体" w:cs="宋体"/>
          <w:color w:val="1C1E21"/>
          <w:kern w:val="0"/>
          <w:sz w:val="24"/>
          <w:szCs w:val="24"/>
        </w:rPr>
        <w:lastRenderedPageBreak/>
        <w:t>Timelock</w:t>
      </w:r>
      <w:r w:rsidRPr="00951E2A">
        <w:rPr>
          <w:rFonts w:ascii="Segoe UI" w:eastAsia="宋体" w:hAnsi="Segoe UI" w:cs="Segoe UI"/>
          <w:color w:val="1C1E21"/>
          <w:kern w:val="0"/>
          <w:sz w:val="26"/>
          <w:szCs w:val="26"/>
        </w:rPr>
        <w:t> is deployed at </w:t>
      </w:r>
      <w:r w:rsidRPr="00951E2A">
        <w:rPr>
          <w:rFonts w:ascii="宋体" w:eastAsia="宋体" w:hAnsi="宋体" w:cs="宋体"/>
          <w:color w:val="1C1E21"/>
          <w:kern w:val="0"/>
          <w:sz w:val="24"/>
          <w:szCs w:val="24"/>
        </w:rPr>
        <w:t>0x1a9C8182C09F50C8318d769245beA52c32BE35BC</w:t>
      </w:r>
      <w:r w:rsidRPr="00951E2A">
        <w:rPr>
          <w:rFonts w:ascii="Segoe UI" w:eastAsia="宋体" w:hAnsi="Segoe UI" w:cs="Segoe UI"/>
          <w:color w:val="1C1E21"/>
          <w:kern w:val="0"/>
          <w:sz w:val="26"/>
          <w:szCs w:val="26"/>
        </w:rPr>
        <w:t> on the Ethereum </w:t>
      </w:r>
      <w:hyperlink r:id="rId21" w:tgtFrame="_blank" w:history="1">
        <w:r w:rsidRPr="00951E2A">
          <w:rPr>
            <w:rFonts w:ascii="Segoe UI" w:eastAsia="宋体" w:hAnsi="Segoe UI" w:cs="Segoe UI"/>
            <w:color w:val="3578E5"/>
            <w:kern w:val="0"/>
            <w:sz w:val="26"/>
            <w:szCs w:val="26"/>
            <w:u w:val="single"/>
          </w:rPr>
          <w:t>mainnet</w:t>
        </w:r>
      </w:hyperlink>
      <w:r w:rsidRPr="00951E2A">
        <w:rPr>
          <w:rFonts w:ascii="Segoe UI" w:eastAsia="宋体" w:hAnsi="Segoe UI" w:cs="Segoe UI"/>
          <w:color w:val="1C1E21"/>
          <w:kern w:val="0"/>
          <w:sz w:val="26"/>
          <w:szCs w:val="26"/>
        </w:rPr>
        <w:t>, and the </w:t>
      </w:r>
      <w:hyperlink r:id="rId22" w:tgtFrame="_blank" w:history="1">
        <w:r w:rsidRPr="00951E2A">
          <w:rPr>
            <w:rFonts w:ascii="Segoe UI" w:eastAsia="宋体" w:hAnsi="Segoe UI" w:cs="Segoe UI"/>
            <w:color w:val="3578E5"/>
            <w:kern w:val="0"/>
            <w:sz w:val="26"/>
            <w:szCs w:val="26"/>
            <w:u w:val="single"/>
          </w:rPr>
          <w:t>Ropsten</w:t>
        </w:r>
      </w:hyperlink>
      <w:r w:rsidRPr="00951E2A">
        <w:rPr>
          <w:rFonts w:ascii="Segoe UI" w:eastAsia="宋体" w:hAnsi="Segoe UI" w:cs="Segoe UI"/>
          <w:color w:val="1C1E21"/>
          <w:kern w:val="0"/>
          <w:sz w:val="26"/>
          <w:szCs w:val="26"/>
        </w:rPr>
        <w:t>, </w:t>
      </w:r>
      <w:hyperlink r:id="rId23" w:tgtFrame="_blank" w:history="1">
        <w:r w:rsidRPr="00951E2A">
          <w:rPr>
            <w:rFonts w:ascii="Segoe UI" w:eastAsia="宋体" w:hAnsi="Segoe UI" w:cs="Segoe UI"/>
            <w:color w:val="3578E5"/>
            <w:kern w:val="0"/>
            <w:sz w:val="26"/>
            <w:szCs w:val="26"/>
            <w:u w:val="single"/>
          </w:rPr>
          <w:t>Rinkeby</w:t>
        </w:r>
      </w:hyperlink>
      <w:r w:rsidRPr="00951E2A">
        <w:rPr>
          <w:rFonts w:ascii="Segoe UI" w:eastAsia="宋体" w:hAnsi="Segoe UI" w:cs="Segoe UI"/>
          <w:color w:val="1C1E21"/>
          <w:kern w:val="0"/>
          <w:sz w:val="26"/>
          <w:szCs w:val="26"/>
        </w:rPr>
        <w:t>, </w:t>
      </w:r>
      <w:hyperlink r:id="rId24" w:tgtFrame="_blank" w:history="1">
        <w:r w:rsidRPr="00951E2A">
          <w:rPr>
            <w:rFonts w:ascii="Segoe UI" w:eastAsia="宋体" w:hAnsi="Segoe UI" w:cs="Segoe UI"/>
            <w:color w:val="3578E5"/>
            <w:kern w:val="0"/>
            <w:sz w:val="26"/>
            <w:szCs w:val="26"/>
            <w:u w:val="single"/>
          </w:rPr>
          <w:t>Görli</w:t>
        </w:r>
      </w:hyperlink>
      <w:r w:rsidRPr="00951E2A">
        <w:rPr>
          <w:rFonts w:ascii="Segoe UI" w:eastAsia="宋体" w:hAnsi="Segoe UI" w:cs="Segoe UI"/>
          <w:color w:val="1C1E21"/>
          <w:kern w:val="0"/>
          <w:sz w:val="26"/>
          <w:szCs w:val="26"/>
        </w:rPr>
        <w:t>, and </w:t>
      </w:r>
      <w:hyperlink r:id="rId25" w:tgtFrame="_blank" w:history="1">
        <w:r w:rsidRPr="00951E2A">
          <w:rPr>
            <w:rFonts w:ascii="Segoe UI" w:eastAsia="宋体" w:hAnsi="Segoe UI" w:cs="Segoe UI"/>
            <w:color w:val="3578E5"/>
            <w:kern w:val="0"/>
            <w:sz w:val="26"/>
            <w:szCs w:val="26"/>
            <w:u w:val="single"/>
          </w:rPr>
          <w:t>Kovan</w:t>
        </w:r>
      </w:hyperlink>
      <w:r w:rsidRPr="00951E2A">
        <w:rPr>
          <w:rFonts w:ascii="Segoe UI" w:eastAsia="宋体" w:hAnsi="Segoe UI" w:cs="Segoe UI"/>
          <w:color w:val="1C1E21"/>
          <w:kern w:val="0"/>
          <w:sz w:val="26"/>
          <w:szCs w:val="26"/>
        </w:rPr>
        <w:t> testnets. It was built from commit </w:t>
      </w:r>
      <w:hyperlink r:id="rId26" w:tgtFrame="_blank" w:history="1">
        <w:r w:rsidRPr="00951E2A">
          <w:rPr>
            <w:rFonts w:ascii="Segoe UI" w:eastAsia="宋体" w:hAnsi="Segoe UI" w:cs="Segoe UI"/>
            <w:color w:val="3578E5"/>
            <w:kern w:val="0"/>
            <w:sz w:val="26"/>
            <w:szCs w:val="26"/>
            <w:u w:val="single"/>
          </w:rPr>
          <w:t>ab22c08</w:t>
        </w:r>
      </w:hyperlink>
      <w:r w:rsidRPr="00951E2A">
        <w:rPr>
          <w:rFonts w:ascii="Segoe UI" w:eastAsia="宋体" w:hAnsi="Segoe UI" w:cs="Segoe UI"/>
          <w:color w:val="1C1E21"/>
          <w:kern w:val="0"/>
          <w:sz w:val="26"/>
          <w:szCs w:val="26"/>
        </w:rPr>
        <w:t>.</w:t>
      </w:r>
    </w:p>
    <w:p w14:paraId="61CD2542" w14:textId="77777777" w:rsidR="00951E2A" w:rsidRPr="00951E2A" w:rsidRDefault="00951E2A" w:rsidP="00951E2A">
      <w:pPr>
        <w:widowControl/>
        <w:spacing w:before="100" w:beforeAutospacing="1" w:after="100" w:afterAutospacing="1"/>
        <w:jc w:val="left"/>
        <w:outlineLvl w:val="2"/>
        <w:rPr>
          <w:rFonts w:ascii="Segoe UI" w:eastAsia="宋体" w:hAnsi="Segoe UI" w:cs="Segoe UI"/>
          <w:color w:val="1C1E21"/>
          <w:kern w:val="0"/>
          <w:sz w:val="30"/>
          <w:szCs w:val="30"/>
        </w:rPr>
      </w:pPr>
      <w:r w:rsidRPr="00951E2A">
        <w:rPr>
          <w:rFonts w:ascii="Segoe UI" w:eastAsia="宋体" w:hAnsi="Segoe UI" w:cs="Segoe UI"/>
          <w:color w:val="1C1E21"/>
          <w:kern w:val="0"/>
          <w:sz w:val="30"/>
          <w:szCs w:val="30"/>
        </w:rPr>
        <w:t>ABI</w:t>
      </w:r>
      <w:hyperlink r:id="rId27" w:anchor="abi-1" w:tooltip="Direct link to heading" w:history="1">
        <w:r w:rsidRPr="00951E2A">
          <w:rPr>
            <w:rFonts w:ascii="Segoe UI" w:eastAsia="宋体" w:hAnsi="Segoe UI" w:cs="Segoe UI"/>
            <w:color w:val="3578E5"/>
            <w:kern w:val="0"/>
            <w:sz w:val="30"/>
            <w:szCs w:val="30"/>
            <w:u w:val="single"/>
          </w:rPr>
          <w:t>​</w:t>
        </w:r>
      </w:hyperlink>
    </w:p>
    <w:p w14:paraId="161B4AB1" w14:textId="77777777" w:rsidR="00951E2A" w:rsidRPr="00951E2A" w:rsidRDefault="00951E2A" w:rsidP="00951E2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BFC7D5"/>
          <w:kern w:val="0"/>
          <w:sz w:val="24"/>
          <w:szCs w:val="24"/>
        </w:rPr>
      </w:pPr>
      <w:r w:rsidRPr="00951E2A">
        <w:rPr>
          <w:rFonts w:ascii="宋体" w:eastAsia="宋体" w:hAnsi="宋体" w:cs="宋体"/>
          <w:i/>
          <w:iCs/>
          <w:color w:val="BFC7D5"/>
          <w:kern w:val="0"/>
          <w:sz w:val="24"/>
          <w:szCs w:val="24"/>
          <w:bdr w:val="none" w:sz="0" w:space="0" w:color="auto" w:frame="1"/>
        </w:rPr>
        <w:t>import</w:t>
      </w:r>
      <w:r w:rsidRPr="00951E2A">
        <w:rPr>
          <w:rFonts w:ascii="宋体" w:eastAsia="宋体" w:hAnsi="宋体" w:cs="宋体"/>
          <w:color w:val="BFC7D5"/>
          <w:kern w:val="0"/>
          <w:sz w:val="24"/>
          <w:szCs w:val="24"/>
          <w:bdr w:val="none" w:sz="0" w:space="0" w:color="auto" w:frame="1"/>
        </w:rPr>
        <w:t xml:space="preserve"> Timelock </w:t>
      </w:r>
      <w:r w:rsidRPr="00951E2A">
        <w:rPr>
          <w:rFonts w:ascii="宋体" w:eastAsia="宋体" w:hAnsi="宋体" w:cs="宋体"/>
          <w:i/>
          <w:iCs/>
          <w:color w:val="BFC7D5"/>
          <w:kern w:val="0"/>
          <w:sz w:val="24"/>
          <w:szCs w:val="24"/>
          <w:bdr w:val="none" w:sz="0" w:space="0" w:color="auto" w:frame="1"/>
        </w:rPr>
        <w:t>from</w:t>
      </w:r>
      <w:r w:rsidRPr="00951E2A">
        <w:rPr>
          <w:rFonts w:ascii="宋体" w:eastAsia="宋体" w:hAnsi="宋体" w:cs="宋体"/>
          <w:color w:val="BFC7D5"/>
          <w:kern w:val="0"/>
          <w:sz w:val="24"/>
          <w:szCs w:val="24"/>
          <w:bdr w:val="none" w:sz="0" w:space="0" w:color="auto" w:frame="1"/>
        </w:rPr>
        <w:t xml:space="preserve"> </w:t>
      </w:r>
      <w:r w:rsidRPr="00951E2A">
        <w:rPr>
          <w:rFonts w:ascii="宋体" w:eastAsia="宋体" w:hAnsi="宋体" w:cs="宋体"/>
          <w:color w:val="C3E88D"/>
          <w:kern w:val="0"/>
          <w:sz w:val="24"/>
          <w:szCs w:val="24"/>
          <w:bdr w:val="none" w:sz="0" w:space="0" w:color="auto" w:frame="1"/>
        </w:rPr>
        <w:t>'@uniswap/governance/build/Timelock.json'</w:t>
      </w:r>
      <w:r w:rsidRPr="00951E2A">
        <w:rPr>
          <w:rFonts w:ascii="宋体" w:eastAsia="宋体" w:hAnsi="宋体" w:cs="宋体"/>
          <w:color w:val="BFC7D5"/>
          <w:kern w:val="0"/>
          <w:sz w:val="24"/>
          <w:szCs w:val="24"/>
          <w:bdr w:val="none" w:sz="0" w:space="0" w:color="auto" w:frame="1"/>
        </w:rPr>
        <w:br/>
      </w:r>
    </w:p>
    <w:p w14:paraId="300D297D" w14:textId="77777777" w:rsidR="00951E2A" w:rsidRPr="00951E2A" w:rsidRDefault="00951E2A" w:rsidP="00951E2A">
      <w:pPr>
        <w:widowControl/>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Copy</w:t>
      </w:r>
    </w:p>
    <w:p w14:paraId="03FD7B4D" w14:textId="77777777" w:rsidR="00951E2A" w:rsidRPr="00951E2A" w:rsidRDefault="00000000" w:rsidP="00951E2A">
      <w:pPr>
        <w:widowControl/>
        <w:spacing w:before="100" w:beforeAutospacing="1" w:after="100" w:afterAutospacing="1"/>
        <w:jc w:val="left"/>
        <w:rPr>
          <w:rFonts w:ascii="Segoe UI" w:eastAsia="宋体" w:hAnsi="Segoe UI" w:cs="Segoe UI"/>
          <w:color w:val="1C1E21"/>
          <w:kern w:val="0"/>
          <w:sz w:val="26"/>
          <w:szCs w:val="26"/>
        </w:rPr>
      </w:pPr>
      <w:hyperlink r:id="rId28" w:tgtFrame="_blank" w:history="1">
        <w:r w:rsidR="00951E2A" w:rsidRPr="00951E2A">
          <w:rPr>
            <w:rFonts w:ascii="Segoe UI" w:eastAsia="宋体" w:hAnsi="Segoe UI" w:cs="Segoe UI"/>
            <w:color w:val="3578E5"/>
            <w:kern w:val="0"/>
            <w:sz w:val="26"/>
            <w:szCs w:val="26"/>
            <w:u w:val="single"/>
          </w:rPr>
          <w:t>https://unpkg.com/@uniswap/governance@1.0.2/build/Timelock.json</w:t>
        </w:r>
      </w:hyperlink>
    </w:p>
    <w:p w14:paraId="2E6FF91D" w14:textId="77777777" w:rsidR="00951E2A" w:rsidRPr="00951E2A" w:rsidRDefault="00951E2A" w:rsidP="00951E2A">
      <w:pPr>
        <w:widowControl/>
        <w:spacing w:before="100" w:beforeAutospacing="1" w:after="100" w:afterAutospacing="1"/>
        <w:jc w:val="left"/>
        <w:outlineLvl w:val="1"/>
        <w:rPr>
          <w:rFonts w:ascii="Segoe UI" w:eastAsia="宋体" w:hAnsi="Segoe UI" w:cs="Segoe UI"/>
          <w:color w:val="1C1E21"/>
          <w:kern w:val="0"/>
          <w:sz w:val="36"/>
          <w:szCs w:val="36"/>
        </w:rPr>
      </w:pPr>
      <w:r w:rsidRPr="00951E2A">
        <w:rPr>
          <w:rFonts w:ascii="Segoe UI" w:eastAsia="宋体" w:hAnsi="Segoe UI" w:cs="Segoe UI"/>
          <w:color w:val="1C1E21"/>
          <w:kern w:val="0"/>
          <w:sz w:val="36"/>
          <w:szCs w:val="36"/>
        </w:rPr>
        <w:t>GovernorAlpha (Deprecated)</w:t>
      </w:r>
      <w:hyperlink r:id="rId29" w:anchor="governoralpha-deprecated" w:tooltip="Direct link to heading" w:history="1">
        <w:r w:rsidRPr="00951E2A">
          <w:rPr>
            <w:rFonts w:ascii="Segoe UI" w:eastAsia="宋体" w:hAnsi="Segoe UI" w:cs="Segoe UI"/>
            <w:color w:val="3578E5"/>
            <w:kern w:val="0"/>
            <w:sz w:val="36"/>
            <w:szCs w:val="36"/>
            <w:u w:val="single"/>
          </w:rPr>
          <w:t>​</w:t>
        </w:r>
      </w:hyperlink>
    </w:p>
    <w:p w14:paraId="18B49399"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宋体" w:eastAsia="宋体" w:hAnsi="宋体" w:cs="宋体"/>
          <w:color w:val="1C1E21"/>
          <w:kern w:val="0"/>
          <w:sz w:val="24"/>
          <w:szCs w:val="24"/>
        </w:rPr>
        <w:t>GovernorAlpha</w:t>
      </w:r>
      <w:r w:rsidRPr="00951E2A">
        <w:rPr>
          <w:rFonts w:ascii="Segoe UI" w:eastAsia="宋体" w:hAnsi="Segoe UI" w:cs="Segoe UI"/>
          <w:color w:val="1C1E21"/>
          <w:kern w:val="0"/>
          <w:sz w:val="26"/>
          <w:szCs w:val="26"/>
        </w:rPr>
        <w:t> is deployed at </w:t>
      </w:r>
      <w:r w:rsidRPr="00951E2A">
        <w:rPr>
          <w:rFonts w:ascii="宋体" w:eastAsia="宋体" w:hAnsi="宋体" w:cs="宋体"/>
          <w:color w:val="1C1E21"/>
          <w:kern w:val="0"/>
          <w:sz w:val="24"/>
          <w:szCs w:val="24"/>
        </w:rPr>
        <w:t>0x5e4be8Bc9637f0EAA1A755019e06A68ce081D58F</w:t>
      </w:r>
      <w:r w:rsidRPr="00951E2A">
        <w:rPr>
          <w:rFonts w:ascii="Segoe UI" w:eastAsia="宋体" w:hAnsi="Segoe UI" w:cs="Segoe UI"/>
          <w:color w:val="1C1E21"/>
          <w:kern w:val="0"/>
          <w:sz w:val="26"/>
          <w:szCs w:val="26"/>
        </w:rPr>
        <w:t> on the Ethereum </w:t>
      </w:r>
      <w:hyperlink r:id="rId30" w:tgtFrame="_blank" w:history="1">
        <w:r w:rsidRPr="00951E2A">
          <w:rPr>
            <w:rFonts w:ascii="Segoe UI" w:eastAsia="宋体" w:hAnsi="Segoe UI" w:cs="Segoe UI"/>
            <w:color w:val="3578E5"/>
            <w:kern w:val="0"/>
            <w:sz w:val="26"/>
            <w:szCs w:val="26"/>
            <w:u w:val="single"/>
          </w:rPr>
          <w:t>mainnet</w:t>
        </w:r>
      </w:hyperlink>
      <w:r w:rsidRPr="00951E2A">
        <w:rPr>
          <w:rFonts w:ascii="Segoe UI" w:eastAsia="宋体" w:hAnsi="Segoe UI" w:cs="Segoe UI"/>
          <w:color w:val="1C1E21"/>
          <w:kern w:val="0"/>
          <w:sz w:val="26"/>
          <w:szCs w:val="26"/>
        </w:rPr>
        <w:t>, and the </w:t>
      </w:r>
      <w:hyperlink r:id="rId31" w:tgtFrame="_blank" w:history="1">
        <w:r w:rsidRPr="00951E2A">
          <w:rPr>
            <w:rFonts w:ascii="Segoe UI" w:eastAsia="宋体" w:hAnsi="Segoe UI" w:cs="Segoe UI"/>
            <w:color w:val="3578E5"/>
            <w:kern w:val="0"/>
            <w:sz w:val="26"/>
            <w:szCs w:val="26"/>
            <w:u w:val="single"/>
          </w:rPr>
          <w:t>Ropsten</w:t>
        </w:r>
      </w:hyperlink>
      <w:r w:rsidRPr="00951E2A">
        <w:rPr>
          <w:rFonts w:ascii="Segoe UI" w:eastAsia="宋体" w:hAnsi="Segoe UI" w:cs="Segoe UI"/>
          <w:color w:val="1C1E21"/>
          <w:kern w:val="0"/>
          <w:sz w:val="26"/>
          <w:szCs w:val="26"/>
        </w:rPr>
        <w:t>, </w:t>
      </w:r>
      <w:hyperlink r:id="rId32" w:tgtFrame="_blank" w:history="1">
        <w:r w:rsidRPr="00951E2A">
          <w:rPr>
            <w:rFonts w:ascii="Segoe UI" w:eastAsia="宋体" w:hAnsi="Segoe UI" w:cs="Segoe UI"/>
            <w:color w:val="3578E5"/>
            <w:kern w:val="0"/>
            <w:sz w:val="26"/>
            <w:szCs w:val="26"/>
            <w:u w:val="single"/>
          </w:rPr>
          <w:t>Rinkeby</w:t>
        </w:r>
      </w:hyperlink>
      <w:r w:rsidRPr="00951E2A">
        <w:rPr>
          <w:rFonts w:ascii="Segoe UI" w:eastAsia="宋体" w:hAnsi="Segoe UI" w:cs="Segoe UI"/>
          <w:color w:val="1C1E21"/>
          <w:kern w:val="0"/>
          <w:sz w:val="26"/>
          <w:szCs w:val="26"/>
        </w:rPr>
        <w:t>, </w:t>
      </w:r>
      <w:hyperlink r:id="rId33" w:tgtFrame="_blank" w:history="1">
        <w:r w:rsidRPr="00951E2A">
          <w:rPr>
            <w:rFonts w:ascii="Segoe UI" w:eastAsia="宋体" w:hAnsi="Segoe UI" w:cs="Segoe UI"/>
            <w:color w:val="3578E5"/>
            <w:kern w:val="0"/>
            <w:sz w:val="26"/>
            <w:szCs w:val="26"/>
            <w:u w:val="single"/>
          </w:rPr>
          <w:t>Görli</w:t>
        </w:r>
      </w:hyperlink>
      <w:r w:rsidRPr="00951E2A">
        <w:rPr>
          <w:rFonts w:ascii="Segoe UI" w:eastAsia="宋体" w:hAnsi="Segoe UI" w:cs="Segoe UI"/>
          <w:color w:val="1C1E21"/>
          <w:kern w:val="0"/>
          <w:sz w:val="26"/>
          <w:szCs w:val="26"/>
        </w:rPr>
        <w:t>, and </w:t>
      </w:r>
      <w:hyperlink r:id="rId34" w:tgtFrame="_blank" w:history="1">
        <w:r w:rsidRPr="00951E2A">
          <w:rPr>
            <w:rFonts w:ascii="Segoe UI" w:eastAsia="宋体" w:hAnsi="Segoe UI" w:cs="Segoe UI"/>
            <w:color w:val="3578E5"/>
            <w:kern w:val="0"/>
            <w:sz w:val="26"/>
            <w:szCs w:val="26"/>
            <w:u w:val="single"/>
          </w:rPr>
          <w:t>Kovan</w:t>
        </w:r>
      </w:hyperlink>
      <w:r w:rsidRPr="00951E2A">
        <w:rPr>
          <w:rFonts w:ascii="Segoe UI" w:eastAsia="宋体" w:hAnsi="Segoe UI" w:cs="Segoe UI"/>
          <w:color w:val="1C1E21"/>
          <w:kern w:val="0"/>
          <w:sz w:val="26"/>
          <w:szCs w:val="26"/>
        </w:rPr>
        <w:t> testnets. It was built from commit </w:t>
      </w:r>
      <w:hyperlink r:id="rId35" w:tgtFrame="_blank" w:history="1">
        <w:r w:rsidRPr="00951E2A">
          <w:rPr>
            <w:rFonts w:ascii="Segoe UI" w:eastAsia="宋体" w:hAnsi="Segoe UI" w:cs="Segoe UI"/>
            <w:color w:val="3578E5"/>
            <w:kern w:val="0"/>
            <w:sz w:val="26"/>
            <w:szCs w:val="26"/>
            <w:u w:val="single"/>
          </w:rPr>
          <w:t>ab22c08</w:t>
        </w:r>
      </w:hyperlink>
      <w:r w:rsidRPr="00951E2A">
        <w:rPr>
          <w:rFonts w:ascii="Segoe UI" w:eastAsia="宋体" w:hAnsi="Segoe UI" w:cs="Segoe UI"/>
          <w:color w:val="1C1E21"/>
          <w:kern w:val="0"/>
          <w:sz w:val="26"/>
          <w:szCs w:val="26"/>
        </w:rPr>
        <w:t>.</w:t>
      </w:r>
    </w:p>
    <w:p w14:paraId="628F01B0" w14:textId="77777777" w:rsidR="00951E2A" w:rsidRPr="00951E2A" w:rsidRDefault="00951E2A" w:rsidP="00951E2A">
      <w:pPr>
        <w:widowControl/>
        <w:spacing w:before="100" w:beforeAutospacing="1" w:after="100" w:afterAutospacing="1"/>
        <w:jc w:val="left"/>
        <w:outlineLvl w:val="2"/>
        <w:rPr>
          <w:rFonts w:ascii="Segoe UI" w:eastAsia="宋体" w:hAnsi="Segoe UI" w:cs="Segoe UI"/>
          <w:color w:val="1C1E21"/>
          <w:kern w:val="0"/>
          <w:sz w:val="30"/>
          <w:szCs w:val="30"/>
        </w:rPr>
      </w:pPr>
      <w:r w:rsidRPr="00951E2A">
        <w:rPr>
          <w:rFonts w:ascii="Segoe UI" w:eastAsia="宋体" w:hAnsi="Segoe UI" w:cs="Segoe UI"/>
          <w:color w:val="1C1E21"/>
          <w:kern w:val="0"/>
          <w:sz w:val="30"/>
          <w:szCs w:val="30"/>
        </w:rPr>
        <w:t>ABI</w:t>
      </w:r>
      <w:hyperlink r:id="rId36" w:anchor="abi-2" w:tooltip="Direct link to heading" w:history="1">
        <w:r w:rsidRPr="00951E2A">
          <w:rPr>
            <w:rFonts w:ascii="Segoe UI" w:eastAsia="宋体" w:hAnsi="Segoe UI" w:cs="Segoe UI"/>
            <w:color w:val="3578E5"/>
            <w:kern w:val="0"/>
            <w:sz w:val="30"/>
            <w:szCs w:val="30"/>
            <w:u w:val="single"/>
          </w:rPr>
          <w:t>​</w:t>
        </w:r>
      </w:hyperlink>
    </w:p>
    <w:p w14:paraId="2340A41E"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The </w:t>
      </w:r>
      <w:r w:rsidRPr="00951E2A">
        <w:rPr>
          <w:rFonts w:ascii="宋体" w:eastAsia="宋体" w:hAnsi="宋体" w:cs="宋体"/>
          <w:color w:val="1C1E21"/>
          <w:kern w:val="0"/>
          <w:sz w:val="24"/>
          <w:szCs w:val="24"/>
        </w:rPr>
        <w:t>GovernorAlpha</w:t>
      </w:r>
      <w:r w:rsidRPr="00951E2A">
        <w:rPr>
          <w:rFonts w:ascii="Segoe UI" w:eastAsia="宋体" w:hAnsi="Segoe UI" w:cs="Segoe UI"/>
          <w:color w:val="1C1E21"/>
          <w:kern w:val="0"/>
          <w:sz w:val="26"/>
          <w:szCs w:val="26"/>
        </w:rPr>
        <w:t> ABI is viewable on </w:t>
      </w:r>
      <w:hyperlink r:id="rId37" w:tgtFrame="_blank" w:history="1">
        <w:r w:rsidRPr="00951E2A">
          <w:rPr>
            <w:rFonts w:ascii="Segoe UI" w:eastAsia="宋体" w:hAnsi="Segoe UI" w:cs="Segoe UI"/>
            <w:color w:val="3578E5"/>
            <w:kern w:val="0"/>
            <w:sz w:val="26"/>
            <w:szCs w:val="26"/>
            <w:u w:val="single"/>
          </w:rPr>
          <w:t>Etherscan</w:t>
        </w:r>
      </w:hyperlink>
      <w:r w:rsidRPr="00951E2A">
        <w:rPr>
          <w:rFonts w:ascii="Segoe UI" w:eastAsia="宋体" w:hAnsi="Segoe UI" w:cs="Segoe UI"/>
          <w:color w:val="1C1E21"/>
          <w:kern w:val="0"/>
          <w:sz w:val="26"/>
          <w:szCs w:val="26"/>
        </w:rPr>
        <w:t>, as well as via an </w:t>
      </w:r>
      <w:hyperlink r:id="rId38" w:tgtFrame="_blank" w:history="1">
        <w:r w:rsidRPr="00951E2A">
          <w:rPr>
            <w:rFonts w:ascii="Segoe UI" w:eastAsia="宋体" w:hAnsi="Segoe UI" w:cs="Segoe UI"/>
            <w:color w:val="3578E5"/>
            <w:kern w:val="0"/>
            <w:sz w:val="26"/>
            <w:szCs w:val="26"/>
            <w:u w:val="single"/>
          </w:rPr>
          <w:t>npm package</w:t>
        </w:r>
      </w:hyperlink>
      <w:r w:rsidRPr="00951E2A">
        <w:rPr>
          <w:rFonts w:ascii="Segoe UI" w:eastAsia="宋体" w:hAnsi="Segoe UI" w:cs="Segoe UI"/>
          <w:color w:val="1C1E21"/>
          <w:kern w:val="0"/>
          <w:sz w:val="26"/>
          <w:szCs w:val="26"/>
        </w:rPr>
        <w:t>.</w:t>
      </w:r>
    </w:p>
    <w:p w14:paraId="01E4CAF3" w14:textId="77777777" w:rsidR="00951E2A" w:rsidRPr="00951E2A" w:rsidRDefault="00000000" w:rsidP="00951E2A">
      <w:pPr>
        <w:widowControl/>
        <w:spacing w:before="100" w:beforeAutospacing="1" w:after="100" w:afterAutospacing="1"/>
        <w:jc w:val="left"/>
        <w:rPr>
          <w:rFonts w:ascii="Segoe UI" w:eastAsia="宋体" w:hAnsi="Segoe UI" w:cs="Segoe UI"/>
          <w:color w:val="1C1E21"/>
          <w:kern w:val="0"/>
          <w:sz w:val="26"/>
          <w:szCs w:val="26"/>
        </w:rPr>
      </w:pPr>
      <w:hyperlink r:id="rId39" w:tgtFrame="_blank" w:history="1">
        <w:r w:rsidR="00951E2A" w:rsidRPr="00951E2A">
          <w:rPr>
            <w:rFonts w:ascii="Segoe UI" w:eastAsia="宋体" w:hAnsi="Segoe UI" w:cs="Segoe UI"/>
            <w:color w:val="3578E5"/>
            <w:kern w:val="0"/>
            <w:sz w:val="26"/>
            <w:szCs w:val="26"/>
            <w:u w:val="single"/>
          </w:rPr>
          <w:t>https://unpkg.com/@uniswap/governance@1.0.2/build/GovernorAlpha.json</w:t>
        </w:r>
      </w:hyperlink>
    </w:p>
    <w:p w14:paraId="414A7AA9" w14:textId="77777777" w:rsidR="00951E2A" w:rsidRPr="00951E2A" w:rsidRDefault="00951E2A" w:rsidP="00951E2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BFC7D5"/>
          <w:kern w:val="0"/>
          <w:sz w:val="24"/>
          <w:szCs w:val="24"/>
        </w:rPr>
      </w:pPr>
      <w:r w:rsidRPr="00951E2A">
        <w:rPr>
          <w:rFonts w:ascii="宋体" w:eastAsia="宋体" w:hAnsi="宋体" w:cs="宋体"/>
          <w:i/>
          <w:iCs/>
          <w:color w:val="BFC7D5"/>
          <w:kern w:val="0"/>
          <w:sz w:val="24"/>
          <w:szCs w:val="24"/>
          <w:bdr w:val="none" w:sz="0" w:space="0" w:color="auto" w:frame="1"/>
        </w:rPr>
        <w:lastRenderedPageBreak/>
        <w:t>import</w:t>
      </w:r>
      <w:r w:rsidRPr="00951E2A">
        <w:rPr>
          <w:rFonts w:ascii="宋体" w:eastAsia="宋体" w:hAnsi="宋体" w:cs="宋体"/>
          <w:color w:val="BFC7D5"/>
          <w:kern w:val="0"/>
          <w:sz w:val="24"/>
          <w:szCs w:val="24"/>
          <w:bdr w:val="none" w:sz="0" w:space="0" w:color="auto" w:frame="1"/>
        </w:rPr>
        <w:t xml:space="preserve"> GovernorAlpha </w:t>
      </w:r>
      <w:r w:rsidRPr="00951E2A">
        <w:rPr>
          <w:rFonts w:ascii="宋体" w:eastAsia="宋体" w:hAnsi="宋体" w:cs="宋体"/>
          <w:i/>
          <w:iCs/>
          <w:color w:val="BFC7D5"/>
          <w:kern w:val="0"/>
          <w:sz w:val="24"/>
          <w:szCs w:val="24"/>
          <w:bdr w:val="none" w:sz="0" w:space="0" w:color="auto" w:frame="1"/>
        </w:rPr>
        <w:t>from</w:t>
      </w:r>
      <w:r w:rsidRPr="00951E2A">
        <w:rPr>
          <w:rFonts w:ascii="宋体" w:eastAsia="宋体" w:hAnsi="宋体" w:cs="宋体"/>
          <w:color w:val="BFC7D5"/>
          <w:kern w:val="0"/>
          <w:sz w:val="24"/>
          <w:szCs w:val="24"/>
          <w:bdr w:val="none" w:sz="0" w:space="0" w:color="auto" w:frame="1"/>
        </w:rPr>
        <w:t xml:space="preserve"> </w:t>
      </w:r>
      <w:r w:rsidRPr="00951E2A">
        <w:rPr>
          <w:rFonts w:ascii="宋体" w:eastAsia="宋体" w:hAnsi="宋体" w:cs="宋体"/>
          <w:color w:val="C3E88D"/>
          <w:kern w:val="0"/>
          <w:sz w:val="24"/>
          <w:szCs w:val="24"/>
          <w:bdr w:val="none" w:sz="0" w:space="0" w:color="auto" w:frame="1"/>
        </w:rPr>
        <w:t>'@uniswap/governance/build/GovernorAlpha.json'</w:t>
      </w:r>
      <w:r w:rsidRPr="00951E2A">
        <w:rPr>
          <w:rFonts w:ascii="宋体" w:eastAsia="宋体" w:hAnsi="宋体" w:cs="宋体"/>
          <w:color w:val="BFC7D5"/>
          <w:kern w:val="0"/>
          <w:sz w:val="24"/>
          <w:szCs w:val="24"/>
          <w:bdr w:val="none" w:sz="0" w:space="0" w:color="auto" w:frame="1"/>
        </w:rPr>
        <w:br/>
      </w:r>
    </w:p>
    <w:p w14:paraId="61506994" w14:textId="77777777" w:rsidR="00951E2A" w:rsidRPr="00951E2A" w:rsidRDefault="00951E2A" w:rsidP="00951E2A">
      <w:pPr>
        <w:widowControl/>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Copy</w:t>
      </w:r>
    </w:p>
    <w:p w14:paraId="64EF4ED8" w14:textId="77777777" w:rsidR="00951E2A" w:rsidRPr="00951E2A" w:rsidRDefault="00951E2A" w:rsidP="00951E2A">
      <w:pPr>
        <w:widowControl/>
        <w:spacing w:before="100" w:beforeAutospacing="1" w:after="100" w:afterAutospacing="1"/>
        <w:jc w:val="left"/>
        <w:outlineLvl w:val="1"/>
        <w:rPr>
          <w:rFonts w:ascii="Segoe UI" w:eastAsia="宋体" w:hAnsi="Segoe UI" w:cs="Segoe UI"/>
          <w:color w:val="1C1E21"/>
          <w:kern w:val="0"/>
          <w:sz w:val="36"/>
          <w:szCs w:val="36"/>
        </w:rPr>
      </w:pPr>
      <w:r w:rsidRPr="00951E2A">
        <w:rPr>
          <w:rFonts w:ascii="Segoe UI" w:eastAsia="宋体" w:hAnsi="Segoe UI" w:cs="Segoe UI"/>
          <w:color w:val="1C1E21"/>
          <w:kern w:val="0"/>
          <w:sz w:val="36"/>
          <w:szCs w:val="36"/>
        </w:rPr>
        <w:t>GovernorAlpha v2 (Deprecated)</w:t>
      </w:r>
      <w:hyperlink r:id="rId40" w:anchor="governoralpha-v2-deprecated" w:tooltip="Direct link to heading" w:history="1">
        <w:r w:rsidRPr="00951E2A">
          <w:rPr>
            <w:rFonts w:ascii="Segoe UI" w:eastAsia="宋体" w:hAnsi="Segoe UI" w:cs="Segoe UI"/>
            <w:color w:val="3578E5"/>
            <w:kern w:val="0"/>
            <w:sz w:val="36"/>
            <w:szCs w:val="36"/>
            <w:u w:val="single"/>
          </w:rPr>
          <w:t>​</w:t>
        </w:r>
      </w:hyperlink>
    </w:p>
    <w:p w14:paraId="4BB0ACE1"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宋体" w:eastAsia="宋体" w:hAnsi="宋体" w:cs="宋体"/>
          <w:color w:val="1C1E21"/>
          <w:kern w:val="0"/>
          <w:sz w:val="24"/>
          <w:szCs w:val="24"/>
        </w:rPr>
        <w:t>GovernerAlpha v2</w:t>
      </w:r>
      <w:r w:rsidRPr="00951E2A">
        <w:rPr>
          <w:rFonts w:ascii="Segoe UI" w:eastAsia="宋体" w:hAnsi="Segoe UI" w:cs="Segoe UI"/>
          <w:color w:val="1C1E21"/>
          <w:kern w:val="0"/>
          <w:sz w:val="26"/>
          <w:szCs w:val="26"/>
        </w:rPr>
        <w:t> is deployed at </w:t>
      </w:r>
      <w:r w:rsidRPr="00951E2A">
        <w:rPr>
          <w:rFonts w:ascii="宋体" w:eastAsia="宋体" w:hAnsi="宋体" w:cs="宋体"/>
          <w:color w:val="1C1E21"/>
          <w:kern w:val="0"/>
          <w:sz w:val="24"/>
          <w:szCs w:val="24"/>
        </w:rPr>
        <w:t>0xC4e172459f1E7939D522503B81AFAaC1014CE6F6</w:t>
      </w:r>
      <w:r w:rsidRPr="00951E2A">
        <w:rPr>
          <w:rFonts w:ascii="Segoe UI" w:eastAsia="宋体" w:hAnsi="Segoe UI" w:cs="Segoe UI"/>
          <w:color w:val="1C1E21"/>
          <w:kern w:val="0"/>
          <w:sz w:val="26"/>
          <w:szCs w:val="26"/>
        </w:rPr>
        <w:t> on the Ethereum </w:t>
      </w:r>
      <w:hyperlink r:id="rId41" w:tgtFrame="_blank" w:history="1">
        <w:r w:rsidRPr="00951E2A">
          <w:rPr>
            <w:rFonts w:ascii="Segoe UI" w:eastAsia="宋体" w:hAnsi="Segoe UI" w:cs="Segoe UI"/>
            <w:color w:val="3578E5"/>
            <w:kern w:val="0"/>
            <w:sz w:val="26"/>
            <w:szCs w:val="26"/>
            <w:u w:val="single"/>
          </w:rPr>
          <w:t>mainnet</w:t>
        </w:r>
      </w:hyperlink>
      <w:r w:rsidRPr="00951E2A">
        <w:rPr>
          <w:rFonts w:ascii="Segoe UI" w:eastAsia="宋体" w:hAnsi="Segoe UI" w:cs="Segoe UI"/>
          <w:color w:val="1C1E21"/>
          <w:kern w:val="0"/>
          <w:sz w:val="26"/>
          <w:szCs w:val="26"/>
        </w:rPr>
        <w:t>.</w:t>
      </w:r>
    </w:p>
    <w:p w14:paraId="53E5099B" w14:textId="77777777" w:rsidR="00951E2A" w:rsidRPr="00951E2A" w:rsidRDefault="00951E2A" w:rsidP="00951E2A">
      <w:pPr>
        <w:widowControl/>
        <w:spacing w:before="100" w:beforeAutospacing="1" w:after="100" w:afterAutospacing="1"/>
        <w:jc w:val="left"/>
        <w:outlineLvl w:val="2"/>
        <w:rPr>
          <w:rFonts w:ascii="Segoe UI" w:eastAsia="宋体" w:hAnsi="Segoe UI" w:cs="Segoe UI"/>
          <w:color w:val="1C1E21"/>
          <w:kern w:val="0"/>
          <w:sz w:val="30"/>
          <w:szCs w:val="30"/>
        </w:rPr>
      </w:pPr>
      <w:r w:rsidRPr="00951E2A">
        <w:rPr>
          <w:rFonts w:ascii="Segoe UI" w:eastAsia="宋体" w:hAnsi="Segoe UI" w:cs="Segoe UI"/>
          <w:color w:val="1C1E21"/>
          <w:kern w:val="0"/>
          <w:sz w:val="30"/>
          <w:szCs w:val="30"/>
        </w:rPr>
        <w:t>ABI</w:t>
      </w:r>
      <w:hyperlink r:id="rId42" w:anchor="abi-3" w:tooltip="Direct link to heading" w:history="1">
        <w:r w:rsidRPr="00951E2A">
          <w:rPr>
            <w:rFonts w:ascii="Segoe UI" w:eastAsia="宋体" w:hAnsi="Segoe UI" w:cs="Segoe UI"/>
            <w:color w:val="3578E5"/>
            <w:kern w:val="0"/>
            <w:sz w:val="30"/>
            <w:szCs w:val="30"/>
            <w:u w:val="single"/>
          </w:rPr>
          <w:t>​</w:t>
        </w:r>
      </w:hyperlink>
    </w:p>
    <w:p w14:paraId="14AE5F4B"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The </w:t>
      </w:r>
      <w:r w:rsidRPr="00951E2A">
        <w:rPr>
          <w:rFonts w:ascii="宋体" w:eastAsia="宋体" w:hAnsi="宋体" w:cs="宋体"/>
          <w:color w:val="1C1E21"/>
          <w:kern w:val="0"/>
          <w:sz w:val="24"/>
          <w:szCs w:val="24"/>
        </w:rPr>
        <w:t>GovernerAlpha v2</w:t>
      </w:r>
      <w:r w:rsidRPr="00951E2A">
        <w:rPr>
          <w:rFonts w:ascii="Segoe UI" w:eastAsia="宋体" w:hAnsi="Segoe UI" w:cs="Segoe UI"/>
          <w:color w:val="1C1E21"/>
          <w:kern w:val="0"/>
          <w:sz w:val="26"/>
          <w:szCs w:val="26"/>
        </w:rPr>
        <w:t> ABI is viewable on </w:t>
      </w:r>
      <w:hyperlink r:id="rId43" w:tgtFrame="_blank" w:history="1">
        <w:r w:rsidRPr="00951E2A">
          <w:rPr>
            <w:rFonts w:ascii="Segoe UI" w:eastAsia="宋体" w:hAnsi="Segoe UI" w:cs="Segoe UI"/>
            <w:color w:val="3578E5"/>
            <w:kern w:val="0"/>
            <w:sz w:val="26"/>
            <w:szCs w:val="26"/>
            <w:u w:val="single"/>
          </w:rPr>
          <w:t>Etherscan</w:t>
        </w:r>
      </w:hyperlink>
    </w:p>
    <w:p w14:paraId="008A8DE0" w14:textId="77777777" w:rsidR="00951E2A" w:rsidRPr="00951E2A" w:rsidRDefault="00951E2A" w:rsidP="00951E2A">
      <w:pPr>
        <w:widowControl/>
        <w:spacing w:before="100" w:beforeAutospacing="1" w:after="100" w:afterAutospacing="1"/>
        <w:jc w:val="left"/>
        <w:outlineLvl w:val="1"/>
        <w:rPr>
          <w:rFonts w:ascii="Segoe UI" w:eastAsia="宋体" w:hAnsi="Segoe UI" w:cs="Segoe UI"/>
          <w:color w:val="1C1E21"/>
          <w:kern w:val="0"/>
          <w:sz w:val="36"/>
          <w:szCs w:val="36"/>
        </w:rPr>
      </w:pPr>
      <w:r w:rsidRPr="00951E2A">
        <w:rPr>
          <w:rFonts w:ascii="Segoe UI" w:eastAsia="宋体" w:hAnsi="Segoe UI" w:cs="Segoe UI"/>
          <w:color w:val="1C1E21"/>
          <w:kern w:val="0"/>
          <w:sz w:val="36"/>
          <w:szCs w:val="36"/>
          <w:highlight w:val="yellow"/>
        </w:rPr>
        <w:t>GovernorBravo</w:t>
      </w:r>
      <w:r w:rsidRPr="00951E2A">
        <w:rPr>
          <w:rFonts w:ascii="Segoe UI" w:eastAsia="宋体" w:hAnsi="Segoe UI" w:cs="Segoe UI"/>
          <w:color w:val="1C1E21"/>
          <w:kern w:val="0"/>
          <w:sz w:val="36"/>
          <w:szCs w:val="36"/>
        </w:rPr>
        <w:t xml:space="preserve"> (Current)</w:t>
      </w:r>
      <w:hyperlink r:id="rId44" w:anchor="governorbravo-current" w:tooltip="Direct link to heading" w:history="1">
        <w:r w:rsidRPr="00951E2A">
          <w:rPr>
            <w:rFonts w:ascii="Segoe UI" w:eastAsia="宋体" w:hAnsi="Segoe UI" w:cs="Segoe UI"/>
            <w:color w:val="3578E5"/>
            <w:kern w:val="0"/>
            <w:sz w:val="36"/>
            <w:szCs w:val="36"/>
            <w:u w:val="single"/>
          </w:rPr>
          <w:t>​</w:t>
        </w:r>
      </w:hyperlink>
    </w:p>
    <w:p w14:paraId="5E7184BE"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宋体" w:eastAsia="宋体" w:hAnsi="宋体" w:cs="宋体"/>
          <w:color w:val="1C1E21"/>
          <w:kern w:val="0"/>
          <w:sz w:val="24"/>
          <w:szCs w:val="24"/>
        </w:rPr>
        <w:t>GovernorBravo</w:t>
      </w:r>
      <w:r w:rsidRPr="00951E2A">
        <w:rPr>
          <w:rFonts w:ascii="Segoe UI" w:eastAsia="宋体" w:hAnsi="Segoe UI" w:cs="Segoe UI"/>
          <w:color w:val="1C1E21"/>
          <w:kern w:val="0"/>
          <w:sz w:val="26"/>
          <w:szCs w:val="26"/>
        </w:rPr>
        <w:t> is deployed at </w:t>
      </w:r>
      <w:r w:rsidRPr="00951E2A">
        <w:rPr>
          <w:rFonts w:ascii="宋体" w:eastAsia="宋体" w:hAnsi="宋体" w:cs="宋体"/>
          <w:color w:val="1C1E21"/>
          <w:kern w:val="0"/>
          <w:sz w:val="24"/>
          <w:szCs w:val="24"/>
        </w:rPr>
        <w:t>0x408ED6354d4973f66138C91495F2f2FCbd8724C3</w:t>
      </w:r>
      <w:r w:rsidRPr="00951E2A">
        <w:rPr>
          <w:rFonts w:ascii="Segoe UI" w:eastAsia="宋体" w:hAnsi="Segoe UI" w:cs="Segoe UI"/>
          <w:color w:val="1C1E21"/>
          <w:kern w:val="0"/>
          <w:sz w:val="26"/>
          <w:szCs w:val="26"/>
        </w:rPr>
        <w:t> on the Ethereum </w:t>
      </w:r>
      <w:hyperlink r:id="rId45" w:anchor="code" w:tgtFrame="_blank" w:history="1">
        <w:r w:rsidRPr="00951E2A">
          <w:rPr>
            <w:rFonts w:ascii="Segoe UI" w:eastAsia="宋体" w:hAnsi="Segoe UI" w:cs="Segoe UI"/>
            <w:color w:val="3578E5"/>
            <w:kern w:val="0"/>
            <w:sz w:val="26"/>
            <w:szCs w:val="26"/>
            <w:u w:val="single"/>
          </w:rPr>
          <w:t>mainnet</w:t>
        </w:r>
      </w:hyperlink>
      <w:r w:rsidRPr="00951E2A">
        <w:rPr>
          <w:rFonts w:ascii="Segoe UI" w:eastAsia="宋体" w:hAnsi="Segoe UI" w:cs="Segoe UI"/>
          <w:color w:val="1C1E21"/>
          <w:kern w:val="0"/>
          <w:sz w:val="26"/>
          <w:szCs w:val="26"/>
        </w:rPr>
        <w:t>.</w:t>
      </w:r>
    </w:p>
    <w:p w14:paraId="43FE59F8" w14:textId="77777777" w:rsidR="00951E2A" w:rsidRPr="00951E2A" w:rsidRDefault="00951E2A" w:rsidP="00951E2A">
      <w:pPr>
        <w:widowControl/>
        <w:spacing w:before="100" w:beforeAutospacing="1" w:after="100" w:afterAutospacing="1"/>
        <w:jc w:val="left"/>
        <w:outlineLvl w:val="2"/>
        <w:rPr>
          <w:rFonts w:ascii="Segoe UI" w:eastAsia="宋体" w:hAnsi="Segoe UI" w:cs="Segoe UI"/>
          <w:color w:val="1C1E21"/>
          <w:kern w:val="0"/>
          <w:sz w:val="30"/>
          <w:szCs w:val="30"/>
        </w:rPr>
      </w:pPr>
      <w:r w:rsidRPr="00951E2A">
        <w:rPr>
          <w:rFonts w:ascii="Segoe UI" w:eastAsia="宋体" w:hAnsi="Segoe UI" w:cs="Segoe UI"/>
          <w:color w:val="1C1E21"/>
          <w:kern w:val="0"/>
          <w:sz w:val="30"/>
          <w:szCs w:val="30"/>
        </w:rPr>
        <w:t>ABI</w:t>
      </w:r>
      <w:hyperlink r:id="rId46" w:anchor="abi-4" w:tooltip="Direct link to heading" w:history="1">
        <w:r w:rsidRPr="00951E2A">
          <w:rPr>
            <w:rFonts w:ascii="Segoe UI" w:eastAsia="宋体" w:hAnsi="Segoe UI" w:cs="Segoe UI"/>
            <w:color w:val="3578E5"/>
            <w:kern w:val="0"/>
            <w:sz w:val="30"/>
            <w:szCs w:val="30"/>
            <w:u w:val="single"/>
          </w:rPr>
          <w:t>​</w:t>
        </w:r>
      </w:hyperlink>
    </w:p>
    <w:p w14:paraId="0FCE6872"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The Governor Bravo ABI can be found on </w:t>
      </w:r>
      <w:hyperlink r:id="rId47" w:anchor="code" w:tgtFrame="_blank" w:history="1">
        <w:r w:rsidRPr="00951E2A">
          <w:rPr>
            <w:rFonts w:ascii="Segoe UI" w:eastAsia="宋体" w:hAnsi="Segoe UI" w:cs="Segoe UI"/>
            <w:color w:val="3578E5"/>
            <w:kern w:val="0"/>
            <w:sz w:val="26"/>
            <w:szCs w:val="26"/>
            <w:u w:val="single"/>
          </w:rPr>
          <w:t>Etherscan</w:t>
        </w:r>
      </w:hyperlink>
      <w:r w:rsidRPr="00951E2A">
        <w:rPr>
          <w:rFonts w:ascii="Segoe UI" w:eastAsia="宋体" w:hAnsi="Segoe UI" w:cs="Segoe UI"/>
          <w:color w:val="1C1E21"/>
          <w:kern w:val="0"/>
          <w:sz w:val="26"/>
          <w:szCs w:val="26"/>
        </w:rPr>
        <w:t>.</w:t>
      </w:r>
    </w:p>
    <w:p w14:paraId="7C899FB9" w14:textId="77777777" w:rsidR="00951E2A" w:rsidRPr="00951E2A" w:rsidRDefault="00951E2A" w:rsidP="00951E2A">
      <w:pPr>
        <w:widowControl/>
        <w:spacing w:before="100" w:beforeAutospacing="1" w:after="100" w:afterAutospacing="1"/>
        <w:jc w:val="left"/>
        <w:outlineLvl w:val="1"/>
        <w:rPr>
          <w:rFonts w:ascii="Segoe UI" w:eastAsia="宋体" w:hAnsi="Segoe UI" w:cs="Segoe UI"/>
          <w:color w:val="1C1E21"/>
          <w:kern w:val="0"/>
          <w:sz w:val="36"/>
          <w:szCs w:val="36"/>
        </w:rPr>
      </w:pPr>
      <w:r w:rsidRPr="00951E2A">
        <w:rPr>
          <w:rFonts w:ascii="Segoe UI" w:eastAsia="宋体" w:hAnsi="Segoe UI" w:cs="Segoe UI"/>
          <w:color w:val="1C1E21"/>
          <w:kern w:val="0"/>
          <w:sz w:val="36"/>
          <w:szCs w:val="36"/>
        </w:rPr>
        <w:t>Miscellaneous Addresses</w:t>
      </w:r>
      <w:hyperlink r:id="rId48" w:anchor="miscellaneous-addresses" w:tooltip="Direct link to heading" w:history="1">
        <w:r w:rsidRPr="00951E2A">
          <w:rPr>
            <w:rFonts w:ascii="Segoe UI" w:eastAsia="宋体" w:hAnsi="Segoe UI" w:cs="Segoe UI"/>
            <w:color w:val="3578E5"/>
            <w:kern w:val="0"/>
            <w:sz w:val="36"/>
            <w:szCs w:val="36"/>
            <w:u w:val="single"/>
          </w:rPr>
          <w:t>​</w:t>
        </w:r>
      </w:hyperlink>
    </w:p>
    <w:p w14:paraId="46C172E5"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b/>
          <w:bCs/>
          <w:color w:val="1C1E21"/>
          <w:kern w:val="0"/>
          <w:sz w:val="26"/>
          <w:szCs w:val="26"/>
        </w:rPr>
        <w:t>The following addresses only exist on the Ethereum mainnet.</w:t>
      </w:r>
    </w:p>
    <w:p w14:paraId="06618A3F"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lastRenderedPageBreak/>
        <w:t xml:space="preserve">The </w:t>
      </w:r>
      <w:r w:rsidRPr="00951E2A">
        <w:rPr>
          <w:rFonts w:ascii="Segoe UI" w:eastAsia="宋体" w:hAnsi="Segoe UI" w:cs="Segoe UI"/>
          <w:color w:val="1C1E21"/>
          <w:kern w:val="0"/>
          <w:sz w:val="26"/>
          <w:szCs w:val="26"/>
          <w:highlight w:val="yellow"/>
        </w:rPr>
        <w:t>UNI merkle distributor</w:t>
      </w:r>
      <w:r w:rsidRPr="00951E2A">
        <w:rPr>
          <w:rFonts w:ascii="Segoe UI" w:eastAsia="宋体" w:hAnsi="Segoe UI" w:cs="Segoe UI"/>
          <w:color w:val="1C1E21"/>
          <w:kern w:val="0"/>
          <w:sz w:val="26"/>
          <w:szCs w:val="26"/>
        </w:rPr>
        <w:t xml:space="preserve"> address is </w:t>
      </w:r>
      <w:r w:rsidRPr="00951E2A">
        <w:rPr>
          <w:rFonts w:ascii="宋体" w:eastAsia="宋体" w:hAnsi="宋体" w:cs="宋体"/>
          <w:color w:val="1C1E21"/>
          <w:kern w:val="0"/>
          <w:sz w:val="24"/>
          <w:szCs w:val="24"/>
        </w:rPr>
        <w:t>0x090D4613473dEE047c3f2706764f49E0821D256e</w:t>
      </w:r>
      <w:r w:rsidRPr="00951E2A">
        <w:rPr>
          <w:rFonts w:ascii="Segoe UI" w:eastAsia="宋体" w:hAnsi="Segoe UI" w:cs="Segoe UI"/>
          <w:color w:val="1C1E21"/>
          <w:kern w:val="0"/>
          <w:sz w:val="26"/>
          <w:szCs w:val="26"/>
        </w:rPr>
        <w:t>.</w:t>
      </w:r>
    </w:p>
    <w:p w14:paraId="67013833"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 xml:space="preserve">The </w:t>
      </w:r>
      <w:r w:rsidRPr="00951E2A">
        <w:rPr>
          <w:rFonts w:ascii="Segoe UI" w:eastAsia="宋体" w:hAnsi="Segoe UI" w:cs="Segoe UI"/>
          <w:color w:val="1C1E21"/>
          <w:kern w:val="0"/>
          <w:sz w:val="26"/>
          <w:szCs w:val="26"/>
          <w:highlight w:val="yellow"/>
        </w:rPr>
        <w:t>staking rewards factory</w:t>
      </w:r>
      <w:r w:rsidRPr="00951E2A">
        <w:rPr>
          <w:rFonts w:ascii="Segoe UI" w:eastAsia="宋体" w:hAnsi="Segoe UI" w:cs="Segoe UI"/>
          <w:color w:val="1C1E21"/>
          <w:kern w:val="0"/>
          <w:sz w:val="26"/>
          <w:szCs w:val="26"/>
        </w:rPr>
        <w:t xml:space="preserve"> address is </w:t>
      </w:r>
      <w:r w:rsidRPr="00951E2A">
        <w:rPr>
          <w:rFonts w:ascii="宋体" w:eastAsia="宋体" w:hAnsi="宋体" w:cs="宋体"/>
          <w:color w:val="1C1E21"/>
          <w:kern w:val="0"/>
          <w:sz w:val="24"/>
          <w:szCs w:val="24"/>
        </w:rPr>
        <w:t>0x3032Ab3Fa8C01d786D29dAdE018d7f2017918e12</w:t>
      </w:r>
      <w:r w:rsidRPr="00951E2A">
        <w:rPr>
          <w:rFonts w:ascii="Segoe UI" w:eastAsia="宋体" w:hAnsi="Segoe UI" w:cs="Segoe UI"/>
          <w:color w:val="1C1E21"/>
          <w:kern w:val="0"/>
          <w:sz w:val="26"/>
          <w:szCs w:val="26"/>
        </w:rPr>
        <w:t>.</w:t>
      </w:r>
    </w:p>
    <w:p w14:paraId="34D5E7E7"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The four staking rewards addresses are:</w:t>
      </w:r>
    </w:p>
    <w:p w14:paraId="0D2E4790" w14:textId="77777777" w:rsidR="00951E2A" w:rsidRPr="00951E2A" w:rsidRDefault="00951E2A" w:rsidP="00951E2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BFC7D5"/>
          <w:kern w:val="0"/>
          <w:sz w:val="24"/>
          <w:szCs w:val="24"/>
        </w:rPr>
      </w:pPr>
      <w:r w:rsidRPr="00951E2A">
        <w:rPr>
          <w:rFonts w:ascii="宋体" w:eastAsia="宋体" w:hAnsi="宋体" w:cs="宋体"/>
          <w:color w:val="F78C6C"/>
          <w:kern w:val="0"/>
          <w:sz w:val="24"/>
          <w:szCs w:val="24"/>
          <w:bdr w:val="none" w:sz="0" w:space="0" w:color="auto" w:frame="1"/>
        </w:rPr>
        <w:t>0x6c3e4cb2e96b01f4b866965a91ed4437839a121a</w:t>
      </w:r>
      <w:r w:rsidRPr="00951E2A">
        <w:rPr>
          <w:rFonts w:ascii="宋体" w:eastAsia="宋体" w:hAnsi="宋体" w:cs="宋体"/>
          <w:color w:val="BFC7D5"/>
          <w:kern w:val="0"/>
          <w:sz w:val="24"/>
          <w:szCs w:val="24"/>
          <w:bdr w:val="none" w:sz="0" w:space="0" w:color="auto" w:frame="1"/>
        </w:rPr>
        <w:br/>
      </w:r>
      <w:r w:rsidRPr="00951E2A">
        <w:rPr>
          <w:rFonts w:ascii="宋体" w:eastAsia="宋体" w:hAnsi="宋体" w:cs="宋体"/>
          <w:color w:val="F78C6C"/>
          <w:kern w:val="0"/>
          <w:sz w:val="24"/>
          <w:szCs w:val="24"/>
          <w:bdr w:val="none" w:sz="0" w:space="0" w:color="auto" w:frame="1"/>
        </w:rPr>
        <w:t>0x7fba4b8dc5e7616e59622806932dbea72537a56b</w:t>
      </w:r>
      <w:r w:rsidRPr="00951E2A">
        <w:rPr>
          <w:rFonts w:ascii="宋体" w:eastAsia="宋体" w:hAnsi="宋体" w:cs="宋体"/>
          <w:color w:val="BFC7D5"/>
          <w:kern w:val="0"/>
          <w:sz w:val="24"/>
          <w:szCs w:val="24"/>
          <w:bdr w:val="none" w:sz="0" w:space="0" w:color="auto" w:frame="1"/>
        </w:rPr>
        <w:br/>
      </w:r>
      <w:r w:rsidRPr="00951E2A">
        <w:rPr>
          <w:rFonts w:ascii="宋体" w:eastAsia="宋体" w:hAnsi="宋体" w:cs="宋体"/>
          <w:color w:val="F78C6C"/>
          <w:kern w:val="0"/>
          <w:sz w:val="24"/>
          <w:szCs w:val="24"/>
          <w:bdr w:val="none" w:sz="0" w:space="0" w:color="auto" w:frame="1"/>
        </w:rPr>
        <w:t>0xa1484c3aa22a66c62b77e0ae78e15258bd0cb711</w:t>
      </w:r>
      <w:r w:rsidRPr="00951E2A">
        <w:rPr>
          <w:rFonts w:ascii="宋体" w:eastAsia="宋体" w:hAnsi="宋体" w:cs="宋体"/>
          <w:color w:val="BFC7D5"/>
          <w:kern w:val="0"/>
          <w:sz w:val="24"/>
          <w:szCs w:val="24"/>
          <w:bdr w:val="none" w:sz="0" w:space="0" w:color="auto" w:frame="1"/>
        </w:rPr>
        <w:br/>
      </w:r>
      <w:r w:rsidRPr="00951E2A">
        <w:rPr>
          <w:rFonts w:ascii="宋体" w:eastAsia="宋体" w:hAnsi="宋体" w:cs="宋体"/>
          <w:color w:val="F78C6C"/>
          <w:kern w:val="0"/>
          <w:sz w:val="24"/>
          <w:szCs w:val="24"/>
          <w:bdr w:val="none" w:sz="0" w:space="0" w:color="auto" w:frame="1"/>
        </w:rPr>
        <w:t>0xca35e32e7926b96a9988f61d510e038108d8068e</w:t>
      </w:r>
      <w:r w:rsidRPr="00951E2A">
        <w:rPr>
          <w:rFonts w:ascii="宋体" w:eastAsia="宋体" w:hAnsi="宋体" w:cs="宋体"/>
          <w:color w:val="BFC7D5"/>
          <w:kern w:val="0"/>
          <w:sz w:val="24"/>
          <w:szCs w:val="24"/>
          <w:bdr w:val="none" w:sz="0" w:space="0" w:color="auto" w:frame="1"/>
        </w:rPr>
        <w:br/>
      </w:r>
    </w:p>
    <w:p w14:paraId="437C0D18" w14:textId="77777777" w:rsidR="00951E2A" w:rsidRPr="00951E2A" w:rsidRDefault="00951E2A" w:rsidP="00951E2A">
      <w:pPr>
        <w:widowControl/>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Copy</w:t>
      </w:r>
    </w:p>
    <w:p w14:paraId="090F2AE3"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 xml:space="preserve">The </w:t>
      </w:r>
      <w:r w:rsidRPr="00951E2A">
        <w:rPr>
          <w:rFonts w:ascii="Segoe UI" w:eastAsia="宋体" w:hAnsi="Segoe UI" w:cs="Segoe UI"/>
          <w:color w:val="1C1E21"/>
          <w:kern w:val="0"/>
          <w:sz w:val="26"/>
          <w:szCs w:val="26"/>
          <w:highlight w:val="yellow"/>
        </w:rPr>
        <w:t>four year-long vesting contract</w:t>
      </w:r>
      <w:r w:rsidRPr="00951E2A">
        <w:rPr>
          <w:rFonts w:ascii="Segoe UI" w:eastAsia="宋体" w:hAnsi="Segoe UI" w:cs="Segoe UI"/>
          <w:color w:val="1C1E21"/>
          <w:kern w:val="0"/>
          <w:sz w:val="26"/>
          <w:szCs w:val="26"/>
        </w:rPr>
        <w:t xml:space="preserve"> addresses are:</w:t>
      </w:r>
    </w:p>
    <w:p w14:paraId="25ECFFC9" w14:textId="77777777" w:rsidR="00951E2A" w:rsidRPr="00951E2A" w:rsidRDefault="00951E2A" w:rsidP="00951E2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BFC7D5"/>
          <w:kern w:val="0"/>
          <w:sz w:val="24"/>
          <w:szCs w:val="24"/>
        </w:rPr>
      </w:pPr>
      <w:r w:rsidRPr="00951E2A">
        <w:rPr>
          <w:rFonts w:ascii="宋体" w:eastAsia="宋体" w:hAnsi="宋体" w:cs="宋体"/>
          <w:color w:val="F78C6C"/>
          <w:kern w:val="0"/>
          <w:sz w:val="24"/>
          <w:szCs w:val="24"/>
          <w:bdr w:val="none" w:sz="0" w:space="0" w:color="auto" w:frame="1"/>
        </w:rPr>
        <w:t>0x4750c43867ef5f89869132eccf19b9b6c4286e1a</w:t>
      </w:r>
      <w:r w:rsidRPr="00951E2A">
        <w:rPr>
          <w:rFonts w:ascii="宋体" w:eastAsia="宋体" w:hAnsi="宋体" w:cs="宋体"/>
          <w:color w:val="BFC7D5"/>
          <w:kern w:val="0"/>
          <w:sz w:val="24"/>
          <w:szCs w:val="24"/>
          <w:bdr w:val="none" w:sz="0" w:space="0" w:color="auto" w:frame="1"/>
        </w:rPr>
        <w:br/>
      </w:r>
      <w:r w:rsidRPr="00951E2A">
        <w:rPr>
          <w:rFonts w:ascii="宋体" w:eastAsia="宋体" w:hAnsi="宋体" w:cs="宋体"/>
          <w:color w:val="F78C6C"/>
          <w:kern w:val="0"/>
          <w:sz w:val="24"/>
          <w:szCs w:val="24"/>
          <w:bdr w:val="none" w:sz="0" w:space="0" w:color="auto" w:frame="1"/>
        </w:rPr>
        <w:t>0xe3953d9d317b834592ab58ab2c7a6ad22b54075d</w:t>
      </w:r>
      <w:r w:rsidRPr="00951E2A">
        <w:rPr>
          <w:rFonts w:ascii="宋体" w:eastAsia="宋体" w:hAnsi="宋体" w:cs="宋体"/>
          <w:color w:val="BFC7D5"/>
          <w:kern w:val="0"/>
          <w:sz w:val="24"/>
          <w:szCs w:val="24"/>
          <w:bdr w:val="none" w:sz="0" w:space="0" w:color="auto" w:frame="1"/>
        </w:rPr>
        <w:br/>
      </w:r>
      <w:r w:rsidRPr="00951E2A">
        <w:rPr>
          <w:rFonts w:ascii="宋体" w:eastAsia="宋体" w:hAnsi="宋体" w:cs="宋体"/>
          <w:color w:val="F78C6C"/>
          <w:kern w:val="0"/>
          <w:sz w:val="24"/>
          <w:szCs w:val="24"/>
          <w:bdr w:val="none" w:sz="0" w:space="0" w:color="auto" w:frame="1"/>
        </w:rPr>
        <w:t>0x4b4e140d1f131fdad6fb59c13af796fd194e4135</w:t>
      </w:r>
      <w:r w:rsidRPr="00951E2A">
        <w:rPr>
          <w:rFonts w:ascii="宋体" w:eastAsia="宋体" w:hAnsi="宋体" w:cs="宋体"/>
          <w:color w:val="BFC7D5"/>
          <w:kern w:val="0"/>
          <w:sz w:val="24"/>
          <w:szCs w:val="24"/>
          <w:bdr w:val="none" w:sz="0" w:space="0" w:color="auto" w:frame="1"/>
        </w:rPr>
        <w:br/>
      </w:r>
      <w:r w:rsidRPr="00951E2A">
        <w:rPr>
          <w:rFonts w:ascii="宋体" w:eastAsia="宋体" w:hAnsi="宋体" w:cs="宋体"/>
          <w:color w:val="F78C6C"/>
          <w:kern w:val="0"/>
          <w:sz w:val="24"/>
          <w:szCs w:val="24"/>
          <w:bdr w:val="none" w:sz="0" w:space="0" w:color="auto" w:frame="1"/>
        </w:rPr>
        <w:t>0x3d30b1ab88d487b0f3061f40de76845bec3f1e94</w:t>
      </w:r>
      <w:r w:rsidRPr="00951E2A">
        <w:rPr>
          <w:rFonts w:ascii="宋体" w:eastAsia="宋体" w:hAnsi="宋体" w:cs="宋体"/>
          <w:color w:val="BFC7D5"/>
          <w:kern w:val="0"/>
          <w:sz w:val="24"/>
          <w:szCs w:val="24"/>
          <w:bdr w:val="none" w:sz="0" w:space="0" w:color="auto" w:frame="1"/>
        </w:rPr>
        <w:br/>
      </w:r>
    </w:p>
    <w:p w14:paraId="101D9A23" w14:textId="77777777" w:rsidR="00951E2A" w:rsidRPr="00951E2A" w:rsidRDefault="00951E2A" w:rsidP="00951E2A">
      <w:pPr>
        <w:widowControl/>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Copy</w:t>
      </w:r>
    </w:p>
    <w:p w14:paraId="5AAEFB91" w14:textId="77777777" w:rsidR="00951E2A" w:rsidRPr="00951E2A" w:rsidRDefault="00951E2A" w:rsidP="00951E2A">
      <w:pPr>
        <w:widowControl/>
        <w:spacing w:before="100" w:beforeAutospacing="1" w:after="100" w:after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The </w:t>
      </w:r>
      <w:r w:rsidRPr="00951E2A">
        <w:rPr>
          <w:rFonts w:ascii="宋体" w:eastAsia="宋体" w:hAnsi="宋体" w:cs="宋体"/>
          <w:color w:val="1C1E21"/>
          <w:kern w:val="0"/>
          <w:sz w:val="24"/>
          <w:szCs w:val="24"/>
          <w:highlight w:val="yellow"/>
        </w:rPr>
        <w:t>feeToSetterVester</w:t>
      </w:r>
      <w:r w:rsidRPr="00951E2A">
        <w:rPr>
          <w:rFonts w:ascii="Segoe UI" w:eastAsia="宋体" w:hAnsi="Segoe UI" w:cs="Segoe UI"/>
          <w:color w:val="1C1E21"/>
          <w:kern w:val="0"/>
          <w:sz w:val="26"/>
          <w:szCs w:val="26"/>
        </w:rPr>
        <w:t> address is </w:t>
      </w:r>
      <w:r w:rsidRPr="00951E2A">
        <w:rPr>
          <w:rFonts w:ascii="宋体" w:eastAsia="宋体" w:hAnsi="宋体" w:cs="宋体"/>
          <w:color w:val="1C1E21"/>
          <w:kern w:val="0"/>
          <w:sz w:val="24"/>
          <w:szCs w:val="24"/>
        </w:rPr>
        <w:t>0x18e433c7Bf8A2E1d0197CE5d8f9AFAda1A771360</w:t>
      </w:r>
      <w:r w:rsidRPr="00951E2A">
        <w:rPr>
          <w:rFonts w:ascii="Segoe UI" w:eastAsia="宋体" w:hAnsi="Segoe UI" w:cs="Segoe UI"/>
          <w:color w:val="1C1E21"/>
          <w:kern w:val="0"/>
          <w:sz w:val="26"/>
          <w:szCs w:val="26"/>
        </w:rPr>
        <w:t>.</w:t>
      </w:r>
    </w:p>
    <w:p w14:paraId="05F5D520" w14:textId="77777777" w:rsidR="00951E2A" w:rsidRPr="00951E2A" w:rsidRDefault="00951E2A" w:rsidP="00951E2A">
      <w:pPr>
        <w:widowControl/>
        <w:pBdr>
          <w:bottom w:val="single" w:sz="6" w:space="1" w:color="auto"/>
        </w:pBdr>
        <w:spacing w:before="100" w:beforeAutospacing="1"/>
        <w:jc w:val="left"/>
        <w:rPr>
          <w:rFonts w:ascii="Segoe UI" w:eastAsia="宋体" w:hAnsi="Segoe UI" w:cs="Segoe UI"/>
          <w:color w:val="1C1E21"/>
          <w:kern w:val="0"/>
          <w:sz w:val="26"/>
          <w:szCs w:val="26"/>
        </w:rPr>
      </w:pPr>
      <w:r w:rsidRPr="00951E2A">
        <w:rPr>
          <w:rFonts w:ascii="Segoe UI" w:eastAsia="宋体" w:hAnsi="Segoe UI" w:cs="Segoe UI"/>
          <w:color w:val="1C1E21"/>
          <w:kern w:val="0"/>
          <w:sz w:val="26"/>
          <w:szCs w:val="26"/>
        </w:rPr>
        <w:t>The </w:t>
      </w:r>
      <w:r w:rsidRPr="00951E2A">
        <w:rPr>
          <w:rFonts w:ascii="宋体" w:eastAsia="宋体" w:hAnsi="宋体" w:cs="宋体"/>
          <w:color w:val="1C1E21"/>
          <w:kern w:val="0"/>
          <w:sz w:val="24"/>
          <w:szCs w:val="24"/>
          <w:highlight w:val="yellow"/>
        </w:rPr>
        <w:t>feeTo</w:t>
      </w:r>
      <w:r w:rsidRPr="00951E2A">
        <w:rPr>
          <w:rFonts w:ascii="Segoe UI" w:eastAsia="宋体" w:hAnsi="Segoe UI" w:cs="Segoe UI"/>
          <w:color w:val="1C1E21"/>
          <w:kern w:val="0"/>
          <w:sz w:val="26"/>
          <w:szCs w:val="26"/>
        </w:rPr>
        <w:t> address is </w:t>
      </w:r>
      <w:r w:rsidRPr="00951E2A">
        <w:rPr>
          <w:rFonts w:ascii="宋体" w:eastAsia="宋体" w:hAnsi="宋体" w:cs="宋体"/>
          <w:color w:val="1C1E21"/>
          <w:kern w:val="0"/>
          <w:sz w:val="24"/>
          <w:szCs w:val="24"/>
        </w:rPr>
        <w:t>0xDAF819c2437a82f9e01f6586207ebF961a7f0970</w:t>
      </w:r>
      <w:r w:rsidRPr="00951E2A">
        <w:rPr>
          <w:rFonts w:ascii="Segoe UI" w:eastAsia="宋体" w:hAnsi="Segoe UI" w:cs="Segoe UI"/>
          <w:color w:val="1C1E21"/>
          <w:kern w:val="0"/>
          <w:sz w:val="26"/>
          <w:szCs w:val="26"/>
        </w:rPr>
        <w:t>.</w:t>
      </w:r>
    </w:p>
    <w:p w14:paraId="515D5146" w14:textId="0403C34C" w:rsidR="00ED1E6F" w:rsidRDefault="00ED1E6F"/>
    <w:p w14:paraId="2E32E8F0" w14:textId="77777777" w:rsidR="00ED1E6F" w:rsidRPr="00ED1E6F" w:rsidRDefault="00ED1E6F" w:rsidP="00ED1E6F">
      <w:pPr>
        <w:widowControl/>
        <w:spacing w:before="100" w:beforeAutospacing="1" w:after="100" w:afterAutospacing="1"/>
        <w:jc w:val="left"/>
        <w:outlineLvl w:val="0"/>
        <w:rPr>
          <w:rFonts w:ascii="var(--ifm-heading-font-family)" w:eastAsia="宋体" w:hAnsi="var(--ifm-heading-font-family)" w:cs="宋体" w:hint="eastAsia"/>
          <w:kern w:val="36"/>
          <w:sz w:val="48"/>
          <w:szCs w:val="48"/>
        </w:rPr>
      </w:pPr>
      <w:r w:rsidRPr="00ED1E6F">
        <w:rPr>
          <w:rFonts w:ascii="var(--ifm-heading-font-family)" w:eastAsia="宋体" w:hAnsi="var(--ifm-heading-font-family)" w:cs="宋体"/>
          <w:kern w:val="36"/>
          <w:sz w:val="48"/>
          <w:szCs w:val="48"/>
        </w:rPr>
        <w:t>Process</w:t>
      </w:r>
    </w:p>
    <w:p w14:paraId="721F0205" w14:textId="198C4FCF" w:rsidR="00ED1E6F" w:rsidRPr="00ED1E6F" w:rsidRDefault="00ED1E6F" w:rsidP="00ED1E6F">
      <w:pPr>
        <w:widowControl/>
        <w:spacing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lastRenderedPageBreak/>
        <w:t xml:space="preserve">This document is a living document which represents the current process guidelines for developing and advancing </w:t>
      </w:r>
      <w:r w:rsidRPr="00ED1E6F">
        <w:rPr>
          <w:rFonts w:ascii="Segoe UI" w:eastAsia="宋体" w:hAnsi="Segoe UI" w:cs="Segoe UI"/>
          <w:color w:val="1C1E21"/>
          <w:kern w:val="0"/>
          <w:sz w:val="26"/>
          <w:szCs w:val="26"/>
          <w:highlight w:val="yellow"/>
        </w:rPr>
        <w:t>Uniswap Governance Proposals</w:t>
      </w:r>
      <w:r w:rsidR="00482236">
        <w:rPr>
          <w:rFonts w:ascii="Segoe UI" w:eastAsia="宋体" w:hAnsi="Segoe UI" w:cs="Segoe UI" w:hint="eastAsia"/>
          <w:color w:val="1C1E21"/>
          <w:kern w:val="0"/>
          <w:sz w:val="26"/>
          <w:szCs w:val="26"/>
        </w:rPr>
        <w:t>（</w:t>
      </w:r>
      <w:r w:rsidR="00482236">
        <w:rPr>
          <w:rFonts w:ascii="Segoe UI" w:hAnsi="Segoe UI" w:cs="Segoe UI"/>
          <w:color w:val="2A2B2E"/>
          <w:szCs w:val="21"/>
          <w:shd w:val="clear" w:color="auto" w:fill="FFFFFF"/>
        </w:rPr>
        <w:t>代表了制定和推进</w:t>
      </w:r>
      <w:r w:rsidR="00482236">
        <w:rPr>
          <w:rFonts w:ascii="Segoe UI" w:hAnsi="Segoe UI" w:cs="Segoe UI"/>
          <w:color w:val="2A2B2E"/>
          <w:szCs w:val="21"/>
          <w:shd w:val="clear" w:color="auto" w:fill="FFFFFF"/>
        </w:rPr>
        <w:t>Uniswap</w:t>
      </w:r>
      <w:r w:rsidR="00482236">
        <w:rPr>
          <w:rFonts w:ascii="Segoe UI" w:hAnsi="Segoe UI" w:cs="Segoe UI"/>
          <w:color w:val="2A2B2E"/>
          <w:szCs w:val="21"/>
          <w:shd w:val="clear" w:color="auto" w:fill="FFFFFF"/>
        </w:rPr>
        <w:t>治理建议的当前</w:t>
      </w:r>
      <w:r w:rsidR="00482236" w:rsidRPr="00C10396">
        <w:rPr>
          <w:rFonts w:ascii="Segoe UI" w:hAnsi="Segoe UI" w:cs="Segoe UI"/>
          <w:color w:val="2A2B2E"/>
          <w:szCs w:val="21"/>
          <w:highlight w:val="yellow"/>
          <w:shd w:val="clear" w:color="auto" w:fill="FFFFFF"/>
        </w:rPr>
        <w:t>流程指南</w:t>
      </w:r>
      <w:r w:rsidR="00482236">
        <w:rPr>
          <w:rFonts w:ascii="Segoe UI" w:eastAsia="宋体" w:hAnsi="Segoe UI" w:cs="Segoe UI" w:hint="eastAsia"/>
          <w:color w:val="1C1E21"/>
          <w:kern w:val="0"/>
          <w:sz w:val="26"/>
          <w:szCs w:val="26"/>
        </w:rPr>
        <w:t>）</w:t>
      </w:r>
      <w:r w:rsidRPr="00ED1E6F">
        <w:rPr>
          <w:rFonts w:ascii="Segoe UI" w:eastAsia="宋体" w:hAnsi="Segoe UI" w:cs="Segoe UI"/>
          <w:color w:val="1C1E21"/>
          <w:kern w:val="0"/>
          <w:sz w:val="26"/>
          <w:szCs w:val="26"/>
        </w:rPr>
        <w:t>.</w:t>
      </w:r>
    </w:p>
    <w:p w14:paraId="2A9D7AEB" w14:textId="77777777" w:rsidR="00ED1E6F" w:rsidRPr="00ED1E6F" w:rsidRDefault="00ED1E6F" w:rsidP="00ED1E6F">
      <w:pPr>
        <w:widowControl/>
        <w:spacing w:before="100" w:beforeAutospacing="1" w:after="100" w:afterAutospacing="1"/>
        <w:jc w:val="left"/>
        <w:outlineLvl w:val="1"/>
        <w:rPr>
          <w:rFonts w:ascii="Segoe UI" w:eastAsia="宋体" w:hAnsi="Segoe UI" w:cs="Segoe UI"/>
          <w:color w:val="1C1E21"/>
          <w:kern w:val="0"/>
          <w:sz w:val="36"/>
          <w:szCs w:val="36"/>
        </w:rPr>
      </w:pPr>
      <w:r w:rsidRPr="00ED1E6F">
        <w:rPr>
          <w:rFonts w:ascii="Segoe UI" w:eastAsia="宋体" w:hAnsi="Segoe UI" w:cs="Segoe UI"/>
          <w:color w:val="1C1E21"/>
          <w:kern w:val="0"/>
          <w:sz w:val="36"/>
          <w:szCs w:val="36"/>
        </w:rPr>
        <w:t>Process</w:t>
      </w:r>
      <w:hyperlink r:id="rId49" w:anchor="process" w:tooltip="Direct link to heading" w:history="1">
        <w:r w:rsidRPr="00ED1E6F">
          <w:rPr>
            <w:rFonts w:ascii="Segoe UI" w:eastAsia="宋体" w:hAnsi="Segoe UI" w:cs="Segoe UI"/>
            <w:color w:val="3578E5"/>
            <w:kern w:val="0"/>
            <w:sz w:val="36"/>
            <w:szCs w:val="36"/>
            <w:u w:val="single"/>
          </w:rPr>
          <w:t>​</w:t>
        </w:r>
      </w:hyperlink>
    </w:p>
    <w:p w14:paraId="76816202"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highlight w:val="yellow"/>
        </w:rPr>
        <w:t>Several governance venues</w:t>
      </w:r>
      <w:r w:rsidRPr="00ED1E6F">
        <w:rPr>
          <w:rFonts w:ascii="Segoe UI" w:eastAsia="宋体" w:hAnsi="Segoe UI" w:cs="Segoe UI"/>
          <w:color w:val="1C1E21"/>
          <w:kern w:val="0"/>
          <w:sz w:val="26"/>
          <w:szCs w:val="26"/>
        </w:rPr>
        <w:t xml:space="preserve"> are available to Uniswap governance, each serving its own particular purpose.</w:t>
      </w:r>
    </w:p>
    <w:p w14:paraId="5C99E25B" w14:textId="77777777" w:rsidR="00ED1E6F" w:rsidRPr="00ED1E6F" w:rsidRDefault="00000000" w:rsidP="00ED1E6F">
      <w:pPr>
        <w:widowControl/>
        <w:numPr>
          <w:ilvl w:val="0"/>
          <w:numId w:val="1"/>
        </w:numPr>
        <w:spacing w:before="100" w:beforeAutospacing="1" w:after="100" w:afterAutospacing="1"/>
        <w:jc w:val="left"/>
        <w:rPr>
          <w:rFonts w:ascii="Segoe UI" w:eastAsia="宋体" w:hAnsi="Segoe UI" w:cs="Segoe UI"/>
          <w:color w:val="1C1E21"/>
          <w:kern w:val="0"/>
          <w:sz w:val="26"/>
          <w:szCs w:val="26"/>
          <w:highlight w:val="yellow"/>
        </w:rPr>
      </w:pPr>
      <w:hyperlink r:id="rId50" w:tgtFrame="_blank" w:history="1">
        <w:r w:rsidR="00ED1E6F" w:rsidRPr="00ED1E6F">
          <w:rPr>
            <w:rFonts w:ascii="Segoe UI" w:eastAsia="宋体" w:hAnsi="Segoe UI" w:cs="Segoe UI"/>
            <w:i/>
            <w:iCs/>
            <w:color w:val="3578E5"/>
            <w:kern w:val="0"/>
            <w:sz w:val="26"/>
            <w:szCs w:val="26"/>
            <w:highlight w:val="yellow"/>
            <w:u w:val="single"/>
          </w:rPr>
          <w:t>gov.uniswap.org</w:t>
        </w:r>
      </w:hyperlink>
    </w:p>
    <w:p w14:paraId="168DB22D"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gov.uniswap.org is a Discourse-hosted forum for governance-related discussion. Community members must </w:t>
      </w:r>
      <w:r w:rsidRPr="00ED1E6F">
        <w:rPr>
          <w:rFonts w:ascii="Segoe UI" w:eastAsia="宋体" w:hAnsi="Segoe UI" w:cs="Segoe UI"/>
          <w:color w:val="1C1E21"/>
          <w:kern w:val="0"/>
          <w:sz w:val="26"/>
          <w:szCs w:val="26"/>
          <w:highlight w:val="yellow"/>
        </w:rPr>
        <w:t>register for an account</w:t>
      </w:r>
      <w:r w:rsidRPr="00ED1E6F">
        <w:rPr>
          <w:rFonts w:ascii="Segoe UI" w:eastAsia="宋体" w:hAnsi="Segoe UI" w:cs="Segoe UI"/>
          <w:color w:val="1C1E21"/>
          <w:kern w:val="0"/>
          <w:sz w:val="26"/>
          <w:szCs w:val="26"/>
        </w:rPr>
        <w:t xml:space="preserve"> before sharing or liking posts. New members are required to </w:t>
      </w:r>
      <w:r w:rsidRPr="00ED1E6F">
        <w:rPr>
          <w:rFonts w:ascii="Segoe UI" w:eastAsia="宋体" w:hAnsi="Segoe UI" w:cs="Segoe UI"/>
          <w:color w:val="1C1E21"/>
          <w:kern w:val="0"/>
          <w:sz w:val="26"/>
          <w:szCs w:val="26"/>
          <w:highlight w:val="yellow"/>
        </w:rPr>
        <w:t>enter 4 topics</w:t>
      </w:r>
      <w:r w:rsidRPr="00ED1E6F">
        <w:rPr>
          <w:rFonts w:ascii="Segoe UI" w:eastAsia="宋体" w:hAnsi="Segoe UI" w:cs="Segoe UI"/>
          <w:color w:val="1C1E21"/>
          <w:kern w:val="0"/>
          <w:sz w:val="26"/>
          <w:szCs w:val="26"/>
        </w:rPr>
        <w:t xml:space="preserve"> and </w:t>
      </w:r>
      <w:r w:rsidRPr="00ED1E6F">
        <w:rPr>
          <w:rFonts w:ascii="Segoe UI" w:eastAsia="宋体" w:hAnsi="Segoe UI" w:cs="Segoe UI"/>
          <w:color w:val="1C1E21"/>
          <w:kern w:val="0"/>
          <w:sz w:val="26"/>
          <w:szCs w:val="26"/>
          <w:highlight w:val="yellow"/>
        </w:rPr>
        <w:t>read 15 posts</w:t>
      </w:r>
      <w:r w:rsidRPr="00ED1E6F">
        <w:rPr>
          <w:rFonts w:ascii="Segoe UI" w:eastAsia="宋体" w:hAnsi="Segoe UI" w:cs="Segoe UI"/>
          <w:color w:val="1C1E21"/>
          <w:kern w:val="0"/>
          <w:sz w:val="26"/>
          <w:szCs w:val="26"/>
        </w:rPr>
        <w:t xml:space="preserve"> over the course of </w:t>
      </w:r>
      <w:r w:rsidRPr="00ED1E6F">
        <w:rPr>
          <w:rFonts w:ascii="Segoe UI" w:eastAsia="宋体" w:hAnsi="Segoe UI" w:cs="Segoe UI"/>
          <w:color w:val="1C1E21"/>
          <w:kern w:val="0"/>
          <w:sz w:val="26"/>
          <w:szCs w:val="26"/>
          <w:highlight w:val="yellow"/>
        </w:rPr>
        <w:t>10 minutes</w:t>
      </w:r>
      <w:r w:rsidRPr="00ED1E6F">
        <w:rPr>
          <w:rFonts w:ascii="Segoe UI" w:eastAsia="宋体" w:hAnsi="Segoe UI" w:cs="Segoe UI"/>
          <w:color w:val="1C1E21"/>
          <w:kern w:val="0"/>
          <w:sz w:val="26"/>
          <w:szCs w:val="26"/>
        </w:rPr>
        <w:t xml:space="preserve"> before they are permitted to post themselves.</w:t>
      </w:r>
    </w:p>
    <w:p w14:paraId="54F91827" w14:textId="77777777" w:rsidR="00ED1E6F" w:rsidRPr="00ED1E6F" w:rsidRDefault="00000000" w:rsidP="00ED1E6F">
      <w:pPr>
        <w:widowControl/>
        <w:numPr>
          <w:ilvl w:val="0"/>
          <w:numId w:val="2"/>
        </w:numPr>
        <w:spacing w:before="100" w:beforeAutospacing="1" w:after="100" w:afterAutospacing="1"/>
        <w:jc w:val="left"/>
        <w:rPr>
          <w:rFonts w:ascii="Segoe UI" w:eastAsia="宋体" w:hAnsi="Segoe UI" w:cs="Segoe UI"/>
          <w:color w:val="1C1E21"/>
          <w:kern w:val="0"/>
          <w:sz w:val="26"/>
          <w:szCs w:val="26"/>
          <w:highlight w:val="yellow"/>
        </w:rPr>
      </w:pPr>
      <w:hyperlink r:id="rId51" w:anchor="/uniswap" w:tgtFrame="_blank" w:history="1">
        <w:r w:rsidR="00ED1E6F" w:rsidRPr="00ED1E6F">
          <w:rPr>
            <w:rFonts w:ascii="Segoe UI" w:eastAsia="宋体" w:hAnsi="Segoe UI" w:cs="Segoe UI"/>
            <w:i/>
            <w:iCs/>
            <w:color w:val="3578E5"/>
            <w:kern w:val="0"/>
            <w:sz w:val="26"/>
            <w:szCs w:val="26"/>
            <w:highlight w:val="yellow"/>
            <w:u w:val="single"/>
          </w:rPr>
          <w:t>Snapshot</w:t>
        </w:r>
      </w:hyperlink>
    </w:p>
    <w:p w14:paraId="732065A9"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Snapshot is a simple voting interface that allows users to </w:t>
      </w:r>
      <w:r w:rsidRPr="00ED1E6F">
        <w:rPr>
          <w:rFonts w:ascii="Segoe UI" w:eastAsia="宋体" w:hAnsi="Segoe UI" w:cs="Segoe UI"/>
          <w:color w:val="1C1E21"/>
          <w:kern w:val="0"/>
          <w:sz w:val="26"/>
          <w:szCs w:val="26"/>
          <w:highlight w:val="yellow"/>
        </w:rPr>
        <w:t>signal sentiment off-chain</w:t>
      </w:r>
      <w:r w:rsidRPr="00ED1E6F">
        <w:rPr>
          <w:rFonts w:ascii="Segoe UI" w:eastAsia="宋体" w:hAnsi="Segoe UI" w:cs="Segoe UI"/>
          <w:color w:val="1C1E21"/>
          <w:kern w:val="0"/>
          <w:sz w:val="26"/>
          <w:szCs w:val="26"/>
        </w:rPr>
        <w:t xml:space="preserve">. Votes on snapshot are </w:t>
      </w:r>
      <w:r w:rsidRPr="00ED1E6F">
        <w:rPr>
          <w:rFonts w:ascii="Segoe UI" w:eastAsia="宋体" w:hAnsi="Segoe UI" w:cs="Segoe UI"/>
          <w:color w:val="1C1E21"/>
          <w:kern w:val="0"/>
          <w:sz w:val="26"/>
          <w:szCs w:val="26"/>
          <w:highlight w:val="yellow"/>
        </w:rPr>
        <w:t>weighted</w:t>
      </w:r>
      <w:r w:rsidRPr="00ED1E6F">
        <w:rPr>
          <w:rFonts w:ascii="Segoe UI" w:eastAsia="宋体" w:hAnsi="Segoe UI" w:cs="Segoe UI"/>
          <w:color w:val="1C1E21"/>
          <w:kern w:val="0"/>
          <w:sz w:val="26"/>
          <w:szCs w:val="26"/>
        </w:rPr>
        <w:t xml:space="preserve"> by the </w:t>
      </w:r>
      <w:r w:rsidRPr="00ED1E6F">
        <w:rPr>
          <w:rFonts w:ascii="Segoe UI" w:eastAsia="宋体" w:hAnsi="Segoe UI" w:cs="Segoe UI"/>
          <w:color w:val="1C1E21"/>
          <w:kern w:val="0"/>
          <w:sz w:val="26"/>
          <w:szCs w:val="26"/>
          <w:highlight w:val="yellow"/>
        </w:rPr>
        <w:t>number of UNI</w:t>
      </w:r>
      <w:r w:rsidRPr="00ED1E6F">
        <w:rPr>
          <w:rFonts w:ascii="Segoe UI" w:eastAsia="宋体" w:hAnsi="Segoe UI" w:cs="Segoe UI"/>
          <w:color w:val="1C1E21"/>
          <w:kern w:val="0"/>
          <w:sz w:val="26"/>
          <w:szCs w:val="26"/>
        </w:rPr>
        <w:t xml:space="preserve"> delegated to the address used to vote.</w:t>
      </w:r>
    </w:p>
    <w:p w14:paraId="3CE8E7E6" w14:textId="77777777" w:rsidR="00ED1E6F" w:rsidRPr="00ED1E6F" w:rsidRDefault="00000000" w:rsidP="00ED1E6F">
      <w:pPr>
        <w:widowControl/>
        <w:numPr>
          <w:ilvl w:val="0"/>
          <w:numId w:val="3"/>
        </w:numPr>
        <w:spacing w:before="100" w:beforeAutospacing="1" w:after="100" w:afterAutospacing="1"/>
        <w:jc w:val="left"/>
        <w:rPr>
          <w:rFonts w:ascii="Segoe UI" w:eastAsia="宋体" w:hAnsi="Segoe UI" w:cs="Segoe UI"/>
          <w:color w:val="1C1E21"/>
          <w:kern w:val="0"/>
          <w:sz w:val="26"/>
          <w:szCs w:val="26"/>
          <w:highlight w:val="yellow"/>
        </w:rPr>
      </w:pPr>
      <w:hyperlink r:id="rId52" w:anchor="/vote" w:tgtFrame="_blank" w:history="1">
        <w:r w:rsidR="00ED1E6F" w:rsidRPr="00ED1E6F">
          <w:rPr>
            <w:rFonts w:ascii="Segoe UI" w:eastAsia="宋体" w:hAnsi="Segoe UI" w:cs="Segoe UI"/>
            <w:i/>
            <w:iCs/>
            <w:color w:val="3578E5"/>
            <w:kern w:val="0"/>
            <w:sz w:val="26"/>
            <w:szCs w:val="26"/>
            <w:highlight w:val="yellow"/>
            <w:u w:val="single"/>
          </w:rPr>
          <w:t>Governance Portal</w:t>
        </w:r>
      </w:hyperlink>
    </w:p>
    <w:p w14:paraId="4E1544C9"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The </w:t>
      </w:r>
      <w:r w:rsidRPr="00ED1E6F">
        <w:rPr>
          <w:rFonts w:ascii="Segoe UI" w:eastAsia="宋体" w:hAnsi="Segoe UI" w:cs="Segoe UI"/>
          <w:color w:val="1C1E21"/>
          <w:kern w:val="0"/>
          <w:sz w:val="26"/>
          <w:szCs w:val="26"/>
          <w:highlight w:val="yellow"/>
        </w:rPr>
        <w:t>formal</w:t>
      </w:r>
      <w:r w:rsidRPr="00ED1E6F">
        <w:rPr>
          <w:rFonts w:ascii="Segoe UI" w:eastAsia="宋体" w:hAnsi="Segoe UI" w:cs="Segoe UI"/>
          <w:color w:val="1C1E21"/>
          <w:kern w:val="0"/>
          <w:sz w:val="26"/>
          <w:szCs w:val="26"/>
        </w:rPr>
        <w:t xml:space="preserve"> governance portal can be accessed directly through the Uniswap app interface. Votes are </w:t>
      </w:r>
      <w:r w:rsidRPr="00ED1E6F">
        <w:rPr>
          <w:rFonts w:ascii="Segoe UI" w:eastAsia="宋体" w:hAnsi="Segoe UI" w:cs="Segoe UI"/>
          <w:color w:val="1C1E21"/>
          <w:kern w:val="0"/>
          <w:sz w:val="26"/>
          <w:szCs w:val="26"/>
          <w:highlight w:val="yellow"/>
        </w:rPr>
        <w:t>delegated</w:t>
      </w:r>
      <w:r w:rsidRPr="00ED1E6F">
        <w:rPr>
          <w:rFonts w:ascii="Segoe UI" w:eastAsia="宋体" w:hAnsi="Segoe UI" w:cs="Segoe UI"/>
          <w:color w:val="1C1E21"/>
          <w:kern w:val="0"/>
          <w:sz w:val="26"/>
          <w:szCs w:val="26"/>
        </w:rPr>
        <w:t xml:space="preserve"> and </w:t>
      </w:r>
      <w:r w:rsidRPr="00ED1E6F">
        <w:rPr>
          <w:rFonts w:ascii="Segoe UI" w:eastAsia="宋体" w:hAnsi="Segoe UI" w:cs="Segoe UI"/>
          <w:color w:val="1C1E21"/>
          <w:kern w:val="0"/>
          <w:sz w:val="26"/>
          <w:szCs w:val="26"/>
          <w:highlight w:val="yellow"/>
        </w:rPr>
        <w:t>cast</w:t>
      </w:r>
      <w:r w:rsidRPr="00ED1E6F">
        <w:rPr>
          <w:rFonts w:ascii="Segoe UI" w:eastAsia="宋体" w:hAnsi="Segoe UI" w:cs="Segoe UI"/>
          <w:color w:val="1C1E21"/>
          <w:kern w:val="0"/>
          <w:sz w:val="26"/>
          <w:szCs w:val="26"/>
        </w:rPr>
        <w:t xml:space="preserve"> through the portal.</w:t>
      </w:r>
    </w:p>
    <w:p w14:paraId="20FCB1E2"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lastRenderedPageBreak/>
        <w:t>Below we outline a preliminary draft for the Uniswap governance process, detailing exactly where these venues fit in. These processes are subject to change according to feedback from the Uniswap community.</w:t>
      </w:r>
    </w:p>
    <w:p w14:paraId="1940DCEE" w14:textId="77777777" w:rsidR="00ED1E6F" w:rsidRPr="00ED1E6F" w:rsidRDefault="00ED1E6F" w:rsidP="00ED1E6F">
      <w:pPr>
        <w:widowControl/>
        <w:spacing w:before="100" w:beforeAutospacing="1" w:after="100" w:afterAutospacing="1"/>
        <w:jc w:val="left"/>
        <w:outlineLvl w:val="2"/>
        <w:rPr>
          <w:rFonts w:ascii="Segoe UI" w:eastAsia="宋体" w:hAnsi="Segoe UI" w:cs="Segoe UI"/>
          <w:color w:val="1C1E21"/>
          <w:kern w:val="0"/>
          <w:sz w:val="30"/>
          <w:szCs w:val="30"/>
        </w:rPr>
      </w:pPr>
      <w:r w:rsidRPr="00ED1E6F">
        <w:rPr>
          <w:rFonts w:ascii="Segoe UI" w:eastAsia="宋体" w:hAnsi="Segoe UI" w:cs="Segoe UI"/>
          <w:color w:val="1C1E21"/>
          <w:kern w:val="0"/>
          <w:sz w:val="30"/>
          <w:szCs w:val="30"/>
          <w:highlight w:val="yellow"/>
        </w:rPr>
        <w:t>Phase 1: Temperature Check — Discourse/Snapshot</w:t>
      </w:r>
      <w:hyperlink r:id="rId53" w:anchor="phase-1-temperature-check--discoursesnapshot" w:tooltip="Direct link to heading" w:history="1">
        <w:r w:rsidRPr="00ED1E6F">
          <w:rPr>
            <w:rFonts w:ascii="Segoe UI" w:eastAsia="宋体" w:hAnsi="Segoe UI" w:cs="Segoe UI"/>
            <w:color w:val="3578E5"/>
            <w:kern w:val="0"/>
            <w:sz w:val="30"/>
            <w:szCs w:val="30"/>
            <w:highlight w:val="yellow"/>
            <w:u w:val="single"/>
          </w:rPr>
          <w:t>​</w:t>
        </w:r>
      </w:hyperlink>
    </w:p>
    <w:p w14:paraId="68686848"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The purpose of the Temperature Check is to determine if there is sufficient will to make changes to the status quo.</w:t>
      </w:r>
    </w:p>
    <w:p w14:paraId="0875797C"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To </w:t>
      </w:r>
      <w:r w:rsidRPr="00ED1E6F">
        <w:rPr>
          <w:rFonts w:ascii="Segoe UI" w:eastAsia="宋体" w:hAnsi="Segoe UI" w:cs="Segoe UI"/>
          <w:color w:val="1C1E21"/>
          <w:kern w:val="0"/>
          <w:sz w:val="26"/>
          <w:szCs w:val="26"/>
          <w:highlight w:val="yellow"/>
        </w:rPr>
        <w:t>create a Temperature Check</w:t>
      </w:r>
      <w:r w:rsidRPr="00ED1E6F">
        <w:rPr>
          <w:rFonts w:ascii="Segoe UI" w:eastAsia="宋体" w:hAnsi="Segoe UI" w:cs="Segoe UI"/>
          <w:color w:val="1C1E21"/>
          <w:kern w:val="0"/>
          <w:sz w:val="26"/>
          <w:szCs w:val="26"/>
        </w:rPr>
        <w:t>:</w:t>
      </w:r>
    </w:p>
    <w:p w14:paraId="1DC25008" w14:textId="77777777" w:rsidR="00ED1E6F" w:rsidRPr="00ED1E6F" w:rsidRDefault="00ED1E6F" w:rsidP="00ED1E6F">
      <w:pPr>
        <w:widowControl/>
        <w:numPr>
          <w:ilvl w:val="0"/>
          <w:numId w:val="4"/>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Ask a </w:t>
      </w:r>
      <w:r w:rsidRPr="00ED1E6F">
        <w:rPr>
          <w:rFonts w:ascii="Segoe UI" w:eastAsia="宋体" w:hAnsi="Segoe UI" w:cs="Segoe UI"/>
          <w:color w:val="1C1E21"/>
          <w:kern w:val="0"/>
          <w:sz w:val="26"/>
          <w:szCs w:val="26"/>
          <w:highlight w:val="yellow"/>
        </w:rPr>
        <w:t>general, non-biased question</w:t>
      </w:r>
      <w:r w:rsidRPr="00ED1E6F">
        <w:rPr>
          <w:rFonts w:ascii="Segoe UI" w:eastAsia="宋体" w:hAnsi="Segoe UI" w:cs="Segoe UI"/>
          <w:color w:val="1C1E21"/>
          <w:kern w:val="0"/>
          <w:sz w:val="26"/>
          <w:szCs w:val="26"/>
        </w:rPr>
        <w:t xml:space="preserve"> to the community on gov.uniswap.org about a </w:t>
      </w:r>
      <w:r w:rsidRPr="00ED1E6F">
        <w:rPr>
          <w:rFonts w:ascii="Segoe UI" w:eastAsia="宋体" w:hAnsi="Segoe UI" w:cs="Segoe UI"/>
          <w:color w:val="1C1E21"/>
          <w:kern w:val="0"/>
          <w:sz w:val="26"/>
          <w:szCs w:val="26"/>
          <w:highlight w:val="yellow"/>
        </w:rPr>
        <w:t>potential change</w:t>
      </w:r>
      <w:r w:rsidRPr="00ED1E6F">
        <w:rPr>
          <w:rFonts w:ascii="Segoe UI" w:eastAsia="宋体" w:hAnsi="Segoe UI" w:cs="Segoe UI"/>
          <w:color w:val="1C1E21"/>
          <w:kern w:val="0"/>
          <w:sz w:val="26"/>
          <w:szCs w:val="26"/>
        </w:rPr>
        <w:t xml:space="preserve"> (example: "Should Uniswap governance add liquidity mining for XYZ token?"). Forum posts should be labeled as follows: "Temperature Check - [Your Title Here]". The forum post should include </w:t>
      </w:r>
      <w:r w:rsidRPr="00ED1E6F">
        <w:rPr>
          <w:rFonts w:ascii="Segoe UI" w:eastAsia="宋体" w:hAnsi="Segoe UI" w:cs="Segoe UI"/>
          <w:color w:val="1C1E21"/>
          <w:kern w:val="0"/>
          <w:sz w:val="26"/>
          <w:szCs w:val="26"/>
          <w:highlight w:val="yellow"/>
        </w:rPr>
        <w:t>a link to the associated Snapshot poll</w:t>
      </w:r>
      <w:r w:rsidRPr="00ED1E6F">
        <w:rPr>
          <w:rFonts w:ascii="Segoe UI" w:eastAsia="宋体" w:hAnsi="Segoe UI" w:cs="Segoe UI"/>
          <w:color w:val="1C1E21"/>
          <w:kern w:val="0"/>
          <w:sz w:val="26"/>
          <w:szCs w:val="26"/>
        </w:rPr>
        <w:t>.</w:t>
      </w:r>
    </w:p>
    <w:p w14:paraId="42850F69" w14:textId="77777777" w:rsidR="00ED1E6F" w:rsidRPr="00ED1E6F" w:rsidRDefault="00ED1E6F" w:rsidP="00ED1E6F">
      <w:pPr>
        <w:widowControl/>
        <w:numPr>
          <w:ilvl w:val="0"/>
          <w:numId w:val="4"/>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Voters use Snapshot to </w:t>
      </w:r>
      <w:r w:rsidRPr="00ED1E6F">
        <w:rPr>
          <w:rFonts w:ascii="Segoe UI" w:eastAsia="宋体" w:hAnsi="Segoe UI" w:cs="Segoe UI"/>
          <w:color w:val="1C1E21"/>
          <w:kern w:val="0"/>
          <w:sz w:val="26"/>
          <w:szCs w:val="26"/>
          <w:highlight w:val="yellow"/>
        </w:rPr>
        <w:t>indicate their interest</w:t>
      </w:r>
      <w:r w:rsidRPr="00ED1E6F">
        <w:rPr>
          <w:rFonts w:ascii="Segoe UI" w:eastAsia="宋体" w:hAnsi="Segoe UI" w:cs="Segoe UI"/>
          <w:color w:val="1C1E21"/>
          <w:kern w:val="0"/>
          <w:sz w:val="26"/>
          <w:szCs w:val="26"/>
        </w:rPr>
        <w:t xml:space="preserve"> in bringing it forward to the next stage. Snapshot poll lengths should be set to </w:t>
      </w:r>
      <w:r w:rsidRPr="00ED1E6F">
        <w:rPr>
          <w:rFonts w:ascii="Segoe UI" w:eastAsia="宋体" w:hAnsi="Segoe UI" w:cs="Segoe UI"/>
          <w:color w:val="1C1E21"/>
          <w:kern w:val="0"/>
          <w:sz w:val="26"/>
          <w:szCs w:val="26"/>
          <w:highlight w:val="yellow"/>
        </w:rPr>
        <w:t>2 days</w:t>
      </w:r>
      <w:r w:rsidRPr="00ED1E6F">
        <w:rPr>
          <w:rFonts w:ascii="Segoe UI" w:eastAsia="宋体" w:hAnsi="Segoe UI" w:cs="Segoe UI"/>
          <w:color w:val="1C1E21"/>
          <w:kern w:val="0"/>
          <w:sz w:val="26"/>
          <w:szCs w:val="26"/>
        </w:rPr>
        <w:t>.</w:t>
      </w:r>
    </w:p>
    <w:p w14:paraId="05ACF415"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That's it! You've just started the process of gaining support for a proposal. At the end of the 2 days, a majority vote with a </w:t>
      </w:r>
      <w:r w:rsidRPr="00ED1E6F">
        <w:rPr>
          <w:rFonts w:ascii="Segoe UI" w:eastAsia="宋体" w:hAnsi="Segoe UI" w:cs="Segoe UI"/>
          <w:color w:val="1C1E21"/>
          <w:kern w:val="0"/>
          <w:sz w:val="26"/>
          <w:szCs w:val="26"/>
          <w:highlight w:val="yellow"/>
        </w:rPr>
        <w:t>25k UNI yes-vote threshold</w:t>
      </w:r>
      <w:r w:rsidRPr="00ED1E6F">
        <w:rPr>
          <w:rFonts w:ascii="Segoe UI" w:eastAsia="宋体" w:hAnsi="Segoe UI" w:cs="Segoe UI"/>
          <w:color w:val="1C1E21"/>
          <w:kern w:val="0"/>
          <w:sz w:val="26"/>
          <w:szCs w:val="26"/>
        </w:rPr>
        <w:t xml:space="preserve"> wins.</w:t>
      </w:r>
    </w:p>
    <w:p w14:paraId="571C814D"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lastRenderedPageBreak/>
        <w:t xml:space="preserve">If the Temperature check does not suggest a change from the status quo, the topic will be </w:t>
      </w:r>
      <w:r w:rsidRPr="00ED1E6F">
        <w:rPr>
          <w:rFonts w:ascii="Segoe UI" w:eastAsia="宋体" w:hAnsi="Segoe UI" w:cs="Segoe UI"/>
          <w:color w:val="1C1E21"/>
          <w:kern w:val="0"/>
          <w:sz w:val="26"/>
          <w:szCs w:val="26"/>
          <w:highlight w:val="yellow"/>
        </w:rPr>
        <w:t>closed</w:t>
      </w:r>
      <w:r w:rsidRPr="00ED1E6F">
        <w:rPr>
          <w:rFonts w:ascii="Segoe UI" w:eastAsia="宋体" w:hAnsi="Segoe UI" w:cs="Segoe UI"/>
          <w:color w:val="1C1E21"/>
          <w:kern w:val="0"/>
          <w:sz w:val="26"/>
          <w:szCs w:val="26"/>
        </w:rPr>
        <w:t xml:space="preserve"> on the governance site. If the Temperature Check does suggest a change, proceed to Stage 2: Consensus Check.</w:t>
      </w:r>
    </w:p>
    <w:p w14:paraId="7B993F3C" w14:textId="77777777" w:rsidR="00ED1E6F" w:rsidRPr="00ED1E6F" w:rsidRDefault="00ED1E6F" w:rsidP="00ED1E6F">
      <w:pPr>
        <w:widowControl/>
        <w:spacing w:before="100" w:beforeAutospacing="1" w:after="100" w:afterAutospacing="1"/>
        <w:jc w:val="left"/>
        <w:outlineLvl w:val="2"/>
        <w:rPr>
          <w:rFonts w:ascii="Segoe UI" w:eastAsia="宋体" w:hAnsi="Segoe UI" w:cs="Segoe UI"/>
          <w:color w:val="1C1E21"/>
          <w:kern w:val="0"/>
          <w:sz w:val="30"/>
          <w:szCs w:val="30"/>
        </w:rPr>
      </w:pPr>
      <w:r w:rsidRPr="00ED1E6F">
        <w:rPr>
          <w:rFonts w:ascii="Segoe UI" w:eastAsia="宋体" w:hAnsi="Segoe UI" w:cs="Segoe UI"/>
          <w:color w:val="1C1E21"/>
          <w:kern w:val="0"/>
          <w:sz w:val="30"/>
          <w:szCs w:val="30"/>
          <w:highlight w:val="yellow"/>
        </w:rPr>
        <w:t>Phase 2: Consensus Check — Discourse/Snapshot</w:t>
      </w:r>
      <w:hyperlink r:id="rId54" w:anchor="phase-2-consensus-check--discoursesnapshot" w:tooltip="Direct link to heading" w:history="1">
        <w:r w:rsidRPr="00ED1E6F">
          <w:rPr>
            <w:rFonts w:ascii="Segoe UI" w:eastAsia="宋体" w:hAnsi="Segoe UI" w:cs="Segoe UI"/>
            <w:color w:val="3578E5"/>
            <w:kern w:val="0"/>
            <w:sz w:val="30"/>
            <w:szCs w:val="30"/>
            <w:u w:val="single"/>
          </w:rPr>
          <w:t>​</w:t>
        </w:r>
      </w:hyperlink>
    </w:p>
    <w:p w14:paraId="411BDFF3"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The purpose of the Consensus Check is to establish </w:t>
      </w:r>
      <w:r w:rsidRPr="00ED1E6F">
        <w:rPr>
          <w:rFonts w:ascii="Segoe UI" w:eastAsia="宋体" w:hAnsi="Segoe UI" w:cs="Segoe UI"/>
          <w:color w:val="1C1E21"/>
          <w:kern w:val="0"/>
          <w:sz w:val="26"/>
          <w:szCs w:val="26"/>
          <w:highlight w:val="yellow"/>
        </w:rPr>
        <w:t>formal discussion</w:t>
      </w:r>
      <w:r w:rsidRPr="00ED1E6F">
        <w:rPr>
          <w:rFonts w:ascii="Segoe UI" w:eastAsia="宋体" w:hAnsi="Segoe UI" w:cs="Segoe UI"/>
          <w:color w:val="1C1E21"/>
          <w:kern w:val="0"/>
          <w:sz w:val="26"/>
          <w:szCs w:val="26"/>
        </w:rPr>
        <w:t xml:space="preserve"> around a potential proposal.</w:t>
      </w:r>
    </w:p>
    <w:p w14:paraId="656B508E"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To create a Consensus Check:</w:t>
      </w:r>
    </w:p>
    <w:p w14:paraId="60FE4B46" w14:textId="77777777" w:rsidR="00ED1E6F" w:rsidRPr="00ED1E6F" w:rsidRDefault="00ED1E6F" w:rsidP="00ED1E6F">
      <w:pPr>
        <w:widowControl/>
        <w:numPr>
          <w:ilvl w:val="0"/>
          <w:numId w:val="5"/>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Use </w:t>
      </w:r>
      <w:r w:rsidRPr="00ED1E6F">
        <w:rPr>
          <w:rFonts w:ascii="Segoe UI" w:eastAsia="宋体" w:hAnsi="Segoe UI" w:cs="Segoe UI"/>
          <w:color w:val="1C1E21"/>
          <w:kern w:val="0"/>
          <w:sz w:val="26"/>
          <w:szCs w:val="26"/>
          <w:highlight w:val="yellow"/>
        </w:rPr>
        <w:t>feedback</w:t>
      </w:r>
      <w:r w:rsidRPr="00ED1E6F">
        <w:rPr>
          <w:rFonts w:ascii="Segoe UI" w:eastAsia="宋体" w:hAnsi="Segoe UI" w:cs="Segoe UI"/>
          <w:color w:val="1C1E21"/>
          <w:kern w:val="0"/>
          <w:sz w:val="26"/>
          <w:szCs w:val="26"/>
        </w:rPr>
        <w:t xml:space="preserve"> from the Temperature Check post and </w:t>
      </w:r>
      <w:r w:rsidRPr="00ED1E6F">
        <w:rPr>
          <w:rFonts w:ascii="Segoe UI" w:eastAsia="宋体" w:hAnsi="Segoe UI" w:cs="Segoe UI"/>
          <w:color w:val="1C1E21"/>
          <w:kern w:val="0"/>
          <w:sz w:val="26"/>
          <w:szCs w:val="26"/>
          <w:highlight w:val="yellow"/>
        </w:rPr>
        <w:t>create a new Snapshot poll</w:t>
      </w:r>
      <w:r w:rsidRPr="00ED1E6F">
        <w:rPr>
          <w:rFonts w:ascii="Segoe UI" w:eastAsia="宋体" w:hAnsi="Segoe UI" w:cs="Segoe UI"/>
          <w:color w:val="1C1E21"/>
          <w:kern w:val="0"/>
          <w:sz w:val="26"/>
          <w:szCs w:val="26"/>
        </w:rPr>
        <w:t xml:space="preserve"> which covers the options which have gained support. This poll can either be </w:t>
      </w:r>
      <w:r w:rsidRPr="00ED1E6F">
        <w:rPr>
          <w:rFonts w:ascii="Segoe UI" w:eastAsia="宋体" w:hAnsi="Segoe UI" w:cs="Segoe UI"/>
          <w:color w:val="1C1E21"/>
          <w:kern w:val="0"/>
          <w:sz w:val="26"/>
          <w:szCs w:val="26"/>
          <w:highlight w:val="yellow"/>
        </w:rPr>
        <w:t>binary or multiple choice</w:t>
      </w:r>
      <w:r w:rsidRPr="00ED1E6F">
        <w:rPr>
          <w:rFonts w:ascii="Segoe UI" w:eastAsia="宋体" w:hAnsi="Segoe UI" w:cs="Segoe UI"/>
          <w:color w:val="1C1E21"/>
          <w:kern w:val="0"/>
          <w:sz w:val="26"/>
          <w:szCs w:val="26"/>
        </w:rPr>
        <w:t xml:space="preserve"> but you are required to include the option "Make no change" or its equivalent. Set the poll duration to </w:t>
      </w:r>
      <w:r w:rsidRPr="00ED1E6F">
        <w:rPr>
          <w:rFonts w:ascii="Segoe UI" w:eastAsia="宋体" w:hAnsi="Segoe UI" w:cs="Segoe UI"/>
          <w:color w:val="1C1E21"/>
          <w:kern w:val="0"/>
          <w:sz w:val="26"/>
          <w:szCs w:val="26"/>
          <w:highlight w:val="yellow"/>
        </w:rPr>
        <w:t>5 days</w:t>
      </w:r>
      <w:r w:rsidRPr="00ED1E6F">
        <w:rPr>
          <w:rFonts w:ascii="Segoe UI" w:eastAsia="宋体" w:hAnsi="Segoe UI" w:cs="Segoe UI"/>
          <w:color w:val="1C1E21"/>
          <w:kern w:val="0"/>
          <w:sz w:val="26"/>
          <w:szCs w:val="26"/>
        </w:rPr>
        <w:t>.</w:t>
      </w:r>
    </w:p>
    <w:p w14:paraId="169AA7A8" w14:textId="77777777" w:rsidR="00ED1E6F" w:rsidRPr="00ED1E6F" w:rsidRDefault="00ED1E6F" w:rsidP="00ED1E6F">
      <w:pPr>
        <w:widowControl/>
        <w:numPr>
          <w:ilvl w:val="0"/>
          <w:numId w:val="5"/>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Create a new topic in the </w:t>
      </w:r>
      <w:r w:rsidRPr="00ED1E6F">
        <w:rPr>
          <w:rFonts w:ascii="Segoe UI" w:eastAsia="宋体" w:hAnsi="Segoe UI" w:cs="Segoe UI"/>
          <w:color w:val="1C1E21"/>
          <w:kern w:val="0"/>
          <w:sz w:val="26"/>
          <w:szCs w:val="26"/>
          <w:highlight w:val="yellow"/>
        </w:rPr>
        <w:t>Proposal Discussion</w:t>
      </w:r>
      <w:r w:rsidRPr="00ED1E6F">
        <w:rPr>
          <w:rFonts w:ascii="Segoe UI" w:eastAsia="宋体" w:hAnsi="Segoe UI" w:cs="Segoe UI"/>
          <w:color w:val="1C1E21"/>
          <w:kern w:val="0"/>
          <w:sz w:val="26"/>
          <w:szCs w:val="26"/>
        </w:rPr>
        <w:t xml:space="preserve"> category on gov.uniswap.org titled "</w:t>
      </w:r>
      <w:r w:rsidRPr="00ED1E6F">
        <w:rPr>
          <w:rFonts w:ascii="Segoe UI" w:eastAsia="宋体" w:hAnsi="Segoe UI" w:cs="Segoe UI"/>
          <w:color w:val="1C1E21"/>
          <w:kern w:val="0"/>
          <w:sz w:val="26"/>
          <w:szCs w:val="26"/>
          <w:highlight w:val="yellow"/>
        </w:rPr>
        <w:t>Consensus Check — [Your Title Here]</w:t>
      </w:r>
      <w:r w:rsidRPr="00ED1E6F">
        <w:rPr>
          <w:rFonts w:ascii="Segoe UI" w:eastAsia="宋体" w:hAnsi="Segoe UI" w:cs="Segoe UI"/>
          <w:color w:val="1C1E21"/>
          <w:kern w:val="0"/>
          <w:sz w:val="26"/>
          <w:szCs w:val="26"/>
        </w:rPr>
        <w:t xml:space="preserve">". This will alert the community that this topic has already passed Temperature Check. Any topics beginning with Consensus Check that have not passed Temperature Check will immediately be removed by moderators. Make sure that the discussion thread </w:t>
      </w:r>
      <w:r w:rsidRPr="00ED1E6F">
        <w:rPr>
          <w:rFonts w:ascii="Segoe UI" w:eastAsia="宋体" w:hAnsi="Segoe UI" w:cs="Segoe UI"/>
          <w:color w:val="1C1E21"/>
          <w:kern w:val="0"/>
          <w:sz w:val="26"/>
          <w:szCs w:val="26"/>
          <w:highlight w:val="yellow"/>
        </w:rPr>
        <w:t>links</w:t>
      </w:r>
      <w:r w:rsidRPr="00ED1E6F">
        <w:rPr>
          <w:rFonts w:ascii="Segoe UI" w:eastAsia="宋体" w:hAnsi="Segoe UI" w:cs="Segoe UI"/>
          <w:color w:val="1C1E21"/>
          <w:kern w:val="0"/>
          <w:sz w:val="26"/>
          <w:szCs w:val="26"/>
        </w:rPr>
        <w:t xml:space="preserve"> to the </w:t>
      </w:r>
      <w:r w:rsidRPr="00ED1E6F">
        <w:rPr>
          <w:rFonts w:ascii="Segoe UI" w:eastAsia="宋体" w:hAnsi="Segoe UI" w:cs="Segoe UI"/>
          <w:color w:val="1C1E21"/>
          <w:kern w:val="0"/>
          <w:sz w:val="26"/>
          <w:szCs w:val="26"/>
          <w:highlight w:val="yellow"/>
        </w:rPr>
        <w:t>new Snapshot poll</w:t>
      </w:r>
      <w:r w:rsidRPr="00ED1E6F">
        <w:rPr>
          <w:rFonts w:ascii="Segoe UI" w:eastAsia="宋体" w:hAnsi="Segoe UI" w:cs="Segoe UI"/>
          <w:color w:val="1C1E21"/>
          <w:kern w:val="0"/>
          <w:sz w:val="26"/>
          <w:szCs w:val="26"/>
        </w:rPr>
        <w:t xml:space="preserve"> and the </w:t>
      </w:r>
      <w:r w:rsidRPr="00ED1E6F">
        <w:rPr>
          <w:rFonts w:ascii="Segoe UI" w:eastAsia="宋体" w:hAnsi="Segoe UI" w:cs="Segoe UI"/>
          <w:color w:val="1C1E21"/>
          <w:kern w:val="0"/>
          <w:sz w:val="26"/>
          <w:szCs w:val="26"/>
          <w:highlight w:val="yellow"/>
        </w:rPr>
        <w:t>Temperature Check thread</w:t>
      </w:r>
      <w:r w:rsidRPr="00ED1E6F">
        <w:rPr>
          <w:rFonts w:ascii="Segoe UI" w:eastAsia="宋体" w:hAnsi="Segoe UI" w:cs="Segoe UI"/>
          <w:color w:val="1C1E21"/>
          <w:kern w:val="0"/>
          <w:sz w:val="26"/>
          <w:szCs w:val="26"/>
        </w:rPr>
        <w:t>.</w:t>
      </w:r>
    </w:p>
    <w:p w14:paraId="461E88BC" w14:textId="4CB41FCC" w:rsidR="00ED1E6F" w:rsidRPr="00ED1E6F" w:rsidRDefault="00ED1E6F" w:rsidP="00ED1E6F">
      <w:pPr>
        <w:widowControl/>
        <w:numPr>
          <w:ilvl w:val="0"/>
          <w:numId w:val="5"/>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lastRenderedPageBreak/>
        <w:t>Reach out to your network to build support for the proposal. Discuss the proposal and actively solicit delegates to vote on it</w:t>
      </w:r>
      <w:r w:rsidR="00792DAC">
        <w:rPr>
          <w:rFonts w:ascii="Segoe UI" w:eastAsia="宋体" w:hAnsi="Segoe UI" w:cs="Segoe UI" w:hint="eastAsia"/>
          <w:color w:val="1C1E21"/>
          <w:kern w:val="0"/>
          <w:sz w:val="26"/>
          <w:szCs w:val="26"/>
        </w:rPr>
        <w:t>（</w:t>
      </w:r>
      <w:r w:rsidR="00792DAC" w:rsidRPr="00792DAC">
        <w:rPr>
          <w:rFonts w:ascii="Segoe UI" w:hAnsi="Segoe UI" w:cs="Segoe UI"/>
          <w:color w:val="2A2B2E"/>
          <w:szCs w:val="21"/>
          <w:highlight w:val="yellow"/>
          <w:shd w:val="clear" w:color="auto" w:fill="FFFFFF"/>
        </w:rPr>
        <w:t>讨论提案并积极争取代表投票</w:t>
      </w:r>
      <w:r w:rsidR="00792DAC">
        <w:rPr>
          <w:rFonts w:ascii="Segoe UI" w:eastAsia="宋体" w:hAnsi="Segoe UI" w:cs="Segoe UI" w:hint="eastAsia"/>
          <w:color w:val="1C1E21"/>
          <w:kern w:val="0"/>
          <w:sz w:val="26"/>
          <w:szCs w:val="26"/>
        </w:rPr>
        <w:t>）</w:t>
      </w:r>
      <w:r w:rsidRPr="00ED1E6F">
        <w:rPr>
          <w:rFonts w:ascii="Segoe UI" w:eastAsia="宋体" w:hAnsi="Segoe UI" w:cs="Segoe UI"/>
          <w:color w:val="1C1E21"/>
          <w:kern w:val="0"/>
          <w:sz w:val="26"/>
          <w:szCs w:val="26"/>
        </w:rPr>
        <w:t xml:space="preserve">. Be willing to respond to questions on the Consensus Check topic. </w:t>
      </w:r>
      <w:r w:rsidRPr="00ED1E6F">
        <w:rPr>
          <w:rFonts w:ascii="Segoe UI" w:eastAsia="宋体" w:hAnsi="Segoe UI" w:cs="Segoe UI"/>
          <w:color w:val="1C1E21"/>
          <w:kern w:val="0"/>
          <w:sz w:val="26"/>
          <w:szCs w:val="26"/>
          <w:highlight w:val="yellow"/>
        </w:rPr>
        <w:t>Share your view point</w:t>
      </w:r>
      <w:r w:rsidRPr="00ED1E6F">
        <w:rPr>
          <w:rFonts w:ascii="Segoe UI" w:eastAsia="宋体" w:hAnsi="Segoe UI" w:cs="Segoe UI"/>
          <w:color w:val="1C1E21"/>
          <w:kern w:val="0"/>
          <w:sz w:val="26"/>
          <w:szCs w:val="26"/>
        </w:rPr>
        <w:t>, although try to remain as impartial as possible.</w:t>
      </w:r>
    </w:p>
    <w:p w14:paraId="1C7070B0"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At the end of 5 days, whichever option has the majority of votes wins, and can be included in a governance proposal for Stage 3. A </w:t>
      </w:r>
      <w:r w:rsidRPr="00ED1E6F">
        <w:rPr>
          <w:rFonts w:ascii="Segoe UI" w:eastAsia="宋体" w:hAnsi="Segoe UI" w:cs="Segoe UI"/>
          <w:color w:val="1C1E21"/>
          <w:kern w:val="0"/>
          <w:sz w:val="26"/>
          <w:szCs w:val="26"/>
          <w:highlight w:val="yellow"/>
        </w:rPr>
        <w:t>50k UNI yes-vote</w:t>
      </w:r>
      <w:r w:rsidRPr="00ED1E6F">
        <w:rPr>
          <w:rFonts w:ascii="Segoe UI" w:eastAsia="宋体" w:hAnsi="Segoe UI" w:cs="Segoe UI"/>
          <w:color w:val="1C1E21"/>
          <w:kern w:val="0"/>
          <w:sz w:val="26"/>
          <w:szCs w:val="26"/>
        </w:rPr>
        <w:t xml:space="preserve"> quorum is required for the Consensus Check to pass.</w:t>
      </w:r>
    </w:p>
    <w:p w14:paraId="209FC1FE"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If the option "Make no change" wins, the Consensus Check topic will be closed by the moderators.</w:t>
      </w:r>
    </w:p>
    <w:p w14:paraId="2BE1EDA3" w14:textId="77777777" w:rsidR="00ED1E6F" w:rsidRPr="00ED1E6F" w:rsidRDefault="00ED1E6F" w:rsidP="00ED1E6F">
      <w:pPr>
        <w:widowControl/>
        <w:spacing w:before="100" w:beforeAutospacing="1" w:after="100" w:afterAutospacing="1"/>
        <w:jc w:val="left"/>
        <w:outlineLvl w:val="2"/>
        <w:rPr>
          <w:rFonts w:ascii="Segoe UI" w:eastAsia="宋体" w:hAnsi="Segoe UI" w:cs="Segoe UI"/>
          <w:color w:val="1C1E21"/>
          <w:kern w:val="0"/>
          <w:sz w:val="30"/>
          <w:szCs w:val="30"/>
        </w:rPr>
      </w:pPr>
      <w:r w:rsidRPr="00ED1E6F">
        <w:rPr>
          <w:rFonts w:ascii="Segoe UI" w:eastAsia="宋体" w:hAnsi="Segoe UI" w:cs="Segoe UI"/>
          <w:color w:val="1C1E21"/>
          <w:kern w:val="0"/>
          <w:sz w:val="30"/>
          <w:szCs w:val="30"/>
          <w:highlight w:val="yellow"/>
        </w:rPr>
        <w:t>Phase 3: Governance Proposal — Governance Portal</w:t>
      </w:r>
      <w:hyperlink r:id="rId55" w:anchor="phase-3-governance-proposal--governance-portal" w:tooltip="Direct link to heading" w:history="1">
        <w:r w:rsidRPr="00ED1E6F">
          <w:rPr>
            <w:rFonts w:ascii="Segoe UI" w:eastAsia="宋体" w:hAnsi="Segoe UI" w:cs="Segoe UI"/>
            <w:color w:val="3578E5"/>
            <w:kern w:val="0"/>
            <w:sz w:val="30"/>
            <w:szCs w:val="30"/>
            <w:highlight w:val="yellow"/>
            <w:u w:val="single"/>
          </w:rPr>
          <w:t>​</w:t>
        </w:r>
      </w:hyperlink>
    </w:p>
    <w:p w14:paraId="1566612E"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Phase 3 — Governance Proposal — is the </w:t>
      </w:r>
      <w:r w:rsidRPr="00ED1E6F">
        <w:rPr>
          <w:rFonts w:ascii="Segoe UI" w:eastAsia="宋体" w:hAnsi="Segoe UI" w:cs="Segoe UI"/>
          <w:color w:val="1C1E21"/>
          <w:kern w:val="0"/>
          <w:sz w:val="26"/>
          <w:szCs w:val="26"/>
          <w:highlight w:val="yellow"/>
        </w:rPr>
        <w:t>final step</w:t>
      </w:r>
      <w:r w:rsidRPr="00ED1E6F">
        <w:rPr>
          <w:rFonts w:ascii="Segoe UI" w:eastAsia="宋体" w:hAnsi="Segoe UI" w:cs="Segoe UI"/>
          <w:color w:val="1C1E21"/>
          <w:kern w:val="0"/>
          <w:sz w:val="26"/>
          <w:szCs w:val="26"/>
        </w:rPr>
        <w:t xml:space="preserve"> of the governance process. The proposal should be based on the </w:t>
      </w:r>
      <w:r w:rsidRPr="00ED1E6F">
        <w:rPr>
          <w:rFonts w:ascii="Segoe UI" w:eastAsia="宋体" w:hAnsi="Segoe UI" w:cs="Segoe UI"/>
          <w:color w:val="1C1E21"/>
          <w:kern w:val="0"/>
          <w:sz w:val="26"/>
          <w:szCs w:val="26"/>
          <w:highlight w:val="yellow"/>
        </w:rPr>
        <w:t>winning outcome</w:t>
      </w:r>
      <w:r w:rsidRPr="00ED1E6F">
        <w:rPr>
          <w:rFonts w:ascii="Segoe UI" w:eastAsia="宋体" w:hAnsi="Segoe UI" w:cs="Segoe UI"/>
          <w:color w:val="1C1E21"/>
          <w:kern w:val="0"/>
          <w:sz w:val="26"/>
          <w:szCs w:val="26"/>
        </w:rPr>
        <w:t xml:space="preserve"> from the Consensus Check and can consist of </w:t>
      </w:r>
      <w:r w:rsidRPr="00ED1E6F">
        <w:rPr>
          <w:rFonts w:ascii="Segoe UI" w:eastAsia="宋体" w:hAnsi="Segoe UI" w:cs="Segoe UI"/>
          <w:color w:val="1C1E21"/>
          <w:kern w:val="0"/>
          <w:sz w:val="26"/>
          <w:szCs w:val="26"/>
          <w:highlight w:val="yellow"/>
        </w:rPr>
        <w:t>one or multiple actions</w:t>
      </w:r>
      <w:r w:rsidRPr="00ED1E6F">
        <w:rPr>
          <w:rFonts w:ascii="Segoe UI" w:eastAsia="宋体" w:hAnsi="Segoe UI" w:cs="Segoe UI"/>
          <w:color w:val="1C1E21"/>
          <w:kern w:val="0"/>
          <w:sz w:val="26"/>
          <w:szCs w:val="26"/>
        </w:rPr>
        <w:t xml:space="preserve">, up to a maximum of </w:t>
      </w:r>
      <w:r w:rsidRPr="00ED1E6F">
        <w:rPr>
          <w:rFonts w:ascii="Segoe UI" w:eastAsia="宋体" w:hAnsi="Segoe UI" w:cs="Segoe UI"/>
          <w:color w:val="1C1E21"/>
          <w:kern w:val="0"/>
          <w:sz w:val="26"/>
          <w:szCs w:val="26"/>
          <w:highlight w:val="yellow"/>
        </w:rPr>
        <w:t>10</w:t>
      </w:r>
      <w:r w:rsidRPr="00ED1E6F">
        <w:rPr>
          <w:rFonts w:ascii="Segoe UI" w:eastAsia="宋体" w:hAnsi="Segoe UI" w:cs="Segoe UI"/>
          <w:color w:val="1C1E21"/>
          <w:kern w:val="0"/>
          <w:sz w:val="26"/>
          <w:szCs w:val="26"/>
        </w:rPr>
        <w:t xml:space="preserve"> actions per proposal.</w:t>
      </w:r>
    </w:p>
    <w:p w14:paraId="13AAE8D2"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To create a Governance Proposal:</w:t>
      </w:r>
    </w:p>
    <w:p w14:paraId="1EB2823A" w14:textId="77777777" w:rsidR="00ED1E6F" w:rsidRPr="00ED1E6F" w:rsidRDefault="00ED1E6F" w:rsidP="00ED1E6F">
      <w:pPr>
        <w:widowControl/>
        <w:numPr>
          <w:ilvl w:val="0"/>
          <w:numId w:val="6"/>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highlight w:val="yellow"/>
        </w:rPr>
        <w:t>Write the code for your proposal</w:t>
      </w:r>
      <w:r w:rsidRPr="00ED1E6F">
        <w:rPr>
          <w:rFonts w:ascii="Segoe UI" w:eastAsia="宋体" w:hAnsi="Segoe UI" w:cs="Segoe UI"/>
          <w:color w:val="1C1E21"/>
          <w:kern w:val="0"/>
          <w:sz w:val="26"/>
          <w:szCs w:val="26"/>
        </w:rPr>
        <w:t>, which will be voted on through the Governance Portal. More resources can be found </w:t>
      </w:r>
      <w:hyperlink r:id="rId56" w:anchor="propose" w:tgtFrame="_blank" w:history="1">
        <w:r w:rsidRPr="00ED1E6F">
          <w:rPr>
            <w:rFonts w:ascii="Segoe UI" w:eastAsia="宋体" w:hAnsi="Segoe UI" w:cs="Segoe UI"/>
            <w:color w:val="3578E5"/>
            <w:kern w:val="0"/>
            <w:sz w:val="26"/>
            <w:szCs w:val="26"/>
            <w:u w:val="single"/>
          </w:rPr>
          <w:t>here</w:t>
        </w:r>
      </w:hyperlink>
      <w:r w:rsidRPr="00ED1E6F">
        <w:rPr>
          <w:rFonts w:ascii="Segoe UI" w:eastAsia="宋体" w:hAnsi="Segoe UI" w:cs="Segoe UI"/>
          <w:color w:val="1C1E21"/>
          <w:kern w:val="0"/>
          <w:sz w:val="26"/>
          <w:szCs w:val="26"/>
        </w:rPr>
        <w:t> </w:t>
      </w:r>
      <w:r w:rsidRPr="00ED1E6F">
        <w:rPr>
          <w:rFonts w:ascii="Segoe UI" w:eastAsia="宋体" w:hAnsi="Segoe UI" w:cs="Segoe UI"/>
          <w:b/>
          <w:bCs/>
          <w:color w:val="1C1E21"/>
          <w:kern w:val="0"/>
          <w:sz w:val="26"/>
          <w:szCs w:val="26"/>
        </w:rPr>
        <w:t>.</w:t>
      </w:r>
      <w:r w:rsidRPr="00ED1E6F">
        <w:rPr>
          <w:rFonts w:ascii="Segoe UI" w:eastAsia="宋体" w:hAnsi="Segoe UI" w:cs="Segoe UI"/>
          <w:color w:val="1C1E21"/>
          <w:kern w:val="0"/>
          <w:sz w:val="26"/>
          <w:szCs w:val="26"/>
        </w:rPr>
        <w:t xml:space="preserve"> All proposed code should be </w:t>
      </w:r>
      <w:r w:rsidRPr="00ED1E6F">
        <w:rPr>
          <w:rFonts w:ascii="Segoe UI" w:eastAsia="宋体" w:hAnsi="Segoe UI" w:cs="Segoe UI"/>
          <w:color w:val="1C1E21"/>
          <w:kern w:val="0"/>
          <w:sz w:val="26"/>
          <w:szCs w:val="26"/>
          <w:highlight w:val="yellow"/>
        </w:rPr>
        <w:t>audited</w:t>
      </w:r>
      <w:r w:rsidRPr="00ED1E6F">
        <w:rPr>
          <w:rFonts w:ascii="Segoe UI" w:eastAsia="宋体" w:hAnsi="Segoe UI" w:cs="Segoe UI"/>
          <w:color w:val="1C1E21"/>
          <w:kern w:val="0"/>
          <w:sz w:val="26"/>
          <w:szCs w:val="26"/>
        </w:rPr>
        <w:t xml:space="preserve"> by a professional auditor. This </w:t>
      </w:r>
      <w:r w:rsidRPr="00ED1E6F">
        <w:rPr>
          <w:rFonts w:ascii="Segoe UI" w:eastAsia="宋体" w:hAnsi="Segoe UI" w:cs="Segoe UI"/>
          <w:color w:val="1C1E21"/>
          <w:kern w:val="0"/>
          <w:sz w:val="26"/>
          <w:szCs w:val="26"/>
        </w:rPr>
        <w:lastRenderedPageBreak/>
        <w:t xml:space="preserve">auditing process may be </w:t>
      </w:r>
      <w:r w:rsidRPr="00ED1E6F">
        <w:rPr>
          <w:rFonts w:ascii="Segoe UI" w:eastAsia="宋体" w:hAnsi="Segoe UI" w:cs="Segoe UI"/>
          <w:color w:val="1C1E21"/>
          <w:kern w:val="0"/>
          <w:sz w:val="26"/>
          <w:szCs w:val="26"/>
          <w:highlight w:val="yellow"/>
        </w:rPr>
        <w:t>paid</w:t>
      </w:r>
      <w:r w:rsidRPr="00ED1E6F">
        <w:rPr>
          <w:rFonts w:ascii="Segoe UI" w:eastAsia="宋体" w:hAnsi="Segoe UI" w:cs="Segoe UI"/>
          <w:color w:val="1C1E21"/>
          <w:kern w:val="0"/>
          <w:sz w:val="26"/>
          <w:szCs w:val="26"/>
        </w:rPr>
        <w:t xml:space="preserve"> or </w:t>
      </w:r>
      <w:r w:rsidRPr="00ED1E6F">
        <w:rPr>
          <w:rFonts w:ascii="Segoe UI" w:eastAsia="宋体" w:hAnsi="Segoe UI" w:cs="Segoe UI"/>
          <w:color w:val="1C1E21"/>
          <w:kern w:val="0"/>
          <w:sz w:val="26"/>
          <w:szCs w:val="26"/>
          <w:highlight w:val="yellow"/>
        </w:rPr>
        <w:t>reimbursed</w:t>
      </w:r>
      <w:r w:rsidRPr="00ED1E6F">
        <w:rPr>
          <w:rFonts w:ascii="Segoe UI" w:eastAsia="宋体" w:hAnsi="Segoe UI" w:cs="Segoe UI"/>
          <w:color w:val="1C1E21"/>
          <w:kern w:val="0"/>
          <w:sz w:val="26"/>
          <w:szCs w:val="26"/>
        </w:rPr>
        <w:t xml:space="preserve"> by the community treasury.</w:t>
      </w:r>
    </w:p>
    <w:p w14:paraId="413ABEEA" w14:textId="77777777" w:rsidR="00ED1E6F" w:rsidRPr="00ED1E6F" w:rsidRDefault="00ED1E6F" w:rsidP="00ED1E6F">
      <w:pPr>
        <w:widowControl/>
        <w:numPr>
          <w:ilvl w:val="0"/>
          <w:numId w:val="6"/>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Ensure that you have at least </w:t>
      </w:r>
      <w:r w:rsidRPr="00ED1E6F">
        <w:rPr>
          <w:rFonts w:ascii="Segoe UI" w:eastAsia="宋体" w:hAnsi="Segoe UI" w:cs="Segoe UI"/>
          <w:color w:val="1C1E21"/>
          <w:kern w:val="0"/>
          <w:sz w:val="26"/>
          <w:szCs w:val="26"/>
          <w:highlight w:val="yellow"/>
        </w:rPr>
        <w:t>2.5 million UNI</w:t>
      </w:r>
      <w:r w:rsidRPr="00ED1E6F">
        <w:rPr>
          <w:rFonts w:ascii="Segoe UI" w:eastAsia="宋体" w:hAnsi="Segoe UI" w:cs="Segoe UI"/>
          <w:color w:val="1C1E21"/>
          <w:kern w:val="0"/>
          <w:sz w:val="26"/>
          <w:szCs w:val="26"/>
        </w:rPr>
        <w:t xml:space="preserve"> </w:t>
      </w:r>
      <w:r w:rsidRPr="00ED1E6F">
        <w:rPr>
          <w:rFonts w:ascii="Segoe UI" w:eastAsia="宋体" w:hAnsi="Segoe UI" w:cs="Segoe UI"/>
          <w:color w:val="1C1E21"/>
          <w:kern w:val="0"/>
          <w:sz w:val="26"/>
          <w:szCs w:val="26"/>
          <w:highlight w:val="yellow"/>
        </w:rPr>
        <w:t>delegated</w:t>
      </w:r>
      <w:r w:rsidRPr="00ED1E6F">
        <w:rPr>
          <w:rFonts w:ascii="Segoe UI" w:eastAsia="宋体" w:hAnsi="Segoe UI" w:cs="Segoe UI"/>
          <w:color w:val="1C1E21"/>
          <w:kern w:val="0"/>
          <w:sz w:val="26"/>
          <w:szCs w:val="26"/>
        </w:rPr>
        <w:t xml:space="preserve"> to your address in order to </w:t>
      </w:r>
      <w:r w:rsidRPr="00ED1E6F">
        <w:rPr>
          <w:rFonts w:ascii="Segoe UI" w:eastAsia="宋体" w:hAnsi="Segoe UI" w:cs="Segoe UI"/>
          <w:color w:val="1C1E21"/>
          <w:kern w:val="0"/>
          <w:sz w:val="26"/>
          <w:szCs w:val="26"/>
          <w:highlight w:val="yellow"/>
        </w:rPr>
        <w:t>submit a proposal</w:t>
      </w:r>
      <w:r w:rsidRPr="00ED1E6F">
        <w:rPr>
          <w:rFonts w:ascii="Segoe UI" w:eastAsia="宋体" w:hAnsi="Segoe UI" w:cs="Segoe UI"/>
          <w:color w:val="1C1E21"/>
          <w:kern w:val="0"/>
          <w:sz w:val="26"/>
          <w:szCs w:val="26"/>
        </w:rPr>
        <w:t>, or find someone who has enough UNI to meet the proposal threshold to propose on your behalf.</w:t>
      </w:r>
    </w:p>
    <w:p w14:paraId="05BAFAAB" w14:textId="77777777" w:rsidR="00ED1E6F" w:rsidRPr="00ED1E6F" w:rsidRDefault="00ED1E6F" w:rsidP="00ED1E6F">
      <w:pPr>
        <w:widowControl/>
        <w:numPr>
          <w:ilvl w:val="0"/>
          <w:numId w:val="6"/>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Create a topic in the </w:t>
      </w:r>
      <w:r w:rsidRPr="00ED1E6F">
        <w:rPr>
          <w:rFonts w:ascii="Segoe UI" w:eastAsia="宋体" w:hAnsi="Segoe UI" w:cs="Segoe UI"/>
          <w:color w:val="1C1E21"/>
          <w:kern w:val="0"/>
          <w:sz w:val="26"/>
          <w:szCs w:val="26"/>
          <w:highlight w:val="yellow"/>
        </w:rPr>
        <w:t>Proposal Discussion</w:t>
      </w:r>
      <w:r w:rsidRPr="00ED1E6F">
        <w:rPr>
          <w:rFonts w:ascii="Segoe UI" w:eastAsia="宋体" w:hAnsi="Segoe UI" w:cs="Segoe UI"/>
          <w:color w:val="1C1E21"/>
          <w:kern w:val="0"/>
          <w:sz w:val="26"/>
          <w:szCs w:val="26"/>
        </w:rPr>
        <w:t xml:space="preserve"> category on gov.uniswap.org titled "</w:t>
      </w:r>
      <w:r w:rsidRPr="00ED1E6F">
        <w:rPr>
          <w:rFonts w:ascii="Segoe UI" w:eastAsia="宋体" w:hAnsi="Segoe UI" w:cs="Segoe UI"/>
          <w:color w:val="1C1E21"/>
          <w:kern w:val="0"/>
          <w:sz w:val="26"/>
          <w:szCs w:val="26"/>
          <w:highlight w:val="yellow"/>
        </w:rPr>
        <w:t>Governance Proposal — [Your Title Here]</w:t>
      </w:r>
      <w:r w:rsidRPr="00ED1E6F">
        <w:rPr>
          <w:rFonts w:ascii="Segoe UI" w:eastAsia="宋体" w:hAnsi="Segoe UI" w:cs="Segoe UI"/>
          <w:color w:val="1C1E21"/>
          <w:kern w:val="0"/>
          <w:sz w:val="26"/>
          <w:szCs w:val="26"/>
        </w:rPr>
        <w:t xml:space="preserve">" and </w:t>
      </w:r>
      <w:r w:rsidRPr="00ED1E6F">
        <w:rPr>
          <w:rFonts w:ascii="Segoe UI" w:eastAsia="宋体" w:hAnsi="Segoe UI" w:cs="Segoe UI"/>
          <w:color w:val="1C1E21"/>
          <w:kern w:val="0"/>
          <w:sz w:val="26"/>
          <w:szCs w:val="26"/>
          <w:highlight w:val="yellow"/>
        </w:rPr>
        <w:t>link</w:t>
      </w:r>
      <w:r w:rsidRPr="00ED1E6F">
        <w:rPr>
          <w:rFonts w:ascii="Segoe UI" w:eastAsia="宋体" w:hAnsi="Segoe UI" w:cs="Segoe UI"/>
          <w:color w:val="1C1E21"/>
          <w:kern w:val="0"/>
          <w:sz w:val="26"/>
          <w:szCs w:val="26"/>
        </w:rPr>
        <w:t xml:space="preserve"> to any relevant </w:t>
      </w:r>
      <w:r w:rsidRPr="00ED1E6F">
        <w:rPr>
          <w:rFonts w:ascii="Segoe UI" w:eastAsia="宋体" w:hAnsi="Segoe UI" w:cs="Segoe UI"/>
          <w:color w:val="1C1E21"/>
          <w:kern w:val="0"/>
          <w:sz w:val="26"/>
          <w:szCs w:val="26"/>
          <w:highlight w:val="yellow"/>
        </w:rPr>
        <w:t>Snapshot polls/discussion threads</w:t>
      </w:r>
      <w:r w:rsidRPr="00ED1E6F">
        <w:rPr>
          <w:rFonts w:ascii="Segoe UI" w:eastAsia="宋体" w:hAnsi="Segoe UI" w:cs="Segoe UI"/>
          <w:color w:val="1C1E21"/>
          <w:kern w:val="0"/>
          <w:sz w:val="26"/>
          <w:szCs w:val="26"/>
        </w:rPr>
        <w:t xml:space="preserve"> as well as the </w:t>
      </w:r>
      <w:r w:rsidRPr="00ED1E6F">
        <w:rPr>
          <w:rFonts w:ascii="Segoe UI" w:eastAsia="宋体" w:hAnsi="Segoe UI" w:cs="Segoe UI"/>
          <w:color w:val="1C1E21"/>
          <w:kern w:val="0"/>
          <w:sz w:val="26"/>
          <w:szCs w:val="26"/>
          <w:highlight w:val="yellow"/>
        </w:rPr>
        <w:t>code audit report</w:t>
      </w:r>
      <w:r w:rsidRPr="00ED1E6F">
        <w:rPr>
          <w:rFonts w:ascii="Segoe UI" w:eastAsia="宋体" w:hAnsi="Segoe UI" w:cs="Segoe UI"/>
          <w:color w:val="1C1E21"/>
          <w:kern w:val="0"/>
          <w:sz w:val="26"/>
          <w:szCs w:val="26"/>
        </w:rPr>
        <w:t>. Topics that begin with "Governance Proposal" that have not successfully passed through the Temperature Check and Consensus Check stages will be removed by moderators.</w:t>
      </w:r>
    </w:p>
    <w:p w14:paraId="712F158F" w14:textId="77777777" w:rsidR="00ED1E6F" w:rsidRPr="00ED1E6F" w:rsidRDefault="00ED1E6F" w:rsidP="00ED1E6F">
      <w:pPr>
        <w:widowControl/>
        <w:numPr>
          <w:ilvl w:val="0"/>
          <w:numId w:val="6"/>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Call the </w:t>
      </w:r>
      <w:r w:rsidRPr="00ED1E6F">
        <w:rPr>
          <w:rFonts w:ascii="Segoe UI" w:eastAsia="宋体" w:hAnsi="Segoe UI" w:cs="Segoe UI"/>
          <w:color w:val="1C1E21"/>
          <w:kern w:val="0"/>
          <w:sz w:val="26"/>
          <w:szCs w:val="26"/>
          <w:highlight w:val="yellow"/>
        </w:rPr>
        <w:t>propose() function</w:t>
      </w:r>
      <w:r w:rsidRPr="00ED1E6F">
        <w:rPr>
          <w:rFonts w:ascii="Segoe UI" w:eastAsia="宋体" w:hAnsi="Segoe UI" w:cs="Segoe UI"/>
          <w:color w:val="1C1E21"/>
          <w:kern w:val="0"/>
          <w:sz w:val="26"/>
          <w:szCs w:val="26"/>
        </w:rPr>
        <w:t xml:space="preserve"> of the </w:t>
      </w:r>
      <w:r w:rsidRPr="00ED1E6F">
        <w:rPr>
          <w:rFonts w:ascii="Segoe UI" w:eastAsia="宋体" w:hAnsi="Segoe UI" w:cs="Segoe UI"/>
          <w:color w:val="1C1E21"/>
          <w:kern w:val="0"/>
          <w:sz w:val="26"/>
          <w:szCs w:val="26"/>
          <w:highlight w:val="yellow"/>
        </w:rPr>
        <w:t>Governor Bravo</w:t>
      </w:r>
      <w:r w:rsidRPr="00ED1E6F">
        <w:rPr>
          <w:rFonts w:ascii="Segoe UI" w:eastAsia="宋体" w:hAnsi="Segoe UI" w:cs="Segoe UI"/>
          <w:color w:val="1C1E21"/>
          <w:kern w:val="0"/>
          <w:sz w:val="26"/>
          <w:szCs w:val="26"/>
        </w:rPr>
        <w:t xml:space="preserve"> to </w:t>
      </w:r>
      <w:r w:rsidRPr="00ED1E6F">
        <w:rPr>
          <w:rFonts w:ascii="Segoe UI" w:eastAsia="宋体" w:hAnsi="Segoe UI" w:cs="Segoe UI"/>
          <w:color w:val="1C1E21"/>
          <w:kern w:val="0"/>
          <w:sz w:val="26"/>
          <w:szCs w:val="26"/>
          <w:highlight w:val="yellow"/>
        </w:rPr>
        <w:t>deploy</w:t>
      </w:r>
      <w:r w:rsidRPr="00ED1E6F">
        <w:rPr>
          <w:rFonts w:ascii="Segoe UI" w:eastAsia="宋体" w:hAnsi="Segoe UI" w:cs="Segoe UI"/>
          <w:color w:val="1C1E21"/>
          <w:kern w:val="0"/>
          <w:sz w:val="26"/>
          <w:szCs w:val="26"/>
        </w:rPr>
        <w:t xml:space="preserve"> your proposal.</w:t>
      </w:r>
    </w:p>
    <w:p w14:paraId="365B0BEE"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Once the propose() function has been called, a </w:t>
      </w:r>
      <w:r w:rsidRPr="00ED1E6F">
        <w:rPr>
          <w:rFonts w:ascii="Segoe UI" w:eastAsia="宋体" w:hAnsi="Segoe UI" w:cs="Segoe UI"/>
          <w:color w:val="1C1E21"/>
          <w:kern w:val="0"/>
          <w:sz w:val="26"/>
          <w:szCs w:val="26"/>
          <w:highlight w:val="yellow"/>
        </w:rPr>
        <w:t>two day voting delay</w:t>
      </w:r>
      <w:r w:rsidRPr="00ED1E6F">
        <w:rPr>
          <w:rFonts w:ascii="Segoe UI" w:eastAsia="宋体" w:hAnsi="Segoe UI" w:cs="Segoe UI"/>
          <w:color w:val="1C1E21"/>
          <w:kern w:val="0"/>
          <w:sz w:val="26"/>
          <w:szCs w:val="26"/>
        </w:rPr>
        <w:t xml:space="preserve"> will start. After voting delay is finished a </w:t>
      </w:r>
      <w:r w:rsidRPr="00ED1E6F">
        <w:rPr>
          <w:rFonts w:ascii="Segoe UI" w:eastAsia="宋体" w:hAnsi="Segoe UI" w:cs="Segoe UI"/>
          <w:color w:val="1C1E21"/>
          <w:kern w:val="0"/>
          <w:sz w:val="26"/>
          <w:szCs w:val="26"/>
          <w:highlight w:val="yellow"/>
        </w:rPr>
        <w:t>seven day voting period</w:t>
      </w:r>
      <w:r w:rsidRPr="00ED1E6F">
        <w:rPr>
          <w:rFonts w:ascii="Segoe UI" w:eastAsia="宋体" w:hAnsi="Segoe UI" w:cs="Segoe UI"/>
          <w:color w:val="1C1E21"/>
          <w:kern w:val="0"/>
          <w:sz w:val="26"/>
          <w:szCs w:val="26"/>
        </w:rPr>
        <w:t xml:space="preserve"> begins. Ongoing discussion can take place in the gov.uniswap.org forum. If the proposal passes successfully, a </w:t>
      </w:r>
      <w:r w:rsidRPr="00ED1E6F">
        <w:rPr>
          <w:rFonts w:ascii="Segoe UI" w:eastAsia="宋体" w:hAnsi="Segoe UI" w:cs="Segoe UI"/>
          <w:color w:val="1C1E21"/>
          <w:kern w:val="0"/>
          <w:sz w:val="26"/>
          <w:szCs w:val="26"/>
          <w:highlight w:val="yellow"/>
        </w:rPr>
        <w:t>two day timelock</w:t>
      </w:r>
      <w:r w:rsidRPr="00ED1E6F">
        <w:rPr>
          <w:rFonts w:ascii="Segoe UI" w:eastAsia="宋体" w:hAnsi="Segoe UI" w:cs="Segoe UI"/>
          <w:color w:val="1C1E21"/>
          <w:kern w:val="0"/>
          <w:sz w:val="26"/>
          <w:szCs w:val="26"/>
        </w:rPr>
        <w:t xml:space="preserve"> will follow before the </w:t>
      </w:r>
      <w:r w:rsidRPr="00ED1E6F">
        <w:rPr>
          <w:rFonts w:ascii="Segoe UI" w:eastAsia="宋体" w:hAnsi="Segoe UI" w:cs="Segoe UI"/>
          <w:color w:val="1C1E21"/>
          <w:kern w:val="0"/>
          <w:sz w:val="26"/>
          <w:szCs w:val="26"/>
          <w:highlight w:val="yellow"/>
        </w:rPr>
        <w:t>proposed code is executed</w:t>
      </w:r>
      <w:r w:rsidRPr="00ED1E6F">
        <w:rPr>
          <w:rFonts w:ascii="Segoe UI" w:eastAsia="宋体" w:hAnsi="Segoe UI" w:cs="Segoe UI"/>
          <w:color w:val="1C1E21"/>
          <w:kern w:val="0"/>
          <w:sz w:val="26"/>
          <w:szCs w:val="26"/>
        </w:rPr>
        <w:t>.</w:t>
      </w:r>
    </w:p>
    <w:p w14:paraId="5DE58266" w14:textId="77777777" w:rsidR="00ED1E6F" w:rsidRPr="00ED1E6F" w:rsidRDefault="00ED1E6F" w:rsidP="00ED1E6F">
      <w:pPr>
        <w:widowControl/>
        <w:spacing w:before="100" w:beforeAutospacing="1" w:after="100" w:afterAutospacing="1"/>
        <w:jc w:val="left"/>
        <w:outlineLvl w:val="1"/>
        <w:rPr>
          <w:rFonts w:ascii="Segoe UI" w:eastAsia="宋体" w:hAnsi="Segoe UI" w:cs="Segoe UI"/>
          <w:color w:val="1C1E21"/>
          <w:kern w:val="0"/>
          <w:sz w:val="36"/>
          <w:szCs w:val="36"/>
        </w:rPr>
      </w:pPr>
      <w:r w:rsidRPr="00ED1E6F">
        <w:rPr>
          <w:rFonts w:ascii="Segoe UI" w:eastAsia="宋体" w:hAnsi="Segoe UI" w:cs="Segoe UI"/>
          <w:color w:val="1C1E21"/>
          <w:kern w:val="0"/>
          <w:sz w:val="36"/>
          <w:szCs w:val="36"/>
        </w:rPr>
        <w:t>Soft governance</w:t>
      </w:r>
      <w:hyperlink r:id="rId57" w:anchor="soft-governance" w:tooltip="Direct link to heading" w:history="1">
        <w:r w:rsidRPr="00ED1E6F">
          <w:rPr>
            <w:rFonts w:ascii="Segoe UI" w:eastAsia="宋体" w:hAnsi="Segoe UI" w:cs="Segoe UI"/>
            <w:color w:val="3578E5"/>
            <w:kern w:val="0"/>
            <w:sz w:val="36"/>
            <w:szCs w:val="36"/>
            <w:u w:val="single"/>
          </w:rPr>
          <w:t>​</w:t>
        </w:r>
      </w:hyperlink>
    </w:p>
    <w:p w14:paraId="48C87432"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lastRenderedPageBreak/>
        <w:t>The process described above lays out a structure for those wishing to host a formal vote around a particular issue.</w:t>
      </w:r>
    </w:p>
    <w:p w14:paraId="4D1E86A4"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However, governing this system also requires a degree of "</w:t>
      </w:r>
      <w:r w:rsidRPr="00ED1E6F">
        <w:rPr>
          <w:rFonts w:ascii="Segoe UI" w:eastAsia="宋体" w:hAnsi="Segoe UI" w:cs="Segoe UI"/>
          <w:color w:val="1C1E21"/>
          <w:kern w:val="0"/>
          <w:sz w:val="26"/>
          <w:szCs w:val="26"/>
          <w:highlight w:val="yellow"/>
        </w:rPr>
        <w:t>meta governance</w:t>
      </w:r>
      <w:r w:rsidRPr="00ED1E6F">
        <w:rPr>
          <w:rFonts w:ascii="Segoe UI" w:eastAsia="宋体" w:hAnsi="Segoe UI" w:cs="Segoe UI"/>
          <w:color w:val="1C1E21"/>
          <w:kern w:val="0"/>
          <w:sz w:val="26"/>
          <w:szCs w:val="26"/>
        </w:rPr>
        <w:t>", discussions that inform the direction of and the implementation processes behind policy but which don't qualify as policy themselves.</w:t>
      </w:r>
    </w:p>
    <w:p w14:paraId="272031AC" w14:textId="77777777" w:rsidR="00ED1E6F" w:rsidRPr="00ED1E6F" w:rsidRDefault="00ED1E6F" w:rsidP="00ED1E6F">
      <w:pPr>
        <w:widowControl/>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color w:val="1C1E21"/>
          <w:kern w:val="0"/>
          <w:sz w:val="26"/>
          <w:szCs w:val="26"/>
        </w:rPr>
        <w:t xml:space="preserve">The community may discuss </w:t>
      </w:r>
      <w:r w:rsidRPr="00ED1E6F">
        <w:rPr>
          <w:rFonts w:ascii="Segoe UI" w:eastAsia="宋体" w:hAnsi="Segoe UI" w:cs="Segoe UI"/>
          <w:color w:val="1C1E21"/>
          <w:kern w:val="0"/>
          <w:sz w:val="26"/>
          <w:szCs w:val="26"/>
          <w:highlight w:val="yellow"/>
        </w:rPr>
        <w:t>new ideas and strategies for governance</w:t>
      </w:r>
      <w:r w:rsidRPr="00ED1E6F">
        <w:rPr>
          <w:rFonts w:ascii="Segoe UI" w:eastAsia="宋体" w:hAnsi="Segoe UI" w:cs="Segoe UI"/>
          <w:color w:val="1C1E21"/>
          <w:kern w:val="0"/>
          <w:sz w:val="26"/>
          <w:szCs w:val="26"/>
        </w:rPr>
        <w:t xml:space="preserve"> — including changes to the three-step process outlined above — in the "</w:t>
      </w:r>
      <w:r w:rsidRPr="00ED1E6F">
        <w:rPr>
          <w:rFonts w:ascii="Segoe UI" w:eastAsia="宋体" w:hAnsi="Segoe UI" w:cs="Segoe UI"/>
          <w:color w:val="1C1E21"/>
          <w:kern w:val="0"/>
          <w:sz w:val="26"/>
          <w:szCs w:val="26"/>
          <w:highlight w:val="yellow"/>
        </w:rPr>
        <w:t>Governance-Meta</w:t>
      </w:r>
      <w:r w:rsidRPr="00ED1E6F">
        <w:rPr>
          <w:rFonts w:ascii="Segoe UI" w:eastAsia="宋体" w:hAnsi="Segoe UI" w:cs="Segoe UI"/>
          <w:color w:val="1C1E21"/>
          <w:kern w:val="0"/>
          <w:sz w:val="26"/>
          <w:szCs w:val="26"/>
        </w:rPr>
        <w:t xml:space="preserve">" category. </w:t>
      </w:r>
      <w:r w:rsidRPr="00ED1E6F">
        <w:rPr>
          <w:rFonts w:ascii="Segoe UI" w:eastAsia="宋体" w:hAnsi="Segoe UI" w:cs="Segoe UI"/>
          <w:color w:val="1C1E21"/>
          <w:kern w:val="0"/>
          <w:sz w:val="26"/>
          <w:szCs w:val="26"/>
          <w:highlight w:val="yellow"/>
        </w:rPr>
        <w:t>On-chain voting is not necessary</w:t>
      </w:r>
      <w:r w:rsidRPr="00ED1E6F">
        <w:rPr>
          <w:rFonts w:ascii="Segoe UI" w:eastAsia="宋体" w:hAnsi="Segoe UI" w:cs="Segoe UI"/>
          <w:color w:val="1C1E21"/>
          <w:kern w:val="0"/>
          <w:sz w:val="26"/>
          <w:szCs w:val="26"/>
        </w:rPr>
        <w:t xml:space="preserve"> to make updates to off-chain processes.</w:t>
      </w:r>
    </w:p>
    <w:p w14:paraId="191E6323" w14:textId="77777777" w:rsidR="00ED1E6F" w:rsidRPr="00ED1E6F" w:rsidRDefault="00ED1E6F" w:rsidP="00ED1E6F">
      <w:pPr>
        <w:widowControl/>
        <w:spacing w:before="100" w:beforeAutospacing="1" w:after="100" w:afterAutospacing="1"/>
        <w:jc w:val="left"/>
        <w:outlineLvl w:val="1"/>
        <w:rPr>
          <w:rFonts w:ascii="Segoe UI" w:eastAsia="宋体" w:hAnsi="Segoe UI" w:cs="Segoe UI"/>
          <w:color w:val="1C1E21"/>
          <w:kern w:val="0"/>
          <w:sz w:val="36"/>
          <w:szCs w:val="36"/>
        </w:rPr>
      </w:pPr>
      <w:r w:rsidRPr="00ED1E6F">
        <w:rPr>
          <w:rFonts w:ascii="Segoe UI" w:eastAsia="宋体" w:hAnsi="Segoe UI" w:cs="Segoe UI"/>
          <w:color w:val="1C1E21"/>
          <w:kern w:val="0"/>
          <w:sz w:val="36"/>
          <w:szCs w:val="36"/>
        </w:rPr>
        <w:t>Governance Glossary</w:t>
      </w:r>
      <w:hyperlink r:id="rId58" w:anchor="governance-glossary" w:tooltip="Direct link to heading" w:history="1">
        <w:r w:rsidRPr="00ED1E6F">
          <w:rPr>
            <w:rFonts w:ascii="Segoe UI" w:eastAsia="宋体" w:hAnsi="Segoe UI" w:cs="Segoe UI"/>
            <w:color w:val="3578E5"/>
            <w:kern w:val="0"/>
            <w:sz w:val="36"/>
            <w:szCs w:val="36"/>
            <w:u w:val="single"/>
          </w:rPr>
          <w:t>​</w:t>
        </w:r>
      </w:hyperlink>
    </w:p>
    <w:p w14:paraId="3DCDEC6A" w14:textId="77777777" w:rsidR="00ED1E6F" w:rsidRPr="00ED1E6F" w:rsidRDefault="00ED1E6F" w:rsidP="00ED1E6F">
      <w:pPr>
        <w:widowControl/>
        <w:numPr>
          <w:ilvl w:val="0"/>
          <w:numId w:val="7"/>
        </w:numPr>
        <w:spacing w:before="100" w:beforeAutospacing="1" w:after="100" w:afterAutospacing="1"/>
        <w:jc w:val="left"/>
        <w:rPr>
          <w:rFonts w:ascii="Segoe UI" w:eastAsia="宋体" w:hAnsi="Segoe UI" w:cs="Segoe UI"/>
          <w:color w:val="1C1E21"/>
          <w:kern w:val="0"/>
          <w:sz w:val="26"/>
          <w:szCs w:val="26"/>
        </w:rPr>
      </w:pPr>
      <w:r w:rsidRPr="00ED1E6F">
        <w:rPr>
          <w:rFonts w:ascii="Segoe UI" w:eastAsia="宋体" w:hAnsi="Segoe UI" w:cs="Segoe UI"/>
          <w:b/>
          <w:bCs/>
          <w:color w:val="1C1E21"/>
          <w:kern w:val="0"/>
          <w:sz w:val="26"/>
          <w:szCs w:val="26"/>
          <w:highlight w:val="yellow"/>
        </w:rPr>
        <w:t>UNI</w:t>
      </w:r>
      <w:r w:rsidRPr="00ED1E6F">
        <w:rPr>
          <w:rFonts w:ascii="Segoe UI" w:eastAsia="宋体" w:hAnsi="Segoe UI" w:cs="Segoe UI"/>
          <w:b/>
          <w:bCs/>
          <w:color w:val="1C1E21"/>
          <w:kern w:val="0"/>
          <w:sz w:val="26"/>
          <w:szCs w:val="26"/>
        </w:rPr>
        <w:t>:</w:t>
      </w:r>
      <w:r w:rsidRPr="00ED1E6F">
        <w:rPr>
          <w:rFonts w:ascii="Segoe UI" w:eastAsia="宋体" w:hAnsi="Segoe UI" w:cs="Segoe UI"/>
          <w:color w:val="1C1E21"/>
          <w:kern w:val="0"/>
          <w:sz w:val="26"/>
          <w:szCs w:val="26"/>
        </w:rPr>
        <w:t xml:space="preserve"> An ERC-20 token that designates the </w:t>
      </w:r>
      <w:r w:rsidRPr="00ED1E6F">
        <w:rPr>
          <w:rFonts w:ascii="Segoe UI" w:eastAsia="宋体" w:hAnsi="Segoe UI" w:cs="Segoe UI"/>
          <w:color w:val="1C1E21"/>
          <w:kern w:val="0"/>
          <w:sz w:val="26"/>
          <w:szCs w:val="26"/>
          <w:highlight w:val="yellow"/>
        </w:rPr>
        <w:t>weight of a user's voting rights</w:t>
      </w:r>
      <w:r w:rsidRPr="00ED1E6F">
        <w:rPr>
          <w:rFonts w:ascii="Segoe UI" w:eastAsia="宋体" w:hAnsi="Segoe UI" w:cs="Segoe UI"/>
          <w:color w:val="1C1E21"/>
          <w:kern w:val="0"/>
          <w:sz w:val="26"/>
          <w:szCs w:val="26"/>
        </w:rPr>
        <w:t>. The more UNI a user has in their wallet, the more weight their delegation or vote on a proposal holds.</w:t>
      </w:r>
    </w:p>
    <w:p w14:paraId="1FF368EA" w14:textId="20B03375" w:rsidR="00ED1E6F" w:rsidRDefault="00ED1E6F" w:rsidP="00ED1E6F">
      <w:pPr>
        <w:widowControl/>
        <w:numPr>
          <w:ilvl w:val="0"/>
          <w:numId w:val="7"/>
        </w:numPr>
        <w:spacing w:before="100" w:beforeAutospacing="1" w:after="100" w:afterAutospacing="1"/>
        <w:jc w:val="left"/>
        <w:rPr>
          <w:rFonts w:ascii="Segoe UI" w:eastAsia="宋体" w:hAnsi="Segoe UI" w:cs="Segoe UI"/>
          <w:color w:val="1C1E21"/>
          <w:kern w:val="0"/>
          <w:sz w:val="26"/>
          <w:szCs w:val="26"/>
        </w:rPr>
      </w:pPr>
      <w:r w:rsidRPr="00910AC8">
        <w:rPr>
          <w:rFonts w:ascii="Segoe UI" w:eastAsia="宋体" w:hAnsi="Segoe UI" w:cs="Segoe UI"/>
          <w:b/>
          <w:bCs/>
          <w:color w:val="1C1E21"/>
          <w:kern w:val="0"/>
          <w:sz w:val="26"/>
          <w:szCs w:val="26"/>
          <w:highlight w:val="yellow"/>
        </w:rPr>
        <w:t>Delegation</w:t>
      </w:r>
      <w:r w:rsidRPr="00ED1E6F">
        <w:rPr>
          <w:rFonts w:ascii="Segoe UI" w:eastAsia="宋体" w:hAnsi="Segoe UI" w:cs="Segoe UI"/>
          <w:b/>
          <w:bCs/>
          <w:color w:val="1C1E21"/>
          <w:kern w:val="0"/>
          <w:sz w:val="26"/>
          <w:szCs w:val="26"/>
        </w:rPr>
        <w:t>:</w:t>
      </w:r>
      <w:r w:rsidRPr="00ED1E6F">
        <w:rPr>
          <w:rFonts w:ascii="Segoe UI" w:eastAsia="宋体" w:hAnsi="Segoe UI" w:cs="Segoe UI"/>
          <w:color w:val="1C1E21"/>
          <w:kern w:val="0"/>
          <w:sz w:val="26"/>
          <w:szCs w:val="26"/>
        </w:rPr>
        <w:t xml:space="preserve"> UNI holders cannot vote or create proposals until they </w:t>
      </w:r>
      <w:r w:rsidRPr="00910AC8">
        <w:rPr>
          <w:rFonts w:ascii="Segoe UI" w:eastAsia="宋体" w:hAnsi="Segoe UI" w:cs="Segoe UI"/>
          <w:color w:val="1C1E21"/>
          <w:kern w:val="0"/>
          <w:sz w:val="26"/>
          <w:szCs w:val="26"/>
          <w:highlight w:val="yellow"/>
        </w:rPr>
        <w:t>delegate their voting rights to an address</w:t>
      </w:r>
      <w:r w:rsidRPr="00ED1E6F">
        <w:rPr>
          <w:rFonts w:ascii="Segoe UI" w:eastAsia="宋体" w:hAnsi="Segoe UI" w:cs="Segoe UI"/>
          <w:color w:val="1C1E21"/>
          <w:kern w:val="0"/>
          <w:sz w:val="26"/>
          <w:szCs w:val="26"/>
        </w:rPr>
        <w:t xml:space="preserve">. Delegation can be given to one address at a time, </w:t>
      </w:r>
      <w:r w:rsidRPr="00910AC8">
        <w:rPr>
          <w:rFonts w:ascii="Segoe UI" w:eastAsia="宋体" w:hAnsi="Segoe UI" w:cs="Segoe UI"/>
          <w:color w:val="1C1E21"/>
          <w:kern w:val="0"/>
          <w:sz w:val="26"/>
          <w:szCs w:val="26"/>
          <w:highlight w:val="yellow"/>
        </w:rPr>
        <w:t>including the holder's own address</w:t>
      </w:r>
      <w:r w:rsidRPr="00ED1E6F">
        <w:rPr>
          <w:rFonts w:ascii="Segoe UI" w:eastAsia="宋体" w:hAnsi="Segoe UI" w:cs="Segoe UI"/>
          <w:color w:val="1C1E21"/>
          <w:kern w:val="0"/>
          <w:sz w:val="26"/>
          <w:szCs w:val="26"/>
        </w:rPr>
        <w:t xml:space="preserve">. Note that </w:t>
      </w:r>
      <w:r w:rsidRPr="00910AC8">
        <w:rPr>
          <w:rFonts w:ascii="Segoe UI" w:eastAsia="宋体" w:hAnsi="Segoe UI" w:cs="Segoe UI"/>
          <w:color w:val="1C1E21"/>
          <w:kern w:val="0"/>
          <w:sz w:val="26"/>
          <w:szCs w:val="26"/>
          <w:highlight w:val="yellow"/>
        </w:rPr>
        <w:t>delegation does not lock tokens</w:t>
      </w:r>
      <w:r w:rsidRPr="00ED1E6F">
        <w:rPr>
          <w:rFonts w:ascii="Segoe UI" w:eastAsia="宋体" w:hAnsi="Segoe UI" w:cs="Segoe UI"/>
          <w:color w:val="1C1E21"/>
          <w:kern w:val="0"/>
          <w:sz w:val="26"/>
          <w:szCs w:val="26"/>
        </w:rPr>
        <w:t>; it simply adds votes to the chosen delegation address.</w:t>
      </w:r>
    </w:p>
    <w:p w14:paraId="22B2CBAC" w14:textId="306720C9" w:rsidR="00910AC8" w:rsidRPr="00ED1E6F" w:rsidRDefault="00910AC8" w:rsidP="00910AC8">
      <w:pPr>
        <w:widowControl/>
        <w:spacing w:before="100" w:beforeAutospacing="1" w:after="100" w:afterAutospacing="1"/>
        <w:ind w:left="720"/>
        <w:jc w:val="left"/>
        <w:rPr>
          <w:rFonts w:ascii="Segoe UI" w:eastAsia="宋体" w:hAnsi="Segoe UI" w:cs="Segoe UI"/>
          <w:color w:val="1C1E21"/>
          <w:kern w:val="0"/>
          <w:sz w:val="26"/>
          <w:szCs w:val="26"/>
        </w:rPr>
      </w:pPr>
      <w:proofErr w:type="gramStart"/>
      <w:r w:rsidRPr="00910AC8">
        <w:rPr>
          <w:rFonts w:ascii="Segoe UI" w:eastAsia="宋体" w:hAnsi="Segoe UI" w:cs="Segoe UI" w:hint="eastAsia"/>
          <w:b/>
          <w:bCs/>
          <w:color w:val="1C1E21"/>
          <w:kern w:val="0"/>
          <w:sz w:val="26"/>
          <w:szCs w:val="26"/>
          <w:highlight w:val="yellow"/>
        </w:rPr>
        <w:t>此处和</w:t>
      </w:r>
      <w:proofErr w:type="gramEnd"/>
      <w:r w:rsidRPr="00910AC8">
        <w:rPr>
          <w:rFonts w:ascii="Segoe UI" w:eastAsia="宋体" w:hAnsi="Segoe UI" w:cs="Segoe UI" w:hint="eastAsia"/>
          <w:b/>
          <w:bCs/>
          <w:color w:val="1C1E21"/>
          <w:kern w:val="0"/>
          <w:sz w:val="26"/>
          <w:szCs w:val="26"/>
          <w:highlight w:val="yellow"/>
        </w:rPr>
        <w:t>curve</w:t>
      </w:r>
      <w:r w:rsidRPr="00910AC8">
        <w:rPr>
          <w:rFonts w:ascii="Segoe UI" w:eastAsia="宋体" w:hAnsi="Segoe UI" w:cs="Segoe UI" w:hint="eastAsia"/>
          <w:b/>
          <w:bCs/>
          <w:color w:val="1C1E21"/>
          <w:kern w:val="0"/>
          <w:sz w:val="26"/>
          <w:szCs w:val="26"/>
          <w:highlight w:val="yellow"/>
        </w:rPr>
        <w:t>有明显区别，</w:t>
      </w:r>
      <w:r w:rsidRPr="00910AC8">
        <w:rPr>
          <w:rFonts w:ascii="Segoe UI" w:eastAsia="宋体" w:hAnsi="Segoe UI" w:cs="Segoe UI" w:hint="eastAsia"/>
          <w:b/>
          <w:bCs/>
          <w:color w:val="1C1E21"/>
          <w:kern w:val="0"/>
          <w:sz w:val="26"/>
          <w:szCs w:val="26"/>
          <w:highlight w:val="yellow"/>
        </w:rPr>
        <w:t>curve</w:t>
      </w:r>
      <w:r w:rsidRPr="00910AC8">
        <w:rPr>
          <w:rFonts w:ascii="Segoe UI" w:eastAsia="宋体" w:hAnsi="Segoe UI" w:cs="Segoe UI" w:hint="eastAsia"/>
          <w:b/>
          <w:bCs/>
          <w:color w:val="1C1E21"/>
          <w:kern w:val="0"/>
          <w:sz w:val="26"/>
          <w:szCs w:val="26"/>
          <w:highlight w:val="yellow"/>
        </w:rPr>
        <w:t>必须锁定治理代币才能投票。</w:t>
      </w:r>
    </w:p>
    <w:p w14:paraId="580C9AA5" w14:textId="77777777" w:rsidR="00ED1E6F" w:rsidRPr="00ED1E6F" w:rsidRDefault="00ED1E6F" w:rsidP="00ED1E6F">
      <w:pPr>
        <w:widowControl/>
        <w:numPr>
          <w:ilvl w:val="0"/>
          <w:numId w:val="7"/>
        </w:numPr>
        <w:spacing w:before="100" w:beforeAutospacing="1" w:after="100" w:afterAutospacing="1"/>
        <w:jc w:val="left"/>
        <w:rPr>
          <w:rFonts w:ascii="Segoe UI" w:eastAsia="宋体" w:hAnsi="Segoe UI" w:cs="Segoe UI"/>
          <w:color w:val="1C1E21"/>
          <w:kern w:val="0"/>
          <w:sz w:val="26"/>
          <w:szCs w:val="26"/>
        </w:rPr>
      </w:pPr>
      <w:r w:rsidRPr="00910AC8">
        <w:rPr>
          <w:rFonts w:ascii="Segoe UI" w:eastAsia="宋体" w:hAnsi="Segoe UI" w:cs="Segoe UI"/>
          <w:b/>
          <w:bCs/>
          <w:color w:val="1C1E21"/>
          <w:kern w:val="0"/>
          <w:sz w:val="26"/>
          <w:szCs w:val="26"/>
          <w:highlight w:val="yellow"/>
        </w:rPr>
        <w:lastRenderedPageBreak/>
        <w:t>Proposal</w:t>
      </w:r>
      <w:r w:rsidRPr="00ED1E6F">
        <w:rPr>
          <w:rFonts w:ascii="Segoe UI" w:eastAsia="宋体" w:hAnsi="Segoe UI" w:cs="Segoe UI"/>
          <w:b/>
          <w:bCs/>
          <w:color w:val="1C1E21"/>
          <w:kern w:val="0"/>
          <w:sz w:val="26"/>
          <w:szCs w:val="26"/>
        </w:rPr>
        <w:t>:</w:t>
      </w:r>
      <w:r w:rsidRPr="00ED1E6F">
        <w:rPr>
          <w:rFonts w:ascii="Segoe UI" w:eastAsia="宋体" w:hAnsi="Segoe UI" w:cs="Segoe UI"/>
          <w:color w:val="1C1E21"/>
          <w:kern w:val="0"/>
          <w:sz w:val="26"/>
          <w:szCs w:val="26"/>
        </w:rPr>
        <w:t xml:space="preserve"> A proposal is executable code that modifies the governance contract or treasury and how they work. In order to create a proposal, a user must have at least </w:t>
      </w:r>
      <w:r w:rsidRPr="00910AC8">
        <w:rPr>
          <w:rFonts w:ascii="Segoe UI" w:eastAsia="宋体" w:hAnsi="Segoe UI" w:cs="Segoe UI"/>
          <w:color w:val="1C1E21"/>
          <w:kern w:val="0"/>
          <w:sz w:val="26"/>
          <w:szCs w:val="26"/>
          <w:highlight w:val="yellow"/>
        </w:rPr>
        <w:t>0.25% (2.5M UNI)</w:t>
      </w:r>
      <w:r w:rsidRPr="00ED1E6F">
        <w:rPr>
          <w:rFonts w:ascii="Segoe UI" w:eastAsia="宋体" w:hAnsi="Segoe UI" w:cs="Segoe UI"/>
          <w:color w:val="1C1E21"/>
          <w:kern w:val="0"/>
          <w:sz w:val="26"/>
          <w:szCs w:val="26"/>
        </w:rPr>
        <w:t xml:space="preserve"> of all UNI delegated to their address. Proposals are stored in the </w:t>
      </w:r>
      <w:r w:rsidRPr="00910AC8">
        <w:rPr>
          <w:rFonts w:ascii="Segoe UI" w:eastAsia="宋体" w:hAnsi="Segoe UI" w:cs="Segoe UI"/>
          <w:color w:val="1C1E21"/>
          <w:kern w:val="0"/>
          <w:sz w:val="26"/>
          <w:szCs w:val="26"/>
          <w:highlight w:val="yellow"/>
        </w:rPr>
        <w:t>"proposals" mapping of the Governor smart contract</w:t>
      </w:r>
      <w:r w:rsidRPr="00ED1E6F">
        <w:rPr>
          <w:rFonts w:ascii="Segoe UI" w:eastAsia="宋体" w:hAnsi="Segoe UI" w:cs="Segoe UI"/>
          <w:color w:val="1C1E21"/>
          <w:kern w:val="0"/>
          <w:sz w:val="26"/>
          <w:szCs w:val="26"/>
        </w:rPr>
        <w:t xml:space="preserve">. All proposals are subject to a </w:t>
      </w:r>
      <w:r w:rsidRPr="00910AC8">
        <w:rPr>
          <w:rFonts w:ascii="Segoe UI" w:eastAsia="宋体" w:hAnsi="Segoe UI" w:cs="Segoe UI"/>
          <w:color w:val="1C1E21"/>
          <w:kern w:val="0"/>
          <w:sz w:val="26"/>
          <w:szCs w:val="26"/>
          <w:highlight w:val="yellow"/>
        </w:rPr>
        <w:t>7-day voting period</w:t>
      </w:r>
      <w:r w:rsidRPr="00ED1E6F">
        <w:rPr>
          <w:rFonts w:ascii="Segoe UI" w:eastAsia="宋体" w:hAnsi="Segoe UI" w:cs="Segoe UI"/>
          <w:color w:val="1C1E21"/>
          <w:kern w:val="0"/>
          <w:sz w:val="26"/>
          <w:szCs w:val="26"/>
        </w:rPr>
        <w:t>. If the proposer does not maintain their vote weight balance throughout the voting period, the proposal may be canceled by anyone.</w:t>
      </w:r>
    </w:p>
    <w:p w14:paraId="76958A46" w14:textId="77777777" w:rsidR="00ED1E6F" w:rsidRPr="00ED1E6F" w:rsidRDefault="00ED1E6F" w:rsidP="00ED1E6F">
      <w:pPr>
        <w:widowControl/>
        <w:numPr>
          <w:ilvl w:val="0"/>
          <w:numId w:val="7"/>
        </w:numPr>
        <w:spacing w:before="100" w:beforeAutospacing="1" w:after="100" w:afterAutospacing="1"/>
        <w:jc w:val="left"/>
        <w:rPr>
          <w:rFonts w:ascii="Segoe UI" w:eastAsia="宋体" w:hAnsi="Segoe UI" w:cs="Segoe UI"/>
          <w:color w:val="1C1E21"/>
          <w:kern w:val="0"/>
          <w:sz w:val="26"/>
          <w:szCs w:val="26"/>
        </w:rPr>
      </w:pPr>
      <w:r w:rsidRPr="002224FA">
        <w:rPr>
          <w:rFonts w:ascii="Segoe UI" w:eastAsia="宋体" w:hAnsi="Segoe UI" w:cs="Segoe UI"/>
          <w:b/>
          <w:bCs/>
          <w:color w:val="1C1E21"/>
          <w:kern w:val="0"/>
          <w:sz w:val="26"/>
          <w:szCs w:val="26"/>
          <w:highlight w:val="yellow"/>
        </w:rPr>
        <w:t>Quorum</w:t>
      </w:r>
      <w:r w:rsidRPr="00ED1E6F">
        <w:rPr>
          <w:rFonts w:ascii="Segoe UI" w:eastAsia="宋体" w:hAnsi="Segoe UI" w:cs="Segoe UI"/>
          <w:b/>
          <w:bCs/>
          <w:color w:val="1C1E21"/>
          <w:kern w:val="0"/>
          <w:sz w:val="26"/>
          <w:szCs w:val="26"/>
        </w:rPr>
        <w:t>:</w:t>
      </w:r>
      <w:r w:rsidRPr="00ED1E6F">
        <w:rPr>
          <w:rFonts w:ascii="Segoe UI" w:eastAsia="宋体" w:hAnsi="Segoe UI" w:cs="Segoe UI"/>
          <w:color w:val="1C1E21"/>
          <w:kern w:val="0"/>
          <w:sz w:val="26"/>
          <w:szCs w:val="26"/>
        </w:rPr>
        <w:t xml:space="preserve"> In order for a vote to pass, it must achieve </w:t>
      </w:r>
      <w:r w:rsidRPr="002224FA">
        <w:rPr>
          <w:rFonts w:ascii="Segoe UI" w:eastAsia="宋体" w:hAnsi="Segoe UI" w:cs="Segoe UI"/>
          <w:color w:val="1C1E21"/>
          <w:kern w:val="0"/>
          <w:sz w:val="26"/>
          <w:szCs w:val="26"/>
          <w:highlight w:val="yellow"/>
        </w:rPr>
        <w:t>quorum of 4% of all UNI (40M)</w:t>
      </w:r>
      <w:r w:rsidRPr="00ED1E6F">
        <w:rPr>
          <w:rFonts w:ascii="Segoe UI" w:eastAsia="宋体" w:hAnsi="Segoe UI" w:cs="Segoe UI"/>
          <w:color w:val="1C1E21"/>
          <w:kern w:val="0"/>
          <w:sz w:val="26"/>
          <w:szCs w:val="26"/>
        </w:rPr>
        <w:t xml:space="preserve"> voting in the affirmative. The purpose of the quorum is to ensure that the only measures that pass have </w:t>
      </w:r>
      <w:r w:rsidRPr="002224FA">
        <w:rPr>
          <w:rFonts w:ascii="Segoe UI" w:eastAsia="宋体" w:hAnsi="Segoe UI" w:cs="Segoe UI"/>
          <w:color w:val="1C1E21"/>
          <w:kern w:val="0"/>
          <w:sz w:val="26"/>
          <w:szCs w:val="26"/>
          <w:highlight w:val="yellow"/>
        </w:rPr>
        <w:t>adequate</w:t>
      </w:r>
      <w:r w:rsidRPr="00ED1E6F">
        <w:rPr>
          <w:rFonts w:ascii="Segoe UI" w:eastAsia="宋体" w:hAnsi="Segoe UI" w:cs="Segoe UI"/>
          <w:color w:val="1C1E21"/>
          <w:kern w:val="0"/>
          <w:sz w:val="26"/>
          <w:szCs w:val="26"/>
        </w:rPr>
        <w:t xml:space="preserve"> voter participation.</w:t>
      </w:r>
    </w:p>
    <w:p w14:paraId="61E69391" w14:textId="77777777" w:rsidR="00ED1E6F" w:rsidRPr="00ED1E6F" w:rsidRDefault="00ED1E6F" w:rsidP="00ED1E6F">
      <w:pPr>
        <w:widowControl/>
        <w:numPr>
          <w:ilvl w:val="0"/>
          <w:numId w:val="7"/>
        </w:numPr>
        <w:spacing w:before="100" w:beforeAutospacing="1" w:after="100" w:afterAutospacing="1"/>
        <w:jc w:val="left"/>
        <w:rPr>
          <w:rFonts w:ascii="Segoe UI" w:eastAsia="宋体" w:hAnsi="Segoe UI" w:cs="Segoe UI"/>
          <w:color w:val="1C1E21"/>
          <w:kern w:val="0"/>
          <w:sz w:val="26"/>
          <w:szCs w:val="26"/>
        </w:rPr>
      </w:pPr>
      <w:r w:rsidRPr="002224FA">
        <w:rPr>
          <w:rFonts w:ascii="Segoe UI" w:eastAsia="宋体" w:hAnsi="Segoe UI" w:cs="Segoe UI"/>
          <w:b/>
          <w:bCs/>
          <w:color w:val="1C1E21"/>
          <w:kern w:val="0"/>
          <w:sz w:val="26"/>
          <w:szCs w:val="26"/>
          <w:highlight w:val="yellow"/>
        </w:rPr>
        <w:t>Voting</w:t>
      </w:r>
      <w:r w:rsidRPr="00ED1E6F">
        <w:rPr>
          <w:rFonts w:ascii="Segoe UI" w:eastAsia="宋体" w:hAnsi="Segoe UI" w:cs="Segoe UI"/>
          <w:b/>
          <w:bCs/>
          <w:color w:val="1C1E21"/>
          <w:kern w:val="0"/>
          <w:sz w:val="26"/>
          <w:szCs w:val="26"/>
        </w:rPr>
        <w:t>:</w:t>
      </w:r>
      <w:r w:rsidRPr="00ED1E6F">
        <w:rPr>
          <w:rFonts w:ascii="Segoe UI" w:eastAsia="宋体" w:hAnsi="Segoe UI" w:cs="Segoe UI"/>
          <w:color w:val="1C1E21"/>
          <w:kern w:val="0"/>
          <w:sz w:val="26"/>
          <w:szCs w:val="26"/>
        </w:rPr>
        <w:t xml:space="preserve"> Users can vote for or against single proposals once they have </w:t>
      </w:r>
      <w:r w:rsidRPr="002224FA">
        <w:rPr>
          <w:rFonts w:ascii="Segoe UI" w:eastAsia="宋体" w:hAnsi="Segoe UI" w:cs="Segoe UI"/>
          <w:color w:val="1C1E21"/>
          <w:kern w:val="0"/>
          <w:sz w:val="26"/>
          <w:szCs w:val="26"/>
          <w:highlight w:val="yellow"/>
        </w:rPr>
        <w:t>voting rights delegated to their address</w:t>
      </w:r>
      <w:r w:rsidRPr="00ED1E6F">
        <w:rPr>
          <w:rFonts w:ascii="Segoe UI" w:eastAsia="宋体" w:hAnsi="Segoe UI" w:cs="Segoe UI"/>
          <w:color w:val="1C1E21"/>
          <w:kern w:val="0"/>
          <w:sz w:val="26"/>
          <w:szCs w:val="26"/>
        </w:rPr>
        <w:t>. Votes can be cast while a proposal is in the "</w:t>
      </w:r>
      <w:r w:rsidRPr="002224FA">
        <w:rPr>
          <w:rFonts w:ascii="Segoe UI" w:eastAsia="宋体" w:hAnsi="Segoe UI" w:cs="Segoe UI"/>
          <w:color w:val="1C1E21"/>
          <w:kern w:val="0"/>
          <w:sz w:val="26"/>
          <w:szCs w:val="26"/>
          <w:highlight w:val="yellow"/>
        </w:rPr>
        <w:t>Active</w:t>
      </w:r>
      <w:r w:rsidRPr="00ED1E6F">
        <w:rPr>
          <w:rFonts w:ascii="Segoe UI" w:eastAsia="宋体" w:hAnsi="Segoe UI" w:cs="Segoe UI"/>
          <w:color w:val="1C1E21"/>
          <w:kern w:val="0"/>
          <w:sz w:val="26"/>
          <w:szCs w:val="26"/>
        </w:rPr>
        <w:t>" state. Votes can be submitted immediately using "</w:t>
      </w:r>
      <w:r w:rsidRPr="002224FA">
        <w:rPr>
          <w:rFonts w:ascii="Segoe UI" w:eastAsia="宋体" w:hAnsi="Segoe UI" w:cs="Segoe UI"/>
          <w:color w:val="1C1E21"/>
          <w:kern w:val="0"/>
          <w:sz w:val="26"/>
          <w:szCs w:val="26"/>
          <w:highlight w:val="yellow"/>
        </w:rPr>
        <w:t>castVote</w:t>
      </w:r>
      <w:r w:rsidRPr="00ED1E6F">
        <w:rPr>
          <w:rFonts w:ascii="Segoe UI" w:eastAsia="宋体" w:hAnsi="Segoe UI" w:cs="Segoe UI"/>
          <w:color w:val="1C1E21"/>
          <w:kern w:val="0"/>
          <w:sz w:val="26"/>
          <w:szCs w:val="26"/>
        </w:rPr>
        <w:t>" or submitted later with "</w:t>
      </w:r>
      <w:r w:rsidRPr="002224FA">
        <w:rPr>
          <w:rFonts w:ascii="Segoe UI" w:eastAsia="宋体" w:hAnsi="Segoe UI" w:cs="Segoe UI"/>
          <w:color w:val="1C1E21"/>
          <w:kern w:val="0"/>
          <w:sz w:val="26"/>
          <w:szCs w:val="26"/>
          <w:highlight w:val="yellow"/>
        </w:rPr>
        <w:t>castVoteBySig</w:t>
      </w:r>
      <w:r w:rsidRPr="00ED1E6F">
        <w:rPr>
          <w:rFonts w:ascii="Segoe UI" w:eastAsia="宋体" w:hAnsi="Segoe UI" w:cs="Segoe UI"/>
          <w:color w:val="1C1E21"/>
          <w:kern w:val="0"/>
          <w:sz w:val="26"/>
          <w:szCs w:val="26"/>
        </w:rPr>
        <w:t xml:space="preserve">" (For more info on castVoteBySig and </w:t>
      </w:r>
      <w:r w:rsidRPr="002224FA">
        <w:rPr>
          <w:rFonts w:ascii="Segoe UI" w:eastAsia="宋体" w:hAnsi="Segoe UI" w:cs="Segoe UI"/>
          <w:color w:val="1C1E21"/>
          <w:kern w:val="0"/>
          <w:sz w:val="26"/>
          <w:szCs w:val="26"/>
          <w:highlight w:val="yellow"/>
        </w:rPr>
        <w:t>offline signatures</w:t>
      </w:r>
      <w:r w:rsidRPr="00ED1E6F">
        <w:rPr>
          <w:rFonts w:ascii="Segoe UI" w:eastAsia="宋体" w:hAnsi="Segoe UI" w:cs="Segoe UI"/>
          <w:color w:val="1C1E21"/>
          <w:kern w:val="0"/>
          <w:sz w:val="26"/>
          <w:szCs w:val="26"/>
        </w:rPr>
        <w:t xml:space="preserve">, see </w:t>
      </w:r>
      <w:r w:rsidRPr="002224FA">
        <w:rPr>
          <w:rFonts w:ascii="Segoe UI" w:eastAsia="宋体" w:hAnsi="Segoe UI" w:cs="Segoe UI"/>
          <w:color w:val="1C1E21"/>
          <w:kern w:val="0"/>
          <w:sz w:val="26"/>
          <w:szCs w:val="26"/>
          <w:highlight w:val="yellow"/>
        </w:rPr>
        <w:t>EIP-712</w:t>
      </w:r>
      <w:r w:rsidRPr="00ED1E6F">
        <w:rPr>
          <w:rFonts w:ascii="Segoe UI" w:eastAsia="宋体" w:hAnsi="Segoe UI" w:cs="Segoe UI"/>
          <w:color w:val="1C1E21"/>
          <w:kern w:val="0"/>
          <w:sz w:val="26"/>
          <w:szCs w:val="26"/>
        </w:rPr>
        <w:t xml:space="preserve">). If the majority of votes (and a 4% quorum of UNI) vote for a proposal, the proposal may be queued in the </w:t>
      </w:r>
      <w:r w:rsidRPr="002224FA">
        <w:rPr>
          <w:rFonts w:ascii="Segoe UI" w:eastAsia="宋体" w:hAnsi="Segoe UI" w:cs="Segoe UI"/>
          <w:color w:val="1C1E21"/>
          <w:kern w:val="0"/>
          <w:sz w:val="26"/>
          <w:szCs w:val="26"/>
          <w:highlight w:val="yellow"/>
        </w:rPr>
        <w:t>Timelock</w:t>
      </w:r>
      <w:r w:rsidRPr="00ED1E6F">
        <w:rPr>
          <w:rFonts w:ascii="Segoe UI" w:eastAsia="宋体" w:hAnsi="Segoe UI" w:cs="Segoe UI"/>
          <w:color w:val="1C1E21"/>
          <w:kern w:val="0"/>
          <w:sz w:val="26"/>
          <w:szCs w:val="26"/>
        </w:rPr>
        <w:t>.</w:t>
      </w:r>
    </w:p>
    <w:p w14:paraId="65B8107E" w14:textId="77777777" w:rsidR="00ED1E6F" w:rsidRPr="00ED1E6F" w:rsidRDefault="00ED1E6F" w:rsidP="00ED1E6F">
      <w:pPr>
        <w:widowControl/>
        <w:numPr>
          <w:ilvl w:val="0"/>
          <w:numId w:val="7"/>
        </w:numPr>
        <w:spacing w:before="100" w:beforeAutospacing="1" w:after="100" w:afterAutospacing="1"/>
        <w:jc w:val="left"/>
        <w:rPr>
          <w:rFonts w:ascii="Segoe UI" w:eastAsia="宋体" w:hAnsi="Segoe UI" w:cs="Segoe UI"/>
          <w:color w:val="1C1E21"/>
          <w:kern w:val="0"/>
          <w:sz w:val="26"/>
          <w:szCs w:val="26"/>
        </w:rPr>
      </w:pPr>
      <w:r w:rsidRPr="002224FA">
        <w:rPr>
          <w:rFonts w:ascii="Segoe UI" w:eastAsia="宋体" w:hAnsi="Segoe UI" w:cs="Segoe UI"/>
          <w:b/>
          <w:bCs/>
          <w:color w:val="1C1E21"/>
          <w:kern w:val="0"/>
          <w:sz w:val="26"/>
          <w:szCs w:val="26"/>
          <w:highlight w:val="yellow"/>
        </w:rPr>
        <w:lastRenderedPageBreak/>
        <w:t>Voting Period</w:t>
      </w:r>
      <w:r w:rsidRPr="00ED1E6F">
        <w:rPr>
          <w:rFonts w:ascii="Segoe UI" w:eastAsia="宋体" w:hAnsi="Segoe UI" w:cs="Segoe UI"/>
          <w:b/>
          <w:bCs/>
          <w:color w:val="1C1E21"/>
          <w:kern w:val="0"/>
          <w:sz w:val="26"/>
          <w:szCs w:val="26"/>
        </w:rPr>
        <w:t>:</w:t>
      </w:r>
      <w:r w:rsidRPr="00ED1E6F">
        <w:rPr>
          <w:rFonts w:ascii="Segoe UI" w:eastAsia="宋体" w:hAnsi="Segoe UI" w:cs="Segoe UI"/>
          <w:color w:val="1C1E21"/>
          <w:kern w:val="0"/>
          <w:sz w:val="26"/>
          <w:szCs w:val="26"/>
        </w:rPr>
        <w:t xml:space="preserve"> Once a proposal has been put forward, Uniswap community members will have a </w:t>
      </w:r>
      <w:r w:rsidRPr="002224FA">
        <w:rPr>
          <w:rFonts w:ascii="Segoe UI" w:eastAsia="宋体" w:hAnsi="Segoe UI" w:cs="Segoe UI"/>
          <w:color w:val="1C1E21"/>
          <w:kern w:val="0"/>
          <w:sz w:val="26"/>
          <w:szCs w:val="26"/>
          <w:highlight w:val="yellow"/>
        </w:rPr>
        <w:t>seven day</w:t>
      </w:r>
      <w:r w:rsidRPr="00ED1E6F">
        <w:rPr>
          <w:rFonts w:ascii="Segoe UI" w:eastAsia="宋体" w:hAnsi="Segoe UI" w:cs="Segoe UI"/>
          <w:color w:val="1C1E21"/>
          <w:kern w:val="0"/>
          <w:sz w:val="26"/>
          <w:szCs w:val="26"/>
        </w:rPr>
        <w:t xml:space="preserve"> period (the Voting Period) to cast their votes.</w:t>
      </w:r>
    </w:p>
    <w:p w14:paraId="1CD3A59B" w14:textId="56C90A8E" w:rsidR="00D6744D" w:rsidRDefault="00ED1E6F" w:rsidP="00D6744D">
      <w:pPr>
        <w:widowControl/>
        <w:numPr>
          <w:ilvl w:val="0"/>
          <w:numId w:val="7"/>
        </w:numPr>
        <w:pBdr>
          <w:bottom w:val="single" w:sz="6" w:space="1" w:color="auto"/>
        </w:pBdr>
        <w:spacing w:before="100" w:beforeAutospacing="1" w:after="100" w:afterAutospacing="1"/>
        <w:jc w:val="left"/>
        <w:rPr>
          <w:rFonts w:ascii="Segoe UI" w:eastAsia="宋体" w:hAnsi="Segoe UI" w:cs="Segoe UI"/>
          <w:color w:val="1C1E21"/>
          <w:kern w:val="0"/>
          <w:sz w:val="26"/>
          <w:szCs w:val="26"/>
        </w:rPr>
      </w:pPr>
      <w:r w:rsidRPr="002224FA">
        <w:rPr>
          <w:rFonts w:ascii="Segoe UI" w:eastAsia="宋体" w:hAnsi="Segoe UI" w:cs="Segoe UI"/>
          <w:b/>
          <w:bCs/>
          <w:color w:val="1C1E21"/>
          <w:kern w:val="0"/>
          <w:sz w:val="26"/>
          <w:szCs w:val="26"/>
          <w:highlight w:val="yellow"/>
        </w:rPr>
        <w:t>Timelock</w:t>
      </w:r>
      <w:r w:rsidRPr="00ED1E6F">
        <w:rPr>
          <w:rFonts w:ascii="Segoe UI" w:eastAsia="宋体" w:hAnsi="Segoe UI" w:cs="Segoe UI"/>
          <w:b/>
          <w:bCs/>
          <w:color w:val="1C1E21"/>
          <w:kern w:val="0"/>
          <w:sz w:val="26"/>
          <w:szCs w:val="26"/>
        </w:rPr>
        <w:t>:</w:t>
      </w:r>
      <w:r w:rsidRPr="00ED1E6F">
        <w:rPr>
          <w:rFonts w:ascii="Segoe UI" w:eastAsia="宋体" w:hAnsi="Segoe UI" w:cs="Segoe UI"/>
          <w:color w:val="1C1E21"/>
          <w:kern w:val="0"/>
          <w:sz w:val="26"/>
          <w:szCs w:val="26"/>
        </w:rPr>
        <w:t xml:space="preserve"> All governance and other administrative actions are required to sit in the Timelock for a minimum of </w:t>
      </w:r>
      <w:r w:rsidRPr="002224FA">
        <w:rPr>
          <w:rFonts w:ascii="Segoe UI" w:eastAsia="宋体" w:hAnsi="Segoe UI" w:cs="Segoe UI"/>
          <w:color w:val="1C1E21"/>
          <w:kern w:val="0"/>
          <w:sz w:val="26"/>
          <w:szCs w:val="26"/>
          <w:highlight w:val="yellow"/>
        </w:rPr>
        <w:t>2 days</w:t>
      </w:r>
      <w:r w:rsidRPr="00ED1E6F">
        <w:rPr>
          <w:rFonts w:ascii="Segoe UI" w:eastAsia="宋体" w:hAnsi="Segoe UI" w:cs="Segoe UI"/>
          <w:color w:val="1C1E21"/>
          <w:kern w:val="0"/>
          <w:sz w:val="26"/>
          <w:szCs w:val="26"/>
        </w:rPr>
        <w:t>, after which they can be implemented.</w:t>
      </w:r>
    </w:p>
    <w:p w14:paraId="365F1DD8" w14:textId="77777777" w:rsidR="00D6744D" w:rsidRDefault="00D6744D" w:rsidP="00D6744D">
      <w:pPr>
        <w:pStyle w:val="1"/>
        <w:rPr>
          <w:rFonts w:ascii="var(--ifm-heading-font-family)" w:hAnsi="var(--ifm-heading-font-family)"/>
          <w:b w:val="0"/>
          <w:bCs w:val="0"/>
        </w:rPr>
      </w:pPr>
      <w:r>
        <w:rPr>
          <w:rFonts w:ascii="var(--ifm-heading-font-family)" w:hAnsi="var(--ifm-heading-font-family)"/>
          <w:b w:val="0"/>
          <w:bCs w:val="0"/>
        </w:rPr>
        <w:t>Beginners Guide to Voting</w:t>
      </w:r>
    </w:p>
    <w:p w14:paraId="7A08A787" w14:textId="77777777" w:rsidR="00D6744D" w:rsidRDefault="00D6744D" w:rsidP="00D6744D">
      <w:pPr>
        <w:pStyle w:val="a8"/>
        <w:spacing w:before="0" w:beforeAutospacing="0"/>
        <w:rPr>
          <w:rFonts w:ascii="Segoe UI" w:hAnsi="Segoe UI" w:cs="Segoe UI"/>
          <w:color w:val="1C1E21"/>
          <w:sz w:val="26"/>
          <w:szCs w:val="26"/>
        </w:rPr>
      </w:pPr>
      <w:r>
        <w:rPr>
          <w:rFonts w:ascii="Segoe UI" w:hAnsi="Segoe UI" w:cs="Segoe UI"/>
          <w:color w:val="1C1E21"/>
          <w:sz w:val="26"/>
          <w:szCs w:val="26"/>
        </w:rPr>
        <w:t>This guide contains everything you need to start voting in Uniswap Governance.</w:t>
      </w:r>
    </w:p>
    <w:p w14:paraId="390FF1DC"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In order to participate you will need:</w:t>
      </w:r>
    </w:p>
    <w:p w14:paraId="33BE5CAA" w14:textId="77777777" w:rsidR="00D6744D" w:rsidRPr="00D6744D" w:rsidRDefault="00D6744D" w:rsidP="00D6744D">
      <w:pPr>
        <w:widowControl/>
        <w:numPr>
          <w:ilvl w:val="0"/>
          <w:numId w:val="8"/>
        </w:numPr>
        <w:spacing w:before="100" w:beforeAutospacing="1" w:after="100" w:afterAutospacing="1"/>
        <w:jc w:val="left"/>
        <w:rPr>
          <w:rFonts w:ascii="Segoe UI" w:hAnsi="Segoe UI" w:cs="Segoe UI"/>
          <w:color w:val="1C1E21"/>
          <w:sz w:val="26"/>
          <w:szCs w:val="26"/>
          <w:highlight w:val="yellow"/>
        </w:rPr>
      </w:pPr>
      <w:hyperlink r:id="rId59" w:tgtFrame="_blank" w:history="1">
        <w:r w:rsidRPr="00D6744D">
          <w:rPr>
            <w:rStyle w:val="a7"/>
            <w:rFonts w:ascii="Segoe UI" w:hAnsi="Segoe UI" w:cs="Segoe UI"/>
            <w:color w:val="3578E5"/>
            <w:sz w:val="26"/>
            <w:szCs w:val="26"/>
            <w:highlight w:val="yellow"/>
          </w:rPr>
          <w:t>UNI Tokens</w:t>
        </w:r>
      </w:hyperlink>
    </w:p>
    <w:p w14:paraId="28F5B422" w14:textId="77777777" w:rsidR="00D6744D" w:rsidRDefault="00D6744D" w:rsidP="00D6744D">
      <w:pPr>
        <w:widowControl/>
        <w:numPr>
          <w:ilvl w:val="0"/>
          <w:numId w:val="8"/>
        </w:numPr>
        <w:spacing w:before="100" w:beforeAutospacing="1" w:after="100" w:afterAutospacing="1"/>
        <w:jc w:val="left"/>
        <w:rPr>
          <w:rFonts w:ascii="Segoe UI" w:hAnsi="Segoe UI" w:cs="Segoe UI"/>
          <w:color w:val="1C1E21"/>
          <w:sz w:val="26"/>
          <w:szCs w:val="26"/>
        </w:rPr>
      </w:pPr>
      <w:r w:rsidRPr="00D6744D">
        <w:rPr>
          <w:rFonts w:ascii="Segoe UI" w:hAnsi="Segoe UI" w:cs="Segoe UI"/>
          <w:color w:val="1C1E21"/>
          <w:sz w:val="26"/>
          <w:szCs w:val="26"/>
          <w:highlight w:val="yellow"/>
        </w:rPr>
        <w:t>ETH</w:t>
      </w:r>
      <w:r>
        <w:rPr>
          <w:rFonts w:ascii="Segoe UI" w:hAnsi="Segoe UI" w:cs="Segoe UI"/>
          <w:color w:val="1C1E21"/>
          <w:sz w:val="26"/>
          <w:szCs w:val="26"/>
        </w:rPr>
        <w:t xml:space="preserve"> for transaction costs</w:t>
      </w:r>
    </w:p>
    <w:p w14:paraId="750C560A" w14:textId="77777777" w:rsidR="00D6744D" w:rsidRDefault="00D6744D" w:rsidP="00D6744D">
      <w:pPr>
        <w:widowControl/>
        <w:numPr>
          <w:ilvl w:val="0"/>
          <w:numId w:val="8"/>
        </w:numPr>
        <w:spacing w:before="100" w:beforeAutospacing="1" w:after="100" w:afterAutospacing="1"/>
        <w:jc w:val="left"/>
        <w:rPr>
          <w:rFonts w:ascii="Segoe UI" w:hAnsi="Segoe UI" w:cs="Segoe UI"/>
          <w:color w:val="1C1E21"/>
          <w:sz w:val="26"/>
          <w:szCs w:val="26"/>
        </w:rPr>
      </w:pPr>
      <w:r>
        <w:rPr>
          <w:rFonts w:ascii="Segoe UI" w:hAnsi="Segoe UI" w:cs="Segoe UI"/>
          <w:color w:val="1C1E21"/>
          <w:sz w:val="26"/>
          <w:szCs w:val="26"/>
        </w:rPr>
        <w:t>A browser with </w:t>
      </w:r>
      <w:proofErr w:type="spellStart"/>
      <w:r w:rsidRPr="00D6744D">
        <w:rPr>
          <w:rFonts w:ascii="Segoe UI" w:hAnsi="Segoe UI" w:cs="Segoe UI"/>
          <w:color w:val="1C1E21"/>
          <w:sz w:val="26"/>
          <w:szCs w:val="26"/>
          <w:highlight w:val="yellow"/>
        </w:rPr>
        <w:fldChar w:fldCharType="begin"/>
      </w:r>
      <w:r w:rsidRPr="00D6744D">
        <w:rPr>
          <w:rFonts w:ascii="Segoe UI" w:hAnsi="Segoe UI" w:cs="Segoe UI"/>
          <w:color w:val="1C1E21"/>
          <w:sz w:val="26"/>
          <w:szCs w:val="26"/>
          <w:highlight w:val="yellow"/>
        </w:rPr>
        <w:instrText xml:space="preserve"> HYPERLINK "https://metamask.io/" \t "_blank" </w:instrText>
      </w:r>
      <w:r w:rsidRPr="00D6744D">
        <w:rPr>
          <w:rFonts w:ascii="Segoe UI" w:hAnsi="Segoe UI" w:cs="Segoe UI"/>
          <w:color w:val="1C1E21"/>
          <w:sz w:val="26"/>
          <w:szCs w:val="26"/>
          <w:highlight w:val="yellow"/>
        </w:rPr>
        <w:fldChar w:fldCharType="separate"/>
      </w:r>
      <w:r w:rsidRPr="00D6744D">
        <w:rPr>
          <w:rStyle w:val="a7"/>
          <w:rFonts w:ascii="Segoe UI" w:hAnsi="Segoe UI" w:cs="Segoe UI"/>
          <w:color w:val="3578E5"/>
          <w:sz w:val="26"/>
          <w:szCs w:val="26"/>
          <w:highlight w:val="yellow"/>
        </w:rPr>
        <w:t>Metamask</w:t>
      </w:r>
      <w:proofErr w:type="spellEnd"/>
      <w:r w:rsidRPr="00D6744D">
        <w:rPr>
          <w:rFonts w:ascii="Segoe UI" w:hAnsi="Segoe UI" w:cs="Segoe UI"/>
          <w:color w:val="1C1E21"/>
          <w:sz w:val="26"/>
          <w:szCs w:val="26"/>
          <w:highlight w:val="yellow"/>
        </w:rPr>
        <w:fldChar w:fldCharType="end"/>
      </w:r>
      <w:r>
        <w:rPr>
          <w:rFonts w:ascii="Segoe UI" w:hAnsi="Segoe UI" w:cs="Segoe UI"/>
          <w:color w:val="1C1E21"/>
          <w:sz w:val="26"/>
          <w:szCs w:val="26"/>
        </w:rPr>
        <w:t> installed</w:t>
      </w:r>
    </w:p>
    <w:p w14:paraId="754DA7BA"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The governance </w:t>
      </w:r>
      <w:hyperlink r:id="rId60" w:history="1">
        <w:r>
          <w:rPr>
            <w:rStyle w:val="a7"/>
            <w:rFonts w:ascii="Segoe UI" w:hAnsi="Segoe UI" w:cs="Segoe UI"/>
            <w:color w:val="3578E5"/>
            <w:sz w:val="26"/>
            <w:szCs w:val="26"/>
          </w:rPr>
          <w:t>process</w:t>
        </w:r>
      </w:hyperlink>
      <w:r>
        <w:rPr>
          <w:rFonts w:ascii="Segoe UI" w:hAnsi="Segoe UI" w:cs="Segoe UI"/>
          <w:color w:val="1C1E21"/>
          <w:sz w:val="26"/>
          <w:szCs w:val="26"/>
        </w:rPr>
        <w:t> begins in the </w:t>
      </w:r>
      <w:hyperlink r:id="rId61" w:tgtFrame="_blank" w:history="1">
        <w:r w:rsidRPr="00D6744D">
          <w:rPr>
            <w:rStyle w:val="a7"/>
            <w:rFonts w:ascii="Segoe UI" w:hAnsi="Segoe UI" w:cs="Segoe UI"/>
            <w:color w:val="3578E5"/>
            <w:sz w:val="26"/>
            <w:szCs w:val="26"/>
            <w:highlight w:val="yellow"/>
          </w:rPr>
          <w:t>Governance Forum</w:t>
        </w:r>
      </w:hyperlink>
      <w:r>
        <w:rPr>
          <w:rFonts w:ascii="Segoe UI" w:hAnsi="Segoe UI" w:cs="Segoe UI"/>
          <w:color w:val="1C1E21"/>
          <w:sz w:val="26"/>
          <w:szCs w:val="26"/>
        </w:rPr>
        <w:t>, where you can find proposals under consideration, gather information about community sentiment, and engage with the community.</w:t>
      </w:r>
    </w:p>
    <w:p w14:paraId="3F289291"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 xml:space="preserve">Once a given proposal has made it through the proposal process and is </w:t>
      </w:r>
      <w:r w:rsidRPr="00D6744D">
        <w:rPr>
          <w:rFonts w:ascii="Segoe UI" w:hAnsi="Segoe UI" w:cs="Segoe UI"/>
          <w:color w:val="1C1E21"/>
          <w:sz w:val="26"/>
          <w:szCs w:val="26"/>
          <w:highlight w:val="yellow"/>
        </w:rPr>
        <w:t>ready for voting</w:t>
      </w:r>
      <w:r>
        <w:rPr>
          <w:rFonts w:ascii="Segoe UI" w:hAnsi="Segoe UI" w:cs="Segoe UI"/>
          <w:color w:val="1C1E21"/>
          <w:sz w:val="26"/>
          <w:szCs w:val="26"/>
        </w:rPr>
        <w:t>, it will appear in the Uniswap </w:t>
      </w:r>
      <w:hyperlink r:id="rId62" w:anchor="/vote" w:tgtFrame="_blank" w:history="1">
        <w:r w:rsidRPr="00D6744D">
          <w:rPr>
            <w:rStyle w:val="a7"/>
            <w:rFonts w:ascii="Segoe UI" w:hAnsi="Segoe UI" w:cs="Segoe UI"/>
            <w:color w:val="3578E5"/>
            <w:sz w:val="26"/>
            <w:szCs w:val="26"/>
            <w:highlight w:val="yellow"/>
          </w:rPr>
          <w:t>voting dashboard</w:t>
        </w:r>
      </w:hyperlink>
      <w:r>
        <w:rPr>
          <w:rFonts w:ascii="Segoe UI" w:hAnsi="Segoe UI" w:cs="Segoe UI"/>
          <w:color w:val="1C1E21"/>
          <w:sz w:val="26"/>
          <w:szCs w:val="26"/>
        </w:rPr>
        <w:t> - where you can view all current and former Uniswap proposals.</w:t>
      </w:r>
    </w:p>
    <w:p w14:paraId="128B923B" w14:textId="13CDC8A2" w:rsidR="00D6744D" w:rsidRDefault="00D6744D" w:rsidP="00D6744D">
      <w:pPr>
        <w:pStyle w:val="a8"/>
        <w:rPr>
          <w:rFonts w:ascii="Segoe UI" w:hAnsi="Segoe UI" w:cs="Segoe UI"/>
          <w:color w:val="1C1E21"/>
          <w:sz w:val="26"/>
          <w:szCs w:val="26"/>
        </w:rPr>
      </w:pPr>
      <w:r>
        <w:rPr>
          <w:rFonts w:ascii="Segoe UI" w:hAnsi="Segoe UI" w:cs="Segoe UI"/>
          <w:noProof/>
          <w:color w:val="1C1E21"/>
          <w:sz w:val="26"/>
          <w:szCs w:val="26"/>
        </w:rPr>
        <w:lastRenderedPageBreak/>
        <w:drawing>
          <wp:inline distT="0" distB="0" distL="0" distR="0" wp14:anchorId="5CF96F72" wp14:editId="3B8260F1">
            <wp:extent cx="5274310" cy="45427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2790"/>
                    </a:xfrm>
                    <a:prstGeom prst="rect">
                      <a:avLst/>
                    </a:prstGeom>
                    <a:noFill/>
                    <a:ln>
                      <a:noFill/>
                    </a:ln>
                  </pic:spPr>
                </pic:pic>
              </a:graphicData>
            </a:graphic>
          </wp:inline>
        </w:drawing>
      </w:r>
    </w:p>
    <w:p w14:paraId="0F7594D6"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If a proposal is currently live for voting, it will say </w:t>
      </w:r>
      <w:r w:rsidRPr="00D6744D">
        <w:rPr>
          <w:rStyle w:val="HTML"/>
          <w:color w:val="1C1E21"/>
          <w:highlight w:val="yellow"/>
        </w:rPr>
        <w:t>active</w:t>
      </w:r>
      <w:r>
        <w:rPr>
          <w:rFonts w:ascii="Segoe UI" w:hAnsi="Segoe UI" w:cs="Segoe UI"/>
          <w:color w:val="1C1E21"/>
          <w:sz w:val="26"/>
          <w:szCs w:val="26"/>
        </w:rPr>
        <w:t xml:space="preserve"> next to the title. Clicking the proposal will show all the necessary </w:t>
      </w:r>
      <w:r w:rsidRPr="00D6744D">
        <w:rPr>
          <w:rFonts w:ascii="Segoe UI" w:hAnsi="Segoe UI" w:cs="Segoe UI"/>
          <w:color w:val="1C1E21"/>
          <w:sz w:val="26"/>
          <w:szCs w:val="26"/>
          <w:highlight w:val="yellow"/>
        </w:rPr>
        <w:t>information</w:t>
      </w:r>
      <w:r>
        <w:rPr>
          <w:rFonts w:ascii="Segoe UI" w:hAnsi="Segoe UI" w:cs="Segoe UI"/>
          <w:color w:val="1C1E21"/>
          <w:sz w:val="26"/>
          <w:szCs w:val="26"/>
        </w:rPr>
        <w:t xml:space="preserve">, </w:t>
      </w:r>
      <w:r w:rsidRPr="00D6744D">
        <w:rPr>
          <w:rFonts w:ascii="Segoe UI" w:hAnsi="Segoe UI" w:cs="Segoe UI"/>
          <w:color w:val="1C1E21"/>
          <w:sz w:val="26"/>
          <w:szCs w:val="26"/>
          <w:highlight w:val="yellow"/>
        </w:rPr>
        <w:t>documentation</w:t>
      </w:r>
      <w:r>
        <w:rPr>
          <w:rFonts w:ascii="Segoe UI" w:hAnsi="Segoe UI" w:cs="Segoe UI"/>
          <w:color w:val="1C1E21"/>
          <w:sz w:val="26"/>
          <w:szCs w:val="26"/>
        </w:rPr>
        <w:t xml:space="preserve">, and </w:t>
      </w:r>
      <w:r w:rsidRPr="00D6744D">
        <w:rPr>
          <w:rFonts w:ascii="Segoe UI" w:hAnsi="Segoe UI" w:cs="Segoe UI"/>
          <w:color w:val="1C1E21"/>
          <w:sz w:val="26"/>
          <w:szCs w:val="26"/>
          <w:highlight w:val="yellow"/>
        </w:rPr>
        <w:t>discussion</w:t>
      </w:r>
      <w:r>
        <w:rPr>
          <w:rFonts w:ascii="Segoe UI" w:hAnsi="Segoe UI" w:cs="Segoe UI"/>
          <w:color w:val="1C1E21"/>
          <w:sz w:val="26"/>
          <w:szCs w:val="26"/>
        </w:rPr>
        <w:t xml:space="preserve"> needed for a voter to make an informed decision.</w:t>
      </w:r>
    </w:p>
    <w:p w14:paraId="2CDBA072" w14:textId="0FF9599F" w:rsidR="00D6744D" w:rsidRDefault="00D6744D" w:rsidP="00D6744D">
      <w:pPr>
        <w:pStyle w:val="a8"/>
        <w:rPr>
          <w:rFonts w:ascii="Segoe UI" w:hAnsi="Segoe UI" w:cs="Segoe UI"/>
          <w:color w:val="1C1E21"/>
          <w:sz w:val="26"/>
          <w:szCs w:val="26"/>
        </w:rPr>
      </w:pPr>
      <w:r>
        <w:rPr>
          <w:rFonts w:ascii="Segoe UI" w:hAnsi="Segoe UI" w:cs="Segoe UI"/>
          <w:noProof/>
          <w:color w:val="1C1E21"/>
          <w:sz w:val="26"/>
          <w:szCs w:val="26"/>
        </w:rPr>
        <w:lastRenderedPageBreak/>
        <w:drawing>
          <wp:inline distT="0" distB="0" distL="0" distR="0" wp14:anchorId="68355E0D" wp14:editId="5445AC8C">
            <wp:extent cx="5274310" cy="4446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4446270"/>
                    </a:xfrm>
                    <a:prstGeom prst="rect">
                      <a:avLst/>
                    </a:prstGeom>
                    <a:noFill/>
                    <a:ln>
                      <a:noFill/>
                    </a:ln>
                  </pic:spPr>
                </pic:pic>
              </a:graphicData>
            </a:graphic>
          </wp:inline>
        </w:drawing>
      </w:r>
    </w:p>
    <w:p w14:paraId="00A712EE"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 xml:space="preserve">Once a proposal has reached the voting stage it represents </w:t>
      </w:r>
      <w:r w:rsidRPr="00D6744D">
        <w:rPr>
          <w:rFonts w:ascii="Segoe UI" w:hAnsi="Segoe UI" w:cs="Segoe UI"/>
          <w:color w:val="1C1E21"/>
          <w:sz w:val="26"/>
          <w:szCs w:val="26"/>
          <w:highlight w:val="yellow"/>
        </w:rPr>
        <w:t>real, executable code</w:t>
      </w:r>
      <w:r>
        <w:rPr>
          <w:rFonts w:ascii="Segoe UI" w:hAnsi="Segoe UI" w:cs="Segoe UI"/>
          <w:color w:val="1C1E21"/>
          <w:sz w:val="26"/>
          <w:szCs w:val="26"/>
        </w:rPr>
        <w:t xml:space="preserve"> which will </w:t>
      </w:r>
      <w:r w:rsidRPr="00D6744D">
        <w:rPr>
          <w:rFonts w:ascii="Segoe UI" w:hAnsi="Segoe UI" w:cs="Segoe UI"/>
          <w:color w:val="1C1E21"/>
          <w:sz w:val="26"/>
          <w:szCs w:val="26"/>
          <w:highlight w:val="yellow"/>
        </w:rPr>
        <w:t>alter the functionality of Uniswap Governance</w:t>
      </w:r>
      <w:r>
        <w:rPr>
          <w:rFonts w:ascii="Segoe UI" w:hAnsi="Segoe UI" w:cs="Segoe UI"/>
          <w:color w:val="1C1E21"/>
          <w:sz w:val="26"/>
          <w:szCs w:val="26"/>
        </w:rPr>
        <w:t xml:space="preserve"> or anything under its jurisdiction - proper care should be taken to ensure that the code represented in the proposal has been </w:t>
      </w:r>
      <w:r w:rsidRPr="00D6744D">
        <w:rPr>
          <w:rFonts w:ascii="Segoe UI" w:hAnsi="Segoe UI" w:cs="Segoe UI"/>
          <w:color w:val="1C1E21"/>
          <w:sz w:val="26"/>
          <w:szCs w:val="26"/>
          <w:highlight w:val="yellow"/>
        </w:rPr>
        <w:t>audited</w:t>
      </w:r>
      <w:r>
        <w:rPr>
          <w:rFonts w:ascii="Segoe UI" w:hAnsi="Segoe UI" w:cs="Segoe UI"/>
          <w:color w:val="1C1E21"/>
          <w:sz w:val="26"/>
          <w:szCs w:val="26"/>
        </w:rPr>
        <w:t xml:space="preserve"> and is found to be in good faith.</w:t>
      </w:r>
    </w:p>
    <w:p w14:paraId="248DDBF3" w14:textId="77777777" w:rsidR="00D6744D" w:rsidRDefault="00D6744D" w:rsidP="00D6744D">
      <w:pPr>
        <w:pStyle w:val="2"/>
        <w:rPr>
          <w:rFonts w:ascii="Segoe UI" w:hAnsi="Segoe UI" w:cs="Segoe UI"/>
          <w:b w:val="0"/>
          <w:bCs w:val="0"/>
          <w:color w:val="1C1E21"/>
        </w:rPr>
      </w:pPr>
      <w:r>
        <w:rPr>
          <w:rFonts w:ascii="Segoe UI" w:hAnsi="Segoe UI" w:cs="Segoe UI"/>
          <w:b w:val="0"/>
          <w:bCs w:val="0"/>
          <w:color w:val="1C1E21"/>
        </w:rPr>
        <w:t>Delegation</w:t>
      </w:r>
      <w:hyperlink r:id="rId65" w:anchor="delegation" w:tooltip="Direct link to heading" w:history="1">
        <w:r>
          <w:rPr>
            <w:rStyle w:val="a7"/>
            <w:rFonts w:ascii="Segoe UI" w:hAnsi="Segoe UI" w:cs="Segoe UI"/>
            <w:b w:val="0"/>
            <w:bCs w:val="0"/>
            <w:color w:val="3578E5"/>
          </w:rPr>
          <w:t>​</w:t>
        </w:r>
      </w:hyperlink>
    </w:p>
    <w:p w14:paraId="713BC88D" w14:textId="77777777" w:rsidR="00D6744D" w:rsidRDefault="00D6744D" w:rsidP="00D6744D">
      <w:pPr>
        <w:pStyle w:val="a8"/>
        <w:rPr>
          <w:rFonts w:ascii="Segoe UI" w:hAnsi="Segoe UI" w:cs="Segoe UI"/>
          <w:color w:val="1C1E21"/>
          <w:sz w:val="26"/>
          <w:szCs w:val="26"/>
        </w:rPr>
      </w:pPr>
      <w:r w:rsidRPr="00D6744D">
        <w:rPr>
          <w:rFonts w:ascii="Segoe UI" w:hAnsi="Segoe UI" w:cs="Segoe UI"/>
          <w:color w:val="1C1E21"/>
          <w:sz w:val="26"/>
          <w:szCs w:val="26"/>
          <w:highlight w:val="yellow"/>
        </w:rPr>
        <w:t>UNI</w:t>
      </w:r>
      <w:r>
        <w:rPr>
          <w:rFonts w:ascii="Segoe UI" w:hAnsi="Segoe UI" w:cs="Segoe UI"/>
          <w:color w:val="1C1E21"/>
          <w:sz w:val="26"/>
          <w:szCs w:val="26"/>
        </w:rPr>
        <w:t xml:space="preserve"> is a tradable asset and functions like most other standard </w:t>
      </w:r>
      <w:r w:rsidRPr="00D6744D">
        <w:rPr>
          <w:rFonts w:ascii="Segoe UI" w:hAnsi="Segoe UI" w:cs="Segoe UI"/>
          <w:color w:val="1C1E21"/>
          <w:sz w:val="26"/>
          <w:szCs w:val="26"/>
          <w:highlight w:val="yellow"/>
        </w:rPr>
        <w:t>ERC20</w:t>
      </w:r>
      <w:r>
        <w:rPr>
          <w:rFonts w:ascii="Segoe UI" w:hAnsi="Segoe UI" w:cs="Segoe UI"/>
          <w:color w:val="1C1E21"/>
          <w:sz w:val="26"/>
          <w:szCs w:val="26"/>
        </w:rPr>
        <w:t xml:space="preserve"> tokens, except it has a deeper power as a </w:t>
      </w:r>
      <w:r w:rsidRPr="00D6744D">
        <w:rPr>
          <w:rFonts w:ascii="Segoe UI" w:hAnsi="Segoe UI" w:cs="Segoe UI"/>
          <w:color w:val="1C1E21"/>
          <w:sz w:val="26"/>
          <w:szCs w:val="26"/>
          <w:highlight w:val="yellow"/>
        </w:rPr>
        <w:t>voting mechanism</w:t>
      </w:r>
      <w:r>
        <w:rPr>
          <w:rFonts w:ascii="Segoe UI" w:hAnsi="Segoe UI" w:cs="Segoe UI"/>
          <w:color w:val="1C1E21"/>
          <w:sz w:val="26"/>
          <w:szCs w:val="26"/>
        </w:rPr>
        <w:t xml:space="preserve">. In order for UNI to be used as a vote, the </w:t>
      </w:r>
      <w:r w:rsidRPr="00D6744D">
        <w:rPr>
          <w:rFonts w:ascii="Segoe UI" w:hAnsi="Segoe UI" w:cs="Segoe UI"/>
          <w:color w:val="1C1E21"/>
          <w:sz w:val="26"/>
          <w:szCs w:val="26"/>
          <w:highlight w:val="yellow"/>
        </w:rPr>
        <w:t>owner</w:t>
      </w:r>
      <w:r>
        <w:rPr>
          <w:rFonts w:ascii="Segoe UI" w:hAnsi="Segoe UI" w:cs="Segoe UI"/>
          <w:color w:val="1C1E21"/>
          <w:sz w:val="26"/>
          <w:szCs w:val="26"/>
        </w:rPr>
        <w:t xml:space="preserve"> must first go through the </w:t>
      </w:r>
      <w:r w:rsidRPr="00D6744D">
        <w:rPr>
          <w:rFonts w:ascii="Segoe UI" w:hAnsi="Segoe UI" w:cs="Segoe UI"/>
          <w:color w:val="1C1E21"/>
          <w:sz w:val="26"/>
          <w:szCs w:val="26"/>
          <w:highlight w:val="yellow"/>
        </w:rPr>
        <w:lastRenderedPageBreak/>
        <w:t>delegation process</w:t>
      </w:r>
      <w:r>
        <w:rPr>
          <w:rFonts w:ascii="Segoe UI" w:hAnsi="Segoe UI" w:cs="Segoe UI"/>
          <w:color w:val="1C1E21"/>
          <w:sz w:val="26"/>
          <w:szCs w:val="26"/>
        </w:rPr>
        <w:t xml:space="preserve">. Delegating UNI </w:t>
      </w:r>
      <w:r w:rsidRPr="00D6744D">
        <w:rPr>
          <w:rFonts w:ascii="Segoe UI" w:hAnsi="Segoe UI" w:cs="Segoe UI"/>
          <w:color w:val="1C1E21"/>
          <w:sz w:val="26"/>
          <w:szCs w:val="26"/>
          <w:highlight w:val="yellow"/>
        </w:rPr>
        <w:t>binds the voting power of your tokens to an address</w:t>
      </w:r>
      <w:r>
        <w:rPr>
          <w:rFonts w:ascii="Segoe UI" w:hAnsi="Segoe UI" w:cs="Segoe UI"/>
          <w:color w:val="1C1E21"/>
          <w:sz w:val="26"/>
          <w:szCs w:val="26"/>
        </w:rPr>
        <w:t xml:space="preserve"> so it may be used to vote. This address could be </w:t>
      </w:r>
      <w:r w:rsidRPr="00D6744D">
        <w:rPr>
          <w:rFonts w:ascii="Segoe UI" w:hAnsi="Segoe UI" w:cs="Segoe UI"/>
          <w:color w:val="1C1E21"/>
          <w:sz w:val="26"/>
          <w:szCs w:val="26"/>
          <w:highlight w:val="yellow"/>
        </w:rPr>
        <w:t>yourself</w:t>
      </w:r>
      <w:r>
        <w:rPr>
          <w:rFonts w:ascii="Segoe UI" w:hAnsi="Segoe UI" w:cs="Segoe UI"/>
          <w:color w:val="1C1E21"/>
          <w:sz w:val="26"/>
          <w:szCs w:val="26"/>
        </w:rPr>
        <w:t xml:space="preserve">, or a </w:t>
      </w:r>
      <w:r w:rsidRPr="00D6744D">
        <w:rPr>
          <w:rFonts w:ascii="Segoe UI" w:hAnsi="Segoe UI" w:cs="Segoe UI"/>
          <w:color w:val="1C1E21"/>
          <w:sz w:val="26"/>
          <w:szCs w:val="26"/>
          <w:highlight w:val="yellow"/>
        </w:rPr>
        <w:t>trusted party</w:t>
      </w:r>
      <w:r>
        <w:rPr>
          <w:rFonts w:ascii="Segoe UI" w:hAnsi="Segoe UI" w:cs="Segoe UI"/>
          <w:color w:val="1C1E21"/>
          <w:sz w:val="26"/>
          <w:szCs w:val="26"/>
        </w:rPr>
        <w:t xml:space="preserve"> who you believe will vote in the best interest of Uniswap Governance.</w:t>
      </w:r>
    </w:p>
    <w:p w14:paraId="1D89B54F"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A democratic consensus, in our process called “</w:t>
      </w:r>
      <w:r w:rsidRPr="00CA4C4C">
        <w:rPr>
          <w:rFonts w:ascii="Segoe UI" w:hAnsi="Segoe UI" w:cs="Segoe UI"/>
          <w:color w:val="1C1E21"/>
          <w:sz w:val="26"/>
          <w:szCs w:val="26"/>
          <w:highlight w:val="yellow"/>
        </w:rPr>
        <w:t>quorum</w:t>
      </w:r>
      <w:r>
        <w:rPr>
          <w:rFonts w:ascii="Segoe UI" w:hAnsi="Segoe UI" w:cs="Segoe UI"/>
          <w:color w:val="1C1E21"/>
          <w:sz w:val="26"/>
          <w:szCs w:val="26"/>
        </w:rPr>
        <w:t xml:space="preserve">”, is determined by the percentage of UNI tokens in favor of, or against, a proposal. </w:t>
      </w:r>
      <w:r w:rsidRPr="00CA4C4C">
        <w:rPr>
          <w:rFonts w:ascii="Segoe UI" w:hAnsi="Segoe UI" w:cs="Segoe UI"/>
          <w:color w:val="1C1E21"/>
          <w:sz w:val="26"/>
          <w:szCs w:val="26"/>
          <w:highlight w:val="yellow"/>
        </w:rPr>
        <w:t>1%</w:t>
      </w:r>
      <w:r>
        <w:rPr>
          <w:rFonts w:ascii="Segoe UI" w:hAnsi="Segoe UI" w:cs="Segoe UI"/>
          <w:color w:val="1C1E21"/>
          <w:sz w:val="26"/>
          <w:szCs w:val="26"/>
        </w:rPr>
        <w:t xml:space="preserve"> of all UNI must be cast in favor to </w:t>
      </w:r>
      <w:r w:rsidRPr="00CA4C4C">
        <w:rPr>
          <w:rFonts w:ascii="Segoe UI" w:hAnsi="Segoe UI" w:cs="Segoe UI"/>
          <w:color w:val="1C1E21"/>
          <w:sz w:val="26"/>
          <w:szCs w:val="26"/>
          <w:highlight w:val="yellow"/>
        </w:rPr>
        <w:t>submit a proposal</w:t>
      </w:r>
      <w:r>
        <w:rPr>
          <w:rFonts w:ascii="Segoe UI" w:hAnsi="Segoe UI" w:cs="Segoe UI"/>
          <w:color w:val="1C1E21"/>
          <w:sz w:val="26"/>
          <w:szCs w:val="26"/>
        </w:rPr>
        <w:t xml:space="preserve">, and </w:t>
      </w:r>
      <w:r w:rsidRPr="00CA4C4C">
        <w:rPr>
          <w:rFonts w:ascii="Segoe UI" w:hAnsi="Segoe UI" w:cs="Segoe UI"/>
          <w:color w:val="1C1E21"/>
          <w:sz w:val="26"/>
          <w:szCs w:val="26"/>
          <w:highlight w:val="yellow"/>
        </w:rPr>
        <w:t>4%</w:t>
      </w:r>
      <w:r>
        <w:rPr>
          <w:rFonts w:ascii="Segoe UI" w:hAnsi="Segoe UI" w:cs="Segoe UI"/>
          <w:color w:val="1C1E21"/>
          <w:sz w:val="26"/>
          <w:szCs w:val="26"/>
        </w:rPr>
        <w:t xml:space="preserve"> in order to </w:t>
      </w:r>
      <w:r w:rsidRPr="00CA4C4C">
        <w:rPr>
          <w:rFonts w:ascii="Segoe UI" w:hAnsi="Segoe UI" w:cs="Segoe UI"/>
          <w:color w:val="1C1E21"/>
          <w:sz w:val="26"/>
          <w:szCs w:val="26"/>
          <w:highlight w:val="yellow"/>
        </w:rPr>
        <w:t>pass a vote</w:t>
      </w:r>
      <w:r>
        <w:rPr>
          <w:rFonts w:ascii="Segoe UI" w:hAnsi="Segoe UI" w:cs="Segoe UI"/>
          <w:color w:val="1C1E21"/>
          <w:sz w:val="26"/>
          <w:szCs w:val="26"/>
        </w:rPr>
        <w:t>.</w:t>
      </w:r>
    </w:p>
    <w:p w14:paraId="46FD5F1B"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To delegate your UNI tokens and enact their voting power, visit the </w:t>
      </w:r>
      <w:hyperlink r:id="rId66" w:anchor="/vote" w:tgtFrame="_blank" w:history="1">
        <w:r w:rsidRPr="00CA4C4C">
          <w:rPr>
            <w:rStyle w:val="a7"/>
            <w:rFonts w:ascii="Segoe UI" w:hAnsi="Segoe UI" w:cs="Segoe UI"/>
            <w:color w:val="3578E5"/>
            <w:sz w:val="26"/>
            <w:szCs w:val="26"/>
            <w:highlight w:val="yellow"/>
          </w:rPr>
          <w:t>Uniswap voting dashboard</w:t>
        </w:r>
      </w:hyperlink>
      <w:r>
        <w:rPr>
          <w:rFonts w:ascii="Segoe UI" w:hAnsi="Segoe UI" w:cs="Segoe UI"/>
          <w:color w:val="1C1E21"/>
          <w:sz w:val="26"/>
          <w:szCs w:val="26"/>
        </w:rPr>
        <w:t> and click the button that says “</w:t>
      </w:r>
      <w:r w:rsidRPr="00CA4C4C">
        <w:rPr>
          <w:rFonts w:ascii="Segoe UI" w:hAnsi="Segoe UI" w:cs="Segoe UI"/>
          <w:color w:val="1C1E21"/>
          <w:sz w:val="26"/>
          <w:szCs w:val="26"/>
          <w:highlight w:val="yellow"/>
        </w:rPr>
        <w:t>Unlock Voting</w:t>
      </w:r>
      <w:r>
        <w:rPr>
          <w:rFonts w:ascii="Segoe UI" w:hAnsi="Segoe UI" w:cs="Segoe UI"/>
          <w:color w:val="1C1E21"/>
          <w:sz w:val="26"/>
          <w:szCs w:val="26"/>
        </w:rPr>
        <w:t>”.</w:t>
      </w:r>
    </w:p>
    <w:p w14:paraId="01366C9F"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 xml:space="preserve">Once you click this button, you will see a screen that gives you the option to </w:t>
      </w:r>
      <w:proofErr w:type="spellStart"/>
      <w:r w:rsidRPr="00CA4C4C">
        <w:rPr>
          <w:rFonts w:ascii="Segoe UI" w:hAnsi="Segoe UI" w:cs="Segoe UI"/>
          <w:color w:val="1C1E21"/>
          <w:sz w:val="26"/>
          <w:szCs w:val="26"/>
          <w:highlight w:val="yellow"/>
        </w:rPr>
        <w:t>self delegate</w:t>
      </w:r>
      <w:proofErr w:type="spellEnd"/>
      <w:r>
        <w:rPr>
          <w:rFonts w:ascii="Segoe UI" w:hAnsi="Segoe UI" w:cs="Segoe UI"/>
          <w:color w:val="1C1E21"/>
          <w:sz w:val="26"/>
          <w:szCs w:val="26"/>
        </w:rPr>
        <w:t xml:space="preserve">, or </w:t>
      </w:r>
      <w:r w:rsidRPr="00CA4C4C">
        <w:rPr>
          <w:rFonts w:ascii="Segoe UI" w:hAnsi="Segoe UI" w:cs="Segoe UI"/>
          <w:color w:val="1C1E21"/>
          <w:sz w:val="26"/>
          <w:szCs w:val="26"/>
          <w:highlight w:val="yellow"/>
        </w:rPr>
        <w:t>add a delegate address</w:t>
      </w:r>
      <w:r>
        <w:rPr>
          <w:rFonts w:ascii="Segoe UI" w:hAnsi="Segoe UI" w:cs="Segoe UI"/>
          <w:color w:val="1C1E21"/>
          <w:sz w:val="26"/>
          <w:szCs w:val="26"/>
        </w:rPr>
        <w:t>. If you wish to delegate your UNI voting power to your own address, click “</w:t>
      </w:r>
      <w:proofErr w:type="spellStart"/>
      <w:r>
        <w:rPr>
          <w:rFonts w:ascii="Segoe UI" w:hAnsi="Segoe UI" w:cs="Segoe UI"/>
          <w:color w:val="1C1E21"/>
          <w:sz w:val="26"/>
          <w:szCs w:val="26"/>
        </w:rPr>
        <w:t>Self Delegate</w:t>
      </w:r>
      <w:proofErr w:type="spellEnd"/>
      <w:r>
        <w:rPr>
          <w:rFonts w:ascii="Segoe UI" w:hAnsi="Segoe UI" w:cs="Segoe UI"/>
          <w:color w:val="1C1E21"/>
          <w:sz w:val="26"/>
          <w:szCs w:val="26"/>
        </w:rPr>
        <w:t>”.</w:t>
      </w:r>
    </w:p>
    <w:p w14:paraId="1FF1D320" w14:textId="1B0997BF" w:rsidR="00D6744D" w:rsidRDefault="00D6744D" w:rsidP="00D6744D">
      <w:pPr>
        <w:pStyle w:val="a8"/>
        <w:rPr>
          <w:rFonts w:ascii="Segoe UI" w:hAnsi="Segoe UI" w:cs="Segoe UI"/>
          <w:color w:val="1C1E21"/>
          <w:sz w:val="26"/>
          <w:szCs w:val="26"/>
        </w:rPr>
      </w:pPr>
      <w:r>
        <w:rPr>
          <w:rFonts w:ascii="Segoe UI" w:hAnsi="Segoe UI" w:cs="Segoe UI"/>
          <w:noProof/>
          <w:color w:val="1C1E21"/>
          <w:sz w:val="26"/>
          <w:szCs w:val="26"/>
        </w:rPr>
        <w:lastRenderedPageBreak/>
        <w:drawing>
          <wp:inline distT="0" distB="0" distL="0" distR="0" wp14:anchorId="626604C4" wp14:editId="11B655E3">
            <wp:extent cx="5274310" cy="4958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958715"/>
                    </a:xfrm>
                    <a:prstGeom prst="rect">
                      <a:avLst/>
                    </a:prstGeom>
                    <a:noFill/>
                    <a:ln>
                      <a:noFill/>
                    </a:ln>
                  </pic:spPr>
                </pic:pic>
              </a:graphicData>
            </a:graphic>
          </wp:inline>
        </w:drawing>
      </w:r>
    </w:p>
    <w:p w14:paraId="1B3D316B"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When you click “</w:t>
      </w:r>
      <w:proofErr w:type="spellStart"/>
      <w:r>
        <w:rPr>
          <w:rFonts w:ascii="Segoe UI" w:hAnsi="Segoe UI" w:cs="Segoe UI"/>
          <w:color w:val="1C1E21"/>
          <w:sz w:val="26"/>
          <w:szCs w:val="26"/>
        </w:rPr>
        <w:t>Self Delegate</w:t>
      </w:r>
      <w:proofErr w:type="spellEnd"/>
      <w:r>
        <w:rPr>
          <w:rFonts w:ascii="Segoe UI" w:hAnsi="Segoe UI" w:cs="Segoe UI"/>
          <w:color w:val="1C1E21"/>
          <w:sz w:val="26"/>
          <w:szCs w:val="26"/>
        </w:rPr>
        <w:t xml:space="preserve">”, a transaction will pop up in </w:t>
      </w:r>
      <w:proofErr w:type="spellStart"/>
      <w:r>
        <w:rPr>
          <w:rFonts w:ascii="Segoe UI" w:hAnsi="Segoe UI" w:cs="Segoe UI"/>
          <w:color w:val="1C1E21"/>
          <w:sz w:val="26"/>
          <w:szCs w:val="26"/>
        </w:rPr>
        <w:t>Metamask</w:t>
      </w:r>
      <w:proofErr w:type="spellEnd"/>
      <w:r>
        <w:rPr>
          <w:rFonts w:ascii="Segoe UI" w:hAnsi="Segoe UI" w:cs="Segoe UI"/>
          <w:color w:val="1C1E21"/>
          <w:sz w:val="26"/>
          <w:szCs w:val="26"/>
        </w:rPr>
        <w:t xml:space="preserve">. If this doesn’t happen, double check that </w:t>
      </w:r>
      <w:proofErr w:type="spellStart"/>
      <w:r>
        <w:rPr>
          <w:rFonts w:ascii="Segoe UI" w:hAnsi="Segoe UI" w:cs="Segoe UI"/>
          <w:color w:val="1C1E21"/>
          <w:sz w:val="26"/>
          <w:szCs w:val="26"/>
        </w:rPr>
        <w:t>metamask</w:t>
      </w:r>
      <w:proofErr w:type="spellEnd"/>
      <w:r>
        <w:rPr>
          <w:rFonts w:ascii="Segoe UI" w:hAnsi="Segoe UI" w:cs="Segoe UI"/>
          <w:color w:val="1C1E21"/>
          <w:sz w:val="26"/>
          <w:szCs w:val="26"/>
        </w:rPr>
        <w:t xml:space="preserve"> is connected to </w:t>
      </w:r>
      <w:r w:rsidRPr="00CA4C4C">
        <w:rPr>
          <w:rFonts w:ascii="Segoe UI" w:hAnsi="Segoe UI" w:cs="Segoe UI"/>
          <w:color w:val="1C1E21"/>
          <w:sz w:val="26"/>
          <w:szCs w:val="26"/>
          <w:highlight w:val="yellow"/>
        </w:rPr>
        <w:t>app.uniswap.org</w:t>
      </w:r>
      <w:r>
        <w:rPr>
          <w:rFonts w:ascii="Segoe UI" w:hAnsi="Segoe UI" w:cs="Segoe UI"/>
          <w:color w:val="1C1E21"/>
          <w:sz w:val="26"/>
          <w:szCs w:val="26"/>
        </w:rPr>
        <w:t xml:space="preserve">, turn off any popup blockers, and try again. Click confirm, and once the transaction has processed, you will see that the voting dashboard homepage has changed to show the </w:t>
      </w:r>
      <w:r w:rsidRPr="00CA4C4C">
        <w:rPr>
          <w:rFonts w:ascii="Segoe UI" w:hAnsi="Segoe UI" w:cs="Segoe UI"/>
          <w:color w:val="1C1E21"/>
          <w:sz w:val="26"/>
          <w:szCs w:val="26"/>
          <w:highlight w:val="yellow"/>
        </w:rPr>
        <w:t>number of votes</w:t>
      </w:r>
      <w:r>
        <w:rPr>
          <w:rFonts w:ascii="Segoe UI" w:hAnsi="Segoe UI" w:cs="Segoe UI"/>
          <w:color w:val="1C1E21"/>
          <w:sz w:val="26"/>
          <w:szCs w:val="26"/>
        </w:rPr>
        <w:t xml:space="preserve"> you have, and “Delegated to: Self”.</w:t>
      </w:r>
    </w:p>
    <w:p w14:paraId="159D9D18"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lastRenderedPageBreak/>
        <w:t xml:space="preserve">If you wish to delegate your voting power to another party, choose “Add Delegate” and enter the </w:t>
      </w:r>
      <w:proofErr w:type="spellStart"/>
      <w:r>
        <w:rPr>
          <w:rFonts w:ascii="Segoe UI" w:hAnsi="Segoe UI" w:cs="Segoe UI"/>
          <w:color w:val="1C1E21"/>
          <w:sz w:val="26"/>
          <w:szCs w:val="26"/>
        </w:rPr>
        <w:t>ethereum</w:t>
      </w:r>
      <w:proofErr w:type="spellEnd"/>
      <w:r>
        <w:rPr>
          <w:rFonts w:ascii="Segoe UI" w:hAnsi="Segoe UI" w:cs="Segoe UI"/>
          <w:color w:val="1C1E21"/>
          <w:sz w:val="26"/>
          <w:szCs w:val="26"/>
        </w:rPr>
        <w:t xml:space="preserve"> address of your chosen voting party.</w:t>
      </w:r>
    </w:p>
    <w:p w14:paraId="5AA05AED" w14:textId="1D6BD74C" w:rsidR="00D6744D" w:rsidRDefault="00D6744D" w:rsidP="00D6744D">
      <w:pPr>
        <w:pStyle w:val="a8"/>
        <w:rPr>
          <w:rFonts w:ascii="Segoe UI" w:hAnsi="Segoe UI" w:cs="Segoe UI"/>
          <w:color w:val="1C1E21"/>
          <w:sz w:val="26"/>
          <w:szCs w:val="26"/>
        </w:rPr>
      </w:pPr>
      <w:r>
        <w:rPr>
          <w:rFonts w:ascii="Segoe UI" w:hAnsi="Segoe UI" w:cs="Segoe UI"/>
          <w:noProof/>
          <w:color w:val="1C1E21"/>
          <w:sz w:val="26"/>
          <w:szCs w:val="26"/>
        </w:rPr>
        <w:drawing>
          <wp:inline distT="0" distB="0" distL="0" distR="0" wp14:anchorId="7ED1D08E" wp14:editId="082F6615">
            <wp:extent cx="5274310" cy="4625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4625975"/>
                    </a:xfrm>
                    <a:prstGeom prst="rect">
                      <a:avLst/>
                    </a:prstGeom>
                    <a:noFill/>
                    <a:ln>
                      <a:noFill/>
                    </a:ln>
                  </pic:spPr>
                </pic:pic>
              </a:graphicData>
            </a:graphic>
          </wp:inline>
        </w:drawing>
      </w:r>
    </w:p>
    <w:p w14:paraId="54CD16F1"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An important note: much like voter registration in a larger democracy, for UNI to be used in a vote it must be delegated before both the voting period and the preceding proposal period. This means if you want your vote to count, you must delegate it in anticipation of any proposal you may be interested in.</w:t>
      </w:r>
    </w:p>
    <w:p w14:paraId="5AF5FFCE"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lastRenderedPageBreak/>
        <w:t>If you are unsure of how best to vote and are interested in delegating your UNI voting power to another party, you can visit the </w:t>
      </w:r>
      <w:hyperlink r:id="rId69" w:tgtFrame="_blank" w:history="1">
        <w:r w:rsidRPr="00811206">
          <w:rPr>
            <w:rStyle w:val="a7"/>
            <w:rFonts w:ascii="Segoe UI" w:hAnsi="Segoe UI" w:cs="Segoe UI"/>
            <w:color w:val="3578E5"/>
            <w:sz w:val="26"/>
            <w:szCs w:val="26"/>
            <w:highlight w:val="yellow"/>
          </w:rPr>
          <w:t>Delegation Pitch</w:t>
        </w:r>
      </w:hyperlink>
      <w:r>
        <w:rPr>
          <w:rFonts w:ascii="Segoe UI" w:hAnsi="Segoe UI" w:cs="Segoe UI"/>
          <w:color w:val="1C1E21"/>
          <w:sz w:val="26"/>
          <w:szCs w:val="26"/>
        </w:rPr>
        <w:t> section of the governance forum. Here parties participating in Uniswap Governance pitch their platform and voting agenda for users to read and discuss.</w:t>
      </w:r>
    </w:p>
    <w:p w14:paraId="2A635D06" w14:textId="77777777" w:rsidR="00D6744D" w:rsidRDefault="00D6744D" w:rsidP="00D6744D">
      <w:pPr>
        <w:pStyle w:val="2"/>
        <w:rPr>
          <w:rFonts w:ascii="Segoe UI" w:hAnsi="Segoe UI" w:cs="Segoe UI"/>
          <w:b w:val="0"/>
          <w:bCs w:val="0"/>
          <w:color w:val="1C1E21"/>
        </w:rPr>
      </w:pPr>
      <w:r>
        <w:rPr>
          <w:rFonts w:ascii="Segoe UI" w:hAnsi="Segoe UI" w:cs="Segoe UI"/>
          <w:b w:val="0"/>
          <w:bCs w:val="0"/>
          <w:color w:val="1C1E21"/>
        </w:rPr>
        <w:t>Voting</w:t>
      </w:r>
      <w:hyperlink r:id="rId70" w:anchor="voting" w:tooltip="Direct link to heading" w:history="1">
        <w:r>
          <w:rPr>
            <w:rStyle w:val="a7"/>
            <w:rFonts w:ascii="Segoe UI" w:hAnsi="Segoe UI" w:cs="Segoe UI"/>
            <w:b w:val="0"/>
            <w:bCs w:val="0"/>
            <w:color w:val="3578E5"/>
          </w:rPr>
          <w:t>​</w:t>
        </w:r>
      </w:hyperlink>
    </w:p>
    <w:p w14:paraId="40F48B31"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 xml:space="preserve">If you have successfully </w:t>
      </w:r>
      <w:proofErr w:type="spellStart"/>
      <w:r>
        <w:rPr>
          <w:rFonts w:ascii="Segoe UI" w:hAnsi="Segoe UI" w:cs="Segoe UI"/>
          <w:color w:val="1C1E21"/>
          <w:sz w:val="26"/>
          <w:szCs w:val="26"/>
        </w:rPr>
        <w:t>self delegated</w:t>
      </w:r>
      <w:proofErr w:type="spellEnd"/>
      <w:r>
        <w:rPr>
          <w:rFonts w:ascii="Segoe UI" w:hAnsi="Segoe UI" w:cs="Segoe UI"/>
          <w:color w:val="1C1E21"/>
          <w:sz w:val="26"/>
          <w:szCs w:val="26"/>
        </w:rPr>
        <w:t xml:space="preserve"> and there is an active proposal, you are ready to vote in Uniswap Governance.</w:t>
      </w:r>
    </w:p>
    <w:p w14:paraId="008CB2BE"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To cast your vote, navigate to the proposals page and click on an active proposal.</w:t>
      </w:r>
    </w:p>
    <w:p w14:paraId="30B1D1A1" w14:textId="556AFF71" w:rsidR="00D6744D" w:rsidRDefault="00D6744D" w:rsidP="00D6744D">
      <w:pPr>
        <w:pStyle w:val="a8"/>
        <w:rPr>
          <w:rFonts w:ascii="Segoe UI" w:hAnsi="Segoe UI" w:cs="Segoe UI"/>
          <w:color w:val="1C1E21"/>
          <w:sz w:val="26"/>
          <w:szCs w:val="26"/>
        </w:rPr>
      </w:pPr>
      <w:r>
        <w:rPr>
          <w:rFonts w:ascii="Segoe UI" w:hAnsi="Segoe UI" w:cs="Segoe UI"/>
          <w:noProof/>
          <w:color w:val="1C1E21"/>
          <w:sz w:val="26"/>
          <w:szCs w:val="26"/>
        </w:rPr>
        <w:lastRenderedPageBreak/>
        <w:drawing>
          <wp:inline distT="0" distB="0" distL="0" distR="0" wp14:anchorId="523AD35E" wp14:editId="19D682F7">
            <wp:extent cx="5274310" cy="45427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2790"/>
                    </a:xfrm>
                    <a:prstGeom prst="rect">
                      <a:avLst/>
                    </a:prstGeom>
                    <a:noFill/>
                    <a:ln>
                      <a:noFill/>
                    </a:ln>
                  </pic:spPr>
                </pic:pic>
              </a:graphicData>
            </a:graphic>
          </wp:inline>
        </w:drawing>
      </w:r>
    </w:p>
    <w:p w14:paraId="30C3E695"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After reviewing the attached details and deciding your opinion, choose “</w:t>
      </w:r>
      <w:r w:rsidRPr="00811206">
        <w:rPr>
          <w:rFonts w:ascii="Segoe UI" w:hAnsi="Segoe UI" w:cs="Segoe UI"/>
          <w:color w:val="1C1E21"/>
          <w:sz w:val="26"/>
          <w:szCs w:val="26"/>
          <w:highlight w:val="yellow"/>
        </w:rPr>
        <w:t>Vote For</w:t>
      </w:r>
      <w:r>
        <w:rPr>
          <w:rFonts w:ascii="Segoe UI" w:hAnsi="Segoe UI" w:cs="Segoe UI"/>
          <w:color w:val="1C1E21"/>
          <w:sz w:val="26"/>
          <w:szCs w:val="26"/>
        </w:rPr>
        <w:t>”, or “</w:t>
      </w:r>
      <w:r w:rsidRPr="00811206">
        <w:rPr>
          <w:rFonts w:ascii="Segoe UI" w:hAnsi="Segoe UI" w:cs="Segoe UI"/>
          <w:color w:val="1C1E21"/>
          <w:sz w:val="26"/>
          <w:szCs w:val="26"/>
          <w:highlight w:val="yellow"/>
        </w:rPr>
        <w:t>Vote Against</w:t>
      </w:r>
      <w:r>
        <w:rPr>
          <w:rFonts w:ascii="Segoe UI" w:hAnsi="Segoe UI" w:cs="Segoe UI"/>
          <w:color w:val="1C1E21"/>
          <w:sz w:val="26"/>
          <w:szCs w:val="26"/>
        </w:rPr>
        <w:t>”.</w:t>
      </w:r>
    </w:p>
    <w:p w14:paraId="66719FFB" w14:textId="447C21CA" w:rsidR="00D6744D" w:rsidRDefault="00D6744D" w:rsidP="00D6744D">
      <w:pPr>
        <w:pStyle w:val="a8"/>
        <w:rPr>
          <w:rFonts w:ascii="Segoe UI" w:hAnsi="Segoe UI" w:cs="Segoe UI"/>
          <w:color w:val="1C1E21"/>
          <w:sz w:val="26"/>
          <w:szCs w:val="26"/>
        </w:rPr>
      </w:pPr>
      <w:r>
        <w:rPr>
          <w:rFonts w:ascii="Segoe UI" w:hAnsi="Segoe UI" w:cs="Segoe UI"/>
          <w:noProof/>
          <w:color w:val="1C1E21"/>
          <w:sz w:val="26"/>
          <w:szCs w:val="26"/>
        </w:rPr>
        <w:lastRenderedPageBreak/>
        <w:drawing>
          <wp:inline distT="0" distB="0" distL="0" distR="0" wp14:anchorId="35CB99B0" wp14:editId="709FFB64">
            <wp:extent cx="5274310" cy="4446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4446270"/>
                    </a:xfrm>
                    <a:prstGeom prst="rect">
                      <a:avLst/>
                    </a:prstGeom>
                    <a:noFill/>
                    <a:ln>
                      <a:noFill/>
                    </a:ln>
                  </pic:spPr>
                </pic:pic>
              </a:graphicData>
            </a:graphic>
          </wp:inline>
        </w:drawing>
      </w:r>
    </w:p>
    <w:p w14:paraId="30134B12"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Once you’ve chosen, a window will pop up allowing you to execute the vote.</w:t>
      </w:r>
    </w:p>
    <w:p w14:paraId="6F33BC77" w14:textId="57D23B4A" w:rsidR="00D6744D" w:rsidRDefault="00D6744D" w:rsidP="00D6744D">
      <w:pPr>
        <w:pStyle w:val="a8"/>
        <w:rPr>
          <w:rFonts w:ascii="Segoe UI" w:hAnsi="Segoe UI" w:cs="Segoe UI"/>
          <w:color w:val="1C1E21"/>
          <w:sz w:val="26"/>
          <w:szCs w:val="26"/>
        </w:rPr>
      </w:pPr>
      <w:r>
        <w:rPr>
          <w:rFonts w:ascii="Segoe UI" w:hAnsi="Segoe UI" w:cs="Segoe UI"/>
          <w:noProof/>
          <w:color w:val="1C1E21"/>
          <w:sz w:val="26"/>
          <w:szCs w:val="26"/>
        </w:rPr>
        <w:lastRenderedPageBreak/>
        <w:drawing>
          <wp:inline distT="0" distB="0" distL="0" distR="0" wp14:anchorId="5ED3B4ED" wp14:editId="32288710">
            <wp:extent cx="5274310" cy="52743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2ED213A6" w14:textId="77777777" w:rsidR="00D6744D" w:rsidRDefault="00D6744D" w:rsidP="00D6744D">
      <w:pPr>
        <w:pStyle w:val="a8"/>
        <w:rPr>
          <w:rFonts w:ascii="Segoe UI" w:hAnsi="Segoe UI" w:cs="Segoe UI"/>
          <w:color w:val="1C1E21"/>
          <w:sz w:val="26"/>
          <w:szCs w:val="26"/>
        </w:rPr>
      </w:pPr>
      <w:r>
        <w:rPr>
          <w:rFonts w:ascii="Segoe UI" w:hAnsi="Segoe UI" w:cs="Segoe UI"/>
          <w:color w:val="1C1E21"/>
          <w:sz w:val="26"/>
          <w:szCs w:val="26"/>
        </w:rPr>
        <w:t xml:space="preserve">When you click to cast your vote, </w:t>
      </w:r>
      <w:proofErr w:type="spellStart"/>
      <w:r>
        <w:rPr>
          <w:rFonts w:ascii="Segoe UI" w:hAnsi="Segoe UI" w:cs="Segoe UI"/>
          <w:color w:val="1C1E21"/>
          <w:sz w:val="26"/>
          <w:szCs w:val="26"/>
        </w:rPr>
        <w:t>metamask</w:t>
      </w:r>
      <w:proofErr w:type="spellEnd"/>
      <w:r>
        <w:rPr>
          <w:rFonts w:ascii="Segoe UI" w:hAnsi="Segoe UI" w:cs="Segoe UI"/>
          <w:color w:val="1C1E21"/>
          <w:sz w:val="26"/>
          <w:szCs w:val="26"/>
        </w:rPr>
        <w:t xml:space="preserve"> will pop up asking you to confirm your transaction. Click “submit”, wait a bit, and check that the transaction has been confirmed.</w:t>
      </w:r>
    </w:p>
    <w:p w14:paraId="4C4888DE" w14:textId="16EFA621" w:rsidR="00D6744D" w:rsidRDefault="00D6744D" w:rsidP="00D6744D">
      <w:pPr>
        <w:pStyle w:val="a8"/>
        <w:rPr>
          <w:rFonts w:ascii="Segoe UI" w:hAnsi="Segoe UI" w:cs="Segoe UI"/>
          <w:color w:val="1C1E21"/>
          <w:sz w:val="26"/>
          <w:szCs w:val="26"/>
        </w:rPr>
      </w:pPr>
      <w:r>
        <w:rPr>
          <w:rFonts w:ascii="Segoe UI" w:hAnsi="Segoe UI" w:cs="Segoe UI"/>
          <w:noProof/>
          <w:color w:val="1C1E21"/>
          <w:sz w:val="26"/>
          <w:szCs w:val="26"/>
        </w:rPr>
        <w:lastRenderedPageBreak/>
        <w:drawing>
          <wp:inline distT="0" distB="0" distL="0" distR="0" wp14:anchorId="7AD0C694" wp14:editId="782AA457">
            <wp:extent cx="5274310" cy="5156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5156200"/>
                    </a:xfrm>
                    <a:prstGeom prst="rect">
                      <a:avLst/>
                    </a:prstGeom>
                    <a:noFill/>
                    <a:ln>
                      <a:noFill/>
                    </a:ln>
                  </pic:spPr>
                </pic:pic>
              </a:graphicData>
            </a:graphic>
          </wp:inline>
        </w:drawing>
      </w:r>
    </w:p>
    <w:p w14:paraId="15B78405" w14:textId="77777777" w:rsidR="00D6744D" w:rsidRDefault="00D6744D" w:rsidP="00D6744D">
      <w:pPr>
        <w:pStyle w:val="a8"/>
        <w:pBdr>
          <w:bottom w:val="single" w:sz="6" w:space="1" w:color="auto"/>
        </w:pBdr>
        <w:spacing w:after="0" w:afterAutospacing="0"/>
        <w:rPr>
          <w:rFonts w:ascii="Segoe UI" w:hAnsi="Segoe UI" w:cs="Segoe UI"/>
          <w:color w:val="1C1E21"/>
          <w:sz w:val="26"/>
          <w:szCs w:val="26"/>
        </w:rPr>
      </w:pPr>
      <w:r>
        <w:rPr>
          <w:rFonts w:ascii="Segoe UI" w:hAnsi="Segoe UI" w:cs="Segoe UI"/>
          <w:color w:val="1C1E21"/>
          <w:sz w:val="26"/>
          <w:szCs w:val="26"/>
        </w:rPr>
        <w:t>That’s it! Once your transaction has been confirmed, you will have cast your vote and participated in Uniswap Governance.</w:t>
      </w:r>
    </w:p>
    <w:p w14:paraId="2CEF4BC5" w14:textId="77777777" w:rsidR="00231761" w:rsidRDefault="00231761" w:rsidP="00231761">
      <w:pPr>
        <w:pStyle w:val="1"/>
        <w:rPr>
          <w:rFonts w:ascii="var(--ifm-heading-font-family)" w:hAnsi="var(--ifm-heading-font-family)"/>
          <w:b w:val="0"/>
          <w:bCs w:val="0"/>
        </w:rPr>
      </w:pPr>
      <w:r>
        <w:rPr>
          <w:rFonts w:ascii="var(--ifm-heading-font-family)" w:hAnsi="var(--ifm-heading-font-family)"/>
          <w:b w:val="0"/>
          <w:bCs w:val="0"/>
        </w:rPr>
        <w:t>Adversarial Circumstances</w:t>
      </w:r>
    </w:p>
    <w:p w14:paraId="733A817B" w14:textId="77777777" w:rsidR="00231761" w:rsidRDefault="00231761" w:rsidP="00231761">
      <w:pPr>
        <w:pStyle w:val="a8"/>
        <w:spacing w:before="0" w:beforeAutospacing="0"/>
        <w:rPr>
          <w:rFonts w:ascii="Segoe UI" w:hAnsi="Segoe UI" w:cs="Segoe UI"/>
          <w:color w:val="1C1E21"/>
          <w:sz w:val="26"/>
          <w:szCs w:val="26"/>
        </w:rPr>
      </w:pPr>
      <w:r>
        <w:rPr>
          <w:rFonts w:ascii="Segoe UI" w:hAnsi="Segoe UI" w:cs="Segoe UI"/>
          <w:color w:val="1C1E21"/>
          <w:sz w:val="26"/>
          <w:szCs w:val="26"/>
        </w:rPr>
        <w:t>This document explores some adversarial circumstances which Uniswap Governance may encounter in the future. Its goal is to help those interested in Uniswap Governance understand the reasoning behind some of its design, its limitations, and potential avenues for growth.</w:t>
      </w:r>
    </w:p>
    <w:p w14:paraId="26863F60" w14:textId="77777777" w:rsidR="00231761" w:rsidRDefault="00231761" w:rsidP="00231761">
      <w:pPr>
        <w:pStyle w:val="2"/>
        <w:rPr>
          <w:rFonts w:ascii="Segoe UI" w:hAnsi="Segoe UI" w:cs="Segoe UI"/>
          <w:b w:val="0"/>
          <w:bCs w:val="0"/>
          <w:color w:val="1C1E21"/>
        </w:rPr>
      </w:pPr>
      <w:r>
        <w:rPr>
          <w:rFonts w:ascii="Segoe UI" w:hAnsi="Segoe UI" w:cs="Segoe UI"/>
          <w:b w:val="0"/>
          <w:bCs w:val="0"/>
          <w:color w:val="1C1E21"/>
        </w:rPr>
        <w:lastRenderedPageBreak/>
        <w:t>Scenario 1</w:t>
      </w:r>
      <w:hyperlink r:id="rId73" w:anchor="scenario-1" w:tooltip="Direct link to heading" w:history="1">
        <w:r>
          <w:rPr>
            <w:rStyle w:val="a7"/>
            <w:rFonts w:ascii="Segoe UI" w:hAnsi="Segoe UI" w:cs="Segoe UI"/>
            <w:b w:val="0"/>
            <w:bCs w:val="0"/>
            <w:color w:val="3578E5"/>
          </w:rPr>
          <w:t>​</w:t>
        </w:r>
      </w:hyperlink>
    </w:p>
    <w:p w14:paraId="073A0ABD"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A good faith proposal is brought to vote but is found to have an exploitable edge case. A bad faith actor uses a series of DeFi leveraging strategies to quickly buy enough UNI during the voting period to sway the vote in favor of the proposal, passing it and exploiting the vulnerability.</w:t>
      </w:r>
    </w:p>
    <w:p w14:paraId="58BAA55D" w14:textId="77777777" w:rsidR="00231761" w:rsidRDefault="00231761" w:rsidP="00231761">
      <w:pPr>
        <w:pStyle w:val="3"/>
        <w:rPr>
          <w:rFonts w:ascii="Segoe UI" w:hAnsi="Segoe UI" w:cs="Segoe UI"/>
          <w:b w:val="0"/>
          <w:bCs w:val="0"/>
          <w:color w:val="1C1E21"/>
          <w:sz w:val="30"/>
          <w:szCs w:val="30"/>
        </w:rPr>
      </w:pPr>
      <w:r>
        <w:rPr>
          <w:rFonts w:ascii="Segoe UI" w:hAnsi="Segoe UI" w:cs="Segoe UI"/>
          <w:b w:val="0"/>
          <w:bCs w:val="0"/>
          <w:color w:val="1C1E21"/>
          <w:sz w:val="30"/>
          <w:szCs w:val="30"/>
        </w:rPr>
        <w:t>Circumvention</w:t>
      </w:r>
      <w:hyperlink r:id="rId74" w:anchor="circumvention" w:tooltip="Direct link to heading" w:history="1">
        <w:r>
          <w:rPr>
            <w:rStyle w:val="a7"/>
            <w:rFonts w:ascii="Segoe UI" w:hAnsi="Segoe UI" w:cs="Segoe UI"/>
            <w:b w:val="0"/>
            <w:bCs w:val="0"/>
            <w:color w:val="3578E5"/>
            <w:sz w:val="30"/>
            <w:szCs w:val="30"/>
          </w:rPr>
          <w:t>​</w:t>
        </w:r>
      </w:hyperlink>
    </w:p>
    <w:p w14:paraId="0B66BD2D"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 xml:space="preserve">UNI voting power must be </w:t>
      </w:r>
      <w:r w:rsidRPr="007E686B">
        <w:rPr>
          <w:rFonts w:ascii="Segoe UI" w:hAnsi="Segoe UI" w:cs="Segoe UI"/>
          <w:color w:val="1C1E21"/>
          <w:sz w:val="26"/>
          <w:szCs w:val="26"/>
          <w:highlight w:val="yellow"/>
        </w:rPr>
        <w:t>delegated</w:t>
      </w:r>
      <w:r>
        <w:rPr>
          <w:rFonts w:ascii="Segoe UI" w:hAnsi="Segoe UI" w:cs="Segoe UI"/>
          <w:color w:val="1C1E21"/>
          <w:sz w:val="26"/>
          <w:szCs w:val="26"/>
        </w:rPr>
        <w:t xml:space="preserve"> to an address either entirely </w:t>
      </w:r>
      <w:r w:rsidRPr="007E686B">
        <w:rPr>
          <w:rFonts w:ascii="Segoe UI" w:hAnsi="Segoe UI" w:cs="Segoe UI"/>
          <w:color w:val="1C1E21"/>
          <w:sz w:val="26"/>
          <w:szCs w:val="26"/>
          <w:highlight w:val="yellow"/>
        </w:rPr>
        <w:t>before</w:t>
      </w:r>
      <w:r>
        <w:rPr>
          <w:rFonts w:ascii="Segoe UI" w:hAnsi="Segoe UI" w:cs="Segoe UI"/>
          <w:color w:val="1C1E21"/>
          <w:sz w:val="26"/>
          <w:szCs w:val="26"/>
        </w:rPr>
        <w:t xml:space="preserve"> a proposal has been </w:t>
      </w:r>
      <w:r w:rsidRPr="007E686B">
        <w:rPr>
          <w:rFonts w:ascii="Segoe UI" w:hAnsi="Segoe UI" w:cs="Segoe UI"/>
          <w:color w:val="1C1E21"/>
          <w:sz w:val="26"/>
          <w:szCs w:val="26"/>
          <w:highlight w:val="yellow"/>
        </w:rPr>
        <w:t>submitted</w:t>
      </w:r>
      <w:r>
        <w:rPr>
          <w:rFonts w:ascii="Segoe UI" w:hAnsi="Segoe UI" w:cs="Segoe UI"/>
          <w:color w:val="1C1E21"/>
          <w:sz w:val="26"/>
          <w:szCs w:val="26"/>
        </w:rPr>
        <w:t xml:space="preserve"> or during the proposal delay period. For now, the </w:t>
      </w:r>
      <w:r w:rsidRPr="007E686B">
        <w:rPr>
          <w:rFonts w:ascii="Segoe UI" w:hAnsi="Segoe UI" w:cs="Segoe UI"/>
          <w:color w:val="1C1E21"/>
          <w:sz w:val="26"/>
          <w:szCs w:val="26"/>
          <w:highlight w:val="yellow"/>
        </w:rPr>
        <w:t>proposal delay</w:t>
      </w:r>
      <w:r>
        <w:rPr>
          <w:rFonts w:ascii="Segoe UI" w:hAnsi="Segoe UI" w:cs="Segoe UI"/>
          <w:color w:val="1C1E21"/>
          <w:sz w:val="26"/>
          <w:szCs w:val="26"/>
        </w:rPr>
        <w:t xml:space="preserve"> is set to </w:t>
      </w:r>
      <w:r w:rsidRPr="007E686B">
        <w:rPr>
          <w:rFonts w:ascii="Segoe UI" w:hAnsi="Segoe UI" w:cs="Segoe UI"/>
          <w:color w:val="1C1E21"/>
          <w:sz w:val="26"/>
          <w:szCs w:val="26"/>
          <w:highlight w:val="yellow"/>
        </w:rPr>
        <w:t>one block</w:t>
      </w:r>
      <w:r>
        <w:rPr>
          <w:rFonts w:ascii="Segoe UI" w:hAnsi="Segoe UI" w:cs="Segoe UI"/>
          <w:color w:val="1C1E21"/>
          <w:sz w:val="26"/>
          <w:szCs w:val="26"/>
        </w:rPr>
        <w:t xml:space="preserve">, which is about 15 seconds. A proposal delay of one block leaves no opportunity for a third party to find an exploitable edge case and opportunistically purchase </w:t>
      </w:r>
      <w:proofErr w:type="spellStart"/>
      <w:r>
        <w:rPr>
          <w:rFonts w:ascii="Segoe UI" w:hAnsi="Segoe UI" w:cs="Segoe UI"/>
          <w:color w:val="1C1E21"/>
          <w:sz w:val="26"/>
          <w:szCs w:val="26"/>
        </w:rPr>
        <w:t>uni</w:t>
      </w:r>
      <w:proofErr w:type="spellEnd"/>
      <w:r>
        <w:rPr>
          <w:rFonts w:ascii="Segoe UI" w:hAnsi="Segoe UI" w:cs="Segoe UI"/>
          <w:color w:val="1C1E21"/>
          <w:sz w:val="26"/>
          <w:szCs w:val="26"/>
        </w:rPr>
        <w:t xml:space="preserve">, </w:t>
      </w:r>
      <w:proofErr w:type="spellStart"/>
      <w:r>
        <w:rPr>
          <w:rFonts w:ascii="Segoe UI" w:hAnsi="Segoe UI" w:cs="Segoe UI"/>
          <w:color w:val="1C1E21"/>
          <w:sz w:val="26"/>
          <w:szCs w:val="26"/>
        </w:rPr>
        <w:t>self delegate</w:t>
      </w:r>
      <w:proofErr w:type="spellEnd"/>
      <w:r>
        <w:rPr>
          <w:rFonts w:ascii="Segoe UI" w:hAnsi="Segoe UI" w:cs="Segoe UI"/>
          <w:color w:val="1C1E21"/>
          <w:sz w:val="26"/>
          <w:szCs w:val="26"/>
        </w:rPr>
        <w:t xml:space="preserve"> and sway the vote.</w:t>
      </w:r>
    </w:p>
    <w:p w14:paraId="7F741965"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 xml:space="preserve">In the future, Uniswap Governance may vote to increase the proposal delay. While there are obvious benefits to an increased proposal delay, </w:t>
      </w:r>
      <w:proofErr w:type="gramStart"/>
      <w:r>
        <w:rPr>
          <w:rFonts w:ascii="Segoe UI" w:hAnsi="Segoe UI" w:cs="Segoe UI"/>
          <w:color w:val="1C1E21"/>
          <w:sz w:val="26"/>
          <w:szCs w:val="26"/>
        </w:rPr>
        <w:t>It</w:t>
      </w:r>
      <w:proofErr w:type="gramEnd"/>
      <w:r>
        <w:rPr>
          <w:rFonts w:ascii="Segoe UI" w:hAnsi="Segoe UI" w:cs="Segoe UI"/>
          <w:color w:val="1C1E21"/>
          <w:sz w:val="26"/>
          <w:szCs w:val="26"/>
        </w:rPr>
        <w:t xml:space="preserve"> may introduce some potential adverse outcomes such as </w:t>
      </w:r>
      <w:r w:rsidRPr="007E686B">
        <w:rPr>
          <w:rFonts w:ascii="Segoe UI" w:hAnsi="Segoe UI" w:cs="Segoe UI"/>
          <w:color w:val="1C1E21"/>
          <w:sz w:val="26"/>
          <w:szCs w:val="26"/>
          <w:highlight w:val="yellow"/>
        </w:rPr>
        <w:t>opportunistic edge case exploitation</w:t>
      </w:r>
      <w:r>
        <w:rPr>
          <w:rFonts w:ascii="Segoe UI" w:hAnsi="Segoe UI" w:cs="Segoe UI"/>
          <w:color w:val="1C1E21"/>
          <w:sz w:val="26"/>
          <w:szCs w:val="26"/>
        </w:rPr>
        <w:t>.</w:t>
      </w:r>
    </w:p>
    <w:p w14:paraId="23FF44C9" w14:textId="77777777" w:rsidR="00231761" w:rsidRDefault="00231761" w:rsidP="00231761">
      <w:pPr>
        <w:pStyle w:val="2"/>
        <w:rPr>
          <w:rFonts w:ascii="Segoe UI" w:hAnsi="Segoe UI" w:cs="Segoe UI"/>
          <w:b w:val="0"/>
          <w:bCs w:val="0"/>
          <w:color w:val="1C1E21"/>
        </w:rPr>
      </w:pPr>
      <w:r>
        <w:rPr>
          <w:rFonts w:ascii="Segoe UI" w:hAnsi="Segoe UI" w:cs="Segoe UI"/>
          <w:b w:val="0"/>
          <w:bCs w:val="0"/>
          <w:color w:val="1C1E21"/>
        </w:rPr>
        <w:t>Scenario 2</w:t>
      </w:r>
      <w:hyperlink r:id="rId75" w:anchor="scenario-2" w:tooltip="Direct link to heading" w:history="1">
        <w:r>
          <w:rPr>
            <w:rStyle w:val="a7"/>
            <w:rFonts w:ascii="Segoe UI" w:hAnsi="Segoe UI" w:cs="Segoe UI"/>
            <w:b w:val="0"/>
            <w:bCs w:val="0"/>
            <w:color w:val="3578E5"/>
          </w:rPr>
          <w:t>​</w:t>
        </w:r>
      </w:hyperlink>
    </w:p>
    <w:p w14:paraId="12FE87B2" w14:textId="13C391C8"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lastRenderedPageBreak/>
        <w:t>A bad faith proposal is crafted and submitted to vote, which is unambiguously not in the best interest of Uniswap Governance. Multiple parties collude ahead of time to corner the UNI market</w:t>
      </w:r>
      <w:r w:rsidR="007E686B">
        <w:rPr>
          <w:rFonts w:ascii="Segoe UI" w:hAnsi="Segoe UI" w:cs="Segoe UI" w:hint="eastAsia"/>
          <w:color w:val="1C1E21"/>
          <w:sz w:val="26"/>
          <w:szCs w:val="26"/>
        </w:rPr>
        <w:t>（</w:t>
      </w:r>
      <w:r w:rsidR="007E686B" w:rsidRPr="007E686B">
        <w:rPr>
          <w:rFonts w:ascii="Segoe UI" w:hAnsi="Segoe UI" w:cs="Segoe UI"/>
          <w:color w:val="2A2B2E"/>
          <w:sz w:val="21"/>
          <w:szCs w:val="21"/>
          <w:highlight w:val="yellow"/>
          <w:shd w:val="clear" w:color="auto" w:fill="FFFFFF"/>
        </w:rPr>
        <w:t>垄断</w:t>
      </w:r>
      <w:r w:rsidR="007E686B" w:rsidRPr="007E686B">
        <w:rPr>
          <w:rFonts w:ascii="Segoe UI" w:hAnsi="Segoe UI" w:cs="Segoe UI"/>
          <w:color w:val="2A2B2E"/>
          <w:sz w:val="21"/>
          <w:szCs w:val="21"/>
          <w:highlight w:val="yellow"/>
          <w:shd w:val="clear" w:color="auto" w:fill="FFFFFF"/>
        </w:rPr>
        <w:t>UNI</w:t>
      </w:r>
      <w:r w:rsidR="007E686B" w:rsidRPr="007E686B">
        <w:rPr>
          <w:rFonts w:ascii="Segoe UI" w:hAnsi="Segoe UI" w:cs="Segoe UI"/>
          <w:color w:val="2A2B2E"/>
          <w:sz w:val="21"/>
          <w:szCs w:val="21"/>
          <w:highlight w:val="yellow"/>
          <w:shd w:val="clear" w:color="auto" w:fill="FFFFFF"/>
        </w:rPr>
        <w:t>市场</w:t>
      </w:r>
      <w:r w:rsidR="007E686B">
        <w:rPr>
          <w:rFonts w:ascii="Segoe UI" w:hAnsi="Segoe UI" w:cs="Segoe UI" w:hint="eastAsia"/>
          <w:color w:val="1C1E21"/>
          <w:sz w:val="26"/>
          <w:szCs w:val="26"/>
        </w:rPr>
        <w:t>）</w:t>
      </w:r>
      <w:r>
        <w:rPr>
          <w:rFonts w:ascii="Segoe UI" w:hAnsi="Segoe UI" w:cs="Segoe UI"/>
          <w:color w:val="1C1E21"/>
          <w:sz w:val="26"/>
          <w:szCs w:val="26"/>
        </w:rPr>
        <w:t xml:space="preserve"> to force the proposal through, gain access to the UNI reserves, and drain the funds.</w:t>
      </w:r>
    </w:p>
    <w:p w14:paraId="49A885BD" w14:textId="77777777" w:rsidR="00231761" w:rsidRDefault="00231761" w:rsidP="00231761">
      <w:pPr>
        <w:pStyle w:val="3"/>
        <w:rPr>
          <w:rFonts w:ascii="Segoe UI" w:hAnsi="Segoe UI" w:cs="Segoe UI"/>
          <w:b w:val="0"/>
          <w:bCs w:val="0"/>
          <w:color w:val="1C1E21"/>
          <w:sz w:val="30"/>
          <w:szCs w:val="30"/>
        </w:rPr>
      </w:pPr>
      <w:r>
        <w:rPr>
          <w:rFonts w:ascii="Segoe UI" w:hAnsi="Segoe UI" w:cs="Segoe UI"/>
          <w:b w:val="0"/>
          <w:bCs w:val="0"/>
          <w:color w:val="1C1E21"/>
          <w:sz w:val="30"/>
          <w:szCs w:val="30"/>
        </w:rPr>
        <w:t>Circumvention</w:t>
      </w:r>
      <w:hyperlink r:id="rId76" w:anchor="circumvention-1" w:tooltip="Direct link to heading" w:history="1">
        <w:r>
          <w:rPr>
            <w:rStyle w:val="a7"/>
            <w:rFonts w:ascii="Segoe UI" w:hAnsi="Segoe UI" w:cs="Segoe UI"/>
            <w:b w:val="0"/>
            <w:bCs w:val="0"/>
            <w:color w:val="3578E5"/>
            <w:sz w:val="30"/>
            <w:szCs w:val="30"/>
          </w:rPr>
          <w:t>​</w:t>
        </w:r>
      </w:hyperlink>
    </w:p>
    <w:p w14:paraId="611F87D6" w14:textId="1D7970CA"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 xml:space="preserve">Since UNI is a freely tradable asset, anyone can attempt a governance takeover via market buying. That said, to force-pass a bad faith vote would require a minimum of </w:t>
      </w:r>
      <w:r w:rsidRPr="007E686B">
        <w:rPr>
          <w:rFonts w:ascii="Segoe UI" w:hAnsi="Segoe UI" w:cs="Segoe UI"/>
          <w:color w:val="1C1E21"/>
          <w:sz w:val="26"/>
          <w:szCs w:val="26"/>
          <w:highlight w:val="yellow"/>
        </w:rPr>
        <w:t>40 million</w:t>
      </w:r>
      <w:r>
        <w:rPr>
          <w:rFonts w:ascii="Segoe UI" w:hAnsi="Segoe UI" w:cs="Segoe UI"/>
          <w:color w:val="1C1E21"/>
          <w:sz w:val="26"/>
          <w:szCs w:val="26"/>
        </w:rPr>
        <w:t xml:space="preserve"> UNI. If not outright impossible, this amount would be prohibitively expensive and likely cost more when accounting for price fluctuation than the net gain from the </w:t>
      </w:r>
      <w:proofErr w:type="gramStart"/>
      <w:r>
        <w:rPr>
          <w:rFonts w:ascii="Segoe UI" w:hAnsi="Segoe UI" w:cs="Segoe UI"/>
          <w:color w:val="1C1E21"/>
          <w:sz w:val="26"/>
          <w:szCs w:val="26"/>
        </w:rPr>
        <w:t>attack.</w:t>
      </w:r>
      <w:r w:rsidR="007E686B">
        <w:rPr>
          <w:rFonts w:ascii="Segoe UI" w:hAnsi="Segoe UI" w:cs="Segoe UI" w:hint="eastAsia"/>
          <w:color w:val="1C1E21"/>
          <w:sz w:val="26"/>
          <w:szCs w:val="26"/>
        </w:rPr>
        <w:t>（</w:t>
      </w:r>
      <w:proofErr w:type="gramEnd"/>
      <w:r w:rsidR="007E686B">
        <w:rPr>
          <w:rFonts w:ascii="Segoe UI" w:hAnsi="Segoe UI" w:cs="Segoe UI"/>
          <w:color w:val="2A2B2E"/>
          <w:sz w:val="21"/>
          <w:szCs w:val="21"/>
          <w:shd w:val="clear" w:color="auto" w:fill="FFFFFF"/>
        </w:rPr>
        <w:t>如果不是完全不可能，这个金额将是非常昂贵的，而且考虑到价格波动，</w:t>
      </w:r>
      <w:r w:rsidR="007E686B" w:rsidRPr="007E686B">
        <w:rPr>
          <w:rFonts w:ascii="Segoe UI" w:hAnsi="Segoe UI" w:cs="Segoe UI"/>
          <w:color w:val="2A2B2E"/>
          <w:sz w:val="21"/>
          <w:szCs w:val="21"/>
          <w:highlight w:val="yellow"/>
          <w:shd w:val="clear" w:color="auto" w:fill="FFFFFF"/>
        </w:rPr>
        <w:t>成本可能比攻击的净收益还要高</w:t>
      </w:r>
      <w:r w:rsidR="007E686B">
        <w:rPr>
          <w:rFonts w:ascii="Segoe UI" w:hAnsi="Segoe UI" w:cs="Segoe UI"/>
          <w:color w:val="2A2B2E"/>
          <w:sz w:val="21"/>
          <w:szCs w:val="21"/>
          <w:shd w:val="clear" w:color="auto" w:fill="FFFFFF"/>
        </w:rPr>
        <w:t>。</w:t>
      </w:r>
      <w:r w:rsidR="007E686B">
        <w:rPr>
          <w:rFonts w:ascii="Segoe UI" w:hAnsi="Segoe UI" w:cs="Segoe UI" w:hint="eastAsia"/>
          <w:color w:val="1C1E21"/>
          <w:sz w:val="26"/>
          <w:szCs w:val="26"/>
        </w:rPr>
        <w:t>）</w:t>
      </w:r>
    </w:p>
    <w:p w14:paraId="11AB1754"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 xml:space="preserve">If a group somehow achieved a bad faith takeover, </w:t>
      </w:r>
      <w:proofErr w:type="spellStart"/>
      <w:r w:rsidRPr="007E686B">
        <w:rPr>
          <w:rFonts w:ascii="Segoe UI" w:hAnsi="Segoe UI" w:cs="Segoe UI"/>
          <w:color w:val="1C1E21"/>
          <w:sz w:val="26"/>
          <w:szCs w:val="26"/>
          <w:highlight w:val="yellow"/>
        </w:rPr>
        <w:t>Timelock's</w:t>
      </w:r>
      <w:proofErr w:type="spellEnd"/>
      <w:r w:rsidRPr="007E686B">
        <w:rPr>
          <w:rFonts w:ascii="Segoe UI" w:hAnsi="Segoe UI" w:cs="Segoe UI"/>
          <w:color w:val="1C1E21"/>
          <w:sz w:val="26"/>
          <w:szCs w:val="26"/>
          <w:highlight w:val="yellow"/>
        </w:rPr>
        <w:t xml:space="preserve"> delay</w:t>
      </w:r>
      <w:r>
        <w:rPr>
          <w:rFonts w:ascii="Segoe UI" w:hAnsi="Segoe UI" w:cs="Segoe UI"/>
          <w:color w:val="1C1E21"/>
          <w:sz w:val="26"/>
          <w:szCs w:val="26"/>
        </w:rPr>
        <w:t xml:space="preserve"> would give affected agents time to withdraw their assets from the protocol. This would also be an opportunity to </w:t>
      </w:r>
      <w:r w:rsidRPr="007E686B">
        <w:rPr>
          <w:rFonts w:ascii="Segoe UI" w:hAnsi="Segoe UI" w:cs="Segoe UI"/>
          <w:color w:val="1C1E21"/>
          <w:sz w:val="26"/>
          <w:szCs w:val="26"/>
          <w:highlight w:val="yellow"/>
        </w:rPr>
        <w:t>fork the protocol</w:t>
      </w:r>
      <w:r>
        <w:rPr>
          <w:rFonts w:ascii="Segoe UI" w:hAnsi="Segoe UI" w:cs="Segoe UI"/>
          <w:color w:val="1C1E21"/>
          <w:sz w:val="26"/>
          <w:szCs w:val="26"/>
        </w:rPr>
        <w:t>, a path that would likely be taken by the remaining good-faith actors.</w:t>
      </w:r>
    </w:p>
    <w:p w14:paraId="6BAAAB48" w14:textId="77777777" w:rsidR="00231761" w:rsidRDefault="00231761" w:rsidP="00231761">
      <w:pPr>
        <w:pStyle w:val="2"/>
        <w:rPr>
          <w:rFonts w:ascii="Segoe UI" w:hAnsi="Segoe UI" w:cs="Segoe UI"/>
          <w:b w:val="0"/>
          <w:bCs w:val="0"/>
          <w:color w:val="1C1E21"/>
        </w:rPr>
      </w:pPr>
      <w:r>
        <w:rPr>
          <w:rFonts w:ascii="Segoe UI" w:hAnsi="Segoe UI" w:cs="Segoe UI"/>
          <w:b w:val="0"/>
          <w:bCs w:val="0"/>
          <w:color w:val="1C1E21"/>
        </w:rPr>
        <w:t>Scenario 3</w:t>
      </w:r>
      <w:hyperlink r:id="rId77" w:anchor="scenario-3" w:tooltip="Direct link to heading" w:history="1">
        <w:r>
          <w:rPr>
            <w:rStyle w:val="a7"/>
            <w:rFonts w:ascii="Segoe UI" w:hAnsi="Segoe UI" w:cs="Segoe UI"/>
            <w:b w:val="0"/>
            <w:bCs w:val="0"/>
            <w:color w:val="3578E5"/>
          </w:rPr>
          <w:t>​</w:t>
        </w:r>
      </w:hyperlink>
    </w:p>
    <w:p w14:paraId="0D79EB16"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lastRenderedPageBreak/>
        <w:t>A single party uses a flash loan to push through a proposal, potentially creating a pseudo-DDOS attack by spamming governance with proposals and preventing effective use.</w:t>
      </w:r>
    </w:p>
    <w:p w14:paraId="193C5D46" w14:textId="77777777" w:rsidR="00231761" w:rsidRDefault="00231761" w:rsidP="00231761">
      <w:pPr>
        <w:pStyle w:val="3"/>
        <w:rPr>
          <w:rFonts w:ascii="Segoe UI" w:hAnsi="Segoe UI" w:cs="Segoe UI"/>
          <w:b w:val="0"/>
          <w:bCs w:val="0"/>
          <w:color w:val="1C1E21"/>
          <w:sz w:val="30"/>
          <w:szCs w:val="30"/>
        </w:rPr>
      </w:pPr>
      <w:r>
        <w:rPr>
          <w:rFonts w:ascii="Segoe UI" w:hAnsi="Segoe UI" w:cs="Segoe UI"/>
          <w:b w:val="0"/>
          <w:bCs w:val="0"/>
          <w:color w:val="1C1E21"/>
          <w:sz w:val="30"/>
          <w:szCs w:val="30"/>
        </w:rPr>
        <w:t>Circumvention</w:t>
      </w:r>
      <w:hyperlink r:id="rId78" w:anchor="circumvention-2" w:tooltip="Direct link to heading" w:history="1">
        <w:r>
          <w:rPr>
            <w:rStyle w:val="a7"/>
            <w:rFonts w:ascii="Segoe UI" w:hAnsi="Segoe UI" w:cs="Segoe UI"/>
            <w:b w:val="0"/>
            <w:bCs w:val="0"/>
            <w:color w:val="3578E5"/>
            <w:sz w:val="30"/>
            <w:szCs w:val="30"/>
          </w:rPr>
          <w:t>​</w:t>
        </w:r>
      </w:hyperlink>
    </w:p>
    <w:p w14:paraId="3BD2F556"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 xml:space="preserve">A delegated balance of 2.5 million UNI is required to submit a vote, but the balance check is set exactly </w:t>
      </w:r>
      <w:r w:rsidRPr="007E686B">
        <w:rPr>
          <w:rFonts w:ascii="Segoe UI" w:hAnsi="Segoe UI" w:cs="Segoe UI"/>
          <w:color w:val="1C1E21"/>
          <w:sz w:val="26"/>
          <w:szCs w:val="26"/>
          <w:highlight w:val="yellow"/>
        </w:rPr>
        <w:t>one block in the past</w:t>
      </w:r>
      <w:r>
        <w:rPr>
          <w:rFonts w:ascii="Segoe UI" w:hAnsi="Segoe UI" w:cs="Segoe UI"/>
          <w:color w:val="1C1E21"/>
          <w:sz w:val="26"/>
          <w:szCs w:val="26"/>
        </w:rPr>
        <w:t>. This prevents any flash loan proposals from being created, as flash loans cannot execute outside of a single block.</w:t>
      </w:r>
    </w:p>
    <w:p w14:paraId="271AB2D8"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The proposer must also maintain a minimum balance of 2.5 million UNI throughout the voting period, or anyone may cancel the proposal. This balance maintenance check prevents many highly leveraged proposal techniques that may span several blocks.</w:t>
      </w:r>
    </w:p>
    <w:p w14:paraId="464BD0B3" w14:textId="77777777" w:rsidR="00231761" w:rsidRDefault="00231761" w:rsidP="00231761">
      <w:pPr>
        <w:pStyle w:val="2"/>
        <w:rPr>
          <w:rFonts w:ascii="Segoe UI" w:hAnsi="Segoe UI" w:cs="Segoe UI"/>
          <w:b w:val="0"/>
          <w:bCs w:val="0"/>
          <w:color w:val="1C1E21"/>
        </w:rPr>
      </w:pPr>
      <w:r>
        <w:rPr>
          <w:rFonts w:ascii="Segoe UI" w:hAnsi="Segoe UI" w:cs="Segoe UI"/>
          <w:b w:val="0"/>
          <w:bCs w:val="0"/>
          <w:color w:val="1C1E21"/>
        </w:rPr>
        <w:t>Scenario 4</w:t>
      </w:r>
      <w:hyperlink r:id="rId79" w:anchor="scenario-4" w:tooltip="Direct link to heading" w:history="1">
        <w:r>
          <w:rPr>
            <w:rStyle w:val="a7"/>
            <w:rFonts w:ascii="Segoe UI" w:hAnsi="Segoe UI" w:cs="Segoe UI"/>
            <w:b w:val="0"/>
            <w:bCs w:val="0"/>
            <w:color w:val="3578E5"/>
          </w:rPr>
          <w:t>​</w:t>
        </w:r>
      </w:hyperlink>
    </w:p>
    <w:p w14:paraId="659240C3"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A bad faith proposal is created, which will genuinely incentivize bad faith voting.</w:t>
      </w:r>
    </w:p>
    <w:p w14:paraId="36CB5B99"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Example: "The treasury will be drained. Any votes in favor will be sent the balance of the treasury. Any votes opposed will be locked from the funds of the treasury."</w:t>
      </w:r>
    </w:p>
    <w:p w14:paraId="3285BF7F" w14:textId="77777777" w:rsidR="00231761" w:rsidRDefault="00231761" w:rsidP="00231761">
      <w:pPr>
        <w:pStyle w:val="3"/>
        <w:rPr>
          <w:rFonts w:ascii="Segoe UI" w:hAnsi="Segoe UI" w:cs="Segoe UI"/>
          <w:b w:val="0"/>
          <w:bCs w:val="0"/>
          <w:color w:val="1C1E21"/>
          <w:sz w:val="30"/>
          <w:szCs w:val="30"/>
        </w:rPr>
      </w:pPr>
      <w:r>
        <w:rPr>
          <w:rFonts w:ascii="Segoe UI" w:hAnsi="Segoe UI" w:cs="Segoe UI"/>
          <w:b w:val="0"/>
          <w:bCs w:val="0"/>
          <w:color w:val="1C1E21"/>
          <w:sz w:val="30"/>
          <w:szCs w:val="30"/>
        </w:rPr>
        <w:t>Circumvention</w:t>
      </w:r>
      <w:hyperlink r:id="rId80" w:anchor="circumvention-3" w:tooltip="Direct link to heading" w:history="1">
        <w:r>
          <w:rPr>
            <w:rStyle w:val="a7"/>
            <w:rFonts w:ascii="Segoe UI" w:hAnsi="Segoe UI" w:cs="Segoe UI"/>
            <w:b w:val="0"/>
            <w:bCs w:val="0"/>
            <w:color w:val="3578E5"/>
            <w:sz w:val="30"/>
            <w:szCs w:val="30"/>
          </w:rPr>
          <w:t>​</w:t>
        </w:r>
      </w:hyperlink>
    </w:p>
    <w:p w14:paraId="5010267B" w14:textId="77777777"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lastRenderedPageBreak/>
        <w:t>No mechanism explicitly prevents this type of scenario, but market forces disincentivize it.</w:t>
      </w:r>
    </w:p>
    <w:p w14:paraId="16A11121" w14:textId="0EBCBA0C" w:rsidR="00231761" w:rsidRDefault="00231761" w:rsidP="00231761">
      <w:pPr>
        <w:pStyle w:val="a8"/>
        <w:rPr>
          <w:rFonts w:ascii="Segoe UI" w:hAnsi="Segoe UI" w:cs="Segoe UI"/>
          <w:color w:val="1C1E21"/>
          <w:sz w:val="26"/>
          <w:szCs w:val="26"/>
        </w:rPr>
      </w:pPr>
      <w:r>
        <w:rPr>
          <w:rFonts w:ascii="Segoe UI" w:hAnsi="Segoe UI" w:cs="Segoe UI"/>
          <w:color w:val="1C1E21"/>
          <w:sz w:val="26"/>
          <w:szCs w:val="26"/>
        </w:rPr>
        <w:t xml:space="preserve">Because the treasury is comprised of UNI tokens exclusively, the market would react appropriately if a vote were to pass that would jeopardize the economic viability of Uniswap Governance and the UNI token. By the time the vote would pass, UNI's price would have fallen so low as to make the attack </w:t>
      </w:r>
      <w:proofErr w:type="gramStart"/>
      <w:r>
        <w:rPr>
          <w:rFonts w:ascii="Segoe UI" w:hAnsi="Segoe UI" w:cs="Segoe UI"/>
          <w:color w:val="1C1E21"/>
          <w:sz w:val="26"/>
          <w:szCs w:val="26"/>
        </w:rPr>
        <w:t>fruitless.</w:t>
      </w:r>
      <w:r w:rsidR="005C1959">
        <w:rPr>
          <w:rFonts w:ascii="Segoe UI" w:hAnsi="Segoe UI" w:cs="Segoe UI" w:hint="eastAsia"/>
          <w:color w:val="1C1E21"/>
          <w:sz w:val="26"/>
          <w:szCs w:val="26"/>
        </w:rPr>
        <w:t>（</w:t>
      </w:r>
      <w:proofErr w:type="gramEnd"/>
      <w:r w:rsidR="005C1959">
        <w:rPr>
          <w:rFonts w:ascii="Segoe UI" w:hAnsi="Segoe UI" w:cs="Segoe UI"/>
          <w:color w:val="2A2B2E"/>
          <w:sz w:val="21"/>
          <w:szCs w:val="21"/>
          <w:shd w:val="clear" w:color="auto" w:fill="FFFFFF"/>
        </w:rPr>
        <w:t>由于国库完全由</w:t>
      </w:r>
      <w:r w:rsidR="005C1959">
        <w:rPr>
          <w:rFonts w:ascii="Segoe UI" w:hAnsi="Segoe UI" w:cs="Segoe UI"/>
          <w:color w:val="2A2B2E"/>
          <w:sz w:val="21"/>
          <w:szCs w:val="21"/>
          <w:shd w:val="clear" w:color="auto" w:fill="FFFFFF"/>
        </w:rPr>
        <w:t>UNI</w:t>
      </w:r>
      <w:r w:rsidR="005C1959">
        <w:rPr>
          <w:rFonts w:ascii="Segoe UI" w:hAnsi="Segoe UI" w:cs="Segoe UI"/>
          <w:color w:val="2A2B2E"/>
          <w:sz w:val="21"/>
          <w:szCs w:val="21"/>
          <w:shd w:val="clear" w:color="auto" w:fill="FFFFFF"/>
        </w:rPr>
        <w:t>代币组成，如果投票通过，将危及</w:t>
      </w:r>
      <w:r w:rsidR="005C1959">
        <w:rPr>
          <w:rFonts w:ascii="Segoe UI" w:hAnsi="Segoe UI" w:cs="Segoe UI"/>
          <w:color w:val="2A2B2E"/>
          <w:sz w:val="21"/>
          <w:szCs w:val="21"/>
          <w:shd w:val="clear" w:color="auto" w:fill="FFFFFF"/>
        </w:rPr>
        <w:t>Uniswap</w:t>
      </w:r>
      <w:r w:rsidR="005C1959">
        <w:rPr>
          <w:rFonts w:ascii="Segoe UI" w:hAnsi="Segoe UI" w:cs="Segoe UI"/>
          <w:color w:val="2A2B2E"/>
          <w:sz w:val="21"/>
          <w:szCs w:val="21"/>
          <w:shd w:val="clear" w:color="auto" w:fill="FFFFFF"/>
        </w:rPr>
        <w:t>治理和</w:t>
      </w:r>
      <w:r w:rsidR="005C1959">
        <w:rPr>
          <w:rFonts w:ascii="Segoe UI" w:hAnsi="Segoe UI" w:cs="Segoe UI"/>
          <w:color w:val="2A2B2E"/>
          <w:sz w:val="21"/>
          <w:szCs w:val="21"/>
          <w:shd w:val="clear" w:color="auto" w:fill="FFFFFF"/>
        </w:rPr>
        <w:t>UNI</w:t>
      </w:r>
      <w:r w:rsidR="005C1959">
        <w:rPr>
          <w:rFonts w:ascii="Segoe UI" w:hAnsi="Segoe UI" w:cs="Segoe UI"/>
          <w:color w:val="2A2B2E"/>
          <w:sz w:val="21"/>
          <w:szCs w:val="21"/>
          <w:shd w:val="clear" w:color="auto" w:fill="FFFFFF"/>
        </w:rPr>
        <w:t>代币的经济可行性，市场将做出适当的反应。到投票通过时，</w:t>
      </w:r>
      <w:r w:rsidR="005C1959">
        <w:rPr>
          <w:rFonts w:ascii="Segoe UI" w:hAnsi="Segoe UI" w:cs="Segoe UI"/>
          <w:color w:val="2A2B2E"/>
          <w:sz w:val="21"/>
          <w:szCs w:val="21"/>
          <w:shd w:val="clear" w:color="auto" w:fill="FFFFFF"/>
        </w:rPr>
        <w:t>UNI</w:t>
      </w:r>
      <w:r w:rsidR="005C1959">
        <w:rPr>
          <w:rFonts w:ascii="Segoe UI" w:hAnsi="Segoe UI" w:cs="Segoe UI"/>
          <w:color w:val="2A2B2E"/>
          <w:sz w:val="21"/>
          <w:szCs w:val="21"/>
          <w:shd w:val="clear" w:color="auto" w:fill="FFFFFF"/>
        </w:rPr>
        <w:t>的价格已经跌到如此之低，以至于攻击毫无结果。</w:t>
      </w:r>
      <w:r w:rsidR="005C1959">
        <w:rPr>
          <w:rFonts w:ascii="Segoe UI" w:hAnsi="Segoe UI" w:cs="Segoe UI" w:hint="eastAsia"/>
          <w:color w:val="1C1E21"/>
          <w:sz w:val="26"/>
          <w:szCs w:val="26"/>
        </w:rPr>
        <w:t>）</w:t>
      </w:r>
    </w:p>
    <w:p w14:paraId="3C1AEDAA" w14:textId="2C31B2BD" w:rsidR="00231761" w:rsidRDefault="00231761" w:rsidP="00231761">
      <w:pPr>
        <w:pStyle w:val="a8"/>
        <w:spacing w:after="0" w:afterAutospacing="0"/>
        <w:rPr>
          <w:rFonts w:ascii="Segoe UI" w:hAnsi="Segoe UI" w:cs="Segoe UI"/>
          <w:color w:val="1C1E21"/>
          <w:sz w:val="26"/>
          <w:szCs w:val="26"/>
        </w:rPr>
      </w:pPr>
      <w:r>
        <w:rPr>
          <w:rFonts w:ascii="Segoe UI" w:hAnsi="Segoe UI" w:cs="Segoe UI"/>
          <w:color w:val="1C1E21"/>
          <w:sz w:val="26"/>
          <w:szCs w:val="26"/>
        </w:rPr>
        <w:t xml:space="preserve">UNI acting as the only asset of the governance treasury disincentivizes this form of bad faith voting. Uniswap Governance may choose in the future to diversify governance assets. While there are many benefits to this path, some fringe possibilities such as incentivized bad faith voting may </w:t>
      </w:r>
      <w:proofErr w:type="gramStart"/>
      <w:r>
        <w:rPr>
          <w:rFonts w:ascii="Segoe UI" w:hAnsi="Segoe UI" w:cs="Segoe UI"/>
          <w:color w:val="1C1E21"/>
          <w:sz w:val="26"/>
          <w:szCs w:val="26"/>
        </w:rPr>
        <w:t>appear.</w:t>
      </w:r>
      <w:r w:rsidR="005C1959">
        <w:rPr>
          <w:rFonts w:ascii="Segoe UI" w:hAnsi="Segoe UI" w:cs="Segoe UI" w:hint="eastAsia"/>
          <w:color w:val="1C1E21"/>
          <w:sz w:val="26"/>
          <w:szCs w:val="26"/>
        </w:rPr>
        <w:t>（</w:t>
      </w:r>
      <w:proofErr w:type="gramEnd"/>
      <w:r w:rsidR="005C1959">
        <w:rPr>
          <w:rFonts w:ascii="Segoe UI" w:hAnsi="Segoe UI" w:cs="Segoe UI"/>
          <w:color w:val="2A2B2E"/>
          <w:sz w:val="21"/>
          <w:szCs w:val="21"/>
          <w:shd w:val="clear" w:color="auto" w:fill="FFFFFF"/>
        </w:rPr>
        <w:t>UNI</w:t>
      </w:r>
      <w:r w:rsidR="005C1959">
        <w:rPr>
          <w:rFonts w:ascii="Segoe UI" w:hAnsi="Segoe UI" w:cs="Segoe UI"/>
          <w:color w:val="2A2B2E"/>
          <w:sz w:val="21"/>
          <w:szCs w:val="21"/>
          <w:shd w:val="clear" w:color="auto" w:fill="FFFFFF"/>
        </w:rPr>
        <w:t>作为治理国库的唯一资产，抑制了这种形式的恶意投票。</w:t>
      </w:r>
      <w:r w:rsidR="005C1959">
        <w:rPr>
          <w:rFonts w:ascii="Segoe UI" w:hAnsi="Segoe UI" w:cs="Segoe UI"/>
          <w:color w:val="2A2B2E"/>
          <w:sz w:val="21"/>
          <w:szCs w:val="21"/>
          <w:shd w:val="clear" w:color="auto" w:fill="FFFFFF"/>
        </w:rPr>
        <w:t>Uniswap</w:t>
      </w:r>
      <w:r w:rsidR="005C1959">
        <w:rPr>
          <w:rFonts w:ascii="Segoe UI" w:hAnsi="Segoe UI" w:cs="Segoe UI"/>
          <w:color w:val="2A2B2E"/>
          <w:sz w:val="21"/>
          <w:szCs w:val="21"/>
          <w:shd w:val="clear" w:color="auto" w:fill="FFFFFF"/>
        </w:rPr>
        <w:t>治理将来可能会选择使治理资产多样化。虽然这条道路有许多好处，但也可能出现一些边缘可能性，如激励恶意投票。</w:t>
      </w:r>
      <w:r w:rsidR="005C1959">
        <w:rPr>
          <w:rFonts w:ascii="Segoe UI" w:hAnsi="Segoe UI" w:cs="Segoe UI" w:hint="eastAsia"/>
          <w:color w:val="1C1E21"/>
          <w:sz w:val="26"/>
          <w:szCs w:val="26"/>
        </w:rPr>
        <w:t>）</w:t>
      </w:r>
    </w:p>
    <w:p w14:paraId="2028986E" w14:textId="77777777" w:rsidR="00231761" w:rsidRPr="00231761" w:rsidRDefault="00231761" w:rsidP="00D6744D">
      <w:pPr>
        <w:widowControl/>
        <w:spacing w:before="100" w:beforeAutospacing="1" w:after="100" w:afterAutospacing="1"/>
        <w:jc w:val="left"/>
        <w:rPr>
          <w:rFonts w:ascii="Segoe UI" w:eastAsia="宋体" w:hAnsi="Segoe UI" w:cs="Segoe UI" w:hint="eastAsia"/>
          <w:color w:val="1C1E21"/>
          <w:kern w:val="0"/>
          <w:sz w:val="26"/>
          <w:szCs w:val="26"/>
        </w:rPr>
      </w:pPr>
    </w:p>
    <w:sectPr w:rsidR="00231761" w:rsidRPr="002317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3E5F6" w14:textId="77777777" w:rsidR="00276267" w:rsidRDefault="00276267" w:rsidP="00951E2A">
      <w:r>
        <w:separator/>
      </w:r>
    </w:p>
  </w:endnote>
  <w:endnote w:type="continuationSeparator" w:id="0">
    <w:p w14:paraId="7852F303" w14:textId="77777777" w:rsidR="00276267" w:rsidRDefault="00276267" w:rsidP="00951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var(--ifm-heading-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1D780" w14:textId="77777777" w:rsidR="00276267" w:rsidRDefault="00276267" w:rsidP="00951E2A">
      <w:r>
        <w:separator/>
      </w:r>
    </w:p>
  </w:footnote>
  <w:footnote w:type="continuationSeparator" w:id="0">
    <w:p w14:paraId="4AD6BCCF" w14:textId="77777777" w:rsidR="00276267" w:rsidRDefault="00276267" w:rsidP="00951E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5E21"/>
    <w:multiLevelType w:val="multilevel"/>
    <w:tmpl w:val="A6E2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523EB8"/>
    <w:multiLevelType w:val="multilevel"/>
    <w:tmpl w:val="D6B8EC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0E5818"/>
    <w:multiLevelType w:val="multilevel"/>
    <w:tmpl w:val="B5C28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20841"/>
    <w:multiLevelType w:val="multilevel"/>
    <w:tmpl w:val="D2F23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625C18"/>
    <w:multiLevelType w:val="multilevel"/>
    <w:tmpl w:val="AFCC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B3412"/>
    <w:multiLevelType w:val="multilevel"/>
    <w:tmpl w:val="A888FD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3303B1"/>
    <w:multiLevelType w:val="multilevel"/>
    <w:tmpl w:val="9CB4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B2485A"/>
    <w:multiLevelType w:val="multilevel"/>
    <w:tmpl w:val="F0E4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8487431">
    <w:abstractNumId w:val="2"/>
  </w:num>
  <w:num w:numId="2" w16cid:durableId="69618933">
    <w:abstractNumId w:val="1"/>
  </w:num>
  <w:num w:numId="3" w16cid:durableId="292255689">
    <w:abstractNumId w:val="5"/>
  </w:num>
  <w:num w:numId="4" w16cid:durableId="896935005">
    <w:abstractNumId w:val="3"/>
  </w:num>
  <w:num w:numId="5" w16cid:durableId="1264801129">
    <w:abstractNumId w:val="7"/>
  </w:num>
  <w:num w:numId="6" w16cid:durableId="1637025703">
    <w:abstractNumId w:val="0"/>
  </w:num>
  <w:num w:numId="7" w16cid:durableId="885917041">
    <w:abstractNumId w:val="4"/>
  </w:num>
  <w:num w:numId="8" w16cid:durableId="6416645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E6470"/>
    <w:rsid w:val="0002669D"/>
    <w:rsid w:val="0009467D"/>
    <w:rsid w:val="001614DC"/>
    <w:rsid w:val="002053D8"/>
    <w:rsid w:val="002224FA"/>
    <w:rsid w:val="00231761"/>
    <w:rsid w:val="00276267"/>
    <w:rsid w:val="00482236"/>
    <w:rsid w:val="005C1959"/>
    <w:rsid w:val="00674C69"/>
    <w:rsid w:val="0073338E"/>
    <w:rsid w:val="00792DAC"/>
    <w:rsid w:val="007C6C12"/>
    <w:rsid w:val="007E686B"/>
    <w:rsid w:val="00811206"/>
    <w:rsid w:val="008C53B2"/>
    <w:rsid w:val="00906C81"/>
    <w:rsid w:val="00910AC8"/>
    <w:rsid w:val="0094693D"/>
    <w:rsid w:val="00951E2A"/>
    <w:rsid w:val="009A7BBE"/>
    <w:rsid w:val="009D15AC"/>
    <w:rsid w:val="009E6470"/>
    <w:rsid w:val="00C10396"/>
    <w:rsid w:val="00CA4C4C"/>
    <w:rsid w:val="00D60B94"/>
    <w:rsid w:val="00D6744D"/>
    <w:rsid w:val="00ED1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0BADA"/>
  <w15:docId w15:val="{43CC559C-47A6-4DA9-BA5B-ED726D45C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51E2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51E2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51E2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1E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1E2A"/>
    <w:rPr>
      <w:sz w:val="18"/>
      <w:szCs w:val="18"/>
    </w:rPr>
  </w:style>
  <w:style w:type="paragraph" w:styleId="a5">
    <w:name w:val="footer"/>
    <w:basedOn w:val="a"/>
    <w:link w:val="a6"/>
    <w:uiPriority w:val="99"/>
    <w:unhideWhenUsed/>
    <w:rsid w:val="00951E2A"/>
    <w:pPr>
      <w:tabs>
        <w:tab w:val="center" w:pos="4153"/>
        <w:tab w:val="right" w:pos="8306"/>
      </w:tabs>
      <w:snapToGrid w:val="0"/>
      <w:jc w:val="left"/>
    </w:pPr>
    <w:rPr>
      <w:sz w:val="18"/>
      <w:szCs w:val="18"/>
    </w:rPr>
  </w:style>
  <w:style w:type="character" w:customStyle="1" w:styleId="a6">
    <w:name w:val="页脚 字符"/>
    <w:basedOn w:val="a0"/>
    <w:link w:val="a5"/>
    <w:uiPriority w:val="99"/>
    <w:rsid w:val="00951E2A"/>
    <w:rPr>
      <w:sz w:val="18"/>
      <w:szCs w:val="18"/>
    </w:rPr>
  </w:style>
  <w:style w:type="character" w:customStyle="1" w:styleId="10">
    <w:name w:val="标题 1 字符"/>
    <w:basedOn w:val="a0"/>
    <w:link w:val="1"/>
    <w:uiPriority w:val="9"/>
    <w:rsid w:val="00951E2A"/>
    <w:rPr>
      <w:rFonts w:ascii="宋体" w:eastAsia="宋体" w:hAnsi="宋体" w:cs="宋体"/>
      <w:b/>
      <w:bCs/>
      <w:kern w:val="36"/>
      <w:sz w:val="48"/>
      <w:szCs w:val="48"/>
    </w:rPr>
  </w:style>
  <w:style w:type="character" w:customStyle="1" w:styleId="20">
    <w:name w:val="标题 2 字符"/>
    <w:basedOn w:val="a0"/>
    <w:link w:val="2"/>
    <w:uiPriority w:val="9"/>
    <w:rsid w:val="00951E2A"/>
    <w:rPr>
      <w:rFonts w:ascii="宋体" w:eastAsia="宋体" w:hAnsi="宋体" w:cs="宋体"/>
      <w:b/>
      <w:bCs/>
      <w:kern w:val="0"/>
      <w:sz w:val="36"/>
      <w:szCs w:val="36"/>
    </w:rPr>
  </w:style>
  <w:style w:type="character" w:customStyle="1" w:styleId="30">
    <w:name w:val="标题 3 字符"/>
    <w:basedOn w:val="a0"/>
    <w:link w:val="3"/>
    <w:uiPriority w:val="9"/>
    <w:rsid w:val="00951E2A"/>
    <w:rPr>
      <w:rFonts w:ascii="宋体" w:eastAsia="宋体" w:hAnsi="宋体" w:cs="宋体"/>
      <w:b/>
      <w:bCs/>
      <w:kern w:val="0"/>
      <w:sz w:val="27"/>
      <w:szCs w:val="27"/>
    </w:rPr>
  </w:style>
  <w:style w:type="character" w:styleId="a7">
    <w:name w:val="Hyperlink"/>
    <w:basedOn w:val="a0"/>
    <w:uiPriority w:val="99"/>
    <w:unhideWhenUsed/>
    <w:rsid w:val="00951E2A"/>
    <w:rPr>
      <w:color w:val="0000FF"/>
      <w:u w:val="single"/>
    </w:rPr>
  </w:style>
  <w:style w:type="paragraph" w:styleId="a8">
    <w:name w:val="Normal (Web)"/>
    <w:basedOn w:val="a"/>
    <w:uiPriority w:val="99"/>
    <w:semiHidden/>
    <w:unhideWhenUsed/>
    <w:rsid w:val="00951E2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51E2A"/>
    <w:rPr>
      <w:rFonts w:ascii="宋体" w:eastAsia="宋体" w:hAnsi="宋体" w:cs="宋体"/>
      <w:sz w:val="24"/>
      <w:szCs w:val="24"/>
    </w:rPr>
  </w:style>
  <w:style w:type="paragraph" w:styleId="HTML0">
    <w:name w:val="HTML Preformatted"/>
    <w:basedOn w:val="a"/>
    <w:link w:val="HTML1"/>
    <w:uiPriority w:val="99"/>
    <w:semiHidden/>
    <w:unhideWhenUsed/>
    <w:rsid w:val="00951E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51E2A"/>
    <w:rPr>
      <w:rFonts w:ascii="宋体" w:eastAsia="宋体" w:hAnsi="宋体" w:cs="宋体"/>
      <w:kern w:val="0"/>
      <w:sz w:val="24"/>
      <w:szCs w:val="24"/>
    </w:rPr>
  </w:style>
  <w:style w:type="character" w:customStyle="1" w:styleId="token">
    <w:name w:val="token"/>
    <w:basedOn w:val="a0"/>
    <w:rsid w:val="00951E2A"/>
  </w:style>
  <w:style w:type="character" w:styleId="a9">
    <w:name w:val="Strong"/>
    <w:basedOn w:val="a0"/>
    <w:uiPriority w:val="22"/>
    <w:qFormat/>
    <w:rsid w:val="00951E2A"/>
    <w:rPr>
      <w:b/>
      <w:bCs/>
    </w:rPr>
  </w:style>
  <w:style w:type="character" w:styleId="aa">
    <w:name w:val="Unresolved Mention"/>
    <w:basedOn w:val="a0"/>
    <w:uiPriority w:val="99"/>
    <w:semiHidden/>
    <w:unhideWhenUsed/>
    <w:rsid w:val="00ED1E6F"/>
    <w:rPr>
      <w:color w:val="605E5C"/>
      <w:shd w:val="clear" w:color="auto" w:fill="E1DFDD"/>
    </w:rPr>
  </w:style>
  <w:style w:type="character" w:styleId="ab">
    <w:name w:val="Emphasis"/>
    <w:basedOn w:val="a0"/>
    <w:uiPriority w:val="20"/>
    <w:qFormat/>
    <w:rsid w:val="00ED1E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9045">
      <w:bodyDiv w:val="1"/>
      <w:marLeft w:val="0"/>
      <w:marRight w:val="0"/>
      <w:marTop w:val="0"/>
      <w:marBottom w:val="0"/>
      <w:divBdr>
        <w:top w:val="none" w:sz="0" w:space="0" w:color="auto"/>
        <w:left w:val="none" w:sz="0" w:space="0" w:color="auto"/>
        <w:bottom w:val="none" w:sz="0" w:space="0" w:color="auto"/>
        <w:right w:val="none" w:sz="0" w:space="0" w:color="auto"/>
      </w:divBdr>
      <w:divsChild>
        <w:div w:id="347564111">
          <w:marLeft w:val="0"/>
          <w:marRight w:val="0"/>
          <w:marTop w:val="0"/>
          <w:marBottom w:val="0"/>
          <w:divBdr>
            <w:top w:val="none" w:sz="0" w:space="0" w:color="auto"/>
            <w:left w:val="none" w:sz="0" w:space="0" w:color="auto"/>
            <w:bottom w:val="none" w:sz="0" w:space="0" w:color="auto"/>
            <w:right w:val="none" w:sz="0" w:space="0" w:color="auto"/>
          </w:divBdr>
          <w:divsChild>
            <w:div w:id="1425609616">
              <w:marLeft w:val="0"/>
              <w:marRight w:val="0"/>
              <w:marTop w:val="0"/>
              <w:marBottom w:val="0"/>
              <w:divBdr>
                <w:top w:val="none" w:sz="0" w:space="0" w:color="auto"/>
                <w:left w:val="none" w:sz="0" w:space="0" w:color="auto"/>
                <w:bottom w:val="none" w:sz="0" w:space="0" w:color="auto"/>
                <w:right w:val="none" w:sz="0" w:space="0" w:color="auto"/>
              </w:divBdr>
            </w:div>
          </w:divsChild>
        </w:div>
        <w:div w:id="534082433">
          <w:marLeft w:val="0"/>
          <w:marRight w:val="0"/>
          <w:marTop w:val="0"/>
          <w:marBottom w:val="0"/>
          <w:divBdr>
            <w:top w:val="none" w:sz="0" w:space="0" w:color="auto"/>
            <w:left w:val="none" w:sz="0" w:space="0" w:color="auto"/>
            <w:bottom w:val="none" w:sz="0" w:space="0" w:color="auto"/>
            <w:right w:val="none" w:sz="0" w:space="0" w:color="auto"/>
          </w:divBdr>
          <w:divsChild>
            <w:div w:id="871111789">
              <w:marLeft w:val="0"/>
              <w:marRight w:val="0"/>
              <w:marTop w:val="0"/>
              <w:marBottom w:val="0"/>
              <w:divBdr>
                <w:top w:val="none" w:sz="0" w:space="0" w:color="auto"/>
                <w:left w:val="none" w:sz="0" w:space="0" w:color="auto"/>
                <w:bottom w:val="none" w:sz="0" w:space="0" w:color="auto"/>
                <w:right w:val="none" w:sz="0" w:space="0" w:color="auto"/>
              </w:divBdr>
            </w:div>
          </w:divsChild>
        </w:div>
        <w:div w:id="822623551">
          <w:marLeft w:val="0"/>
          <w:marRight w:val="0"/>
          <w:marTop w:val="0"/>
          <w:marBottom w:val="0"/>
          <w:divBdr>
            <w:top w:val="none" w:sz="0" w:space="0" w:color="auto"/>
            <w:left w:val="none" w:sz="0" w:space="0" w:color="auto"/>
            <w:bottom w:val="none" w:sz="0" w:space="0" w:color="auto"/>
            <w:right w:val="none" w:sz="0" w:space="0" w:color="auto"/>
          </w:divBdr>
          <w:divsChild>
            <w:div w:id="482040069">
              <w:marLeft w:val="0"/>
              <w:marRight w:val="0"/>
              <w:marTop w:val="0"/>
              <w:marBottom w:val="0"/>
              <w:divBdr>
                <w:top w:val="none" w:sz="0" w:space="0" w:color="auto"/>
                <w:left w:val="none" w:sz="0" w:space="0" w:color="auto"/>
                <w:bottom w:val="none" w:sz="0" w:space="0" w:color="auto"/>
                <w:right w:val="none" w:sz="0" w:space="0" w:color="auto"/>
              </w:divBdr>
            </w:div>
          </w:divsChild>
        </w:div>
        <w:div w:id="1039550062">
          <w:marLeft w:val="0"/>
          <w:marRight w:val="0"/>
          <w:marTop w:val="0"/>
          <w:marBottom w:val="0"/>
          <w:divBdr>
            <w:top w:val="none" w:sz="0" w:space="0" w:color="auto"/>
            <w:left w:val="none" w:sz="0" w:space="0" w:color="auto"/>
            <w:bottom w:val="none" w:sz="0" w:space="0" w:color="auto"/>
            <w:right w:val="none" w:sz="0" w:space="0" w:color="auto"/>
          </w:divBdr>
          <w:divsChild>
            <w:div w:id="1170371790">
              <w:marLeft w:val="0"/>
              <w:marRight w:val="0"/>
              <w:marTop w:val="0"/>
              <w:marBottom w:val="0"/>
              <w:divBdr>
                <w:top w:val="none" w:sz="0" w:space="0" w:color="auto"/>
                <w:left w:val="none" w:sz="0" w:space="0" w:color="auto"/>
                <w:bottom w:val="none" w:sz="0" w:space="0" w:color="auto"/>
                <w:right w:val="none" w:sz="0" w:space="0" w:color="auto"/>
              </w:divBdr>
            </w:div>
          </w:divsChild>
        </w:div>
        <w:div w:id="2034719070">
          <w:marLeft w:val="0"/>
          <w:marRight w:val="0"/>
          <w:marTop w:val="0"/>
          <w:marBottom w:val="0"/>
          <w:divBdr>
            <w:top w:val="none" w:sz="0" w:space="0" w:color="auto"/>
            <w:left w:val="none" w:sz="0" w:space="0" w:color="auto"/>
            <w:bottom w:val="none" w:sz="0" w:space="0" w:color="auto"/>
            <w:right w:val="none" w:sz="0" w:space="0" w:color="auto"/>
          </w:divBdr>
          <w:divsChild>
            <w:div w:id="1080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3924">
      <w:bodyDiv w:val="1"/>
      <w:marLeft w:val="0"/>
      <w:marRight w:val="0"/>
      <w:marTop w:val="0"/>
      <w:marBottom w:val="0"/>
      <w:divBdr>
        <w:top w:val="none" w:sz="0" w:space="0" w:color="auto"/>
        <w:left w:val="none" w:sz="0" w:space="0" w:color="auto"/>
        <w:bottom w:val="none" w:sz="0" w:space="0" w:color="auto"/>
        <w:right w:val="none" w:sz="0" w:space="0" w:color="auto"/>
      </w:divBdr>
    </w:div>
    <w:div w:id="1512254409">
      <w:bodyDiv w:val="1"/>
      <w:marLeft w:val="0"/>
      <w:marRight w:val="0"/>
      <w:marTop w:val="0"/>
      <w:marBottom w:val="0"/>
      <w:divBdr>
        <w:top w:val="none" w:sz="0" w:space="0" w:color="auto"/>
        <w:left w:val="none" w:sz="0" w:space="0" w:color="auto"/>
        <w:bottom w:val="none" w:sz="0" w:space="0" w:color="auto"/>
        <w:right w:val="none" w:sz="0" w:space="0" w:color="auto"/>
      </w:divBdr>
    </w:div>
    <w:div w:id="2089156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Uniswap/governance/commit/ab22c084bacb2636a1aebf9759890063eb6e4946" TargetMode="External"/><Relationship Id="rId21" Type="http://schemas.openxmlformats.org/officeDocument/2006/relationships/hyperlink" Target="https://etherscan.io/address/0x1a9C8182C09F50C8318d769245beA52c32BE35BC" TargetMode="External"/><Relationship Id="rId42" Type="http://schemas.openxmlformats.org/officeDocument/2006/relationships/hyperlink" Target="https://docs.uniswap.org/concepts/governance/overview" TargetMode="External"/><Relationship Id="rId47" Type="http://schemas.openxmlformats.org/officeDocument/2006/relationships/hyperlink" Target="https://etherscan.io/address/0x408ED6354d4973f66138C91495F2f2FCbd8724C3" TargetMode="External"/><Relationship Id="rId63" Type="http://schemas.openxmlformats.org/officeDocument/2006/relationships/image" Target="media/image1.png"/><Relationship Id="rId68" Type="http://schemas.openxmlformats.org/officeDocument/2006/relationships/image" Target="media/image4.png"/><Relationship Id="rId16" Type="http://schemas.openxmlformats.org/officeDocument/2006/relationships/hyperlink" Target="https://kovan.etherscan.io/address/0x1f9840a85d5aF5bf1D1762F925BDADdC4201F984" TargetMode="External"/><Relationship Id="rId11" Type="http://schemas.openxmlformats.org/officeDocument/2006/relationships/hyperlink" Target="https://docs.uniswap.org/concepts/governance/overview" TargetMode="External"/><Relationship Id="rId32" Type="http://schemas.openxmlformats.org/officeDocument/2006/relationships/hyperlink" Target="https://rinkeby.etherscan.io/address/0x5e4be8Bc9637f0EAA1A755019e06A68ce081D58F" TargetMode="External"/><Relationship Id="rId37" Type="http://schemas.openxmlformats.org/officeDocument/2006/relationships/hyperlink" Target="https://etherscan.io/address/0x5e4be8Bc9637f0EAA1A755019e06A68ce081D58F" TargetMode="External"/><Relationship Id="rId53" Type="http://schemas.openxmlformats.org/officeDocument/2006/relationships/hyperlink" Target="https://docs.uniswap.org/concepts/governance/process" TargetMode="External"/><Relationship Id="rId58" Type="http://schemas.openxmlformats.org/officeDocument/2006/relationships/hyperlink" Target="https://docs.uniswap.org/concepts/governance/process" TargetMode="External"/><Relationship Id="rId74" Type="http://schemas.openxmlformats.org/officeDocument/2006/relationships/hyperlink" Target="https://docs.uniswap.org/concepts/governance/adversarial-circumstances" TargetMode="External"/><Relationship Id="rId79" Type="http://schemas.openxmlformats.org/officeDocument/2006/relationships/hyperlink" Target="https://docs.uniswap.org/concepts/governance/adversarial-circumstances" TargetMode="External"/><Relationship Id="rId5" Type="http://schemas.openxmlformats.org/officeDocument/2006/relationships/footnotes" Target="footnotes.xml"/><Relationship Id="rId61" Type="http://schemas.openxmlformats.org/officeDocument/2006/relationships/hyperlink" Target="https://gov.uniswap.org/" TargetMode="External"/><Relationship Id="rId82" Type="http://schemas.openxmlformats.org/officeDocument/2006/relationships/theme" Target="theme/theme1.xml"/><Relationship Id="rId19" Type="http://schemas.openxmlformats.org/officeDocument/2006/relationships/hyperlink" Target="https://unpkg.com/@uniswap/governance@1.0.2/build/Uni.json" TargetMode="External"/><Relationship Id="rId14" Type="http://schemas.openxmlformats.org/officeDocument/2006/relationships/hyperlink" Target="https://rinkeby.etherscan.io/address/0x1f9840a85d5aF5bf1D1762F925BDADdC4201F984" TargetMode="External"/><Relationship Id="rId22" Type="http://schemas.openxmlformats.org/officeDocument/2006/relationships/hyperlink" Target="https://ropsten.etherscan.io/address/0x1a9C8182C09F50C8318d769245beA52c32BE35BC" TargetMode="External"/><Relationship Id="rId27" Type="http://schemas.openxmlformats.org/officeDocument/2006/relationships/hyperlink" Target="https://docs.uniswap.org/concepts/governance/overview" TargetMode="External"/><Relationship Id="rId30" Type="http://schemas.openxmlformats.org/officeDocument/2006/relationships/hyperlink" Target="https://etherscan.io/address/0x5e4be8Bc9637f0EAA1A755019e06A68ce081D58F" TargetMode="External"/><Relationship Id="rId35" Type="http://schemas.openxmlformats.org/officeDocument/2006/relationships/hyperlink" Target="https://github.com/Uniswap/governance/commit/ab22c084bacb2636a1aebf9759890063eb6e4946" TargetMode="External"/><Relationship Id="rId43" Type="http://schemas.openxmlformats.org/officeDocument/2006/relationships/hyperlink" Target="https://etherscan.io/address/0xC4e172459f1E7939D522503B81AFAaC1014CE6F6" TargetMode="External"/><Relationship Id="rId48" Type="http://schemas.openxmlformats.org/officeDocument/2006/relationships/hyperlink" Target="https://docs.uniswap.org/concepts/governance/overview" TargetMode="External"/><Relationship Id="rId56" Type="http://schemas.openxmlformats.org/officeDocument/2006/relationships/hyperlink" Target="https://compound.finance/docs/governance" TargetMode="External"/><Relationship Id="rId64" Type="http://schemas.openxmlformats.org/officeDocument/2006/relationships/image" Target="media/image2.png"/><Relationship Id="rId69" Type="http://schemas.openxmlformats.org/officeDocument/2006/relationships/hyperlink" Target="https://gov.uniswap.org/c/delegation-pitch/6" TargetMode="External"/><Relationship Id="rId77" Type="http://schemas.openxmlformats.org/officeDocument/2006/relationships/hyperlink" Target="https://docs.uniswap.org/concepts/governance/adversarial-circumstances" TargetMode="External"/><Relationship Id="rId8" Type="http://schemas.openxmlformats.org/officeDocument/2006/relationships/hyperlink" Target="https://github.com/Uniswap/governance" TargetMode="External"/><Relationship Id="rId51" Type="http://schemas.openxmlformats.org/officeDocument/2006/relationships/hyperlink" Target="https://snapshot.page/" TargetMode="External"/><Relationship Id="rId72" Type="http://schemas.openxmlformats.org/officeDocument/2006/relationships/image" Target="media/image6.png"/><Relationship Id="rId80" Type="http://schemas.openxmlformats.org/officeDocument/2006/relationships/hyperlink" Target="https://docs.uniswap.org/concepts/governance/adversarial-circumstances" TargetMode="External"/><Relationship Id="rId3" Type="http://schemas.openxmlformats.org/officeDocument/2006/relationships/settings" Target="settings.xml"/><Relationship Id="rId12" Type="http://schemas.openxmlformats.org/officeDocument/2006/relationships/hyperlink" Target="https://etherscan.io/address/0x1f9840a85d5aF5bf1D1762F925BDADdC4201F984" TargetMode="External"/><Relationship Id="rId17" Type="http://schemas.openxmlformats.org/officeDocument/2006/relationships/hyperlink" Target="https://github.com/Uniswap/governance/commit/ab22c084bacb2636a1aebf9759890063eb6e4946" TargetMode="External"/><Relationship Id="rId25" Type="http://schemas.openxmlformats.org/officeDocument/2006/relationships/hyperlink" Target="https://kovan.etherscan.io/address/0x1a9C8182C09F50C8318d769245beA52c32BE35BC" TargetMode="External"/><Relationship Id="rId33" Type="http://schemas.openxmlformats.org/officeDocument/2006/relationships/hyperlink" Target="https://goerli.etherscan.io/address/0x5e4be8Bc9637f0EAA1A755019e06A68ce081D58F" TargetMode="External"/><Relationship Id="rId38" Type="http://schemas.openxmlformats.org/officeDocument/2006/relationships/hyperlink" Target="https://www.npmjs.com/package/@uniswap/governance" TargetMode="External"/><Relationship Id="rId46" Type="http://schemas.openxmlformats.org/officeDocument/2006/relationships/hyperlink" Target="https://docs.uniswap.org/concepts/governance/overview" TargetMode="External"/><Relationship Id="rId59" Type="http://schemas.openxmlformats.org/officeDocument/2006/relationships/hyperlink" Target="https://uniswap.org/blog/uni/" TargetMode="External"/><Relationship Id="rId67" Type="http://schemas.openxmlformats.org/officeDocument/2006/relationships/image" Target="media/image3.png"/><Relationship Id="rId20" Type="http://schemas.openxmlformats.org/officeDocument/2006/relationships/hyperlink" Target="https://docs.uniswap.org/concepts/governance/overview" TargetMode="External"/><Relationship Id="rId41" Type="http://schemas.openxmlformats.org/officeDocument/2006/relationships/hyperlink" Target="https://etherscan.io/address/0xC4e172459f1E7939D522503B81AFAaC1014CE6F6" TargetMode="External"/><Relationship Id="rId54" Type="http://schemas.openxmlformats.org/officeDocument/2006/relationships/hyperlink" Target="https://docs.uniswap.org/concepts/governance/process" TargetMode="External"/><Relationship Id="rId62" Type="http://schemas.openxmlformats.org/officeDocument/2006/relationships/hyperlink" Target="https://app.uniswap.org/" TargetMode="External"/><Relationship Id="rId70" Type="http://schemas.openxmlformats.org/officeDocument/2006/relationships/hyperlink" Target="https://docs.uniswap.org/concepts/governance/guide-to-voting" TargetMode="External"/><Relationship Id="rId75" Type="http://schemas.openxmlformats.org/officeDocument/2006/relationships/hyperlink" Target="https://docs.uniswap.org/concepts/governance/adversarial-circumstanc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oerli.etherscan.io/address/0x1f9840a85d5aF5bf1D1762F925BDADdC4201F984" TargetMode="External"/><Relationship Id="rId23" Type="http://schemas.openxmlformats.org/officeDocument/2006/relationships/hyperlink" Target="https://rinkeby.etherscan.io/address/0x1a9C8182C09F50C8318d769245beA52c32BE35BC" TargetMode="External"/><Relationship Id="rId28" Type="http://schemas.openxmlformats.org/officeDocument/2006/relationships/hyperlink" Target="https://unpkg.com/@uniswap/governance@1.0.2/build/Timelock.json" TargetMode="External"/><Relationship Id="rId36" Type="http://schemas.openxmlformats.org/officeDocument/2006/relationships/hyperlink" Target="https://docs.uniswap.org/concepts/governance/overview" TargetMode="External"/><Relationship Id="rId49" Type="http://schemas.openxmlformats.org/officeDocument/2006/relationships/hyperlink" Target="https://docs.uniswap.org/concepts/governance/process" TargetMode="External"/><Relationship Id="rId57" Type="http://schemas.openxmlformats.org/officeDocument/2006/relationships/hyperlink" Target="https://docs.uniswap.org/concepts/governance/process" TargetMode="External"/><Relationship Id="rId10" Type="http://schemas.openxmlformats.org/officeDocument/2006/relationships/hyperlink" Target="https://docs.uniswap.org/contracts/v3/reference/governance/overview.md" TargetMode="External"/><Relationship Id="rId31" Type="http://schemas.openxmlformats.org/officeDocument/2006/relationships/hyperlink" Target="https://ropsten.etherscan.io/address/0x5e4be8Bc9637f0EAA1A755019e06A68ce081D58F" TargetMode="External"/><Relationship Id="rId44" Type="http://schemas.openxmlformats.org/officeDocument/2006/relationships/hyperlink" Target="https://docs.uniswap.org/concepts/governance/overview" TargetMode="External"/><Relationship Id="rId52" Type="http://schemas.openxmlformats.org/officeDocument/2006/relationships/hyperlink" Target="https://app.uniswap.org/" TargetMode="External"/><Relationship Id="rId60" Type="http://schemas.openxmlformats.org/officeDocument/2006/relationships/hyperlink" Target="https://docs.uniswap.org/concepts/governance/process" TargetMode="External"/><Relationship Id="rId65" Type="http://schemas.openxmlformats.org/officeDocument/2006/relationships/hyperlink" Target="https://docs.uniswap.org/concepts/governance/guide-to-voting" TargetMode="External"/><Relationship Id="rId73" Type="http://schemas.openxmlformats.org/officeDocument/2006/relationships/hyperlink" Target="https://docs.uniswap.org/concepts/governance/adversarial-circumstances" TargetMode="External"/><Relationship Id="rId78" Type="http://schemas.openxmlformats.org/officeDocument/2006/relationships/hyperlink" Target="https://docs.uniswap.org/concepts/governance/adversarial-circumstances"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uniswap.org/concepts/governance/overview" TargetMode="External"/><Relationship Id="rId13" Type="http://schemas.openxmlformats.org/officeDocument/2006/relationships/hyperlink" Target="https://ropsten.etherscan.io/address/0x1f9840a85d5aF5bf1D1762F925BDADdC4201F984" TargetMode="External"/><Relationship Id="rId18" Type="http://schemas.openxmlformats.org/officeDocument/2006/relationships/hyperlink" Target="https://docs.uniswap.org/concepts/governance/overview" TargetMode="External"/><Relationship Id="rId39" Type="http://schemas.openxmlformats.org/officeDocument/2006/relationships/hyperlink" Target="https://unpkg.com/@uniswap/governance@1.0.2/build/GovernorAlpha.json" TargetMode="External"/><Relationship Id="rId34" Type="http://schemas.openxmlformats.org/officeDocument/2006/relationships/hyperlink" Target="https://kovan.etherscan.io/address/0x5e4be8Bc9637f0EAA1A755019e06A68ce081D58F" TargetMode="External"/><Relationship Id="rId50" Type="http://schemas.openxmlformats.org/officeDocument/2006/relationships/hyperlink" Target="https://gov.uniswap.org/" TargetMode="External"/><Relationship Id="rId55" Type="http://schemas.openxmlformats.org/officeDocument/2006/relationships/hyperlink" Target="https://docs.uniswap.org/concepts/governance/process" TargetMode="External"/><Relationship Id="rId76" Type="http://schemas.openxmlformats.org/officeDocument/2006/relationships/hyperlink" Target="https://docs.uniswap.org/concepts/governance/adversarial-circumstances" TargetMode="External"/><Relationship Id="rId7" Type="http://schemas.openxmlformats.org/officeDocument/2006/relationships/hyperlink" Target="https://docs.uniswap.org/concepts/governance/overview" TargetMode="External"/><Relationship Id="rId71" Type="http://schemas.openxmlformats.org/officeDocument/2006/relationships/image" Target="media/image5.png"/><Relationship Id="rId2" Type="http://schemas.openxmlformats.org/officeDocument/2006/relationships/styles" Target="styles.xml"/><Relationship Id="rId29" Type="http://schemas.openxmlformats.org/officeDocument/2006/relationships/hyperlink" Target="https://docs.uniswap.org/concepts/governance/overview" TargetMode="External"/><Relationship Id="rId24" Type="http://schemas.openxmlformats.org/officeDocument/2006/relationships/hyperlink" Target="https://goerli.etherscan.io/address/0x1a9C8182C09F50C8318d769245beA52c32BE35BC" TargetMode="External"/><Relationship Id="rId40" Type="http://schemas.openxmlformats.org/officeDocument/2006/relationships/hyperlink" Target="https://docs.uniswap.org/concepts/governance/overview" TargetMode="External"/><Relationship Id="rId45" Type="http://schemas.openxmlformats.org/officeDocument/2006/relationships/hyperlink" Target="https://etherscan.io/address/0x408ED6354d4973f66138C91495F2f2FCbd8724C3" TargetMode="External"/><Relationship Id="rId66" Type="http://schemas.openxmlformats.org/officeDocument/2006/relationships/hyperlink" Target="https://app.uniswap.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26</Pages>
  <Words>3812</Words>
  <Characters>21729</Characters>
  <Application>Microsoft Office Word</Application>
  <DocSecurity>0</DocSecurity>
  <Lines>181</Lines>
  <Paragraphs>50</Paragraphs>
  <ScaleCrop>false</ScaleCrop>
  <Company/>
  <LinksUpToDate>false</LinksUpToDate>
  <CharactersWithSpaces>25491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13</cp:revision>
  <dcterms:created xsi:type="dcterms:W3CDTF">2023-02-16T06:46:00Z</dcterms:created>
  <dcterms:modified xsi:type="dcterms:W3CDTF">2023-02-17T07:51:00Z</dcterms:modified>
</cp:coreProperties>
</file>