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</w:pPr>
      <w:r>
        <w:rPr>
          <w:rFonts w:ascii="Noto Sans CJK KR" w:hAnsi="Noto Sans CJK KR" w:eastAsia="Noto Sans CJK KR"/>
          <w:b/>
          <w:color w:val="2962FF"/>
          <w:sz w:val="22"/>
        </w:rPr>
        <w:t>BETA DOCUMENTATION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52"/>
        </w:rPr>
      </w:r>
    </w:p>
    <w:p>
      <w:pPr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68"/>
        </w:rPr>
        <w:t>Folder Grant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58"/>
        </w:rPr>
        <w:t>API 설계·운영·유지보수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60718A"/>
          <w:sz w:val="28"/>
        </w:rPr>
        <w:t>서버 설치 담당자 · 운영 담당자 · 유지보수 개발자를 위한 기준서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44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설계에서 장애 대응까지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현재 구현을 기준으로 구조, 설정, 작업 흐름과 유지보수 시 확인할 사항을 정리했습니다. 베타 배포 전 점검과 인수인계에 함께 사용하세요.</w:t>
            </w:r>
          </w:p>
        </w:tc>
      </w:tr>
    </w:tbl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3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문서 버전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1.0 · Beta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작성일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2026-10-23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프로그램 기준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API 0.4.0 / Client V1.1.0 Build:20261022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소스 기준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26f3f761d4f1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자료 성격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현재 구현 + 명시된 운영 권장 사항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데이터 원칙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실제 계정·API Key 미포함 / 화면은 오프라인 샘플</w:t>
            </w:r>
          </w:p>
        </w:tc>
      </w:tr>
    </w:tbl>
    <w:p>
      <w:pPr>
        <w:spacing w:after="0"/>
      </w:pP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60718A"/>
          <w:sz w:val="19"/>
        </w:rPr>
        <w:t>자동 테스트는 외부 Windows·BUS·AD 환경의 검증을 대신하지 않습니다.</w:t>
      </w:r>
    </w:p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01  문서 활용과 서비스 개요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이 문서는 API 서버 설치 담당자와 유지보수 개발자를 위한 베타 기준서입니다. 현재 구현과 운영 권장 사항을 구분하며, 실제 운영 환경의 검증 완료를 의미하지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기준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프로그램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Folder Grant API / Python 패키지 0.4.0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구현 기준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main 26f3f76 / 2026-10-23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담당 범위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권한 부여·해제, 신규 프로젝트 생성, 작업 이력·단계 결과 관리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주요 기술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Python 3.11+, FastAPI, Pydantic, SQLAlchemy, SQLite, Uvicorn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실행 환경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Mock: 개발 환경 / 실제 변경: Windows + AD·공유 폴더 접근 환경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읽는 순서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설계·구조 → 계약·설정 → 설치·운영 → 장애·변경 관리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베타에서 제공하는 가치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BUS 조회와 완료 처리는 Client에 두고, AD 그룹과 폴더 권한 변경은 API 서버에 모읍니다. 입력 검증, 실행 계획, Job 상태와 단계별 결과를 공통 기준으로 관리합니다.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범위 구분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API 서버는 BUS 로그인이나 완료 버튼 클릭을 수행하지 않습니다. BUS 완료 여부는 Client가 실제 서버 성공을 확인한 후 별도로 처리합니다.</w:t>
            </w:r>
          </w:p>
        </w:tc>
      </w:tr>
    </w:tbl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주요 장과 찾아볼 내용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설계·코드 지도: 3–4쪽 / 권한·프로젝트 정책: 5–6쪽 / API 계약: 7–8쪽 / 설정·배포: 9–10쪽 / 운영·장애: 11–12쪽 / 유지보수·베타 점검: 13–14쪽</w:t>
      </w:r>
    </w:p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02  전체 설계와 처리 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2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2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요청 한 건의 처리 과정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01  Client가 X-API-Key와 업무 입력값을 전송합니다.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02  Pydantic과 도메인 로직이 형식·정책을 검증하고 실행 계획을 만듭니다.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03  Job과 단계들을 DB에 기록하고, 새 요청만 BackgroundTasks에 등록합니다.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04  Worker가 Mock 또는 PowerShell 모드로 단계를 순서대로 처리합니다.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05  Client는 Job을 조회하고, 실제 성공한 BUS 원본 요청만 완료 처리합니다.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설계상 경계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HTTP 접수 성공은 권한 작업 성공을 뜻하지 않습니다. 최종 Job 결과와 steps를 확인해야 하며, Preview는 대상 폴더의 실재 여부나 서비스 계정 권한까지 검증하지 않습니다.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03  코드 구조와 변경 지점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경로 · API/src/folder_grant_api/ 기준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책임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main.py / settings.py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앱 수명 주기, 라우터 등록, 환경 설정과 실행 안전 검사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api/routes/ · api/security.py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HTTP 계약, API Key 검증, 응답 변환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schemas/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권한·프로젝트 요청 및 결과 모델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domain/operation_plan.py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진행·종료, 부여·해제의 정책과 단계 구성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domain/project_plan.py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신규 프로젝트 생성 6단계 구성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domain/constants.py · project_codes.py · paths.py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Role, 레거시 예외, 코드·그룹·경로 변환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services/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등록·중복·취소·명시적 재실행 정책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infrastructure/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DB, Repository, PowerShell 명령 작성과 실행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workers/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실행 모드 선택, 단계 실행·상태 갱신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windows_service.py / API/service/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서비스 실행 래퍼와 설치·제거 스크립트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이력을 저장하는 네 테이블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jobs는 요청·최종 결과·취소 여부, job_steps는 순서·대상·단계 결과, audit_logs는 접수·취소·실패 등 이벤트, service_metadata는 메타데이터용 테이블입니다. service_metadata의 별도 운영 절차는 현재 제공하지 않습니다.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DB 변경 주의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시작 시 create_all()로 테이블을 생성하지만 기존 컬럼을 바꾸는 마이그레이션 도구는 없습니다. 필드 추가·변경 시 백업·변환·롤백 절차를 별도로 설계하세요.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04  권한 처리 정책과 프로젝트 코드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요청 조건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생성되는 주요 작업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진행 · 부여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프로젝트 AD 그룹 가입 후 대상 폴더 ACL 적용. Role·정책에 따라 하위 폴더 처리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진행 · 해제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프로젝트 AD 그룹 탈퇴 후 대상 폴더와 하위 항목의 사용자 ACL 제거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Level3 = ETC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그룹 가입·탈퇴만 수행하며 별도 폴더 ACL 단계 없음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종료 · 부여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Closed / Archive 후보 중 존재하는 경로에 읽기·실행 권한 부여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종료 · 해제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선택된 종료 경로의 사용자 ACL 제거; AD 그룹 변경 단계 없음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코드 표기와 경로는 다릅니다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API에는 4~5자리 숫자와 허용된 접미사 형식을 보냅니다. Client의 BUS 표기 26-012는 26012로 변환됩니다. 1987은 폴더 세그먼트 19087, 그룹 LSK 19-087로 해석합니다. API에 26-012를 그대로 전달하지 마세요.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정책 경계값을 유지하세요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신규 템플릿 기준은 25069, STAT_IDMC 신규 정책 기준은 26012이며 강제 적용 예외 목록이 있습니다. 신형 Study Role은 지정 하위 폴더, 레거시는 번호 패턴, Isolated는 별도 Role 정책을 사용합니다. 제외 목록은 새 권한 부여 대상을 고르는 조건이며 이미 존재하는 권한을 자동 회수하는 기능이 아닙니다.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정책 변경 시 확인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constants.py와 operation_plan.py, PowerShell 명령, 단위 테스트를 함께 확인하세요. Client에도 선택지·변환 코드가 남아 있으므로 서버와 화면 계약을 함께 검증해야 합니다.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05  신규 프로젝트 생성 설계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01  ensure_ad_group: Study AD 보안 그룹을 확인하거나 생성합니다.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02  ensure_project_folder: 서버 템플릿에서 프로젝트 루트 폴더를 확인·생성합니다.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03  cleanup_unknown_acl: 프로젝트 루트와 Study/All의 해석 불가능 SID를 정리합니다.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04  grant_project_root_acl: 프로젝트 루트에 그룹 읽기·실행 권한을 보장합니다.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05  grant_study_all_acl: Study/All에 그룹 수정 권한을 보장합니다.</w:t>
      </w:r>
    </w:p>
    <w:p>
      <w:pPr>
        <w:spacing w:after="160" w:line="300" w:lineRule="auto"/>
        <w:ind w:left="113"/>
      </w:pPr>
      <w:r>
        <w:rPr>
          <w:rFonts w:ascii="Noto Sans CJK KR" w:hAnsi="Noto Sans CJK KR" w:eastAsia="Noto Sans CJK KR"/>
          <w:b w:val="0"/>
          <w:color w:val="23324A"/>
          <w:sz w:val="20"/>
        </w:rPr>
        <w:t>06  verify_project_creation: 그룹·폴더·기본 ACL을 재확인합니다.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기존 자원을 사용하는 방식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이미 존재하는 그룹과 폴더는 재사용합니다. 템플릿 복사에 쓰는 robocopy의 0~7 종료 코드는 정상 범위, 8 이상은 실패로 처리합니다. 같은 요청번호의 재등록은 재실행하지 않고 기존 Job을 반환합니다.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확인 항목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운영 시 판단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템플릿 변경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신규 생성 결과가 달라지므로 배포 전 별도 시험 프로젝트에서 검증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폴더와 그룹 이름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코드 변환·OU·공유 경로의 실제 결과를 Preview로 먼저 검토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프로젝트 Job 실패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권한 Job용 /retry를 사용할 수 없음. 실제 생성 상태 확인 후 담당자가 복구 방식을 결정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검증 실패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자동 롤백되지 않으므로 부분 생성된 그룹·폴더를 확인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권장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프로젝트 폴더를 수동 정리하거나 새 요청으로 다시 접수하기 전, 기존 Job과 실제 자원을 비교해 중복 생성·기존 권한 변경의 영향을 확인하세요.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06  API 엔드포인트와 상태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Method · 경로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용도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GET /health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프로세스 응답 확인; API Key 불필요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GET /ready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인증과 DB SELECT 1 확인; AD·SMB 준비 상태는 검사하지 않음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POST /api/v1/access-jobs/preview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권한 실행 계획만 생성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POST /api/v1/access-jobs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권한 Job 등록: 신규 202 / 동일 요청 재응답 200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GET /api/v1/access-jobs/{job_id}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지정된 Job 이력 조회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GET /api/v1/access-jobs/by-request/{request_id}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요청번호로 최신 재실행 결과 조회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POST /api/v1/access-jobs/{job_id}/cancel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진행·대기 작업의 취소 요청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POST /api/v1/access-jobs/{job_id}/retry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실패·부분 성공한 실제 권한 Job 재실행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/api/v1/project-jobs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POST 등록, POST /preview, GET /{job_id}, GET /by-request/{request_id}, POST /{job_id}/cancel; /retry 없음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상태 흐름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queued → running → succeeded / partially_succeeded / failed. 취소 요청 시 cancel_requested를 거쳐 cancelled가 될 수 있습니다. Mock은 최종 simulated입니다. Preview는 Job을 만들지 않으며 Client에서 preview로 표시합니다.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오류 응답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401: 인증 / 404: 작업 없음 / 409: 요청 충돌·취소·재시도 불가 / 422: 입력·정책 오류 / 503: ready DB 오류. 처리 전 status뿐 아니라 executor_mode와 steps를 함께 확인하세요.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07  요청 계약·중복 방지·재실행</w:t>
      </w:r>
    </w:p>
    <w:p>
      <w:pPr>
        <w:spacing w:after="160" w:line="264" w:lineRule="auto"/>
        <w:shd w:fill="F4F6FA"/>
      </w:pPr>
      <w:r>
        <w:rPr>
          <w:rFonts w:ascii="Noto Sans CJK KR" w:hAnsi="Noto Sans CJK KR" w:eastAsia="Noto Sans CJK KR"/>
          <w:b w:val="0"/>
          <w:color w:val="23324A"/>
          <w:sz w:val="16"/>
        </w:rPr>
        <w:t>{</w:t>
        <w:br/>
        <w:t xml:space="preserve">  "request_id": "BETA-ACCESS-001", "source": "swagger",</w:t>
        <w:br/>
        <w:t xml:space="preserve">  "operation": "grant", "project_status": "progress",</w:t>
        <w:br/>
        <w:t xml:space="preserve">  "employee_id": "TEST001", "project_code": "26012",</w:t>
        <w:br/>
        <w:t xml:space="preserve">  "level2": "Study", "level3": "STAT",</w:t>
        <w:br/>
        <w:t xml:space="preserve">  "role": "Manager", "requested_by": "beta-operator"</w:t>
        <w:br/>
        <w:t>}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위 값은 형식 예시입니다. TEST001은 실재 계정이 아니므로 실제 실행용 값으로 사용하지 마세요. 프로젝트 요청은 request_id, source, project_code, project_name(선택), requested_by를 사용합니다. 취소·재실행 본문은 {"requested_by":"beta-operator"}입니다.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계약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입력 제한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source: test-client / bus / swagger. extra 필드는 거부. 사번은 영문·숫자·._-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Level2 / Level3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Study·Isolated / ARS, CO, DM, ER, MW, PM, PV, RA, SSU, STAT, STAT_IDMC, ETC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동일 request_id + 동일 입력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기존 또는 최신 재실행 Job 반환; 재실행 안 함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동일 request_id + 다른 입력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HTTP 409 REQUEST_ID_CONFLICT; requested_by 변경도 충돌 가능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명시적 /retry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PowerShell failed·partially_succeeded 권한 Job만 허용. 성공 단계 복사, 나머지 재실행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재시도 이력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새 request_id는 RETRY-&lt;부모 Job UUID&gt;. original_request_id로 최초 요청 연결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재실행의 한계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부모 Job은 보존하며, 복사된 성공 단계는 다시 검증하지 않습니다. 외부에서 그룹·권한을 바꿨다면 실제 상태를 먼저 확인하세요. 진행 중·취소·Mock·프로젝트 Job에는 권한 재실행 API를 사용하지 않습니다.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08  서버 설정과 보안 경계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환경 변수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기본값 · 의미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FGT_ENVIRONMENT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development / 환경 표시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FGT_DATABASE_URL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sqlite:///./data/folder_grant.db / API 작업 폴더 기준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FGT_API_KEY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Settings 기본 change-me / 반드시 별도 긴 임의 값 설정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FGT_HOST / FGT_PORT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0.0.0.0 / 8000 / Windows 서비스 수신 설정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FGT_EXECUTOR_MODE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mock / powershell은 실제 AD·ACL 변경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FGT_POWERSHELL_PATH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powershell.exe / 서버 실행 파일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FGT_POWERSHELL_TIMEOUT_SECONDS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10800 / PowerShell 단계당 3시간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FGT_TEMPLATE_ROOT / FGT_GROUP_OU_PATH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템플릿 UNC / 그룹 생성 OU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FGT_SHARE_ROOT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진행 폴더 형식: {proj_seg}, {lv2}, {lv3}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FGT_CLOSED_ROOT / FGT_CLOSED_ARCHIVE_ROOT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종료·Archive 검색 루트</w:t>
            </w:r>
          </w:p>
        </w:tc>
      </w:tr>
    </w:tbl>
    <w:p>
      <w:pPr>
        <w:spacing w:after="0"/>
      </w:pP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.env.example은 설정 항목의 예시입니다. 실제 .env의 키·계정 값을 문서나 저장소에 복사하지 마세요. 변경 후 프로세스 재시작이 필요합니다. 기존 .env의 timeout=300은 코드 기본값을 업데이트해도 유지됩니다.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현재 보안 모델과 배포 권장 사항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보호 API는 공유 X-API-Key로 인증합니다. 사용자별 권한 분리·SSO·requested_by의 본인 검증은 구현되지 않았습니다. 기본 HTTP에는 암호화가 없으므로 제한된 내부망에서 사용하고, 필요 시 별도 HTTPS 프록시와 접근 제어를 구성하세요. .env와 DB 접근은 운영 담당자로 제한합니다.</w:t>
      </w:r>
    </w:p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09  설치와 Windows 서비스 배포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1. 환경 준비 · 관리자 또는 서버 담당자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Windows, Python 3.11+, API 포트 접근, AD PowerShell 모듈, icacls·robocopy, 도메인 연결을 준비합니다. 서비스 계정에는 서비스로 로그온, 필요한 AD 그룹 관리와 공유·NTFS 권한이 있어야 합니다.</w:t>
      </w:r>
    </w:p>
    <w:p>
      <w:pPr>
        <w:spacing w:after="160" w:line="264" w:lineRule="auto"/>
        <w:shd w:fill="F4F6FA"/>
      </w:pPr>
      <w:r>
        <w:rPr>
          <w:rFonts w:ascii="Noto Sans CJK KR" w:hAnsi="Noto Sans CJK KR" w:eastAsia="Noto Sans CJK KR"/>
          <w:b w:val="0"/>
          <w:color w:val="23324A"/>
          <w:sz w:val="16"/>
        </w:rPr>
        <w:t>cd C:\Folder-Grant-Tool\API</w:t>
        <w:br/>
        <w:t>py -m venv .venv</w:t>
        <w:br/>
        <w:t>.\.venv\Scripts\Activate.ps1</w:t>
        <w:br/>
        <w:t>python -m pip install -e ".[dev]"</w:t>
        <w:br/>
        <w:t>Copy-Item .env.example .env</w:t>
        <w:br/>
        <w:t># .env의 API Key를 교체하고 mock으로 시작</w:t>
        <w:br/>
        <w:t>python -m uvicorn folder_grant_api.main:app --host 0.0.0.0 --port 8000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위 수동 실행의 host·port는 CLI 인자입니다. FGT_HOST·FGT_PORT를 변경해도 수동 Uvicorn 명령의 인자를 자동 변경하지 않습니다. 서비스 래퍼는 해당 환경 설정을 사용합니다.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2. Mock 검증 후 서비스 등록</w:t>
      </w:r>
    </w:p>
    <w:p>
      <w:pPr>
        <w:spacing w:after="160" w:line="264" w:lineRule="auto"/>
        <w:shd w:fill="F4F6FA"/>
      </w:pPr>
      <w:r>
        <w:rPr>
          <w:rFonts w:ascii="Noto Sans CJK KR" w:hAnsi="Noto Sans CJK KR" w:eastAsia="Noto Sans CJK KR"/>
          <w:b w:val="0"/>
          <w:color w:val="23324A"/>
          <w:sz w:val="16"/>
        </w:rPr>
        <w:t>cd C:\Folder-Grant-Tool\API</w:t>
        <w:br/>
        <w:t># 관리자 PowerShell에서 실행; 수동 Uvicorn은 먼저 종료</w:t>
        <w:br/>
        <w:t>$credential = Get-Credential "DOMAIN\서비스계정"</w:t>
        <w:br/>
        <w:t>.\service\install_service.ps1 -Credential $credential -OpenFirewall</w:t>
        <w:br/>
        <w:t>Get-Service FolderGrantApi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설치 스크립트는 가상환경과 .env가 필요하며 pywin32 의존성, 자동 시작과 장애 복구를 설정합니다. -OpenFirewall은 인바운드 규칙을 추가하므로 허용 대상 범위는 방화벽 정책으로 별도 제한하세요.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실제 모드 전환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테스트용 별도 DB·자원에서 검증한 뒤 .env의 executor를 powershell로 변경하고 서비스 재시작. Mock DB에 등록된 BUS 요청번호를 실제 실행에 그대로 재사용하지 마세요.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10  일상 운영·백업·업데이트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주기 · 상황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운영 절차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시작 점검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Get-Service → /health → 인증한 /ready → 서비스 계정의 AD·공유 폴더 접근 점검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작업 중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job_id와 request_id, 단계별 상태·error_message 확인. 같은 프로젝트 작업은 운영자가 직렬 처리 권장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매일 또는 운영 기준 주기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SQLite·서비스 로그·클라이언트 로그 용량 점검, 실패·장시간 대기 이력 확인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업데이트 전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새 접수 중지, 활성 Job·PowerShell 종료 확인, 서비스 중지, 코드·설정·DB·로그 백업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업데이트 후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의존성 설치, 설정 비교, 서비스 시작, ready와 Preview 및 제한된 시험 검증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복구·롤백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코드만 되돌려도 AD·ACL은 복구되지 않음. DB와 실제 자원 상태를 맞춰 판단</w:t>
            </w:r>
          </w:p>
        </w:tc>
      </w:tr>
    </w:tbl>
    <w:p>
      <w:pPr>
        <w:spacing w:after="0"/>
      </w:pPr>
    </w:p>
    <w:p>
      <w:pPr>
        <w:spacing w:after="160" w:line="264" w:lineRule="auto"/>
        <w:shd w:fill="F4F6FA"/>
      </w:pPr>
      <w:r>
        <w:rPr>
          <w:rFonts w:ascii="Noto Sans CJK KR" w:hAnsi="Noto Sans CJK KR" w:eastAsia="Noto Sans CJK KR"/>
          <w:b w:val="0"/>
          <w:color w:val="23324A"/>
          <w:sz w:val="16"/>
        </w:rPr>
        <w:t>Get-Service FolderGrantApi</w:t>
        <w:br/>
        <w:t>Invoke-RestMethod http://127.0.0.1:8000/health</w:t>
        <w:br/>
        <w:t>$headers = @{ "X-API-Key" = "&lt;실제 키를 로컬에서 입력&gt;" }</w:t>
        <w:br/>
        <w:t>Invoke-RestMethod http://127.0.0.1:8000/ready -Headers $headers</w:t>
        <w:br/>
        <w:t>Get-Content .\logs\service.log -Tail 100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백업 대상과 보관 원칙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API/.env, API/data/folder_grant.db, API/logs/service.log 및 배포 코드·의존성 버전을 보관합니다. DB는 작업 종료 후 서비스 중지 상태에서 복사하거나 SQLite 일관성 백업 기능을 사용하세요. 실제 AD·ACL 복원 수단은 조직 운영 절차로 별도 준비합니다.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자동화되지 않은 부분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작업 자동 복구, 자동 롤백, 로그 순환, 보관 기간 정리와 프로젝트 단위 실행 잠금은 제공되지 않습니다. 대량 동시 요청을 전제로 운영하지 마세요.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11  장애 대응과 결과 해석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증상 · 코드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확인과 조치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연결 실패 / 401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서비스·포트·주소 확인 후 서버와 Client 키 일치 여부 확인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422 / INVALID_ROLE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코드 형식·Level2·Level3·Role을 Preview로 검증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POWERSHELL_FAILED / 파일 없음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실패 step.target의 서버 UNC를 서비스 계정으로 확인. 폴더 복구 후 권한 Job 재실행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POWERSHELL_TIMEOUT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단계 제한 초과. 기존 .env의 300 여부 확인. 외부 상태 확인 후 필요 시 제한 변경·재시도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부분 성공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성공 단계와 실패 단계 모두 확인. 자동 롤백·BUS 완료 없음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수정했는데 같은 결과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동일 request_id가 기존 결과를 반환하는 정상 동작인지 replayed 확인. 명시적 /retry 사용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queued / running이 계속됨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서버 종료·재시작 이력, 잔존 PowerShell 확인. 자동 복구 대상이 아니므로 수동 조사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신규 프로젝트 실패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템플릿·OU·SID·기본 경로·robocopy 결과 확인. 권한 전용 /retry 사용 금지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추적에 필요한 최소 자료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발생 시각·서버/Client 버전·request_id·job_id·executor_mode·status·실패한 steps의 target/error_message를 모읍니다. Client 상세 로그와 API Job·audit_logs를 연결하세요. 서버 시각은 UTC 기반, Client 파일 로그는 PC 로컬 시각이므로 시간대를 맞춰 비교합니다.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외부 변경 판단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changed_external_system=true는 정확한 변경 목록이나 복구 완료 증명이 아닙니다. 실패·취소 중에도 외부 변경 가능성을 보수적으로 나타내므로 실제 그룹과 ACL을 점검해야 합니다.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12  유지보수와 변경 검증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변경 종류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함께 검토할 부분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입력 필드·응답 변경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schemas, routes 직렬화, Client payload·응답 처리, test_client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권한·Role 정책 변경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constants, operation_plan, powershell_commands, Client 선택지·변환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프로젝트 생성 변경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project_plan, 템플릿·OU·검증 명령, 기존 자원 재사용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중복·재실행 변경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JobService·Repository, request_payload 연결, 원본 요청·BUS 완료 일치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실행·취소 변경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workers, PowerShellRunner, 부분 성공·취소·시간 초과 처리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DB 모델 변경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create_all 한계, 데이터 마이그레이션·백업·구버전 호환성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서비스 변경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작업 폴더, .env 로드, 실행 계정·포트, 시작·중지 로그</w:t>
            </w:r>
          </w:p>
        </w:tc>
      </w:tr>
    </w:tbl>
    <w:p>
      <w:pPr>
        <w:spacing w:after="0"/>
      </w:pP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개발자 확인 명령</w:t>
      </w:r>
    </w:p>
    <w:p>
      <w:pPr>
        <w:spacing w:after="160" w:line="264" w:lineRule="auto"/>
        <w:shd w:fill="F4F6FA"/>
      </w:pPr>
      <w:r>
        <w:rPr>
          <w:rFonts w:ascii="Noto Sans CJK KR" w:hAnsi="Noto Sans CJK KR" w:eastAsia="Noto Sans CJK KR"/>
          <w:b w:val="0"/>
          <w:color w:val="23324A"/>
          <w:sz w:val="16"/>
        </w:rPr>
        <w:t>cd C:\Folder-Grant-Tool\API</w:t>
        <w:br/>
        <w:t>.\.venv\Scripts\python.exe -m pytest tests -q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문서 작성 시 API 자동 테스트 60개가 통과했습니다. 테스트는 계획·검증·API 계약·실패·재실행·PowerShell 명령 구성을 검사하며 실제 Windows AD·SMB 변경 성공을 증명하지는 않습니다.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릴리스 시 버전과 호환성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API/pyproject.toml과 패키지 __version__을 함께 관리하세요. /api/v1 경로는 현재 계약입니다. 실패 권한 재실행 기능은 API와 Client가 모두 지원해야 하므로 함께 배포하고 서비스 재시작 후 확인하세요.</w:t>
      </w:r>
    </w:p>
    <w:p>
      <w:r>
        <w:br w:type="page"/>
      </w:r>
    </w:p>
    <w:p>
      <w:pPr>
        <w:pStyle w:val="Heading1"/>
        <w:spacing w:after="160" w:line="300" w:lineRule="auto"/>
      </w:pPr>
      <w:r>
        <w:rPr>
          <w:rFonts w:ascii="Noto Sans CJK KR" w:hAnsi="Noto Sans CJK KR" w:eastAsia="Noto Sans CJK KR"/>
          <w:b/>
          <w:color w:val="14233D"/>
          <w:sz w:val="40"/>
        </w:rPr>
        <w:t>13  베타 오픈 점검과 현재 제한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3139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6451"/>
            <w:shd w:fill="14233D"/>
          </w:tcPr>
          <w:p>
            <w:pPr>
              <w:spacing w:after="100" w:before="100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오픈 전 완료 조건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서버 담당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전용 실행 계정·접근 범위·키·DB·로그 백업 위치 확정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서버 담당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Mock과 실제 검증 환경/DB 분리, 서비스 재시작 절차 점검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업무 담당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시험 대상의 프로젝트·사번·폴더·Role·완료 처리 범위 확인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공동 검증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진행/종료 × 부여/해제, 레거시·신규·STAT_IDMC·ETC 사례 점검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공동 검증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신규 프로젝트 생성·부분 실패·취소·복구 후 권한 재실행 확인</w:t>
            </w:r>
          </w:p>
        </w:tc>
      </w:tr>
      <w:tr>
        <w:trPr>
          <w:cantSplit/>
        </w:trPr>
        <w:tc>
          <w:tcPr>
            <w:tcW w:type="dxa" w:w="3139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업무 담당</w:t>
            </w:r>
          </w:p>
        </w:tc>
        <w:tc>
          <w:tcPr>
            <w:tcW w:type="dxa" w:w="6451"/>
            <w:shd w:fill="FFFFFF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자동 완료 OFF로 실제 상태 검증 후 BUS 수동 완료·자동 완료 확인</w:t>
            </w:r>
          </w:p>
        </w:tc>
      </w:tr>
      <w:tr>
        <w:trPr>
          <w:cantSplit/>
        </w:trPr>
        <w:tc>
          <w:tcPr>
            <w:tcW w:type="dxa" w:w="3139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/>
                <w:color w:val="23324A"/>
                <w:sz w:val="18"/>
              </w:rPr>
              <w:t>운영 담당</w:t>
            </w:r>
          </w:p>
        </w:tc>
        <w:tc>
          <w:tcPr>
            <w:tcW w:type="dxa" w:w="6451"/>
            <w:shd w:fill="F4F6FA"/>
            <w:vAlign w:val="center"/>
          </w:tcPr>
          <w:p>
            <w:pPr>
              <w:spacing w:after="100" w:before="100" w:line="269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8"/>
              </w:rPr>
              <w:t>장애 접수 담당·중단 기준·피드백 채널·로그 보관 기준 지정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F"/>
          </w:tcPr>
          <w:p>
            <w:pPr>
              <w:spacing w:before="140" w:after="80"/>
            </w:pPr>
            <w:r>
              <w:rPr>
                <w:rFonts w:ascii="Noto Sans CJK KR" w:hAnsi="Noto Sans CJK KR" w:eastAsia="Noto Sans CJK KR"/>
                <w:b/>
                <w:color w:val="2962FF"/>
                <w:sz w:val="20"/>
              </w:rPr>
              <w:t>현재 베타 제한</w:t>
            </w:r>
          </w:p>
          <w:p>
            <w:pPr>
              <w:spacing w:after="140" w:line="283" w:lineRule="auto"/>
            </w:pPr>
            <w:r>
              <w:rPr>
                <w:rFonts w:ascii="Noto Sans CJK KR" w:hAnsi="Noto Sans CJK KR" w:eastAsia="Noto Sans CJK KR"/>
                <w:b w:val="0"/>
                <w:color w:val="23324A"/>
                <w:sz w:val="19"/>
              </w:rPr>
              <w:t>Worker는 API 프로세스 안의 BackgroundTasks입니다. 재시작 후 작업 자동 재개·전용 작업 큐·사용자별 권한·자동 복구는 없습니다. Windows 서비스의 자동 재시작은 Job 복구를 의미하지 않습니다.</w:t>
            </w:r>
          </w:p>
        </w:tc>
      </w:tr>
    </w:tbl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오픈 후 권장 개선 순서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① 별도 Worker와 재시작 복구 ② 사용자 인증·권한 분리와 HTTPS 운용 ③ 작업 단위 동시성 제어 ④ 로그 보관·모니터링 ⑤ DB 마이그레이션·배포 자동화. 개선 항목은 제안이며 현재 구현된 기능이 아닙니다.</w:t>
      </w:r>
    </w:p>
    <w:p>
      <w:pPr>
        <w:pStyle w:val="Heading2"/>
        <w:keepNext/>
        <w:spacing w:after="160" w:line="300" w:lineRule="auto" w:before="140"/>
      </w:pPr>
      <w:r>
        <w:rPr>
          <w:rFonts w:ascii="Noto Sans CJK KR" w:hAnsi="Noto Sans CJK KR" w:eastAsia="Noto Sans CJK KR"/>
          <w:b/>
          <w:color w:val="2962FF"/>
          <w:sz w:val="24"/>
        </w:rPr>
        <w:t>소스 근거</w:t>
      </w:r>
    </w:p>
    <w:p>
      <w:pPr>
        <w:spacing w:after="160" w:line="300" w:lineRule="auto"/>
      </w:pPr>
      <w:r>
        <w:rPr>
          <w:rFonts w:ascii="Noto Sans CJK KR" w:hAnsi="Noto Sans CJK KR" w:eastAsia="Noto Sans CJK KR"/>
          <w:b w:val="0"/>
          <w:color w:val="23324A"/>
          <w:sz w:val="21"/>
        </w:rPr>
        <w:t>API/src/folder_grant_api/{api,schemas,domain,services,infrastructure,workers}, settings.py, windows_service.py, API/service/, API/pyproject.toml, API/tests/. 문서 기준 이후 코드를 변경하면 계약·운영 절차도 함께 갱신하세요.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020" w:left="113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 w:eastAsia="Noto Sans CJK KR"/>
        <w:b w:val="0"/>
        <w:color w:val="60718A"/>
        <w:sz w:val="16"/>
      </w:rPr>
      <w:t xml:space="preserve">내부 베타 배포 · 2026-10-23    |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KR" w:hAnsi="Noto Sans CJK KR" w:eastAsia="Noto Sans CJK KR"/>
        <w:b w:val="0"/>
        <w:color w:val="60718A"/>
        <w:sz w:val="17"/>
      </w:rPr>
      <w:t>FOLDER GRANT  /  API 설계·운영·유지보수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KR" w:hAnsi="Noto Sans CJK KR" w:eastAsia="Noto Sans CJK KR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4233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423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Folder Grant API 설계·운영·유지보수</dc:title>
  <dc:subject>Beta 설계·운영·유지보수 기준서</dc:subject>
  <dc:creator>Folder Grant Project</dc:creator>
  <cp:keywords>Beta, API, Client, 설계, 운영, 유지보수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