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A8" w:rsidRPr="0002323D" w:rsidRDefault="0002323D" w:rsidP="0002323D">
      <w:pPr>
        <w:jc w:val="center"/>
        <w:rPr>
          <w:b/>
          <w:sz w:val="40"/>
          <w:szCs w:val="40"/>
          <w:u w:val="single"/>
        </w:rPr>
      </w:pPr>
      <w:r w:rsidRPr="0002323D">
        <w:rPr>
          <w:b/>
          <w:sz w:val="40"/>
          <w:szCs w:val="40"/>
          <w:u w:val="single"/>
        </w:rPr>
        <w:t>Cormac Buckley 15534413</w:t>
      </w:r>
    </w:p>
    <w:p w:rsidR="00FE7BA8" w:rsidRDefault="00FE7BA8"/>
    <w:p w:rsidR="00FE7BA8" w:rsidRDefault="00FE7B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8pt">
            <v:imagedata r:id="rId4" o:title="Output"/>
          </v:shape>
        </w:pict>
      </w:r>
    </w:p>
    <w:p w:rsidR="00FE7BA8" w:rsidRDefault="00FE7BA8"/>
    <w:p w:rsidR="00FE7BA8" w:rsidRDefault="00FE7BA8"/>
    <w:p w:rsidR="00467A53" w:rsidRDefault="00FE7BA8">
      <w:r w:rsidRPr="00FE7BA8">
        <w:t>My results from this question gave a size of 4 bytes for every data type. This was unexpected and came about because of how the lab computer deals with these various data types</w:t>
      </w:r>
      <w:bookmarkStart w:id="0" w:name="_GoBack"/>
      <w:bookmarkEnd w:id="0"/>
    </w:p>
    <w:sectPr w:rsidR="0046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8"/>
    <w:rsid w:val="0002323D"/>
    <w:rsid w:val="00467A53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FCE"/>
  <w15:chartTrackingRefBased/>
  <w15:docId w15:val="{3174D818-4881-4383-AB90-4FFD4A0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6B90B034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 BUCKLEY</dc:creator>
  <cp:keywords/>
  <dc:description/>
  <cp:lastModifiedBy>CORMAC  BUCKLEY</cp:lastModifiedBy>
  <cp:revision>2</cp:revision>
  <dcterms:created xsi:type="dcterms:W3CDTF">2017-09-21T14:42:00Z</dcterms:created>
  <dcterms:modified xsi:type="dcterms:W3CDTF">2017-09-21T14:46:00Z</dcterms:modified>
</cp:coreProperties>
</file>