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B4C2" w14:textId="371803B9" w:rsidR="00DC78CB" w:rsidRDefault="00FE54E4" w:rsidP="00FE54E4">
      <w:pPr>
        <w:pStyle w:val="Title"/>
      </w:pPr>
      <w:r>
        <w:t>Security &amp; Privacy</w:t>
      </w:r>
    </w:p>
    <w:p w14:paraId="38F9F129" w14:textId="1B03EC0E" w:rsidR="00FE54E4" w:rsidRDefault="00FE54E4" w:rsidP="00FE54E4">
      <w:pPr>
        <w:pStyle w:val="Heading1"/>
      </w:pPr>
      <w:r>
        <w:t>Assignment #1</w:t>
      </w:r>
    </w:p>
    <w:p w14:paraId="63C5D651" w14:textId="55C7E525" w:rsidR="009C6E71" w:rsidRPr="008D5CE6" w:rsidRDefault="00FE54E4" w:rsidP="001A1F39">
      <w:pPr>
        <w:pStyle w:val="Heading2"/>
      </w:pPr>
      <w:r>
        <w:t>Day-to-Night Colour Transfer Using Stable Diffusion</w:t>
      </w:r>
    </w:p>
    <w:p w14:paraId="46F8069E" w14:textId="59B1A038" w:rsidR="008D5CE6" w:rsidRDefault="00313C32" w:rsidP="00FE54E4">
      <w:r>
        <w:t>The project I have undertaken for my dissertation is titled “Day-to-Night Colour Transfer Using Stable Diffusion”</w:t>
      </w:r>
      <w:r w:rsidR="00C12A12">
        <w:t>. The purpose of this project is to further develop Deep Learning models that will contribute to the ongoing research topic of day-to-night image translation. More broadly, th</w:t>
      </w:r>
      <w:r w:rsidR="002662CB">
        <w:t xml:space="preserve">e research </w:t>
      </w:r>
      <w:r w:rsidR="00256FBF">
        <w:t>falls into the field of unpaired image translation, a field that</w:t>
      </w:r>
      <w:r w:rsidR="00C12A12">
        <w:t xml:space="preserve"> </w:t>
      </w:r>
      <w:r w:rsidR="003264CF">
        <w:t>looks</w:t>
      </w:r>
      <w:r w:rsidR="00C12A12">
        <w:t xml:space="preserve"> to use Deep Learning techniques to create synthetic images </w:t>
      </w:r>
      <w:r w:rsidR="00256FBF">
        <w:t>between unnatural domain pairs. A classic example of an unnatural domain pair is horse and zebra, in which no two photos of a horse and a zebra exactly align with each other</w:t>
      </w:r>
      <w:r w:rsidR="00F9042E">
        <w:t>.</w:t>
      </w:r>
      <w:r w:rsidR="0034397D">
        <w:t xml:space="preserve"> </w:t>
      </w:r>
      <w:r w:rsidR="00C12A12">
        <w:t xml:space="preserve">The day-to-night aspect is further inspired by cinema post-production, </w:t>
      </w:r>
      <w:r w:rsidR="0048687B">
        <w:t xml:space="preserve">as many nighttime shots in film and television are captured during </w:t>
      </w:r>
      <w:r w:rsidR="00E12786">
        <w:t>the day</w:t>
      </w:r>
      <w:r w:rsidR="0048687B">
        <w:t xml:space="preserve"> for convenience </w:t>
      </w:r>
      <w:r w:rsidR="00E12786">
        <w:t xml:space="preserve">and </w:t>
      </w:r>
      <w:r w:rsidR="0048687B">
        <w:t xml:space="preserve">edited back into a nighttime </w:t>
      </w:r>
      <w:r w:rsidR="00E12786">
        <w:t>setting</w:t>
      </w:r>
      <w:r w:rsidR="0048687B">
        <w:t xml:space="preserve">. This is a </w:t>
      </w:r>
      <w:r w:rsidR="008A30CE">
        <w:t>costly technical process</w:t>
      </w:r>
      <w:r w:rsidR="0048687B">
        <w:t>, thus developing an effective model for automation would be ideal.</w:t>
      </w:r>
    </w:p>
    <w:p w14:paraId="6AD5D8B6" w14:textId="6F506C16" w:rsidR="00373B5D" w:rsidRDefault="0048687B" w:rsidP="00FE54E4">
      <w:r>
        <w:t xml:space="preserve">Stable Diffusion plays </w:t>
      </w:r>
      <w:r w:rsidR="00562C01">
        <w:t>a vital role</w:t>
      </w:r>
      <w:r>
        <w:t xml:space="preserve"> in </w:t>
      </w:r>
      <w:r w:rsidR="000966A5">
        <w:t>the</w:t>
      </w:r>
      <w:r>
        <w:t xml:space="preserve"> project, as it is a subset Deep Learning model that excel</w:t>
      </w:r>
      <w:r w:rsidR="005240D2">
        <w:t xml:space="preserve">s </w:t>
      </w:r>
      <w:r>
        <w:t xml:space="preserve">at synthetic image generation. The most convincing AI generated imagery around today, regardless of </w:t>
      </w:r>
      <w:r w:rsidR="005240D2">
        <w:t>content or style</w:t>
      </w:r>
      <w:r>
        <w:t>, w</w:t>
      </w:r>
      <w:r w:rsidR="005240D2">
        <w:t>as created</w:t>
      </w:r>
      <w:r>
        <w:t xml:space="preserve"> with Stable Diffusion or other Diffusion-based models. Up until now, no researcher ha</w:t>
      </w:r>
      <w:r w:rsidR="008B522F">
        <w:t>s</w:t>
      </w:r>
      <w:r>
        <w:t xml:space="preserve"> full</w:t>
      </w:r>
      <w:r w:rsidR="008B522F">
        <w:t>y</w:t>
      </w:r>
      <w:r>
        <w:t xml:space="preserve"> explored using Stable Diffusion in unpaired image translation, and </w:t>
      </w:r>
      <w:r w:rsidR="00562C01">
        <w:t>there is</w:t>
      </w:r>
      <w:r w:rsidR="008B522F">
        <w:t xml:space="preserve"> potential for it to make </w:t>
      </w:r>
      <w:r w:rsidR="00562C01">
        <w:t>a significant impact</w:t>
      </w:r>
      <w:r w:rsidR="008B522F">
        <w:t xml:space="preserve">. However, despite the </w:t>
      </w:r>
      <w:r w:rsidR="000966A5">
        <w:t>project’s usefulness</w:t>
      </w:r>
      <w:r w:rsidR="008B522F">
        <w:t xml:space="preserve"> and its potential for practical application, there are </w:t>
      </w:r>
      <w:r w:rsidR="00746785">
        <w:t xml:space="preserve">things to consider. There are numerous security and privacy considerations that </w:t>
      </w:r>
      <w:r w:rsidR="008B522F">
        <w:t xml:space="preserve">may pose issues to </w:t>
      </w:r>
      <w:r w:rsidR="000966A5">
        <w:t xml:space="preserve">the </w:t>
      </w:r>
      <w:r w:rsidR="008B522F">
        <w:t>ongoing research</w:t>
      </w:r>
      <w:r w:rsidR="00746785">
        <w:t xml:space="preserve"> and final results</w:t>
      </w:r>
      <w:r w:rsidR="000966A5">
        <w:t>,</w:t>
      </w:r>
      <w:r w:rsidR="008B522F">
        <w:t xml:space="preserve"> </w:t>
      </w:r>
      <w:r w:rsidR="002662CB">
        <w:t xml:space="preserve">but also </w:t>
      </w:r>
      <w:r w:rsidR="008B522F">
        <w:t xml:space="preserve">to any other researchers </w:t>
      </w:r>
      <w:r w:rsidR="00A8252F">
        <w:t>looking</w:t>
      </w:r>
      <w:r w:rsidR="008B522F">
        <w:t xml:space="preserve"> to follow a similar path on this topic.</w:t>
      </w:r>
    </w:p>
    <w:p w14:paraId="079ACF06" w14:textId="20CF89CD" w:rsidR="00373B5D" w:rsidRDefault="008B522F" w:rsidP="00FE54E4">
      <w:r>
        <w:t xml:space="preserve">The </w:t>
      </w:r>
      <w:r w:rsidR="00EB1F6C">
        <w:t>first security</w:t>
      </w:r>
      <w:r>
        <w:t xml:space="preserve"> and privacy consideration of </w:t>
      </w:r>
      <w:r w:rsidR="00A8252F">
        <w:t xml:space="preserve">the </w:t>
      </w:r>
      <w:r>
        <w:t xml:space="preserve">project revolves around the use of an online tool for </w:t>
      </w:r>
      <w:r w:rsidR="003646B1">
        <w:t xml:space="preserve">model training and </w:t>
      </w:r>
      <w:r w:rsidR="004C25DF">
        <w:t>gather</w:t>
      </w:r>
      <w:r w:rsidR="0079344A">
        <w:t>ing</w:t>
      </w:r>
      <w:r w:rsidR="004C25DF">
        <w:t xml:space="preserve"> results</w:t>
      </w:r>
      <w:r w:rsidR="003646B1">
        <w:t xml:space="preserve">. </w:t>
      </w:r>
      <w:r w:rsidR="00EB1F6C">
        <w:t xml:space="preserve">Google Colab is an online service that allows any Google account holder to connect to a </w:t>
      </w:r>
      <w:r w:rsidR="00465561">
        <w:t>virtual machine hosting a</w:t>
      </w:r>
      <w:r w:rsidR="00EB1F6C">
        <w:t xml:space="preserve"> </w:t>
      </w:r>
      <w:r w:rsidR="00F004DE">
        <w:t>Jupiter</w:t>
      </w:r>
      <w:r w:rsidR="00EB1F6C">
        <w:t xml:space="preserve"> Notebook Python environment, allowing </w:t>
      </w:r>
      <w:r w:rsidR="006C5BC9">
        <w:t>them</w:t>
      </w:r>
      <w:r w:rsidR="00EB1F6C">
        <w:t xml:space="preserve"> to avail of computing resources and GPUs. The service is provided by </w:t>
      </w:r>
      <w:r w:rsidR="006C5BC9">
        <w:t>Google and</w:t>
      </w:r>
      <w:r w:rsidR="00EB1F6C">
        <w:t xml:space="preserve"> has become a popular tool for both full-time researchers and hobbyists to train and experiment with AI models. The service offers a </w:t>
      </w:r>
      <w:r w:rsidR="0064021D">
        <w:t>free tier</w:t>
      </w:r>
      <w:r w:rsidR="00EB1F6C">
        <w:t>, with limited GPU access and a cap on runtimes, which is most useful for small, simple models or for one-time uses. However, there are various paid tier</w:t>
      </w:r>
      <w:r w:rsidR="0064021D">
        <w:t>s</w:t>
      </w:r>
      <w:r w:rsidR="00EB1F6C">
        <w:t xml:space="preserve">, allowing access to better GPUs, longer runtimes and even a terminal interface into the </w:t>
      </w:r>
      <w:r w:rsidR="00307D7F">
        <w:t>virtual</w:t>
      </w:r>
      <w:r w:rsidR="00EB1F6C">
        <w:t xml:space="preserve"> machine. </w:t>
      </w:r>
      <w:r w:rsidR="0064021D">
        <w:t>As well as that, paid tiers</w:t>
      </w:r>
      <w:r w:rsidR="00574EEC">
        <w:t xml:space="preserve"> work </w:t>
      </w:r>
      <w:r w:rsidR="0064021D">
        <w:t xml:space="preserve">through a compute credits system, </w:t>
      </w:r>
      <w:r w:rsidR="00570D63">
        <w:t xml:space="preserve">which require a </w:t>
      </w:r>
      <w:r w:rsidR="0064021D">
        <w:t xml:space="preserve">set number of credits </w:t>
      </w:r>
      <w:r w:rsidR="00BE1E0F">
        <w:t xml:space="preserve">be consumed </w:t>
      </w:r>
      <w:r w:rsidR="0064021D">
        <w:t xml:space="preserve">every hour of connection. More credits can be purchased at any time. </w:t>
      </w:r>
      <w:r w:rsidR="00D038FA">
        <w:t xml:space="preserve">With all of this functionality, </w:t>
      </w:r>
      <w:r w:rsidR="0064021D">
        <w:t xml:space="preserve">Google Colab </w:t>
      </w:r>
      <w:r w:rsidR="00D038FA">
        <w:t>becomes t</w:t>
      </w:r>
      <w:r w:rsidR="0064021D">
        <w:t>he perfect tool for anyone who cannot afford a high-end GPU or computer</w:t>
      </w:r>
      <w:r w:rsidR="002F443A">
        <w:t>.</w:t>
      </w:r>
      <w:r w:rsidR="00D72715">
        <w:t xml:space="preserve"> As part of this project, Colab was used extensively.</w:t>
      </w:r>
    </w:p>
    <w:p w14:paraId="03A23232" w14:textId="0EF35061" w:rsidR="00373B5D" w:rsidRDefault="0064021D" w:rsidP="00FE54E4">
      <w:r>
        <w:t xml:space="preserve">Despite its usefulness for Deep Learning model training, it suffers from a significant security flaw that leaves many users open to data breaches and cyberattacks. As part of Colab, Google have implemented functionality to mount </w:t>
      </w:r>
      <w:r w:rsidR="009745BF">
        <w:t>a user’s</w:t>
      </w:r>
      <w:r w:rsidR="00514E71">
        <w:t xml:space="preserve"> </w:t>
      </w:r>
      <w:r>
        <w:t xml:space="preserve">Google Drive on the </w:t>
      </w:r>
      <w:r w:rsidR="00CD72DD">
        <w:t>virtual</w:t>
      </w:r>
      <w:r>
        <w:t xml:space="preserve"> computer, meaning any scripts or data you have stored there can be executed or used on the </w:t>
      </w:r>
      <w:r w:rsidR="00820C04">
        <w:t>virtua</w:t>
      </w:r>
      <w:r w:rsidR="00470567">
        <w:t>l</w:t>
      </w:r>
      <w:r w:rsidR="00F7419D">
        <w:t xml:space="preserve"> </w:t>
      </w:r>
      <w:r>
        <w:t xml:space="preserve">machine. It is a clever addition to the service, </w:t>
      </w:r>
      <w:r w:rsidR="00E00855">
        <w:t xml:space="preserve">as </w:t>
      </w:r>
      <w:r w:rsidR="00562C01">
        <w:t>it is</w:t>
      </w:r>
      <w:r w:rsidR="00E00855">
        <w:t xml:space="preserve"> the easiest way to run pre-made code on Colab without copy-past</w:t>
      </w:r>
      <w:r w:rsidR="009574BC">
        <w:t>ing into notebooks</w:t>
      </w:r>
      <w:r w:rsidR="00E00855">
        <w:t xml:space="preserve"> or cloning a </w:t>
      </w:r>
      <w:r w:rsidR="00F004DE">
        <w:t xml:space="preserve">Git </w:t>
      </w:r>
      <w:r w:rsidR="00E00855">
        <w:t xml:space="preserve">repo. However, </w:t>
      </w:r>
      <w:r w:rsidR="00E2661D">
        <w:t>to mount the drive</w:t>
      </w:r>
      <w:r w:rsidR="00E00855">
        <w:t xml:space="preserve">, </w:t>
      </w:r>
      <w:r w:rsidR="00E00855">
        <w:lastRenderedPageBreak/>
        <w:t xml:space="preserve">users must grant the Colab notebook extreme privileges. These include create, delete, </w:t>
      </w:r>
      <w:r w:rsidR="00562C01">
        <w:t>edit,</w:t>
      </w:r>
      <w:r w:rsidR="00E00855">
        <w:t xml:space="preserve"> and view</w:t>
      </w:r>
      <w:r w:rsidR="00B57293">
        <w:t xml:space="preserve"> access </w:t>
      </w:r>
      <w:r w:rsidR="00FE4D9C">
        <w:t>on</w:t>
      </w:r>
      <w:r w:rsidR="00E00855">
        <w:t xml:space="preserve"> all files in their Google Drive, and view </w:t>
      </w:r>
      <w:r w:rsidR="00FE5391">
        <w:t xml:space="preserve">access on </w:t>
      </w:r>
      <w:r w:rsidR="00E00855">
        <w:t xml:space="preserve">all contact information stored in their </w:t>
      </w:r>
      <w:r w:rsidR="001919D4">
        <w:t>G</w:t>
      </w:r>
      <w:r w:rsidR="00E00855">
        <w:t>oogle account.</w:t>
      </w:r>
      <w:r w:rsidR="00184780">
        <w:t xml:space="preserve"> Once these permissions have been granted, the drive is mounted. </w:t>
      </w:r>
      <w:r w:rsidR="00562C01">
        <w:t>It is</w:t>
      </w:r>
      <w:r w:rsidR="00184780">
        <w:t xml:space="preserve"> a necessary step for mounting the drive, and most </w:t>
      </w:r>
      <w:r w:rsidR="00ED0238">
        <w:t>users</w:t>
      </w:r>
      <w:r w:rsidR="00184780">
        <w:t xml:space="preserve"> click through it to continue working, but it presents </w:t>
      </w:r>
      <w:r w:rsidR="00562C01">
        <w:t>enormous potential</w:t>
      </w:r>
      <w:r w:rsidR="00184780">
        <w:t xml:space="preserve"> for malicious attack</w:t>
      </w:r>
      <w:r w:rsidR="004B2BD3">
        <w:t xml:space="preserve"> and data theft.</w:t>
      </w:r>
    </w:p>
    <w:p w14:paraId="783A9CF3" w14:textId="1CB39284" w:rsidR="00373B5D" w:rsidRDefault="00184780" w:rsidP="00FE54E4">
      <w:r>
        <w:t xml:space="preserve">Colab notebooks can be made publicly available, for both viewing and code execution. This means that any bad actor can create a notebook with malicious code, </w:t>
      </w:r>
      <w:r w:rsidR="00C853B0">
        <w:t>which can be easily accessed and used by any Google account holder</w:t>
      </w:r>
      <w:r w:rsidR="00AD2699">
        <w:t>. A data breach then becomes as simple as getting any unsuspecting</w:t>
      </w:r>
      <w:r w:rsidR="00E9609A">
        <w:t xml:space="preserve"> user </w:t>
      </w:r>
      <w:r w:rsidR="00AD2699">
        <w:t>to run the notebook’s code when signed in, and the attacke</w:t>
      </w:r>
      <w:r w:rsidR="00DC1A4D">
        <w:t>r</w:t>
      </w:r>
      <w:r w:rsidR="00AD2699">
        <w:t xml:space="preserve"> has access to all data in their Google </w:t>
      </w:r>
      <w:r w:rsidR="00F12108">
        <w:t>D</w:t>
      </w:r>
      <w:r w:rsidR="00AD2699">
        <w:t xml:space="preserve">rive. Even worse, tricking someone into using the code blindly </w:t>
      </w:r>
      <w:r w:rsidR="00562C01">
        <w:t>is not</w:t>
      </w:r>
      <w:r w:rsidR="00AD2699">
        <w:t xml:space="preserve"> hard, as it is easy to hide </w:t>
      </w:r>
      <w:r w:rsidR="009E159A">
        <w:t xml:space="preserve">small amounts of malicious code </w:t>
      </w:r>
      <w:r w:rsidR="00AD2699">
        <w:t xml:space="preserve">in a notebook </w:t>
      </w:r>
      <w:r w:rsidR="009F1995">
        <w:t>filled</w:t>
      </w:r>
      <w:r w:rsidR="009E159A">
        <w:t xml:space="preserve"> with a few hundred lines</w:t>
      </w:r>
      <w:r w:rsidR="00AD2699">
        <w:t xml:space="preserve">. Distribution of the notebook </w:t>
      </w:r>
      <w:r w:rsidR="005D7802">
        <w:t>can</w:t>
      </w:r>
      <w:r w:rsidR="00AD2699">
        <w:t xml:space="preserve"> be through scam emails, online </w:t>
      </w:r>
      <w:r w:rsidR="00562C01">
        <w:t>forums,</w:t>
      </w:r>
      <w:r w:rsidR="00AD2699">
        <w:t xml:space="preserve"> or message board posts</w:t>
      </w:r>
      <w:r w:rsidR="00B97945">
        <w:t xml:space="preserve">. They can </w:t>
      </w:r>
      <w:r w:rsidR="00AD2699">
        <w:t xml:space="preserve">even </w:t>
      </w:r>
      <w:r w:rsidR="00B97945">
        <w:t xml:space="preserve">be </w:t>
      </w:r>
      <w:r w:rsidR="00AD2699">
        <w:t xml:space="preserve">through </w:t>
      </w:r>
      <w:r w:rsidR="00562C01">
        <w:t>official</w:t>
      </w:r>
      <w:r w:rsidR="00AD2699">
        <w:t xml:space="preserve"> webpages, if the notebook has </w:t>
      </w:r>
      <w:r w:rsidR="00B97945">
        <w:t>valid and functional c</w:t>
      </w:r>
      <w:r w:rsidR="00AD2699">
        <w:t>ode, with the malicious code hidden deep within it.</w:t>
      </w:r>
    </w:p>
    <w:p w14:paraId="0B9E8CEB" w14:textId="76714589" w:rsidR="00373B5D" w:rsidRDefault="00A9407F" w:rsidP="00FE54E4">
      <w:r>
        <w:t xml:space="preserve">To take an example, ngrok is a tool used for making applications or APIs available online, such as setting up online endpoints. </w:t>
      </w:r>
      <w:r w:rsidR="00AA407C">
        <w:t>Normally, the tool is not malicious and has genuinely practical applications. However, u</w:t>
      </w:r>
      <w:r>
        <w:t xml:space="preserve">sing ngrok in a Colab notebook, a user can set up a Python server within the </w:t>
      </w:r>
      <w:r w:rsidR="00F4400C">
        <w:t>virtual</w:t>
      </w:r>
      <w:r>
        <w:t xml:space="preserve"> machine and link its access to a URL. Through that URL, the user can access the directories of the computer, which </w:t>
      </w:r>
      <w:r w:rsidR="001046D0">
        <w:t xml:space="preserve">could </w:t>
      </w:r>
      <w:r w:rsidR="006C5D83">
        <w:t>have</w:t>
      </w:r>
      <w:r w:rsidR="001046D0">
        <w:t xml:space="preserve"> a user’s mounted Google Drive, if that code was added before the ngrok executions. </w:t>
      </w:r>
      <w:r w:rsidR="00EC7F15">
        <w:t>Using ngrok, a bad actor can gain access to a victim’s Google Drive in a few lines of code, all because Google Colab’s drive mounting puts them at risk.</w:t>
      </w:r>
    </w:p>
    <w:p w14:paraId="73847745" w14:textId="18EFB97A" w:rsidR="005A5E41" w:rsidRDefault="00373B5D" w:rsidP="00FE54E4">
      <w:r>
        <w:t xml:space="preserve">Fortunately, any code </w:t>
      </w:r>
      <w:r w:rsidR="00ED6A94">
        <w:t xml:space="preserve">used in this </w:t>
      </w:r>
      <w:r>
        <w:t>project that</w:t>
      </w:r>
      <w:r w:rsidR="00ED6A94">
        <w:t xml:space="preserve"> was external came </w:t>
      </w:r>
      <w:r>
        <w:t xml:space="preserve">from research papers and their respective Github repositories, and I was careful to </w:t>
      </w:r>
      <w:r w:rsidR="00562C01">
        <w:t>read</w:t>
      </w:r>
      <w:r>
        <w:t xml:space="preserve"> the code to underst</w:t>
      </w:r>
      <w:r w:rsidR="00256793">
        <w:t>an</w:t>
      </w:r>
      <w:r>
        <w:t xml:space="preserve">d it, but also to make sure it was fit </w:t>
      </w:r>
      <w:r w:rsidR="00256793">
        <w:t xml:space="preserve">for </w:t>
      </w:r>
      <w:r>
        <w:t xml:space="preserve">purpose. But </w:t>
      </w:r>
      <w:r w:rsidR="00256793">
        <w:t xml:space="preserve">it was </w:t>
      </w:r>
      <w:r>
        <w:t>never checked for malicious code that could cause a data breach</w:t>
      </w:r>
      <w:r w:rsidR="00562C01">
        <w:t xml:space="preserve">. </w:t>
      </w:r>
      <w:r>
        <w:t xml:space="preserve">It is a significant security and privacy issue for </w:t>
      </w:r>
      <w:r w:rsidR="00256793">
        <w:t xml:space="preserve">the </w:t>
      </w:r>
      <w:r>
        <w:t>project, as well as to the other researchers and casual users of the service.</w:t>
      </w:r>
    </w:p>
    <w:p w14:paraId="1119B438" w14:textId="690DE5D3" w:rsidR="008B6139" w:rsidRDefault="008B6139" w:rsidP="00FE54E4">
      <w:r>
        <w:t xml:space="preserve">The second security and privacy consideration </w:t>
      </w:r>
      <w:r w:rsidR="0056162B">
        <w:t xml:space="preserve">of the project focuses </w:t>
      </w:r>
      <w:r w:rsidR="00865FF8">
        <w:t xml:space="preserve">on the Deep Learning models themselves. When training an AI model, data is the most important part, as every model becomes incredibly effective at its purpose, by training for </w:t>
      </w:r>
      <w:r w:rsidR="00562C01">
        <w:t>prolonged periods</w:t>
      </w:r>
      <w:r w:rsidR="00865FF8">
        <w:t xml:space="preserve"> of time on </w:t>
      </w:r>
      <w:r w:rsidR="00562C01">
        <w:t>substantial amounts</w:t>
      </w:r>
      <w:r w:rsidR="00865FF8">
        <w:t xml:space="preserve"> of relevant data. In some cases, this may be sensitive data, such as medical imager</w:t>
      </w:r>
      <w:r w:rsidR="002879FB">
        <w:t>y or addresses. For</w:t>
      </w:r>
      <w:r w:rsidR="00865FF8">
        <w:t xml:space="preserve"> my project, this data consists of cityscape images during both nighttime and daytime. As with most cities, there are people, cars, signs, and more interspersed within the images</w:t>
      </w:r>
      <w:r w:rsidR="002879FB">
        <w:t>, which may be considered personal data, as not all information in these images is redacted or blurred out to prevent models from learning and copying this redaction behaviour. As a result, my models may be considered as being trained on sensitive data, but other researchers in the field of Deep Learning and AI use much more sensitive data, making it a trait of the topic.</w:t>
      </w:r>
    </w:p>
    <w:p w14:paraId="24D64EE2" w14:textId="2F169ABB" w:rsidR="00AC5629" w:rsidRDefault="00AC5629" w:rsidP="00FE54E4">
      <w:r w:rsidRPr="00AC5629">
        <w:rPr>
          <w:highlight w:val="yellow"/>
        </w:rPr>
        <w:t>What is MIA?</w:t>
      </w:r>
    </w:p>
    <w:p w14:paraId="5ACE4FB0" w14:textId="2B3630A6" w:rsidR="00EE4C6D" w:rsidRDefault="00EE4C6D" w:rsidP="00FE54E4">
      <w:r>
        <w:t xml:space="preserve">Despite containing sensitive information, any user of the model post-training </w:t>
      </w:r>
      <w:r w:rsidR="00562C01">
        <w:t>will not</w:t>
      </w:r>
      <w:r>
        <w:t xml:space="preserve"> be able to access this data due to the nature of the models and their training. The user will only be able to observe the model’s behaviour, which, when combined with the fact that researchers do not leak any sensitive information their model is trained on, makes them perfectly safe for anyone to use. Unfortunately, that is not always true, however. Recently, that safety has been shattered </w:t>
      </w:r>
      <w:r>
        <w:lastRenderedPageBreak/>
        <w:t xml:space="preserve">with the threat of Membership Inference Attacks, or MIA. These attacks, performed usually on tabular data, involve a bad actor reverse engineering the training data based on the model itself. This is a result of the models performing better or showing unique behaviour when exposed to data it has been trained on, because it has seen it before, numerous times. In MIAs, a bad actor can make educated guesses on some general data that was used, which, when applied to the model and its output observed, allows them to narrow </w:t>
      </w:r>
      <w:r w:rsidR="00530C0B">
        <w:t>their guesses</w:t>
      </w:r>
      <w:r>
        <w:t xml:space="preserve"> until they are </w:t>
      </w:r>
      <w:r w:rsidR="00562C01">
        <w:t>confident</w:t>
      </w:r>
      <w:r w:rsidR="00530C0B">
        <w:t>,</w:t>
      </w:r>
      <w:r>
        <w:t xml:space="preserve"> </w:t>
      </w:r>
      <w:r w:rsidR="00530C0B">
        <w:t xml:space="preserve">and </w:t>
      </w:r>
      <w:r>
        <w:t>they have the training data.</w:t>
      </w:r>
    </w:p>
    <w:p w14:paraId="4B1FA5A7" w14:textId="250418C8" w:rsidR="00530C0B" w:rsidRDefault="00530C0B" w:rsidP="00FE54E4">
      <w:r>
        <w:t xml:space="preserve">Recently, research has </w:t>
      </w:r>
      <w:r w:rsidR="00DB07EE">
        <w:t xml:space="preserve">shown that even Generative Adversarial Networks, or GANs, are susceptible this type of attack. This type of network is a core part of my project, making my models potentially at risk. </w:t>
      </w:r>
      <w:r w:rsidR="00C60732">
        <w:t>While the data used in my project is not incredibly sensitive,</w:t>
      </w:r>
      <w:r w:rsidR="00AF71EA">
        <w:t xml:space="preserve"> the underlying model architecture can be exploited this way in other applications. </w:t>
      </w:r>
      <w:r w:rsidR="007C7263">
        <w:t xml:space="preserve">The models in my project are designed with unpaired image translation as their application, not only day-to-night. This means that another research with access to the model architecture may use it with data of other domains, such as medical imaging. For example, two unpaired domains may be satellite imagery of </w:t>
      </w:r>
      <w:r w:rsidR="00286B7E">
        <w:t xml:space="preserve">houses and their private spaces, and map-styles images of houses and properties. The application here would be to automate the process of generating map application layouts for housing estates and land, however, the sensitive data of non-obfuscated property layouts is sensitive. If bad actors could reverse engineer the data out of this model, they would have private property data for potentially thousands of houses and estate, allowing them to plan robberies or </w:t>
      </w:r>
      <w:r w:rsidR="00AD7E29">
        <w:t>c</w:t>
      </w:r>
      <w:r w:rsidR="00562C01">
        <w:t>onduct</w:t>
      </w:r>
      <w:r w:rsidR="00AD7E29">
        <w:t xml:space="preserve"> </w:t>
      </w:r>
      <w:r w:rsidR="00286B7E">
        <w:t>other malicious actions.</w:t>
      </w:r>
    </w:p>
    <w:p w14:paraId="4F5FE1A5" w14:textId="2B584B18" w:rsidR="00F505E6" w:rsidRDefault="00F505E6" w:rsidP="00FE54E4">
      <w:r>
        <w:t>Speaking on this security risk beyond the scope of the project, this is a real threat to many AI models currently circulating around the Internet, which are freely available for users to access and use, or to download and run locally. The chances of a successful MIA increase when the number of models around the world are considered, and the number of individuals who have access to these models, alongside the available resources and time to perform MIAs.</w:t>
      </w:r>
    </w:p>
    <w:p w14:paraId="24D03B69" w14:textId="4EDA4B3D" w:rsidR="00F6728E" w:rsidRDefault="00F6728E" w:rsidP="00FE54E4">
      <w:r w:rsidRPr="00F6728E">
        <w:rPr>
          <w:highlight w:val="yellow"/>
        </w:rPr>
        <w:t>What are DeepFakes and why are they bad?</w:t>
      </w:r>
    </w:p>
    <w:p w14:paraId="71BDF0A3" w14:textId="5070E58B" w:rsidR="00823913" w:rsidRDefault="00823913" w:rsidP="00FE54E4">
      <w:r>
        <w:t>The third and final security and privacy consideration of my project involves the creation of DeepFake images. These are fake images generated by high-performance gen AI models that are incredibly convincing and passable as real photos. Their creation and distribution have seen a sharp increase recently, with increasingly explicit DeepFakes appearing across the Internet. As a result, ordinary people with photos of themselves online may be victims of DeepFakes, as the models used can not only generate fake images from only prompt but can also be used to edit images to introduce or remove elements. This allows for explicit image creation without the photo owner’s consent.</w:t>
      </w:r>
    </w:p>
    <w:p w14:paraId="40E8F37D" w14:textId="26BEFCC4" w:rsidR="00F6728E" w:rsidRDefault="002B2E9B" w:rsidP="00FE54E4">
      <w:r>
        <w:t>How does my project link to DeepFakes?</w:t>
      </w:r>
    </w:p>
    <w:p w14:paraId="6EE1B799" w14:textId="3D126255" w:rsidR="00823913" w:rsidRDefault="00823913" w:rsidP="00FE54E4">
      <w:r>
        <w:t xml:space="preserve">My project canters on day-to-night images, but the underlying architecture, as mentioned previously, focuses on image translation of unpaired image domains. A bad actor with access to this architecture and training data may be able to create a model for generating DeepFakes from existing photos. </w:t>
      </w:r>
      <w:r w:rsidR="009D7B82">
        <w:t xml:space="preserve">If the model </w:t>
      </w:r>
      <w:r w:rsidR="00412D8B">
        <w:t>were</w:t>
      </w:r>
      <w:r w:rsidR="009D7B82">
        <w:t xml:space="preserve"> trained on the right type of data, it would be possible to create an image generator that took any photo of a </w:t>
      </w:r>
      <w:r w:rsidR="00F6728E">
        <w:t>person and</w:t>
      </w:r>
      <w:r w:rsidR="009D7B82">
        <w:t xml:space="preserve"> turn</w:t>
      </w:r>
      <w:r w:rsidR="00412D8B">
        <w:t>ed</w:t>
      </w:r>
      <w:r w:rsidR="009D7B82">
        <w:t xml:space="preserve"> it into explicit imagery. This would all be without the photo owner’s consent, as millions of images can be easily scraped from the Internet. This presents a huge privacy risk to everyone with image</w:t>
      </w:r>
      <w:r w:rsidR="00412D8B">
        <w:t>s publicly</w:t>
      </w:r>
      <w:r w:rsidR="009D7B82">
        <w:t xml:space="preserve"> available online, </w:t>
      </w:r>
      <w:r w:rsidR="00412D8B">
        <w:t>as they would be exposed to having DeepFakes of themselves easily generated using the model architecture from my project.</w:t>
      </w:r>
    </w:p>
    <w:p w14:paraId="1864EAF5" w14:textId="77777777" w:rsidR="00530C0B" w:rsidRPr="00FE54E4" w:rsidRDefault="00530C0B" w:rsidP="00FE54E4"/>
    <w:sectPr w:rsidR="00530C0B" w:rsidRPr="00FE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A41A3"/>
    <w:multiLevelType w:val="hybridMultilevel"/>
    <w:tmpl w:val="CBE82B88"/>
    <w:lvl w:ilvl="0" w:tplc="4C604EF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5566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E"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6B"/>
    <w:rsid w:val="00023E71"/>
    <w:rsid w:val="000339C2"/>
    <w:rsid w:val="000966A5"/>
    <w:rsid w:val="000D0729"/>
    <w:rsid w:val="001046D0"/>
    <w:rsid w:val="00152CA5"/>
    <w:rsid w:val="00184780"/>
    <w:rsid w:val="00184919"/>
    <w:rsid w:val="001919D4"/>
    <w:rsid w:val="001971A0"/>
    <w:rsid w:val="001A1F39"/>
    <w:rsid w:val="00256793"/>
    <w:rsid w:val="00256FBF"/>
    <w:rsid w:val="002662CB"/>
    <w:rsid w:val="00286B7E"/>
    <w:rsid w:val="002879FB"/>
    <w:rsid w:val="002B2E9B"/>
    <w:rsid w:val="002F443A"/>
    <w:rsid w:val="003040AC"/>
    <w:rsid w:val="00307D7F"/>
    <w:rsid w:val="00313C32"/>
    <w:rsid w:val="00322033"/>
    <w:rsid w:val="003264CF"/>
    <w:rsid w:val="00336DA9"/>
    <w:rsid w:val="0034397D"/>
    <w:rsid w:val="003646B1"/>
    <w:rsid w:val="00373B5D"/>
    <w:rsid w:val="00383E08"/>
    <w:rsid w:val="003A2F71"/>
    <w:rsid w:val="003E4FCF"/>
    <w:rsid w:val="003F346B"/>
    <w:rsid w:val="00412D8B"/>
    <w:rsid w:val="00465561"/>
    <w:rsid w:val="00470567"/>
    <w:rsid w:val="0048687B"/>
    <w:rsid w:val="004B2BD3"/>
    <w:rsid w:val="004C25DF"/>
    <w:rsid w:val="00514E71"/>
    <w:rsid w:val="005240D2"/>
    <w:rsid w:val="00530C0B"/>
    <w:rsid w:val="00531929"/>
    <w:rsid w:val="005471EE"/>
    <w:rsid w:val="0056162B"/>
    <w:rsid w:val="00562C01"/>
    <w:rsid w:val="00570D63"/>
    <w:rsid w:val="00574EEC"/>
    <w:rsid w:val="005A5E41"/>
    <w:rsid w:val="005D7802"/>
    <w:rsid w:val="0064021D"/>
    <w:rsid w:val="00644EE7"/>
    <w:rsid w:val="006C5BC9"/>
    <w:rsid w:val="006C5D83"/>
    <w:rsid w:val="00746785"/>
    <w:rsid w:val="0079344A"/>
    <w:rsid w:val="00793656"/>
    <w:rsid w:val="007C7263"/>
    <w:rsid w:val="00820C04"/>
    <w:rsid w:val="00823913"/>
    <w:rsid w:val="00865FF8"/>
    <w:rsid w:val="00870EEC"/>
    <w:rsid w:val="00872919"/>
    <w:rsid w:val="008A30CE"/>
    <w:rsid w:val="008B522F"/>
    <w:rsid w:val="008B6139"/>
    <w:rsid w:val="008D5CE6"/>
    <w:rsid w:val="009574BC"/>
    <w:rsid w:val="009745BF"/>
    <w:rsid w:val="0099336B"/>
    <w:rsid w:val="009C6E71"/>
    <w:rsid w:val="009D7B82"/>
    <w:rsid w:val="009E159A"/>
    <w:rsid w:val="009F1995"/>
    <w:rsid w:val="00A64DA3"/>
    <w:rsid w:val="00A8252F"/>
    <w:rsid w:val="00A9407F"/>
    <w:rsid w:val="00AA407C"/>
    <w:rsid w:val="00AC5629"/>
    <w:rsid w:val="00AD2699"/>
    <w:rsid w:val="00AD7E29"/>
    <w:rsid w:val="00AE4AF1"/>
    <w:rsid w:val="00AF71EA"/>
    <w:rsid w:val="00B57293"/>
    <w:rsid w:val="00B97945"/>
    <w:rsid w:val="00BE1E0F"/>
    <w:rsid w:val="00C12A12"/>
    <w:rsid w:val="00C60732"/>
    <w:rsid w:val="00C853B0"/>
    <w:rsid w:val="00CD72DD"/>
    <w:rsid w:val="00D038FA"/>
    <w:rsid w:val="00D07713"/>
    <w:rsid w:val="00D22DF8"/>
    <w:rsid w:val="00D31B77"/>
    <w:rsid w:val="00D72715"/>
    <w:rsid w:val="00DB07EE"/>
    <w:rsid w:val="00DC01F8"/>
    <w:rsid w:val="00DC1A4D"/>
    <w:rsid w:val="00DC78CB"/>
    <w:rsid w:val="00DF5A87"/>
    <w:rsid w:val="00E00855"/>
    <w:rsid w:val="00E12786"/>
    <w:rsid w:val="00E2661D"/>
    <w:rsid w:val="00E9609A"/>
    <w:rsid w:val="00EB1F6C"/>
    <w:rsid w:val="00EC7F15"/>
    <w:rsid w:val="00ED0238"/>
    <w:rsid w:val="00ED6A94"/>
    <w:rsid w:val="00EE4C6D"/>
    <w:rsid w:val="00F004DE"/>
    <w:rsid w:val="00F12108"/>
    <w:rsid w:val="00F4400C"/>
    <w:rsid w:val="00F505E6"/>
    <w:rsid w:val="00F6728E"/>
    <w:rsid w:val="00F7419D"/>
    <w:rsid w:val="00F9042E"/>
    <w:rsid w:val="00FE4D9C"/>
    <w:rsid w:val="00FE5391"/>
    <w:rsid w:val="00FE5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69C3"/>
  <w15:chartTrackingRefBased/>
  <w15:docId w15:val="{25975835-1002-40A3-89D1-CDBA669D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5D"/>
  </w:style>
  <w:style w:type="paragraph" w:styleId="Heading1">
    <w:name w:val="heading 1"/>
    <w:basedOn w:val="Normal"/>
    <w:next w:val="Normal"/>
    <w:link w:val="Heading1Char"/>
    <w:uiPriority w:val="9"/>
    <w:qFormat/>
    <w:rsid w:val="00993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3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3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6B"/>
    <w:rPr>
      <w:rFonts w:eastAsiaTheme="majorEastAsia" w:cstheme="majorBidi"/>
      <w:color w:val="272727" w:themeColor="text1" w:themeTint="D8"/>
    </w:rPr>
  </w:style>
  <w:style w:type="paragraph" w:styleId="Title">
    <w:name w:val="Title"/>
    <w:basedOn w:val="Normal"/>
    <w:next w:val="Normal"/>
    <w:link w:val="TitleChar"/>
    <w:uiPriority w:val="10"/>
    <w:qFormat/>
    <w:rsid w:val="00993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6B"/>
    <w:pPr>
      <w:spacing w:before="160"/>
      <w:jc w:val="center"/>
    </w:pPr>
    <w:rPr>
      <w:i/>
      <w:iCs/>
      <w:color w:val="404040" w:themeColor="text1" w:themeTint="BF"/>
    </w:rPr>
  </w:style>
  <w:style w:type="character" w:customStyle="1" w:styleId="QuoteChar">
    <w:name w:val="Quote Char"/>
    <w:basedOn w:val="DefaultParagraphFont"/>
    <w:link w:val="Quote"/>
    <w:uiPriority w:val="29"/>
    <w:rsid w:val="0099336B"/>
    <w:rPr>
      <w:i/>
      <w:iCs/>
      <w:color w:val="404040" w:themeColor="text1" w:themeTint="BF"/>
    </w:rPr>
  </w:style>
  <w:style w:type="paragraph" w:styleId="ListParagraph">
    <w:name w:val="List Paragraph"/>
    <w:basedOn w:val="Normal"/>
    <w:uiPriority w:val="34"/>
    <w:qFormat/>
    <w:rsid w:val="0099336B"/>
    <w:pPr>
      <w:ind w:left="720"/>
      <w:contextualSpacing/>
    </w:pPr>
  </w:style>
  <w:style w:type="character" w:styleId="IntenseEmphasis">
    <w:name w:val="Intense Emphasis"/>
    <w:basedOn w:val="DefaultParagraphFont"/>
    <w:uiPriority w:val="21"/>
    <w:qFormat/>
    <w:rsid w:val="0099336B"/>
    <w:rPr>
      <w:i/>
      <w:iCs/>
      <w:color w:val="0F4761" w:themeColor="accent1" w:themeShade="BF"/>
    </w:rPr>
  </w:style>
  <w:style w:type="paragraph" w:styleId="IntenseQuote">
    <w:name w:val="Intense Quote"/>
    <w:basedOn w:val="Normal"/>
    <w:next w:val="Normal"/>
    <w:link w:val="IntenseQuoteChar"/>
    <w:uiPriority w:val="30"/>
    <w:qFormat/>
    <w:rsid w:val="00993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36B"/>
    <w:rPr>
      <w:i/>
      <w:iCs/>
      <w:color w:val="0F4761" w:themeColor="accent1" w:themeShade="BF"/>
    </w:rPr>
  </w:style>
  <w:style w:type="character" w:styleId="IntenseReference">
    <w:name w:val="Intense Reference"/>
    <w:basedOn w:val="DefaultParagraphFont"/>
    <w:uiPriority w:val="32"/>
    <w:qFormat/>
    <w:rsid w:val="00993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Sharkey</dc:creator>
  <cp:keywords/>
  <dc:description/>
  <cp:lastModifiedBy>Cormac Sharkey</cp:lastModifiedBy>
  <cp:revision>91</cp:revision>
  <dcterms:created xsi:type="dcterms:W3CDTF">2025-03-07T10:14:00Z</dcterms:created>
  <dcterms:modified xsi:type="dcterms:W3CDTF">2025-03-11T10:23:00Z</dcterms:modified>
</cp:coreProperties>
</file>