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6B911078" w:rsidR="00C22023" w:rsidRDefault="0037542F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>
        <w:rPr>
          <w:sz w:val="24"/>
          <w:szCs w:val="24"/>
        </w:rPr>
        <w:t xml:space="preserve">madeleyn cuadro Mendoza  </w:t>
      </w:r>
      <w:r w:rsidR="0061035E">
        <w:rPr>
          <w:sz w:val="24"/>
          <w:szCs w:val="24"/>
        </w:rPr>
        <w:t xml:space="preserve"> </w:t>
      </w:r>
      <w:r w:rsidR="0061035E" w:rsidRPr="00CE7FF7">
        <w:rPr>
          <w:sz w:val="24"/>
          <w:szCs w:val="24"/>
        </w:rPr>
        <w:t>mayor</w:t>
      </w:r>
      <w:r>
        <w:rPr>
          <w:sz w:val="24"/>
          <w:szCs w:val="24"/>
        </w:rPr>
        <w:t xml:space="preserve"> de edad, identificada</w:t>
      </w:r>
      <w:r w:rsidR="00CE7FF7" w:rsidRPr="00CE7FF7">
        <w:rPr>
          <w:sz w:val="24"/>
          <w:szCs w:val="24"/>
        </w:rPr>
        <w:t xml:space="preserve"> con</w:t>
      </w:r>
      <w:r>
        <w:rPr>
          <w:sz w:val="24"/>
          <w:szCs w:val="24"/>
        </w:rPr>
        <w:t xml:space="preserve"> 1047435230</w:t>
      </w:r>
      <w:r w:rsidR="00CE7FF7" w:rsidRPr="00CE7FF7">
        <w:rPr>
          <w:sz w:val="24"/>
          <w:szCs w:val="24"/>
        </w:rPr>
        <w:t xml:space="preserve"> </w:t>
      </w:r>
      <w:r w:rsidR="00C22023">
        <w:rPr>
          <w:sz w:val="24"/>
          <w:szCs w:val="24"/>
        </w:rPr>
        <w:t xml:space="preserve"> </w:t>
      </w:r>
    </w:p>
    <w:p w14:paraId="2198C295" w14:textId="5082A326" w:rsidR="00CE7FF7" w:rsidRPr="00CE7FF7" w:rsidRDefault="0061035E" w:rsidP="00C2202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C.C. </w:t>
      </w:r>
      <w:r w:rsidR="00246284">
        <w:rPr>
          <w:sz w:val="24"/>
          <w:szCs w:val="24"/>
        </w:rPr>
        <w:t>x</w:t>
      </w:r>
      <w:r w:rsidR="00246284" w:rsidRPr="00CE7FF7">
        <w:rPr>
          <w:sz w:val="24"/>
          <w:szCs w:val="24"/>
        </w:rPr>
        <w:t xml:space="preserve"> </w:t>
      </w:r>
      <w:r w:rsidR="00246284">
        <w:rPr>
          <w:sz w:val="24"/>
          <w:szCs w:val="24"/>
        </w:rPr>
        <w:t>C.E.</w:t>
      </w:r>
      <w:r w:rsidR="001D2712">
        <w:rPr>
          <w:sz w:val="24"/>
          <w:szCs w:val="24"/>
        </w:rPr>
        <w:t xml:space="preserve"> ___ PASAPORTE__ No 1047435230</w:t>
      </w:r>
      <w:r>
        <w:rPr>
          <w:sz w:val="24"/>
          <w:szCs w:val="24"/>
        </w:rPr>
        <w:t xml:space="preserve"> de Cartagena </w:t>
      </w:r>
    </w:p>
    <w:p w14:paraId="05CC64BF" w14:textId="2104A341" w:rsidR="001A6AA1" w:rsidRPr="001A6AA1" w:rsidRDefault="00C22023" w:rsidP="0099054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lang w:val="es-ES_tradnl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 xml:space="preserve">n mi calidad de </w:t>
      </w:r>
      <w:r w:rsidR="0061035E">
        <w:rPr>
          <w:sz w:val="24"/>
          <w:szCs w:val="24"/>
        </w:rPr>
        <w:t>re</w:t>
      </w:r>
      <w:r w:rsidR="00FA49FE">
        <w:rPr>
          <w:sz w:val="24"/>
          <w:szCs w:val="24"/>
        </w:rPr>
        <w:t xml:space="preserve">presentante del grupo folclórico juventud </w:t>
      </w:r>
      <w:r w:rsidR="001D2712">
        <w:rPr>
          <w:sz w:val="24"/>
          <w:szCs w:val="24"/>
        </w:rPr>
        <w:t>caribe que</w:t>
      </w:r>
      <w:r w:rsidR="00230B34">
        <w:rPr>
          <w:sz w:val="24"/>
          <w:szCs w:val="24"/>
        </w:rPr>
        <w:t xml:space="preserve"> </w:t>
      </w:r>
      <w:r w:rsidR="00230B34" w:rsidRPr="00230B34">
        <w:rPr>
          <w:sz w:val="24"/>
          <w:szCs w:val="24"/>
        </w:rPr>
        <w:t>participa</w:t>
      </w:r>
      <w:r w:rsidR="00230B34">
        <w:rPr>
          <w:sz w:val="24"/>
          <w:szCs w:val="24"/>
        </w:rPr>
        <w:t xml:space="preserve"> </w:t>
      </w:r>
      <w:r w:rsidR="00230B34" w:rsidRPr="00230B34">
        <w:rPr>
          <w:sz w:val="24"/>
          <w:szCs w:val="24"/>
        </w:rPr>
        <w:t xml:space="preserve">en la </w:t>
      </w:r>
      <w:r w:rsidR="0099054E">
        <w:rPr>
          <w:sz w:val="24"/>
          <w:szCs w:val="24"/>
        </w:rPr>
        <w:t xml:space="preserve">categoría grupo folclórico </w:t>
      </w:r>
      <w:r w:rsidR="00230B34" w:rsidRPr="0099054E">
        <w:rPr>
          <w:sz w:val="24"/>
          <w:szCs w:val="24"/>
        </w:rPr>
        <w:t xml:space="preserve">de </w:t>
      </w:r>
      <w:r w:rsidR="00FA49FE">
        <w:rPr>
          <w:sz w:val="24"/>
          <w:szCs w:val="24"/>
        </w:rPr>
        <w:t xml:space="preserve">la modalidad </w:t>
      </w:r>
      <w:bookmarkStart w:id="0" w:name="_GoBack"/>
      <w:bookmarkEnd w:id="0"/>
      <w:r w:rsidR="001D2712">
        <w:rPr>
          <w:sz w:val="24"/>
          <w:szCs w:val="24"/>
        </w:rPr>
        <w:t>tradicional que</w:t>
      </w:r>
      <w:r w:rsidR="00ED1CFC" w:rsidRPr="0099054E">
        <w:rPr>
          <w:sz w:val="24"/>
          <w:szCs w:val="24"/>
        </w:rPr>
        <w:t xml:space="preserve"> se encuentra conformado por </w:t>
      </w:r>
    </w:p>
    <w:p w14:paraId="1E20A577" w14:textId="5AD6BC99" w:rsidR="00ED1CFC" w:rsidRPr="001A6AA1" w:rsidRDefault="00ED1CFC" w:rsidP="001A6AA1">
      <w:pPr>
        <w:pStyle w:val="Prrafodelista"/>
        <w:spacing w:after="0" w:line="240" w:lineRule="auto"/>
        <w:rPr>
          <w:rFonts w:ascii="Arial" w:hAnsi="Arial" w:cs="Arial"/>
          <w:b/>
          <w:bCs/>
          <w:color w:val="000000"/>
          <w:lang w:val="es-ES_tradnl"/>
        </w:rPr>
      </w:pPr>
      <w:r w:rsidRPr="001A6AA1">
        <w:rPr>
          <w:sz w:val="24"/>
          <w:szCs w:val="24"/>
        </w:rPr>
        <w:t>las personas que relaciono y firman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57"/>
        <w:gridCol w:w="1441"/>
        <w:gridCol w:w="1572"/>
        <w:gridCol w:w="2858"/>
      </w:tblGrid>
      <w:tr w:rsidR="00ED1CFC" w:rsidRPr="00230B34" w14:paraId="6E95D3B7" w14:textId="77777777" w:rsidTr="00ED1CFC">
        <w:trPr>
          <w:jc w:val="center"/>
        </w:trPr>
        <w:tc>
          <w:tcPr>
            <w:tcW w:w="2957" w:type="dxa"/>
            <w:vAlign w:val="center"/>
          </w:tcPr>
          <w:p w14:paraId="65787821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Nombres y apellidos</w:t>
            </w:r>
          </w:p>
        </w:tc>
        <w:tc>
          <w:tcPr>
            <w:tcW w:w="1441" w:type="dxa"/>
            <w:vAlign w:val="center"/>
          </w:tcPr>
          <w:p w14:paraId="59A58924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572" w:type="dxa"/>
            <w:vAlign w:val="center"/>
          </w:tcPr>
          <w:p w14:paraId="3E8B0D49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 Identificación</w:t>
            </w:r>
          </w:p>
        </w:tc>
        <w:tc>
          <w:tcPr>
            <w:tcW w:w="2858" w:type="dxa"/>
            <w:vAlign w:val="center"/>
          </w:tcPr>
          <w:p w14:paraId="77896FE0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Firma</w:t>
            </w:r>
          </w:p>
        </w:tc>
      </w:tr>
      <w:tr w:rsidR="00ED1CFC" w14:paraId="31427303" w14:textId="77777777" w:rsidTr="00ED1CFC">
        <w:trPr>
          <w:trHeight w:val="435"/>
          <w:jc w:val="center"/>
        </w:trPr>
        <w:tc>
          <w:tcPr>
            <w:tcW w:w="2957" w:type="dxa"/>
          </w:tcPr>
          <w:p w14:paraId="04E810B1" w14:textId="72A0B334" w:rsidR="00ED1CFC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Jaqueline villa correa   </w:t>
            </w:r>
          </w:p>
        </w:tc>
        <w:tc>
          <w:tcPr>
            <w:tcW w:w="1441" w:type="dxa"/>
          </w:tcPr>
          <w:p w14:paraId="55D4F77E" w14:textId="1FE945A6" w:rsidR="00ED1CFC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 </w:t>
            </w:r>
          </w:p>
        </w:tc>
        <w:tc>
          <w:tcPr>
            <w:tcW w:w="1572" w:type="dxa"/>
          </w:tcPr>
          <w:p w14:paraId="66278885" w14:textId="75114165" w:rsidR="00ED1CFC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1143325040</w:t>
            </w:r>
          </w:p>
        </w:tc>
        <w:tc>
          <w:tcPr>
            <w:tcW w:w="2858" w:type="dxa"/>
          </w:tcPr>
          <w:p w14:paraId="15AD37CD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6FECABD9" w14:textId="77777777" w:rsidTr="00ED1CFC">
        <w:trPr>
          <w:trHeight w:val="426"/>
          <w:jc w:val="center"/>
        </w:trPr>
        <w:tc>
          <w:tcPr>
            <w:tcW w:w="2957" w:type="dxa"/>
          </w:tcPr>
          <w:p w14:paraId="5D431520" w14:textId="1C425310" w:rsidR="00ED1CFC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Néstor Jesús Madrid </w:t>
            </w:r>
            <w:r w:rsidR="00BC460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Manjarrez </w:t>
            </w:r>
          </w:p>
        </w:tc>
        <w:tc>
          <w:tcPr>
            <w:tcW w:w="1441" w:type="dxa"/>
          </w:tcPr>
          <w:p w14:paraId="718E6110" w14:textId="4877B034" w:rsidR="00ED1CFC" w:rsidRDefault="0049546C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7E2E86FD" w14:textId="312F49CE" w:rsidR="00ED1CFC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1001904483</w:t>
            </w:r>
          </w:p>
        </w:tc>
        <w:tc>
          <w:tcPr>
            <w:tcW w:w="2858" w:type="dxa"/>
          </w:tcPr>
          <w:p w14:paraId="59FD9291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58ABEA4B" w14:textId="77777777" w:rsidTr="00ED1CFC">
        <w:trPr>
          <w:trHeight w:val="426"/>
          <w:jc w:val="center"/>
        </w:trPr>
        <w:tc>
          <w:tcPr>
            <w:tcW w:w="2957" w:type="dxa"/>
          </w:tcPr>
          <w:p w14:paraId="6589A89A" w14:textId="56FD1E44" w:rsidR="00ED1CFC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Evelin k marques contreras</w:t>
            </w:r>
          </w:p>
        </w:tc>
        <w:tc>
          <w:tcPr>
            <w:tcW w:w="1441" w:type="dxa"/>
          </w:tcPr>
          <w:p w14:paraId="6D16170D" w14:textId="69AD2455" w:rsidR="00ED1CFC" w:rsidRDefault="0049546C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</w:t>
            </w:r>
          </w:p>
        </w:tc>
        <w:tc>
          <w:tcPr>
            <w:tcW w:w="1572" w:type="dxa"/>
          </w:tcPr>
          <w:p w14:paraId="037F3846" w14:textId="07FB0F83" w:rsidR="00ED1CFC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1042577246</w:t>
            </w:r>
          </w:p>
        </w:tc>
        <w:tc>
          <w:tcPr>
            <w:tcW w:w="2858" w:type="dxa"/>
          </w:tcPr>
          <w:p w14:paraId="429E944B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1164FE62" w14:textId="77777777" w:rsidTr="00ED1CFC">
        <w:trPr>
          <w:trHeight w:val="426"/>
          <w:jc w:val="center"/>
        </w:trPr>
        <w:tc>
          <w:tcPr>
            <w:tcW w:w="2957" w:type="dxa"/>
          </w:tcPr>
          <w:p w14:paraId="56483269" w14:textId="1E8EDE7F" w:rsidR="00ED1CFC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Valeria días torres </w:t>
            </w:r>
            <w:r w:rsidR="003C501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</w:tcPr>
          <w:p w14:paraId="2AC2C6F4" w14:textId="74199E80" w:rsidR="00ED1CFC" w:rsidRDefault="0049546C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0D574C32" w14:textId="73F7C93D" w:rsidR="00ED1CFC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101833509</w:t>
            </w:r>
          </w:p>
        </w:tc>
        <w:tc>
          <w:tcPr>
            <w:tcW w:w="2858" w:type="dxa"/>
          </w:tcPr>
          <w:p w14:paraId="6912CD90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40DD9D1B" w14:textId="77777777" w:rsidTr="00BC4602">
        <w:trPr>
          <w:trHeight w:val="4098"/>
          <w:jc w:val="center"/>
        </w:trPr>
        <w:tc>
          <w:tcPr>
            <w:tcW w:w="2957" w:type="dxa"/>
          </w:tcPr>
          <w:p w14:paraId="5119DF20" w14:textId="05CABD5C" w:rsidR="00ED1CFC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Cristian David Mosquera tous </w:t>
            </w:r>
            <w:r w:rsidR="003C5014">
              <w:rPr>
                <w:sz w:val="24"/>
                <w:szCs w:val="24"/>
              </w:rPr>
              <w:t xml:space="preserve"> </w:t>
            </w:r>
            <w:r w:rsidR="00BC4602">
              <w:rPr>
                <w:sz w:val="24"/>
                <w:szCs w:val="24"/>
              </w:rPr>
              <w:t xml:space="preserve">  </w:t>
            </w:r>
          </w:p>
          <w:p w14:paraId="61EF10B6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6D5FFC44" w14:textId="28B1D6A6" w:rsidR="00BC4602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Yarleidis rizo Ruiz  </w:t>
            </w:r>
            <w:r w:rsidR="00BC4602">
              <w:rPr>
                <w:sz w:val="24"/>
                <w:szCs w:val="24"/>
              </w:rPr>
              <w:t xml:space="preserve"> </w:t>
            </w:r>
          </w:p>
          <w:p w14:paraId="67FDD675" w14:textId="76B05CC8" w:rsidR="00557F2E" w:rsidRDefault="00557F2E" w:rsidP="00FF4833">
            <w:pPr>
              <w:jc w:val="both"/>
              <w:rPr>
                <w:sz w:val="24"/>
                <w:szCs w:val="24"/>
              </w:rPr>
            </w:pPr>
          </w:p>
          <w:p w14:paraId="66E4665B" w14:textId="7562A346" w:rsidR="00823DB4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Alfredo García Mendoza </w:t>
            </w:r>
          </w:p>
          <w:p w14:paraId="0E140032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1A138BEF" w14:textId="0195C1CC" w:rsidR="003C5014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Lewin guerrero torres </w:t>
            </w:r>
            <w:r w:rsidR="003C5014">
              <w:rPr>
                <w:sz w:val="24"/>
                <w:szCs w:val="24"/>
              </w:rPr>
              <w:t xml:space="preserve"> </w:t>
            </w:r>
          </w:p>
          <w:p w14:paraId="432D29F9" w14:textId="36B013A5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1BEE60C8" w14:textId="77BA5E3B" w:rsidR="000B6D99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Joselyn rizo Ruiz  </w:t>
            </w:r>
          </w:p>
          <w:p w14:paraId="085C884B" w14:textId="2A82B2AB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730D05D6" w14:textId="7BCB9040" w:rsidR="0049546C" w:rsidRDefault="0049546C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Fernando Martínez caballo </w:t>
            </w:r>
          </w:p>
          <w:p w14:paraId="5B04F1CE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5914B0C8" w14:textId="371F47E7" w:rsidR="000B6D99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Danna Paola rocha mena  </w:t>
            </w:r>
          </w:p>
          <w:p w14:paraId="2B35EC2A" w14:textId="0C83363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53694C51" w14:textId="10D5CFBD" w:rsidR="002D300D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Darsi Paola Pérez mena </w:t>
            </w:r>
          </w:p>
          <w:p w14:paraId="1902C60C" w14:textId="77777777" w:rsidR="002D300D" w:rsidRDefault="002D300D" w:rsidP="00FF4833">
            <w:pPr>
              <w:jc w:val="both"/>
              <w:rPr>
                <w:sz w:val="24"/>
                <w:szCs w:val="24"/>
              </w:rPr>
            </w:pPr>
          </w:p>
          <w:p w14:paraId="4C31A13F" w14:textId="4B9E3D1B" w:rsidR="002D300D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María jose llamas palacio </w:t>
            </w:r>
            <w:r w:rsidR="002D300D">
              <w:rPr>
                <w:sz w:val="24"/>
                <w:szCs w:val="24"/>
              </w:rPr>
              <w:t xml:space="preserve"> </w:t>
            </w:r>
          </w:p>
          <w:p w14:paraId="572EBAF3" w14:textId="77777777" w:rsidR="002D300D" w:rsidRDefault="002D300D" w:rsidP="00FF4833">
            <w:pPr>
              <w:jc w:val="both"/>
              <w:rPr>
                <w:sz w:val="24"/>
                <w:szCs w:val="24"/>
              </w:rPr>
            </w:pPr>
          </w:p>
          <w:p w14:paraId="044D94F3" w14:textId="77777777" w:rsidR="0037542F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Karioxi torres Jiménez </w:t>
            </w:r>
            <w:r w:rsidR="002D300D">
              <w:rPr>
                <w:sz w:val="24"/>
                <w:szCs w:val="24"/>
              </w:rPr>
              <w:t xml:space="preserve"> </w:t>
            </w:r>
          </w:p>
          <w:p w14:paraId="4D28812A" w14:textId="77777777" w:rsidR="0037542F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9AE5304" w14:textId="4C4BD4EB" w:rsidR="000B6D99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Kesy torres Jiménez </w:t>
            </w:r>
            <w:r w:rsidR="002D300D">
              <w:rPr>
                <w:sz w:val="24"/>
                <w:szCs w:val="24"/>
              </w:rPr>
              <w:t xml:space="preserve"> </w:t>
            </w:r>
            <w:r w:rsidR="000B6D99">
              <w:rPr>
                <w:sz w:val="24"/>
                <w:szCs w:val="24"/>
              </w:rPr>
              <w:t xml:space="preserve">  </w:t>
            </w:r>
          </w:p>
          <w:p w14:paraId="14341A4F" w14:textId="2DE2017F" w:rsidR="0037542F" w:rsidRDefault="0037542F" w:rsidP="00FF4833">
            <w:pPr>
              <w:jc w:val="both"/>
              <w:rPr>
                <w:sz w:val="24"/>
                <w:szCs w:val="24"/>
              </w:rPr>
            </w:pPr>
          </w:p>
          <w:p w14:paraId="526032D6" w14:textId="77777777" w:rsidR="0037542F" w:rsidRDefault="0037542F" w:rsidP="00FF4833">
            <w:pPr>
              <w:jc w:val="both"/>
              <w:rPr>
                <w:sz w:val="24"/>
                <w:szCs w:val="24"/>
              </w:rPr>
            </w:pPr>
          </w:p>
          <w:p w14:paraId="6F6EDAD2" w14:textId="0ACDA1CE" w:rsidR="003C5014" w:rsidRDefault="003C5014" w:rsidP="00FF4833">
            <w:pPr>
              <w:jc w:val="both"/>
              <w:rPr>
                <w:sz w:val="24"/>
                <w:szCs w:val="24"/>
              </w:rPr>
            </w:pPr>
          </w:p>
          <w:p w14:paraId="0DC50487" w14:textId="77777777" w:rsidR="003C5014" w:rsidRDefault="003C5014" w:rsidP="00FF4833">
            <w:pPr>
              <w:jc w:val="both"/>
              <w:rPr>
                <w:sz w:val="24"/>
                <w:szCs w:val="24"/>
              </w:rPr>
            </w:pPr>
          </w:p>
          <w:p w14:paraId="2FF79643" w14:textId="77777777" w:rsidR="00557F2E" w:rsidRDefault="00557F2E" w:rsidP="00FF4833">
            <w:pPr>
              <w:jc w:val="both"/>
              <w:rPr>
                <w:sz w:val="24"/>
                <w:szCs w:val="24"/>
              </w:rPr>
            </w:pPr>
          </w:p>
          <w:p w14:paraId="32B32F2A" w14:textId="77777777" w:rsidR="00557F2E" w:rsidRDefault="00557F2E" w:rsidP="00FF4833">
            <w:pPr>
              <w:jc w:val="both"/>
              <w:rPr>
                <w:sz w:val="24"/>
                <w:szCs w:val="24"/>
              </w:rPr>
            </w:pPr>
          </w:p>
          <w:p w14:paraId="6A7FACBF" w14:textId="484C5059" w:rsidR="00557F2E" w:rsidRDefault="00557F2E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</w:tcPr>
          <w:p w14:paraId="357901D2" w14:textId="449AF8D0" w:rsidR="00ED1CFC" w:rsidRPr="001D2712" w:rsidRDefault="00823DB4" w:rsidP="00FF4833">
            <w:pPr>
              <w:jc w:val="both"/>
              <w:rPr>
                <w:sz w:val="24"/>
                <w:szCs w:val="24"/>
                <w:lang w:val="en-US"/>
              </w:rPr>
            </w:pPr>
            <w:r w:rsidRPr="001D2712">
              <w:rPr>
                <w:sz w:val="24"/>
                <w:szCs w:val="24"/>
                <w:lang w:val="en-US"/>
              </w:rPr>
              <w:t>cc</w:t>
            </w:r>
          </w:p>
          <w:p w14:paraId="26FE0F94" w14:textId="77777777" w:rsidR="003C3A92" w:rsidRPr="001D2712" w:rsidRDefault="003C3A92" w:rsidP="00FF4833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23C10068" w14:textId="7DFB438D" w:rsidR="003C3A92" w:rsidRPr="001D2712" w:rsidRDefault="0049546C" w:rsidP="00FF4833">
            <w:pPr>
              <w:jc w:val="both"/>
              <w:rPr>
                <w:sz w:val="24"/>
                <w:szCs w:val="24"/>
                <w:lang w:val="en-US"/>
              </w:rPr>
            </w:pPr>
            <w:r w:rsidRPr="001D2712">
              <w:rPr>
                <w:sz w:val="24"/>
                <w:szCs w:val="24"/>
                <w:lang w:val="en-US"/>
              </w:rPr>
              <w:t>TI</w:t>
            </w:r>
          </w:p>
          <w:p w14:paraId="4796C890" w14:textId="77777777" w:rsidR="003C3A92" w:rsidRPr="001D2712" w:rsidRDefault="003C3A92" w:rsidP="00FF4833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437D65CF" w14:textId="571B2027" w:rsidR="003C3A92" w:rsidRPr="001D2712" w:rsidRDefault="0049546C" w:rsidP="00FF4833">
            <w:pPr>
              <w:jc w:val="both"/>
              <w:rPr>
                <w:sz w:val="24"/>
                <w:szCs w:val="24"/>
                <w:lang w:val="en-US"/>
              </w:rPr>
            </w:pPr>
            <w:r w:rsidRPr="001D2712">
              <w:rPr>
                <w:sz w:val="24"/>
                <w:szCs w:val="24"/>
                <w:lang w:val="en-US"/>
              </w:rPr>
              <w:t>CC.</w:t>
            </w:r>
          </w:p>
          <w:p w14:paraId="79C41E77" w14:textId="73D1C745" w:rsidR="003C3A92" w:rsidRPr="001D2712" w:rsidRDefault="003C3A92" w:rsidP="00FF4833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51D68EA3" w14:textId="2F2AE4B3" w:rsidR="003C3A92" w:rsidRPr="001D2712" w:rsidRDefault="003C3A92" w:rsidP="00FF4833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1B946692" w14:textId="2DE50D3C" w:rsidR="003C3A92" w:rsidRPr="001D2712" w:rsidRDefault="0049546C" w:rsidP="00FF4833">
            <w:pPr>
              <w:jc w:val="both"/>
              <w:rPr>
                <w:sz w:val="24"/>
                <w:szCs w:val="24"/>
                <w:lang w:val="en-US"/>
              </w:rPr>
            </w:pPr>
            <w:r w:rsidRPr="001D2712">
              <w:rPr>
                <w:sz w:val="24"/>
                <w:szCs w:val="24"/>
                <w:lang w:val="en-US"/>
              </w:rPr>
              <w:t>CC.</w:t>
            </w:r>
          </w:p>
          <w:p w14:paraId="28A38B6D" w14:textId="0365299D" w:rsidR="003C3A92" w:rsidRPr="001D2712" w:rsidRDefault="003C3A92" w:rsidP="00FF4833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1DE5F182" w14:textId="5C9E0186" w:rsidR="003C3A92" w:rsidRPr="001D2712" w:rsidRDefault="0049546C" w:rsidP="00FF4833">
            <w:pPr>
              <w:jc w:val="both"/>
              <w:rPr>
                <w:sz w:val="24"/>
                <w:szCs w:val="24"/>
                <w:lang w:val="en-US"/>
              </w:rPr>
            </w:pPr>
            <w:r w:rsidRPr="001D2712">
              <w:rPr>
                <w:sz w:val="24"/>
                <w:szCs w:val="24"/>
                <w:lang w:val="en-US"/>
              </w:rPr>
              <w:t>TI</w:t>
            </w:r>
          </w:p>
          <w:p w14:paraId="2BC43637" w14:textId="75C5E910" w:rsidR="003C3A92" w:rsidRPr="001D2712" w:rsidRDefault="003C3A92" w:rsidP="00FF4833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31538F7A" w14:textId="7CE2FC36" w:rsidR="003C3A92" w:rsidRPr="001D2712" w:rsidRDefault="0049546C" w:rsidP="00FF4833">
            <w:pPr>
              <w:jc w:val="both"/>
              <w:rPr>
                <w:sz w:val="24"/>
                <w:szCs w:val="24"/>
                <w:lang w:val="en-US"/>
              </w:rPr>
            </w:pPr>
            <w:r w:rsidRPr="001D2712">
              <w:rPr>
                <w:sz w:val="24"/>
                <w:szCs w:val="24"/>
                <w:lang w:val="en-US"/>
              </w:rPr>
              <w:t>CC</w:t>
            </w:r>
          </w:p>
          <w:p w14:paraId="44045C11" w14:textId="764CDF6D" w:rsidR="007E0519" w:rsidRPr="001D2712" w:rsidRDefault="007E0519" w:rsidP="00FF4833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416B69EB" w14:textId="51ACD2EB" w:rsidR="007E0519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CC.</w:t>
            </w:r>
          </w:p>
          <w:p w14:paraId="3409A73F" w14:textId="28330960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327797CC" w14:textId="43B6211A" w:rsidR="007E0519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CC.</w:t>
            </w:r>
          </w:p>
          <w:p w14:paraId="6DDAA2F5" w14:textId="2F4E2A0E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36B376E0" w14:textId="57FB5D57" w:rsidR="007E0519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CC.</w:t>
            </w:r>
          </w:p>
          <w:p w14:paraId="3678424F" w14:textId="5ED751C4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77C70057" w14:textId="62B5F616" w:rsidR="007E0519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CC. </w:t>
            </w:r>
          </w:p>
          <w:p w14:paraId="5F90C5CD" w14:textId="77777777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78868A79" w14:textId="3C52E85F" w:rsidR="003C3A92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  <w:p w14:paraId="3F130F9A" w14:textId="3CAC9282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14:paraId="021A79CA" w14:textId="564398F0" w:rsidR="00ED1CFC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1007375818</w:t>
            </w:r>
          </w:p>
          <w:p w14:paraId="556FAECF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6591BB0D" w14:textId="2732FBAA" w:rsidR="003C3A92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1042583114</w:t>
            </w:r>
          </w:p>
          <w:p w14:paraId="00F14AB3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065F8E36" w14:textId="4C6B6808" w:rsidR="003C3A92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1002242433</w:t>
            </w:r>
          </w:p>
          <w:p w14:paraId="07601E9A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67722EDB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51637B25" w14:textId="1D6C5A11" w:rsidR="003C3A92" w:rsidRDefault="00823DB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1047448735</w:t>
            </w:r>
          </w:p>
          <w:p w14:paraId="63BB007E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3D777D23" w14:textId="0194BE1C" w:rsidR="003C3A92" w:rsidRDefault="0049546C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1042584701</w:t>
            </w:r>
          </w:p>
          <w:p w14:paraId="343BE80E" w14:textId="5A671979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4394E90F" w14:textId="60722119" w:rsidR="007E0519" w:rsidRDefault="0049546C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102194959</w:t>
            </w:r>
          </w:p>
          <w:p w14:paraId="028DA1D4" w14:textId="0E85F545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441F14D6" w14:textId="4D1E10A3" w:rsidR="007E0519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1047435484</w:t>
            </w:r>
          </w:p>
          <w:p w14:paraId="3F6DFA5E" w14:textId="792AC176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784CB97C" w14:textId="33FCB3B4" w:rsidR="007E0519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1201217309</w:t>
            </w:r>
          </w:p>
          <w:p w14:paraId="62C51491" w14:textId="20861155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160B795F" w14:textId="5E3132E5" w:rsidR="0085141E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1047424923</w:t>
            </w:r>
          </w:p>
          <w:p w14:paraId="034ADE63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2AF73576" w14:textId="7B6C8653" w:rsidR="0085141E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1043657961</w:t>
            </w:r>
          </w:p>
          <w:p w14:paraId="463E9B36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6274D504" w14:textId="08CCD147" w:rsidR="0085141E" w:rsidRDefault="0037542F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1043645943</w:t>
            </w:r>
          </w:p>
          <w:p w14:paraId="6C9AFE48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594A5638" w14:textId="789A235E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58" w:type="dxa"/>
          </w:tcPr>
          <w:p w14:paraId="13DA82EE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</w:tbl>
    <w:p w14:paraId="2FF9F2CA" w14:textId="42108B37" w:rsidR="00ED1CFC" w:rsidRPr="00C50087" w:rsidRDefault="00C50087" w:rsidP="00CE7FF7">
      <w:pPr>
        <w:jc w:val="both"/>
        <w:rPr>
          <w:sz w:val="20"/>
          <w:szCs w:val="20"/>
        </w:rPr>
      </w:pPr>
      <w:r w:rsidRPr="00C50087">
        <w:rPr>
          <w:sz w:val="20"/>
          <w:szCs w:val="20"/>
        </w:rPr>
        <w:t xml:space="preserve">* Adicione tantas filas sean necesarias para </w:t>
      </w:r>
      <w:r w:rsidR="008324F3">
        <w:rPr>
          <w:sz w:val="20"/>
          <w:szCs w:val="20"/>
        </w:rPr>
        <w:t>incluir a todos los integrantes del grupo</w:t>
      </w:r>
    </w:p>
    <w:p w14:paraId="7C6D8CC4" w14:textId="0E433ABB" w:rsidR="00CE7FF7" w:rsidRPr="00CE7FF7" w:rsidRDefault="008324F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Entendemos que nuestras </w:t>
      </w:r>
      <w:r w:rsidRPr="00CE7FF7">
        <w:rPr>
          <w:sz w:val="24"/>
          <w:szCs w:val="24"/>
        </w:rPr>
        <w:t>imágen</w:t>
      </w:r>
      <w:r>
        <w:rPr>
          <w:sz w:val="24"/>
          <w:szCs w:val="24"/>
        </w:rPr>
        <w:t>es</w:t>
      </w:r>
      <w:r w:rsidR="00CE7FF7" w:rsidRPr="00CE7FF7">
        <w:rPr>
          <w:sz w:val="24"/>
          <w:szCs w:val="24"/>
        </w:rPr>
        <w:t xml:space="preserve"> será</w:t>
      </w:r>
      <w:r>
        <w:rPr>
          <w:sz w:val="24"/>
          <w:szCs w:val="24"/>
        </w:rPr>
        <w:t>n</w:t>
      </w:r>
      <w:r w:rsidR="00CE7FF7" w:rsidRPr="00CE7FF7">
        <w:rPr>
          <w:sz w:val="24"/>
          <w:szCs w:val="24"/>
        </w:rPr>
        <w:t xml:space="preserve"> fijada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en fotografía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o </w:t>
      </w:r>
      <w:r w:rsidR="00C22023"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 xml:space="preserve">que utilizará y publicará el IPCC, </w:t>
      </w:r>
      <w:r>
        <w:rPr>
          <w:sz w:val="24"/>
          <w:szCs w:val="24"/>
        </w:rPr>
        <w:t xml:space="preserve">por tanto, </w:t>
      </w:r>
      <w:r w:rsidR="00CE7FF7" w:rsidRPr="00CE7FF7">
        <w:rPr>
          <w:sz w:val="24"/>
          <w:szCs w:val="24"/>
        </w:rPr>
        <w:t>suscrib</w:t>
      </w:r>
      <w:r>
        <w:rPr>
          <w:sz w:val="24"/>
          <w:szCs w:val="24"/>
        </w:rPr>
        <w:t>imos</w:t>
      </w:r>
      <w:r w:rsidR="00CE7FF7" w:rsidRPr="00CE7FF7">
        <w:rPr>
          <w:sz w:val="24"/>
          <w:szCs w:val="24"/>
        </w:rPr>
        <w:t xml:space="preserve">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producciones audiovisuales, así </w:t>
      </w:r>
      <w:r w:rsidR="00CE7FF7" w:rsidRPr="00CE7FF7">
        <w:rPr>
          <w:sz w:val="24"/>
          <w:szCs w:val="24"/>
        </w:rPr>
        <w:lastRenderedPageBreak/>
        <w:t>como los patrimoniales de autor y derechos conexos, el cual se regirá por las normas legales aplicables y en particular por las siguientes cláusulas:</w:t>
      </w:r>
    </w:p>
    <w:p w14:paraId="25F8245C" w14:textId="331B3850" w:rsidR="00ED1CFC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>: mediante el presente documento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>: por medio del presente escrito,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</w:t>
      </w:r>
      <w:r w:rsidR="00A80A4C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0AEE25EC" w:rsidR="00C22023" w:rsidRDefault="00122FD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BC4602">
        <w:rPr>
          <w:sz w:val="24"/>
          <w:szCs w:val="24"/>
        </w:rPr>
        <w:t xml:space="preserve"> 4 de septiembre </w:t>
      </w:r>
      <w:r w:rsidR="00CE7FF7" w:rsidRPr="00CE7FF7">
        <w:rPr>
          <w:sz w:val="24"/>
          <w:szCs w:val="24"/>
        </w:rPr>
        <w:t>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2F7B2D6F" w:rsidR="00C22023" w:rsidRDefault="00C22023" w:rsidP="00CE7FF7">
      <w:pPr>
        <w:jc w:val="both"/>
        <w:rPr>
          <w:sz w:val="24"/>
          <w:szCs w:val="24"/>
        </w:rPr>
      </w:pPr>
    </w:p>
    <w:p w14:paraId="17A43F1D" w14:textId="3CFD82C9" w:rsidR="00CE7FF7" w:rsidRPr="00CE7FF7" w:rsidRDefault="001644C1" w:rsidP="00CE7FF7">
      <w:pPr>
        <w:jc w:val="both"/>
        <w:rPr>
          <w:sz w:val="24"/>
          <w:szCs w:val="24"/>
        </w:rPr>
      </w:pPr>
      <w:r w:rsidRPr="001644C1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648F24FF" wp14:editId="628B2B84">
            <wp:extent cx="1950999" cy="532130"/>
            <wp:effectExtent l="0" t="0" r="0" b="1270"/>
            <wp:docPr id="2" name="Imagen 2" descr="C:\Users\User\Downloads\imageedit_7_4250401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ageedit_7_42504016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475" cy="55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06C4" w14:textId="535C5C6A" w:rsidR="00CE7FF7" w:rsidRPr="00CE7FF7" w:rsidRDefault="00FA49FE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Madeleyn cuadro Mendoza </w:t>
      </w:r>
      <w:r w:rsidR="00BC4602">
        <w:rPr>
          <w:sz w:val="24"/>
          <w:szCs w:val="24"/>
        </w:rPr>
        <w:t xml:space="preserve"> </w:t>
      </w:r>
    </w:p>
    <w:p w14:paraId="6D3D10D9" w14:textId="69F5695C" w:rsidR="00EF380E" w:rsidRPr="00CE7FF7" w:rsidRDefault="00FA49FE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1047435230</w:t>
      </w:r>
      <w:r w:rsidR="00BC4602">
        <w:rPr>
          <w:sz w:val="24"/>
          <w:szCs w:val="24"/>
        </w:rPr>
        <w:t xml:space="preserve"> Cartagena </w:t>
      </w:r>
    </w:p>
    <w:sectPr w:rsidR="00EF380E" w:rsidRPr="00CE7FF7" w:rsidSect="008F671A">
      <w:headerReference w:type="default" r:id="rId8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C7971" w14:textId="77777777" w:rsidR="00855200" w:rsidRDefault="00855200" w:rsidP="008F671A">
      <w:pPr>
        <w:spacing w:after="0" w:line="240" w:lineRule="auto"/>
      </w:pPr>
      <w:r>
        <w:separator/>
      </w:r>
    </w:p>
  </w:endnote>
  <w:endnote w:type="continuationSeparator" w:id="0">
    <w:p w14:paraId="109B9E81" w14:textId="77777777" w:rsidR="00855200" w:rsidRDefault="00855200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37FFF" w14:textId="77777777" w:rsidR="00855200" w:rsidRDefault="00855200" w:rsidP="008F671A">
      <w:pPr>
        <w:spacing w:after="0" w:line="240" w:lineRule="auto"/>
      </w:pPr>
      <w:r>
        <w:separator/>
      </w:r>
    </w:p>
  </w:footnote>
  <w:footnote w:type="continuationSeparator" w:id="0">
    <w:p w14:paraId="4EED5646" w14:textId="77777777" w:rsidR="00855200" w:rsidRDefault="00855200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7063E"/>
    <w:multiLevelType w:val="hybridMultilevel"/>
    <w:tmpl w:val="480A0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B6D99"/>
    <w:rsid w:val="0011390C"/>
    <w:rsid w:val="00122FDF"/>
    <w:rsid w:val="001644C1"/>
    <w:rsid w:val="001A6AA1"/>
    <w:rsid w:val="001A6CBB"/>
    <w:rsid w:val="001C6934"/>
    <w:rsid w:val="001D2712"/>
    <w:rsid w:val="00224882"/>
    <w:rsid w:val="00230B34"/>
    <w:rsid w:val="00246284"/>
    <w:rsid w:val="002D300D"/>
    <w:rsid w:val="003248D1"/>
    <w:rsid w:val="0037542F"/>
    <w:rsid w:val="00394EA1"/>
    <w:rsid w:val="003A293A"/>
    <w:rsid w:val="003C0058"/>
    <w:rsid w:val="003C3A92"/>
    <w:rsid w:val="003C5014"/>
    <w:rsid w:val="0049546C"/>
    <w:rsid w:val="005416BC"/>
    <w:rsid w:val="00557F2E"/>
    <w:rsid w:val="0057389B"/>
    <w:rsid w:val="0061035E"/>
    <w:rsid w:val="006D39B6"/>
    <w:rsid w:val="006E360F"/>
    <w:rsid w:val="007E0519"/>
    <w:rsid w:val="007E63E9"/>
    <w:rsid w:val="008222EE"/>
    <w:rsid w:val="00823DB4"/>
    <w:rsid w:val="008324F3"/>
    <w:rsid w:val="0085141E"/>
    <w:rsid w:val="00855200"/>
    <w:rsid w:val="008F671A"/>
    <w:rsid w:val="00961D2B"/>
    <w:rsid w:val="0099054E"/>
    <w:rsid w:val="00A80A4C"/>
    <w:rsid w:val="00AC7533"/>
    <w:rsid w:val="00B034C3"/>
    <w:rsid w:val="00BC4602"/>
    <w:rsid w:val="00C22023"/>
    <w:rsid w:val="00C50087"/>
    <w:rsid w:val="00CB5701"/>
    <w:rsid w:val="00CE7FF7"/>
    <w:rsid w:val="00D17809"/>
    <w:rsid w:val="00E7364B"/>
    <w:rsid w:val="00ED1CFC"/>
    <w:rsid w:val="00EF380E"/>
    <w:rsid w:val="00FA319B"/>
    <w:rsid w:val="00FA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087"/>
    <w:pPr>
      <w:ind w:left="720"/>
      <w:contextualSpacing/>
    </w:pPr>
  </w:style>
  <w:style w:type="character" w:customStyle="1" w:styleId="fontstyle01">
    <w:name w:val="fontstyle01"/>
    <w:basedOn w:val="Fuentedeprrafopredeter"/>
    <w:rsid w:val="0099054E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 de Windows</cp:lastModifiedBy>
  <cp:revision>26</cp:revision>
  <dcterms:created xsi:type="dcterms:W3CDTF">2021-09-10T19:29:00Z</dcterms:created>
  <dcterms:modified xsi:type="dcterms:W3CDTF">2021-09-27T17:39:00Z</dcterms:modified>
</cp:coreProperties>
</file>