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FE9" w:rsidRPr="00932D80" w:rsidRDefault="00932D80">
      <w:pPr>
        <w:rPr>
          <w:b/>
          <w:sz w:val="48"/>
          <w:szCs w:val="48"/>
        </w:rPr>
      </w:pPr>
      <w:r w:rsidRPr="00932D80">
        <w:rPr>
          <w:b/>
          <w:sz w:val="48"/>
          <w:szCs w:val="48"/>
        </w:rPr>
        <w:t>NO ME FUE POSIBLE CONSEGUIR EL CERTIFICADO DE VECINDAD</w:t>
      </w:r>
      <w:bookmarkStart w:id="0" w:name="_GoBack"/>
      <w:bookmarkEnd w:id="0"/>
    </w:p>
    <w:sectPr w:rsidR="00946FE9" w:rsidRPr="00932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80"/>
    <w:rsid w:val="001F0720"/>
    <w:rsid w:val="00932D80"/>
    <w:rsid w:val="0096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2843B-D714-4559-98D5-7DC17CCD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GuardoS</dc:creator>
  <cp:keywords/>
  <dc:description/>
  <cp:lastModifiedBy>Ivan GuardoS</cp:lastModifiedBy>
  <cp:revision>1</cp:revision>
  <dcterms:created xsi:type="dcterms:W3CDTF">2021-11-16T04:27:00Z</dcterms:created>
  <dcterms:modified xsi:type="dcterms:W3CDTF">2021-11-16T04:30:00Z</dcterms:modified>
</cp:coreProperties>
</file>