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5651" w:rsidRDefault="007C56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7C5651" w:rsidRDefault="00DF718D">
      <w:pPr>
        <w:pStyle w:val="Ttulo2"/>
      </w:pPr>
      <w:bookmarkStart w:id="0" w:name="_heading=h.gjdgxs" w:colFirst="0" w:colLast="0"/>
      <w:bookmarkEnd w:id="0"/>
      <w:r>
        <w:t>FORMATO DE PROPUESTA: CONVOCATORIA SOMOS CIRCULACIÓN CULTURAL 2021</w:t>
      </w:r>
    </w:p>
    <w:p w14:paraId="00000003" w14:textId="77777777" w:rsidR="007C5651" w:rsidRDefault="007C5651">
      <w:pPr>
        <w:spacing w:after="0" w:line="240" w:lineRule="auto"/>
        <w:jc w:val="center"/>
        <w:rPr>
          <w:rFonts w:ascii="Arial" w:eastAsia="Arial" w:hAnsi="Arial" w:cs="Arial"/>
        </w:rPr>
      </w:pPr>
    </w:p>
    <w:p w14:paraId="00000004" w14:textId="77777777" w:rsidR="007C5651" w:rsidRDefault="00DF718D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ESTÍMULOS A LA CIRCULACIÓN NACIONAL E INTERNACIONAL DE EXPRESIONES ARTÍSTICAS Y CULTURALES LOCALES</w:t>
      </w:r>
    </w:p>
    <w:p w14:paraId="00000005" w14:textId="77777777" w:rsidR="007C5651" w:rsidRDefault="007C5651">
      <w:pPr>
        <w:spacing w:after="0" w:line="240" w:lineRule="auto"/>
        <w:rPr>
          <w:rFonts w:ascii="Arial" w:eastAsia="Arial" w:hAnsi="Arial" w:cs="Arial"/>
        </w:rPr>
      </w:pPr>
    </w:p>
    <w:p w14:paraId="00000006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NOMBRE DEL EVENTO </w:t>
      </w: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b/>
        </w:rPr>
        <w:t>Quibdó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África</w:t>
      </w:r>
      <w:proofErr w:type="spellEnd"/>
      <w:r>
        <w:rPr>
          <w:rFonts w:ascii="Arial" w:eastAsia="Arial" w:hAnsi="Arial" w:cs="Arial"/>
          <w:b/>
        </w:rPr>
        <w:t xml:space="preserve"> Film Festival - 3 festival de cine </w:t>
      </w:r>
      <w:proofErr w:type="spellStart"/>
      <w:r>
        <w:rPr>
          <w:rFonts w:ascii="Arial" w:eastAsia="Arial" w:hAnsi="Arial" w:cs="Arial"/>
          <w:b/>
        </w:rPr>
        <w:t>africano</w:t>
      </w:r>
      <w:proofErr w:type="spellEnd"/>
      <w:r>
        <w:rPr>
          <w:rFonts w:ascii="Arial" w:eastAsia="Arial" w:hAnsi="Arial" w:cs="Arial"/>
          <w:b/>
        </w:rPr>
        <w:t xml:space="preserve"> y la </w:t>
      </w:r>
      <w:proofErr w:type="spellStart"/>
      <w:r>
        <w:rPr>
          <w:rFonts w:ascii="Arial" w:eastAsia="Arial" w:hAnsi="Arial" w:cs="Arial"/>
          <w:b/>
        </w:rPr>
        <w:t>diáspora</w:t>
      </w:r>
      <w:proofErr w:type="spellEnd"/>
      <w:r>
        <w:rPr>
          <w:rFonts w:ascii="Arial" w:eastAsia="Arial" w:hAnsi="Arial" w:cs="Arial"/>
          <w:b/>
        </w:rPr>
        <w:t xml:space="preserve"> que se </w:t>
      </w:r>
      <w:proofErr w:type="spellStart"/>
      <w:r>
        <w:rPr>
          <w:rFonts w:ascii="Arial" w:eastAsia="Arial" w:hAnsi="Arial" w:cs="Arial"/>
          <w:b/>
        </w:rPr>
        <w:t>realizará</w:t>
      </w:r>
      <w:proofErr w:type="spellEnd"/>
      <w:r>
        <w:rPr>
          <w:rFonts w:ascii="Arial" w:eastAsia="Arial" w:hAnsi="Arial" w:cs="Arial"/>
          <w:b/>
        </w:rPr>
        <w:t xml:space="preserve"> entre </w:t>
      </w:r>
      <w:proofErr w:type="spellStart"/>
      <w:r>
        <w:rPr>
          <w:rFonts w:ascii="Arial" w:eastAsia="Arial" w:hAnsi="Arial" w:cs="Arial"/>
          <w:b/>
        </w:rPr>
        <w:t>el</w:t>
      </w:r>
      <w:proofErr w:type="spellEnd"/>
      <w:r>
        <w:rPr>
          <w:rFonts w:ascii="Arial" w:eastAsia="Arial" w:hAnsi="Arial" w:cs="Arial"/>
          <w:b/>
        </w:rPr>
        <w:t xml:space="preserve"> 14 al 18 septiembre del 2021 </w:t>
      </w:r>
      <w:proofErr w:type="spellStart"/>
      <w:r>
        <w:rPr>
          <w:rFonts w:ascii="Arial" w:eastAsia="Arial" w:hAnsi="Arial" w:cs="Arial"/>
          <w:b/>
        </w:rPr>
        <w:t>en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el</w:t>
      </w:r>
      <w:proofErr w:type="spellEnd"/>
      <w:r>
        <w:rPr>
          <w:rFonts w:ascii="Arial" w:eastAsia="Arial" w:hAnsi="Arial" w:cs="Arial"/>
          <w:b/>
        </w:rPr>
        <w:t xml:space="preserve"> Congo Pointe-Noire </w:t>
      </w:r>
      <w:proofErr w:type="spellStart"/>
      <w:r>
        <w:rPr>
          <w:rFonts w:ascii="Arial" w:eastAsia="Arial" w:hAnsi="Arial" w:cs="Arial"/>
          <w:b/>
        </w:rPr>
        <w:t>áfrica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en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Quibdó</w:t>
      </w:r>
      <w:proofErr w:type="spellEnd"/>
      <w:r>
        <w:rPr>
          <w:rFonts w:ascii="Arial" w:eastAsia="Arial" w:hAnsi="Arial" w:cs="Arial"/>
          <w:b/>
        </w:rPr>
        <w:t xml:space="preserve"> Chocó Colombia</w:t>
      </w:r>
    </w:p>
    <w:p w14:paraId="00000007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00000008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9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A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DESCRIPCIÓN</w:t>
      </w:r>
    </w:p>
    <w:p w14:paraId="0000000B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19C0D1B4" w14:textId="77777777">
        <w:tc>
          <w:tcPr>
            <w:tcW w:w="8215" w:type="dxa"/>
          </w:tcPr>
          <w:p w14:paraId="0000000C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general: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Escriba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brevemente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reseña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donde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especifique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género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cuándo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dónde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realizará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evento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Máximo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líneas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Anexe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planos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gráficas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imágenes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bocetos</w:t>
            </w:r>
            <w:proofErr w:type="spellEnd"/>
            <w:r>
              <w:rPr>
                <w:rFonts w:ascii="Arial" w:eastAsia="Arial" w:hAnsi="Arial" w:cs="Arial"/>
              </w:rPr>
              <w:t xml:space="preserve">, etc. que </w:t>
            </w:r>
            <w:proofErr w:type="spellStart"/>
            <w:r>
              <w:rPr>
                <w:rFonts w:ascii="Arial" w:eastAsia="Arial" w:hAnsi="Arial" w:cs="Arial"/>
              </w:rPr>
              <w:t>expongan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escena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C5651" w14:paraId="1539B717" w14:textId="77777777">
        <w:tc>
          <w:tcPr>
            <w:tcW w:w="8215" w:type="dxa"/>
          </w:tcPr>
          <w:p w14:paraId="0000000D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pos de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sueño</w:t>
            </w:r>
            <w:proofErr w:type="spellEnd"/>
            <w:r>
              <w:rPr>
                <w:rFonts w:ascii="Arial" w:eastAsia="Arial" w:hAnsi="Arial" w:cs="Arial"/>
              </w:rPr>
              <w:t xml:space="preserve"> musical,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cantante </w:t>
            </w:r>
            <w:proofErr w:type="spellStart"/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</w:rPr>
              <w:t>bano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viaja</w:t>
            </w:r>
            <w:proofErr w:type="spellEnd"/>
            <w:r>
              <w:rPr>
                <w:rFonts w:ascii="Arial" w:eastAsia="Arial" w:hAnsi="Arial" w:cs="Arial"/>
              </w:rPr>
              <w:t xml:space="preserve"> a las </w:t>
            </w:r>
            <w:proofErr w:type="spellStart"/>
            <w:r>
              <w:rPr>
                <w:rFonts w:ascii="Arial" w:eastAsia="Arial" w:hAnsi="Arial" w:cs="Arial"/>
              </w:rPr>
              <w:t>lejanas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provincias</w:t>
            </w:r>
            <w:proofErr w:type="spellEnd"/>
            <w:r>
              <w:rPr>
                <w:rFonts w:ascii="Arial" w:eastAsia="Arial" w:hAnsi="Arial" w:cs="Arial"/>
              </w:rPr>
              <w:t xml:space="preserve"> de Bolívar, para </w:t>
            </w:r>
            <w:proofErr w:type="spellStart"/>
            <w:r>
              <w:rPr>
                <w:rFonts w:ascii="Arial" w:eastAsia="Arial" w:hAnsi="Arial" w:cs="Arial"/>
              </w:rPr>
              <w:t>descubrir</w:t>
            </w:r>
            <w:proofErr w:type="spellEnd"/>
            <w:r>
              <w:rPr>
                <w:rFonts w:ascii="Arial" w:eastAsia="Arial" w:hAnsi="Arial" w:cs="Arial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</w:rPr>
              <w:t>fuentes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inspiración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ancestros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allí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terreno</w:t>
            </w:r>
            <w:proofErr w:type="spellEnd"/>
            <w:r>
              <w:rPr>
                <w:rFonts w:ascii="Arial" w:eastAsia="Arial" w:hAnsi="Arial" w:cs="Arial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</w:rPr>
              <w:t>raíces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rescata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cosecha</w:t>
            </w:r>
            <w:proofErr w:type="spellEnd"/>
            <w:r>
              <w:rPr>
                <w:rFonts w:ascii="Arial" w:eastAsia="Arial" w:hAnsi="Arial" w:cs="Arial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</w:rPr>
              <w:t>juglares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olvidados</w:t>
            </w:r>
            <w:proofErr w:type="spellEnd"/>
            <w:r>
              <w:rPr>
                <w:rFonts w:ascii="Arial" w:eastAsia="Arial" w:hAnsi="Arial" w:cs="Arial"/>
              </w:rPr>
              <w:t xml:space="preserve">, y </w:t>
            </w:r>
            <w:proofErr w:type="spellStart"/>
            <w:r>
              <w:rPr>
                <w:rFonts w:ascii="Arial" w:eastAsia="Arial" w:hAnsi="Arial" w:cs="Arial"/>
              </w:rPr>
              <w:t>recibe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cantos y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ritmos</w:t>
            </w:r>
            <w:proofErr w:type="spellEnd"/>
            <w:r>
              <w:rPr>
                <w:rFonts w:ascii="Arial" w:eastAsia="Arial" w:hAnsi="Arial" w:cs="Arial"/>
              </w:rPr>
              <w:t xml:space="preserve">, sus </w:t>
            </w:r>
            <w:proofErr w:type="spellStart"/>
            <w:r>
              <w:rPr>
                <w:rFonts w:ascii="Arial" w:eastAsia="Arial" w:hAnsi="Arial" w:cs="Arial"/>
              </w:rPr>
              <w:t>saberes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herencias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</w:rPr>
              <w:t>gados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culturales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invaluables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Cosechas</w:t>
            </w:r>
            <w:proofErr w:type="spellEnd"/>
            <w:r>
              <w:rPr>
                <w:rFonts w:ascii="Arial" w:eastAsia="Arial" w:hAnsi="Arial" w:cs="Arial"/>
              </w:rPr>
              <w:t xml:space="preserve"> es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encuentro</w:t>
            </w:r>
            <w:proofErr w:type="spellEnd"/>
            <w:r>
              <w:rPr>
                <w:rFonts w:ascii="Arial" w:eastAsia="Arial" w:hAnsi="Arial" w:cs="Arial"/>
              </w:rPr>
              <w:t xml:space="preserve"> de Emo Way, con una </w:t>
            </w:r>
            <w:proofErr w:type="spellStart"/>
            <w:r>
              <w:rPr>
                <w:rFonts w:ascii="Arial" w:eastAsia="Arial" w:hAnsi="Arial" w:cs="Arial"/>
              </w:rPr>
              <w:t>herencia</w:t>
            </w:r>
            <w:proofErr w:type="spellEnd"/>
            <w:r>
              <w:rPr>
                <w:rFonts w:ascii="Arial" w:eastAsia="Arial" w:hAnsi="Arial" w:cs="Arial"/>
              </w:rPr>
              <w:t xml:space="preserve"> musical para las </w:t>
            </w:r>
            <w:proofErr w:type="spellStart"/>
            <w:r>
              <w:rPr>
                <w:rFonts w:ascii="Arial" w:eastAsia="Arial" w:hAnsi="Arial" w:cs="Arial"/>
              </w:rPr>
              <w:t>nuevas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generaciones</w:t>
            </w:r>
            <w:proofErr w:type="spellEnd"/>
          </w:p>
          <w:p w14:paraId="0000000E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de 5 </w:t>
            </w:r>
            <w:proofErr w:type="spellStart"/>
            <w:r>
              <w:rPr>
                <w:rFonts w:ascii="Arial" w:eastAsia="Arial" w:hAnsi="Arial" w:cs="Arial"/>
              </w:rPr>
              <w:t>capítulos</w:t>
            </w:r>
            <w:proofErr w:type="spellEnd"/>
            <w:r>
              <w:rPr>
                <w:rFonts w:ascii="Arial" w:eastAsia="Arial" w:hAnsi="Arial" w:cs="Arial"/>
              </w:rPr>
              <w:t xml:space="preserve"> y 6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presentará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Quibdó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África</w:t>
            </w:r>
            <w:proofErr w:type="spellEnd"/>
            <w:r>
              <w:rPr>
                <w:rFonts w:ascii="Arial" w:eastAsia="Arial" w:hAnsi="Arial" w:cs="Arial"/>
              </w:rPr>
              <w:t xml:space="preserve"> Film Festival - 3 festival de cine </w:t>
            </w:r>
            <w:proofErr w:type="spellStart"/>
            <w:r>
              <w:rPr>
                <w:rFonts w:ascii="Arial" w:eastAsia="Arial" w:hAnsi="Arial" w:cs="Arial"/>
              </w:rPr>
              <w:t>africano</w:t>
            </w:r>
            <w:proofErr w:type="spellEnd"/>
            <w:r>
              <w:rPr>
                <w:rFonts w:ascii="Arial" w:eastAsia="Arial" w:hAnsi="Arial" w:cs="Arial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</w:rPr>
              <w:t>diáspora</w:t>
            </w:r>
            <w:proofErr w:type="spellEnd"/>
            <w:r>
              <w:rPr>
                <w:rFonts w:ascii="Arial" w:eastAsia="Arial" w:hAnsi="Arial" w:cs="Arial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</w:rPr>
              <w:t>realizará</w:t>
            </w:r>
            <w:proofErr w:type="spellEnd"/>
            <w:r>
              <w:rPr>
                <w:rFonts w:ascii="Arial" w:eastAsia="Arial" w:hAnsi="Arial" w:cs="Arial"/>
              </w:rPr>
              <w:t xml:space="preserve"> entre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14 al 18 septiembre del 2021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Congo Pointe-Noire </w:t>
            </w:r>
            <w:proofErr w:type="spellStart"/>
            <w:r>
              <w:rPr>
                <w:rFonts w:ascii="Arial" w:eastAsia="Arial" w:hAnsi="Arial" w:cs="Arial"/>
              </w:rPr>
              <w:t>áfrica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Quibdó</w:t>
            </w:r>
            <w:proofErr w:type="spellEnd"/>
            <w:r>
              <w:rPr>
                <w:rFonts w:ascii="Arial" w:eastAsia="Arial" w:hAnsi="Arial" w:cs="Arial"/>
              </w:rPr>
              <w:t xml:space="preserve"> Chocó Colombia</w:t>
            </w:r>
          </w:p>
          <w:p w14:paraId="0000000F" w14:textId="77777777" w:rsidR="007C5651" w:rsidRDefault="00DF71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>
                  <wp:extent cx="4781550" cy="27432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74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0" w14:textId="77777777" w:rsidR="007C5651" w:rsidRDefault="00DF71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4857750" cy="3000375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000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1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6231B8E2" w14:textId="77777777">
        <w:tc>
          <w:tcPr>
            <w:tcW w:w="8215" w:type="dxa"/>
          </w:tcPr>
          <w:p w14:paraId="00000012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Actividades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principales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Describa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las actividades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principales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propuesta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conceptual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metodológica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evento</w:t>
            </w:r>
            <w:proofErr w:type="spellEnd"/>
          </w:p>
        </w:tc>
      </w:tr>
      <w:tr w:rsidR="007C5651" w14:paraId="288E938A" w14:textId="77777777">
        <w:tc>
          <w:tcPr>
            <w:tcW w:w="8215" w:type="dxa"/>
          </w:tcPr>
          <w:p w14:paraId="00000013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Aunque</w:t>
            </w:r>
            <w:proofErr w:type="spellEnd"/>
            <w:r>
              <w:rPr>
                <w:rFonts w:ascii="Arial" w:eastAsia="Arial" w:hAnsi="Arial" w:cs="Arial"/>
              </w:rPr>
              <w:t xml:space="preserve"> es un </w:t>
            </w:r>
            <w:proofErr w:type="spellStart"/>
            <w:r>
              <w:rPr>
                <w:rFonts w:ascii="Arial" w:eastAsia="Arial" w:hAnsi="Arial" w:cs="Arial"/>
              </w:rPr>
              <w:t>año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difícil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debido</w:t>
            </w:r>
            <w:proofErr w:type="spellEnd"/>
            <w:r>
              <w:rPr>
                <w:rFonts w:ascii="Arial" w:eastAsia="Arial" w:hAnsi="Arial" w:cs="Arial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</w:rPr>
              <w:t>contingencia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mundial</w:t>
            </w:r>
            <w:proofErr w:type="spellEnd"/>
            <w:r>
              <w:rPr>
                <w:rFonts w:ascii="Arial" w:eastAsia="Arial" w:hAnsi="Arial" w:cs="Arial"/>
              </w:rPr>
              <w:t xml:space="preserve"> del (COVI 19)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festival de cine </w:t>
            </w:r>
            <w:proofErr w:type="spellStart"/>
            <w:r>
              <w:rPr>
                <w:rFonts w:ascii="Arial" w:eastAsia="Arial" w:hAnsi="Arial" w:cs="Arial"/>
              </w:rPr>
              <w:t>africano</w:t>
            </w:r>
            <w:proofErr w:type="spellEnd"/>
            <w:r>
              <w:rPr>
                <w:rFonts w:ascii="Arial" w:eastAsia="Arial" w:hAnsi="Arial" w:cs="Arial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</w:rPr>
              <w:t>realizará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Colombia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áfrica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quiere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allá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conectar</w:t>
            </w:r>
            <w:proofErr w:type="spellEnd"/>
            <w:r>
              <w:rPr>
                <w:rFonts w:ascii="Arial" w:eastAsia="Arial" w:hAnsi="Arial" w:cs="Arial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</w:rPr>
              <w:t>diáspora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nuestra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madre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África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qué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mejor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lugar</w:t>
            </w:r>
            <w:proofErr w:type="spellEnd"/>
            <w:r>
              <w:rPr>
                <w:rFonts w:ascii="Arial" w:eastAsia="Arial" w:hAnsi="Arial" w:cs="Arial"/>
              </w:rPr>
              <w:t xml:space="preserve"> que Pointe-Noire, la capita</w:t>
            </w:r>
            <w:r>
              <w:rPr>
                <w:rFonts w:ascii="Arial" w:eastAsia="Arial" w:hAnsi="Arial" w:cs="Arial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</w:rPr>
              <w:t>económica</w:t>
            </w:r>
            <w:proofErr w:type="spellEnd"/>
            <w:r>
              <w:rPr>
                <w:rFonts w:ascii="Arial" w:eastAsia="Arial" w:hAnsi="Arial" w:cs="Arial"/>
              </w:rPr>
              <w:t xml:space="preserve"> del Congo y un </w:t>
            </w:r>
            <w:proofErr w:type="spellStart"/>
            <w:r>
              <w:rPr>
                <w:rFonts w:ascii="Arial" w:eastAsia="Arial" w:hAnsi="Arial" w:cs="Arial"/>
              </w:rPr>
              <w:t>verdadero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mosaico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colores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culturas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tradición</w:t>
            </w:r>
            <w:proofErr w:type="spellEnd"/>
            <w:r>
              <w:rPr>
                <w:rFonts w:ascii="Arial" w:eastAsia="Arial" w:hAnsi="Arial" w:cs="Arial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</w:rPr>
              <w:t>modernidad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convergen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14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Pointe-Noire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punto de </w:t>
            </w:r>
            <w:proofErr w:type="spellStart"/>
            <w:r>
              <w:rPr>
                <w:rFonts w:ascii="Arial" w:eastAsia="Arial" w:hAnsi="Arial" w:cs="Arial"/>
              </w:rPr>
              <w:t>partida</w:t>
            </w:r>
            <w:proofErr w:type="spellEnd"/>
            <w:r>
              <w:rPr>
                <w:rFonts w:ascii="Arial" w:eastAsia="Arial" w:hAnsi="Arial" w:cs="Arial"/>
              </w:rPr>
              <w:t xml:space="preserve"> del festival del 14 al 18 de septiembre, de </w:t>
            </w:r>
            <w:proofErr w:type="spellStart"/>
            <w:r>
              <w:rPr>
                <w:rFonts w:ascii="Arial" w:eastAsia="Arial" w:hAnsi="Arial" w:cs="Arial"/>
              </w:rPr>
              <w:t>igual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manera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festival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estará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presente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ciudad de </w:t>
            </w:r>
            <w:proofErr w:type="spellStart"/>
            <w:r>
              <w:rPr>
                <w:rFonts w:ascii="Arial" w:eastAsia="Arial" w:hAnsi="Arial" w:cs="Arial"/>
              </w:rPr>
              <w:t>Quibdó</w:t>
            </w:r>
            <w:proofErr w:type="spellEnd"/>
            <w:r>
              <w:rPr>
                <w:rFonts w:ascii="Arial" w:eastAsia="Arial" w:hAnsi="Arial" w:cs="Arial"/>
              </w:rPr>
              <w:t xml:space="preserve"> Colombia.</w:t>
            </w:r>
          </w:p>
          <w:p w14:paraId="00000015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#QAFF3 </w:t>
            </w:r>
            <w:proofErr w:type="spellStart"/>
            <w:r>
              <w:rPr>
                <w:rFonts w:ascii="Arial" w:eastAsia="Arial" w:hAnsi="Arial" w:cs="Arial"/>
              </w:rPr>
              <w:t>sigue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creciendo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convirtiéndose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plataforma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permite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visibilizar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</w:rPr>
              <w:t>pectos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alrededor</w:t>
            </w:r>
            <w:proofErr w:type="spellEnd"/>
            <w:r>
              <w:rPr>
                <w:rFonts w:ascii="Arial" w:eastAsia="Arial" w:hAnsi="Arial" w:cs="Arial"/>
              </w:rPr>
              <w:t xml:space="preserve"> del cine </w:t>
            </w:r>
            <w:proofErr w:type="spellStart"/>
            <w:r>
              <w:rPr>
                <w:rFonts w:ascii="Arial" w:eastAsia="Arial" w:hAnsi="Arial" w:cs="Arial"/>
              </w:rPr>
              <w:t>africano</w:t>
            </w:r>
            <w:proofErr w:type="spellEnd"/>
            <w:r>
              <w:rPr>
                <w:rFonts w:ascii="Arial" w:eastAsia="Arial" w:hAnsi="Arial" w:cs="Arial"/>
              </w:rPr>
              <w:t xml:space="preserve"> y de la </w:t>
            </w:r>
            <w:proofErr w:type="spellStart"/>
            <w:r>
              <w:rPr>
                <w:rFonts w:ascii="Arial" w:eastAsia="Arial" w:hAnsi="Arial" w:cs="Arial"/>
              </w:rPr>
              <w:t>diáspora</w:t>
            </w:r>
            <w:proofErr w:type="spellEnd"/>
          </w:p>
          <w:p w14:paraId="00000016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</w:rPr>
              <w:t>diversidad</w:t>
            </w:r>
            <w:proofErr w:type="spellEnd"/>
            <w:r>
              <w:rPr>
                <w:rFonts w:ascii="Arial" w:eastAsia="Arial" w:hAnsi="Arial" w:cs="Arial"/>
              </w:rPr>
              <w:t xml:space="preserve"> sexual y de </w:t>
            </w:r>
            <w:proofErr w:type="spellStart"/>
            <w:r>
              <w:rPr>
                <w:rFonts w:ascii="Arial" w:eastAsia="Arial" w:hAnsi="Arial" w:cs="Arial"/>
              </w:rPr>
              <w:t>género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siempre</w:t>
            </w:r>
            <w:proofErr w:type="spellEnd"/>
            <w:r>
              <w:rPr>
                <w:rFonts w:ascii="Arial" w:eastAsia="Arial" w:hAnsi="Arial" w:cs="Arial"/>
              </w:rPr>
              <w:t xml:space="preserve"> ha </w:t>
            </w:r>
            <w:proofErr w:type="spellStart"/>
            <w:r>
              <w:rPr>
                <w:rFonts w:ascii="Arial" w:eastAsia="Arial" w:hAnsi="Arial" w:cs="Arial"/>
              </w:rPr>
              <w:t>sido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realidad</w:t>
            </w:r>
            <w:proofErr w:type="spellEnd"/>
            <w:r>
              <w:rPr>
                <w:rFonts w:ascii="Arial" w:eastAsia="Arial" w:hAnsi="Arial" w:cs="Arial"/>
              </w:rPr>
              <w:t xml:space="preserve"> dentro de la comunidad afro, </w:t>
            </w:r>
            <w:proofErr w:type="spellStart"/>
            <w:r>
              <w:rPr>
                <w:rFonts w:ascii="Arial" w:eastAsia="Arial" w:hAnsi="Arial" w:cs="Arial"/>
              </w:rPr>
              <w:t>ya</w:t>
            </w:r>
            <w:proofErr w:type="spellEnd"/>
            <w:r>
              <w:rPr>
                <w:rFonts w:ascii="Arial" w:eastAsia="Arial" w:hAnsi="Arial" w:cs="Arial"/>
              </w:rPr>
              <w:t xml:space="preserve"> sea </w:t>
            </w:r>
            <w:proofErr w:type="spellStart"/>
            <w:r>
              <w:rPr>
                <w:rFonts w:ascii="Arial" w:eastAsia="Arial" w:hAnsi="Arial" w:cs="Arial"/>
              </w:rPr>
              <w:t>oculta</w:t>
            </w:r>
            <w:proofErr w:type="spellEnd"/>
            <w:r>
              <w:rPr>
                <w:rFonts w:ascii="Arial" w:eastAsia="Arial" w:hAnsi="Arial" w:cs="Arial"/>
              </w:rPr>
              <w:t xml:space="preserve"> o a plena luz sus </w:t>
            </w:r>
            <w:proofErr w:type="spellStart"/>
            <w:r>
              <w:rPr>
                <w:rFonts w:ascii="Arial" w:eastAsia="Arial" w:hAnsi="Arial" w:cs="Arial"/>
              </w:rPr>
              <w:t>historias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reflejadas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gran </w:t>
            </w:r>
            <w:proofErr w:type="spellStart"/>
            <w:r>
              <w:rPr>
                <w:rFonts w:ascii="Arial" w:eastAsia="Arial" w:hAnsi="Arial" w:cs="Arial"/>
              </w:rPr>
              <w:t>pantalla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algunas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historias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</w:t>
            </w:r>
            <w:r>
              <w:rPr>
                <w:rFonts w:ascii="Arial" w:eastAsia="Arial" w:hAnsi="Arial" w:cs="Arial"/>
              </w:rPr>
              <w:t>án</w:t>
            </w:r>
            <w:proofErr w:type="spellEnd"/>
          </w:p>
          <w:p w14:paraId="00000017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Rafiki: </w:t>
            </w:r>
            <w:proofErr w:type="spellStart"/>
            <w:r>
              <w:rPr>
                <w:rFonts w:ascii="Arial" w:eastAsia="Arial" w:hAnsi="Arial" w:cs="Arial"/>
              </w:rPr>
              <w:t>Película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Keniana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revela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relación</w:t>
            </w:r>
            <w:proofErr w:type="spellEnd"/>
            <w:r>
              <w:rPr>
                <w:rFonts w:ascii="Arial" w:eastAsia="Arial" w:hAnsi="Arial" w:cs="Arial"/>
              </w:rPr>
              <w:t xml:space="preserve"> entre </w:t>
            </w:r>
            <w:proofErr w:type="spellStart"/>
            <w:r>
              <w:rPr>
                <w:rFonts w:ascii="Arial" w:eastAsia="Arial" w:hAnsi="Arial" w:cs="Arial"/>
              </w:rPr>
              <w:t>Kena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Ziki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apoyo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mutuo</w:t>
            </w:r>
            <w:proofErr w:type="spellEnd"/>
            <w:r>
              <w:rPr>
                <w:rFonts w:ascii="Arial" w:eastAsia="Arial" w:hAnsi="Arial" w:cs="Arial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</w:rPr>
              <w:t>permite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alcanzar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sueños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sociedad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conservadora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18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Moonlight: Un </w:t>
            </w:r>
            <w:proofErr w:type="spellStart"/>
            <w:r>
              <w:rPr>
                <w:rFonts w:ascii="Arial" w:eastAsia="Arial" w:hAnsi="Arial" w:cs="Arial"/>
              </w:rPr>
              <w:t>retrato</w:t>
            </w:r>
            <w:proofErr w:type="spellEnd"/>
            <w:r>
              <w:rPr>
                <w:rFonts w:ascii="Arial" w:eastAsia="Arial" w:hAnsi="Arial" w:cs="Arial"/>
              </w:rPr>
              <w:t xml:space="preserve"> vital de la vida </w:t>
            </w:r>
            <w:proofErr w:type="spellStart"/>
            <w:r>
              <w:rPr>
                <w:rFonts w:ascii="Arial" w:eastAsia="Arial" w:hAnsi="Arial" w:cs="Arial"/>
              </w:rPr>
              <w:t>afroamericana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contemporánea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resuena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profundidad</w:t>
            </w:r>
            <w:proofErr w:type="spellEnd"/>
            <w:r>
              <w:rPr>
                <w:rFonts w:ascii="Arial" w:eastAsia="Arial" w:hAnsi="Arial" w:cs="Arial"/>
              </w:rPr>
              <w:t xml:space="preserve"> y sus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verdades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universales</w:t>
            </w:r>
            <w:proofErr w:type="spellEnd"/>
          </w:p>
          <w:p w14:paraId="00000019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</w:rPr>
              <w:t>participantes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nuestro</w:t>
            </w:r>
            <w:proofErr w:type="spellEnd"/>
            <w:r>
              <w:rPr>
                <w:rFonts w:ascii="Arial" w:eastAsia="Arial" w:hAnsi="Arial" w:cs="Arial"/>
              </w:rPr>
              <w:t xml:space="preserve"> festival </w:t>
            </w:r>
            <w:proofErr w:type="spell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juzgados</w:t>
            </w:r>
            <w:proofErr w:type="spellEnd"/>
            <w:r>
              <w:rPr>
                <w:rFonts w:ascii="Arial" w:eastAsia="Arial" w:hAnsi="Arial" w:cs="Arial"/>
              </w:rPr>
              <w:t xml:space="preserve"> por un panel de </w:t>
            </w:r>
            <w:proofErr w:type="spellStart"/>
            <w:r>
              <w:rPr>
                <w:rFonts w:ascii="Arial" w:eastAsia="Arial" w:hAnsi="Arial" w:cs="Arial"/>
              </w:rPr>
              <w:t>profesionales</w:t>
            </w:r>
            <w:proofErr w:type="spellEnd"/>
            <w:r>
              <w:rPr>
                <w:rFonts w:ascii="Arial" w:eastAsia="Arial" w:hAnsi="Arial" w:cs="Arial"/>
              </w:rPr>
              <w:t xml:space="preserve"> del cine, </w:t>
            </w:r>
            <w:proofErr w:type="spellStart"/>
            <w:r>
              <w:rPr>
                <w:rFonts w:ascii="Arial" w:eastAsia="Arial" w:hAnsi="Arial" w:cs="Arial"/>
              </w:rPr>
              <w:t>actores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productores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directores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periodistas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conocedores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universo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diáspora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africana</w:t>
            </w:r>
            <w:proofErr w:type="spellEnd"/>
            <w:r>
              <w:rPr>
                <w:rFonts w:ascii="Arial" w:eastAsia="Arial" w:hAnsi="Arial" w:cs="Arial"/>
              </w:rPr>
              <w:t xml:space="preserve"> y sus </w:t>
            </w:r>
            <w:proofErr w:type="spellStart"/>
            <w:r>
              <w:rPr>
                <w:rFonts w:ascii="Arial" w:eastAsia="Arial" w:hAnsi="Arial" w:cs="Arial"/>
              </w:rPr>
              <w:t>narrativas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Invitados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especiales</w:t>
            </w:r>
            <w:proofErr w:type="spellEnd"/>
          </w:p>
          <w:p w14:paraId="0000001A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Franço</w:t>
            </w:r>
            <w:r>
              <w:rPr>
                <w:rFonts w:ascii="Arial" w:eastAsia="Arial" w:hAnsi="Arial" w:cs="Arial"/>
              </w:rPr>
              <w:t>ise ELLONG GOMEZ</w:t>
            </w:r>
          </w:p>
          <w:p w14:paraId="0000001B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Directora</w:t>
            </w:r>
            <w:proofErr w:type="spellEnd"/>
          </w:p>
          <w:p w14:paraId="0000001C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Jhonny</w:t>
            </w:r>
            <w:proofErr w:type="spellEnd"/>
            <w:r>
              <w:rPr>
                <w:rFonts w:ascii="Arial" w:eastAsia="Arial" w:hAnsi="Arial" w:cs="Arial"/>
              </w:rPr>
              <w:t xml:space="preserve"> HENDRIX</w:t>
            </w:r>
          </w:p>
          <w:p w14:paraId="0000001D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</w:t>
            </w:r>
          </w:p>
          <w:p w14:paraId="0000001E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Clementine FARAH</w:t>
            </w:r>
          </w:p>
          <w:p w14:paraId="0000001F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Critica</w:t>
            </w:r>
            <w:proofErr w:type="spellEnd"/>
            <w:r>
              <w:rPr>
                <w:rFonts w:ascii="Arial" w:eastAsia="Arial" w:hAnsi="Arial" w:cs="Arial"/>
              </w:rPr>
              <w:t xml:space="preserve"> de cine</w:t>
            </w:r>
          </w:p>
          <w:p w14:paraId="00000020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Karent</w:t>
            </w:r>
            <w:proofErr w:type="spellEnd"/>
            <w:r>
              <w:rPr>
                <w:rFonts w:ascii="Arial" w:eastAsia="Arial" w:hAnsi="Arial" w:cs="Arial"/>
              </w:rPr>
              <w:t xml:space="preserve"> HINESTROZA</w:t>
            </w:r>
          </w:p>
          <w:p w14:paraId="00000021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Actriz</w:t>
            </w:r>
            <w:proofErr w:type="spellEnd"/>
          </w:p>
          <w:p w14:paraId="00000022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Nicolas NEGOCE</w:t>
            </w:r>
          </w:p>
          <w:p w14:paraId="00000023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Periodista</w:t>
            </w:r>
            <w:proofErr w:type="spellEnd"/>
          </w:p>
          <w:p w14:paraId="00000024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marco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evento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tendrá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lugar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cuatro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proyecciones</w:t>
            </w:r>
            <w:proofErr w:type="spellEnd"/>
            <w:r>
              <w:rPr>
                <w:rFonts w:ascii="Arial" w:eastAsia="Arial" w:hAnsi="Arial" w:cs="Arial"/>
              </w:rPr>
              <w:t xml:space="preserve"> y dos </w:t>
            </w:r>
            <w:proofErr w:type="spellStart"/>
            <w:r>
              <w:rPr>
                <w:rFonts w:ascii="Arial" w:eastAsia="Arial" w:hAnsi="Arial" w:cs="Arial"/>
              </w:rPr>
              <w:t>conversatorio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además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rueda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prensa</w:t>
            </w:r>
            <w:proofErr w:type="spellEnd"/>
            <w:r>
              <w:rPr>
                <w:rFonts w:ascii="Arial" w:eastAsia="Arial" w:hAnsi="Arial" w:cs="Arial"/>
              </w:rPr>
              <w:t xml:space="preserve"> y un </w:t>
            </w:r>
            <w:proofErr w:type="spellStart"/>
            <w:r>
              <w:rPr>
                <w:rFonts w:ascii="Arial" w:eastAsia="Arial" w:hAnsi="Arial" w:cs="Arial"/>
              </w:rPr>
              <w:t>cóctel</w:t>
            </w:r>
            <w:proofErr w:type="spellEnd"/>
            <w:r>
              <w:rPr>
                <w:rFonts w:ascii="Arial" w:eastAsia="Arial" w:hAnsi="Arial" w:cs="Arial"/>
              </w:rPr>
              <w:t xml:space="preserve"> qu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</w:rPr>
              <w:t>darán</w:t>
            </w:r>
            <w:proofErr w:type="spellEnd"/>
            <w:r>
              <w:rPr>
                <w:rFonts w:ascii="Arial" w:eastAsia="Arial" w:hAnsi="Arial" w:cs="Arial"/>
              </w:rPr>
              <w:t xml:space="preserve"> a conocer la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cosechas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doradas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representara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cultura</w:t>
            </w:r>
            <w:proofErr w:type="spellEnd"/>
            <w:r>
              <w:rPr>
                <w:rFonts w:ascii="Arial" w:eastAsia="Arial" w:hAnsi="Arial" w:cs="Arial"/>
              </w:rPr>
              <w:t xml:space="preserve"> de Cartagena y del caribe </w:t>
            </w:r>
            <w:proofErr w:type="spellStart"/>
            <w:r>
              <w:rPr>
                <w:rFonts w:ascii="Arial" w:eastAsia="Arial" w:hAnsi="Arial" w:cs="Arial"/>
              </w:rPr>
              <w:t>colombiano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00000025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00BEDC05" w14:textId="77777777">
        <w:tc>
          <w:tcPr>
            <w:tcW w:w="8215" w:type="dxa"/>
          </w:tcPr>
          <w:p w14:paraId="00000026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Monto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solicitado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Anexe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presupuesto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evento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discriminando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valor que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asumirán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los co-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financiadores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y/o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patrocinadores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(los) valor(es)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solicitados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al IPCC. </w:t>
            </w:r>
          </w:p>
        </w:tc>
      </w:tr>
      <w:tr w:rsidR="007C5651" w14:paraId="350B58D9" w14:textId="77777777">
        <w:tc>
          <w:tcPr>
            <w:tcW w:w="8215" w:type="dxa"/>
          </w:tcPr>
          <w:p w14:paraId="00000027" w14:textId="77777777" w:rsidR="007C5651" w:rsidRDefault="007C5651">
            <w:pPr>
              <w:rPr>
                <w:rFonts w:ascii="Arial" w:eastAsia="Arial" w:hAnsi="Arial" w:cs="Arial"/>
                <w:color w:val="000000"/>
              </w:rPr>
            </w:pPr>
          </w:p>
          <w:p w14:paraId="00000028" w14:textId="77777777" w:rsidR="007C5651" w:rsidRDefault="00DF718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5086350" cy="2070100"/>
                  <wp:effectExtent l="0" t="0" r="0" b="0"/>
                  <wp:docPr id="1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07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9" w14:textId="77777777" w:rsidR="007C5651" w:rsidRDefault="007C5651">
            <w:pPr>
              <w:rPr>
                <w:rFonts w:ascii="Arial" w:eastAsia="Arial" w:hAnsi="Arial" w:cs="Arial"/>
                <w:color w:val="000000"/>
              </w:rPr>
            </w:pPr>
          </w:p>
          <w:p w14:paraId="0000002A" w14:textId="77777777" w:rsidR="007C5651" w:rsidRDefault="007C5651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00002B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C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D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E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TRAYECTORIA:</w:t>
      </w:r>
    </w:p>
    <w:p w14:paraId="0000002F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0F5C5D0B" w14:textId="77777777">
        <w:tc>
          <w:tcPr>
            <w:tcW w:w="8215" w:type="dxa"/>
          </w:tcPr>
          <w:p w14:paraId="00000030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Trayectoria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experiencia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artística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máximo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líneas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escriba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brevemente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una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reseña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donde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evidencie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experiencia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demostrable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Anexe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evidencia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fotográfica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audiovisual, etc. de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trayectoria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  <w:tr w:rsidR="007C5651" w14:paraId="656A36AA" w14:textId="77777777">
        <w:tc>
          <w:tcPr>
            <w:tcW w:w="8215" w:type="dxa"/>
          </w:tcPr>
          <w:p w14:paraId="00000031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Director de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corporación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artes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cinematográficas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Bolívar</w:t>
            </w:r>
            <w:r>
              <w:rPr>
                <w:rFonts w:ascii="Arial" w:eastAsia="Arial" w:hAnsi="Arial" w:cs="Arial"/>
                <w:color w:val="000000"/>
              </w:rPr>
              <w:t xml:space="preserve"> y Cartagena D.T.C. (</w:t>
            </w:r>
            <w:r>
              <w:rPr>
                <w:rFonts w:ascii="Arial" w:eastAsia="Arial" w:hAnsi="Arial" w:cs="Arial"/>
              </w:rPr>
              <w:t>CI</w:t>
            </w:r>
            <w:r>
              <w:rPr>
                <w:rFonts w:ascii="Arial" w:eastAsia="Arial" w:hAnsi="Arial" w:cs="Arial"/>
              </w:rPr>
              <w:t>NEINDIAS</w:t>
            </w:r>
            <w:r>
              <w:rPr>
                <w:rFonts w:ascii="Arial" w:eastAsia="Arial" w:hAnsi="Arial" w:cs="Arial"/>
                <w:color w:val="000000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año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2002.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Amplia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experiencia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área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audiovisual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director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fotógrafo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diferentes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realizaciones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desde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Series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documentales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históricas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culturales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educativas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piezas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comerciales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para TV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investigación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archivos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audiovisuales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hasta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películas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cinematográficas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Destrezas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motivar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liderar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transmitir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conocimientos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grupos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estudiantes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cine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fotografía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con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fin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alcanzar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realización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piezas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audiovisuales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tiempos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cortos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con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autoanálisis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aprendizaje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Iniciativa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buen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criterio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toma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decisiones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</w:tr>
    </w:tbl>
    <w:p w14:paraId="00000032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36BFFAC7" w14:textId="77777777">
        <w:tc>
          <w:tcPr>
            <w:tcW w:w="8215" w:type="dxa"/>
          </w:tcPr>
          <w:p w14:paraId="00000033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Reconocimientos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</w:rPr>
              <w:t>premios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Si los </w:t>
            </w: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cuentan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certificaciones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reconocimientos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premios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otorgados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cronológicamente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cuáles</w:t>
            </w:r>
            <w:proofErr w:type="spellEnd"/>
            <w:r>
              <w:rPr>
                <w:rFonts w:ascii="Arial" w:eastAsia="Arial" w:hAnsi="Arial" w:cs="Arial"/>
              </w:rPr>
              <w:t xml:space="preserve"> son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Puede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añadir</w:t>
            </w:r>
            <w:proofErr w:type="spellEnd"/>
            <w:r>
              <w:rPr>
                <w:rFonts w:ascii="Arial" w:eastAsia="Arial" w:hAnsi="Arial" w:cs="Arial"/>
              </w:rPr>
              <w:t xml:space="preserve"> enlaces web con </w:t>
            </w:r>
            <w:proofErr w:type="spellStart"/>
            <w:r>
              <w:rPr>
                <w:rFonts w:ascii="Arial" w:eastAsia="Arial" w:hAnsi="Arial" w:cs="Arial"/>
              </w:rPr>
              <w:t>menciones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prensa</w:t>
            </w:r>
            <w:proofErr w:type="spellEnd"/>
            <w:r>
              <w:rPr>
                <w:rFonts w:ascii="Arial" w:eastAsia="Arial" w:hAnsi="Arial" w:cs="Arial"/>
              </w:rPr>
              <w:t xml:space="preserve">, entre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Anexe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soportes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  <w:r>
              <w:rPr>
                <w:rFonts w:ascii="Arial" w:eastAsia="Arial" w:hAnsi="Arial" w:cs="Arial"/>
              </w:rPr>
              <w:t xml:space="preserve"> PDF.</w:t>
            </w:r>
          </w:p>
        </w:tc>
      </w:tr>
      <w:tr w:rsidR="007C5651" w14:paraId="0B217114" w14:textId="77777777">
        <w:tc>
          <w:tcPr>
            <w:tcW w:w="8215" w:type="dxa"/>
          </w:tcPr>
          <w:p w14:paraId="00000034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7560" w:type="dxa"/>
              <w:tblInd w:w="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90"/>
              <w:gridCol w:w="435"/>
              <w:gridCol w:w="2235"/>
            </w:tblGrid>
            <w:tr w:rsidR="007C5651" w14:paraId="7E046C5F" w14:textId="77777777">
              <w:trPr>
                <w:trHeight w:val="701"/>
              </w:trPr>
              <w:tc>
                <w:tcPr>
                  <w:tcW w:w="48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5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bookmarkStart w:id="1" w:name="_heading=h.z18f60cdmweg" w:colFirst="0" w:colLast="0"/>
                  <w:bookmarkEnd w:id="1"/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Premios</w:t>
                  </w:r>
                  <w:proofErr w:type="spellEnd"/>
                </w:p>
                <w:p w14:paraId="00000036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7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" w:name="_heading=h.uwcpubinqqmr" w:colFirst="0" w:colLast="0"/>
                  <w:bookmarkEnd w:id="2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8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" w:name="_heading=h.eedl073xjbu7" w:colFirst="0" w:colLast="0"/>
                  <w:bookmarkEnd w:id="3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7C5651" w14:paraId="0ABE6EAD" w14:textId="77777777">
              <w:trPr>
                <w:trHeight w:val="766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9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4" w:name="_heading=h.dloo8hjnc1pc" w:colFirst="0" w:colLast="0"/>
                  <w:bookmarkEnd w:id="4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Premio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Postproducción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Ministerio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Cultura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. Bogotá 2016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A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" w:name="_heading=h.7zbam6p99r9y" w:colFirst="0" w:colLast="0"/>
                  <w:bookmarkEnd w:id="5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" w:name="_heading=h.19s8j26nmev9" w:colFirst="0" w:colLast="0"/>
                  <w:bookmarkEnd w:id="6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2002</w:t>
                  </w:r>
                </w:p>
              </w:tc>
            </w:tr>
            <w:tr w:rsidR="007C5651" w14:paraId="46A8A78F" w14:textId="77777777">
              <w:trPr>
                <w:trHeight w:val="950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C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7" w:name="_heading=h.xu5w1p1nonlt" w:colFirst="0" w:colLast="0"/>
                  <w:bookmarkEnd w:id="7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Premio Festival de Cine de Bogotá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D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8" w:name="_heading=h.uzyemnz8wl18" w:colFirst="0" w:colLast="0"/>
                  <w:bookmarkEnd w:id="8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E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9" w:name="_heading=h.hjssmvqtmxw6" w:colFirst="0" w:colLast="0"/>
                  <w:bookmarkEnd w:id="9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2001</w:t>
                  </w:r>
                </w:p>
              </w:tc>
            </w:tr>
            <w:tr w:rsidR="007C5651" w14:paraId="4F30E214" w14:textId="77777777">
              <w:trPr>
                <w:trHeight w:val="1005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3F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10" w:name="_heading=h.le0xalevj814" w:colFirst="0" w:colLast="0"/>
                  <w:bookmarkEnd w:id="10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Mención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Honor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Película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Bogotá 2016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0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1" w:name="_heading=h.xpy6qy59q8ro" w:colFirst="0" w:colLast="0"/>
                  <w:bookmarkEnd w:id="11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1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2" w:name="_heading=h.xdm74eubqwra" w:colFirst="0" w:colLast="0"/>
                  <w:bookmarkEnd w:id="12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2001</w:t>
                  </w:r>
                </w:p>
              </w:tc>
            </w:tr>
            <w:tr w:rsidR="007C5651" w14:paraId="215DFDE6" w14:textId="77777777">
              <w:trPr>
                <w:trHeight w:val="1820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2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13" w:name="_heading=h.6gjy5oas6llv" w:colFirst="0" w:colLast="0"/>
                  <w:bookmarkEnd w:id="13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Ganador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Convocatoria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, Bogotá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Umbral IDCB con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proyecto la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venus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virtual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3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4" w:name="_heading=h.vtxd7yfgsiot" w:colFirst="0" w:colLast="0"/>
                  <w:bookmarkEnd w:id="14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4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5" w:name="_heading=h.f3ry32q0i483" w:colFirst="0" w:colLast="0"/>
                  <w:bookmarkEnd w:id="15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1999</w:t>
                  </w:r>
                </w:p>
                <w:p w14:paraId="00000045" w14:textId="77777777" w:rsidR="007C5651" w:rsidRDefault="00DF718D">
                  <w:pPr>
                    <w:spacing w:before="240" w:after="240"/>
                    <w:jc w:val="righ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C5651" w14:paraId="2DE211DC" w14:textId="77777777">
              <w:trPr>
                <w:trHeight w:val="1385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6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16" w:name="_heading=h.fh9frkk97y8q" w:colFirst="0" w:colLast="0"/>
                  <w:bookmarkEnd w:id="16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Proyecto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Ganador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Ministerio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Cultura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“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Chiquitos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Pero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Picosos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7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7" w:name="_heading=h.jvhiai613a7f" w:colFirst="0" w:colLast="0"/>
                  <w:bookmarkEnd w:id="17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8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18" w:name="_heading=h.2kfoketwsjoz" w:colFirst="0" w:colLast="0"/>
                  <w:bookmarkEnd w:id="18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1999</w:t>
                  </w:r>
                </w:p>
              </w:tc>
            </w:tr>
            <w:tr w:rsidR="007C5651" w14:paraId="54D3EC54" w14:textId="77777777">
              <w:trPr>
                <w:trHeight w:val="1378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9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bookmarkStart w:id="19" w:name="_heading=h.dwt34988xcra" w:colFirst="0" w:colLast="0"/>
                  <w:bookmarkEnd w:id="19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Cine 16 mm “El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último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Cuento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Edgar Alan Poe” Premio Nacional de Testimonio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Ministerio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Cultura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A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0" w:name="_heading=h.ohqno5zesbt6" w:colFirst="0" w:colLast="0"/>
                  <w:bookmarkEnd w:id="20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1" w:name="_heading=h.ox402cxb559f" w:colFirst="0" w:colLast="0"/>
                  <w:bookmarkEnd w:id="21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1998</w:t>
                  </w:r>
                </w:p>
              </w:tc>
            </w:tr>
            <w:tr w:rsidR="007C5651" w14:paraId="611E3053" w14:textId="77777777">
              <w:trPr>
                <w:trHeight w:val="1385"/>
              </w:trPr>
              <w:tc>
                <w:tcPr>
                  <w:tcW w:w="48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C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22" w:name="_heading=h.7qnrh8wmopcc" w:colFirst="0" w:colLast="0"/>
                  <w:bookmarkEnd w:id="22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Mención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Honor: Libro: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Liceo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la Calle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D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3" w:name="_heading=h.k7gbtxfs419m" w:colFirst="0" w:colLast="0"/>
                  <w:bookmarkEnd w:id="23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4E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4" w:name="_heading=h.c5gs9rbto9w2" w:colFirst="0" w:colLast="0"/>
                  <w:bookmarkEnd w:id="24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1997</w:t>
                  </w:r>
                </w:p>
              </w:tc>
            </w:tr>
          </w:tbl>
          <w:p w14:paraId="0000004F" w14:textId="77777777" w:rsidR="007C5651" w:rsidRDefault="00DF718D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a5"/>
              <w:tblW w:w="80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10"/>
              <w:gridCol w:w="448"/>
              <w:gridCol w:w="1452"/>
            </w:tblGrid>
            <w:tr w:rsidR="007C5651" w14:paraId="5E30C9E0" w14:textId="77777777">
              <w:trPr>
                <w:trHeight w:val="950"/>
              </w:trPr>
              <w:tc>
                <w:tcPr>
                  <w:tcW w:w="6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0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bookmarkStart w:id="25" w:name="_heading=h.55h8cvk75i0y" w:colFirst="0" w:colLast="0"/>
                  <w:bookmarkEnd w:id="25"/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Títulos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Obtenidos</w:t>
                  </w:r>
                  <w:proofErr w:type="spellEnd"/>
                </w:p>
              </w:tc>
              <w:tc>
                <w:tcPr>
                  <w:tcW w:w="44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1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6" w:name="_heading=h.n0yh89trfa12" w:colFirst="0" w:colLast="0"/>
                  <w:bookmarkEnd w:id="26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5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2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7" w:name="_heading=h.a3ub9vcprjxd" w:colFirst="0" w:colLast="0"/>
                  <w:bookmarkEnd w:id="27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7C5651" w14:paraId="10BD7B88" w14:textId="77777777">
              <w:trPr>
                <w:trHeight w:val="2165"/>
              </w:trPr>
              <w:tc>
                <w:tcPr>
                  <w:tcW w:w="61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3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28" w:name="_heading=h.mad3bv81v2ck" w:colFirst="0" w:colLast="0"/>
                  <w:bookmarkEnd w:id="28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Profesional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Comunicación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Social  y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Periodismo</w:t>
                  </w:r>
                  <w:proofErr w:type="spellEnd"/>
                </w:p>
                <w:p w14:paraId="00000054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Asociación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Colombiana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periodistas</w:t>
                  </w:r>
                  <w:proofErr w:type="spellEnd"/>
                </w:p>
                <w:p w14:paraId="00000055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Medellín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6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29" w:name="_heading=h.j1gmy8kehr36" w:colFirst="0" w:colLast="0"/>
                  <w:bookmarkEnd w:id="29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7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0" w:name="_heading=h.47ofjgedgd58" w:colFirst="0" w:colLast="0"/>
                  <w:bookmarkEnd w:id="30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ab/>
                    <w:t>2015</w:t>
                  </w:r>
                </w:p>
              </w:tc>
            </w:tr>
            <w:tr w:rsidR="007C5651" w14:paraId="5038CC20" w14:textId="77777777">
              <w:trPr>
                <w:trHeight w:val="950"/>
              </w:trPr>
              <w:tc>
                <w:tcPr>
                  <w:tcW w:w="61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8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31" w:name="_heading=h.gj1u3q3xki97" w:colFirst="0" w:colLast="0"/>
                  <w:bookmarkEnd w:id="31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Cineasta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Fotógrafo</w:t>
                  </w:r>
                  <w:proofErr w:type="spellEnd"/>
                </w:p>
                <w:p w14:paraId="00000059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32" w:name="_heading=h.8vdr9ivi6fkl" w:colFirst="0" w:colLast="0"/>
                  <w:bookmarkEnd w:id="32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UNITEC, Bogotá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A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3" w:name="_heading=h.10frgkvy92my" w:colFirst="0" w:colLast="0"/>
                  <w:bookmarkEnd w:id="33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4" w:name="_heading=h.mz0wdf3dzom" w:colFirst="0" w:colLast="0"/>
                  <w:bookmarkEnd w:id="34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1998</w:t>
                  </w:r>
                </w:p>
              </w:tc>
            </w:tr>
            <w:tr w:rsidR="007C5651" w14:paraId="2DFBB88D" w14:textId="77777777">
              <w:trPr>
                <w:trHeight w:val="1685"/>
              </w:trPr>
              <w:tc>
                <w:tcPr>
                  <w:tcW w:w="61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C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35" w:name="_heading=h.rrfmzv6uxkqd" w:colFirst="0" w:colLast="0"/>
                  <w:bookmarkEnd w:id="35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Corresponsal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Guerra No. 14</w:t>
                  </w:r>
                </w:p>
                <w:p w14:paraId="0000005D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Escuela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Relaciones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Civiles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Militares</w:t>
                  </w:r>
                  <w:proofErr w:type="spellEnd"/>
                </w:p>
                <w:p w14:paraId="0000005E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Bogotá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5F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6" w:name="_heading=h.15bij3baxmhr" w:colFirst="0" w:colLast="0"/>
                  <w:bookmarkEnd w:id="36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0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7" w:name="_heading=h.r41mpefvntyk" w:colFirst="0" w:colLast="0"/>
                  <w:bookmarkEnd w:id="37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2000</w:t>
                  </w:r>
                </w:p>
              </w:tc>
            </w:tr>
            <w:tr w:rsidR="007C5651" w14:paraId="2CE3B34B" w14:textId="77777777">
              <w:trPr>
                <w:trHeight w:val="950"/>
              </w:trPr>
              <w:tc>
                <w:tcPr>
                  <w:tcW w:w="610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1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38" w:name="_heading=h.gxc9cdj1wykd" w:colFirst="0" w:colLast="0"/>
                  <w:bookmarkEnd w:id="38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Bachiller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Académico</w:t>
                  </w:r>
                  <w:proofErr w:type="spellEnd"/>
                </w:p>
                <w:p w14:paraId="00000062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 xml:space="preserve">Academia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Militar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General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Rovira</w:t>
                  </w:r>
                  <w:proofErr w:type="spellEnd"/>
                </w:p>
                <w:p w14:paraId="00000063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Manizales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4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39" w:name="_heading=h.y4jb8um85jq3" w:colFirst="0" w:colLast="0"/>
                  <w:bookmarkEnd w:id="39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5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40" w:name="_heading=h.tt810rtkatfg" w:colFirst="0" w:colLast="0"/>
                  <w:bookmarkEnd w:id="40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1990</w:t>
                  </w:r>
                </w:p>
              </w:tc>
            </w:tr>
          </w:tbl>
          <w:p w14:paraId="00000066" w14:textId="77777777" w:rsidR="007C5651" w:rsidRDefault="00DF718D">
            <w:pPr>
              <w:spacing w:before="240" w:after="240"/>
              <w:jc w:val="both"/>
            </w:pPr>
            <w:r>
              <w:t xml:space="preserve"> </w:t>
            </w:r>
          </w:p>
          <w:tbl>
            <w:tblPr>
              <w:tblStyle w:val="a6"/>
              <w:tblW w:w="80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23"/>
              <w:gridCol w:w="448"/>
              <w:gridCol w:w="1439"/>
            </w:tblGrid>
            <w:tr w:rsidR="007C5651" w14:paraId="36621552" w14:textId="77777777">
              <w:trPr>
                <w:trHeight w:val="950"/>
              </w:trPr>
              <w:tc>
                <w:tcPr>
                  <w:tcW w:w="61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7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bookmarkStart w:id="41" w:name="_heading=h.ush3kolfap6w" w:colFirst="0" w:colLast="0"/>
                  <w:bookmarkEnd w:id="41"/>
                  <w:proofErr w:type="spellStart"/>
                  <w:r>
                    <w:rPr>
                      <w:b/>
                      <w:color w:val="000000"/>
                      <w:sz w:val="22"/>
                      <w:szCs w:val="22"/>
                    </w:rPr>
                    <w:t>Otros</w:t>
                  </w:r>
                  <w:proofErr w:type="spell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2"/>
                      <w:szCs w:val="22"/>
                    </w:rPr>
                    <w:t>Talleres</w:t>
                  </w:r>
                  <w:proofErr w:type="spellEnd"/>
                </w:p>
              </w:tc>
              <w:tc>
                <w:tcPr>
                  <w:tcW w:w="44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8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b w:val="0"/>
                    </w:rPr>
                  </w:pPr>
                  <w:bookmarkStart w:id="42" w:name="_heading=h.keotq493x0l8" w:colFirst="0" w:colLast="0"/>
                  <w:bookmarkEnd w:id="42"/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9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b w:val="0"/>
                    </w:rPr>
                  </w:pPr>
                  <w:bookmarkStart w:id="43" w:name="_heading=h.aw5x6cw991ub" w:colFirst="0" w:colLast="0"/>
                  <w:bookmarkEnd w:id="43"/>
                  <w:r>
                    <w:rPr>
                      <w:b w:val="0"/>
                    </w:rPr>
                    <w:t xml:space="preserve"> </w:t>
                  </w:r>
                </w:p>
              </w:tc>
            </w:tr>
            <w:tr w:rsidR="007C5651" w14:paraId="6BD8B2CB" w14:textId="77777777">
              <w:trPr>
                <w:trHeight w:val="138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A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44" w:name="_heading=h.2wm7migavl6k" w:colFirst="0" w:colLast="0"/>
                  <w:bookmarkEnd w:id="44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Diseño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proyectos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culturales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ministerio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cultura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45" w:name="_heading=h.pmj88hvkhdnf" w:colFirst="0" w:colLast="0"/>
                  <w:bookmarkEnd w:id="45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C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46" w:name="_heading=h.yny3nu177qzo" w:colFirst="0" w:colLast="0"/>
                  <w:bookmarkEnd w:id="46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2017</w:t>
                  </w:r>
                </w:p>
              </w:tc>
            </w:tr>
            <w:tr w:rsidR="007C5651" w14:paraId="735004F0" w14:textId="77777777">
              <w:trPr>
                <w:trHeight w:val="138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D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47" w:name="_heading=h.7i36unfw82t6" w:colFirst="0" w:colLast="0"/>
                  <w:bookmarkEnd w:id="47"/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Gestión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Cultural y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Turismo  Para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Desarrollo  (ICULTUR 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E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48" w:name="_heading=h.req2axejeppk" w:colFirst="0" w:colLast="0"/>
                  <w:bookmarkEnd w:id="48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6F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49" w:name="_heading=h.fb9r3fpfo6o6" w:colFirst="0" w:colLast="0"/>
                  <w:bookmarkEnd w:id="49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2015</w:t>
                  </w:r>
                </w:p>
              </w:tc>
            </w:tr>
            <w:tr w:rsidR="007C5651" w14:paraId="5FDA5A4E" w14:textId="77777777">
              <w:trPr>
                <w:trHeight w:val="1670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0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50" w:name="_heading=h.i5vldf6nnmgd" w:colFirst="0" w:colLast="0"/>
                  <w:bookmarkEnd w:id="50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Taller de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gestión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en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festivales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cine  y derechos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humanos</w:t>
                  </w:r>
                  <w:proofErr w:type="spellEnd"/>
                </w:p>
                <w:p w14:paraId="00000071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Agencia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Española  de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cooperación</w:t>
                  </w:r>
                  <w:proofErr w:type="spellEnd"/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2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1" w:name="_heading=h.t4ln1053czvm" w:colFirst="0" w:colLast="0"/>
                  <w:bookmarkEnd w:id="51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3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2" w:name="_heading=h.t927evyhkl0" w:colFirst="0" w:colLast="0"/>
                  <w:bookmarkEnd w:id="52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2012</w:t>
                  </w:r>
                </w:p>
              </w:tc>
            </w:tr>
            <w:tr w:rsidR="007C5651" w14:paraId="56C74A8F" w14:textId="77777777">
              <w:trPr>
                <w:trHeight w:val="123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4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53" w:name="_heading=h.co04cw5sitwt" w:colFirst="0" w:colLast="0"/>
                  <w:bookmarkEnd w:id="53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Taller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musicalización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para cine 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televisión</w:t>
                  </w:r>
                  <w:proofErr w:type="spellEnd"/>
                </w:p>
                <w:p w14:paraId="00000075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Agencia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Española  de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cooperación</w:t>
                  </w:r>
                  <w:proofErr w:type="spellEnd"/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6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4" w:name="_heading=h.w5ts1pqps2us" w:colFirst="0" w:colLast="0"/>
                  <w:bookmarkEnd w:id="54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7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5" w:name="_heading=h.8y2hfznzh6c6" w:colFirst="0" w:colLast="0"/>
                  <w:bookmarkEnd w:id="55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2010</w:t>
                  </w:r>
                </w:p>
              </w:tc>
            </w:tr>
            <w:tr w:rsidR="007C5651" w14:paraId="36844331" w14:textId="77777777">
              <w:trPr>
                <w:trHeight w:val="1670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8" w14:textId="77777777" w:rsidR="007C5651" w:rsidRDefault="00DF718D">
                  <w:pPr>
                    <w:pStyle w:val="Ttulo2"/>
                    <w:keepNext w:val="0"/>
                    <w:keepLines w:val="0"/>
                    <w:spacing w:before="360" w:after="8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bookmarkStart w:id="56" w:name="_heading=h.7kwi9edmfu6b" w:colFirst="0" w:colLast="0"/>
                  <w:bookmarkEnd w:id="56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Taller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diseño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escenografía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“Sebastián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brosa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”</w:t>
                  </w:r>
                </w:p>
                <w:p w14:paraId="00000079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Agencia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Española  de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cooperación</w:t>
                  </w:r>
                  <w:proofErr w:type="spellEnd"/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A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7" w:name="_heading=h.1xsbu93nlo21" w:colFirst="0" w:colLast="0"/>
                  <w:bookmarkEnd w:id="57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8" w:name="_heading=h.t8dqb1xkyq12" w:colFirst="0" w:colLast="0"/>
                  <w:bookmarkEnd w:id="58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2010</w:t>
                  </w:r>
                </w:p>
              </w:tc>
            </w:tr>
            <w:tr w:rsidR="007C5651" w14:paraId="0B127037" w14:textId="77777777">
              <w:trPr>
                <w:trHeight w:val="84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C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Taller de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Clown  “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Lars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Viks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”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D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59" w:name="_heading=h.syw5sok14s7j" w:colFirst="0" w:colLast="0"/>
                  <w:bookmarkEnd w:id="59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E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0" w:name="_heading=h.c2fu7yk7v1gp" w:colFirst="0" w:colLast="0"/>
                  <w:bookmarkEnd w:id="60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2006</w:t>
                  </w:r>
                </w:p>
              </w:tc>
            </w:tr>
            <w:tr w:rsidR="007C5651" w14:paraId="5D67B769" w14:textId="77777777">
              <w:trPr>
                <w:trHeight w:val="102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7F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lastRenderedPageBreak/>
                    <w:t>Organización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Eventos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Seminarios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 y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Congresos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00000080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SENA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1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1" w:name="_heading=h.7tl00n9vsdch" w:colFirst="0" w:colLast="0"/>
                  <w:bookmarkEnd w:id="61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2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2" w:name="_heading=h.a3shwfd3ozbl" w:colFirst="0" w:colLast="0"/>
                  <w:bookmarkEnd w:id="62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2005</w:t>
                  </w:r>
                </w:p>
              </w:tc>
            </w:tr>
            <w:tr w:rsidR="007C5651" w14:paraId="6EF41148" w14:textId="77777777">
              <w:trPr>
                <w:trHeight w:val="84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3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Diplomado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Gestión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y Marketing Cultural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4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3" w:name="_heading=h.8tepohpax93q" w:colFirst="0" w:colLast="0"/>
                  <w:bookmarkEnd w:id="63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5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4" w:name="_heading=h.3n8envufvvna" w:colFirst="0" w:colLast="0"/>
                  <w:bookmarkEnd w:id="64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2004</w:t>
                  </w:r>
                </w:p>
              </w:tc>
            </w:tr>
            <w:tr w:rsidR="007C5651" w14:paraId="2447E4B4" w14:textId="77777777">
              <w:trPr>
                <w:trHeight w:val="102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6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Taller de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Guión</w:t>
                  </w:r>
                  <w:proofErr w:type="spellEnd"/>
                </w:p>
                <w:p w14:paraId="00000087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Cinematográfico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Víctor Gaviria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8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5" w:name="_heading=h.lcyi28w51s86" w:colFirst="0" w:colLast="0"/>
                  <w:bookmarkEnd w:id="65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9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6" w:name="_heading=h.l7koy6p3pmbs" w:colFirst="0" w:colLast="0"/>
                  <w:bookmarkEnd w:id="66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2003</w:t>
                  </w:r>
                </w:p>
              </w:tc>
            </w:tr>
            <w:tr w:rsidR="007C5651" w14:paraId="751D9671" w14:textId="77777777">
              <w:trPr>
                <w:trHeight w:val="845"/>
              </w:trPr>
              <w:tc>
                <w:tcPr>
                  <w:tcW w:w="612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A" w14:textId="77777777" w:rsidR="007C5651" w:rsidRDefault="00DF718D">
                  <w:pPr>
                    <w:spacing w:before="240" w:after="24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Encuentro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Internacional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sobre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Estudios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de Fiestas 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Nación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Universidad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Distrital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Francisco José de Caldas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B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both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7" w:name="_heading=h.8h38vtu7gces" w:colFirst="0" w:colLast="0"/>
                  <w:bookmarkEnd w:id="67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80" w:type="dxa"/>
                    <w:bottom w:w="100" w:type="dxa"/>
                    <w:right w:w="80" w:type="dxa"/>
                  </w:tcMar>
                </w:tcPr>
                <w:p w14:paraId="0000008C" w14:textId="77777777" w:rsidR="007C5651" w:rsidRDefault="00DF718D">
                  <w:pPr>
                    <w:pStyle w:val="Ttulo3"/>
                    <w:keepNext w:val="0"/>
                    <w:spacing w:before="280" w:after="80" w:line="276" w:lineRule="auto"/>
                    <w:jc w:val="right"/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bookmarkStart w:id="68" w:name="_heading=h.s1tn5yy7gx28" w:colFirst="0" w:colLast="0"/>
                  <w:bookmarkEnd w:id="68"/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</w:rPr>
                    <w:t>1997</w:t>
                  </w:r>
                </w:p>
              </w:tc>
            </w:tr>
          </w:tbl>
          <w:p w14:paraId="0000008D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  <w:p w14:paraId="0000008E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000008F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90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OBJETIVOS </w:t>
      </w:r>
    </w:p>
    <w:p w14:paraId="00000091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7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1CFBC1D8" w14:textId="77777777">
        <w:tc>
          <w:tcPr>
            <w:tcW w:w="8215" w:type="dxa"/>
          </w:tcPr>
          <w:p w14:paraId="00000092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Objetivos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Describa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objetivos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</w:p>
        </w:tc>
      </w:tr>
      <w:tr w:rsidR="007C5651" w14:paraId="01482A14" w14:textId="77777777">
        <w:tc>
          <w:tcPr>
            <w:tcW w:w="8215" w:type="dxa"/>
          </w:tcPr>
          <w:p w14:paraId="00000093" w14:textId="77777777" w:rsidR="007C5651" w:rsidRDefault="00DF718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Este proyecto es una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serie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cinco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capítulos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siguientes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objetivos</w:t>
            </w:r>
            <w:proofErr w:type="spellEnd"/>
          </w:p>
          <w:p w14:paraId="00000094" w14:textId="77777777" w:rsidR="007C5651" w:rsidRDefault="00DF718D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Objetivo general </w:t>
            </w:r>
          </w:p>
          <w:p w14:paraId="00000095" w14:textId="77777777" w:rsidR="007C5651" w:rsidRDefault="00DF71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Aportar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la conservación del patrimonial musical del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Bolívar dando a conocer la vida y obra de cinco destacados folcloristas de avanzada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edad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cuy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patrimonio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artístico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amenazado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falta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difusión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algunos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casos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registros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archivos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que den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cuenta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talento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96" w14:textId="77777777" w:rsidR="007C5651" w:rsidRDefault="00DF718D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OBJETIVOS ESPECÍFICOS</w:t>
            </w:r>
          </w:p>
          <w:p w14:paraId="00000097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Producir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de cinco </w:t>
            </w:r>
            <w:proofErr w:type="spellStart"/>
            <w:r>
              <w:rPr>
                <w:rFonts w:ascii="Arial" w:eastAsia="Arial" w:hAnsi="Arial" w:cs="Arial"/>
              </w:rPr>
              <w:t>capítulos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sobre</w:t>
            </w:r>
            <w:proofErr w:type="spellEnd"/>
            <w:r>
              <w:rPr>
                <w:rFonts w:ascii="Arial" w:eastAsia="Arial" w:hAnsi="Arial" w:cs="Arial"/>
              </w:rPr>
              <w:t xml:space="preserve"> la vida y obra de cinco destacados, </w:t>
            </w:r>
            <w:proofErr w:type="spellStart"/>
            <w:r>
              <w:rPr>
                <w:rFonts w:ascii="Arial" w:eastAsia="Arial" w:hAnsi="Arial" w:cs="Arial"/>
              </w:rPr>
              <w:t>pero</w:t>
            </w:r>
            <w:proofErr w:type="spellEnd"/>
            <w:r>
              <w:rPr>
                <w:rFonts w:ascii="Arial" w:eastAsia="Arial" w:hAnsi="Arial" w:cs="Arial"/>
              </w:rPr>
              <w:t xml:space="preserve"> no tan </w:t>
            </w:r>
            <w:proofErr w:type="spellStart"/>
            <w:r>
              <w:rPr>
                <w:rFonts w:ascii="Arial" w:eastAsia="Arial" w:hAnsi="Arial" w:cs="Arial"/>
              </w:rPr>
              <w:t>reconocidos</w:t>
            </w:r>
            <w:proofErr w:type="spellEnd"/>
            <w:r>
              <w:rPr>
                <w:rFonts w:ascii="Arial" w:eastAsia="Arial" w:hAnsi="Arial" w:cs="Arial"/>
              </w:rPr>
              <w:t xml:space="preserve">, folcloristas </w:t>
            </w:r>
            <w:proofErr w:type="spellStart"/>
            <w:r>
              <w:rPr>
                <w:rFonts w:ascii="Arial" w:eastAsia="Arial" w:hAnsi="Arial" w:cs="Arial"/>
              </w:rPr>
              <w:t>bolivarenses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98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Construir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archivo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imágenes</w:t>
            </w:r>
            <w:proofErr w:type="spellEnd"/>
            <w:r>
              <w:rPr>
                <w:rFonts w:ascii="Arial" w:eastAsia="Arial" w:hAnsi="Arial" w:cs="Arial"/>
              </w:rPr>
              <w:t xml:space="preserve">, videos y </w:t>
            </w:r>
            <w:proofErr w:type="spellStart"/>
            <w:r>
              <w:rPr>
                <w:rFonts w:ascii="Arial" w:eastAsia="Arial" w:hAnsi="Arial" w:cs="Arial"/>
              </w:rPr>
              <w:t>grabaciones</w:t>
            </w:r>
            <w:proofErr w:type="spellEnd"/>
            <w:r>
              <w:rPr>
                <w:rFonts w:ascii="Arial" w:eastAsia="Arial" w:hAnsi="Arial" w:cs="Arial"/>
              </w:rPr>
              <w:t xml:space="preserve"> de audio que le permita a </w:t>
            </w:r>
            <w:proofErr w:type="spellStart"/>
            <w:r>
              <w:rPr>
                <w:rFonts w:ascii="Arial" w:eastAsia="Arial" w:hAnsi="Arial" w:cs="Arial"/>
              </w:rPr>
              <w:t>nuevas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generaciones</w:t>
            </w:r>
            <w:proofErr w:type="spellEnd"/>
            <w:r>
              <w:rPr>
                <w:rFonts w:ascii="Arial" w:eastAsia="Arial" w:hAnsi="Arial" w:cs="Arial"/>
              </w:rPr>
              <w:t xml:space="preserve"> conocer la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ransmisión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didáctica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 de sus  </w:t>
            </w:r>
            <w:proofErr w:type="spellStart"/>
            <w:r>
              <w:rPr>
                <w:rFonts w:ascii="Arial" w:eastAsia="Arial" w:hAnsi="Arial" w:cs="Arial"/>
              </w:rPr>
              <w:t>enseñanzas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métodos</w:t>
            </w:r>
            <w:proofErr w:type="spellEnd"/>
            <w:r>
              <w:rPr>
                <w:rFonts w:ascii="Arial" w:eastAsia="Arial" w:hAnsi="Arial" w:cs="Arial"/>
              </w:rPr>
              <w:t xml:space="preserve">  y </w:t>
            </w:r>
            <w:proofErr w:type="spellStart"/>
            <w:r>
              <w:rPr>
                <w:rFonts w:ascii="Arial" w:eastAsia="Arial" w:hAnsi="Arial" w:cs="Arial"/>
              </w:rPr>
              <w:t>técnicas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apropiación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conocimiento</w:t>
            </w:r>
            <w:proofErr w:type="spellEnd"/>
            <w:r>
              <w:rPr>
                <w:rFonts w:ascii="Arial" w:eastAsia="Arial" w:hAnsi="Arial" w:cs="Arial"/>
              </w:rPr>
              <w:t xml:space="preserve"> musical.</w:t>
            </w:r>
          </w:p>
          <w:p w14:paraId="00000099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Propiciar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espacio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encuentro</w:t>
            </w:r>
            <w:proofErr w:type="spellEnd"/>
            <w:r>
              <w:rPr>
                <w:rFonts w:ascii="Arial" w:eastAsia="Arial" w:hAnsi="Arial" w:cs="Arial"/>
              </w:rPr>
              <w:t xml:space="preserve"> para que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maestros del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musical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compartan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historias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reciban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homenaje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aporte</w:t>
            </w:r>
            <w:proofErr w:type="spellEnd"/>
            <w:r>
              <w:rPr>
                <w:rFonts w:ascii="Arial" w:eastAsia="Arial" w:hAnsi="Arial" w:cs="Arial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</w:rPr>
              <w:t>cultura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000009A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Presentar</w:t>
            </w:r>
            <w:proofErr w:type="spellEnd"/>
            <w:r>
              <w:rPr>
                <w:rFonts w:ascii="Arial" w:eastAsia="Arial" w:hAnsi="Arial" w:cs="Arial"/>
              </w:rPr>
              <w:t xml:space="preserve"> ante </w:t>
            </w:r>
            <w:proofErr w:type="spellStart"/>
            <w:r>
              <w:rPr>
                <w:rFonts w:ascii="Arial" w:eastAsia="Arial" w:hAnsi="Arial" w:cs="Arial"/>
              </w:rPr>
              <w:t>artistas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gestores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culturales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autoridades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regionales</w:t>
            </w:r>
            <w:proofErr w:type="spellEnd"/>
            <w:r>
              <w:rPr>
                <w:rFonts w:ascii="Arial" w:eastAsia="Arial" w:hAnsi="Arial" w:cs="Arial"/>
              </w:rPr>
              <w:t xml:space="preserve"> y empresarios musicales, la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</w:t>
            </w:r>
            <w:proofErr w:type="spellStart"/>
            <w:r>
              <w:rPr>
                <w:rFonts w:ascii="Arial" w:eastAsia="Arial" w:hAnsi="Arial" w:cs="Arial"/>
              </w:rPr>
              <w:t>inspirada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vida y obra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cinco folcloristas.</w:t>
            </w:r>
          </w:p>
          <w:p w14:paraId="0000009B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Difundir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toda</w:t>
            </w:r>
            <w:proofErr w:type="spellEnd"/>
            <w:r>
              <w:rPr>
                <w:rFonts w:ascii="Arial" w:eastAsia="Arial" w:hAnsi="Arial" w:cs="Arial"/>
              </w:rPr>
              <w:t xml:space="preserve"> la Costa Caribe las </w:t>
            </w:r>
            <w:proofErr w:type="spellStart"/>
            <w:r>
              <w:rPr>
                <w:rFonts w:ascii="Arial" w:eastAsia="Arial" w:hAnsi="Arial" w:cs="Arial"/>
              </w:rPr>
              <w:t>historias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hazañas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musicales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cinco folcloristas </w:t>
            </w:r>
            <w:proofErr w:type="spellStart"/>
            <w:r>
              <w:rPr>
                <w:rFonts w:ascii="Arial" w:eastAsia="Arial" w:hAnsi="Arial" w:cs="Arial"/>
              </w:rPr>
              <w:t>bolivarenses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través</w:t>
            </w:r>
            <w:proofErr w:type="spellEnd"/>
            <w:r>
              <w:rPr>
                <w:rFonts w:ascii="Arial" w:eastAsia="Arial" w:hAnsi="Arial" w:cs="Arial"/>
              </w:rPr>
              <w:t xml:space="preserve"> del canal regional </w:t>
            </w:r>
            <w:proofErr w:type="spellStart"/>
            <w:r>
              <w:rPr>
                <w:rFonts w:ascii="Arial" w:eastAsia="Arial" w:hAnsi="Arial" w:cs="Arial"/>
              </w:rPr>
              <w:t>Telecaribe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comunicación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9C" w14:textId="77777777" w:rsidR="007C5651" w:rsidRDefault="007C56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9D" w14:textId="77777777" w:rsidR="007C5651" w:rsidRDefault="007C56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9E" w14:textId="77777777" w:rsidR="007C5651" w:rsidRDefault="007C5651">
      <w:pPr>
        <w:spacing w:after="0" w:line="240" w:lineRule="auto"/>
        <w:rPr>
          <w:rFonts w:ascii="Arial" w:eastAsia="Arial" w:hAnsi="Arial" w:cs="Arial"/>
          <w:b/>
        </w:rPr>
      </w:pPr>
    </w:p>
    <w:p w14:paraId="0000009F" w14:textId="77777777" w:rsidR="007C5651" w:rsidRDefault="007C5651">
      <w:pPr>
        <w:spacing w:after="0" w:line="240" w:lineRule="auto"/>
        <w:rPr>
          <w:rFonts w:ascii="Arial" w:eastAsia="Arial" w:hAnsi="Arial" w:cs="Arial"/>
          <w:b/>
        </w:rPr>
      </w:pPr>
    </w:p>
    <w:p w14:paraId="000000A0" w14:textId="77777777" w:rsidR="007C5651" w:rsidRDefault="007C5651">
      <w:pPr>
        <w:spacing w:after="0" w:line="240" w:lineRule="auto"/>
        <w:rPr>
          <w:rFonts w:ascii="Arial" w:eastAsia="Arial" w:hAnsi="Arial" w:cs="Arial"/>
          <w:b/>
        </w:rPr>
      </w:pPr>
    </w:p>
    <w:p w14:paraId="000000A1" w14:textId="77777777" w:rsidR="007C5651" w:rsidRDefault="007C5651">
      <w:pPr>
        <w:spacing w:after="0" w:line="240" w:lineRule="auto"/>
        <w:rPr>
          <w:rFonts w:ascii="Arial" w:eastAsia="Arial" w:hAnsi="Arial" w:cs="Arial"/>
          <w:b/>
        </w:rPr>
      </w:pPr>
    </w:p>
    <w:p w14:paraId="000000A2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COHERENCIA:</w:t>
      </w:r>
    </w:p>
    <w:p w14:paraId="000000A3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4882F3FE" w14:textId="77777777">
        <w:tc>
          <w:tcPr>
            <w:tcW w:w="8215" w:type="dxa"/>
          </w:tcPr>
          <w:p w14:paraId="000000A4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25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explique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pertinencia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idoneidad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evento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expresión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artística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manifestación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cultural </w:t>
            </w:r>
            <w:proofErr w:type="spellStart"/>
            <w:r>
              <w:rPr>
                <w:rFonts w:ascii="Arial" w:eastAsia="Arial" w:hAnsi="Arial" w:cs="Arial"/>
              </w:rPr>
              <w:t>cartagenero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presentación</w:t>
            </w:r>
            <w:proofErr w:type="spellEnd"/>
            <w:r>
              <w:rPr>
                <w:rFonts w:ascii="Arial" w:eastAsia="Arial" w:hAnsi="Arial" w:cs="Arial"/>
              </w:rPr>
              <w:t xml:space="preserve"> de resultados de </w:t>
            </w:r>
            <w:proofErr w:type="spellStart"/>
            <w:r>
              <w:rPr>
                <w:rFonts w:ascii="Arial" w:eastAsia="Arial" w:hAnsi="Arial" w:cs="Arial"/>
              </w:rPr>
              <w:t>investigación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sobre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asuntos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arte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cultura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locales. </w:t>
            </w:r>
            <w:proofErr w:type="spellStart"/>
            <w:r>
              <w:rPr>
                <w:rFonts w:ascii="Arial" w:eastAsia="Arial" w:hAnsi="Arial" w:cs="Arial"/>
              </w:rPr>
              <w:t>Anexe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visual</w:t>
            </w:r>
            <w:r>
              <w:rPr>
                <w:rFonts w:ascii="Arial" w:eastAsia="Arial" w:hAnsi="Arial" w:cs="Arial"/>
              </w:rPr>
              <w:t>izaciones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planos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maquetas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dibujos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ilustraciones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puedan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ampliar</w:t>
            </w:r>
            <w:proofErr w:type="spellEnd"/>
            <w:r>
              <w:rPr>
                <w:rFonts w:ascii="Arial" w:eastAsia="Arial" w:hAnsi="Arial" w:cs="Arial"/>
              </w:rPr>
              <w:t xml:space="preserve"> y/o </w:t>
            </w:r>
            <w:proofErr w:type="spellStart"/>
            <w:r>
              <w:rPr>
                <w:rFonts w:ascii="Arial" w:eastAsia="Arial" w:hAnsi="Arial" w:cs="Arial"/>
              </w:rPr>
              <w:t>complementar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C5651" w14:paraId="62D72FFD" w14:textId="77777777">
        <w:tc>
          <w:tcPr>
            <w:tcW w:w="8215" w:type="dxa"/>
          </w:tcPr>
          <w:p w14:paraId="000000A5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</w:rPr>
              <w:t>falta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información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escaso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fonográfico</w:t>
            </w:r>
            <w:proofErr w:type="spellEnd"/>
            <w:r>
              <w:rPr>
                <w:rFonts w:ascii="Arial" w:eastAsia="Arial" w:hAnsi="Arial" w:cs="Arial"/>
              </w:rPr>
              <w:t xml:space="preserve"> y audiovisual que </w:t>
            </w:r>
            <w:proofErr w:type="spellStart"/>
            <w:r>
              <w:rPr>
                <w:rFonts w:ascii="Arial" w:eastAsia="Arial" w:hAnsi="Arial" w:cs="Arial"/>
              </w:rPr>
              <w:t>existe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grandes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 y folcloristas del </w:t>
            </w:r>
            <w:proofErr w:type="spellStart"/>
            <w:r>
              <w:rPr>
                <w:rFonts w:ascii="Arial" w:eastAsia="Arial" w:hAnsi="Arial" w:cs="Arial"/>
              </w:rPr>
              <w:t>departamento</w:t>
            </w:r>
            <w:proofErr w:type="spellEnd"/>
            <w:r>
              <w:rPr>
                <w:rFonts w:ascii="Arial" w:eastAsia="Arial" w:hAnsi="Arial" w:cs="Arial"/>
              </w:rPr>
              <w:t xml:space="preserve"> de Bolívar de avanza</w:t>
            </w:r>
            <w:r>
              <w:rPr>
                <w:rFonts w:ascii="Arial" w:eastAsia="Arial" w:hAnsi="Arial" w:cs="Arial"/>
              </w:rPr>
              <w:t xml:space="preserve">da </w:t>
            </w:r>
            <w:proofErr w:type="spellStart"/>
            <w:r>
              <w:rPr>
                <w:rFonts w:ascii="Arial" w:eastAsia="Arial" w:hAnsi="Arial" w:cs="Arial"/>
              </w:rPr>
              <w:t>edad</w:t>
            </w:r>
            <w:proofErr w:type="spellEnd"/>
            <w:r>
              <w:rPr>
                <w:rFonts w:ascii="Arial" w:eastAsia="Arial" w:hAnsi="Arial" w:cs="Arial"/>
              </w:rPr>
              <w:t xml:space="preserve">, pone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riesgo</w:t>
            </w:r>
            <w:proofErr w:type="spellEnd"/>
            <w:r>
              <w:rPr>
                <w:rFonts w:ascii="Arial" w:eastAsia="Arial" w:hAnsi="Arial" w:cs="Arial"/>
              </w:rPr>
              <w:t xml:space="preserve"> una de las </w:t>
            </w:r>
            <w:proofErr w:type="spellStart"/>
            <w:r>
              <w:rPr>
                <w:rFonts w:ascii="Arial" w:eastAsia="Arial" w:hAnsi="Arial" w:cs="Arial"/>
              </w:rPr>
              <w:t>herencias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culturales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significativas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nuestra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región</w:t>
            </w:r>
            <w:proofErr w:type="spellEnd"/>
            <w:r>
              <w:rPr>
                <w:rFonts w:ascii="Arial" w:eastAsia="Arial" w:hAnsi="Arial" w:cs="Arial"/>
              </w:rPr>
              <w:t xml:space="preserve">. La obra de </w:t>
            </w:r>
            <w:proofErr w:type="spellStart"/>
            <w:r>
              <w:rPr>
                <w:rFonts w:ascii="Arial" w:eastAsia="Arial" w:hAnsi="Arial" w:cs="Arial"/>
              </w:rPr>
              <w:t>compositores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intérpretes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tamboreros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cantadoras</w:t>
            </w:r>
            <w:proofErr w:type="spellEnd"/>
            <w:r>
              <w:rPr>
                <w:rFonts w:ascii="Arial" w:eastAsia="Arial" w:hAnsi="Arial" w:cs="Arial"/>
              </w:rPr>
              <w:t xml:space="preserve"> que no </w:t>
            </w:r>
            <w:proofErr w:type="spellStart"/>
            <w:r>
              <w:rPr>
                <w:rFonts w:ascii="Arial" w:eastAsia="Arial" w:hAnsi="Arial" w:cs="Arial"/>
              </w:rPr>
              <w:t>alcanzaron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cúspide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éxito</w:t>
            </w:r>
            <w:proofErr w:type="spellEnd"/>
            <w:r>
              <w:rPr>
                <w:rFonts w:ascii="Arial" w:eastAsia="Arial" w:hAnsi="Arial" w:cs="Arial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</w:rPr>
              <w:t>fama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pero</w:t>
            </w:r>
            <w:proofErr w:type="spellEnd"/>
            <w:r>
              <w:rPr>
                <w:rFonts w:ascii="Arial" w:eastAsia="Arial" w:hAnsi="Arial" w:cs="Arial"/>
              </w:rPr>
              <w:t xml:space="preserve"> que son </w:t>
            </w:r>
            <w:proofErr w:type="spellStart"/>
            <w:r>
              <w:rPr>
                <w:rFonts w:ascii="Arial" w:eastAsia="Arial" w:hAnsi="Arial" w:cs="Arial"/>
              </w:rPr>
              <w:t>manifestación</w:t>
            </w:r>
            <w:proofErr w:type="spellEnd"/>
            <w:r>
              <w:rPr>
                <w:rFonts w:ascii="Arial" w:eastAsia="Arial" w:hAnsi="Arial" w:cs="Arial"/>
              </w:rPr>
              <w:t xml:space="preserve"> viva de las </w:t>
            </w:r>
            <w:proofErr w:type="spellStart"/>
            <w:r>
              <w:rPr>
                <w:rFonts w:ascii="Arial" w:eastAsia="Arial" w:hAnsi="Arial" w:cs="Arial"/>
              </w:rPr>
              <w:t>tradiciones</w:t>
            </w:r>
            <w:proofErr w:type="spellEnd"/>
            <w:r>
              <w:rPr>
                <w:rFonts w:ascii="Arial" w:eastAsia="Arial" w:hAnsi="Arial" w:cs="Arial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</w:rPr>
              <w:t>cultura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peligra</w:t>
            </w:r>
            <w:proofErr w:type="spellEnd"/>
            <w:r>
              <w:rPr>
                <w:rFonts w:ascii="Arial" w:eastAsia="Arial" w:hAnsi="Arial" w:cs="Arial"/>
              </w:rPr>
              <w:t xml:space="preserve"> ante la </w:t>
            </w:r>
            <w:proofErr w:type="spellStart"/>
            <w:r>
              <w:rPr>
                <w:rFonts w:ascii="Arial" w:eastAsia="Arial" w:hAnsi="Arial" w:cs="Arial"/>
              </w:rPr>
              <w:t>inminente</w:t>
            </w:r>
            <w:proofErr w:type="spellEnd"/>
            <w:r>
              <w:rPr>
                <w:rFonts w:ascii="Arial" w:eastAsia="Arial" w:hAnsi="Arial" w:cs="Arial"/>
              </w:rPr>
              <w:t xml:space="preserve"> fragilidad de la vida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maestros, que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mayoría</w:t>
            </w:r>
            <w:proofErr w:type="spellEnd"/>
            <w:r>
              <w:rPr>
                <w:rFonts w:ascii="Arial" w:eastAsia="Arial" w:hAnsi="Arial" w:cs="Arial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superan</w:t>
            </w:r>
            <w:proofErr w:type="spellEnd"/>
            <w:r>
              <w:rPr>
                <w:rFonts w:ascii="Arial" w:eastAsia="Arial" w:hAnsi="Arial" w:cs="Arial"/>
              </w:rPr>
              <w:t xml:space="preserve"> los 60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A6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mar de </w:t>
            </w:r>
            <w:proofErr w:type="spellStart"/>
            <w:r>
              <w:rPr>
                <w:rFonts w:ascii="Arial" w:eastAsia="Arial" w:hAnsi="Arial" w:cs="Arial"/>
              </w:rPr>
              <w:t>artistas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representan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robusto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cuerpo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departamento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figuran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personajes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Luis </w:t>
            </w:r>
            <w:proofErr w:type="spellStart"/>
            <w:r>
              <w:rPr>
                <w:rFonts w:ascii="Arial" w:eastAsia="Arial" w:hAnsi="Arial" w:cs="Arial"/>
              </w:rPr>
              <w:t>Majín</w:t>
            </w:r>
            <w:proofErr w:type="spellEnd"/>
            <w:r>
              <w:rPr>
                <w:rFonts w:ascii="Arial" w:eastAsia="Arial" w:hAnsi="Arial" w:cs="Arial"/>
              </w:rPr>
              <w:t xml:space="preserve"> Díaz, </w:t>
            </w:r>
            <w:proofErr w:type="spellStart"/>
            <w:r>
              <w:rPr>
                <w:rFonts w:ascii="Arial" w:eastAsia="Arial" w:hAnsi="Arial" w:cs="Arial"/>
              </w:rPr>
              <w:t>músico</w:t>
            </w:r>
            <w:proofErr w:type="spellEnd"/>
            <w:r>
              <w:rPr>
                <w:rFonts w:ascii="Arial" w:eastAsia="Arial" w:hAnsi="Arial" w:cs="Arial"/>
              </w:rPr>
              <w:t xml:space="preserve"> y compositor de </w:t>
            </w:r>
            <w:proofErr w:type="spellStart"/>
            <w:r>
              <w:rPr>
                <w:rFonts w:ascii="Arial" w:eastAsia="Arial" w:hAnsi="Arial" w:cs="Arial"/>
              </w:rPr>
              <w:t>Gamero</w:t>
            </w:r>
            <w:proofErr w:type="spellEnd"/>
            <w:r>
              <w:rPr>
                <w:rFonts w:ascii="Arial" w:eastAsia="Arial" w:hAnsi="Arial" w:cs="Arial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</w:rPr>
              <w:t>Ángel</w:t>
            </w:r>
            <w:proofErr w:type="spellEnd"/>
            <w:r>
              <w:rPr>
                <w:rFonts w:ascii="Arial" w:eastAsia="Arial" w:hAnsi="Arial" w:cs="Arial"/>
              </w:rPr>
              <w:t xml:space="preserve"> María </w:t>
            </w:r>
            <w:proofErr w:type="spellStart"/>
            <w:r>
              <w:rPr>
                <w:rFonts w:ascii="Arial" w:eastAsia="Arial" w:hAnsi="Arial" w:cs="Arial"/>
              </w:rPr>
              <w:t>Villafañe</w:t>
            </w:r>
            <w:proofErr w:type="spellEnd"/>
            <w:r>
              <w:rPr>
                <w:rFonts w:ascii="Arial" w:eastAsia="Arial" w:hAnsi="Arial" w:cs="Arial"/>
              </w:rPr>
              <w:t xml:space="preserve"> Gutiérrez, </w:t>
            </w:r>
            <w:proofErr w:type="spellStart"/>
            <w:r>
              <w:rPr>
                <w:rFonts w:ascii="Arial" w:eastAsia="Arial" w:hAnsi="Arial" w:cs="Arial"/>
              </w:rPr>
              <w:t>cantador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bailador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escultor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orgullo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Barranco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Loba</w:t>
            </w:r>
            <w:proofErr w:type="spellEnd"/>
            <w:r>
              <w:rPr>
                <w:rFonts w:ascii="Arial" w:eastAsia="Arial" w:hAnsi="Arial" w:cs="Arial"/>
              </w:rPr>
              <w:t xml:space="preserve">;  </w:t>
            </w:r>
            <w:proofErr w:type="spellStart"/>
            <w:r>
              <w:rPr>
                <w:rFonts w:ascii="Arial" w:eastAsia="Arial" w:hAnsi="Arial" w:cs="Arial"/>
              </w:rPr>
              <w:t>Diluvina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Muñoz Barrionuevo, </w:t>
            </w:r>
            <w:proofErr w:type="spellStart"/>
            <w:r>
              <w:rPr>
                <w:rFonts w:ascii="Arial" w:eastAsia="Arial" w:hAnsi="Arial" w:cs="Arial"/>
              </w:rPr>
              <w:t>tamborera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cantadora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nacida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Hatillo de </w:t>
            </w:r>
            <w:proofErr w:type="spellStart"/>
            <w:r>
              <w:rPr>
                <w:rFonts w:ascii="Arial" w:eastAsia="Arial" w:hAnsi="Arial" w:cs="Arial"/>
              </w:rPr>
              <w:t>Loba</w:t>
            </w:r>
            <w:proofErr w:type="spellEnd"/>
            <w:r>
              <w:rPr>
                <w:rFonts w:ascii="Arial" w:eastAsia="Arial" w:hAnsi="Arial" w:cs="Arial"/>
              </w:rPr>
              <w:t xml:space="preserve">; Leonel Torres, </w:t>
            </w:r>
            <w:proofErr w:type="spellStart"/>
            <w:r>
              <w:rPr>
                <w:rFonts w:ascii="Arial" w:eastAsia="Arial" w:hAnsi="Arial" w:cs="Arial"/>
              </w:rPr>
              <w:t>palenquero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músico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creador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grupo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Estrellas</w:t>
            </w:r>
            <w:proofErr w:type="spellEnd"/>
            <w:r>
              <w:rPr>
                <w:rFonts w:ascii="Arial" w:eastAsia="Arial" w:hAnsi="Arial" w:cs="Arial"/>
              </w:rPr>
              <w:t xml:space="preserve"> del Caribe; y </w:t>
            </w:r>
            <w:proofErr w:type="spellStart"/>
            <w:r>
              <w:rPr>
                <w:rFonts w:ascii="Arial" w:eastAsia="Arial" w:hAnsi="Arial" w:cs="Arial"/>
              </w:rPr>
              <w:t>Ceferina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Banquez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cantadora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Guamanga</w:t>
            </w:r>
            <w:proofErr w:type="spellEnd"/>
            <w:r>
              <w:rPr>
                <w:rFonts w:ascii="Arial" w:eastAsia="Arial" w:hAnsi="Arial" w:cs="Arial"/>
              </w:rPr>
              <w:t xml:space="preserve">. Cinco maestros </w:t>
            </w:r>
            <w:proofErr w:type="spellStart"/>
            <w:r>
              <w:rPr>
                <w:rFonts w:ascii="Arial" w:eastAsia="Arial" w:hAnsi="Arial" w:cs="Arial"/>
              </w:rPr>
              <w:t>vivos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cuya</w:t>
            </w:r>
            <w:proofErr w:type="spellEnd"/>
            <w:r>
              <w:rPr>
                <w:rFonts w:ascii="Arial" w:eastAsia="Arial" w:hAnsi="Arial" w:cs="Arial"/>
              </w:rPr>
              <w:t xml:space="preserve"> obra es </w:t>
            </w:r>
            <w:proofErr w:type="spellStart"/>
            <w:r>
              <w:rPr>
                <w:rFonts w:ascii="Arial" w:eastAsia="Arial" w:hAnsi="Arial" w:cs="Arial"/>
              </w:rPr>
              <w:t>desconocida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muchos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Bolívar y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país</w:t>
            </w:r>
            <w:proofErr w:type="spellEnd"/>
            <w:r>
              <w:rPr>
                <w:rFonts w:ascii="Arial" w:eastAsia="Arial" w:hAnsi="Arial" w:cs="Arial"/>
              </w:rPr>
              <w:t xml:space="preserve">. Cinco </w:t>
            </w:r>
            <w:proofErr w:type="gramStart"/>
            <w:r>
              <w:rPr>
                <w:rFonts w:ascii="Arial" w:eastAsia="Arial" w:hAnsi="Arial" w:cs="Arial"/>
              </w:rPr>
              <w:t>maestros</w:t>
            </w:r>
            <w:proofErr w:type="gramEnd"/>
            <w:r>
              <w:rPr>
                <w:rFonts w:ascii="Arial" w:eastAsia="Arial" w:hAnsi="Arial" w:cs="Arial"/>
              </w:rPr>
              <w:t xml:space="preserve"> que son </w:t>
            </w:r>
            <w:proofErr w:type="spellStart"/>
            <w:r>
              <w:rPr>
                <w:rFonts w:ascii="Arial" w:eastAsia="Arial" w:hAnsi="Arial" w:cs="Arial"/>
              </w:rPr>
              <w:t>depositarios</w:t>
            </w:r>
            <w:proofErr w:type="spellEnd"/>
            <w:r>
              <w:rPr>
                <w:rFonts w:ascii="Arial" w:eastAsia="Arial" w:hAnsi="Arial" w:cs="Arial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</w:rPr>
              <w:t>saberes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bolivarenses</w:t>
            </w:r>
            <w:proofErr w:type="spellEnd"/>
            <w:r>
              <w:rPr>
                <w:rFonts w:ascii="Arial" w:eastAsia="Arial" w:hAnsi="Arial" w:cs="Arial"/>
              </w:rPr>
              <w:t>, y que s</w:t>
            </w:r>
            <w:r>
              <w:rPr>
                <w:rFonts w:ascii="Arial" w:eastAsia="Arial" w:hAnsi="Arial" w:cs="Arial"/>
              </w:rPr>
              <w:t xml:space="preserve">in </w:t>
            </w:r>
            <w:proofErr w:type="spellStart"/>
            <w:r>
              <w:rPr>
                <w:rFonts w:ascii="Arial" w:eastAsia="Arial" w:hAnsi="Arial" w:cs="Arial"/>
              </w:rPr>
              <w:t>duda</w:t>
            </w:r>
            <w:proofErr w:type="spellEnd"/>
            <w:r>
              <w:rPr>
                <w:rFonts w:ascii="Arial" w:eastAsia="Arial" w:hAnsi="Arial" w:cs="Arial"/>
              </w:rPr>
              <w:t xml:space="preserve"> son </w:t>
            </w:r>
            <w:proofErr w:type="spellStart"/>
            <w:r>
              <w:rPr>
                <w:rFonts w:ascii="Arial" w:eastAsia="Arial" w:hAnsi="Arial" w:cs="Arial"/>
              </w:rPr>
              <w:t>materia</w:t>
            </w:r>
            <w:proofErr w:type="spellEnd"/>
            <w:r>
              <w:rPr>
                <w:rFonts w:ascii="Arial" w:eastAsia="Arial" w:hAnsi="Arial" w:cs="Arial"/>
              </w:rPr>
              <w:t xml:space="preserve"> prima para las </w:t>
            </w:r>
            <w:proofErr w:type="spellStart"/>
            <w:r>
              <w:rPr>
                <w:rFonts w:ascii="Arial" w:eastAsia="Arial" w:hAnsi="Arial" w:cs="Arial"/>
              </w:rPr>
              <w:t>nuevas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generaciones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cuya</w:t>
            </w:r>
            <w:proofErr w:type="spellEnd"/>
            <w:r>
              <w:rPr>
                <w:rFonts w:ascii="Arial" w:eastAsia="Arial" w:hAnsi="Arial" w:cs="Arial"/>
              </w:rPr>
              <w:t xml:space="preserve"> labor es </w:t>
            </w:r>
            <w:proofErr w:type="spellStart"/>
            <w:r>
              <w:rPr>
                <w:rFonts w:ascii="Arial" w:eastAsia="Arial" w:hAnsi="Arial" w:cs="Arial"/>
              </w:rPr>
              <w:t>conservar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reinventar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del Caribe. El poco </w:t>
            </w:r>
            <w:proofErr w:type="spellStart"/>
            <w:r>
              <w:rPr>
                <w:rFonts w:ascii="Arial" w:eastAsia="Arial" w:hAnsi="Arial" w:cs="Arial"/>
              </w:rPr>
              <w:t>interés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y por </w:t>
            </w:r>
            <w:proofErr w:type="spellStart"/>
            <w:r>
              <w:rPr>
                <w:rFonts w:ascii="Arial" w:eastAsia="Arial" w:hAnsi="Arial" w:cs="Arial"/>
              </w:rPr>
              <w:t>movimientos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artísticos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otras </w:t>
            </w:r>
            <w:proofErr w:type="spellStart"/>
            <w:r>
              <w:rPr>
                <w:rFonts w:ascii="Arial" w:eastAsia="Arial" w:hAnsi="Arial" w:cs="Arial"/>
              </w:rPr>
              <w:t>épocas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limitaron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difusión</w:t>
            </w:r>
            <w:proofErr w:type="spellEnd"/>
            <w:r>
              <w:rPr>
                <w:rFonts w:ascii="Arial" w:eastAsia="Arial" w:hAnsi="Arial" w:cs="Arial"/>
              </w:rPr>
              <w:t xml:space="preserve"> no solo de sus </w:t>
            </w:r>
            <w:proofErr w:type="spellStart"/>
            <w:r>
              <w:rPr>
                <w:rFonts w:ascii="Arial" w:eastAsia="Arial" w:hAnsi="Arial" w:cs="Arial"/>
              </w:rPr>
              <w:t>obras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sino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impidieron</w:t>
            </w:r>
            <w:proofErr w:type="spellEnd"/>
            <w:r>
              <w:rPr>
                <w:rFonts w:ascii="Arial" w:eastAsia="Arial" w:hAnsi="Arial" w:cs="Arial"/>
              </w:rPr>
              <w:t xml:space="preserve"> conocer sus </w:t>
            </w:r>
            <w:proofErr w:type="spellStart"/>
            <w:r>
              <w:rPr>
                <w:rFonts w:ascii="Arial" w:eastAsia="Arial" w:hAnsi="Arial" w:cs="Arial"/>
              </w:rPr>
              <w:t>relatos</w:t>
            </w:r>
            <w:proofErr w:type="spellEnd"/>
            <w:r>
              <w:rPr>
                <w:rFonts w:ascii="Arial" w:eastAsia="Arial" w:hAnsi="Arial" w:cs="Arial"/>
              </w:rPr>
              <w:t xml:space="preserve"> de vida, que son </w:t>
            </w:r>
            <w:proofErr w:type="spellStart"/>
            <w:r>
              <w:rPr>
                <w:rFonts w:ascii="Arial" w:eastAsia="Arial" w:hAnsi="Arial" w:cs="Arial"/>
              </w:rPr>
              <w:t>ejemplo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sacrificio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talento</w:t>
            </w:r>
            <w:proofErr w:type="spellEnd"/>
            <w:r>
              <w:rPr>
                <w:rFonts w:ascii="Arial" w:eastAsia="Arial" w:hAnsi="Arial" w:cs="Arial"/>
              </w:rPr>
              <w:t xml:space="preserve"> y amor por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A7" w14:textId="77777777" w:rsidR="007C5651" w:rsidRDefault="00DF718D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</w:rPr>
              <w:t>aunque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algunos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viajado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países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se les </w:t>
            </w:r>
            <w:proofErr w:type="spellStart"/>
            <w:r>
              <w:rPr>
                <w:rFonts w:ascii="Arial" w:eastAsia="Arial" w:hAnsi="Arial" w:cs="Arial"/>
              </w:rPr>
              <w:t>reconoce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talento</w:t>
            </w:r>
            <w:proofErr w:type="spellEnd"/>
            <w:r>
              <w:rPr>
                <w:rFonts w:ascii="Arial" w:eastAsia="Arial" w:hAnsi="Arial" w:cs="Arial"/>
              </w:rPr>
              <w:t xml:space="preserve"> y valor </w:t>
            </w:r>
            <w:proofErr w:type="spellStart"/>
            <w:r>
              <w:rPr>
                <w:rFonts w:ascii="Arial" w:eastAsia="Arial" w:hAnsi="Arial" w:cs="Arial"/>
              </w:rPr>
              <w:t>artístico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paradójicamente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llegan</w:t>
            </w:r>
            <w:proofErr w:type="spellEnd"/>
            <w:r>
              <w:rPr>
                <w:rFonts w:ascii="Arial" w:eastAsia="Arial" w:hAnsi="Arial" w:cs="Arial"/>
              </w:rPr>
              <w:t xml:space="preserve"> a sus </w:t>
            </w:r>
            <w:proofErr w:type="spellStart"/>
            <w:r>
              <w:rPr>
                <w:rFonts w:ascii="Arial" w:eastAsia="Arial" w:hAnsi="Arial" w:cs="Arial"/>
              </w:rPr>
              <w:t>respectivas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comunidades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gozan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reconocimiento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niños</w:t>
            </w:r>
            <w:proofErr w:type="spellEnd"/>
            <w:r>
              <w:rPr>
                <w:rFonts w:ascii="Arial" w:eastAsia="Arial" w:hAnsi="Arial" w:cs="Arial"/>
              </w:rPr>
              <w:t xml:space="preserve"> y jóvenes que </w:t>
            </w:r>
            <w:proofErr w:type="spellStart"/>
            <w:r>
              <w:rPr>
                <w:rFonts w:ascii="Arial" w:eastAsia="Arial" w:hAnsi="Arial" w:cs="Arial"/>
              </w:rPr>
              <w:t>desconocen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legado</w:t>
            </w:r>
            <w:proofErr w:type="spellEnd"/>
            <w:r>
              <w:rPr>
                <w:rFonts w:ascii="Arial" w:eastAsia="Arial" w:hAnsi="Arial" w:cs="Arial"/>
              </w:rPr>
              <w:t xml:space="preserve"> y obra </w:t>
            </w:r>
            <w:r>
              <w:rPr>
                <w:rFonts w:ascii="Arial" w:eastAsia="Arial" w:hAnsi="Arial" w:cs="Arial"/>
              </w:rPr>
              <w:lastRenderedPageBreak/>
              <w:t xml:space="preserve">musical, lo que se traduce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riesgo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latente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inmaterial</w:t>
            </w:r>
            <w:proofErr w:type="spellEnd"/>
            <w:r>
              <w:rPr>
                <w:rFonts w:ascii="Arial" w:eastAsia="Arial" w:hAnsi="Arial" w:cs="Arial"/>
              </w:rPr>
              <w:t xml:space="preserve"> y de los </w:t>
            </w:r>
            <w:proofErr w:type="spellStart"/>
            <w:r>
              <w:rPr>
                <w:rFonts w:ascii="Arial" w:eastAsia="Arial" w:hAnsi="Arial" w:cs="Arial"/>
              </w:rPr>
              <w:t>saberes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ancestrales</w:t>
            </w:r>
            <w:proofErr w:type="spellEnd"/>
            <w:r>
              <w:rPr>
                <w:rFonts w:ascii="Arial" w:eastAsia="Arial" w:hAnsi="Arial" w:cs="Arial"/>
              </w:rPr>
              <w:t xml:space="preserve"> y musicales de </w:t>
            </w:r>
            <w:proofErr w:type="spellStart"/>
            <w:r>
              <w:rPr>
                <w:rFonts w:ascii="Arial" w:eastAsia="Arial" w:hAnsi="Arial" w:cs="Arial"/>
              </w:rPr>
              <w:t>nuestra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región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00000A8" w14:textId="77777777" w:rsidR="007C5651" w:rsidRDefault="007C5651">
            <w:pP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000000A9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AA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7458E49C" w14:textId="77777777">
        <w:tc>
          <w:tcPr>
            <w:tcW w:w="8215" w:type="dxa"/>
          </w:tcPr>
          <w:p w14:paraId="000000AB" w14:textId="77777777" w:rsidR="007C5651" w:rsidRDefault="00DF718D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Justificación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Explica</w:t>
            </w:r>
            <w:proofErr w:type="spellEnd"/>
            <w:r>
              <w:rPr>
                <w:rFonts w:ascii="Arial" w:eastAsia="Arial" w:hAnsi="Arial" w:cs="Arial"/>
              </w:rPr>
              <w:t xml:space="preserve"> las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motivaciones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querer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desarrollar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7C5651" w14:paraId="11471D80" w14:textId="77777777">
        <w:tc>
          <w:tcPr>
            <w:tcW w:w="8215" w:type="dxa"/>
          </w:tcPr>
          <w:p w14:paraId="000000AC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La  fragilidad</w:t>
            </w:r>
            <w:proofErr w:type="gramEnd"/>
            <w:r>
              <w:rPr>
                <w:rFonts w:ascii="Arial" w:eastAsia="Arial" w:hAnsi="Arial" w:cs="Arial"/>
              </w:rPr>
              <w:t xml:space="preserve">  de la vida de </w:t>
            </w:r>
            <w:proofErr w:type="spellStart"/>
            <w:r>
              <w:rPr>
                <w:rFonts w:ascii="Arial" w:eastAsia="Arial" w:hAnsi="Arial" w:cs="Arial"/>
              </w:rPr>
              <w:t>muchos</w:t>
            </w:r>
            <w:proofErr w:type="spellEnd"/>
            <w:r>
              <w:rPr>
                <w:rFonts w:ascii="Arial" w:eastAsia="Arial" w:hAnsi="Arial" w:cs="Arial"/>
              </w:rPr>
              <w:t xml:space="preserve"> de los maestros </w:t>
            </w:r>
            <w:proofErr w:type="spellStart"/>
            <w:r>
              <w:rPr>
                <w:rFonts w:ascii="Arial" w:eastAsia="Arial" w:hAnsi="Arial" w:cs="Arial"/>
              </w:rPr>
              <w:t>creadores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forjadores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musical de </w:t>
            </w:r>
            <w:proofErr w:type="spellStart"/>
            <w:r>
              <w:rPr>
                <w:rFonts w:ascii="Arial" w:eastAsia="Arial" w:hAnsi="Arial" w:cs="Arial"/>
              </w:rPr>
              <w:t>nuestra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región</w:t>
            </w:r>
            <w:proofErr w:type="spellEnd"/>
            <w:r>
              <w:rPr>
                <w:rFonts w:ascii="Arial" w:eastAsia="Arial" w:hAnsi="Arial" w:cs="Arial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</w:rPr>
              <w:t>debido</w:t>
            </w:r>
            <w:proofErr w:type="spellEnd"/>
            <w:r>
              <w:rPr>
                <w:rFonts w:ascii="Arial" w:eastAsia="Arial" w:hAnsi="Arial" w:cs="Arial"/>
              </w:rPr>
              <w:t xml:space="preserve">  a sus  </w:t>
            </w:r>
            <w:proofErr w:type="spellStart"/>
            <w:r>
              <w:rPr>
                <w:rFonts w:ascii="Arial" w:eastAsia="Arial" w:hAnsi="Arial" w:cs="Arial"/>
              </w:rPr>
              <w:t>edades</w:t>
            </w:r>
            <w:proofErr w:type="spellEnd"/>
            <w:r>
              <w:rPr>
                <w:rFonts w:ascii="Arial" w:eastAsia="Arial" w:hAnsi="Arial" w:cs="Arial"/>
              </w:rPr>
              <w:t xml:space="preserve">, y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algunos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delicado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estado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salud</w:t>
            </w:r>
            <w:proofErr w:type="spellEnd"/>
            <w:r>
              <w:rPr>
                <w:rFonts w:ascii="Arial" w:eastAsia="Arial" w:hAnsi="Arial" w:cs="Arial"/>
              </w:rPr>
              <w:t xml:space="preserve">, se </w:t>
            </w:r>
            <w:proofErr w:type="spellStart"/>
            <w:r>
              <w:rPr>
                <w:rFonts w:ascii="Arial" w:eastAsia="Arial" w:hAnsi="Arial" w:cs="Arial"/>
              </w:rPr>
              <w:t>convierte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una espada de Damocles para los </w:t>
            </w:r>
            <w:proofErr w:type="spellStart"/>
            <w:r>
              <w:rPr>
                <w:rFonts w:ascii="Arial" w:eastAsia="Arial" w:hAnsi="Arial" w:cs="Arial"/>
              </w:rPr>
              <w:t>productores</w:t>
            </w:r>
            <w:proofErr w:type="spellEnd"/>
            <w:r>
              <w:rPr>
                <w:rFonts w:ascii="Arial" w:eastAsia="Arial" w:hAnsi="Arial" w:cs="Arial"/>
              </w:rPr>
              <w:t xml:space="preserve"> de l</w:t>
            </w:r>
            <w:r>
              <w:rPr>
                <w:rFonts w:ascii="Arial" w:eastAsia="Arial" w:hAnsi="Arial" w:cs="Arial"/>
              </w:rPr>
              <w:t xml:space="preserve">a imagen que </w:t>
            </w:r>
            <w:proofErr w:type="spellStart"/>
            <w:r>
              <w:rPr>
                <w:rFonts w:ascii="Arial" w:eastAsia="Arial" w:hAnsi="Arial" w:cs="Arial"/>
              </w:rPr>
              <w:t>buscan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inmortalizar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legado</w:t>
            </w:r>
            <w:proofErr w:type="spellEnd"/>
            <w:r>
              <w:rPr>
                <w:rFonts w:ascii="Arial" w:eastAsia="Arial" w:hAnsi="Arial" w:cs="Arial"/>
              </w:rPr>
              <w:t xml:space="preserve">. La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distancia</w:t>
            </w:r>
            <w:proofErr w:type="spellEnd"/>
            <w:r>
              <w:rPr>
                <w:rFonts w:ascii="Arial" w:eastAsia="Arial" w:hAnsi="Arial" w:cs="Arial"/>
              </w:rPr>
              <w:t xml:space="preserve">  a</w:t>
            </w:r>
            <w:proofErr w:type="gramEnd"/>
            <w:r>
              <w:rPr>
                <w:rFonts w:ascii="Arial" w:eastAsia="Arial" w:hAnsi="Arial" w:cs="Arial"/>
              </w:rPr>
              <w:t xml:space="preserve"> la que se </w:t>
            </w:r>
            <w:proofErr w:type="spellStart"/>
            <w:r>
              <w:rPr>
                <w:rFonts w:ascii="Arial" w:eastAsia="Arial" w:hAnsi="Arial" w:cs="Arial"/>
              </w:rPr>
              <w:t>encuentran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respectivos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lugares</w:t>
            </w:r>
            <w:proofErr w:type="spellEnd"/>
            <w:r>
              <w:rPr>
                <w:rFonts w:ascii="Arial" w:eastAsia="Arial" w:hAnsi="Arial" w:cs="Arial"/>
              </w:rPr>
              <w:t xml:space="preserve"> de residencias y la </w:t>
            </w:r>
            <w:proofErr w:type="spellStart"/>
            <w:r>
              <w:rPr>
                <w:rFonts w:ascii="Arial" w:eastAsia="Arial" w:hAnsi="Arial" w:cs="Arial"/>
              </w:rPr>
              <w:t>baja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producción</w:t>
            </w:r>
            <w:proofErr w:type="spellEnd"/>
            <w:r>
              <w:rPr>
                <w:rFonts w:ascii="Arial" w:eastAsia="Arial" w:hAnsi="Arial" w:cs="Arial"/>
              </w:rPr>
              <w:t xml:space="preserve"> cultural que se </w:t>
            </w:r>
            <w:proofErr w:type="spellStart"/>
            <w:r>
              <w:rPr>
                <w:rFonts w:ascii="Arial" w:eastAsia="Arial" w:hAnsi="Arial" w:cs="Arial"/>
              </w:rPr>
              <w:t>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registrando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medida</w:t>
            </w:r>
            <w:proofErr w:type="spellEnd"/>
            <w:r>
              <w:rPr>
                <w:rFonts w:ascii="Arial" w:eastAsia="Arial" w:hAnsi="Arial" w:cs="Arial"/>
              </w:rPr>
              <w:t xml:space="preserve"> que sus </w:t>
            </w:r>
            <w:proofErr w:type="spellStart"/>
            <w:r>
              <w:rPr>
                <w:rFonts w:ascii="Arial" w:eastAsia="Arial" w:hAnsi="Arial" w:cs="Arial"/>
              </w:rPr>
              <w:t>vidas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avanzan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convierten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otra</w:t>
            </w:r>
            <w:proofErr w:type="spellEnd"/>
            <w:r>
              <w:rPr>
                <w:rFonts w:ascii="Arial" w:eastAsia="Arial" w:hAnsi="Arial" w:cs="Arial"/>
              </w:rPr>
              <w:t xml:space="preserve"> gran </w:t>
            </w:r>
            <w:proofErr w:type="spellStart"/>
            <w:r>
              <w:rPr>
                <w:rFonts w:ascii="Arial" w:eastAsia="Arial" w:hAnsi="Arial" w:cs="Arial"/>
              </w:rPr>
              <w:t>ame</w:t>
            </w:r>
            <w:r>
              <w:rPr>
                <w:rFonts w:ascii="Arial" w:eastAsia="Arial" w:hAnsi="Arial" w:cs="Arial"/>
              </w:rPr>
              <w:t>naza</w:t>
            </w:r>
            <w:proofErr w:type="spellEnd"/>
            <w:r>
              <w:rPr>
                <w:rFonts w:ascii="Arial" w:eastAsia="Arial" w:hAnsi="Arial" w:cs="Arial"/>
              </w:rPr>
              <w:t xml:space="preserve"> para la </w:t>
            </w:r>
            <w:proofErr w:type="spellStart"/>
            <w:r>
              <w:rPr>
                <w:rFonts w:ascii="Arial" w:eastAsia="Arial" w:hAnsi="Arial" w:cs="Arial"/>
              </w:rPr>
              <w:t>protección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herencia</w:t>
            </w:r>
            <w:proofErr w:type="spellEnd"/>
            <w:r>
              <w:rPr>
                <w:rFonts w:ascii="Arial" w:eastAsia="Arial" w:hAnsi="Arial" w:cs="Arial"/>
              </w:rPr>
              <w:t xml:space="preserve"> viva del </w:t>
            </w:r>
            <w:proofErr w:type="spellStart"/>
            <w:r>
              <w:rPr>
                <w:rFonts w:ascii="Arial" w:eastAsia="Arial" w:hAnsi="Arial" w:cs="Arial"/>
              </w:rPr>
              <w:t>patrimonio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inmaterial</w:t>
            </w:r>
            <w:proofErr w:type="spellEnd"/>
            <w:r>
              <w:rPr>
                <w:rFonts w:ascii="Arial" w:eastAsia="Arial" w:hAnsi="Arial" w:cs="Arial"/>
              </w:rPr>
              <w:t xml:space="preserve"> de Bolívar.</w:t>
            </w:r>
          </w:p>
          <w:p w14:paraId="000000AD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Muchos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ellos</w:t>
            </w:r>
            <w:proofErr w:type="spellEnd"/>
            <w:r>
              <w:rPr>
                <w:rFonts w:ascii="Arial" w:eastAsia="Arial" w:hAnsi="Arial" w:cs="Arial"/>
              </w:rPr>
              <w:t xml:space="preserve"> no son </w:t>
            </w:r>
            <w:proofErr w:type="spellStart"/>
            <w:r>
              <w:rPr>
                <w:rFonts w:ascii="Arial" w:eastAsia="Arial" w:hAnsi="Arial" w:cs="Arial"/>
              </w:rPr>
              <w:t>conocidos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nivel</w:t>
            </w:r>
            <w:proofErr w:type="spellEnd"/>
            <w:r>
              <w:rPr>
                <w:rFonts w:ascii="Arial" w:eastAsia="Arial" w:hAnsi="Arial" w:cs="Arial"/>
              </w:rPr>
              <w:t xml:space="preserve"> regional y </w:t>
            </w:r>
            <w:proofErr w:type="spellStart"/>
            <w:r>
              <w:rPr>
                <w:rFonts w:ascii="Arial" w:eastAsia="Arial" w:hAnsi="Arial" w:cs="Arial"/>
              </w:rPr>
              <w:t>mucho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nacional</w:t>
            </w:r>
            <w:proofErr w:type="spellEnd"/>
            <w:r>
              <w:rPr>
                <w:rFonts w:ascii="Arial" w:eastAsia="Arial" w:hAnsi="Arial" w:cs="Arial"/>
              </w:rPr>
              <w:t xml:space="preserve">, no </w:t>
            </w:r>
            <w:proofErr w:type="spellStart"/>
            <w:r>
              <w:rPr>
                <w:rFonts w:ascii="Arial" w:eastAsia="Arial" w:hAnsi="Arial" w:cs="Arial"/>
              </w:rPr>
              <w:t>tienen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grabaciones</w:t>
            </w:r>
            <w:proofErr w:type="spellEnd"/>
            <w:r>
              <w:rPr>
                <w:rFonts w:ascii="Arial" w:eastAsia="Arial" w:hAnsi="Arial" w:cs="Arial"/>
              </w:rPr>
              <w:t xml:space="preserve">, y son </w:t>
            </w:r>
            <w:proofErr w:type="spellStart"/>
            <w:r>
              <w:rPr>
                <w:rFonts w:ascii="Arial" w:eastAsia="Arial" w:hAnsi="Arial" w:cs="Arial"/>
              </w:rPr>
              <w:t>pocos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registros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difusión</w:t>
            </w:r>
            <w:proofErr w:type="spellEnd"/>
            <w:r>
              <w:rPr>
                <w:rFonts w:ascii="Arial" w:eastAsia="Arial" w:hAnsi="Arial" w:cs="Arial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</w:rPr>
              <w:t>métodos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enseñanza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Esfuerzo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aislados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medios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comunicación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gestores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amantes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dieron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piezas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escritas</w:t>
            </w:r>
            <w:proofErr w:type="spellEnd"/>
            <w:r>
              <w:rPr>
                <w:rFonts w:ascii="Arial" w:eastAsia="Arial" w:hAnsi="Arial" w:cs="Arial"/>
              </w:rPr>
              <w:t xml:space="preserve"> y de video,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las </w:t>
            </w:r>
            <w:proofErr w:type="gramStart"/>
            <w:r>
              <w:rPr>
                <w:rFonts w:ascii="Arial" w:eastAsia="Arial" w:hAnsi="Arial" w:cs="Arial"/>
              </w:rPr>
              <w:t xml:space="preserve">que 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quedado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algunos</w:t>
            </w:r>
            <w:proofErr w:type="spellEnd"/>
            <w:r>
              <w:rPr>
                <w:rFonts w:ascii="Arial" w:eastAsia="Arial" w:hAnsi="Arial" w:cs="Arial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</w:rPr>
              <w:t>aspectos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relacionados</w:t>
            </w:r>
            <w:proofErr w:type="spellEnd"/>
            <w:r>
              <w:rPr>
                <w:rFonts w:ascii="Arial" w:eastAsia="Arial" w:hAnsi="Arial" w:cs="Arial"/>
              </w:rPr>
              <w:t xml:space="preserve"> con sus </w:t>
            </w:r>
            <w:proofErr w:type="spellStart"/>
            <w:r>
              <w:rPr>
                <w:rFonts w:ascii="Arial" w:eastAsia="Arial" w:hAnsi="Arial" w:cs="Arial"/>
              </w:rPr>
              <w:t>cosechas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doradas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AE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Sin embargo </w:t>
            </w:r>
            <w:proofErr w:type="gramStart"/>
            <w:r>
              <w:rPr>
                <w:rFonts w:ascii="Arial" w:eastAsia="Arial" w:hAnsi="Arial" w:cs="Arial"/>
              </w:rPr>
              <w:t>hasta  la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fecha</w:t>
            </w:r>
            <w:proofErr w:type="spellEnd"/>
            <w:r>
              <w:rPr>
                <w:rFonts w:ascii="Arial" w:eastAsia="Arial" w:hAnsi="Arial" w:cs="Arial"/>
              </w:rPr>
              <w:t xml:space="preserve">  no se </w:t>
            </w:r>
            <w:r>
              <w:rPr>
                <w:rFonts w:ascii="Arial" w:eastAsia="Arial" w:hAnsi="Arial" w:cs="Arial"/>
              </w:rPr>
              <w:t xml:space="preserve">ha </w:t>
            </w:r>
            <w:proofErr w:type="spellStart"/>
            <w:r>
              <w:rPr>
                <w:rFonts w:ascii="Arial" w:eastAsia="Arial" w:hAnsi="Arial" w:cs="Arial"/>
              </w:rPr>
              <w:t>realizado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que  </w:t>
            </w:r>
            <w:proofErr w:type="spellStart"/>
            <w:r>
              <w:rPr>
                <w:rFonts w:ascii="Arial" w:eastAsia="Arial" w:hAnsi="Arial" w:cs="Arial"/>
              </w:rPr>
              <w:t>dé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cuenta</w:t>
            </w:r>
            <w:proofErr w:type="spellEnd"/>
            <w:r>
              <w:rPr>
                <w:rFonts w:ascii="Arial" w:eastAsia="Arial" w:hAnsi="Arial" w:cs="Arial"/>
              </w:rPr>
              <w:t xml:space="preserve">  de forma  </w:t>
            </w:r>
            <w:proofErr w:type="spellStart"/>
            <w:r>
              <w:rPr>
                <w:rFonts w:ascii="Arial" w:eastAsia="Arial" w:hAnsi="Arial" w:cs="Arial"/>
              </w:rPr>
              <w:t>panorámica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detallada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historia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maestros </w:t>
            </w:r>
            <w:proofErr w:type="spellStart"/>
            <w:r>
              <w:rPr>
                <w:rFonts w:ascii="Arial" w:eastAsia="Arial" w:hAnsi="Arial" w:cs="Arial"/>
              </w:rPr>
              <w:t>vivos</w:t>
            </w:r>
            <w:proofErr w:type="spellEnd"/>
            <w:r>
              <w:rPr>
                <w:rFonts w:ascii="Arial" w:eastAsia="Arial" w:hAnsi="Arial" w:cs="Arial"/>
              </w:rPr>
              <w:t xml:space="preserve">, con sus </w:t>
            </w:r>
            <w:proofErr w:type="spellStart"/>
            <w:r>
              <w:rPr>
                <w:rFonts w:ascii="Arial" w:eastAsia="Arial" w:hAnsi="Arial" w:cs="Arial"/>
              </w:rPr>
              <w:t>obras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repertorio</w:t>
            </w:r>
            <w:proofErr w:type="spellEnd"/>
            <w:r>
              <w:rPr>
                <w:rFonts w:ascii="Arial" w:eastAsia="Arial" w:hAnsi="Arial" w:cs="Arial"/>
              </w:rPr>
              <w:t xml:space="preserve">, con las </w:t>
            </w:r>
            <w:proofErr w:type="spellStart"/>
            <w:r>
              <w:rPr>
                <w:rFonts w:ascii="Arial" w:eastAsia="Arial" w:hAnsi="Arial" w:cs="Arial"/>
              </w:rPr>
              <w:t>presentaciones</w:t>
            </w:r>
            <w:proofErr w:type="spellEnd"/>
            <w:r>
              <w:rPr>
                <w:rFonts w:ascii="Arial" w:eastAsia="Arial" w:hAnsi="Arial" w:cs="Arial"/>
              </w:rPr>
              <w:t xml:space="preserve"> ante 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público</w:t>
            </w:r>
            <w:proofErr w:type="spellEnd"/>
            <w:r>
              <w:rPr>
                <w:rFonts w:ascii="Arial" w:eastAsia="Arial" w:hAnsi="Arial" w:cs="Arial"/>
              </w:rPr>
              <w:t xml:space="preserve">, con sus </w:t>
            </w:r>
            <w:proofErr w:type="spellStart"/>
            <w:r>
              <w:rPr>
                <w:rFonts w:ascii="Arial" w:eastAsia="Arial" w:hAnsi="Arial" w:cs="Arial"/>
              </w:rPr>
              <w:t>constelaciones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sonidos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AF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documental </w:t>
            </w:r>
            <w:proofErr w:type="spellStart"/>
            <w:r>
              <w:rPr>
                <w:rFonts w:ascii="Arial" w:eastAsia="Arial" w:hAnsi="Arial" w:cs="Arial"/>
              </w:rPr>
              <w:t>trasciende</w:t>
            </w:r>
            <w:proofErr w:type="spellEnd"/>
            <w:r>
              <w:rPr>
                <w:rFonts w:ascii="Arial" w:eastAsia="Arial" w:hAnsi="Arial" w:cs="Arial"/>
              </w:rPr>
              <w:t xml:space="preserve"> lo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informativo</w:t>
            </w:r>
            <w:proofErr w:type="spellEnd"/>
            <w:r>
              <w:rPr>
                <w:rFonts w:ascii="Arial" w:eastAsia="Arial" w:hAnsi="Arial" w:cs="Arial"/>
              </w:rPr>
              <w:t xml:space="preserve"> y lo </w:t>
            </w:r>
            <w:proofErr w:type="spellStart"/>
            <w:r>
              <w:rPr>
                <w:rFonts w:ascii="Arial" w:eastAsia="Arial" w:hAnsi="Arial" w:cs="Arial"/>
              </w:rPr>
              <w:t>inmediato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pondera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rescata</w:t>
            </w:r>
            <w:proofErr w:type="spellEnd"/>
            <w:r>
              <w:rPr>
                <w:rFonts w:ascii="Arial" w:eastAsia="Arial" w:hAnsi="Arial" w:cs="Arial"/>
              </w:rPr>
              <w:t xml:space="preserve"> lo particular, </w:t>
            </w:r>
            <w:proofErr w:type="spellStart"/>
            <w:r>
              <w:rPr>
                <w:rFonts w:ascii="Arial" w:eastAsia="Arial" w:hAnsi="Arial" w:cs="Arial"/>
              </w:rPr>
              <w:t>puede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denotando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las  </w:t>
            </w:r>
            <w:proofErr w:type="spellStart"/>
            <w:r>
              <w:rPr>
                <w:rFonts w:ascii="Arial" w:eastAsia="Arial" w:hAnsi="Arial" w:cs="Arial"/>
              </w:rPr>
              <w:t>relaciones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sublimes y </w:t>
            </w:r>
            <w:proofErr w:type="spellStart"/>
            <w:r>
              <w:rPr>
                <w:rFonts w:ascii="Arial" w:eastAsia="Arial" w:hAnsi="Arial" w:cs="Arial"/>
              </w:rPr>
              <w:t>míticas</w:t>
            </w:r>
            <w:proofErr w:type="spellEnd"/>
            <w:r>
              <w:rPr>
                <w:rFonts w:ascii="Arial" w:eastAsia="Arial" w:hAnsi="Arial" w:cs="Arial"/>
              </w:rPr>
              <w:t xml:space="preserve"> de los  </w:t>
            </w:r>
            <w:proofErr w:type="spellStart"/>
            <w:r>
              <w:rPr>
                <w:rFonts w:ascii="Arial" w:eastAsia="Arial" w:hAnsi="Arial" w:cs="Arial"/>
              </w:rPr>
              <w:t>personajes</w:t>
            </w:r>
            <w:proofErr w:type="spellEnd"/>
            <w:r>
              <w:rPr>
                <w:rFonts w:ascii="Arial" w:eastAsia="Arial" w:hAnsi="Arial" w:cs="Arial"/>
              </w:rPr>
              <w:t xml:space="preserve">  con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entorno</w:t>
            </w:r>
            <w:proofErr w:type="spellEnd"/>
            <w:r>
              <w:rPr>
                <w:rFonts w:ascii="Arial" w:eastAsia="Arial" w:hAnsi="Arial" w:cs="Arial"/>
              </w:rPr>
              <w:t xml:space="preserve"> natural, </w:t>
            </w:r>
            <w:proofErr w:type="spellStart"/>
            <w:r>
              <w:rPr>
                <w:rFonts w:ascii="Arial" w:eastAsia="Arial" w:hAnsi="Arial" w:cs="Arial"/>
              </w:rPr>
              <w:t>ahonda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lo </w:t>
            </w:r>
            <w:proofErr w:type="spellStart"/>
            <w:r>
              <w:rPr>
                <w:rFonts w:ascii="Arial" w:eastAsia="Arial" w:hAnsi="Arial" w:cs="Arial"/>
              </w:rPr>
              <w:t>artístico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lo familiar  de </w:t>
            </w:r>
            <w:proofErr w:type="spellStart"/>
            <w:r>
              <w:rPr>
                <w:rFonts w:ascii="Arial" w:eastAsia="Arial" w:hAnsi="Arial" w:cs="Arial"/>
              </w:rPr>
              <w:t>estas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existencias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busca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 </w:t>
            </w:r>
            <w:proofErr w:type="spellStart"/>
            <w:r>
              <w:rPr>
                <w:rFonts w:ascii="Arial" w:eastAsia="Arial" w:hAnsi="Arial" w:cs="Arial"/>
              </w:rPr>
              <w:t>raíces</w:t>
            </w:r>
            <w:proofErr w:type="spellEnd"/>
            <w:r>
              <w:rPr>
                <w:rFonts w:ascii="Arial" w:eastAsia="Arial" w:hAnsi="Arial" w:cs="Arial"/>
              </w:rPr>
              <w:t xml:space="preserve">  y 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 sus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fuentes</w:t>
            </w:r>
            <w:proofErr w:type="spellEnd"/>
            <w:r>
              <w:rPr>
                <w:rFonts w:ascii="Arial" w:eastAsia="Arial" w:hAnsi="Arial" w:cs="Arial"/>
              </w:rPr>
              <w:t xml:space="preserve">  los </w:t>
            </w:r>
            <w:proofErr w:type="spellStart"/>
            <w:r>
              <w:rPr>
                <w:rFonts w:ascii="Arial" w:eastAsia="Arial" w:hAnsi="Arial" w:cs="Arial"/>
              </w:rPr>
              <w:t>vórtices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oníricos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nutren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espíritus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realizar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quehacer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creativo</w:t>
            </w:r>
            <w:proofErr w:type="spellEnd"/>
            <w:r>
              <w:rPr>
                <w:rFonts w:ascii="Arial" w:eastAsia="Arial" w:hAnsi="Arial" w:cs="Arial"/>
              </w:rPr>
              <w:t xml:space="preserve"> y cultural  de sus  </w:t>
            </w:r>
            <w:proofErr w:type="spellStart"/>
            <w:r>
              <w:rPr>
                <w:rFonts w:ascii="Arial" w:eastAsia="Arial" w:hAnsi="Arial" w:cs="Arial"/>
              </w:rPr>
              <w:t>vidas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00000B0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Trazamos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ellos</w:t>
            </w:r>
            <w:proofErr w:type="spellEnd"/>
            <w:r>
              <w:rPr>
                <w:rFonts w:ascii="Arial" w:eastAsia="Arial" w:hAnsi="Arial" w:cs="Arial"/>
              </w:rPr>
              <w:t xml:space="preserve">  una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línea</w:t>
            </w:r>
            <w:proofErr w:type="spellEnd"/>
            <w:r>
              <w:rPr>
                <w:rFonts w:ascii="Arial" w:eastAsia="Arial" w:hAnsi="Arial" w:cs="Arial"/>
              </w:rPr>
              <w:t xml:space="preserve"> de tiempo  </w:t>
            </w:r>
            <w:proofErr w:type="spellStart"/>
            <w:r>
              <w:rPr>
                <w:rFonts w:ascii="Arial" w:eastAsia="Arial" w:hAnsi="Arial" w:cs="Arial"/>
              </w:rPr>
              <w:t>indeleble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través</w:t>
            </w:r>
            <w:proofErr w:type="spellEnd"/>
            <w:r>
              <w:rPr>
                <w:rFonts w:ascii="Arial" w:eastAsia="Arial" w:hAnsi="Arial" w:cs="Arial"/>
              </w:rPr>
              <w:t xml:space="preserve">  de los </w:t>
            </w:r>
            <w:proofErr w:type="spellStart"/>
            <w:r>
              <w:rPr>
                <w:rFonts w:ascii="Arial" w:eastAsia="Arial" w:hAnsi="Arial" w:cs="Arial"/>
              </w:rPr>
              <w:t>relatos</w:t>
            </w:r>
            <w:proofErr w:type="spellEnd"/>
            <w:r>
              <w:rPr>
                <w:rFonts w:ascii="Arial" w:eastAsia="Arial" w:hAnsi="Arial" w:cs="Arial"/>
              </w:rPr>
              <w:t xml:space="preserve"> 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creadores</w:t>
            </w:r>
            <w:proofErr w:type="spellEnd"/>
            <w:r>
              <w:rPr>
                <w:rFonts w:ascii="Arial" w:eastAsia="Arial" w:hAnsi="Arial" w:cs="Arial"/>
              </w:rPr>
              <w:t xml:space="preserve">, con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 fin de </w:t>
            </w:r>
            <w:proofErr w:type="spellStart"/>
            <w:r>
              <w:rPr>
                <w:rFonts w:ascii="Arial" w:eastAsia="Arial" w:hAnsi="Arial" w:cs="Arial"/>
              </w:rPr>
              <w:t>ofrecer</w:t>
            </w:r>
            <w:proofErr w:type="spellEnd"/>
            <w:r>
              <w:rPr>
                <w:rFonts w:ascii="Arial" w:eastAsia="Arial" w:hAnsi="Arial" w:cs="Arial"/>
              </w:rPr>
              <w:t xml:space="preserve"> una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auténtica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tradición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patrimonialidad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permanencias</w:t>
            </w:r>
            <w:proofErr w:type="spellEnd"/>
            <w:r>
              <w:rPr>
                <w:rFonts w:ascii="Arial" w:eastAsia="Arial" w:hAnsi="Arial" w:cs="Arial"/>
              </w:rPr>
              <w:t xml:space="preserve">, una 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plena de </w:t>
            </w:r>
            <w:proofErr w:type="spellStart"/>
            <w:r>
              <w:rPr>
                <w:rFonts w:ascii="Arial" w:eastAsia="Arial" w:hAnsi="Arial" w:cs="Arial"/>
              </w:rPr>
              <w:t>bellezas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misterios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así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símbolos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signaturas</w:t>
            </w:r>
            <w:proofErr w:type="spellEnd"/>
            <w:r>
              <w:rPr>
                <w:rFonts w:ascii="Arial" w:eastAsia="Arial" w:hAnsi="Arial" w:cs="Arial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</w:rPr>
              <w:t>oficios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saberes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mágicos</w:t>
            </w:r>
            <w:proofErr w:type="spellEnd"/>
            <w:r>
              <w:rPr>
                <w:rFonts w:ascii="Arial" w:eastAsia="Arial" w:hAnsi="Arial" w:cs="Arial"/>
              </w:rPr>
              <w:t xml:space="preserve">.  </w:t>
            </w:r>
          </w:p>
          <w:p w14:paraId="000000B1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Nos </w:t>
            </w:r>
            <w:proofErr w:type="spellStart"/>
            <w:r>
              <w:rPr>
                <w:rFonts w:ascii="Arial" w:eastAsia="Arial" w:hAnsi="Arial" w:cs="Arial"/>
              </w:rPr>
              <w:t>proponemos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ejercicio</w:t>
            </w:r>
            <w:proofErr w:type="spellEnd"/>
            <w:r>
              <w:rPr>
                <w:rFonts w:ascii="Arial" w:eastAsia="Arial" w:hAnsi="Arial" w:cs="Arial"/>
              </w:rPr>
              <w:t xml:space="preserve"> de hacer una </w:t>
            </w:r>
            <w:proofErr w:type="spellStart"/>
            <w:r>
              <w:rPr>
                <w:rFonts w:ascii="Arial" w:eastAsia="Arial" w:hAnsi="Arial" w:cs="Arial"/>
              </w:rPr>
              <w:t>resistencia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concreta</w:t>
            </w:r>
            <w:proofErr w:type="spellEnd"/>
            <w:r>
              <w:rPr>
                <w:rFonts w:ascii="Arial" w:eastAsia="Arial" w:hAnsi="Arial" w:cs="Arial"/>
              </w:rPr>
              <w:t xml:space="preserve"> contra los </w:t>
            </w:r>
            <w:proofErr w:type="spellStart"/>
            <w:r>
              <w:rPr>
                <w:rFonts w:ascii="Arial" w:eastAsia="Arial" w:hAnsi="Arial" w:cs="Arial"/>
              </w:rPr>
              <w:t>factores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olvido</w:t>
            </w:r>
            <w:proofErr w:type="spellEnd"/>
            <w:r>
              <w:rPr>
                <w:rFonts w:ascii="Arial" w:eastAsia="Arial" w:hAnsi="Arial" w:cs="Arial"/>
              </w:rPr>
              <w:t xml:space="preserve"> que van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contravía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memoria</w:t>
            </w:r>
            <w:proofErr w:type="spellEnd"/>
            <w:r>
              <w:rPr>
                <w:rFonts w:ascii="Arial" w:eastAsia="Arial" w:hAnsi="Arial" w:cs="Arial"/>
              </w:rPr>
              <w:t xml:space="preserve">  patrimonial</w:t>
            </w:r>
            <w:proofErr w:type="gramEnd"/>
            <w:r>
              <w:rPr>
                <w:rFonts w:ascii="Arial" w:eastAsia="Arial" w:hAnsi="Arial" w:cs="Arial"/>
              </w:rPr>
              <w:t xml:space="preserve"> y cultural, no </w:t>
            </w:r>
            <w:proofErr w:type="spellStart"/>
            <w:r>
              <w:rPr>
                <w:rFonts w:ascii="Arial" w:eastAsia="Arial" w:hAnsi="Arial" w:cs="Arial"/>
              </w:rPr>
              <w:t>sabemos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cuánto</w:t>
            </w:r>
            <w:proofErr w:type="spellEnd"/>
            <w:r>
              <w:rPr>
                <w:rFonts w:ascii="Arial" w:eastAsia="Arial" w:hAnsi="Arial" w:cs="Arial"/>
              </w:rPr>
              <w:t xml:space="preserve"> tiempo </w:t>
            </w:r>
            <w:proofErr w:type="spellStart"/>
            <w:r>
              <w:rPr>
                <w:rFonts w:ascii="Arial" w:eastAsia="Arial" w:hAnsi="Arial" w:cs="Arial"/>
              </w:rPr>
              <w:t>podremos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disfrutar</w:t>
            </w:r>
            <w:proofErr w:type="spellEnd"/>
            <w:r>
              <w:rPr>
                <w:rFonts w:ascii="Arial" w:eastAsia="Arial" w:hAnsi="Arial" w:cs="Arial"/>
              </w:rPr>
              <w:t xml:space="preserve">  de sus  </w:t>
            </w:r>
            <w:proofErr w:type="spellStart"/>
            <w:r>
              <w:rPr>
                <w:rFonts w:ascii="Arial" w:eastAsia="Arial" w:hAnsi="Arial" w:cs="Arial"/>
              </w:rPr>
              <w:t>vidas</w:t>
            </w:r>
            <w:proofErr w:type="spellEnd"/>
            <w:r>
              <w:rPr>
                <w:rFonts w:ascii="Arial" w:eastAsia="Arial" w:hAnsi="Arial" w:cs="Arial"/>
              </w:rPr>
              <w:t xml:space="preserve">  y </w:t>
            </w:r>
            <w:proofErr w:type="spellStart"/>
            <w:r>
              <w:rPr>
                <w:rFonts w:ascii="Arial" w:eastAsia="Arial" w:hAnsi="Arial" w:cs="Arial"/>
              </w:rPr>
              <w:t>eso</w:t>
            </w:r>
            <w:proofErr w:type="spellEnd"/>
            <w:r>
              <w:rPr>
                <w:rFonts w:ascii="Arial" w:eastAsia="Arial" w:hAnsi="Arial" w:cs="Arial"/>
              </w:rPr>
              <w:t xml:space="preserve"> es algo que </w:t>
            </w:r>
            <w:proofErr w:type="spellStart"/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cuestiona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hacedores</w:t>
            </w:r>
            <w:proofErr w:type="spellEnd"/>
            <w:r>
              <w:rPr>
                <w:rFonts w:ascii="Arial" w:eastAsia="Arial" w:hAnsi="Arial" w:cs="Arial"/>
              </w:rPr>
              <w:t xml:space="preserve">  de </w:t>
            </w:r>
            <w:proofErr w:type="spellStart"/>
            <w:r>
              <w:rPr>
                <w:rFonts w:ascii="Arial" w:eastAsia="Arial" w:hAnsi="Arial" w:cs="Arial"/>
              </w:rPr>
              <w:t>imágenes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contadores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historia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libramos</w:t>
            </w:r>
            <w:proofErr w:type="spellEnd"/>
            <w:r>
              <w:rPr>
                <w:rFonts w:ascii="Arial" w:eastAsia="Arial" w:hAnsi="Arial" w:cs="Arial"/>
              </w:rPr>
              <w:t xml:space="preserve">  una </w:t>
            </w:r>
            <w:proofErr w:type="spellStart"/>
            <w:r>
              <w:rPr>
                <w:rFonts w:ascii="Arial" w:eastAsia="Arial" w:hAnsi="Arial" w:cs="Arial"/>
              </w:rPr>
              <w:t>lucha</w:t>
            </w:r>
            <w:proofErr w:type="spellEnd"/>
            <w:r>
              <w:rPr>
                <w:rFonts w:ascii="Arial" w:eastAsia="Arial" w:hAnsi="Arial" w:cs="Arial"/>
              </w:rPr>
              <w:t xml:space="preserve">, una  </w:t>
            </w:r>
            <w:proofErr w:type="spellStart"/>
            <w:r>
              <w:rPr>
                <w:rFonts w:ascii="Arial" w:eastAsia="Arial" w:hAnsi="Arial" w:cs="Arial"/>
              </w:rPr>
              <w:t>carr</w:t>
            </w:r>
            <w:r>
              <w:rPr>
                <w:rFonts w:ascii="Arial" w:eastAsia="Arial" w:hAnsi="Arial" w:cs="Arial"/>
              </w:rPr>
              <w:t>era</w:t>
            </w:r>
            <w:proofErr w:type="spellEnd"/>
            <w:r>
              <w:rPr>
                <w:rFonts w:ascii="Arial" w:eastAsia="Arial" w:hAnsi="Arial" w:cs="Arial"/>
              </w:rPr>
              <w:t xml:space="preserve"> contra los </w:t>
            </w:r>
            <w:proofErr w:type="spellStart"/>
            <w:r>
              <w:rPr>
                <w:rFonts w:ascii="Arial" w:eastAsia="Arial" w:hAnsi="Arial" w:cs="Arial"/>
              </w:rPr>
              <w:t>factores</w:t>
            </w:r>
            <w:proofErr w:type="spellEnd"/>
            <w:r>
              <w:rPr>
                <w:rFonts w:ascii="Arial" w:eastAsia="Arial" w:hAnsi="Arial" w:cs="Arial"/>
              </w:rPr>
              <w:t xml:space="preserve">  del </w:t>
            </w:r>
            <w:proofErr w:type="spellStart"/>
            <w:r>
              <w:rPr>
                <w:rFonts w:ascii="Arial" w:eastAsia="Arial" w:hAnsi="Arial" w:cs="Arial"/>
              </w:rPr>
              <w:t>olvido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00000B2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de cinco </w:t>
            </w:r>
            <w:proofErr w:type="spellStart"/>
            <w:r>
              <w:rPr>
                <w:rFonts w:ascii="Arial" w:eastAsia="Arial" w:hAnsi="Arial" w:cs="Arial"/>
              </w:rPr>
              <w:t>capítulos</w:t>
            </w:r>
            <w:proofErr w:type="spellEnd"/>
            <w:r>
              <w:rPr>
                <w:rFonts w:ascii="Arial" w:eastAsia="Arial" w:hAnsi="Arial" w:cs="Arial"/>
              </w:rPr>
              <w:t xml:space="preserve"> y que </w:t>
            </w:r>
            <w:proofErr w:type="spellStart"/>
            <w:r>
              <w:rPr>
                <w:rFonts w:ascii="Arial" w:eastAsia="Arial" w:hAnsi="Arial" w:cs="Arial"/>
              </w:rPr>
              <w:t>tendrá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protagonistas</w:t>
            </w:r>
            <w:proofErr w:type="spellEnd"/>
            <w:r>
              <w:rPr>
                <w:rFonts w:ascii="Arial" w:eastAsia="Arial" w:hAnsi="Arial" w:cs="Arial"/>
              </w:rPr>
              <w:t xml:space="preserve"> a los maestros Luis </w:t>
            </w:r>
            <w:proofErr w:type="spellStart"/>
            <w:r>
              <w:rPr>
                <w:rFonts w:ascii="Arial" w:eastAsia="Arial" w:hAnsi="Arial" w:cs="Arial"/>
              </w:rPr>
              <w:t>Majín</w:t>
            </w:r>
            <w:proofErr w:type="spellEnd"/>
            <w:r>
              <w:rPr>
                <w:rFonts w:ascii="Arial" w:eastAsia="Arial" w:hAnsi="Arial" w:cs="Arial"/>
              </w:rPr>
              <w:t xml:space="preserve"> Díaz, </w:t>
            </w:r>
            <w:proofErr w:type="spellStart"/>
            <w:r>
              <w:rPr>
                <w:rFonts w:ascii="Arial" w:eastAsia="Arial" w:hAnsi="Arial" w:cs="Arial"/>
              </w:rPr>
              <w:t>Ángel</w:t>
            </w:r>
            <w:proofErr w:type="spellEnd"/>
            <w:r>
              <w:rPr>
                <w:rFonts w:ascii="Arial" w:eastAsia="Arial" w:hAnsi="Arial" w:cs="Arial"/>
              </w:rPr>
              <w:t xml:space="preserve"> María </w:t>
            </w:r>
            <w:proofErr w:type="spellStart"/>
            <w:r>
              <w:rPr>
                <w:rFonts w:ascii="Arial" w:eastAsia="Arial" w:hAnsi="Arial" w:cs="Arial"/>
              </w:rPr>
              <w:t>Villafañe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Diluvina</w:t>
            </w:r>
            <w:proofErr w:type="spellEnd"/>
            <w:r>
              <w:rPr>
                <w:rFonts w:ascii="Arial" w:eastAsia="Arial" w:hAnsi="Arial" w:cs="Arial"/>
              </w:rPr>
              <w:t xml:space="preserve"> Muñoz Barrionuevo, Leonel Torres y </w:t>
            </w:r>
            <w:proofErr w:type="spellStart"/>
            <w:r>
              <w:rPr>
                <w:rFonts w:ascii="Arial" w:eastAsia="Arial" w:hAnsi="Arial" w:cs="Arial"/>
              </w:rPr>
              <w:t>Ceferina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Banquez</w:t>
            </w:r>
            <w:proofErr w:type="spellEnd"/>
            <w:r>
              <w:rPr>
                <w:rFonts w:ascii="Arial" w:eastAsia="Arial" w:hAnsi="Arial" w:cs="Arial"/>
              </w:rPr>
              <w:t xml:space="preserve">, que </w:t>
            </w:r>
            <w:proofErr w:type="spellStart"/>
            <w:r>
              <w:rPr>
                <w:rFonts w:ascii="Arial" w:eastAsia="Arial" w:hAnsi="Arial" w:cs="Arial"/>
              </w:rPr>
              <w:t>representan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varie</w:t>
            </w:r>
            <w:r>
              <w:rPr>
                <w:rFonts w:ascii="Arial" w:eastAsia="Arial" w:hAnsi="Arial" w:cs="Arial"/>
              </w:rPr>
              <w:t>dad</w:t>
            </w:r>
            <w:proofErr w:type="spellEnd"/>
            <w:r>
              <w:rPr>
                <w:rFonts w:ascii="Arial" w:eastAsia="Arial" w:hAnsi="Arial" w:cs="Arial"/>
              </w:rPr>
              <w:t xml:space="preserve"> cultural y musical </w:t>
            </w:r>
            <w:r>
              <w:rPr>
                <w:rFonts w:ascii="Arial" w:eastAsia="Arial" w:hAnsi="Arial" w:cs="Arial"/>
              </w:rPr>
              <w:lastRenderedPageBreak/>
              <w:t xml:space="preserve">de </w:t>
            </w:r>
            <w:proofErr w:type="spellStart"/>
            <w:r>
              <w:rPr>
                <w:rFonts w:ascii="Arial" w:eastAsia="Arial" w:hAnsi="Arial" w:cs="Arial"/>
              </w:rPr>
              <w:t>nuestro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departamento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cantan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bailan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componen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tocan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enseñan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siguen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arando</w:t>
            </w:r>
            <w:proofErr w:type="spellEnd"/>
            <w:r>
              <w:rPr>
                <w:rFonts w:ascii="Arial" w:eastAsia="Arial" w:hAnsi="Arial" w:cs="Arial"/>
              </w:rPr>
              <w:t xml:space="preserve"> la tierra;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buscamos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despertar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atención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gestores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líderes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entidades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protectoras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cultura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 xml:space="preserve">, para que se </w:t>
            </w:r>
            <w:proofErr w:type="spellStart"/>
            <w:r>
              <w:rPr>
                <w:rFonts w:ascii="Arial" w:eastAsia="Arial" w:hAnsi="Arial" w:cs="Arial"/>
              </w:rPr>
              <w:t>desar</w:t>
            </w:r>
            <w:r>
              <w:rPr>
                <w:rFonts w:ascii="Arial" w:eastAsia="Arial" w:hAnsi="Arial" w:cs="Arial"/>
              </w:rPr>
              <w:t>rollen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esfuerzos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encaminados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proteger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difundir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legado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hacedores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patrimoniales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B3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través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piezas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audiovisuales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registraremos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herencia</w:t>
            </w:r>
            <w:proofErr w:type="spellEnd"/>
            <w:r>
              <w:rPr>
                <w:rFonts w:ascii="Arial" w:eastAsia="Arial" w:hAnsi="Arial" w:cs="Arial"/>
              </w:rPr>
              <w:t xml:space="preserve"> que le da </w:t>
            </w:r>
            <w:proofErr w:type="spellStart"/>
            <w:r>
              <w:rPr>
                <w:rFonts w:ascii="Arial" w:eastAsia="Arial" w:hAnsi="Arial" w:cs="Arial"/>
              </w:rPr>
              <w:t>carácter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sentido</w:t>
            </w:r>
            <w:proofErr w:type="spellEnd"/>
            <w:r>
              <w:rPr>
                <w:rFonts w:ascii="Arial" w:eastAsia="Arial" w:hAnsi="Arial" w:cs="Arial"/>
              </w:rPr>
              <w:t xml:space="preserve"> al ser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Piezas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audiovisuales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ventanas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abier</w:t>
            </w:r>
            <w:r>
              <w:rPr>
                <w:rFonts w:ascii="Arial" w:eastAsia="Arial" w:hAnsi="Arial" w:cs="Arial"/>
              </w:rPr>
              <w:t>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podremos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valorar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conocimientos</w:t>
            </w:r>
            <w:proofErr w:type="spellEnd"/>
            <w:r>
              <w:rPr>
                <w:rFonts w:ascii="Arial" w:eastAsia="Arial" w:hAnsi="Arial" w:cs="Arial"/>
              </w:rPr>
              <w:t xml:space="preserve">, la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manera</w:t>
            </w:r>
            <w:proofErr w:type="spellEnd"/>
            <w:r>
              <w:rPr>
                <w:rFonts w:ascii="Arial" w:eastAsia="Arial" w:hAnsi="Arial" w:cs="Arial"/>
              </w:rPr>
              <w:t xml:space="preserve">  de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</w:t>
            </w:r>
            <w:proofErr w:type="spellEnd"/>
            <w:r>
              <w:rPr>
                <w:rFonts w:ascii="Arial" w:eastAsia="Arial" w:hAnsi="Arial" w:cs="Arial"/>
              </w:rPr>
              <w:t xml:space="preserve">  amor a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gente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fábrica</w:t>
            </w:r>
            <w:proofErr w:type="spellEnd"/>
            <w:r>
              <w:rPr>
                <w:rFonts w:ascii="Arial" w:eastAsia="Arial" w:hAnsi="Arial" w:cs="Arial"/>
              </w:rPr>
              <w:t xml:space="preserve">  de </w:t>
            </w:r>
            <w:proofErr w:type="spellStart"/>
            <w:r>
              <w:rPr>
                <w:rFonts w:ascii="Arial" w:eastAsia="Arial" w:hAnsi="Arial" w:cs="Arial"/>
              </w:rPr>
              <w:t>antídotos</w:t>
            </w:r>
            <w:proofErr w:type="spellEnd"/>
            <w:r>
              <w:rPr>
                <w:rFonts w:ascii="Arial" w:eastAsia="Arial" w:hAnsi="Arial" w:cs="Arial"/>
              </w:rPr>
              <w:t xml:space="preserve">  contra  la </w:t>
            </w:r>
            <w:proofErr w:type="spellStart"/>
            <w:r>
              <w:rPr>
                <w:rFonts w:ascii="Arial" w:eastAsia="Arial" w:hAnsi="Arial" w:cs="Arial"/>
              </w:rPr>
              <w:t>pobreza</w:t>
            </w:r>
            <w:proofErr w:type="spellEnd"/>
            <w:r>
              <w:rPr>
                <w:rFonts w:ascii="Arial" w:eastAsia="Arial" w:hAnsi="Arial" w:cs="Arial"/>
              </w:rPr>
              <w:t xml:space="preserve"> y la forma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que </w:t>
            </w:r>
            <w:proofErr w:type="spellStart"/>
            <w:r>
              <w:rPr>
                <w:rFonts w:ascii="Arial" w:eastAsia="Arial" w:hAnsi="Arial" w:cs="Arial"/>
              </w:rPr>
              <w:t>construyeron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nuestra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tradición</w:t>
            </w:r>
            <w:proofErr w:type="spellEnd"/>
            <w:r>
              <w:rPr>
                <w:rFonts w:ascii="Arial" w:eastAsia="Arial" w:hAnsi="Arial" w:cs="Arial"/>
              </w:rPr>
              <w:t xml:space="preserve"> musical.</w:t>
            </w:r>
          </w:p>
        </w:tc>
      </w:tr>
    </w:tbl>
    <w:p w14:paraId="000000B4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B5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B6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INCIDENCIA: </w:t>
      </w:r>
    </w:p>
    <w:p w14:paraId="000000B7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aa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70436F78" w14:textId="77777777">
        <w:tc>
          <w:tcPr>
            <w:tcW w:w="8215" w:type="dxa"/>
          </w:tcPr>
          <w:p w14:paraId="000000B8" w14:textId="77777777" w:rsidR="007C5651" w:rsidRDefault="00DF718D">
            <w:pP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Vinculación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comunidad </w:t>
            </w:r>
            <w:proofErr w:type="spellStart"/>
            <w:r>
              <w:rPr>
                <w:rFonts w:ascii="Arial" w:eastAsia="Arial" w:hAnsi="Arial" w:cs="Arial"/>
                <w:b/>
              </w:rPr>
              <w:t>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b/>
              </w:rPr>
              <w:t>propuesta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Mencione</w:t>
            </w:r>
            <w:proofErr w:type="spellEnd"/>
            <w:r>
              <w:rPr>
                <w:rFonts w:ascii="Arial" w:eastAsia="Arial" w:hAnsi="Arial" w:cs="Arial"/>
              </w:rPr>
              <w:t xml:space="preserve"> la(s) forma(s)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que la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vinculará</w:t>
            </w:r>
            <w:proofErr w:type="spellEnd"/>
            <w:r>
              <w:rPr>
                <w:rFonts w:ascii="Arial" w:eastAsia="Arial" w:hAnsi="Arial" w:cs="Arial"/>
              </w:rPr>
              <w:t xml:space="preserve"> a las personas de la comunidad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vulnerabilidad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puesta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escena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proceso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creativo</w:t>
            </w:r>
            <w:proofErr w:type="spellEnd"/>
            <w:r>
              <w:rPr>
                <w:rFonts w:ascii="Arial" w:eastAsia="Arial" w:hAnsi="Arial" w:cs="Arial"/>
              </w:rPr>
              <w:t xml:space="preserve">, entre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además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señale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lugar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exacto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loca</w:t>
            </w:r>
            <w:r>
              <w:rPr>
                <w:rFonts w:ascii="Arial" w:eastAsia="Arial" w:hAnsi="Arial" w:cs="Arial"/>
              </w:rPr>
              <w:t>lidad</w:t>
            </w:r>
            <w:proofErr w:type="spellEnd"/>
            <w:r>
              <w:rPr>
                <w:rFonts w:ascii="Arial" w:eastAsia="Arial" w:hAnsi="Arial" w:cs="Arial"/>
              </w:rPr>
              <w:t xml:space="preserve">, barrios, corregimientos del Distrito </w:t>
            </w:r>
            <w:proofErr w:type="spellStart"/>
            <w:r>
              <w:rPr>
                <w:rFonts w:ascii="Arial" w:eastAsia="Arial" w:hAnsi="Arial" w:cs="Arial"/>
              </w:rPr>
              <w:t>donde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desarrollará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escena</w:t>
            </w:r>
            <w:proofErr w:type="spellEnd"/>
            <w:r>
              <w:rPr>
                <w:rFonts w:ascii="Arial" w:eastAsia="Arial" w:hAnsi="Arial" w:cs="Arial"/>
              </w:rPr>
              <w:t>. (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7C5651" w14:paraId="661842BB" w14:textId="77777777">
        <w:tc>
          <w:tcPr>
            <w:tcW w:w="8215" w:type="dxa"/>
          </w:tcPr>
          <w:p w14:paraId="000000B9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</w:rPr>
              <w:t>primeros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beneficiarios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/>
              </w:rPr>
              <w:t>Cosechas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Doradas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propios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protagonistas</w:t>
            </w:r>
            <w:proofErr w:type="spellEnd"/>
            <w:r>
              <w:rPr>
                <w:rFonts w:ascii="Arial" w:eastAsia="Arial" w:hAnsi="Arial" w:cs="Arial"/>
              </w:rPr>
              <w:t xml:space="preserve"> Luis </w:t>
            </w:r>
            <w:proofErr w:type="spellStart"/>
            <w:r>
              <w:rPr>
                <w:rFonts w:ascii="Arial" w:eastAsia="Arial" w:hAnsi="Arial" w:cs="Arial"/>
              </w:rPr>
              <w:t>Majín</w:t>
            </w:r>
            <w:proofErr w:type="spellEnd"/>
            <w:r>
              <w:rPr>
                <w:rFonts w:ascii="Arial" w:eastAsia="Arial" w:hAnsi="Arial" w:cs="Arial"/>
              </w:rPr>
              <w:t xml:space="preserve"> Díaz, </w:t>
            </w:r>
            <w:proofErr w:type="spellStart"/>
            <w:r>
              <w:rPr>
                <w:rFonts w:ascii="Arial" w:eastAsia="Arial" w:hAnsi="Arial" w:cs="Arial"/>
              </w:rPr>
              <w:t>Ángel</w:t>
            </w:r>
            <w:proofErr w:type="spellEnd"/>
            <w:r>
              <w:rPr>
                <w:rFonts w:ascii="Arial" w:eastAsia="Arial" w:hAnsi="Arial" w:cs="Arial"/>
              </w:rPr>
              <w:t xml:space="preserve"> María </w:t>
            </w:r>
            <w:proofErr w:type="spellStart"/>
            <w:r>
              <w:rPr>
                <w:rFonts w:ascii="Arial" w:eastAsia="Arial" w:hAnsi="Arial" w:cs="Arial"/>
              </w:rPr>
              <w:t>Villafañe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Diluvina</w:t>
            </w:r>
            <w:proofErr w:type="spellEnd"/>
            <w:r>
              <w:rPr>
                <w:rFonts w:ascii="Arial" w:eastAsia="Arial" w:hAnsi="Arial" w:cs="Arial"/>
              </w:rPr>
              <w:t xml:space="preserve"> Muñoz Barrionuevo,</w:t>
            </w:r>
            <w:r>
              <w:rPr>
                <w:rFonts w:ascii="Arial" w:eastAsia="Arial" w:hAnsi="Arial" w:cs="Arial"/>
              </w:rPr>
              <w:t xml:space="preserve"> Leonel Torres y </w:t>
            </w:r>
            <w:proofErr w:type="spellStart"/>
            <w:r>
              <w:rPr>
                <w:rFonts w:ascii="Arial" w:eastAsia="Arial" w:hAnsi="Arial" w:cs="Arial"/>
              </w:rPr>
              <w:t>Ceferina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Banquez</w:t>
            </w:r>
            <w:proofErr w:type="spellEnd"/>
            <w:r>
              <w:rPr>
                <w:rFonts w:ascii="Arial" w:eastAsia="Arial" w:hAnsi="Arial" w:cs="Arial"/>
              </w:rPr>
              <w:t xml:space="preserve">. Cinco folcloristas, hombres y </w:t>
            </w:r>
            <w:proofErr w:type="spellStart"/>
            <w:r>
              <w:rPr>
                <w:rFonts w:ascii="Arial" w:eastAsia="Arial" w:hAnsi="Arial" w:cs="Arial"/>
              </w:rPr>
              <w:t>mujeres</w:t>
            </w:r>
            <w:proofErr w:type="spellEnd"/>
            <w:r>
              <w:rPr>
                <w:rFonts w:ascii="Arial" w:eastAsia="Arial" w:hAnsi="Arial" w:cs="Arial"/>
              </w:rPr>
              <w:t xml:space="preserve">, entre los 70 y 94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</w:rPr>
              <w:t>quienes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bajo </w:t>
            </w:r>
            <w:proofErr w:type="spellStart"/>
            <w:r>
              <w:rPr>
                <w:rFonts w:ascii="Arial" w:eastAsia="Arial" w:hAnsi="Arial" w:cs="Arial"/>
              </w:rPr>
              <w:t>nivel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educativo</w:t>
            </w:r>
            <w:proofErr w:type="spellEnd"/>
            <w:r>
              <w:rPr>
                <w:rFonts w:ascii="Arial" w:eastAsia="Arial" w:hAnsi="Arial" w:cs="Arial"/>
              </w:rPr>
              <w:t xml:space="preserve"> no los </w:t>
            </w:r>
            <w:proofErr w:type="spellStart"/>
            <w:r>
              <w:rPr>
                <w:rFonts w:ascii="Arial" w:eastAsia="Arial" w:hAnsi="Arial" w:cs="Arial"/>
              </w:rPr>
              <w:t>limitó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sino</w:t>
            </w:r>
            <w:proofErr w:type="spellEnd"/>
            <w:r>
              <w:rPr>
                <w:rFonts w:ascii="Arial" w:eastAsia="Arial" w:hAnsi="Arial" w:cs="Arial"/>
              </w:rPr>
              <w:t xml:space="preserve"> que los </w:t>
            </w:r>
            <w:proofErr w:type="spellStart"/>
            <w:r>
              <w:rPr>
                <w:rFonts w:ascii="Arial" w:eastAsia="Arial" w:hAnsi="Arial" w:cs="Arial"/>
              </w:rPr>
              <w:t>impulsó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buscar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verdadero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sueño</w:t>
            </w:r>
            <w:proofErr w:type="spellEnd"/>
            <w:r>
              <w:rPr>
                <w:rFonts w:ascii="Arial" w:eastAsia="Arial" w:hAnsi="Arial" w:cs="Arial"/>
              </w:rPr>
              <w:t xml:space="preserve">: la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, hoy día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grata y </w:t>
            </w:r>
            <w:proofErr w:type="spellStart"/>
            <w:r>
              <w:rPr>
                <w:rFonts w:ascii="Arial" w:eastAsia="Arial" w:hAnsi="Arial" w:cs="Arial"/>
              </w:rPr>
              <w:t>orgullosa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profesión</w:t>
            </w:r>
            <w:proofErr w:type="spellEnd"/>
            <w:r>
              <w:rPr>
                <w:rFonts w:ascii="Arial" w:eastAsia="Arial" w:hAnsi="Arial" w:cs="Arial"/>
              </w:rPr>
              <w:t xml:space="preserve">. El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alento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cantar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componer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bailar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tienen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llevado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, sin </w:t>
            </w:r>
            <w:proofErr w:type="spellStart"/>
            <w:r>
              <w:rPr>
                <w:rFonts w:ascii="Arial" w:eastAsia="Arial" w:hAnsi="Arial" w:cs="Arial"/>
              </w:rPr>
              <w:t>medir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relevancia</w:t>
            </w:r>
            <w:proofErr w:type="spellEnd"/>
            <w:r>
              <w:rPr>
                <w:rFonts w:ascii="Arial" w:eastAsia="Arial" w:hAnsi="Arial" w:cs="Arial"/>
              </w:rPr>
              <w:t xml:space="preserve">, hasta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viejo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continente</w:t>
            </w:r>
            <w:proofErr w:type="spellEnd"/>
            <w:r>
              <w:rPr>
                <w:rFonts w:ascii="Arial" w:eastAsia="Arial" w:hAnsi="Arial" w:cs="Arial"/>
              </w:rPr>
              <w:t xml:space="preserve">; es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mismo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entregadamente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labran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gramStart"/>
            <w:r>
              <w:rPr>
                <w:rFonts w:ascii="Arial" w:eastAsia="Arial" w:hAnsi="Arial" w:cs="Arial"/>
              </w:rPr>
              <w:t xml:space="preserve">tierra,  </w:t>
            </w:r>
            <w:proofErr w:type="spellStart"/>
            <w:r>
              <w:rPr>
                <w:rFonts w:ascii="Arial" w:eastAsia="Arial" w:hAnsi="Arial" w:cs="Arial"/>
              </w:rPr>
              <w:t>pescan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atiendas</w:t>
            </w:r>
            <w:proofErr w:type="spellEnd"/>
            <w:r>
              <w:rPr>
                <w:rFonts w:ascii="Arial" w:eastAsia="Arial" w:hAnsi="Arial" w:cs="Arial"/>
              </w:rPr>
              <w:t xml:space="preserve"> las </w:t>
            </w:r>
            <w:proofErr w:type="spellStart"/>
            <w:r>
              <w:rPr>
                <w:rFonts w:ascii="Arial" w:eastAsia="Arial" w:hAnsi="Arial" w:cs="Arial"/>
              </w:rPr>
              <w:t>labores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hogar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BA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avanzadas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edades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hacen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difícil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participen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estas</w:t>
            </w:r>
            <w:proofErr w:type="spellEnd"/>
            <w:r>
              <w:rPr>
                <w:rFonts w:ascii="Arial" w:eastAsia="Arial" w:hAnsi="Arial" w:cs="Arial"/>
              </w:rPr>
              <w:t xml:space="preserve"> actividades </w:t>
            </w:r>
            <w:proofErr w:type="spellStart"/>
            <w:r>
              <w:rPr>
                <w:rFonts w:ascii="Arial" w:eastAsia="Arial" w:hAnsi="Arial" w:cs="Arial"/>
              </w:rPr>
              <w:t>cotidianas</w:t>
            </w:r>
            <w:proofErr w:type="spellEnd"/>
            <w:r>
              <w:rPr>
                <w:rFonts w:ascii="Arial" w:eastAsia="Arial" w:hAnsi="Arial" w:cs="Arial"/>
              </w:rPr>
              <w:t xml:space="preserve">, y hoy </w:t>
            </w:r>
            <w:proofErr w:type="spellStart"/>
            <w:r>
              <w:rPr>
                <w:rFonts w:ascii="Arial" w:eastAsia="Arial" w:hAnsi="Arial" w:cs="Arial"/>
              </w:rPr>
              <w:t>algunos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ellos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Luis </w:t>
            </w:r>
            <w:proofErr w:type="spellStart"/>
            <w:r>
              <w:rPr>
                <w:rFonts w:ascii="Arial" w:eastAsia="Arial" w:hAnsi="Arial" w:cs="Arial"/>
              </w:rPr>
              <w:t>Majín</w:t>
            </w:r>
            <w:proofErr w:type="spellEnd"/>
            <w:r>
              <w:rPr>
                <w:rFonts w:ascii="Arial" w:eastAsia="Arial" w:hAnsi="Arial" w:cs="Arial"/>
              </w:rPr>
              <w:t xml:space="preserve"> Díaz, de </w:t>
            </w:r>
            <w:proofErr w:type="spellStart"/>
            <w:r>
              <w:rPr>
                <w:rFonts w:ascii="Arial" w:eastAsia="Arial" w:hAnsi="Arial" w:cs="Arial"/>
              </w:rPr>
              <w:t>Gamero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Ángel</w:t>
            </w:r>
            <w:proofErr w:type="spellEnd"/>
            <w:r>
              <w:rPr>
                <w:rFonts w:ascii="Arial" w:eastAsia="Arial" w:hAnsi="Arial" w:cs="Arial"/>
              </w:rPr>
              <w:t xml:space="preserve"> María </w:t>
            </w:r>
            <w:proofErr w:type="spellStart"/>
            <w:r>
              <w:rPr>
                <w:rFonts w:ascii="Arial" w:eastAsia="Arial" w:hAnsi="Arial" w:cs="Arial"/>
              </w:rPr>
              <w:t>Villafañe</w:t>
            </w:r>
            <w:proofErr w:type="spellEnd"/>
            <w:r>
              <w:rPr>
                <w:rFonts w:ascii="Arial" w:eastAsia="Arial" w:hAnsi="Arial" w:cs="Arial"/>
              </w:rPr>
              <w:t xml:space="preserve">, de </w:t>
            </w:r>
            <w:proofErr w:type="spellStart"/>
            <w:r>
              <w:rPr>
                <w:rFonts w:ascii="Arial" w:eastAsia="Arial" w:hAnsi="Arial" w:cs="Arial"/>
              </w:rPr>
              <w:t>Barranco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Loba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están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dedicados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disfrutar</w:t>
            </w:r>
            <w:proofErr w:type="spellEnd"/>
            <w:r>
              <w:rPr>
                <w:rFonts w:ascii="Arial" w:eastAsia="Arial" w:hAnsi="Arial" w:cs="Arial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</w:rPr>
              <w:t>nietos</w:t>
            </w:r>
            <w:proofErr w:type="spellEnd"/>
            <w:r>
              <w:rPr>
                <w:rFonts w:ascii="Arial" w:eastAsia="Arial" w:hAnsi="Arial" w:cs="Arial"/>
              </w:rPr>
              <w:t xml:space="preserve"> y del </w:t>
            </w:r>
            <w:proofErr w:type="spellStart"/>
            <w:r>
              <w:rPr>
                <w:rFonts w:ascii="Arial" w:eastAsia="Arial" w:hAnsi="Arial" w:cs="Arial"/>
              </w:rPr>
              <w:t>aprecio</w:t>
            </w:r>
            <w:proofErr w:type="spellEnd"/>
            <w:r>
              <w:rPr>
                <w:rFonts w:ascii="Arial" w:eastAsia="Arial" w:hAnsi="Arial" w:cs="Arial"/>
              </w:rPr>
              <w:t xml:space="preserve"> de sus </w:t>
            </w:r>
            <w:proofErr w:type="spellStart"/>
            <w:r>
              <w:rPr>
                <w:rFonts w:ascii="Arial" w:eastAsia="Arial" w:hAnsi="Arial" w:cs="Arial"/>
              </w:rPr>
              <w:t>coterráne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Diluvina</w:t>
            </w:r>
            <w:proofErr w:type="spellEnd"/>
            <w:r>
              <w:rPr>
                <w:rFonts w:ascii="Arial" w:eastAsia="Arial" w:hAnsi="Arial" w:cs="Arial"/>
              </w:rPr>
              <w:t xml:space="preserve"> Barrionuevo, </w:t>
            </w:r>
            <w:proofErr w:type="spellStart"/>
            <w:r>
              <w:rPr>
                <w:rFonts w:ascii="Arial" w:eastAsia="Arial" w:hAnsi="Arial" w:cs="Arial"/>
              </w:rPr>
              <w:t>Ceferina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Banquez</w:t>
            </w:r>
            <w:proofErr w:type="spellEnd"/>
            <w:r>
              <w:rPr>
                <w:rFonts w:ascii="Arial" w:eastAsia="Arial" w:hAnsi="Arial" w:cs="Arial"/>
              </w:rPr>
              <w:t xml:space="preserve"> y Leonel Torres </w:t>
            </w:r>
            <w:proofErr w:type="spellStart"/>
            <w:r>
              <w:rPr>
                <w:rFonts w:ascii="Arial" w:eastAsia="Arial" w:hAnsi="Arial" w:cs="Arial"/>
              </w:rPr>
              <w:t>siguen</w:t>
            </w:r>
            <w:proofErr w:type="spellEnd"/>
            <w:r>
              <w:rPr>
                <w:rFonts w:ascii="Arial" w:eastAsia="Arial" w:hAnsi="Arial" w:cs="Arial"/>
              </w:rPr>
              <w:t xml:space="preserve"> cantando de pueblo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pueblo, y </w:t>
            </w:r>
            <w:proofErr w:type="spellStart"/>
            <w:r>
              <w:rPr>
                <w:rFonts w:ascii="Arial" w:eastAsia="Arial" w:hAnsi="Arial" w:cs="Arial"/>
              </w:rPr>
              <w:t>trabajando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quehaceres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diarios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sacar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adelante</w:t>
            </w:r>
            <w:proofErr w:type="spellEnd"/>
            <w:r>
              <w:rPr>
                <w:rFonts w:ascii="Arial" w:eastAsia="Arial" w:hAnsi="Arial" w:cs="Arial"/>
              </w:rPr>
              <w:t xml:space="preserve"> a sus </w:t>
            </w:r>
            <w:proofErr w:type="spellStart"/>
            <w:r>
              <w:rPr>
                <w:rFonts w:ascii="Arial" w:eastAsia="Arial" w:hAnsi="Arial" w:cs="Arial"/>
              </w:rPr>
              <w:t>familias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BB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</w:rPr>
              <w:t>asistentes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quienes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conozcan</w:t>
            </w:r>
            <w:proofErr w:type="spellEnd"/>
            <w:r>
              <w:rPr>
                <w:rFonts w:ascii="Arial" w:eastAsia="Arial" w:hAnsi="Arial" w:cs="Arial"/>
              </w:rPr>
              <w:t xml:space="preserve"> la obra musical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</w:t>
            </w:r>
            <w:r>
              <w:rPr>
                <w:rFonts w:ascii="Arial" w:eastAsia="Arial" w:hAnsi="Arial" w:cs="Arial"/>
              </w:rPr>
              <w:t>renses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beneficiados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pues</w:t>
            </w:r>
            <w:proofErr w:type="spellEnd"/>
            <w:r>
              <w:rPr>
                <w:rFonts w:ascii="Arial" w:eastAsia="Arial" w:hAnsi="Arial" w:cs="Arial"/>
              </w:rPr>
              <w:t xml:space="preserve"> entre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público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espectador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asistente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homenaje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estima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presencia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creadores</w:t>
            </w:r>
            <w:proofErr w:type="spellEnd"/>
            <w:r>
              <w:rPr>
                <w:rFonts w:ascii="Arial" w:eastAsia="Arial" w:hAnsi="Arial" w:cs="Arial"/>
              </w:rPr>
              <w:t xml:space="preserve">. El </w:t>
            </w:r>
            <w:proofErr w:type="spellStart"/>
            <w:r>
              <w:rPr>
                <w:rFonts w:ascii="Arial" w:eastAsia="Arial" w:hAnsi="Arial" w:cs="Arial"/>
              </w:rPr>
              <w:t>público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espectador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televidentes</w:t>
            </w:r>
            <w:proofErr w:type="spellEnd"/>
            <w:r>
              <w:rPr>
                <w:rFonts w:ascii="Arial" w:eastAsia="Arial" w:hAnsi="Arial" w:cs="Arial"/>
              </w:rPr>
              <w:t xml:space="preserve"> del canal </w:t>
            </w:r>
            <w:proofErr w:type="spellStart"/>
            <w:r>
              <w:rPr>
                <w:rFonts w:ascii="Arial" w:eastAsia="Arial" w:hAnsi="Arial" w:cs="Arial"/>
              </w:rPr>
              <w:t>Telecaribe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emisión</w:t>
            </w:r>
            <w:proofErr w:type="spellEnd"/>
            <w:r>
              <w:rPr>
                <w:rFonts w:ascii="Arial" w:eastAsia="Arial" w:hAnsi="Arial" w:cs="Arial"/>
              </w:rPr>
              <w:t xml:space="preserve"> es de 400 mil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horario</w:t>
            </w:r>
            <w:proofErr w:type="spellEnd"/>
            <w:r>
              <w:rPr>
                <w:rFonts w:ascii="Arial" w:eastAsia="Arial" w:hAnsi="Arial" w:cs="Arial"/>
              </w:rPr>
              <w:t xml:space="preserve">  AAA</w:t>
            </w:r>
            <w:proofErr w:type="gramEnd"/>
            <w:r>
              <w:rPr>
                <w:rFonts w:ascii="Arial" w:eastAsia="Arial" w:hAnsi="Arial" w:cs="Arial"/>
              </w:rPr>
              <w:t xml:space="preserve">, y </w:t>
            </w:r>
            <w:proofErr w:type="spellStart"/>
            <w:r>
              <w:rPr>
                <w:rFonts w:ascii="Arial" w:eastAsia="Arial" w:hAnsi="Arial" w:cs="Arial"/>
              </w:rPr>
              <w:t>oscilan</w:t>
            </w:r>
            <w:proofErr w:type="spellEnd"/>
            <w:r>
              <w:rPr>
                <w:rFonts w:ascii="Arial" w:eastAsia="Arial" w:hAnsi="Arial" w:cs="Arial"/>
              </w:rPr>
              <w:t xml:space="preserve"> entre las </w:t>
            </w:r>
            <w:proofErr w:type="spellStart"/>
            <w:r>
              <w:rPr>
                <w:rFonts w:ascii="Arial" w:eastAsia="Arial" w:hAnsi="Arial" w:cs="Arial"/>
              </w:rPr>
              <w:t>edades</w:t>
            </w:r>
            <w:proofErr w:type="spellEnd"/>
            <w:r>
              <w:rPr>
                <w:rFonts w:ascii="Arial" w:eastAsia="Arial" w:hAnsi="Arial" w:cs="Arial"/>
              </w:rPr>
              <w:t xml:space="preserve"> de 23 y 45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 xml:space="preserve">. Durante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homenaje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documental, que se </w:t>
            </w:r>
            <w:proofErr w:type="spellStart"/>
            <w:r>
              <w:rPr>
                <w:rFonts w:ascii="Arial" w:eastAsia="Arial" w:hAnsi="Arial" w:cs="Arial"/>
              </w:rPr>
              <w:t>realizará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la ciudad de Cartagena, se </w:t>
            </w:r>
            <w:proofErr w:type="spellStart"/>
            <w:r>
              <w:rPr>
                <w:rFonts w:ascii="Arial" w:eastAsia="Arial" w:hAnsi="Arial" w:cs="Arial"/>
              </w:rPr>
              <w:t>estima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presencia</w:t>
            </w:r>
            <w:proofErr w:type="spellEnd"/>
            <w:r>
              <w:rPr>
                <w:rFonts w:ascii="Arial" w:eastAsia="Arial" w:hAnsi="Arial" w:cs="Arial"/>
              </w:rPr>
              <w:t xml:space="preserve"> de 30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previamente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invitados</w:t>
            </w:r>
            <w:proofErr w:type="spellEnd"/>
            <w:r>
              <w:rPr>
                <w:rFonts w:ascii="Arial" w:eastAsia="Arial" w:hAnsi="Arial" w:cs="Arial"/>
              </w:rPr>
              <w:t xml:space="preserve">, entre los 15 y 50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 xml:space="preserve">. El </w:t>
            </w:r>
            <w:proofErr w:type="spellStart"/>
            <w:r>
              <w:rPr>
                <w:rFonts w:ascii="Arial" w:eastAsia="Arial" w:hAnsi="Arial" w:cs="Arial"/>
              </w:rPr>
              <w:t>público</w:t>
            </w:r>
            <w:proofErr w:type="spellEnd"/>
            <w:r>
              <w:rPr>
                <w:rFonts w:ascii="Arial" w:eastAsia="Arial" w:hAnsi="Arial" w:cs="Arial"/>
              </w:rPr>
              <w:t xml:space="preserve"> de no </w:t>
            </w:r>
            <w:proofErr w:type="spellStart"/>
            <w:r>
              <w:rPr>
                <w:rFonts w:ascii="Arial" w:eastAsia="Arial" w:hAnsi="Arial" w:cs="Arial"/>
              </w:rPr>
              <w:t>mús</w:t>
            </w:r>
            <w:r>
              <w:rPr>
                <w:rFonts w:ascii="Arial" w:eastAsia="Arial" w:hAnsi="Arial" w:cs="Arial"/>
              </w:rPr>
              <w:t>icos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asistentes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estreno</w:t>
            </w:r>
            <w:proofErr w:type="spellEnd"/>
            <w:r>
              <w:rPr>
                <w:rFonts w:ascii="Arial" w:eastAsia="Arial" w:hAnsi="Arial" w:cs="Arial"/>
              </w:rPr>
              <w:t xml:space="preserve"> y al </w:t>
            </w:r>
            <w:proofErr w:type="spellStart"/>
            <w:r>
              <w:rPr>
                <w:rFonts w:ascii="Arial" w:eastAsia="Arial" w:hAnsi="Arial" w:cs="Arial"/>
              </w:rPr>
              <w:t>lanzamiento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670 personas (</w:t>
            </w:r>
            <w:proofErr w:type="spellStart"/>
            <w:r>
              <w:rPr>
                <w:rFonts w:ascii="Arial" w:eastAsia="Arial" w:hAnsi="Arial" w:cs="Arial"/>
              </w:rPr>
              <w:t>capacidad</w:t>
            </w:r>
            <w:proofErr w:type="spellEnd"/>
            <w:r>
              <w:rPr>
                <w:rFonts w:ascii="Arial" w:eastAsia="Arial" w:hAnsi="Arial" w:cs="Arial"/>
              </w:rPr>
              <w:t xml:space="preserve"> del Teatro Adolfo </w:t>
            </w:r>
            <w:proofErr w:type="spellStart"/>
            <w:r>
              <w:rPr>
                <w:rFonts w:ascii="Arial" w:eastAsia="Arial" w:hAnsi="Arial" w:cs="Arial"/>
              </w:rPr>
              <w:t>Mejía</w:t>
            </w:r>
            <w:proofErr w:type="spellEnd"/>
            <w:r>
              <w:rPr>
                <w:rFonts w:ascii="Arial" w:eastAsia="Arial" w:hAnsi="Arial" w:cs="Arial"/>
              </w:rPr>
              <w:t xml:space="preserve">) por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evento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BC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Las</w:t>
            </w:r>
            <w:proofErr w:type="gramEnd"/>
            <w:r>
              <w:rPr>
                <w:rFonts w:ascii="Arial" w:eastAsia="Arial" w:hAnsi="Arial" w:cs="Arial"/>
              </w:rPr>
              <w:t xml:space="preserve"> personas </w:t>
            </w:r>
            <w:proofErr w:type="spellStart"/>
            <w:r>
              <w:rPr>
                <w:rFonts w:ascii="Arial" w:eastAsia="Arial" w:hAnsi="Arial" w:cs="Arial"/>
              </w:rPr>
              <w:t>vinculadas</w:t>
            </w:r>
            <w:proofErr w:type="spellEnd"/>
            <w:r>
              <w:rPr>
                <w:rFonts w:ascii="Arial" w:eastAsia="Arial" w:hAnsi="Arial" w:cs="Arial"/>
              </w:rPr>
              <w:t xml:space="preserve"> al proyecto y </w:t>
            </w:r>
            <w:proofErr w:type="spellStart"/>
            <w:r>
              <w:rPr>
                <w:rFonts w:ascii="Arial" w:eastAsia="Arial" w:hAnsi="Arial" w:cs="Arial"/>
              </w:rPr>
              <w:t>quienes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tendrán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manos la ejecución del </w:t>
            </w:r>
            <w:proofErr w:type="spellStart"/>
            <w:r>
              <w:rPr>
                <w:rFonts w:ascii="Arial" w:eastAsia="Arial" w:hAnsi="Arial" w:cs="Arial"/>
              </w:rPr>
              <w:t>mismo</w:t>
            </w:r>
            <w:proofErr w:type="spellEnd"/>
            <w:r>
              <w:rPr>
                <w:rFonts w:ascii="Arial" w:eastAsia="Arial" w:hAnsi="Arial" w:cs="Arial"/>
              </w:rPr>
              <w:t xml:space="preserve"> son </w:t>
            </w:r>
            <w:proofErr w:type="spellStart"/>
            <w:r>
              <w:rPr>
                <w:rFonts w:ascii="Arial" w:eastAsia="Arial" w:hAnsi="Arial" w:cs="Arial"/>
              </w:rPr>
              <w:t>cuatro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profesionales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edades</w:t>
            </w:r>
            <w:proofErr w:type="spellEnd"/>
            <w:r>
              <w:rPr>
                <w:rFonts w:ascii="Arial" w:eastAsia="Arial" w:hAnsi="Arial" w:cs="Arial"/>
              </w:rPr>
              <w:t xml:space="preserve"> de 27 y 50 </w:t>
            </w:r>
            <w:proofErr w:type="spellStart"/>
            <w:r>
              <w:rPr>
                <w:rFonts w:ascii="Arial" w:eastAsia="Arial" w:hAnsi="Arial" w:cs="Arial"/>
              </w:rPr>
              <w:t>año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 xml:space="preserve">, con </w:t>
            </w:r>
            <w:proofErr w:type="spellStart"/>
            <w:r>
              <w:rPr>
                <w:rFonts w:ascii="Arial" w:eastAsia="Arial" w:hAnsi="Arial" w:cs="Arial"/>
              </w:rPr>
              <w:t>estudios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profesionales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tecnológicos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realización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cinematográfica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fotografía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comunicación</w:t>
            </w:r>
            <w:proofErr w:type="spellEnd"/>
            <w:r>
              <w:rPr>
                <w:rFonts w:ascii="Arial" w:eastAsia="Arial" w:hAnsi="Arial" w:cs="Arial"/>
              </w:rPr>
              <w:t xml:space="preserve"> social, </w:t>
            </w:r>
            <w:proofErr w:type="spellStart"/>
            <w:r>
              <w:rPr>
                <w:rFonts w:ascii="Arial" w:eastAsia="Arial" w:hAnsi="Arial" w:cs="Arial"/>
              </w:rPr>
              <w:t>todos</w:t>
            </w:r>
            <w:proofErr w:type="spellEnd"/>
            <w:r>
              <w:rPr>
                <w:rFonts w:ascii="Arial" w:eastAsia="Arial" w:hAnsi="Arial" w:cs="Arial"/>
              </w:rPr>
              <w:t xml:space="preserve"> con una </w:t>
            </w:r>
            <w:proofErr w:type="spellStart"/>
            <w:r>
              <w:rPr>
                <w:rFonts w:ascii="Arial" w:eastAsia="Arial" w:hAnsi="Arial" w:cs="Arial"/>
              </w:rPr>
              <w:t>amplia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demostrada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experiencia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campo audiovisual. </w:t>
            </w:r>
            <w:proofErr w:type="spellStart"/>
            <w:r>
              <w:rPr>
                <w:rFonts w:ascii="Arial" w:eastAsia="Arial" w:hAnsi="Arial" w:cs="Arial"/>
              </w:rPr>
              <w:t>Además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proyecto por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naturaleza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producción</w:t>
            </w:r>
            <w:proofErr w:type="spellEnd"/>
            <w:r>
              <w:rPr>
                <w:rFonts w:ascii="Arial" w:eastAsia="Arial" w:hAnsi="Arial" w:cs="Arial"/>
              </w:rPr>
              <w:t xml:space="preserve"> audiovisual, </w:t>
            </w:r>
            <w:proofErr w:type="spellStart"/>
            <w:r>
              <w:rPr>
                <w:rFonts w:ascii="Arial" w:eastAsia="Arial" w:hAnsi="Arial" w:cs="Arial"/>
              </w:rPr>
              <w:t>requiere</w:t>
            </w:r>
            <w:proofErr w:type="spellEnd"/>
            <w:r>
              <w:rPr>
                <w:rFonts w:ascii="Arial" w:eastAsia="Arial" w:hAnsi="Arial" w:cs="Arial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contratación</w:t>
            </w:r>
            <w:proofErr w:type="spellEnd"/>
            <w:r>
              <w:rPr>
                <w:rFonts w:ascii="Arial" w:eastAsia="Arial" w:hAnsi="Arial" w:cs="Arial"/>
              </w:rPr>
              <w:t xml:space="preserve"> de 20 </w:t>
            </w:r>
            <w:proofErr w:type="spellStart"/>
            <w:r>
              <w:rPr>
                <w:rFonts w:ascii="Arial" w:eastAsia="Arial" w:hAnsi="Arial" w:cs="Arial"/>
              </w:rPr>
              <w:t>asistentes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quienes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contratados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municipio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cuatro</w:t>
            </w:r>
            <w:proofErr w:type="spellEnd"/>
            <w:r>
              <w:rPr>
                <w:rFonts w:ascii="Arial" w:eastAsia="Arial" w:hAnsi="Arial" w:cs="Arial"/>
              </w:rPr>
              <w:t xml:space="preserve"> por documental), para </w:t>
            </w:r>
            <w:proofErr w:type="spellStart"/>
            <w:r>
              <w:rPr>
                <w:rFonts w:ascii="Arial" w:eastAsia="Arial" w:hAnsi="Arial" w:cs="Arial"/>
              </w:rPr>
              <w:t>desarrollar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trabajos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transportadores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guías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ayudantes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cámara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sonido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diferentes</w:t>
            </w:r>
            <w:proofErr w:type="spellEnd"/>
            <w:r>
              <w:rPr>
                <w:rFonts w:ascii="Arial" w:eastAsia="Arial" w:hAnsi="Arial" w:cs="Arial"/>
              </w:rPr>
              <w:t xml:space="preserve"> actividades.</w:t>
            </w:r>
          </w:p>
          <w:p w14:paraId="000000BD" w14:textId="77777777" w:rsidR="007C5651" w:rsidRDefault="00DF718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contrataremos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20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músicos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20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bail</w:t>
            </w:r>
            <w:r>
              <w:rPr>
                <w:rFonts w:ascii="Arial" w:eastAsia="Arial" w:hAnsi="Arial" w:cs="Arial"/>
                <w:sz w:val="24"/>
                <w:szCs w:val="24"/>
              </w:rPr>
              <w:t>arines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cinco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municipios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que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acompañarán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los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artistas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durante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etapa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rodaje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las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piezas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audiovisuales</w:t>
            </w:r>
            <w:proofErr w:type="spellEnd"/>
          </w:p>
          <w:p w14:paraId="000000BE" w14:textId="77777777" w:rsidR="007C5651" w:rsidRDefault="007C5651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000000BF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b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4BC4EEC1" w14:textId="77777777">
        <w:tc>
          <w:tcPr>
            <w:tcW w:w="8215" w:type="dxa"/>
          </w:tcPr>
          <w:p w14:paraId="000000C0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Impacto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consideración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describa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cuáles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podrían</w:t>
            </w:r>
            <w:proofErr w:type="spellEnd"/>
            <w:r>
              <w:rPr>
                <w:rFonts w:ascii="Arial" w:eastAsia="Arial" w:hAnsi="Arial" w:cs="Arial"/>
              </w:rPr>
              <w:t xml:space="preserve"> ser los resultados (</w:t>
            </w:r>
            <w:proofErr w:type="spellStart"/>
            <w:r>
              <w:rPr>
                <w:rFonts w:ascii="Arial" w:eastAsia="Arial" w:hAnsi="Arial" w:cs="Arial"/>
              </w:rPr>
              <w:t>Cualitativos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cuantitativos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esperados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propuesta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así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incorporación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memorias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procesos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recuperación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transmisión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saberes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prácticas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culturales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prod</w:t>
            </w:r>
            <w:r>
              <w:rPr>
                <w:rFonts w:ascii="Arial" w:eastAsia="Arial" w:hAnsi="Arial" w:cs="Arial"/>
              </w:rPr>
              <w:t>ucción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circulación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artística</w:t>
            </w:r>
            <w:proofErr w:type="spellEnd"/>
            <w:r>
              <w:rPr>
                <w:rFonts w:ascii="Arial" w:eastAsia="Arial" w:hAnsi="Arial" w:cs="Arial"/>
              </w:rPr>
              <w:t xml:space="preserve"> y cultural de sus </w:t>
            </w:r>
            <w:proofErr w:type="spellStart"/>
            <w:r>
              <w:rPr>
                <w:rFonts w:ascii="Arial" w:eastAsia="Arial" w:hAnsi="Arial" w:cs="Arial"/>
              </w:rPr>
              <w:t>representantes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7C5651" w14:paraId="5D082E64" w14:textId="77777777">
        <w:tc>
          <w:tcPr>
            <w:tcW w:w="8215" w:type="dxa"/>
          </w:tcPr>
          <w:p w14:paraId="000000C1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 </w:t>
            </w:r>
            <w:proofErr w:type="spellStart"/>
            <w:r>
              <w:rPr>
                <w:rFonts w:ascii="Arial" w:eastAsia="Arial" w:hAnsi="Arial" w:cs="Arial"/>
              </w:rPr>
              <w:t>Cosechas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Doradas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trazamos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objetivo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dar</w:t>
            </w:r>
            <w:proofErr w:type="spellEnd"/>
            <w:r>
              <w:rPr>
                <w:rFonts w:ascii="Arial" w:eastAsia="Arial" w:hAnsi="Arial" w:cs="Arial"/>
              </w:rPr>
              <w:t xml:space="preserve"> a conocer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toda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región</w:t>
            </w:r>
            <w:proofErr w:type="spellEnd"/>
            <w:r>
              <w:rPr>
                <w:rFonts w:ascii="Arial" w:eastAsia="Arial" w:hAnsi="Arial" w:cs="Arial"/>
              </w:rPr>
              <w:t xml:space="preserve"> Caribe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legado</w:t>
            </w:r>
            <w:proofErr w:type="spellEnd"/>
            <w:r>
              <w:rPr>
                <w:rFonts w:ascii="Arial" w:eastAsia="Arial" w:hAnsi="Arial" w:cs="Arial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</w:rPr>
              <w:t>riqueza</w:t>
            </w:r>
            <w:proofErr w:type="spellEnd"/>
            <w:r>
              <w:rPr>
                <w:rFonts w:ascii="Arial" w:eastAsia="Arial" w:hAnsi="Arial" w:cs="Arial"/>
              </w:rPr>
              <w:t xml:space="preserve"> cultural de Luis </w:t>
            </w:r>
            <w:proofErr w:type="spellStart"/>
            <w:r>
              <w:rPr>
                <w:rFonts w:ascii="Arial" w:eastAsia="Arial" w:hAnsi="Arial" w:cs="Arial"/>
              </w:rPr>
              <w:t>Majín</w:t>
            </w:r>
            <w:proofErr w:type="spellEnd"/>
            <w:r>
              <w:rPr>
                <w:rFonts w:ascii="Arial" w:eastAsia="Arial" w:hAnsi="Arial" w:cs="Arial"/>
              </w:rPr>
              <w:t xml:space="preserve"> Díaz, </w:t>
            </w:r>
            <w:proofErr w:type="spellStart"/>
            <w:r>
              <w:rPr>
                <w:rFonts w:ascii="Arial" w:eastAsia="Arial" w:hAnsi="Arial" w:cs="Arial"/>
              </w:rPr>
              <w:t>Ángel</w:t>
            </w:r>
            <w:proofErr w:type="spellEnd"/>
            <w:r>
              <w:rPr>
                <w:rFonts w:ascii="Arial" w:eastAsia="Arial" w:hAnsi="Arial" w:cs="Arial"/>
              </w:rPr>
              <w:t xml:space="preserve"> María </w:t>
            </w:r>
            <w:proofErr w:type="spellStart"/>
            <w:r>
              <w:rPr>
                <w:rFonts w:ascii="Arial" w:eastAsia="Arial" w:hAnsi="Arial" w:cs="Arial"/>
              </w:rPr>
              <w:t>Villafañe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Diluvina</w:t>
            </w:r>
            <w:proofErr w:type="spellEnd"/>
            <w:r>
              <w:rPr>
                <w:rFonts w:ascii="Arial" w:eastAsia="Arial" w:hAnsi="Arial" w:cs="Arial"/>
              </w:rPr>
              <w:t xml:space="preserve"> Muñoz Barrionuevo, Leonel Torres y </w:t>
            </w:r>
            <w:proofErr w:type="spellStart"/>
            <w:r>
              <w:rPr>
                <w:rFonts w:ascii="Arial" w:eastAsia="Arial" w:hAnsi="Arial" w:cs="Arial"/>
              </w:rPr>
              <w:t>Ceferina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Baquez</w:t>
            </w:r>
            <w:proofErr w:type="spellEnd"/>
            <w:r>
              <w:rPr>
                <w:rFonts w:ascii="Arial" w:eastAsia="Arial" w:hAnsi="Arial" w:cs="Arial"/>
              </w:rPr>
              <w:t xml:space="preserve">. Cinco </w:t>
            </w:r>
            <w:proofErr w:type="spellStart"/>
            <w:r>
              <w:rPr>
                <w:rFonts w:ascii="Arial" w:eastAsia="Arial" w:hAnsi="Arial" w:cs="Arial"/>
              </w:rPr>
              <w:t>artistas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cuyas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obras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alcanzado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reconocimiento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merecen</w:t>
            </w:r>
            <w:proofErr w:type="spellEnd"/>
            <w:r>
              <w:rPr>
                <w:rFonts w:ascii="Arial" w:eastAsia="Arial" w:hAnsi="Arial" w:cs="Arial"/>
              </w:rPr>
              <w:t xml:space="preserve">, a causa de la </w:t>
            </w:r>
            <w:proofErr w:type="spellStart"/>
            <w:r>
              <w:rPr>
                <w:rFonts w:ascii="Arial" w:eastAsia="Arial" w:hAnsi="Arial" w:cs="Arial"/>
              </w:rPr>
              <w:t>falta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comunicación</w:t>
            </w:r>
            <w:proofErr w:type="spellEnd"/>
            <w:r>
              <w:rPr>
                <w:rFonts w:ascii="Arial" w:eastAsia="Arial" w:hAnsi="Arial" w:cs="Arial"/>
              </w:rPr>
              <w:t xml:space="preserve"> entre las </w:t>
            </w:r>
            <w:proofErr w:type="spellStart"/>
            <w:r>
              <w:rPr>
                <w:rFonts w:ascii="Arial" w:eastAsia="Arial" w:hAnsi="Arial" w:cs="Arial"/>
              </w:rPr>
              <w:t>capitales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 y sus </w:t>
            </w:r>
            <w:proofErr w:type="spellStart"/>
            <w:r>
              <w:rPr>
                <w:rFonts w:ascii="Arial" w:eastAsia="Arial" w:hAnsi="Arial" w:cs="Arial"/>
              </w:rPr>
              <w:t>municipios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escaso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interés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industria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ritmos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autóctonos</w:t>
            </w:r>
            <w:proofErr w:type="spellEnd"/>
            <w:r>
              <w:rPr>
                <w:rFonts w:ascii="Arial" w:eastAsia="Arial" w:hAnsi="Arial" w:cs="Arial"/>
              </w:rPr>
              <w:t xml:space="preserve">. Con la </w:t>
            </w:r>
            <w:proofErr w:type="spellStart"/>
            <w:r>
              <w:rPr>
                <w:rFonts w:ascii="Arial" w:eastAsia="Arial" w:hAnsi="Arial" w:cs="Arial"/>
              </w:rPr>
              <w:t>realización</w:t>
            </w:r>
            <w:proofErr w:type="spellEnd"/>
            <w:r>
              <w:rPr>
                <w:rFonts w:ascii="Arial" w:eastAsia="Arial" w:hAnsi="Arial" w:cs="Arial"/>
              </w:rPr>
              <w:t xml:space="preserve"> de una </w:t>
            </w:r>
            <w:proofErr w:type="spellStart"/>
            <w:r>
              <w:rPr>
                <w:rFonts w:ascii="Arial" w:eastAsia="Arial" w:hAnsi="Arial" w:cs="Arial"/>
              </w:rPr>
              <w:t>serie</w:t>
            </w:r>
            <w:proofErr w:type="spellEnd"/>
            <w:r>
              <w:rPr>
                <w:rFonts w:ascii="Arial" w:eastAsia="Arial" w:hAnsi="Arial" w:cs="Arial"/>
              </w:rPr>
              <w:t xml:space="preserve"> documental de cinco </w:t>
            </w:r>
            <w:proofErr w:type="spellStart"/>
            <w:r>
              <w:rPr>
                <w:rFonts w:ascii="Arial" w:eastAsia="Arial" w:hAnsi="Arial" w:cs="Arial"/>
              </w:rPr>
              <w:t>capítulos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sob</w:t>
            </w:r>
            <w:r>
              <w:rPr>
                <w:rFonts w:ascii="Arial" w:eastAsia="Arial" w:hAnsi="Arial" w:cs="Arial"/>
              </w:rPr>
              <w:t>re</w:t>
            </w:r>
            <w:proofErr w:type="spellEnd"/>
            <w:r>
              <w:rPr>
                <w:rFonts w:ascii="Arial" w:eastAsia="Arial" w:hAnsi="Arial" w:cs="Arial"/>
              </w:rPr>
              <w:t xml:space="preserve"> la vida y obra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folcloristas, la </w:t>
            </w:r>
            <w:proofErr w:type="spellStart"/>
            <w:r>
              <w:rPr>
                <w:rFonts w:ascii="Arial" w:eastAsia="Arial" w:hAnsi="Arial" w:cs="Arial"/>
              </w:rPr>
              <w:t>recopilación</w:t>
            </w:r>
            <w:proofErr w:type="spellEnd"/>
            <w:r>
              <w:rPr>
                <w:rFonts w:ascii="Arial" w:eastAsia="Arial" w:hAnsi="Arial" w:cs="Arial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</w:rPr>
              <w:t>archivo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respectivos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municipios</w:t>
            </w:r>
            <w:proofErr w:type="spellEnd"/>
            <w:r>
              <w:rPr>
                <w:rFonts w:ascii="Arial" w:eastAsia="Arial" w:hAnsi="Arial" w:cs="Arial"/>
              </w:rPr>
              <w:t xml:space="preserve"> de residencia y la </w:t>
            </w:r>
            <w:proofErr w:type="spellStart"/>
            <w:r>
              <w:rPr>
                <w:rFonts w:ascii="Arial" w:eastAsia="Arial" w:hAnsi="Arial" w:cs="Arial"/>
              </w:rPr>
              <w:t>exaltación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talento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través</w:t>
            </w:r>
            <w:proofErr w:type="spellEnd"/>
            <w:r>
              <w:rPr>
                <w:rFonts w:ascii="Arial" w:eastAsia="Arial" w:hAnsi="Arial" w:cs="Arial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</w:rPr>
              <w:t>homenaje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queremos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dirigir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mirada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región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país</w:t>
            </w:r>
            <w:proofErr w:type="spellEnd"/>
            <w:r>
              <w:rPr>
                <w:rFonts w:ascii="Arial" w:eastAsia="Arial" w:hAnsi="Arial" w:cs="Arial"/>
              </w:rPr>
              <w:t xml:space="preserve"> no solo a </w:t>
            </w:r>
            <w:proofErr w:type="spellStart"/>
            <w:r>
              <w:rPr>
                <w:rFonts w:ascii="Arial" w:eastAsia="Arial" w:hAnsi="Arial" w:cs="Arial"/>
              </w:rPr>
              <w:t>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sino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toda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iqueza</w:t>
            </w:r>
            <w:proofErr w:type="spellEnd"/>
            <w:r>
              <w:rPr>
                <w:rFonts w:ascii="Arial" w:eastAsia="Arial" w:hAnsi="Arial" w:cs="Arial"/>
              </w:rPr>
              <w:t xml:space="preserve"> cultural que </w:t>
            </w:r>
            <w:proofErr w:type="spellStart"/>
            <w:r>
              <w:rPr>
                <w:rFonts w:ascii="Arial" w:eastAsia="Arial" w:hAnsi="Arial" w:cs="Arial"/>
              </w:rPr>
              <w:t>envuelven</w:t>
            </w:r>
            <w:proofErr w:type="spellEnd"/>
            <w:r>
              <w:rPr>
                <w:rFonts w:ascii="Arial" w:eastAsia="Arial" w:hAnsi="Arial" w:cs="Arial"/>
              </w:rPr>
              <w:t xml:space="preserve"> sus </w:t>
            </w:r>
            <w:proofErr w:type="spellStart"/>
            <w:r>
              <w:rPr>
                <w:rFonts w:ascii="Arial" w:eastAsia="Arial" w:hAnsi="Arial" w:cs="Arial"/>
              </w:rPr>
              <w:t>labores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C2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Queremos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mostrar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riqueza</w:t>
            </w:r>
            <w:proofErr w:type="spellEnd"/>
            <w:r>
              <w:rPr>
                <w:rFonts w:ascii="Arial" w:eastAsia="Arial" w:hAnsi="Arial" w:cs="Arial"/>
              </w:rPr>
              <w:t xml:space="preserve"> musical de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departamento</w:t>
            </w:r>
            <w:proofErr w:type="spellEnd"/>
            <w:r>
              <w:rPr>
                <w:rFonts w:ascii="Arial" w:eastAsia="Arial" w:hAnsi="Arial" w:cs="Arial"/>
              </w:rPr>
              <w:t xml:space="preserve">, y </w:t>
            </w:r>
            <w:proofErr w:type="spellStart"/>
            <w:r>
              <w:rPr>
                <w:rFonts w:ascii="Arial" w:eastAsia="Arial" w:hAnsi="Arial" w:cs="Arial"/>
              </w:rPr>
              <w:t>como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conjuga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día a día de sus </w:t>
            </w:r>
            <w:proofErr w:type="spellStart"/>
            <w:r>
              <w:rPr>
                <w:rFonts w:ascii="Arial" w:eastAsia="Arial" w:hAnsi="Arial" w:cs="Arial"/>
              </w:rPr>
              <w:t>habitantes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Pretendemos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aportar</w:t>
            </w:r>
            <w:proofErr w:type="spellEnd"/>
            <w:r>
              <w:rPr>
                <w:rFonts w:ascii="Arial" w:eastAsia="Arial" w:hAnsi="Arial" w:cs="Arial"/>
              </w:rPr>
              <w:t xml:space="preserve"> a que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generaciones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conozcan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importancia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artística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hacedores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que le dan </w:t>
            </w:r>
            <w:proofErr w:type="spellStart"/>
            <w:r>
              <w:rPr>
                <w:rFonts w:ascii="Arial" w:eastAsia="Arial" w:hAnsi="Arial" w:cs="Arial"/>
              </w:rPr>
              <w:t>identidad</w:t>
            </w:r>
            <w:proofErr w:type="spellEnd"/>
            <w:r>
              <w:rPr>
                <w:rFonts w:ascii="Arial" w:eastAsia="Arial" w:hAnsi="Arial" w:cs="Arial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</w:rPr>
              <w:t>música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0000C3" w14:textId="77777777" w:rsidR="007C5651" w:rsidRDefault="00DF718D">
            <w:pPr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Además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carácter</w:t>
            </w:r>
            <w:proofErr w:type="spellEnd"/>
            <w:r>
              <w:rPr>
                <w:rFonts w:ascii="Arial" w:eastAsia="Arial" w:hAnsi="Arial" w:cs="Arial"/>
              </w:rPr>
              <w:t xml:space="preserve"> perdurable de una </w:t>
            </w:r>
            <w:proofErr w:type="spellStart"/>
            <w:r>
              <w:rPr>
                <w:rFonts w:ascii="Arial" w:eastAsia="Arial" w:hAnsi="Arial" w:cs="Arial"/>
              </w:rPr>
              <w:t>pieza</w:t>
            </w:r>
            <w:proofErr w:type="spellEnd"/>
            <w:r>
              <w:rPr>
                <w:rFonts w:ascii="Arial" w:eastAsia="Arial" w:hAnsi="Arial" w:cs="Arial"/>
              </w:rPr>
              <w:t xml:space="preserve"> audiovisual, gracias a los </w:t>
            </w:r>
            <w:proofErr w:type="spellStart"/>
            <w:r>
              <w:rPr>
                <w:rFonts w:ascii="Arial" w:eastAsia="Arial" w:hAnsi="Arial" w:cs="Arial"/>
              </w:rPr>
              <w:t>distintos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métodos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brinda</w:t>
            </w:r>
            <w:proofErr w:type="spellEnd"/>
            <w:r>
              <w:rPr>
                <w:rFonts w:ascii="Arial" w:eastAsia="Arial" w:hAnsi="Arial" w:cs="Arial"/>
              </w:rPr>
              <w:t xml:space="preserve"> hoy la </w:t>
            </w:r>
            <w:proofErr w:type="spellStart"/>
            <w:r>
              <w:rPr>
                <w:rFonts w:ascii="Arial" w:eastAsia="Arial" w:hAnsi="Arial" w:cs="Arial"/>
              </w:rPr>
              <w:t>tecnología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garantiza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estas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historias</w:t>
            </w:r>
            <w:proofErr w:type="spellEnd"/>
            <w:r>
              <w:rPr>
                <w:rFonts w:ascii="Arial" w:eastAsia="Arial" w:hAnsi="Arial" w:cs="Arial"/>
              </w:rPr>
              <w:t xml:space="preserve"> de vida y de </w:t>
            </w:r>
            <w:proofErr w:type="spellStart"/>
            <w:r>
              <w:rPr>
                <w:rFonts w:ascii="Arial" w:eastAsia="Arial" w:hAnsi="Arial" w:cs="Arial"/>
              </w:rPr>
              <w:t>talento</w:t>
            </w:r>
            <w:proofErr w:type="spellEnd"/>
            <w:r>
              <w:rPr>
                <w:rFonts w:ascii="Arial" w:eastAsia="Arial" w:hAnsi="Arial" w:cs="Arial"/>
              </w:rPr>
              <w:t xml:space="preserve"> no se </w:t>
            </w:r>
            <w:proofErr w:type="spellStart"/>
            <w:r>
              <w:rPr>
                <w:rFonts w:ascii="Arial" w:eastAsia="Arial" w:hAnsi="Arial" w:cs="Arial"/>
              </w:rPr>
              <w:t>perder</w:t>
            </w:r>
            <w:r>
              <w:rPr>
                <w:rFonts w:ascii="Arial" w:eastAsia="Arial" w:hAnsi="Arial" w:cs="Arial"/>
              </w:rPr>
              <w:t>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tiempo y </w:t>
            </w:r>
            <w:proofErr w:type="spellStart"/>
            <w:r>
              <w:rPr>
                <w:rFonts w:ascii="Arial" w:eastAsia="Arial" w:hAnsi="Arial" w:cs="Arial"/>
              </w:rPr>
              <w:t>mucho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sucumbirán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olvido</w:t>
            </w:r>
            <w:proofErr w:type="spellEnd"/>
            <w:r>
              <w:rPr>
                <w:rFonts w:ascii="Arial" w:eastAsia="Arial" w:hAnsi="Arial" w:cs="Arial"/>
              </w:rPr>
              <w:t xml:space="preserve"> ante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inminente</w:t>
            </w:r>
            <w:proofErr w:type="spellEnd"/>
            <w:r>
              <w:rPr>
                <w:rFonts w:ascii="Arial" w:eastAsia="Arial" w:hAnsi="Arial" w:cs="Arial"/>
              </w:rPr>
              <w:t xml:space="preserve"> paso de los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 xml:space="preserve"> y la fragilidad de la vida de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maestros del </w:t>
            </w:r>
            <w:proofErr w:type="spellStart"/>
            <w:r>
              <w:rPr>
                <w:rFonts w:ascii="Arial" w:eastAsia="Arial" w:hAnsi="Arial" w:cs="Arial"/>
              </w:rPr>
              <w:t>arte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Estos</w:t>
            </w:r>
            <w:proofErr w:type="spellEnd"/>
            <w:r>
              <w:rPr>
                <w:rFonts w:ascii="Arial" w:eastAsia="Arial" w:hAnsi="Arial" w:cs="Arial"/>
              </w:rPr>
              <w:t xml:space="preserve"> cinco </w:t>
            </w:r>
            <w:proofErr w:type="spellStart"/>
            <w:r>
              <w:rPr>
                <w:rFonts w:ascii="Arial" w:eastAsia="Arial" w:hAnsi="Arial" w:cs="Arial"/>
              </w:rPr>
              <w:t>documentales</w:t>
            </w:r>
            <w:proofErr w:type="spellEnd"/>
            <w:r>
              <w:rPr>
                <w:rFonts w:ascii="Arial" w:eastAsia="Arial" w:hAnsi="Arial" w:cs="Arial"/>
              </w:rPr>
              <w:t xml:space="preserve"> de 22 </w:t>
            </w:r>
            <w:proofErr w:type="spellStart"/>
            <w:r>
              <w:rPr>
                <w:rFonts w:ascii="Arial" w:eastAsia="Arial" w:hAnsi="Arial" w:cs="Arial"/>
              </w:rPr>
              <w:t>minutos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uno, </w:t>
            </w:r>
            <w:proofErr w:type="spellStart"/>
            <w:r>
              <w:rPr>
                <w:rFonts w:ascii="Arial" w:eastAsia="Arial" w:hAnsi="Arial" w:cs="Arial"/>
              </w:rPr>
              <w:t>serán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también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inspiración</w:t>
            </w:r>
            <w:proofErr w:type="spellEnd"/>
            <w:r>
              <w:rPr>
                <w:rFonts w:ascii="Arial" w:eastAsia="Arial" w:hAnsi="Arial" w:cs="Arial"/>
              </w:rPr>
              <w:t xml:space="preserve"> para los </w:t>
            </w:r>
            <w:proofErr w:type="spellStart"/>
            <w:r>
              <w:rPr>
                <w:rFonts w:ascii="Arial" w:eastAsia="Arial" w:hAnsi="Arial" w:cs="Arial"/>
              </w:rPr>
              <w:t>nuevos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músicos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aprendices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del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</w:rPr>
              <w:t>ventana</w:t>
            </w:r>
            <w:proofErr w:type="spellEnd"/>
            <w:r>
              <w:rPr>
                <w:rFonts w:ascii="Arial" w:eastAsia="Arial" w:hAnsi="Arial" w:cs="Arial"/>
              </w:rPr>
              <w:t xml:space="preserve"> para que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país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mundo</w:t>
            </w:r>
            <w:proofErr w:type="spellEnd"/>
            <w:r>
              <w:rPr>
                <w:rFonts w:ascii="Arial" w:eastAsia="Arial" w:hAnsi="Arial" w:cs="Arial"/>
              </w:rPr>
              <w:t xml:space="preserve">, gracias a la </w:t>
            </w:r>
            <w:proofErr w:type="spellStart"/>
            <w:r>
              <w:rPr>
                <w:rFonts w:ascii="Arial" w:eastAsia="Arial" w:hAnsi="Arial" w:cs="Arial"/>
              </w:rPr>
              <w:t>facilidad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brinda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internet y las redes sociales, </w:t>
            </w:r>
            <w:proofErr w:type="spellStart"/>
            <w:r>
              <w:rPr>
                <w:rFonts w:ascii="Arial" w:eastAsia="Arial" w:hAnsi="Arial" w:cs="Arial"/>
              </w:rPr>
              <w:t>conozca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cerca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folclor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departamento</w:t>
            </w:r>
            <w:proofErr w:type="spellEnd"/>
            <w:r>
              <w:rPr>
                <w:rFonts w:ascii="Arial" w:eastAsia="Arial" w:hAnsi="Arial" w:cs="Arial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</w:rPr>
              <w:t>nutre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rincón</w:t>
            </w:r>
            <w:proofErr w:type="spellEnd"/>
            <w:r>
              <w:rPr>
                <w:rFonts w:ascii="Arial" w:eastAsia="Arial" w:hAnsi="Arial" w:cs="Arial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</w:rPr>
              <w:t>sabana</w:t>
            </w:r>
            <w:proofErr w:type="spellEnd"/>
            <w:r>
              <w:rPr>
                <w:rFonts w:ascii="Arial" w:eastAsia="Arial" w:hAnsi="Arial" w:cs="Arial"/>
              </w:rPr>
              <w:t xml:space="preserve"> y los </w:t>
            </w:r>
            <w:proofErr w:type="spellStart"/>
            <w:r>
              <w:rPr>
                <w:rFonts w:ascii="Arial" w:eastAsia="Arial" w:hAnsi="Arial" w:cs="Arial"/>
              </w:rPr>
              <w:t>ríos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bolivarenses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. </w:t>
            </w:r>
          </w:p>
        </w:tc>
      </w:tr>
    </w:tbl>
    <w:p w14:paraId="000000C4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C5" w14:textId="77777777" w:rsidR="007C5651" w:rsidRDefault="00DF7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POBLACIÓN DE ESPECIAL PROTECCIÓN:</w:t>
      </w:r>
    </w:p>
    <w:p w14:paraId="000000C6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tbl>
      <w:tblPr>
        <w:tblStyle w:val="ac"/>
        <w:tblW w:w="821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5"/>
      </w:tblGrid>
      <w:tr w:rsidR="007C5651" w14:paraId="1DE888B9" w14:textId="77777777">
        <w:tc>
          <w:tcPr>
            <w:tcW w:w="8215" w:type="dxa"/>
          </w:tcPr>
          <w:p w14:paraId="000000C7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Caracterización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la población: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Si </w:t>
            </w:r>
            <w:proofErr w:type="spellStart"/>
            <w:r>
              <w:rPr>
                <w:rFonts w:ascii="Arial" w:eastAsia="Arial" w:hAnsi="Arial" w:cs="Arial"/>
                <w:i/>
              </w:rPr>
              <w:t>aplica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20 </w:t>
            </w:r>
            <w:proofErr w:type="spellStart"/>
            <w:r>
              <w:rPr>
                <w:rFonts w:ascii="Arial" w:eastAsia="Arial" w:hAnsi="Arial" w:cs="Arial"/>
              </w:rPr>
              <w:t>líneas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anota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información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relevante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actualizada</w:t>
            </w:r>
            <w:proofErr w:type="spellEnd"/>
            <w:r>
              <w:rPr>
                <w:rFonts w:ascii="Arial" w:eastAsia="Arial" w:hAnsi="Arial" w:cs="Arial"/>
              </w:rPr>
              <w:t xml:space="preserve"> de la población de especial </w:t>
            </w:r>
            <w:proofErr w:type="spellStart"/>
            <w:r>
              <w:rPr>
                <w:rFonts w:ascii="Arial" w:eastAsia="Arial" w:hAnsi="Arial" w:cs="Arial"/>
              </w:rPr>
              <w:t>protección</w:t>
            </w:r>
            <w:proofErr w:type="spellEnd"/>
            <w:r>
              <w:rPr>
                <w:rFonts w:ascii="Arial" w:eastAsia="Arial" w:hAnsi="Arial" w:cs="Arial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</w:rPr>
              <w:t>desea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incidir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ubicación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contextualización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prácticas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cultur</w:t>
            </w:r>
            <w:r>
              <w:rPr>
                <w:rFonts w:ascii="Arial" w:eastAsia="Arial" w:hAnsi="Arial" w:cs="Arial"/>
              </w:rPr>
              <w:t>ales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principales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problemáticas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Anexe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planos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gráficas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ayuden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ilustrar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caracterización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C5651" w14:paraId="7CD1E53D" w14:textId="77777777">
        <w:trPr>
          <w:trHeight w:val="1142"/>
        </w:trPr>
        <w:tc>
          <w:tcPr>
            <w:tcW w:w="8215" w:type="dxa"/>
          </w:tcPr>
          <w:p w14:paraId="000000C8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</w:tbl>
    <w:p w14:paraId="000000C9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CA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CB" w14:textId="77777777" w:rsidR="007C5651" w:rsidRDefault="00DF7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8. POBLACIÓN BENEFICIADA: </w:t>
      </w:r>
    </w:p>
    <w:p w14:paraId="000000CC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Arial" w:eastAsia="Arial" w:hAnsi="Arial" w:cs="Arial"/>
          <w:color w:val="000000"/>
        </w:rPr>
      </w:pPr>
    </w:p>
    <w:p w14:paraId="000000CD" w14:textId="77777777" w:rsidR="007C5651" w:rsidRDefault="00DF718D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BENEFICIARIOS Y SUS CARACTERÍSTICAS: </w:t>
      </w:r>
      <w:proofErr w:type="spellStart"/>
      <w:r>
        <w:rPr>
          <w:rFonts w:ascii="Arial" w:eastAsia="Arial" w:hAnsi="Arial" w:cs="Arial"/>
        </w:rPr>
        <w:t>Indique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número</w:t>
      </w:r>
      <w:proofErr w:type="spellEnd"/>
      <w:r>
        <w:rPr>
          <w:rFonts w:ascii="Arial" w:eastAsia="Arial" w:hAnsi="Arial" w:cs="Arial"/>
        </w:rPr>
        <w:t xml:space="preserve"> de personas que se </w:t>
      </w:r>
      <w:proofErr w:type="spellStart"/>
      <w:r>
        <w:rPr>
          <w:rFonts w:ascii="Arial" w:eastAsia="Arial" w:hAnsi="Arial" w:cs="Arial"/>
        </w:rPr>
        <w:t>beneficiaron</w:t>
      </w:r>
      <w:proofErr w:type="spellEnd"/>
      <w:r>
        <w:rPr>
          <w:rFonts w:ascii="Arial" w:eastAsia="Arial" w:hAnsi="Arial" w:cs="Arial"/>
        </w:rPr>
        <w:t xml:space="preserve"> con la ejecución del proyecto (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por </w:t>
      </w:r>
      <w:proofErr w:type="spellStart"/>
      <w:r>
        <w:rPr>
          <w:rFonts w:ascii="Arial" w:eastAsia="Arial" w:hAnsi="Arial" w:cs="Arial"/>
        </w:rPr>
        <w:t>ejemplo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público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artistas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aquellas</w:t>
      </w:r>
      <w:proofErr w:type="spellEnd"/>
      <w:r>
        <w:rPr>
          <w:rFonts w:ascii="Arial" w:eastAsia="Arial" w:hAnsi="Arial" w:cs="Arial"/>
        </w:rPr>
        <w:t xml:space="preserve"> personas </w:t>
      </w:r>
      <w:proofErr w:type="spellStart"/>
      <w:r>
        <w:rPr>
          <w:rFonts w:ascii="Arial" w:eastAsia="Arial" w:hAnsi="Arial" w:cs="Arial"/>
        </w:rPr>
        <w:t>contratadas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del proyecto, etc.), tanto </w:t>
      </w:r>
      <w:proofErr w:type="spellStart"/>
      <w:r>
        <w:rPr>
          <w:rFonts w:ascii="Arial" w:eastAsia="Arial" w:hAnsi="Arial" w:cs="Arial"/>
        </w:rPr>
        <w:t>directa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indirectament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, y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socioeconómicas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grupo</w:t>
      </w:r>
      <w:proofErr w:type="spellEnd"/>
      <w:r>
        <w:rPr>
          <w:rFonts w:ascii="Arial" w:eastAsia="Arial" w:hAnsi="Arial" w:cs="Arial"/>
        </w:rPr>
        <w:t xml:space="preserve"> al que </w:t>
      </w:r>
      <w:proofErr w:type="spellStart"/>
      <w:r>
        <w:rPr>
          <w:rFonts w:ascii="Arial" w:eastAsia="Arial" w:hAnsi="Arial" w:cs="Arial"/>
        </w:rPr>
        <w:t>pertenecen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edad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género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educación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alcanzado</w:t>
      </w:r>
      <w:proofErr w:type="spellEnd"/>
      <w:r>
        <w:rPr>
          <w:rFonts w:ascii="Arial" w:eastAsia="Arial" w:hAnsi="Arial" w:cs="Arial"/>
        </w:rPr>
        <w:t xml:space="preserve">, entre otras). </w:t>
      </w:r>
    </w:p>
    <w:p w14:paraId="000000CE" w14:textId="77777777" w:rsidR="007C5651" w:rsidRDefault="007C5651">
      <w:pPr>
        <w:ind w:left="284"/>
        <w:jc w:val="both"/>
        <w:rPr>
          <w:rFonts w:ascii="Arial" w:eastAsia="Arial" w:hAnsi="Arial" w:cs="Arial"/>
        </w:rPr>
      </w:pPr>
    </w:p>
    <w:p w14:paraId="000000CF" w14:textId="77777777" w:rsidR="007C5651" w:rsidRDefault="00DF718D">
      <w:pPr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DESCRIPCIÓN SOCIOECONÓMICA Y CONTEXTUAL DE LOS BENEFICIARIOS: </w:t>
      </w:r>
      <w:proofErr w:type="spellStart"/>
      <w:r>
        <w:rPr>
          <w:rFonts w:ascii="Arial" w:eastAsia="Arial" w:hAnsi="Arial" w:cs="Arial"/>
        </w:rPr>
        <w:t>Describa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contexto y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socioeconómico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siguiente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recuadro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indique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matriz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número</w:t>
      </w:r>
      <w:proofErr w:type="spellEnd"/>
      <w:r>
        <w:rPr>
          <w:rFonts w:ascii="Arial" w:eastAsia="Arial" w:hAnsi="Arial" w:cs="Arial"/>
        </w:rPr>
        <w:t xml:space="preserve"> de personas </w:t>
      </w:r>
      <w:proofErr w:type="spellStart"/>
      <w:r>
        <w:rPr>
          <w:rFonts w:ascii="Arial" w:eastAsia="Arial" w:hAnsi="Arial" w:cs="Arial"/>
        </w:rPr>
        <w:t>beneficiarias</w:t>
      </w:r>
      <w:proofErr w:type="spellEnd"/>
      <w:r>
        <w:rPr>
          <w:rFonts w:ascii="Arial" w:eastAsia="Arial" w:hAnsi="Arial" w:cs="Arial"/>
        </w:rPr>
        <w:t xml:space="preserve">. </w:t>
      </w:r>
    </w:p>
    <w:tbl>
      <w:tblPr>
        <w:tblStyle w:val="ad"/>
        <w:tblW w:w="959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312"/>
        <w:gridCol w:w="4819"/>
        <w:gridCol w:w="1625"/>
      </w:tblGrid>
      <w:tr w:rsidR="007C5651" w14:paraId="1B5452AB" w14:textId="77777777">
        <w:trPr>
          <w:trHeight w:val="12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0000D0" w14:textId="77777777" w:rsidR="007C5651" w:rsidRDefault="007C5651">
            <w:pPr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00000D1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25" w:type="dxa"/>
            <w:tcBorders>
              <w:bottom w:val="single" w:sz="4" w:space="0" w:color="000000"/>
            </w:tcBorders>
            <w:shd w:val="clear" w:color="auto" w:fill="BFBFBF"/>
          </w:tcPr>
          <w:p w14:paraId="000000D3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Cantidad</w:t>
            </w:r>
            <w:proofErr w:type="spellEnd"/>
          </w:p>
        </w:tc>
      </w:tr>
      <w:tr w:rsidR="007C5651" w14:paraId="0CF42731" w14:textId="77777777">
        <w:trPr>
          <w:trHeight w:val="224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4" w14:textId="77777777" w:rsidR="007C5651" w:rsidRDefault="00DF718D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Población </w:t>
            </w:r>
            <w:proofErr w:type="spellStart"/>
            <w:r>
              <w:rPr>
                <w:rFonts w:ascii="Arial" w:eastAsia="Arial" w:hAnsi="Arial" w:cs="Arial"/>
              </w:rPr>
              <w:t>beneficiada</w:t>
            </w:r>
            <w:proofErr w:type="spellEnd"/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5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Niños</w:t>
            </w:r>
            <w:proofErr w:type="spellEnd"/>
            <w:r>
              <w:rPr>
                <w:rFonts w:ascii="Arial" w:eastAsia="Arial" w:hAnsi="Arial" w:cs="Arial"/>
              </w:rPr>
              <w:t xml:space="preserve">/as de 0 a 5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primer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infancia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7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0D9037B4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8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9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Niños</w:t>
            </w:r>
            <w:proofErr w:type="spellEnd"/>
            <w:r>
              <w:rPr>
                <w:rFonts w:ascii="Arial" w:eastAsia="Arial" w:hAnsi="Arial" w:cs="Arial"/>
              </w:rPr>
              <w:t xml:space="preserve">/as de 6 a 12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B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</w:t>
            </w:r>
          </w:p>
        </w:tc>
      </w:tr>
      <w:tr w:rsidR="007C5651" w14:paraId="70B5B101" w14:textId="77777777">
        <w:trPr>
          <w:trHeight w:val="255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C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D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Adolescentes</w:t>
            </w:r>
            <w:proofErr w:type="spellEnd"/>
            <w:r>
              <w:rPr>
                <w:rFonts w:ascii="Arial" w:eastAsia="Arial" w:hAnsi="Arial" w:cs="Arial"/>
              </w:rPr>
              <w:t xml:space="preserve"> de 13 a 17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F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</w:t>
            </w:r>
          </w:p>
        </w:tc>
      </w:tr>
      <w:tr w:rsidR="007C5651" w14:paraId="0554718C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0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1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Adultos</w:t>
            </w:r>
            <w:proofErr w:type="spellEnd"/>
            <w:r>
              <w:rPr>
                <w:rFonts w:ascii="Arial" w:eastAsia="Arial" w:hAnsi="Arial" w:cs="Arial"/>
              </w:rPr>
              <w:t xml:space="preserve"> (18 a 59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3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3000</w:t>
            </w:r>
          </w:p>
        </w:tc>
      </w:tr>
      <w:tr w:rsidR="007C5651" w14:paraId="1394B6D8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4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5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Adultos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Mayores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Desde</w:t>
            </w:r>
            <w:proofErr w:type="spellEnd"/>
            <w:r>
              <w:rPr>
                <w:rFonts w:ascii="Arial" w:eastAsia="Arial" w:hAnsi="Arial" w:cs="Arial"/>
              </w:rPr>
              <w:t xml:space="preserve"> 60 </w:t>
            </w:r>
            <w:proofErr w:type="spellStart"/>
            <w:r>
              <w:rPr>
                <w:rFonts w:ascii="Arial" w:eastAsia="Arial" w:hAnsi="Arial" w:cs="Arial"/>
              </w:rPr>
              <w:t>años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7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</w:tr>
      <w:tr w:rsidR="007C5651" w14:paraId="4B372BAC" w14:textId="77777777">
        <w:trPr>
          <w:trHeight w:val="339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0000E8" w14:textId="77777777" w:rsidR="007C5651" w:rsidRDefault="007C5651">
            <w:pPr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0000E9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0000EB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Cantidad</w:t>
            </w:r>
            <w:proofErr w:type="spellEnd"/>
          </w:p>
        </w:tc>
      </w:tr>
      <w:tr w:rsidR="007C5651" w14:paraId="1E934FF6" w14:textId="77777777">
        <w:trPr>
          <w:trHeight w:val="330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C" w14:textId="77777777" w:rsidR="007C5651" w:rsidRDefault="00DF718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Población </w:t>
            </w:r>
            <w:proofErr w:type="spellStart"/>
            <w:r>
              <w:rPr>
                <w:rFonts w:ascii="Arial" w:eastAsia="Arial" w:hAnsi="Arial" w:cs="Arial"/>
              </w:rPr>
              <w:t>beneficiada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D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Diversidad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F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146F481E" w14:textId="77777777">
        <w:trPr>
          <w:trHeight w:val="349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0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</w:tcBorders>
          </w:tcPr>
          <w:p w14:paraId="000000F1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Mujeres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</w:tcBorders>
          </w:tcPr>
          <w:p w14:paraId="000000F3" w14:textId="77777777" w:rsidR="007C5651" w:rsidRDefault="00DF718D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C5651" w14:paraId="0C2E5FC6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4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</w:tcBorders>
          </w:tcPr>
          <w:p w14:paraId="000000F5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Hombres</w:t>
            </w:r>
          </w:p>
        </w:tc>
        <w:tc>
          <w:tcPr>
            <w:tcW w:w="1625" w:type="dxa"/>
            <w:tcBorders>
              <w:top w:val="single" w:sz="4" w:space="0" w:color="000000"/>
            </w:tcBorders>
          </w:tcPr>
          <w:p w14:paraId="000000F7" w14:textId="77777777" w:rsidR="007C5651" w:rsidRDefault="00DF718D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C5651" w14:paraId="6A1CDD3C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8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5131" w:type="dxa"/>
            <w:gridSpan w:val="2"/>
            <w:tcBorders>
              <w:top w:val="single" w:sz="4" w:space="0" w:color="000000"/>
            </w:tcBorders>
          </w:tcPr>
          <w:p w14:paraId="000000F9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LGBTI</w:t>
            </w:r>
          </w:p>
        </w:tc>
        <w:tc>
          <w:tcPr>
            <w:tcW w:w="1625" w:type="dxa"/>
            <w:tcBorders>
              <w:top w:val="single" w:sz="4" w:space="0" w:color="000000"/>
            </w:tcBorders>
          </w:tcPr>
          <w:p w14:paraId="000000FB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70602A60" w14:textId="77777777">
        <w:trPr>
          <w:trHeight w:val="255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FC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</w:tcPr>
          <w:p w14:paraId="000000FD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Víctimas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conflicto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armado</w:t>
            </w:r>
            <w:proofErr w:type="spellEnd"/>
          </w:p>
        </w:tc>
        <w:tc>
          <w:tcPr>
            <w:tcW w:w="1625" w:type="dxa"/>
          </w:tcPr>
          <w:p w14:paraId="000000FF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34468E13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00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12" w:type="dxa"/>
            <w:vMerge w:val="restart"/>
          </w:tcPr>
          <w:p w14:paraId="00000101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  <w:p w14:paraId="00000102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</w:p>
          <w:p w14:paraId="00000103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  <w:p w14:paraId="00000104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</w:t>
            </w:r>
          </w:p>
          <w:p w14:paraId="00000105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  <w:p w14:paraId="00000106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819" w:type="dxa"/>
          </w:tcPr>
          <w:p w14:paraId="00000107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Raizales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palenqueras</w:t>
            </w:r>
            <w:proofErr w:type="spellEnd"/>
          </w:p>
        </w:tc>
        <w:tc>
          <w:tcPr>
            <w:tcW w:w="1625" w:type="dxa"/>
          </w:tcPr>
          <w:p w14:paraId="00000108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11C549A5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09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12" w:type="dxa"/>
            <w:vMerge/>
          </w:tcPr>
          <w:p w14:paraId="0000010A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</w:tcPr>
          <w:p w14:paraId="0000010B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Comunidad </w:t>
            </w:r>
            <w:proofErr w:type="spellStart"/>
            <w:r>
              <w:rPr>
                <w:rFonts w:ascii="Arial" w:eastAsia="Arial" w:hAnsi="Arial" w:cs="Arial"/>
              </w:rPr>
              <w:t>Indígena</w:t>
            </w:r>
            <w:proofErr w:type="spellEnd"/>
          </w:p>
        </w:tc>
        <w:tc>
          <w:tcPr>
            <w:tcW w:w="1625" w:type="dxa"/>
          </w:tcPr>
          <w:p w14:paraId="0000010C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58A6F124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0D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12" w:type="dxa"/>
            <w:vMerge/>
          </w:tcPr>
          <w:p w14:paraId="0000010E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</w:tcPr>
          <w:p w14:paraId="0000010F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Comunidades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negras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afrodescendientes</w:t>
            </w:r>
            <w:proofErr w:type="spellEnd"/>
          </w:p>
        </w:tc>
        <w:tc>
          <w:tcPr>
            <w:tcW w:w="1625" w:type="dxa"/>
          </w:tcPr>
          <w:p w14:paraId="00000110" w14:textId="77777777" w:rsidR="007C5651" w:rsidRDefault="00DF718D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7C5651" w14:paraId="177DE6BF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11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12" w:type="dxa"/>
            <w:vMerge/>
          </w:tcPr>
          <w:p w14:paraId="00000112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4819" w:type="dxa"/>
          </w:tcPr>
          <w:p w14:paraId="00000113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Otro</w:t>
            </w:r>
            <w:proofErr w:type="spellEnd"/>
          </w:p>
        </w:tc>
        <w:tc>
          <w:tcPr>
            <w:tcW w:w="1625" w:type="dxa"/>
          </w:tcPr>
          <w:p w14:paraId="00000114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5409D9BE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15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12" w:type="dxa"/>
            <w:vMerge/>
          </w:tcPr>
          <w:p w14:paraId="00000116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</w:tcPr>
          <w:p w14:paraId="00000117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Ninguno</w:t>
            </w:r>
            <w:proofErr w:type="spellEnd"/>
          </w:p>
        </w:tc>
        <w:tc>
          <w:tcPr>
            <w:tcW w:w="1625" w:type="dxa"/>
          </w:tcPr>
          <w:p w14:paraId="00000118" w14:textId="77777777" w:rsidR="007C5651" w:rsidRDefault="007C565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C5651" w14:paraId="18F33C3F" w14:textId="77777777">
        <w:trPr>
          <w:trHeight w:val="12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119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131" w:type="dxa"/>
            <w:gridSpan w:val="2"/>
          </w:tcPr>
          <w:p w14:paraId="0000011A" w14:textId="77777777" w:rsidR="007C5651" w:rsidRDefault="00DF718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Juventud</w:t>
            </w:r>
          </w:p>
        </w:tc>
        <w:tc>
          <w:tcPr>
            <w:tcW w:w="1625" w:type="dxa"/>
          </w:tcPr>
          <w:p w14:paraId="0000011C" w14:textId="77777777" w:rsidR="007C5651" w:rsidRDefault="00DF718D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</w:tbl>
    <w:p w14:paraId="0000011D" w14:textId="77777777" w:rsidR="007C5651" w:rsidRDefault="007C5651">
      <w:pPr>
        <w:rPr>
          <w:rFonts w:ascii="Arial" w:eastAsia="Arial" w:hAnsi="Arial" w:cs="Arial"/>
          <w:color w:val="000000"/>
        </w:rPr>
      </w:pPr>
    </w:p>
    <w:p w14:paraId="0000011E" w14:textId="77777777" w:rsidR="007C5651" w:rsidRDefault="007C5651">
      <w:pPr>
        <w:rPr>
          <w:rFonts w:ascii="Arial" w:eastAsia="Arial" w:hAnsi="Arial" w:cs="Arial"/>
          <w:color w:val="000000"/>
        </w:rPr>
      </w:pPr>
    </w:p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7"/>
        <w:gridCol w:w="4237"/>
      </w:tblGrid>
      <w:tr w:rsidR="007C5651" w14:paraId="465AF7C8" w14:textId="77777777">
        <w:tc>
          <w:tcPr>
            <w:tcW w:w="4257" w:type="dxa"/>
            <w:vMerge w:val="restart"/>
            <w:vAlign w:val="center"/>
          </w:tcPr>
          <w:p w14:paraId="0000011F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Población total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impactada</w:t>
            </w:r>
            <w:proofErr w:type="spellEnd"/>
          </w:p>
        </w:tc>
        <w:tc>
          <w:tcPr>
            <w:tcW w:w="4237" w:type="dxa"/>
            <w:shd w:val="clear" w:color="auto" w:fill="BFBFBF"/>
          </w:tcPr>
          <w:p w14:paraId="00000120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Cantidad</w:t>
            </w:r>
            <w:proofErr w:type="spellEnd"/>
          </w:p>
        </w:tc>
      </w:tr>
      <w:tr w:rsidR="007C5651" w14:paraId="2AE084A8" w14:textId="77777777">
        <w:tc>
          <w:tcPr>
            <w:tcW w:w="4257" w:type="dxa"/>
            <w:vMerge/>
            <w:vAlign w:val="center"/>
          </w:tcPr>
          <w:p w14:paraId="00000121" w14:textId="77777777" w:rsidR="007C5651" w:rsidRDefault="007C5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37" w:type="dxa"/>
          </w:tcPr>
          <w:p w14:paraId="00000122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3850</w:t>
            </w:r>
          </w:p>
        </w:tc>
      </w:tr>
    </w:tbl>
    <w:p w14:paraId="00000124" w14:textId="77777777" w:rsidR="007C5651" w:rsidRDefault="007C5651">
      <w:pPr>
        <w:rPr>
          <w:rFonts w:ascii="Arial" w:eastAsia="Arial" w:hAnsi="Arial" w:cs="Arial"/>
          <w:color w:val="000000"/>
        </w:rPr>
      </w:pPr>
    </w:p>
    <w:p w14:paraId="00000125" w14:textId="77777777" w:rsidR="007C5651" w:rsidRDefault="00DF7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FFFF"/>
        </w:rPr>
      </w:pPr>
      <w:proofErr w:type="spellStart"/>
      <w:r>
        <w:rPr>
          <w:rFonts w:ascii="Arial" w:eastAsia="Arial" w:hAnsi="Arial" w:cs="Arial"/>
          <w:color w:val="FFFFFF"/>
        </w:rPr>
        <w:t>Registre</w:t>
      </w:r>
      <w:proofErr w:type="spellEnd"/>
      <w:r>
        <w:rPr>
          <w:rFonts w:ascii="Arial" w:eastAsia="Arial" w:hAnsi="Arial" w:cs="Arial"/>
          <w:color w:val="FFFFFF"/>
        </w:rPr>
        <w:t xml:space="preserve"> </w:t>
      </w:r>
      <w:proofErr w:type="spellStart"/>
      <w:r>
        <w:rPr>
          <w:rFonts w:ascii="Arial" w:eastAsia="Arial" w:hAnsi="Arial" w:cs="Arial"/>
          <w:color w:val="FFFFFF"/>
        </w:rPr>
        <w:t>el</w:t>
      </w:r>
      <w:proofErr w:type="spellEnd"/>
      <w:r>
        <w:rPr>
          <w:rFonts w:ascii="Arial" w:eastAsia="Arial" w:hAnsi="Arial" w:cs="Arial"/>
          <w:color w:val="FFFFFF"/>
        </w:rPr>
        <w:t xml:space="preserve"> </w:t>
      </w:r>
      <w:proofErr w:type="spellStart"/>
      <w:r>
        <w:rPr>
          <w:rFonts w:ascii="Arial" w:eastAsia="Arial" w:hAnsi="Arial" w:cs="Arial"/>
          <w:color w:val="FFFFFF"/>
        </w:rPr>
        <w:t>número</w:t>
      </w:r>
      <w:proofErr w:type="spellEnd"/>
      <w:r>
        <w:rPr>
          <w:rFonts w:ascii="Arial" w:eastAsia="Arial" w:hAnsi="Arial" w:cs="Arial"/>
          <w:color w:val="FFFFFF"/>
        </w:rPr>
        <w:t xml:space="preserve"> de folios, </w:t>
      </w:r>
      <w:proofErr w:type="spellStart"/>
      <w:r>
        <w:rPr>
          <w:rFonts w:ascii="Arial" w:eastAsia="Arial" w:hAnsi="Arial" w:cs="Arial"/>
          <w:color w:val="FFFFFF"/>
        </w:rPr>
        <w:t>fotografías</w:t>
      </w:r>
      <w:proofErr w:type="spellEnd"/>
      <w:r>
        <w:rPr>
          <w:rFonts w:ascii="Arial" w:eastAsia="Arial" w:hAnsi="Arial" w:cs="Arial"/>
          <w:color w:val="FFFFFF"/>
        </w:rPr>
        <w:t xml:space="preserve"> o videos.</w:t>
      </w:r>
    </w:p>
    <w:p w14:paraId="00000126" w14:textId="77777777" w:rsidR="007C5651" w:rsidRDefault="00DF718D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8. CRONOGRAMA DE TRABAJO: </w:t>
      </w:r>
    </w:p>
    <w:p w14:paraId="00000127" w14:textId="77777777" w:rsidR="007C5651" w:rsidRDefault="00DF718D">
      <w:pPr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Liste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orden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cronológico</w:t>
      </w:r>
      <w:proofErr w:type="spellEnd"/>
      <w:r>
        <w:rPr>
          <w:rFonts w:ascii="Arial" w:eastAsia="Arial" w:hAnsi="Arial" w:cs="Arial"/>
          <w:color w:val="000000"/>
        </w:rPr>
        <w:t xml:space="preserve"> las actividades a </w:t>
      </w:r>
      <w:proofErr w:type="spellStart"/>
      <w:r>
        <w:rPr>
          <w:rFonts w:ascii="Arial" w:eastAsia="Arial" w:hAnsi="Arial" w:cs="Arial"/>
          <w:color w:val="000000"/>
        </w:rPr>
        <w:t>realizar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marco</w:t>
      </w:r>
      <w:proofErr w:type="spellEnd"/>
      <w:r>
        <w:rPr>
          <w:rFonts w:ascii="Arial" w:eastAsia="Arial" w:hAnsi="Arial" w:cs="Arial"/>
          <w:color w:val="000000"/>
        </w:rPr>
        <w:t xml:space="preserve"> de la </w:t>
      </w:r>
      <w:proofErr w:type="spellStart"/>
      <w:r>
        <w:rPr>
          <w:rFonts w:ascii="Arial" w:eastAsia="Arial" w:hAnsi="Arial" w:cs="Arial"/>
          <w:color w:val="000000"/>
        </w:rPr>
        <w:t>propuesta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evento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formación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presupuesto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asignado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cada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actividad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el</w:t>
      </w:r>
      <w:proofErr w:type="spellEnd"/>
      <w:r>
        <w:rPr>
          <w:rFonts w:ascii="Arial" w:eastAsia="Arial" w:hAnsi="Arial" w:cs="Arial"/>
          <w:color w:val="000000"/>
        </w:rPr>
        <w:t xml:space="preserve"> tiempo de ejecución </w:t>
      </w:r>
      <w:r>
        <w:rPr>
          <w:rFonts w:ascii="Arial" w:eastAsia="Arial" w:hAnsi="Arial" w:cs="Arial"/>
          <w:color w:val="000000"/>
        </w:rPr>
        <w:t xml:space="preserve">de </w:t>
      </w:r>
      <w:proofErr w:type="spellStart"/>
      <w:r>
        <w:rPr>
          <w:rFonts w:ascii="Arial" w:eastAsia="Arial" w:hAnsi="Arial" w:cs="Arial"/>
          <w:color w:val="000000"/>
        </w:rPr>
        <w:t>estas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00000128" w14:textId="02E80E45" w:rsidR="007C5651" w:rsidRDefault="007C5651">
      <w:pPr>
        <w:rPr>
          <w:rFonts w:ascii="Arial" w:eastAsia="Arial" w:hAnsi="Arial" w:cs="Arial"/>
          <w:color w:val="000000"/>
        </w:rPr>
      </w:pPr>
    </w:p>
    <w:p w14:paraId="0000012C" w14:textId="1B781F1F" w:rsidR="007C5651" w:rsidRPr="006F0F42" w:rsidRDefault="006F0F42" w:rsidP="006F0F4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object w:dxaOrig="1534" w:dyaOrig="997" w14:anchorId="1E8B7F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11" o:title=""/>
          </v:shape>
          <o:OLEObject Type="Embed" ProgID="Excel.Sheet.12" ShapeID="_x0000_i1026" DrawAspect="Icon" ObjectID="_1686402711" r:id="rId12"/>
        </w:object>
      </w:r>
      <w:bookmarkStart w:id="69" w:name="_heading=h.30j0zll" w:colFirst="0" w:colLast="0"/>
      <w:bookmarkEnd w:id="69"/>
      <w:r>
        <w:rPr>
          <w:rFonts w:ascii="Arial" w:eastAsia="Arial" w:hAnsi="Arial" w:cs="Arial"/>
          <w:color w:val="000000"/>
        </w:rPr>
        <w:t xml:space="preserve"> </w:t>
      </w:r>
    </w:p>
    <w:p w14:paraId="0000012D" w14:textId="77777777" w:rsidR="007C5651" w:rsidRDefault="00DF718D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8. FORMATOS DE AUTORIZACIÓN DE IMAGEN </w:t>
      </w:r>
    </w:p>
    <w:p w14:paraId="0000012E" w14:textId="77777777" w:rsidR="007C5651" w:rsidRDefault="00DF718D">
      <w:pPr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Anexe</w:t>
      </w:r>
      <w:proofErr w:type="spellEnd"/>
      <w:r>
        <w:rPr>
          <w:rFonts w:ascii="Arial" w:eastAsia="Arial" w:hAnsi="Arial" w:cs="Arial"/>
          <w:color w:val="000000"/>
        </w:rPr>
        <w:t xml:space="preserve"> los </w:t>
      </w:r>
      <w:proofErr w:type="spellStart"/>
      <w:r>
        <w:rPr>
          <w:rFonts w:ascii="Arial" w:eastAsia="Arial" w:hAnsi="Arial" w:cs="Arial"/>
          <w:color w:val="000000"/>
        </w:rPr>
        <w:t>formularios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autorización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uso</w:t>
      </w:r>
      <w:proofErr w:type="spellEnd"/>
      <w:r>
        <w:rPr>
          <w:rFonts w:ascii="Arial" w:eastAsia="Arial" w:hAnsi="Arial" w:cs="Arial"/>
          <w:color w:val="000000"/>
        </w:rPr>
        <w:t xml:space="preserve"> de imagen de </w:t>
      </w:r>
      <w:proofErr w:type="spellStart"/>
      <w:r>
        <w:rPr>
          <w:rFonts w:ascii="Arial" w:eastAsia="Arial" w:hAnsi="Arial" w:cs="Arial"/>
          <w:color w:val="000000"/>
        </w:rPr>
        <w:t>todas</w:t>
      </w:r>
      <w:proofErr w:type="spellEnd"/>
      <w:r>
        <w:rPr>
          <w:rFonts w:ascii="Arial" w:eastAsia="Arial" w:hAnsi="Arial" w:cs="Arial"/>
          <w:color w:val="000000"/>
        </w:rPr>
        <w:t xml:space="preserve"> las personas que </w:t>
      </w:r>
      <w:proofErr w:type="spellStart"/>
      <w:r>
        <w:rPr>
          <w:rFonts w:ascii="Arial" w:eastAsia="Arial" w:hAnsi="Arial" w:cs="Arial"/>
          <w:color w:val="000000"/>
        </w:rPr>
        <w:t>figuren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color w:val="000000"/>
        </w:rPr>
        <w:t>puesta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escena</w:t>
      </w:r>
      <w:proofErr w:type="spellEnd"/>
      <w:r>
        <w:rPr>
          <w:rFonts w:ascii="Arial" w:eastAsia="Arial" w:hAnsi="Arial" w:cs="Arial"/>
          <w:color w:val="000000"/>
        </w:rPr>
        <w:t xml:space="preserve"> de la </w:t>
      </w:r>
      <w:proofErr w:type="spellStart"/>
      <w:r>
        <w:rPr>
          <w:rFonts w:ascii="Arial" w:eastAsia="Arial" w:hAnsi="Arial" w:cs="Arial"/>
          <w:color w:val="000000"/>
        </w:rPr>
        <w:t>propuesta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0000012F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0" w:name="_heading=h.1fob9te" w:colFirst="0" w:colLast="0"/>
      <w:bookmarkEnd w:id="70"/>
    </w:p>
    <w:bookmarkStart w:id="71" w:name="_heading=h.493t3viv7s8h" w:colFirst="0" w:colLast="0"/>
    <w:bookmarkEnd w:id="71"/>
    <w:p w14:paraId="00000130" w14:textId="667C80A8" w:rsidR="007C5651" w:rsidRDefault="006F0F42" w:rsidP="006F0F42">
      <w:pPr>
        <w:pBdr>
          <w:top w:val="nil"/>
          <w:left w:val="nil"/>
          <w:bottom w:val="nil"/>
          <w:right w:val="nil"/>
          <w:between w:val="nil"/>
        </w:pBdr>
      </w:pPr>
      <w:r>
        <w:object w:dxaOrig="1534" w:dyaOrig="997" w14:anchorId="516096C1">
          <v:shape id="_x0000_i1025" type="#_x0000_t75" style="width:76.5pt;height:49.5pt" o:ole="">
            <v:imagedata r:id="rId13" o:title=""/>
          </v:shape>
          <o:OLEObject Type="Embed" ProgID="AcroExch.Document.DC" ShapeID="_x0000_i1025" DrawAspect="Icon" ObjectID="_1686402712" r:id="rId14"/>
        </w:object>
      </w:r>
    </w:p>
    <w:p w14:paraId="00000131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2" w:name="_heading=h.ky7ziztt01m4" w:colFirst="0" w:colLast="0"/>
      <w:bookmarkEnd w:id="72"/>
    </w:p>
    <w:p w14:paraId="00000132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3" w:name="_heading=h.aq3d7qil67u0" w:colFirst="0" w:colLast="0"/>
      <w:bookmarkEnd w:id="73"/>
    </w:p>
    <w:p w14:paraId="00000133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4" w:name="_heading=h.nnlpihrvdlzl" w:colFirst="0" w:colLast="0"/>
      <w:bookmarkEnd w:id="74"/>
    </w:p>
    <w:p w14:paraId="00000134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5" w:name="_heading=h.4y868c666wyg" w:colFirst="0" w:colLast="0"/>
      <w:bookmarkEnd w:id="75"/>
    </w:p>
    <w:p w14:paraId="00000135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76" w:name="_heading=h.rr7v7sfj4dsq" w:colFirst="0" w:colLast="0"/>
      <w:bookmarkEnd w:id="76"/>
    </w:p>
    <w:p w14:paraId="00000136" w14:textId="77777777" w:rsidR="007C5651" w:rsidRDefault="007C5651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7C5651">
          <w:headerReference w:type="defaul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0000137" w14:textId="77777777" w:rsidR="007C5651" w:rsidRDefault="00DF718D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9. CO-FINANCIADORES Y PATROCINADORES: </w:t>
      </w:r>
    </w:p>
    <w:p w14:paraId="00000138" w14:textId="77777777" w:rsidR="007C5651" w:rsidRDefault="007C565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139" w14:textId="77777777" w:rsidR="007C5651" w:rsidRDefault="00DF718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Relacionar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organizaciones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entidades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artistas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agrupaciones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participan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del proyecto, SI APLICA.</w:t>
      </w:r>
    </w:p>
    <w:tbl>
      <w:tblPr>
        <w:tblStyle w:val="af"/>
        <w:tblW w:w="147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3543"/>
        <w:gridCol w:w="2409"/>
        <w:gridCol w:w="1677"/>
        <w:gridCol w:w="2192"/>
        <w:gridCol w:w="2192"/>
      </w:tblGrid>
      <w:tr w:rsidR="007C5651" w14:paraId="497B274C" w14:textId="77777777">
        <w:trPr>
          <w:trHeight w:val="190"/>
        </w:trPr>
        <w:tc>
          <w:tcPr>
            <w:tcW w:w="2689" w:type="dxa"/>
            <w:tcBorders>
              <w:top w:val="single" w:sz="4" w:space="0" w:color="000000"/>
            </w:tcBorders>
            <w:shd w:val="clear" w:color="auto" w:fill="F2F2F2"/>
          </w:tcPr>
          <w:p w14:paraId="0000013A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Tipo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participante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(1)</w:t>
            </w:r>
          </w:p>
        </w:tc>
        <w:tc>
          <w:tcPr>
            <w:tcW w:w="3543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000013B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Organización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ó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Entidad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artista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agrupación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participan</w:t>
            </w:r>
            <w:r>
              <w:rPr>
                <w:rFonts w:ascii="Arial" w:eastAsia="Arial" w:hAnsi="Arial" w:cs="Arial"/>
                <w:b/>
                <w:color w:val="000000"/>
              </w:rPr>
              <w:t>te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000013C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Municipio o barrio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origen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vertAlign w:val="superscript"/>
              </w:rPr>
              <w:t>(2)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677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000013D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Tipo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participante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0000013E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Dirección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Fax,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correo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electrónico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</w:tcBorders>
            <w:shd w:val="clear" w:color="auto" w:fill="F2F2F2"/>
          </w:tcPr>
          <w:p w14:paraId="0000013F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Observaciones</w:t>
            </w:r>
            <w:proofErr w:type="spellEnd"/>
          </w:p>
        </w:tc>
      </w:tr>
      <w:tr w:rsidR="007C5651" w14:paraId="149F7317" w14:textId="77777777">
        <w:trPr>
          <w:trHeight w:val="475"/>
        </w:trPr>
        <w:tc>
          <w:tcPr>
            <w:tcW w:w="2689" w:type="dxa"/>
          </w:tcPr>
          <w:p w14:paraId="00000140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3543" w:type="dxa"/>
          </w:tcPr>
          <w:p w14:paraId="00000141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2409" w:type="dxa"/>
          </w:tcPr>
          <w:p w14:paraId="00000142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7" w:type="dxa"/>
          </w:tcPr>
          <w:p w14:paraId="00000143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2192" w:type="dxa"/>
          </w:tcPr>
          <w:p w14:paraId="00000144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2" w:type="dxa"/>
          </w:tcPr>
          <w:p w14:paraId="00000145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C5651" w14:paraId="440F0316" w14:textId="77777777">
        <w:trPr>
          <w:trHeight w:val="189"/>
        </w:trPr>
        <w:tc>
          <w:tcPr>
            <w:tcW w:w="2689" w:type="dxa"/>
          </w:tcPr>
          <w:p w14:paraId="00000146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3543" w:type="dxa"/>
          </w:tcPr>
          <w:p w14:paraId="00000147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2409" w:type="dxa"/>
          </w:tcPr>
          <w:p w14:paraId="00000148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7" w:type="dxa"/>
          </w:tcPr>
          <w:p w14:paraId="00000149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2192" w:type="dxa"/>
          </w:tcPr>
          <w:p w14:paraId="0000014A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2" w:type="dxa"/>
          </w:tcPr>
          <w:p w14:paraId="0000014B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C5651" w14:paraId="0EF632A5" w14:textId="77777777">
        <w:trPr>
          <w:trHeight w:val="189"/>
        </w:trPr>
        <w:tc>
          <w:tcPr>
            <w:tcW w:w="2689" w:type="dxa"/>
          </w:tcPr>
          <w:p w14:paraId="0000014C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3543" w:type="dxa"/>
          </w:tcPr>
          <w:p w14:paraId="0000014D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2409" w:type="dxa"/>
          </w:tcPr>
          <w:p w14:paraId="0000014E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7" w:type="dxa"/>
          </w:tcPr>
          <w:p w14:paraId="0000014F" w14:textId="77777777" w:rsidR="007C5651" w:rsidRDefault="00DF7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808080"/>
              </w:rPr>
              <w:t>Elija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color w:val="808080"/>
              </w:rPr>
              <w:t>elemento</w:t>
            </w:r>
            <w:proofErr w:type="spellEnd"/>
            <w:r>
              <w:rPr>
                <w:rFonts w:ascii="Arial" w:eastAsia="Arial" w:hAnsi="Arial" w:cs="Arial"/>
                <w:color w:val="808080"/>
              </w:rPr>
              <w:t>.</w:t>
            </w:r>
          </w:p>
        </w:tc>
        <w:tc>
          <w:tcPr>
            <w:tcW w:w="2192" w:type="dxa"/>
          </w:tcPr>
          <w:p w14:paraId="00000150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firstLine="708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92" w:type="dxa"/>
          </w:tcPr>
          <w:p w14:paraId="00000151" w14:textId="77777777" w:rsidR="007C5651" w:rsidRDefault="007C5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firstLine="708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000152" w14:textId="77777777" w:rsidR="007C5651" w:rsidRDefault="00DF7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caso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relacionar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una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Organización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Entidad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agrupación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patrocinador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cofinanciador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por favor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indique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representante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legal y/o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responsable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columna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observaciones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153" w14:textId="77777777" w:rsidR="007C5651" w:rsidRDefault="00DF7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De la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organización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entidad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artista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agrupación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participante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00000154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00000155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f0"/>
        <w:tblW w:w="14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  <w:gridCol w:w="5539"/>
      </w:tblGrid>
      <w:tr w:rsidR="007C5651" w14:paraId="16019AA4" w14:textId="77777777">
        <w:trPr>
          <w:trHeight w:val="515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6" w14:textId="77777777" w:rsidR="007C5651" w:rsidRDefault="00DF718D">
            <w:pPr>
              <w:pStyle w:val="Ttulo3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Firma de la persona natural o del (la) representante legal de la Organización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7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>
                  <wp:extent cx="1258470" cy="372328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470" cy="3723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651" w14:paraId="56964FFB" w14:textId="77777777">
        <w:trPr>
          <w:trHeight w:val="49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8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Nombres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y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Apellidos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9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 xml:space="preserve">Jaime Arturo Sanchez Garcia </w:t>
            </w:r>
          </w:p>
        </w:tc>
      </w:tr>
      <w:tr w:rsidR="007C5651" w14:paraId="5F87382F" w14:textId="77777777">
        <w:trPr>
          <w:trHeight w:val="49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A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Cédula de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ciudadanía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B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75067222</w:t>
            </w:r>
          </w:p>
        </w:tc>
      </w:tr>
      <w:tr w:rsidR="007C5651" w14:paraId="61834168" w14:textId="77777777">
        <w:trPr>
          <w:trHeight w:val="514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C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Correo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electrónico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D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cineindias@gmail.com</w:t>
            </w:r>
          </w:p>
        </w:tc>
      </w:tr>
      <w:tr w:rsidR="007C5651" w14:paraId="037126ED" w14:textId="77777777">
        <w:trPr>
          <w:trHeight w:val="498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E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Teléfono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contacto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F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3106270961</w:t>
            </w:r>
          </w:p>
        </w:tc>
      </w:tr>
    </w:tbl>
    <w:p w14:paraId="00000160" w14:textId="77777777" w:rsidR="007C5651" w:rsidRDefault="007C5651">
      <w:pPr>
        <w:jc w:val="center"/>
        <w:rPr>
          <w:rFonts w:ascii="Arial" w:eastAsia="Arial" w:hAnsi="Arial" w:cs="Arial"/>
          <w:color w:val="000000"/>
        </w:rPr>
        <w:sectPr w:rsidR="007C5651">
          <w:pgSz w:w="16838" w:h="11906" w:orient="landscape"/>
          <w:pgMar w:top="1701" w:right="1417" w:bottom="1701" w:left="1417" w:header="708" w:footer="708" w:gutter="0"/>
          <w:cols w:space="720"/>
        </w:sectPr>
      </w:pPr>
    </w:p>
    <w:p w14:paraId="00000161" w14:textId="77777777" w:rsidR="007C5651" w:rsidRDefault="007C5651">
      <w:pPr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0000162" w14:textId="77777777" w:rsidR="007C5651" w:rsidRDefault="00DF718D">
      <w:pPr>
        <w:spacing w:before="71"/>
        <w:ind w:left="90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AUTORIZACIÓN PARA EL TRATAMIENTO DE DATOS PERSONALES</w:t>
      </w:r>
    </w:p>
    <w:p w14:paraId="00000163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before="5" w:after="120" w:line="240" w:lineRule="auto"/>
        <w:jc w:val="both"/>
        <w:rPr>
          <w:rFonts w:ascii="Arial Narrow" w:eastAsia="Arial Narrow" w:hAnsi="Arial Narrow" w:cs="Arial Narrow"/>
          <w:b/>
          <w:color w:val="000000"/>
        </w:rPr>
      </w:pPr>
    </w:p>
    <w:p w14:paraId="00000164" w14:textId="77777777" w:rsidR="007C5651" w:rsidRDefault="00DF718D">
      <w:pPr>
        <w:pBdr>
          <w:top w:val="nil"/>
          <w:left w:val="nil"/>
          <w:bottom w:val="nil"/>
          <w:right w:val="nil"/>
          <w:between w:val="nil"/>
        </w:pBdr>
        <w:spacing w:before="1" w:after="120" w:line="240" w:lineRule="auto"/>
        <w:ind w:left="102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Con la </w:t>
      </w:r>
      <w:proofErr w:type="spellStart"/>
      <w:r>
        <w:rPr>
          <w:rFonts w:ascii="Arial Narrow" w:eastAsia="Arial Narrow" w:hAnsi="Arial Narrow" w:cs="Arial Narrow"/>
          <w:color w:val="000000"/>
        </w:rPr>
        <w:t>firma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este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documento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manifiesto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que he </w:t>
      </w:r>
      <w:proofErr w:type="spellStart"/>
      <w:r>
        <w:rPr>
          <w:rFonts w:ascii="Arial Narrow" w:eastAsia="Arial Narrow" w:hAnsi="Arial Narrow" w:cs="Arial Narrow"/>
          <w:color w:val="000000"/>
        </w:rPr>
        <w:t>sido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informado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por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Instituto de </w:t>
      </w:r>
      <w:proofErr w:type="spellStart"/>
      <w:r>
        <w:rPr>
          <w:rFonts w:ascii="Arial Narrow" w:eastAsia="Arial Narrow" w:hAnsi="Arial Narrow" w:cs="Arial Narrow"/>
          <w:color w:val="000000"/>
        </w:rPr>
        <w:t>Patrimonio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</w:t>
      </w:r>
      <w:proofErr w:type="spellStart"/>
      <w:r>
        <w:rPr>
          <w:rFonts w:ascii="Arial Narrow" w:eastAsia="Arial Narrow" w:hAnsi="Arial Narrow" w:cs="Arial Narrow"/>
          <w:color w:val="000000"/>
        </w:rPr>
        <w:t>Cultura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IPCC de que:</w:t>
      </w:r>
    </w:p>
    <w:p w14:paraId="00000165" w14:textId="77777777" w:rsidR="007C5651" w:rsidRDefault="00DF71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1" w:after="0" w:line="240" w:lineRule="auto"/>
        <w:ind w:right="118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El IPCC </w:t>
      </w:r>
      <w:proofErr w:type="spellStart"/>
      <w:r>
        <w:rPr>
          <w:rFonts w:ascii="Arial Narrow" w:eastAsia="Arial Narrow" w:hAnsi="Arial Narrow" w:cs="Arial Narrow"/>
          <w:color w:val="000000"/>
        </w:rPr>
        <w:t>actuará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como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responsable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del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los </w:t>
      </w:r>
      <w:proofErr w:type="spellStart"/>
      <w:r>
        <w:rPr>
          <w:rFonts w:ascii="Arial Narrow" w:eastAsia="Arial Narrow" w:hAnsi="Arial Narrow" w:cs="Arial Narrow"/>
          <w:color w:val="000000"/>
        </w:rPr>
        <w:t>cuales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soy titular y que, </w:t>
      </w:r>
      <w:proofErr w:type="spellStart"/>
      <w:r>
        <w:rPr>
          <w:rFonts w:ascii="Arial Narrow" w:eastAsia="Arial Narrow" w:hAnsi="Arial Narrow" w:cs="Arial Narrow"/>
          <w:color w:val="000000"/>
        </w:rPr>
        <w:t>conjunta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o </w:t>
      </w:r>
      <w:proofErr w:type="spellStart"/>
      <w:r>
        <w:rPr>
          <w:rFonts w:ascii="Arial Narrow" w:eastAsia="Arial Narrow" w:hAnsi="Arial Narrow" w:cs="Arial Narrow"/>
          <w:color w:val="000000"/>
        </w:rPr>
        <w:t>separadamente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podrán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recolectar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usar y </w:t>
      </w:r>
      <w:proofErr w:type="spellStart"/>
      <w:r>
        <w:rPr>
          <w:rFonts w:ascii="Arial Narrow" w:eastAsia="Arial Narrow" w:hAnsi="Arial Narrow" w:cs="Arial Narrow"/>
          <w:color w:val="000000"/>
        </w:rPr>
        <w:t>tratar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mis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conforme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</w:t>
      </w:r>
      <w:proofErr w:type="spellStart"/>
      <w:r>
        <w:rPr>
          <w:rFonts w:ascii="Arial Narrow" w:eastAsia="Arial Narrow" w:hAnsi="Arial Narrow" w:cs="Arial Narrow"/>
          <w:color w:val="000000"/>
        </w:rPr>
        <w:t>Política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>.</w:t>
      </w:r>
    </w:p>
    <w:p w14:paraId="00000166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after="0"/>
        <w:ind w:left="822"/>
        <w:jc w:val="both"/>
        <w:rPr>
          <w:rFonts w:ascii="Arial Narrow" w:eastAsia="Arial Narrow" w:hAnsi="Arial Narrow" w:cs="Arial Narrow"/>
          <w:color w:val="000000"/>
        </w:rPr>
      </w:pPr>
    </w:p>
    <w:p w14:paraId="00000167" w14:textId="77777777" w:rsidR="007C5651" w:rsidRDefault="00DF71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after="0" w:line="240" w:lineRule="auto"/>
        <w:ind w:right="118" w:hanging="504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Es de </w:t>
      </w:r>
      <w:proofErr w:type="spellStart"/>
      <w:r>
        <w:rPr>
          <w:rFonts w:ascii="Arial Narrow" w:eastAsia="Arial Narrow" w:hAnsi="Arial Narrow" w:cs="Arial Narrow"/>
          <w:color w:val="000000"/>
        </w:rPr>
        <w:t>carácter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facultativo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responder </w:t>
      </w:r>
      <w:proofErr w:type="spellStart"/>
      <w:r>
        <w:rPr>
          <w:rFonts w:ascii="Arial Narrow" w:eastAsia="Arial Narrow" w:hAnsi="Arial Narrow" w:cs="Arial Narrow"/>
          <w:color w:val="000000"/>
        </w:rPr>
        <w:t>preguntas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que </w:t>
      </w:r>
      <w:proofErr w:type="spellStart"/>
      <w:r>
        <w:rPr>
          <w:rFonts w:ascii="Arial Narrow" w:eastAsia="Arial Narrow" w:hAnsi="Arial Narrow" w:cs="Arial Narrow"/>
          <w:color w:val="000000"/>
        </w:rPr>
        <w:t>versen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sobre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Sensibles</w:t>
      </w:r>
      <w:r>
        <w:rPr>
          <w:rFonts w:ascii="Arial Narrow" w:eastAsia="Arial Narrow" w:hAnsi="Arial Narrow" w:cs="Arial Narrow"/>
          <w:color w:val="000000"/>
          <w:vertAlign w:val="superscript"/>
        </w:rPr>
        <w:t>1</w:t>
      </w:r>
      <w:r>
        <w:rPr>
          <w:rFonts w:ascii="Arial Narrow" w:eastAsia="Arial Narrow" w:hAnsi="Arial Narrow" w:cs="Arial Narrow"/>
          <w:color w:val="000000"/>
        </w:rPr>
        <w:t xml:space="preserve"> o </w:t>
      </w:r>
      <w:proofErr w:type="spellStart"/>
      <w:r>
        <w:rPr>
          <w:rFonts w:ascii="Arial Narrow" w:eastAsia="Arial Narrow" w:hAnsi="Arial Narrow" w:cs="Arial Narrow"/>
          <w:color w:val="000000"/>
        </w:rPr>
        <w:t>sobre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menores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edad</w:t>
      </w:r>
      <w:proofErr w:type="spellEnd"/>
      <w:r>
        <w:rPr>
          <w:rFonts w:ascii="Arial Narrow" w:eastAsia="Arial Narrow" w:hAnsi="Arial Narrow" w:cs="Arial Narrow"/>
          <w:color w:val="000000"/>
        </w:rPr>
        <w:t>.</w:t>
      </w:r>
    </w:p>
    <w:p w14:paraId="00000168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before="10" w:after="12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00000169" w14:textId="77777777" w:rsidR="007C5651" w:rsidRDefault="00DF71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after="0" w:line="240" w:lineRule="auto"/>
        <w:ind w:right="117" w:hanging="55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Mis derechos </w:t>
      </w:r>
      <w:proofErr w:type="spellStart"/>
      <w:r>
        <w:rPr>
          <w:rFonts w:ascii="Arial Narrow" w:eastAsia="Arial Narrow" w:hAnsi="Arial Narrow" w:cs="Arial Narrow"/>
          <w:color w:val="000000"/>
        </w:rPr>
        <w:t>como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titular de los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son los </w:t>
      </w:r>
      <w:proofErr w:type="spellStart"/>
      <w:r>
        <w:rPr>
          <w:rFonts w:ascii="Arial Narrow" w:eastAsia="Arial Narrow" w:hAnsi="Arial Narrow" w:cs="Arial Narrow"/>
          <w:color w:val="000000"/>
        </w:rPr>
        <w:t>previstos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</w:t>
      </w:r>
      <w:proofErr w:type="spellStart"/>
      <w:r>
        <w:rPr>
          <w:rFonts w:ascii="Arial Narrow" w:eastAsia="Arial Narrow" w:hAnsi="Arial Narrow" w:cs="Arial Narrow"/>
          <w:color w:val="000000"/>
        </w:rPr>
        <w:t>Constitución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la ley, </w:t>
      </w:r>
      <w:proofErr w:type="spellStart"/>
      <w:r>
        <w:rPr>
          <w:rFonts w:ascii="Arial Narrow" w:eastAsia="Arial Narrow" w:hAnsi="Arial Narrow" w:cs="Arial Narrow"/>
          <w:color w:val="000000"/>
        </w:rPr>
        <w:t>especialmente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derecho a conocer, </w:t>
      </w:r>
      <w:proofErr w:type="spellStart"/>
      <w:r>
        <w:rPr>
          <w:rFonts w:ascii="Arial Narrow" w:eastAsia="Arial Narrow" w:hAnsi="Arial Narrow" w:cs="Arial Narrow"/>
          <w:color w:val="000000"/>
        </w:rPr>
        <w:t>actualizar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rectificar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</w:t>
      </w:r>
      <w:proofErr w:type="spellStart"/>
      <w:r>
        <w:rPr>
          <w:rFonts w:ascii="Arial Narrow" w:eastAsia="Arial Narrow" w:hAnsi="Arial Narrow" w:cs="Arial Narrow"/>
          <w:color w:val="000000"/>
        </w:rPr>
        <w:t>suprimir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mi </w:t>
      </w:r>
      <w:proofErr w:type="spellStart"/>
      <w:r>
        <w:rPr>
          <w:rFonts w:ascii="Arial Narrow" w:eastAsia="Arial Narrow" w:hAnsi="Arial Narrow" w:cs="Arial Narrow"/>
          <w:color w:val="000000"/>
        </w:rPr>
        <w:t>información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personal, </w:t>
      </w:r>
      <w:proofErr w:type="spellStart"/>
      <w:r>
        <w:rPr>
          <w:rFonts w:ascii="Arial Narrow" w:eastAsia="Arial Narrow" w:hAnsi="Arial Narrow" w:cs="Arial Narrow"/>
          <w:color w:val="000000"/>
        </w:rPr>
        <w:t>así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como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derecho a </w:t>
      </w:r>
      <w:proofErr w:type="spellStart"/>
      <w:r>
        <w:rPr>
          <w:rFonts w:ascii="Arial Narrow" w:eastAsia="Arial Narrow" w:hAnsi="Arial Narrow" w:cs="Arial Narrow"/>
          <w:color w:val="000000"/>
        </w:rPr>
        <w:t>revocar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consentimiento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otorgado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para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tratamient</w:t>
      </w:r>
      <w:r>
        <w:rPr>
          <w:rFonts w:ascii="Arial Narrow" w:eastAsia="Arial Narrow" w:hAnsi="Arial Narrow" w:cs="Arial Narrow"/>
          <w:color w:val="000000"/>
        </w:rPr>
        <w:t>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>.</w:t>
      </w:r>
    </w:p>
    <w:p w14:paraId="0000016A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before="5" w:after="12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0000016B" w14:textId="77777777" w:rsidR="007C5651" w:rsidRDefault="00DF71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1" w:after="0" w:line="240" w:lineRule="auto"/>
        <w:ind w:right="122" w:hanging="516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Para </w:t>
      </w:r>
      <w:proofErr w:type="spellStart"/>
      <w:r>
        <w:rPr>
          <w:rFonts w:ascii="Arial Narrow" w:eastAsia="Arial Narrow" w:hAnsi="Arial Narrow" w:cs="Arial Narrow"/>
          <w:color w:val="000000"/>
        </w:rPr>
        <w:t>cualquier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inquietud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o </w:t>
      </w:r>
      <w:proofErr w:type="spellStart"/>
      <w:r>
        <w:rPr>
          <w:rFonts w:ascii="Arial Narrow" w:eastAsia="Arial Narrow" w:hAnsi="Arial Narrow" w:cs="Arial Narrow"/>
          <w:color w:val="000000"/>
        </w:rPr>
        <w:t>información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adicional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relacionada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con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puedo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contactarme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al </w:t>
      </w:r>
      <w:proofErr w:type="spellStart"/>
      <w:r>
        <w:rPr>
          <w:rFonts w:ascii="Arial Narrow" w:eastAsia="Arial Narrow" w:hAnsi="Arial Narrow" w:cs="Arial Narrow"/>
          <w:color w:val="000000"/>
        </w:rPr>
        <w:t>correo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electrónico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  <w:u w:val="single"/>
        </w:rPr>
        <w:t>info@ipcc.gov.co</w:t>
      </w:r>
    </w:p>
    <w:p w14:paraId="0000016C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before="2" w:after="12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0000016D" w14:textId="77777777" w:rsidR="007C5651" w:rsidRDefault="00DF718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93" w:after="0" w:line="240" w:lineRule="auto"/>
        <w:ind w:right="122" w:hanging="56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El IPCC </w:t>
      </w:r>
      <w:proofErr w:type="spellStart"/>
      <w:r>
        <w:rPr>
          <w:rFonts w:ascii="Arial Narrow" w:eastAsia="Arial Narrow" w:hAnsi="Arial Narrow" w:cs="Arial Narrow"/>
          <w:color w:val="000000"/>
        </w:rPr>
        <w:t>garantiza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</w:t>
      </w:r>
      <w:proofErr w:type="spellStart"/>
      <w:r>
        <w:rPr>
          <w:rFonts w:ascii="Arial Narrow" w:eastAsia="Arial Narrow" w:hAnsi="Arial Narrow" w:cs="Arial Narrow"/>
          <w:color w:val="000000"/>
        </w:rPr>
        <w:t>confidencialidad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libertad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seguridad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veracidad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transparencia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acceso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</w:t>
      </w:r>
      <w:proofErr w:type="spellStart"/>
      <w:r>
        <w:rPr>
          <w:rFonts w:ascii="Arial Narrow" w:eastAsia="Arial Narrow" w:hAnsi="Arial Narrow" w:cs="Arial Narrow"/>
          <w:color w:val="000000"/>
        </w:rPr>
        <w:t>circulación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restringida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mis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se </w:t>
      </w:r>
      <w:proofErr w:type="spellStart"/>
      <w:r>
        <w:rPr>
          <w:rFonts w:ascii="Arial Narrow" w:eastAsia="Arial Narrow" w:hAnsi="Arial Narrow" w:cs="Arial Narrow"/>
          <w:color w:val="000000"/>
        </w:rPr>
        <w:t>reservan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derecho de </w:t>
      </w:r>
      <w:proofErr w:type="spellStart"/>
      <w:r>
        <w:rPr>
          <w:rFonts w:ascii="Arial Narrow" w:eastAsia="Arial Narrow" w:hAnsi="Arial Narrow" w:cs="Arial Narrow"/>
          <w:color w:val="000000"/>
        </w:rPr>
        <w:t>modificar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su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Política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cualquier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momento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. </w:t>
      </w:r>
      <w:proofErr w:type="spellStart"/>
      <w:r>
        <w:rPr>
          <w:rFonts w:ascii="Arial Narrow" w:eastAsia="Arial Narrow" w:hAnsi="Arial Narrow" w:cs="Arial Narrow"/>
          <w:color w:val="000000"/>
        </w:rPr>
        <w:t>Cualquier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cambio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será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informado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</w:t>
      </w:r>
      <w:proofErr w:type="spellStart"/>
      <w:r>
        <w:rPr>
          <w:rFonts w:ascii="Arial Narrow" w:eastAsia="Arial Narrow" w:hAnsi="Arial Narrow" w:cs="Arial Narrow"/>
          <w:color w:val="000000"/>
        </w:rPr>
        <w:t>publicado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oportunamente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</w:t>
      </w:r>
      <w:proofErr w:type="spellStart"/>
      <w:r>
        <w:rPr>
          <w:rFonts w:ascii="Arial Narrow" w:eastAsia="Arial Narrow" w:hAnsi="Arial Narrow" w:cs="Arial Narrow"/>
          <w:color w:val="000000"/>
        </w:rPr>
        <w:t>página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web.</w:t>
      </w:r>
    </w:p>
    <w:p w14:paraId="0000016E" w14:textId="77777777" w:rsidR="007C5651" w:rsidRDefault="007C5651">
      <w:pPr>
        <w:pBdr>
          <w:top w:val="nil"/>
          <w:left w:val="nil"/>
          <w:bottom w:val="nil"/>
          <w:right w:val="nil"/>
          <w:between w:val="nil"/>
        </w:pBdr>
        <w:spacing w:before="2" w:after="12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0000016F" w14:textId="77777777" w:rsidR="007C5651" w:rsidRDefault="00DF71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02" w:right="117"/>
        <w:jc w:val="both"/>
        <w:rPr>
          <w:rFonts w:ascii="Arial Narrow" w:eastAsia="Arial Narrow" w:hAnsi="Arial Narrow" w:cs="Arial Narrow"/>
          <w:color w:val="000000"/>
        </w:rPr>
      </w:pPr>
      <w:proofErr w:type="spellStart"/>
      <w:r>
        <w:rPr>
          <w:rFonts w:ascii="Arial Narrow" w:eastAsia="Arial Narrow" w:hAnsi="Arial Narrow" w:cs="Arial Narrow"/>
          <w:color w:val="000000"/>
        </w:rPr>
        <w:t>Teniendo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cuenta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lo anterior, </w:t>
      </w:r>
      <w:proofErr w:type="spellStart"/>
      <w:r>
        <w:rPr>
          <w:rFonts w:ascii="Arial Narrow" w:eastAsia="Arial Narrow" w:hAnsi="Arial Narrow" w:cs="Arial Narrow"/>
          <w:color w:val="000000"/>
        </w:rPr>
        <w:t>autorizo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manera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voluntaria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previa, </w:t>
      </w:r>
      <w:proofErr w:type="spellStart"/>
      <w:r>
        <w:rPr>
          <w:rFonts w:ascii="Arial Narrow" w:eastAsia="Arial Narrow" w:hAnsi="Arial Narrow" w:cs="Arial Narrow"/>
          <w:color w:val="000000"/>
        </w:rPr>
        <w:t>explícita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informada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e </w:t>
      </w:r>
      <w:proofErr w:type="spellStart"/>
      <w:r>
        <w:rPr>
          <w:rFonts w:ascii="Arial Narrow" w:eastAsia="Arial Narrow" w:hAnsi="Arial Narrow" w:cs="Arial Narrow"/>
          <w:color w:val="000000"/>
        </w:rPr>
        <w:t>inequívoca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al IPCC para </w:t>
      </w:r>
      <w:proofErr w:type="spellStart"/>
      <w:r>
        <w:rPr>
          <w:rFonts w:ascii="Arial Narrow" w:eastAsia="Arial Narrow" w:hAnsi="Arial Narrow" w:cs="Arial Narrow"/>
          <w:color w:val="000000"/>
        </w:rPr>
        <w:t>tratar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mis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acuerdo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con la </w:t>
      </w:r>
      <w:proofErr w:type="spellStart"/>
      <w:r>
        <w:rPr>
          <w:rFonts w:ascii="Arial Narrow" w:eastAsia="Arial Narrow" w:hAnsi="Arial Narrow" w:cs="Arial Narrow"/>
          <w:color w:val="000000"/>
        </w:rPr>
        <w:t>Política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para los fines </w:t>
      </w:r>
      <w:proofErr w:type="spellStart"/>
      <w:r>
        <w:rPr>
          <w:rFonts w:ascii="Arial Narrow" w:eastAsia="Arial Narrow" w:hAnsi="Arial Narrow" w:cs="Arial Narrow"/>
          <w:color w:val="000000"/>
        </w:rPr>
        <w:t>relacionados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con </w:t>
      </w:r>
      <w:proofErr w:type="spellStart"/>
      <w:r>
        <w:rPr>
          <w:rFonts w:ascii="Arial Narrow" w:eastAsia="Arial Narrow" w:hAnsi="Arial Narrow" w:cs="Arial Narrow"/>
          <w:color w:val="000000"/>
        </w:rPr>
        <w:t>su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objeto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social </w:t>
      </w:r>
      <w:proofErr w:type="spellStart"/>
      <w:r>
        <w:rPr>
          <w:rFonts w:ascii="Arial Narrow" w:eastAsia="Arial Narrow" w:hAnsi="Arial Narrow" w:cs="Arial Narrow"/>
          <w:color w:val="000000"/>
        </w:rPr>
        <w:t>y 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especial para fines </w:t>
      </w:r>
      <w:proofErr w:type="spellStart"/>
      <w:r>
        <w:rPr>
          <w:rFonts w:ascii="Arial Narrow" w:eastAsia="Arial Narrow" w:hAnsi="Arial Narrow" w:cs="Arial Narrow"/>
          <w:color w:val="000000"/>
        </w:rPr>
        <w:t>legales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contractuales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, </w:t>
      </w:r>
      <w:proofErr w:type="spellStart"/>
      <w:r>
        <w:rPr>
          <w:rFonts w:ascii="Arial Narrow" w:eastAsia="Arial Narrow" w:hAnsi="Arial Narrow" w:cs="Arial Narrow"/>
          <w:color w:val="000000"/>
        </w:rPr>
        <w:t>comerciales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descritos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en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</w:t>
      </w:r>
      <w:proofErr w:type="spellStart"/>
      <w:r>
        <w:rPr>
          <w:rFonts w:ascii="Arial Narrow" w:eastAsia="Arial Narrow" w:hAnsi="Arial Narrow" w:cs="Arial Narrow"/>
          <w:color w:val="000000"/>
        </w:rPr>
        <w:t>Política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del IPCC. La </w:t>
      </w:r>
      <w:proofErr w:type="spellStart"/>
      <w:r>
        <w:rPr>
          <w:rFonts w:ascii="Arial Narrow" w:eastAsia="Arial Narrow" w:hAnsi="Arial Narrow" w:cs="Arial Narrow"/>
          <w:color w:val="000000"/>
        </w:rPr>
        <w:t>información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obtenida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para </w:t>
      </w:r>
      <w:proofErr w:type="spellStart"/>
      <w:r>
        <w:rPr>
          <w:rFonts w:ascii="Arial Narrow" w:eastAsia="Arial Narrow" w:hAnsi="Arial Narrow" w:cs="Arial Narrow"/>
          <w:color w:val="000000"/>
        </w:rPr>
        <w:t>el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Tratamiento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mis </w:t>
      </w:r>
      <w:proofErr w:type="spellStart"/>
      <w:r>
        <w:rPr>
          <w:rFonts w:ascii="Arial Narrow" w:eastAsia="Arial Narrow" w:hAnsi="Arial Narrow" w:cs="Arial Narrow"/>
          <w:color w:val="000000"/>
        </w:rPr>
        <w:t>datos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000000"/>
        </w:rPr>
        <w:t>perso</w:t>
      </w:r>
      <w:r>
        <w:rPr>
          <w:rFonts w:ascii="Arial Narrow" w:eastAsia="Arial Narrow" w:hAnsi="Arial Narrow" w:cs="Arial Narrow"/>
          <w:color w:val="000000"/>
        </w:rPr>
        <w:t>nales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la he </w:t>
      </w:r>
      <w:proofErr w:type="spellStart"/>
      <w:r>
        <w:rPr>
          <w:rFonts w:ascii="Arial Narrow" w:eastAsia="Arial Narrow" w:hAnsi="Arial Narrow" w:cs="Arial Narrow"/>
          <w:color w:val="000000"/>
        </w:rPr>
        <w:t>suministrado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de forma </w:t>
      </w:r>
      <w:proofErr w:type="spellStart"/>
      <w:r>
        <w:rPr>
          <w:rFonts w:ascii="Arial Narrow" w:eastAsia="Arial Narrow" w:hAnsi="Arial Narrow" w:cs="Arial Narrow"/>
          <w:color w:val="000000"/>
        </w:rPr>
        <w:t>voluntaria</w:t>
      </w:r>
      <w:proofErr w:type="spellEnd"/>
      <w:r>
        <w:rPr>
          <w:rFonts w:ascii="Arial Narrow" w:eastAsia="Arial Narrow" w:hAnsi="Arial Narrow" w:cs="Arial Narrow"/>
          <w:color w:val="000000"/>
        </w:rPr>
        <w:t xml:space="preserve"> y es </w:t>
      </w:r>
      <w:proofErr w:type="spellStart"/>
      <w:r>
        <w:rPr>
          <w:rFonts w:ascii="Arial Narrow" w:eastAsia="Arial Narrow" w:hAnsi="Arial Narrow" w:cs="Arial Narrow"/>
          <w:color w:val="000000"/>
        </w:rPr>
        <w:t>verídica</w:t>
      </w:r>
      <w:proofErr w:type="spellEnd"/>
      <w:r>
        <w:rPr>
          <w:rFonts w:ascii="Arial Narrow" w:eastAsia="Arial Narrow" w:hAnsi="Arial Narrow" w:cs="Arial Narrow"/>
          <w:color w:val="000000"/>
        </w:rPr>
        <w:t>.</w:t>
      </w:r>
    </w:p>
    <w:p w14:paraId="00000170" w14:textId="77777777" w:rsidR="007C5651" w:rsidRDefault="007C5651">
      <w:pPr>
        <w:jc w:val="both"/>
        <w:rPr>
          <w:rFonts w:ascii="Arial Narrow" w:eastAsia="Arial Narrow" w:hAnsi="Arial Narrow" w:cs="Arial Narrow"/>
          <w:color w:val="000000"/>
        </w:rPr>
      </w:pPr>
    </w:p>
    <w:tbl>
      <w:tblPr>
        <w:tblStyle w:val="a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7"/>
        <w:gridCol w:w="4567"/>
      </w:tblGrid>
      <w:tr w:rsidR="007C5651" w14:paraId="26EEF40B" w14:textId="77777777">
        <w:trPr>
          <w:trHeight w:val="10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1" w14:textId="77777777" w:rsidR="007C5651" w:rsidRDefault="00DF718D">
            <w:pPr>
              <w:pStyle w:val="Ttulo3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Firma de la persona natural o del (la) representante legal de la Organización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2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drawing>
                <wp:inline distT="114300" distB="114300" distL="114300" distR="114300">
                  <wp:extent cx="1258470" cy="372328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470" cy="3723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651" w14:paraId="38150856" w14:textId="77777777"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3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Nombres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y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Apellidos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4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 xml:space="preserve">Jaime Arturo Sanchez Garcia </w:t>
            </w:r>
          </w:p>
        </w:tc>
      </w:tr>
      <w:tr w:rsidR="007C5651" w14:paraId="19EDA9E1" w14:textId="77777777">
        <w:trPr>
          <w:trHeight w:val="5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5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Cédula de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ciudadanía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6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75067222</w:t>
            </w:r>
          </w:p>
        </w:tc>
      </w:tr>
      <w:tr w:rsidR="007C5651" w14:paraId="4D9AE006" w14:textId="77777777"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7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Correo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electrónico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8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cineindias@gmail.com</w:t>
            </w:r>
          </w:p>
        </w:tc>
      </w:tr>
      <w:tr w:rsidR="007C5651" w14:paraId="4991245D" w14:textId="77777777"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9" w14:textId="77777777" w:rsidR="007C5651" w:rsidRDefault="00DF718D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Teléfono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contacto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A" w14:textId="77777777" w:rsidR="007C5651" w:rsidRDefault="00DF718D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3106270961</w:t>
            </w:r>
          </w:p>
        </w:tc>
      </w:tr>
    </w:tbl>
    <w:p w14:paraId="0000017B" w14:textId="77777777" w:rsidR="007C5651" w:rsidRDefault="007C5651">
      <w:pPr>
        <w:rPr>
          <w:rFonts w:ascii="Arial" w:eastAsia="Arial" w:hAnsi="Arial" w:cs="Arial"/>
          <w:color w:val="000000"/>
        </w:rPr>
      </w:pPr>
    </w:p>
    <w:sectPr w:rsidR="007C5651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393D" w14:textId="77777777" w:rsidR="00DF718D" w:rsidRDefault="00DF718D">
      <w:pPr>
        <w:spacing w:after="0" w:line="240" w:lineRule="auto"/>
      </w:pPr>
      <w:r>
        <w:separator/>
      </w:r>
    </w:p>
  </w:endnote>
  <w:endnote w:type="continuationSeparator" w:id="0">
    <w:p w14:paraId="3B655C80" w14:textId="77777777" w:rsidR="00DF718D" w:rsidRDefault="00DF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3B8B" w14:textId="77777777" w:rsidR="00DF718D" w:rsidRDefault="00DF718D">
      <w:pPr>
        <w:spacing w:after="0" w:line="240" w:lineRule="auto"/>
      </w:pPr>
      <w:r>
        <w:separator/>
      </w:r>
    </w:p>
  </w:footnote>
  <w:footnote w:type="continuationSeparator" w:id="0">
    <w:p w14:paraId="3E5CDEB1" w14:textId="77777777" w:rsidR="00DF718D" w:rsidRDefault="00DF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C" w14:textId="77777777" w:rsidR="007C5651" w:rsidRDefault="00DF71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-1095553</wp:posOffset>
          </wp:positionH>
          <wp:positionV relativeFrom="paragraph">
            <wp:posOffset>-457834</wp:posOffset>
          </wp:positionV>
          <wp:extent cx="7792720" cy="1335405"/>
          <wp:effectExtent l="0" t="0" r="0" b="0"/>
          <wp:wrapNone/>
          <wp:docPr id="10" name="image5.jpg" descr="C:\Users\Guillermo\Pictures\2020\Membret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C:\Users\Guillermo\Pictures\2020\Membrete.jpg"/>
                  <pic:cNvPicPr preferRelativeResize="0"/>
                </pic:nvPicPr>
                <pic:blipFill>
                  <a:blip r:embed="rId1"/>
                  <a:srcRect b="86747"/>
                  <a:stretch>
                    <a:fillRect/>
                  </a:stretch>
                </pic:blipFill>
                <pic:spPr>
                  <a:xfrm>
                    <a:off x="0" y="0"/>
                    <a:ext cx="7792720" cy="1335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4D3"/>
    <w:multiLevelType w:val="multilevel"/>
    <w:tmpl w:val="C000602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41514"/>
    <w:multiLevelType w:val="multilevel"/>
    <w:tmpl w:val="A1B41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7A30"/>
    <w:multiLevelType w:val="multilevel"/>
    <w:tmpl w:val="AD16DB8E"/>
    <w:lvl w:ilvl="0">
      <w:start w:val="1"/>
      <w:numFmt w:val="lowerRoman"/>
      <w:lvlText w:val="%1."/>
      <w:lvlJc w:val="left"/>
      <w:pPr>
        <w:ind w:left="822" w:hanging="4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644" w:hanging="461"/>
      </w:pPr>
    </w:lvl>
    <w:lvl w:ilvl="2">
      <w:start w:val="1"/>
      <w:numFmt w:val="bullet"/>
      <w:lvlText w:val="•"/>
      <w:lvlJc w:val="left"/>
      <w:pPr>
        <w:ind w:left="2468" w:hanging="460"/>
      </w:pPr>
    </w:lvl>
    <w:lvl w:ilvl="3">
      <w:start w:val="1"/>
      <w:numFmt w:val="bullet"/>
      <w:lvlText w:val="•"/>
      <w:lvlJc w:val="left"/>
      <w:pPr>
        <w:ind w:left="3292" w:hanging="461"/>
      </w:pPr>
    </w:lvl>
    <w:lvl w:ilvl="4">
      <w:start w:val="1"/>
      <w:numFmt w:val="bullet"/>
      <w:lvlText w:val="•"/>
      <w:lvlJc w:val="left"/>
      <w:pPr>
        <w:ind w:left="4116" w:hanging="461"/>
      </w:pPr>
    </w:lvl>
    <w:lvl w:ilvl="5">
      <w:start w:val="1"/>
      <w:numFmt w:val="bullet"/>
      <w:lvlText w:val="•"/>
      <w:lvlJc w:val="left"/>
      <w:pPr>
        <w:ind w:left="4940" w:hanging="461"/>
      </w:pPr>
    </w:lvl>
    <w:lvl w:ilvl="6">
      <w:start w:val="1"/>
      <w:numFmt w:val="bullet"/>
      <w:lvlText w:val="•"/>
      <w:lvlJc w:val="left"/>
      <w:pPr>
        <w:ind w:left="5764" w:hanging="461"/>
      </w:pPr>
    </w:lvl>
    <w:lvl w:ilvl="7">
      <w:start w:val="1"/>
      <w:numFmt w:val="bullet"/>
      <w:lvlText w:val="•"/>
      <w:lvlJc w:val="left"/>
      <w:pPr>
        <w:ind w:left="6588" w:hanging="461"/>
      </w:pPr>
    </w:lvl>
    <w:lvl w:ilvl="8">
      <w:start w:val="1"/>
      <w:numFmt w:val="bullet"/>
      <w:lvlText w:val="•"/>
      <w:lvlJc w:val="left"/>
      <w:pPr>
        <w:ind w:left="7412" w:hanging="461"/>
      </w:pPr>
    </w:lvl>
  </w:abstractNum>
  <w:abstractNum w:abstractNumId="3" w15:restartNumberingAfterBreak="0">
    <w:nsid w:val="7EEB5134"/>
    <w:multiLevelType w:val="multilevel"/>
    <w:tmpl w:val="03B47B0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51"/>
    <w:rsid w:val="006F0F42"/>
    <w:rsid w:val="007C5651"/>
    <w:rsid w:val="00D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B293"/>
  <w15:docId w15:val="{3E0ADE2E-1796-4E22-9DC8-5FFE8846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0E4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it-IT" w:eastAsia="zh-CN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939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9A6"/>
  </w:style>
  <w:style w:type="paragraph" w:styleId="Piedepgina">
    <w:name w:val="footer"/>
    <w:basedOn w:val="Normal"/>
    <w:link w:val="PiedepginaCar"/>
    <w:uiPriority w:val="99"/>
    <w:unhideWhenUsed/>
    <w:rsid w:val="004939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9A6"/>
  </w:style>
  <w:style w:type="paragraph" w:styleId="Prrafodelista">
    <w:name w:val="List Paragraph"/>
    <w:basedOn w:val="Normal"/>
    <w:uiPriority w:val="34"/>
    <w:qFormat/>
    <w:rsid w:val="004939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3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4939A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customStyle="1" w:styleId="paragraph">
    <w:name w:val="paragraph"/>
    <w:basedOn w:val="Normal"/>
    <w:rsid w:val="0049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4939A6"/>
  </w:style>
  <w:style w:type="paragraph" w:styleId="Textonotapie">
    <w:name w:val="footnote text"/>
    <w:basedOn w:val="Normal"/>
    <w:link w:val="TextonotapieCar"/>
    <w:uiPriority w:val="99"/>
    <w:semiHidden/>
    <w:unhideWhenUsed/>
    <w:rsid w:val="004939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39A6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939A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700C4D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4D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4D81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9B4D81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E48"/>
    <w:rPr>
      <w:rFonts w:ascii="Calibri Light" w:eastAsia="Times New Roman" w:hAnsi="Calibri Light" w:cs="Times New Roman"/>
      <w:b/>
      <w:bCs/>
      <w:sz w:val="26"/>
      <w:szCs w:val="26"/>
      <w:lang w:val="it-IT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74A51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74A51"/>
    <w:rPr>
      <w:rFonts w:ascii="Times New Roman" w:eastAsia="Times New Roman" w:hAnsi="Times New Roman" w:cs="Times New Roman"/>
      <w:lang w:val="x-none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D64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4C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4CD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C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CDB"/>
    <w:rPr>
      <w:b/>
      <w:bCs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0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IvAtDYfZm+AnVGlB6UjOenQAQ==">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3575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 vega</dc:creator>
  <cp:lastModifiedBy>ANGELA MONTES</cp:lastModifiedBy>
  <cp:revision>2</cp:revision>
  <dcterms:created xsi:type="dcterms:W3CDTF">2021-06-28T21:25:00Z</dcterms:created>
  <dcterms:modified xsi:type="dcterms:W3CDTF">2021-06-28T21:25:00Z</dcterms:modified>
</cp:coreProperties>
</file>