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Fundamentos de programación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Prof. Ing. Roberto Martínez Román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DE9D9" w:val="clear"/>
        </w:rPr>
        <w:t xml:space="preserve">Nombre del alumno: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984806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984806" w:val="clear"/>
        </w:rPr>
        <w:t xml:space="preserve">Tarea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Clona el proyecto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Tarea_01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github, modifica este documento, súbelo a github y crea el pull request.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Contesta sobre ESTE MISMO documento lo que se te pide. Usa TODO el espacio que necesites, pero trata de que tus respuestas sean breves y concretas.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Escribe la diferencia entre un algoritmo y un programa.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(20 puntos)</w:t>
      </w:r>
    </w:p>
    <w:tbl>
      <w:tblPr/>
      <w:tblGrid>
        <w:gridCol w:w="10173"/>
      </w:tblGrid>
      <w:tr>
        <w:trPr>
          <w:trHeight w:val="1" w:hRule="atLeast"/>
          <w:jc w:val="left"/>
        </w:trPr>
        <w:tc>
          <w:tcPr>
            <w:tcW w:w="10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0"/>
                <w:shd w:fill="auto" w:val="clear"/>
              </w:rPr>
              <w:t xml:space="preserve">La diferencia consiste en…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Describe brevemente qué haces en cada una de las etapas para resolver problemas con la computadora: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(20 puntos)</w:t>
      </w:r>
    </w:p>
    <w:tbl>
      <w:tblPr/>
      <w:tblGrid>
        <w:gridCol w:w="2376"/>
        <w:gridCol w:w="7796"/>
      </w:tblGrid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Análisis.</w:t>
            </w:r>
          </w:p>
        </w:tc>
        <w:tc>
          <w:tcPr>
            <w:tcW w:w="7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Leer y entender el problema,juntar los datos de entrada y salida.  Relacionar los datos de entrada para convertilos en datos de salida</w:t>
            </w:r>
          </w:p>
        </w:tc>
      </w:tr>
      <w:tr>
        <w:trPr>
          <w:trHeight w:val="24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Programación.</w:t>
            </w:r>
          </w:p>
        </w:tc>
        <w:tc>
          <w:tcPr>
            <w:tcW w:w="7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Crear un conjunto de pasos (algoritmo) para resolver el problema 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Codificación.</w:t>
            </w:r>
          </w:p>
        </w:tc>
        <w:tc>
          <w:tcPr>
            <w:tcW w:w="7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Crear un programa usando un languaje de programacion derivado de tu algoritmo.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Resuelve el siguiente problema de lógica.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(20 puntos)</w:t>
      </w:r>
    </w:p>
    <w:tbl>
      <w:tblPr/>
      <w:tblGrid>
        <w:gridCol w:w="10173"/>
      </w:tblGrid>
      <w:tr>
        <w:trPr>
          <w:trHeight w:val="1" w:hRule="atLeast"/>
          <w:jc w:val="left"/>
        </w:trPr>
        <w:tc>
          <w:tcPr>
            <w:tcW w:w="10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 Ángela habla más bajo que Rosa y Celia habla más alto que Rosa, ¿Habla Ángela más alto o más bajo que Celia?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Respuesta: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 Angela habla mas bajo que Celia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Explica:</w:t>
            </w:r>
            <w:r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0"/>
                <w:shd w:fill="auto" w:val="clear"/>
              </w:rPr>
              <w:t xml:space="preserve">  Si Celia habla mas alto que Rosa y Angela mas Bajo que rosa se entiende que Angela habla mas bajo que todas.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Resuelve el siguiente problema de lógica.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(20 puntos)</w:t>
      </w:r>
    </w:p>
    <w:tbl>
      <w:tblPr/>
      <w:tblGrid>
        <w:gridCol w:w="10173"/>
      </w:tblGrid>
      <w:tr>
        <w:trPr>
          <w:trHeight w:val="1" w:hRule="atLeast"/>
          <w:jc w:val="left"/>
        </w:trPr>
        <w:tc>
          <w:tcPr>
            <w:tcW w:w="10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Respuesta:</w:t>
            </w:r>
            <w:r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0"/>
                <w:shd w:fill="auto" w:val="clear"/>
              </w:rPr>
              <w:t xml:space="preserve">  Tomas utiliza el coche.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Explica (agrega la foto que muestra cómo llegaste a la solución):</w:t>
            </w:r>
            <w:r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Resuelve el siguiente problema aplicando la etapa de análisis y programación para generar el algoritmo.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Se requiere un programa que pregunte al usuario su edad en años y meses enteros;  y que imprima el número aproximado de días que ha vivido. Suponga que todos los años tienen 365 días y que todos los meses tienen 30 días. Agrega una aproximación debido a los años bisiestos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(20 puntos)</w:t>
      </w:r>
    </w:p>
    <w:tbl>
      <w:tblPr/>
      <w:tblGrid>
        <w:gridCol w:w="10173"/>
      </w:tblGrid>
      <w:tr>
        <w:trPr>
          <w:trHeight w:val="1" w:hRule="atLeast"/>
          <w:jc w:val="left"/>
        </w:trPr>
        <w:tc>
          <w:tcPr>
            <w:tcW w:w="10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  <w:t xml:space="preserve">Anáisis: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  <w:t xml:space="preserve">Entradas:</w:t>
            </w: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  <w:t xml:space="preserve">Edad en a</w:t>
            </w: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  <w:t xml:space="preserve">ños y meses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  <w:t xml:space="preserve">Salidas:</w:t>
            </w: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  <w:t xml:space="preserve">Numero de dias vivido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0"/>
                <w:shd w:fill="auto" w:val="clear"/>
              </w:rPr>
              <w:t xml:space="preserve">Relación E/S:Resultado = 365*numero de años + 30*numero de meses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  <w:t xml:space="preserve">Algoritmo en pseudocódigo o diagrama de flujo.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  <w:t xml:space="preserve">a = input("¿Cuantos años tienes?")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  <w:t xml:space="preserve">b = input("¿Cuantos meses tienes apartir de tu ultimo cumpleaños")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  <w:t xml:space="preserve">c = int(a)*365 + int(b)*30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0"/>
                <w:shd w:fill="auto" w:val="clear"/>
              </w:rPr>
              <w:t xml:space="preserve">print ("Tienes aproximadamente: " +str(c) +" dias de vividos")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