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075F" w14:textId="0745DB75" w:rsidR="00925E61" w:rsidRPr="002634B2" w:rsidRDefault="00925E61" w:rsidP="00925E61">
      <w:pPr>
        <w:pStyle w:val="Title"/>
        <w:jc w:val="center"/>
        <w:rPr>
          <w:rFonts w:ascii="Times New Roman" w:hAnsi="Times New Roman" w:cs="Times New Roman"/>
        </w:rPr>
      </w:pPr>
      <w:r w:rsidRPr="002634B2">
        <w:rPr>
          <w:rFonts w:ascii="Times New Roman" w:hAnsi="Times New Roman" w:cs="Times New Roman"/>
        </w:rPr>
        <w:t>MAE 3260 Final Project: Active Suspension</w:t>
      </w:r>
    </w:p>
    <w:p w14:paraId="20F27504" w14:textId="5A4CACEA" w:rsidR="00925E61" w:rsidRPr="002634B2" w:rsidRDefault="00925E61" w:rsidP="00925E61">
      <w:pPr>
        <w:jc w:val="center"/>
        <w:rPr>
          <w:rFonts w:ascii="Times New Roman" w:hAnsi="Times New Roman" w:cs="Times New Roman"/>
        </w:rPr>
      </w:pPr>
      <w:r w:rsidRPr="002634B2">
        <w:rPr>
          <w:rFonts w:ascii="Times New Roman" w:hAnsi="Times New Roman" w:cs="Times New Roman"/>
        </w:rPr>
        <w:t>Marcus Pang</w:t>
      </w:r>
    </w:p>
    <w:p w14:paraId="6DFBFEF1" w14:textId="2ADF0822" w:rsidR="00925E61" w:rsidRPr="002634B2" w:rsidRDefault="00925E61" w:rsidP="00925E61">
      <w:pPr>
        <w:jc w:val="center"/>
        <w:rPr>
          <w:rFonts w:ascii="Times New Roman" w:hAnsi="Times New Roman" w:cs="Times New Roman"/>
        </w:rPr>
      </w:pPr>
      <w:r w:rsidRPr="002634B2">
        <w:rPr>
          <w:rFonts w:ascii="Times New Roman" w:hAnsi="Times New Roman" w:cs="Times New Roman"/>
        </w:rPr>
        <w:t>12/9/2025</w:t>
      </w:r>
    </w:p>
    <w:p w14:paraId="0EA0425C" w14:textId="650AE832" w:rsidR="00925E61" w:rsidRPr="002634B2" w:rsidRDefault="00925E61" w:rsidP="00925E61">
      <w:pPr>
        <w:pStyle w:val="Heading1"/>
        <w:rPr>
          <w:rFonts w:ascii="Times New Roman" w:hAnsi="Times New Roman" w:cs="Times New Roman"/>
        </w:rPr>
      </w:pPr>
      <w:r w:rsidRPr="002634B2">
        <w:rPr>
          <w:rFonts w:ascii="Times New Roman" w:hAnsi="Times New Roman" w:cs="Times New Roman"/>
        </w:rPr>
        <w:t>Abstract</w:t>
      </w:r>
    </w:p>
    <w:p w14:paraId="73729FD9" w14:textId="53C1DAA8" w:rsidR="00925E61" w:rsidRPr="002634B2" w:rsidRDefault="00925E61" w:rsidP="00925E61">
      <w:pPr>
        <w:rPr>
          <w:rFonts w:ascii="Times New Roman" w:hAnsi="Times New Roman" w:cs="Times New Roman"/>
        </w:rPr>
      </w:pPr>
      <w:r w:rsidRPr="002634B2">
        <w:rPr>
          <w:rFonts w:ascii="Times New Roman" w:hAnsi="Times New Roman" w:cs="Times New Roman"/>
        </w:rPr>
        <w:t xml:space="preserve">Active suspension systems utilize sensors and onboard control to regulate the vertical motion of the vehicle body relative to the unsprung wheel assembly. </w:t>
      </w:r>
      <w:r w:rsidR="0044355D" w:rsidRPr="002634B2">
        <w:rPr>
          <w:rFonts w:ascii="Times New Roman" w:hAnsi="Times New Roman" w:cs="Times New Roman"/>
        </w:rPr>
        <w:t>Generally,</w:t>
      </w:r>
      <w:r w:rsidRPr="002634B2">
        <w:rPr>
          <w:rFonts w:ascii="Times New Roman" w:hAnsi="Times New Roman" w:cs="Times New Roman"/>
        </w:rPr>
        <w:t xml:space="preserve"> use</w:t>
      </w:r>
      <w:r w:rsidR="0044355D" w:rsidRPr="002634B2">
        <w:rPr>
          <w:rFonts w:ascii="Times New Roman" w:hAnsi="Times New Roman" w:cs="Times New Roman"/>
        </w:rPr>
        <w:t>d</w:t>
      </w:r>
      <w:r w:rsidRPr="002634B2">
        <w:rPr>
          <w:rFonts w:ascii="Times New Roman" w:hAnsi="Times New Roman" w:cs="Times New Roman"/>
        </w:rPr>
        <w:t xml:space="preserve"> in more luxurious vehicles, it improves ride comfort and handling compared to traditional spring-damper suspensions. In this project, I study a quarter-car active suspension, designing a feedback controller using a state-space model. This work includes selecting</w:t>
      </w:r>
      <w:r w:rsidR="00153A4C" w:rsidRPr="002634B2">
        <w:rPr>
          <w:rFonts w:ascii="Times New Roman" w:hAnsi="Times New Roman" w:cs="Times New Roman"/>
        </w:rPr>
        <w:t xml:space="preserve"> reasonable modeling assumptions, deriving performance requirements such as ride comfort, suspension travel limits, and developing closed-loop performance under representative road disturbances. The results </w:t>
      </w:r>
      <w:r w:rsidR="0044355D" w:rsidRPr="002634B2">
        <w:rPr>
          <w:rFonts w:ascii="Times New Roman" w:hAnsi="Times New Roman" w:cs="Times New Roman"/>
        </w:rPr>
        <w:t>are</w:t>
      </w:r>
      <w:r w:rsidR="00153A4C" w:rsidRPr="002634B2">
        <w:rPr>
          <w:rFonts w:ascii="Times New Roman" w:hAnsi="Times New Roman" w:cs="Times New Roman"/>
        </w:rPr>
        <w:t xml:space="preserve"> a model and controller that improves body acceleration response while maintaining the constraints.</w:t>
      </w:r>
    </w:p>
    <w:p w14:paraId="08C2F00E" w14:textId="049C5135" w:rsidR="00153A4C" w:rsidRPr="002634B2" w:rsidRDefault="00153A4C" w:rsidP="00153A4C">
      <w:pPr>
        <w:pStyle w:val="Heading1"/>
        <w:rPr>
          <w:rFonts w:ascii="Times New Roman" w:hAnsi="Times New Roman" w:cs="Times New Roman"/>
        </w:rPr>
      </w:pPr>
      <w:r w:rsidRPr="002634B2">
        <w:rPr>
          <w:rFonts w:ascii="Times New Roman" w:hAnsi="Times New Roman" w:cs="Times New Roman"/>
        </w:rPr>
        <w:t>Student/Role</w:t>
      </w:r>
    </w:p>
    <w:tbl>
      <w:tblPr>
        <w:tblStyle w:val="TableGrid"/>
        <w:tblW w:w="0" w:type="auto"/>
        <w:tblLook w:val="04A0" w:firstRow="1" w:lastRow="0" w:firstColumn="1" w:lastColumn="0" w:noHBand="0" w:noVBand="1"/>
      </w:tblPr>
      <w:tblGrid>
        <w:gridCol w:w="3116"/>
        <w:gridCol w:w="3117"/>
        <w:gridCol w:w="3117"/>
      </w:tblGrid>
      <w:tr w:rsidR="00153A4C" w:rsidRPr="002634B2" w14:paraId="2446E3C1" w14:textId="77777777" w:rsidTr="00153A4C">
        <w:tc>
          <w:tcPr>
            <w:tcW w:w="3116" w:type="dxa"/>
          </w:tcPr>
          <w:p w14:paraId="2F83EFA3" w14:textId="784C3135" w:rsidR="00153A4C" w:rsidRPr="002634B2" w:rsidRDefault="00153A4C" w:rsidP="00153A4C">
            <w:pPr>
              <w:rPr>
                <w:rFonts w:ascii="Times New Roman" w:hAnsi="Times New Roman" w:cs="Times New Roman"/>
              </w:rPr>
            </w:pPr>
            <w:r w:rsidRPr="002634B2">
              <w:rPr>
                <w:rFonts w:ascii="Times New Roman" w:hAnsi="Times New Roman" w:cs="Times New Roman"/>
              </w:rPr>
              <w:t>Marcus Pang</w:t>
            </w:r>
          </w:p>
        </w:tc>
        <w:tc>
          <w:tcPr>
            <w:tcW w:w="3117" w:type="dxa"/>
          </w:tcPr>
          <w:p w14:paraId="738CFC14" w14:textId="150D5E08" w:rsidR="00153A4C" w:rsidRPr="002634B2" w:rsidRDefault="004E7678" w:rsidP="00153A4C">
            <w:pPr>
              <w:rPr>
                <w:rFonts w:ascii="Times New Roman" w:hAnsi="Times New Roman" w:cs="Times New Roman"/>
              </w:rPr>
            </w:pPr>
            <w:r>
              <w:rPr>
                <w:rFonts w:ascii="Times New Roman" w:hAnsi="Times New Roman" w:cs="Times New Roman"/>
              </w:rPr>
              <w:t>Researched how active suspension functions</w:t>
            </w:r>
            <w:r w:rsidR="00794B9A">
              <w:rPr>
                <w:rFonts w:ascii="Times New Roman" w:hAnsi="Times New Roman" w:cs="Times New Roman"/>
              </w:rPr>
              <w:t>, and what</w:t>
            </w:r>
            <w:r>
              <w:rPr>
                <w:rFonts w:ascii="Times New Roman" w:hAnsi="Times New Roman" w:cs="Times New Roman"/>
              </w:rPr>
              <w:t xml:space="preserve"> assumptions need to be made for the system to be modelled. </w:t>
            </w:r>
            <w:r w:rsidR="00794B9A">
              <w:rPr>
                <w:rFonts w:ascii="Times New Roman" w:hAnsi="Times New Roman" w:cs="Times New Roman"/>
              </w:rPr>
              <w:t>Key takeaway was how modeling assumptions trade realism for tractability.</w:t>
            </w:r>
          </w:p>
        </w:tc>
        <w:tc>
          <w:tcPr>
            <w:tcW w:w="3117" w:type="dxa"/>
          </w:tcPr>
          <w:p w14:paraId="02AF907E" w14:textId="50AA3023" w:rsidR="00153A4C" w:rsidRPr="002634B2" w:rsidRDefault="00153A4C" w:rsidP="00153A4C">
            <w:pPr>
              <w:rPr>
                <w:rFonts w:ascii="Times New Roman" w:hAnsi="Times New Roman" w:cs="Times New Roman"/>
              </w:rPr>
            </w:pPr>
            <w:hyperlink r:id="rId5" w:history="1">
              <w:r w:rsidRPr="002634B2">
                <w:rPr>
                  <w:rStyle w:val="Hyperlink"/>
                  <w:rFonts w:ascii="Times New Roman" w:hAnsi="Times New Roman" w:cs="Times New Roman"/>
                </w:rPr>
                <w:t>https://github.com/Cornell-MAE-UG/fall-2025-portfolio-marcuspang28</w:t>
              </w:r>
            </w:hyperlink>
          </w:p>
        </w:tc>
      </w:tr>
    </w:tbl>
    <w:p w14:paraId="789FD80F" w14:textId="77777777" w:rsidR="00153A4C" w:rsidRPr="002634B2" w:rsidRDefault="00153A4C" w:rsidP="00153A4C">
      <w:pPr>
        <w:rPr>
          <w:rFonts w:ascii="Times New Roman" w:hAnsi="Times New Roman" w:cs="Times New Roman"/>
        </w:rPr>
      </w:pPr>
    </w:p>
    <w:p w14:paraId="24507174" w14:textId="591964E0" w:rsidR="0044355D" w:rsidRPr="002634B2" w:rsidRDefault="0044355D" w:rsidP="00153A4C">
      <w:pPr>
        <w:rPr>
          <w:rFonts w:ascii="Times New Roman" w:hAnsi="Times New Roman" w:cs="Times New Roman"/>
        </w:rPr>
      </w:pPr>
      <w:r w:rsidRPr="002634B2">
        <w:rPr>
          <w:rFonts w:ascii="Times New Roman" w:hAnsi="Times New Roman" w:cs="Times New Roman"/>
        </w:rPr>
        <w:t xml:space="preserve">List of MAE 3260 Concepts </w:t>
      </w:r>
    </w:p>
    <w:p w14:paraId="7C59C561" w14:textId="172D4286" w:rsidR="00153A4C" w:rsidRPr="002634B2" w:rsidRDefault="0044355D" w:rsidP="0044355D">
      <w:pPr>
        <w:pStyle w:val="ListParagraph"/>
        <w:numPr>
          <w:ilvl w:val="0"/>
          <w:numId w:val="1"/>
        </w:numPr>
        <w:rPr>
          <w:rFonts w:ascii="Times New Roman" w:hAnsi="Times New Roman" w:cs="Times New Roman"/>
        </w:rPr>
      </w:pPr>
      <w:r w:rsidRPr="002634B2">
        <w:rPr>
          <w:rFonts w:ascii="Times New Roman" w:hAnsi="Times New Roman" w:cs="Times New Roman"/>
        </w:rPr>
        <w:t>System modelling/idealization: simplifying a real suspension system into a control-oriented model</w:t>
      </w:r>
    </w:p>
    <w:p w14:paraId="2D36527B" w14:textId="34F0C705" w:rsidR="0044355D" w:rsidRPr="002634B2" w:rsidRDefault="0044355D" w:rsidP="0044355D">
      <w:pPr>
        <w:pStyle w:val="ListParagraph"/>
        <w:numPr>
          <w:ilvl w:val="0"/>
          <w:numId w:val="1"/>
        </w:numPr>
        <w:rPr>
          <w:rFonts w:ascii="Times New Roman" w:hAnsi="Times New Roman" w:cs="Times New Roman"/>
        </w:rPr>
      </w:pPr>
      <w:r w:rsidRPr="002634B2">
        <w:rPr>
          <w:rFonts w:ascii="Times New Roman" w:hAnsi="Times New Roman" w:cs="Times New Roman"/>
        </w:rPr>
        <w:t xml:space="preserve">Modeling assumptions and scope definition: deciding what dynamics to include/ignore </w:t>
      </w:r>
    </w:p>
    <w:p w14:paraId="3F932069" w14:textId="71584A8B" w:rsidR="0044355D" w:rsidRPr="002634B2" w:rsidRDefault="0044355D" w:rsidP="0044355D">
      <w:pPr>
        <w:pStyle w:val="ListParagraph"/>
        <w:numPr>
          <w:ilvl w:val="0"/>
          <w:numId w:val="1"/>
        </w:numPr>
        <w:rPr>
          <w:rFonts w:ascii="Times New Roman" w:hAnsi="Times New Roman" w:cs="Times New Roman"/>
        </w:rPr>
      </w:pPr>
      <w:r w:rsidRPr="002634B2">
        <w:rPr>
          <w:rFonts w:ascii="Times New Roman" w:hAnsi="Times New Roman" w:cs="Times New Roman"/>
        </w:rPr>
        <w:t>Dynamic system representation</w:t>
      </w:r>
    </w:p>
    <w:p w14:paraId="5C683F05" w14:textId="77777777" w:rsidR="0044355D" w:rsidRPr="002634B2" w:rsidRDefault="0044355D" w:rsidP="0044355D">
      <w:pPr>
        <w:rPr>
          <w:rFonts w:ascii="Times New Roman" w:hAnsi="Times New Roman" w:cs="Times New Roman"/>
        </w:rPr>
      </w:pPr>
    </w:p>
    <w:p w14:paraId="010B4A66" w14:textId="77777777" w:rsidR="0044355D" w:rsidRPr="002634B2" w:rsidRDefault="0044355D" w:rsidP="0044355D">
      <w:pPr>
        <w:rPr>
          <w:rFonts w:ascii="Times New Roman" w:hAnsi="Times New Roman" w:cs="Times New Roman"/>
        </w:rPr>
      </w:pPr>
    </w:p>
    <w:p w14:paraId="7A552C04" w14:textId="77777777" w:rsidR="0044355D" w:rsidRPr="002634B2" w:rsidRDefault="0044355D" w:rsidP="0044355D">
      <w:pPr>
        <w:rPr>
          <w:rFonts w:ascii="Times New Roman" w:hAnsi="Times New Roman" w:cs="Times New Roman"/>
        </w:rPr>
      </w:pPr>
    </w:p>
    <w:p w14:paraId="670BC820" w14:textId="5BEAD300" w:rsidR="0044355D" w:rsidRPr="002634B2" w:rsidRDefault="0044355D" w:rsidP="0044355D">
      <w:pPr>
        <w:pStyle w:val="Heading1"/>
        <w:rPr>
          <w:rFonts w:ascii="Times New Roman" w:hAnsi="Times New Roman" w:cs="Times New Roman"/>
        </w:rPr>
      </w:pPr>
      <w:r w:rsidRPr="002634B2">
        <w:rPr>
          <w:rFonts w:ascii="Times New Roman" w:hAnsi="Times New Roman" w:cs="Times New Roman"/>
        </w:rPr>
        <w:lastRenderedPageBreak/>
        <w:t>Introduction</w:t>
      </w:r>
    </w:p>
    <w:p w14:paraId="51001E10" w14:textId="4F1B0C7C" w:rsidR="0044355D" w:rsidRPr="002634B2" w:rsidRDefault="00B935D7" w:rsidP="0044355D">
      <w:pPr>
        <w:rPr>
          <w:rFonts w:ascii="Times New Roman" w:hAnsi="Times New Roman" w:cs="Times New Roman"/>
        </w:rPr>
      </w:pPr>
      <w:r w:rsidRPr="002634B2">
        <w:rPr>
          <w:rFonts w:ascii="Times New Roman" w:hAnsi="Times New Roman" w:cs="Times New Roman"/>
        </w:rPr>
        <w:t>Active suspension systems involve a</w:t>
      </w:r>
      <w:r w:rsidR="000E6A2D" w:rsidRPr="002634B2">
        <w:rPr>
          <w:rFonts w:ascii="Times New Roman" w:hAnsi="Times New Roman" w:cs="Times New Roman"/>
        </w:rPr>
        <w:t xml:space="preserve">n actuator that raises or lowers the chassis independently at each wheel. </w:t>
      </w:r>
      <w:r w:rsidR="00876227" w:rsidRPr="002634B2">
        <w:rPr>
          <w:rFonts w:ascii="Times New Roman" w:hAnsi="Times New Roman" w:cs="Times New Roman"/>
        </w:rPr>
        <w:t xml:space="preserve">To achieve </w:t>
      </w:r>
      <w:r w:rsidR="00344FB0" w:rsidRPr="002634B2">
        <w:rPr>
          <w:rFonts w:ascii="Times New Roman" w:hAnsi="Times New Roman" w:cs="Times New Roman"/>
        </w:rPr>
        <w:t>better</w:t>
      </w:r>
      <w:r w:rsidR="00433855" w:rsidRPr="002634B2">
        <w:rPr>
          <w:rFonts w:ascii="Times New Roman" w:hAnsi="Times New Roman" w:cs="Times New Roman"/>
        </w:rPr>
        <w:t xml:space="preserve"> ride quality and handling dynamics, the main goal of the active suspension is </w:t>
      </w:r>
      <w:r w:rsidR="00344FB0" w:rsidRPr="002634B2">
        <w:rPr>
          <w:rFonts w:ascii="Times New Roman" w:hAnsi="Times New Roman" w:cs="Times New Roman"/>
        </w:rPr>
        <w:t>maintaining</w:t>
      </w:r>
      <w:r w:rsidR="00433855" w:rsidRPr="002634B2">
        <w:rPr>
          <w:rFonts w:ascii="Times New Roman" w:hAnsi="Times New Roman" w:cs="Times New Roman"/>
        </w:rPr>
        <w:t xml:space="preserve"> </w:t>
      </w:r>
      <w:r w:rsidR="009D2643" w:rsidRPr="002634B2">
        <w:rPr>
          <w:rFonts w:ascii="Times New Roman" w:hAnsi="Times New Roman" w:cs="Times New Roman"/>
        </w:rPr>
        <w:t>the car parallel to the road during corners</w:t>
      </w:r>
      <w:r w:rsidR="00F23DB0" w:rsidRPr="002634B2">
        <w:rPr>
          <w:rFonts w:ascii="Times New Roman" w:hAnsi="Times New Roman" w:cs="Times New Roman"/>
        </w:rPr>
        <w:t xml:space="preserve"> and </w:t>
      </w:r>
      <w:r w:rsidR="00344FB0" w:rsidRPr="002634B2">
        <w:rPr>
          <w:rFonts w:ascii="Times New Roman" w:hAnsi="Times New Roman" w:cs="Times New Roman"/>
        </w:rPr>
        <w:t xml:space="preserve">while </w:t>
      </w:r>
      <w:r w:rsidR="00F23DB0" w:rsidRPr="002634B2">
        <w:rPr>
          <w:rFonts w:ascii="Times New Roman" w:hAnsi="Times New Roman" w:cs="Times New Roman"/>
        </w:rPr>
        <w:t>going over various road surfaces</w:t>
      </w:r>
      <w:r w:rsidR="0088059C" w:rsidRPr="002634B2">
        <w:rPr>
          <w:rFonts w:ascii="Times New Roman" w:hAnsi="Times New Roman" w:cs="Times New Roman"/>
        </w:rPr>
        <w:t xml:space="preserve"> [1]</w:t>
      </w:r>
      <w:r w:rsidR="00F23DB0" w:rsidRPr="002634B2">
        <w:rPr>
          <w:rFonts w:ascii="Times New Roman" w:hAnsi="Times New Roman" w:cs="Times New Roman"/>
        </w:rPr>
        <w:t xml:space="preserve">. </w:t>
      </w:r>
      <w:r w:rsidR="0044355D" w:rsidRPr="002634B2">
        <w:rPr>
          <w:rFonts w:ascii="Times New Roman" w:hAnsi="Times New Roman" w:cs="Times New Roman"/>
        </w:rPr>
        <w:t>The quarter-car abstraction reduces the vehicle into a 1-D, two-mass spring damper system while capturing behaviors that matter for ride comfort and road handling. Within this scope, the goal of the assumptions is to create a model that is simple enough to design feedback control, but realistic enough that simulation results are meaningful.</w:t>
      </w:r>
    </w:p>
    <w:p w14:paraId="01758222" w14:textId="77777777" w:rsidR="00682C81" w:rsidRPr="002634B2" w:rsidRDefault="00682C81" w:rsidP="002634B2">
      <w:pPr>
        <w:pStyle w:val="Heading1"/>
        <w:rPr>
          <w:rFonts w:ascii="Times New Roman" w:hAnsi="Times New Roman" w:cs="Times New Roman"/>
        </w:rPr>
      </w:pPr>
      <w:r w:rsidRPr="002634B2">
        <w:rPr>
          <w:rFonts w:ascii="Times New Roman" w:hAnsi="Times New Roman" w:cs="Times New Roman"/>
        </w:rPr>
        <w:t>Quarter-Car System Description and Variables</w:t>
      </w:r>
    </w:p>
    <w:p w14:paraId="140E06F4" w14:textId="2C92C6FB" w:rsidR="00682C81" w:rsidRPr="002634B2" w:rsidRDefault="00682C81" w:rsidP="00682C81">
      <w:pPr>
        <w:pStyle w:val="NormalWeb"/>
      </w:pPr>
      <w:r w:rsidRPr="002634B2">
        <w:t xml:space="preserve">The quarter-car active suspension model represents a single corner of the vehicle using two interacting masses: the </w:t>
      </w:r>
      <w:r w:rsidRPr="002634B2">
        <w:rPr>
          <w:rStyle w:val="Strong"/>
          <w:rFonts w:eastAsiaTheme="majorEastAsia"/>
          <w:b w:val="0"/>
          <w:bCs w:val="0"/>
        </w:rPr>
        <w:t>sprung mass</w:t>
      </w:r>
      <w:r w:rsidRPr="002634B2">
        <w:t xml:space="preserve">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2634B2">
        <w:t>(a quarter of the vehicle body mass) and the</w:t>
      </w:r>
      <w:r w:rsidRPr="002634B2">
        <w:rPr>
          <w:b/>
          <w:bCs/>
        </w:rPr>
        <w:t xml:space="preserve"> </w:t>
      </w:r>
      <w:r w:rsidRPr="002634B2">
        <w:rPr>
          <w:rStyle w:val="Strong"/>
          <w:rFonts w:eastAsiaTheme="majorEastAsia"/>
          <w:b w:val="0"/>
          <w:bCs w:val="0"/>
        </w:rPr>
        <w:t>unsprung mass</w:t>
      </w:r>
      <w:r w:rsidRPr="002634B2">
        <w:t xml:space="preserve"> </w:t>
      </w:r>
      <m:oMath>
        <m:sSub>
          <m:sSubPr>
            <m:ctrlPr>
              <w:rPr>
                <w:rFonts w:ascii="Cambria Math" w:hAnsi="Cambria Math"/>
              </w:rPr>
            </m:ctrlPr>
          </m:sSubPr>
          <m:e>
            <m:r>
              <w:rPr>
                <w:rFonts w:ascii="Cambria Math" w:hAnsi="Cambria Math"/>
              </w:rPr>
              <m:t>m</m:t>
            </m:r>
          </m:e>
          <m:sub>
            <m:r>
              <w:rPr>
                <w:rFonts w:ascii="Cambria Math" w:hAnsi="Cambria Math"/>
              </w:rPr>
              <m:t>u</m:t>
            </m:r>
          </m:sub>
        </m:sSub>
      </m:oMath>
      <w:r w:rsidRPr="002634B2">
        <w:t xml:space="preserve">(wheel, tire, hub, and associated components). The suspension between these masses is modeled as a spring </w:t>
      </w:r>
      <m:oMath>
        <m:sSub>
          <m:sSubPr>
            <m:ctrlPr>
              <w:rPr>
                <w:rFonts w:ascii="Cambria Math" w:hAnsi="Cambria Math"/>
              </w:rPr>
            </m:ctrlPr>
          </m:sSubPr>
          <m:e>
            <m:r>
              <w:rPr>
                <w:rFonts w:ascii="Cambria Math" w:hAnsi="Cambria Math"/>
              </w:rPr>
              <m:t>k</m:t>
            </m:r>
          </m:e>
          <m:sub>
            <m:r>
              <w:rPr>
                <w:rFonts w:ascii="Cambria Math" w:hAnsi="Cambria Math"/>
              </w:rPr>
              <m:t>s</m:t>
            </m:r>
          </m:sub>
        </m:sSub>
      </m:oMath>
      <w:r w:rsidRPr="002634B2">
        <w:t xml:space="preserve">and damper </w:t>
      </w:r>
      <m:oMath>
        <m:sSub>
          <m:sSubPr>
            <m:ctrlPr>
              <w:rPr>
                <w:rFonts w:ascii="Cambria Math" w:hAnsi="Cambria Math"/>
              </w:rPr>
            </m:ctrlPr>
          </m:sSubPr>
          <m:e>
            <m:r>
              <w:rPr>
                <w:rFonts w:ascii="Cambria Math" w:hAnsi="Cambria Math"/>
              </w:rPr>
              <m:t>c</m:t>
            </m:r>
          </m:e>
          <m:sub>
            <m:r>
              <w:rPr>
                <w:rFonts w:ascii="Cambria Math" w:hAnsi="Cambria Math"/>
              </w:rPr>
              <m:t>s</m:t>
            </m:r>
          </m:sub>
        </m:sSub>
      </m:oMath>
      <w:r w:rsidRPr="002634B2">
        <w:t xml:space="preserve">. The tire is modeled primarily as a stiffness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2634B2">
        <w:t xml:space="preserve">connecting the wheel to the road input </w:t>
      </w:r>
      <m:oMath>
        <m:r>
          <w:rPr>
            <w:rFonts w:ascii="Cambria Math" w:hAnsi="Cambria Math"/>
          </w:rPr>
          <m:t>r(t)</m:t>
        </m:r>
      </m:oMath>
      <w:r w:rsidRPr="002634B2">
        <w:t xml:space="preserve">. Active suspension introduces a controllable actuator force </w:t>
      </w:r>
      <m:oMath>
        <m:r>
          <w:rPr>
            <w:rFonts w:ascii="Cambria Math" w:hAnsi="Cambria Math"/>
          </w:rPr>
          <m:t>u(t)</m:t>
        </m:r>
      </m:oMath>
      <w:r w:rsidRPr="002634B2">
        <w:t xml:space="preserve">applied between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2634B2">
        <w:t xml:space="preserve">and </w:t>
      </w:r>
      <m:oMath>
        <m:sSub>
          <m:sSubPr>
            <m:ctrlPr>
              <w:rPr>
                <w:rFonts w:ascii="Cambria Math" w:hAnsi="Cambria Math"/>
              </w:rPr>
            </m:ctrlPr>
          </m:sSubPr>
          <m:e>
            <m:r>
              <w:rPr>
                <w:rFonts w:ascii="Cambria Math" w:hAnsi="Cambria Math"/>
              </w:rPr>
              <m:t>m</m:t>
            </m:r>
          </m:e>
          <m:sub>
            <m:r>
              <w:rPr>
                <w:rFonts w:ascii="Cambria Math" w:hAnsi="Cambria Math"/>
              </w:rPr>
              <m:t>u</m:t>
            </m:r>
          </m:sub>
        </m:sSub>
      </m:oMath>
      <w:r w:rsidRPr="002634B2">
        <w:t>.</w:t>
      </w:r>
    </w:p>
    <w:p w14:paraId="792D85BF" w14:textId="77777777" w:rsidR="00682C81" w:rsidRPr="002634B2" w:rsidRDefault="00682C81" w:rsidP="00682C81">
      <w:pPr>
        <w:pStyle w:val="NormalWeb"/>
      </w:pPr>
      <w:r w:rsidRPr="002634B2">
        <w:t>To keep the modeling consistent, define:</w:t>
      </w:r>
    </w:p>
    <w:p w14:paraId="6270E430" w14:textId="51E00FD9" w:rsidR="00682C81" w:rsidRPr="002634B2" w:rsidRDefault="00682C81" w:rsidP="00682C81">
      <w:pPr>
        <w:pStyle w:val="NormalWeb"/>
        <w:numPr>
          <w:ilvl w:val="0"/>
          <w:numId w:val="4"/>
        </w:numPr>
      </w:pPr>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(t)</m:t>
        </m:r>
      </m:oMath>
      <w:r w:rsidRPr="002634B2">
        <w:t>: sprung mass vertical displacement</w:t>
      </w:r>
    </w:p>
    <w:p w14:paraId="1FEEE7F8" w14:textId="3DE68E40" w:rsidR="00682C81" w:rsidRPr="002634B2" w:rsidRDefault="00682C81" w:rsidP="00682C81">
      <w:pPr>
        <w:pStyle w:val="NormalWeb"/>
        <w:numPr>
          <w:ilvl w:val="0"/>
          <w:numId w:val="4"/>
        </w:numPr>
      </w:pPr>
      <m:oMath>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(t)</m:t>
        </m:r>
      </m:oMath>
      <w:r w:rsidRPr="002634B2">
        <w:t>: unsprung mass vertical displacement</w:t>
      </w:r>
    </w:p>
    <w:p w14:paraId="2B45E977" w14:textId="3BC8BC87" w:rsidR="00682C81" w:rsidRPr="002634B2" w:rsidRDefault="00682C81" w:rsidP="00682C81">
      <w:pPr>
        <w:pStyle w:val="NormalWeb"/>
        <w:numPr>
          <w:ilvl w:val="0"/>
          <w:numId w:val="4"/>
        </w:numPr>
      </w:pPr>
      <m:oMath>
        <m:r>
          <w:rPr>
            <w:rFonts w:ascii="Cambria Math" w:hAnsi="Cambria Math"/>
          </w:rPr>
          <m:t>r(t)</m:t>
        </m:r>
      </m:oMath>
      <w:r w:rsidRPr="002634B2">
        <w:t>: road displacement disturbance input</w:t>
      </w:r>
    </w:p>
    <w:p w14:paraId="341A41F0" w14:textId="271205C0" w:rsidR="00682C81" w:rsidRPr="002634B2" w:rsidRDefault="00682C81" w:rsidP="00682C81">
      <w:pPr>
        <w:pStyle w:val="NormalWeb"/>
        <w:numPr>
          <w:ilvl w:val="0"/>
          <w:numId w:val="4"/>
        </w:numPr>
      </w:pPr>
      <w:r w:rsidRPr="002634B2">
        <w:t xml:space="preserve">Suspension deflection: </w:t>
      </w:r>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oMath>
      <w:r w:rsidRPr="002634B2">
        <w:t>(suspension travel)</w:t>
      </w:r>
    </w:p>
    <w:p w14:paraId="6E606781" w14:textId="57346FFC" w:rsidR="00682C81" w:rsidRPr="002634B2" w:rsidRDefault="00682C81" w:rsidP="00682C81">
      <w:pPr>
        <w:pStyle w:val="NormalWeb"/>
        <w:numPr>
          <w:ilvl w:val="0"/>
          <w:numId w:val="4"/>
        </w:numPr>
      </w:pPr>
      <w:r w:rsidRPr="002634B2">
        <w:t xml:space="preserve">Tire deflection: </w:t>
      </w:r>
      <m:oMath>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-r</m:t>
        </m:r>
      </m:oMath>
      <w:r w:rsidRPr="002634B2">
        <w:t>(proxy for road holding/tire load variation)</w:t>
      </w:r>
    </w:p>
    <w:p w14:paraId="036FBF78" w14:textId="3E216222" w:rsidR="00682C81" w:rsidRPr="002634B2" w:rsidRDefault="00682C81" w:rsidP="00682C81">
      <w:pPr>
        <w:pStyle w:val="NormalWeb"/>
      </w:pPr>
      <w:r w:rsidRPr="002634B2">
        <w:t xml:space="preserve">These variables directly connect to the performance goals: minimizing body acceleration, limiting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oMath>
      <w:r w:rsidRPr="002634B2">
        <w:t xml:space="preserve">, and keeping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-r</m:t>
        </m:r>
        <m:r>
          <m:rPr>
            <m:sty m:val="p"/>
          </m:rPr>
          <w:rPr>
            <w:rFonts w:ascii="Cambria Math" w:hAnsi="Cambria Math"/>
          </w:rPr>
          <m:t>∣</m:t>
        </m:r>
      </m:oMath>
      <w:r w:rsidRPr="002634B2">
        <w:t>small.</w:t>
      </w:r>
    </w:p>
    <w:p w14:paraId="2AD7F8E2" w14:textId="77777777" w:rsidR="00682C81" w:rsidRPr="002634B2" w:rsidRDefault="00682C81" w:rsidP="0044355D">
      <w:pPr>
        <w:rPr>
          <w:rFonts w:ascii="Times New Roman" w:hAnsi="Times New Roman" w:cs="Times New Roman"/>
        </w:rPr>
      </w:pPr>
    </w:p>
    <w:p w14:paraId="3C3FF8E4" w14:textId="25F4E0AB" w:rsidR="0044355D" w:rsidRPr="002634B2" w:rsidRDefault="00C72157" w:rsidP="00C72157">
      <w:pPr>
        <w:pStyle w:val="Heading1"/>
        <w:rPr>
          <w:rFonts w:ascii="Times New Roman" w:hAnsi="Times New Roman" w:cs="Times New Roman"/>
        </w:rPr>
      </w:pPr>
      <w:r w:rsidRPr="002634B2">
        <w:rPr>
          <w:rFonts w:ascii="Times New Roman" w:hAnsi="Times New Roman" w:cs="Times New Roman"/>
        </w:rPr>
        <w:t>Modeling Assumptions</w:t>
      </w:r>
    </w:p>
    <w:p w14:paraId="63895243" w14:textId="6B3F6A67" w:rsidR="00C72157" w:rsidRPr="002634B2" w:rsidRDefault="00C72157" w:rsidP="00C72157">
      <w:pPr>
        <w:pStyle w:val="ListParagraph"/>
        <w:numPr>
          <w:ilvl w:val="0"/>
          <w:numId w:val="2"/>
        </w:numPr>
        <w:rPr>
          <w:rFonts w:ascii="Times New Roman" w:hAnsi="Times New Roman" w:cs="Times New Roman"/>
        </w:rPr>
      </w:pPr>
      <w:r w:rsidRPr="002634B2">
        <w:rPr>
          <w:rFonts w:ascii="Times New Roman" w:hAnsi="Times New Roman" w:cs="Times New Roman"/>
        </w:rPr>
        <w:t>Quarter-car representation</w:t>
      </w:r>
    </w:p>
    <w:p w14:paraId="44A104E4" w14:textId="28B8701F" w:rsidR="00C72157" w:rsidRPr="002634B2" w:rsidRDefault="00C72157" w:rsidP="00C72157">
      <w:pPr>
        <w:rPr>
          <w:rFonts w:ascii="Times New Roman" w:hAnsi="Times New Roman" w:cs="Times New Roman"/>
        </w:rPr>
      </w:pPr>
      <w:r w:rsidRPr="002634B2">
        <w:rPr>
          <w:rFonts w:ascii="Times New Roman" w:hAnsi="Times New Roman" w:cs="Times New Roman"/>
        </w:rPr>
        <w:t xml:space="preserve">Assumption: The vehicle can be approximated by modeling only on wheel station, consisting of a sprung mass and an unsprung </w:t>
      </w:r>
      <w:r w:rsidR="007E6D45" w:rsidRPr="002634B2">
        <w:rPr>
          <w:rFonts w:ascii="Times New Roman" w:hAnsi="Times New Roman" w:cs="Times New Roman"/>
        </w:rPr>
        <w:t>mass [</w:t>
      </w:r>
      <w:r w:rsidR="0088059C" w:rsidRPr="002634B2">
        <w:rPr>
          <w:rFonts w:ascii="Times New Roman" w:hAnsi="Times New Roman" w:cs="Times New Roman"/>
        </w:rPr>
        <w:t>2</w:t>
      </w:r>
      <w:r w:rsidRPr="002634B2">
        <w:rPr>
          <w:rFonts w:ascii="Times New Roman" w:hAnsi="Times New Roman" w:cs="Times New Roman"/>
        </w:rPr>
        <w:t xml:space="preserve">]. This is the starting point for suspension modeling; it captures the dominant vertical vibration modes, such as body bounce and wheel hop without needing a full 4-wheel model.  </w:t>
      </w:r>
    </w:p>
    <w:p w14:paraId="63EC21A9" w14:textId="7BAD31D3" w:rsidR="00C72157" w:rsidRPr="002634B2" w:rsidRDefault="00C72157" w:rsidP="00C72157">
      <w:pPr>
        <w:pStyle w:val="ListParagraph"/>
        <w:numPr>
          <w:ilvl w:val="0"/>
          <w:numId w:val="2"/>
        </w:numPr>
        <w:rPr>
          <w:rFonts w:ascii="Times New Roman" w:hAnsi="Times New Roman" w:cs="Times New Roman"/>
        </w:rPr>
      </w:pPr>
      <w:r w:rsidRPr="002634B2">
        <w:rPr>
          <w:rFonts w:ascii="Times New Roman" w:hAnsi="Times New Roman" w:cs="Times New Roman"/>
        </w:rPr>
        <w:t>One-dimensional vertical motion only</w:t>
      </w:r>
    </w:p>
    <w:p w14:paraId="1E36A261" w14:textId="7C8C5CB7" w:rsidR="00C72157" w:rsidRPr="002634B2" w:rsidRDefault="00C72157" w:rsidP="00C72157">
      <w:pPr>
        <w:rPr>
          <w:rFonts w:ascii="Times New Roman" w:hAnsi="Times New Roman" w:cs="Times New Roman"/>
        </w:rPr>
      </w:pPr>
      <w:r w:rsidRPr="002634B2">
        <w:rPr>
          <w:rFonts w:ascii="Times New Roman" w:hAnsi="Times New Roman" w:cs="Times New Roman"/>
        </w:rPr>
        <w:lastRenderedPageBreak/>
        <w:t xml:space="preserve">Assumption: All motion is purely vertical; ignore pitch/roll, steering, braking and lateral dynamics. As we are modeling this system to control ride comfort and suspension travel, the other factors are not what we are trying to model. We are trying to model the reaction between the road surface, body and wheel. Specifically, we are trying to </w:t>
      </w:r>
      <w:r w:rsidR="005D6CC1" w:rsidRPr="002634B2">
        <w:rPr>
          <w:rFonts w:ascii="Times New Roman" w:hAnsi="Times New Roman" w:cs="Times New Roman"/>
        </w:rPr>
        <w:t xml:space="preserve">create a model where constraints are the components’ displacement and acceleration depending on the road conditions. </w:t>
      </w:r>
    </w:p>
    <w:p w14:paraId="05AB5296" w14:textId="6C7C7591" w:rsidR="005D6CC1" w:rsidRPr="002634B2" w:rsidRDefault="005D6CC1" w:rsidP="005D6CC1">
      <w:pPr>
        <w:pStyle w:val="ListParagraph"/>
        <w:numPr>
          <w:ilvl w:val="0"/>
          <w:numId w:val="2"/>
        </w:numPr>
        <w:rPr>
          <w:rFonts w:ascii="Times New Roman" w:hAnsi="Times New Roman" w:cs="Times New Roman"/>
        </w:rPr>
      </w:pPr>
      <w:r w:rsidRPr="002634B2">
        <w:rPr>
          <w:rFonts w:ascii="Times New Roman" w:hAnsi="Times New Roman" w:cs="Times New Roman"/>
        </w:rPr>
        <w:t>Linear Spring and damper behavior about an operating point</w:t>
      </w:r>
    </w:p>
    <w:p w14:paraId="76B8188E" w14:textId="184C5FFB" w:rsidR="00CA31D5" w:rsidRPr="002634B2" w:rsidRDefault="00CA31D5" w:rsidP="00CA31D5">
      <w:pPr>
        <w:rPr>
          <w:rFonts w:ascii="Times New Roman" w:hAnsi="Times New Roman" w:cs="Times New Roman"/>
        </w:rPr>
      </w:pPr>
      <w:r w:rsidRPr="002634B2">
        <w:rPr>
          <w:rFonts w:ascii="Times New Roman" w:hAnsi="Times New Roman" w:cs="Times New Roman"/>
        </w:rPr>
        <w:t xml:space="preserve">Assumption: </w:t>
      </w:r>
      <w:r w:rsidR="00283047" w:rsidRPr="002634B2">
        <w:rPr>
          <w:rFonts w:ascii="Times New Roman" w:hAnsi="Times New Roman" w:cs="Times New Roman"/>
        </w:rPr>
        <w:t>The spring and damper behave linearly</w:t>
      </w:r>
    </w:p>
    <w:p w14:paraId="4DDC5D66" w14:textId="3428EB63" w:rsidR="00283047" w:rsidRPr="002634B2" w:rsidRDefault="00283047" w:rsidP="00283047">
      <w:pPr>
        <w:pStyle w:val="ListParagraph"/>
        <w:numPr>
          <w:ilvl w:val="0"/>
          <w:numId w:val="3"/>
        </w:numPr>
        <w:rPr>
          <w:rFonts w:ascii="Times New Roman" w:hAnsi="Times New Roman" w:cs="Times New Roman"/>
        </w:rPr>
      </w:pPr>
      <w:r w:rsidRPr="002634B2">
        <w:rPr>
          <w:rFonts w:ascii="Times New Roman" w:hAnsi="Times New Roman" w:cs="Times New Roman"/>
        </w:rPr>
        <w:t>Spring force proportional to suspension deflection</w:t>
      </w:r>
    </w:p>
    <w:p w14:paraId="0D32F943" w14:textId="366F24FA" w:rsidR="00283047" w:rsidRPr="002634B2" w:rsidRDefault="00283047" w:rsidP="00283047">
      <w:pPr>
        <w:pStyle w:val="ListParagraph"/>
        <w:numPr>
          <w:ilvl w:val="0"/>
          <w:numId w:val="3"/>
        </w:numPr>
        <w:rPr>
          <w:rFonts w:ascii="Times New Roman" w:hAnsi="Times New Roman" w:cs="Times New Roman"/>
        </w:rPr>
      </w:pPr>
      <w:r w:rsidRPr="002634B2">
        <w:rPr>
          <w:rFonts w:ascii="Times New Roman" w:hAnsi="Times New Roman" w:cs="Times New Roman"/>
        </w:rPr>
        <w:t>Damper force proportional to relative velocity</w:t>
      </w:r>
    </w:p>
    <w:p w14:paraId="178122F9" w14:textId="65C31E0A" w:rsidR="00283047" w:rsidRPr="002634B2" w:rsidRDefault="00283047" w:rsidP="00283047">
      <w:pPr>
        <w:rPr>
          <w:rFonts w:ascii="Times New Roman" w:hAnsi="Times New Roman" w:cs="Times New Roman"/>
        </w:rPr>
      </w:pPr>
      <w:r w:rsidRPr="002634B2">
        <w:rPr>
          <w:rFonts w:ascii="Times New Roman" w:hAnsi="Times New Roman" w:cs="Times New Roman"/>
        </w:rPr>
        <w:t xml:space="preserve">For small to moderate motions linearization </w:t>
      </w:r>
      <w:r w:rsidR="002A5E33" w:rsidRPr="002634B2">
        <w:rPr>
          <w:rFonts w:ascii="Times New Roman" w:hAnsi="Times New Roman" w:cs="Times New Roman"/>
        </w:rPr>
        <w:t>produces a control-friendly state-space model.</w:t>
      </w:r>
    </w:p>
    <w:p w14:paraId="67090970" w14:textId="38E8F69B" w:rsidR="002A5E33" w:rsidRPr="002634B2" w:rsidRDefault="002A5E33" w:rsidP="002A5E33">
      <w:pPr>
        <w:pStyle w:val="ListParagraph"/>
        <w:numPr>
          <w:ilvl w:val="0"/>
          <w:numId w:val="2"/>
        </w:numPr>
        <w:rPr>
          <w:rFonts w:ascii="Times New Roman" w:hAnsi="Times New Roman" w:cs="Times New Roman"/>
        </w:rPr>
      </w:pPr>
      <w:r w:rsidRPr="002634B2">
        <w:rPr>
          <w:rFonts w:ascii="Times New Roman" w:hAnsi="Times New Roman" w:cs="Times New Roman"/>
        </w:rPr>
        <w:t>Tire modeled as linear spring</w:t>
      </w:r>
      <w:r w:rsidR="007E6D45" w:rsidRPr="002634B2">
        <w:rPr>
          <w:rFonts w:ascii="Times New Roman" w:hAnsi="Times New Roman" w:cs="Times New Roman"/>
        </w:rPr>
        <w:t xml:space="preserve"> without damping [</w:t>
      </w:r>
      <w:r w:rsidR="0088059C" w:rsidRPr="002634B2">
        <w:rPr>
          <w:rFonts w:ascii="Times New Roman" w:hAnsi="Times New Roman" w:cs="Times New Roman"/>
        </w:rPr>
        <w:t>3</w:t>
      </w:r>
      <w:r w:rsidR="007E6D45" w:rsidRPr="002634B2">
        <w:rPr>
          <w:rFonts w:ascii="Times New Roman" w:hAnsi="Times New Roman" w:cs="Times New Roman"/>
        </w:rPr>
        <w:t>]</w:t>
      </w:r>
    </w:p>
    <w:p w14:paraId="328579A5" w14:textId="2C3C476D" w:rsidR="007E6D45" w:rsidRPr="002634B2" w:rsidRDefault="007E6D45" w:rsidP="007E6D45">
      <w:pPr>
        <w:rPr>
          <w:rFonts w:ascii="Times New Roman" w:hAnsi="Times New Roman" w:cs="Times New Roman"/>
        </w:rPr>
      </w:pPr>
      <w:r w:rsidRPr="002634B2">
        <w:rPr>
          <w:rFonts w:ascii="Times New Roman" w:hAnsi="Times New Roman" w:cs="Times New Roman"/>
        </w:rPr>
        <w:t xml:space="preserve">Assumption: Tire dynamics are represented by a linear stiffness </w:t>
      </w:r>
      <w:r w:rsidR="003917FD" w:rsidRPr="002634B2">
        <w:rPr>
          <w:rFonts w:ascii="Times New Roman" w:hAnsi="Times New Roman" w:cs="Times New Roman"/>
        </w:rPr>
        <w:t>element;</w:t>
      </w:r>
      <w:r w:rsidRPr="002634B2">
        <w:rPr>
          <w:rFonts w:ascii="Times New Roman" w:hAnsi="Times New Roman" w:cs="Times New Roman"/>
        </w:rPr>
        <w:t xml:space="preserve"> tire damping is neglected.</w:t>
      </w:r>
    </w:p>
    <w:p w14:paraId="7E249C94" w14:textId="486E39FE" w:rsidR="00A94B09" w:rsidRPr="002634B2" w:rsidRDefault="00A94B09" w:rsidP="00A94B09">
      <w:pPr>
        <w:pStyle w:val="ListParagraph"/>
        <w:numPr>
          <w:ilvl w:val="0"/>
          <w:numId w:val="2"/>
        </w:numPr>
        <w:rPr>
          <w:rFonts w:ascii="Times New Roman" w:hAnsi="Times New Roman" w:cs="Times New Roman"/>
        </w:rPr>
      </w:pPr>
      <w:r w:rsidRPr="002634B2">
        <w:rPr>
          <w:rFonts w:ascii="Times New Roman" w:hAnsi="Times New Roman" w:cs="Times New Roman"/>
        </w:rPr>
        <w:t xml:space="preserve">Rigid, </w:t>
      </w:r>
      <w:r w:rsidR="00F532C1" w:rsidRPr="002634B2">
        <w:rPr>
          <w:rFonts w:ascii="Times New Roman" w:hAnsi="Times New Roman" w:cs="Times New Roman"/>
        </w:rPr>
        <w:t>lumped masses</w:t>
      </w:r>
    </w:p>
    <w:p w14:paraId="4E6F9CEF" w14:textId="6619B9B8" w:rsidR="008A570C" w:rsidRPr="002634B2" w:rsidRDefault="00F532C1" w:rsidP="00F532C1">
      <w:pPr>
        <w:rPr>
          <w:rFonts w:ascii="Times New Roman" w:hAnsi="Times New Roman" w:cs="Times New Roman"/>
        </w:rPr>
      </w:pPr>
      <w:r w:rsidRPr="002634B2">
        <w:rPr>
          <w:rFonts w:ascii="Times New Roman" w:hAnsi="Times New Roman" w:cs="Times New Roman"/>
        </w:rPr>
        <w:t>Assumption: Sprung and unsprung masses are treated as rigid bodies with lumped parameters; structural flexibilities such as chassis bending, bushing compliance and wheel flexibility</w:t>
      </w:r>
      <w:r w:rsidR="008A570C" w:rsidRPr="002634B2">
        <w:rPr>
          <w:rFonts w:ascii="Times New Roman" w:hAnsi="Times New Roman" w:cs="Times New Roman"/>
        </w:rPr>
        <w:t xml:space="preserve"> are ignored. This keeps the model at two degrees of freedom while capturing key vertical dynamics most relevant to ride comfort and road holding.</w:t>
      </w:r>
    </w:p>
    <w:p w14:paraId="17D74729" w14:textId="67C1988B" w:rsidR="008A570C" w:rsidRPr="002634B2" w:rsidRDefault="00781605" w:rsidP="00781605">
      <w:pPr>
        <w:pStyle w:val="ListParagraph"/>
        <w:numPr>
          <w:ilvl w:val="0"/>
          <w:numId w:val="2"/>
        </w:numPr>
        <w:rPr>
          <w:rFonts w:ascii="Times New Roman" w:hAnsi="Times New Roman" w:cs="Times New Roman"/>
        </w:rPr>
      </w:pPr>
      <w:r w:rsidRPr="002634B2">
        <w:rPr>
          <w:rFonts w:ascii="Times New Roman" w:hAnsi="Times New Roman" w:cs="Times New Roman"/>
        </w:rPr>
        <w:t>Continuous road disturbance input</w:t>
      </w:r>
    </w:p>
    <w:p w14:paraId="6638F5FF" w14:textId="0856B15C" w:rsidR="00F320D7" w:rsidRPr="002634B2" w:rsidRDefault="00781605" w:rsidP="00781605">
      <w:pPr>
        <w:rPr>
          <w:rFonts w:ascii="Times New Roman" w:hAnsi="Times New Roman" w:cs="Times New Roman"/>
        </w:rPr>
      </w:pPr>
      <w:r w:rsidRPr="002634B2">
        <w:rPr>
          <w:rFonts w:ascii="Times New Roman" w:hAnsi="Times New Roman" w:cs="Times New Roman"/>
        </w:rPr>
        <w:t>Assumption: The road profile is an external disturbance input r(t)</w:t>
      </w:r>
      <w:r w:rsidR="00121187" w:rsidRPr="002634B2">
        <w:rPr>
          <w:rFonts w:ascii="Times New Roman" w:hAnsi="Times New Roman" w:cs="Times New Roman"/>
        </w:rPr>
        <w:t xml:space="preserve">, which can be e.g., bump, step, sinusoid etc. </w:t>
      </w:r>
      <w:r w:rsidR="00F320D7" w:rsidRPr="002634B2">
        <w:rPr>
          <w:rFonts w:ascii="Times New Roman" w:hAnsi="Times New Roman" w:cs="Times New Roman"/>
        </w:rPr>
        <w:t>Aligns with typical suspension control studies that evaluate disturbance rejection under road irregularities [</w:t>
      </w:r>
      <w:r w:rsidR="0088059C" w:rsidRPr="002634B2">
        <w:rPr>
          <w:rFonts w:ascii="Times New Roman" w:hAnsi="Times New Roman" w:cs="Times New Roman"/>
        </w:rPr>
        <w:t>4</w:t>
      </w:r>
      <w:r w:rsidR="00F320D7" w:rsidRPr="002634B2">
        <w:rPr>
          <w:rFonts w:ascii="Times New Roman" w:hAnsi="Times New Roman" w:cs="Times New Roman"/>
        </w:rPr>
        <w:t>].</w:t>
      </w:r>
    </w:p>
    <w:p w14:paraId="4370C649" w14:textId="60248B69" w:rsidR="00F320D7" w:rsidRPr="002634B2" w:rsidRDefault="00172379" w:rsidP="00F320D7">
      <w:pPr>
        <w:pStyle w:val="ListParagraph"/>
        <w:numPr>
          <w:ilvl w:val="0"/>
          <w:numId w:val="2"/>
        </w:numPr>
        <w:rPr>
          <w:rFonts w:ascii="Times New Roman" w:hAnsi="Times New Roman" w:cs="Times New Roman"/>
        </w:rPr>
      </w:pPr>
      <w:r w:rsidRPr="002634B2">
        <w:rPr>
          <w:rFonts w:ascii="Times New Roman" w:hAnsi="Times New Roman" w:cs="Times New Roman"/>
        </w:rPr>
        <w:t>Tire remains in contact with road</w:t>
      </w:r>
    </w:p>
    <w:p w14:paraId="4E7FC547" w14:textId="7F2AC041" w:rsidR="00172379" w:rsidRPr="002634B2" w:rsidRDefault="00172379" w:rsidP="00172379">
      <w:pPr>
        <w:rPr>
          <w:rFonts w:ascii="Times New Roman" w:hAnsi="Times New Roman" w:cs="Times New Roman"/>
        </w:rPr>
      </w:pPr>
      <w:r w:rsidRPr="002634B2">
        <w:rPr>
          <w:rFonts w:ascii="Times New Roman" w:hAnsi="Times New Roman" w:cs="Times New Roman"/>
        </w:rPr>
        <w:t xml:space="preserve">Assumption: The wheel maintains contact with the road surface; contact loss not modeled. </w:t>
      </w:r>
      <w:r w:rsidR="007E559D" w:rsidRPr="002634B2">
        <w:rPr>
          <w:rFonts w:ascii="Times New Roman" w:hAnsi="Times New Roman" w:cs="Times New Roman"/>
        </w:rPr>
        <w:t>This is a common linear-model assumption [</w:t>
      </w:r>
      <w:r w:rsidR="0088059C" w:rsidRPr="002634B2">
        <w:rPr>
          <w:rFonts w:ascii="Times New Roman" w:hAnsi="Times New Roman" w:cs="Times New Roman"/>
        </w:rPr>
        <w:t>5</w:t>
      </w:r>
      <w:r w:rsidR="007E559D" w:rsidRPr="002634B2">
        <w:rPr>
          <w:rFonts w:ascii="Times New Roman" w:hAnsi="Times New Roman" w:cs="Times New Roman"/>
        </w:rPr>
        <w:t>].</w:t>
      </w:r>
    </w:p>
    <w:p w14:paraId="31852303" w14:textId="1BD8C489" w:rsidR="007E559D" w:rsidRPr="002634B2" w:rsidRDefault="00932124" w:rsidP="007E559D">
      <w:pPr>
        <w:pStyle w:val="ListParagraph"/>
        <w:numPr>
          <w:ilvl w:val="0"/>
          <w:numId w:val="2"/>
        </w:numPr>
        <w:rPr>
          <w:rFonts w:ascii="Times New Roman" w:hAnsi="Times New Roman" w:cs="Times New Roman"/>
        </w:rPr>
      </w:pPr>
      <w:r w:rsidRPr="002634B2">
        <w:rPr>
          <w:rFonts w:ascii="Times New Roman" w:hAnsi="Times New Roman" w:cs="Times New Roman"/>
        </w:rPr>
        <w:t>Active actuator modeled as an ideal for input</w:t>
      </w:r>
    </w:p>
    <w:p w14:paraId="084644C0" w14:textId="5072FF79" w:rsidR="00932124" w:rsidRPr="002634B2" w:rsidRDefault="00932124" w:rsidP="00932124">
      <w:pPr>
        <w:rPr>
          <w:rFonts w:ascii="Times New Roman" w:hAnsi="Times New Roman" w:cs="Times New Roman"/>
        </w:rPr>
      </w:pPr>
      <w:r w:rsidRPr="002634B2">
        <w:rPr>
          <w:rFonts w:ascii="Times New Roman" w:hAnsi="Times New Roman" w:cs="Times New Roman"/>
        </w:rPr>
        <w:t>Assumption: The actuator produces a commanded control force u(t) directly between sprung and unsprung masses</w:t>
      </w:r>
      <w:r w:rsidR="00582F0C" w:rsidRPr="002634B2">
        <w:rPr>
          <w:rFonts w:ascii="Times New Roman" w:hAnsi="Times New Roman" w:cs="Times New Roman"/>
        </w:rPr>
        <w:t xml:space="preserve">, actuator dynamics neglected initially. This allows us to start with </w:t>
      </w:r>
      <w:r w:rsidR="00ED72EA" w:rsidRPr="002634B2">
        <w:rPr>
          <w:rFonts w:ascii="Times New Roman" w:hAnsi="Times New Roman" w:cs="Times New Roman"/>
        </w:rPr>
        <w:t xml:space="preserve">an idealized actuator to focus on feedback design. Limits such as force saturation and bandwidth can be added later. </w:t>
      </w:r>
    </w:p>
    <w:p w14:paraId="1E35EBD2" w14:textId="16147F10" w:rsidR="001C18CC" w:rsidRPr="002634B2" w:rsidRDefault="001C18CC" w:rsidP="00932124">
      <w:pPr>
        <w:rPr>
          <w:rFonts w:ascii="Times New Roman" w:hAnsi="Times New Roman" w:cs="Times New Roman"/>
        </w:rPr>
      </w:pPr>
      <w:r w:rsidRPr="002634B2">
        <w:rPr>
          <w:rFonts w:ascii="Times New Roman" w:hAnsi="Times New Roman" w:cs="Times New Roman"/>
        </w:rPr>
        <w:t>According to the assumptions listed above, the quarter-car active suspension is modeled as a two-DOF,1-D vertical system consisting of lumped sprung and unsprung masses</w:t>
      </w:r>
      <w:r w:rsidR="00254409" w:rsidRPr="002634B2">
        <w:rPr>
          <w:rFonts w:ascii="Times New Roman" w:hAnsi="Times New Roman" w:cs="Times New Roman"/>
        </w:rPr>
        <w:t xml:space="preserve">, where the road is represented as a disturbance input r(t). </w:t>
      </w:r>
    </w:p>
    <w:p w14:paraId="26A43043" w14:textId="1D05D894" w:rsidR="00174974" w:rsidRPr="002634B2" w:rsidRDefault="00174974" w:rsidP="00174974">
      <w:pPr>
        <w:pStyle w:val="Heading1"/>
        <w:rPr>
          <w:rFonts w:ascii="Times New Roman" w:hAnsi="Times New Roman" w:cs="Times New Roman"/>
        </w:rPr>
      </w:pPr>
      <w:r w:rsidRPr="002634B2">
        <w:rPr>
          <w:rFonts w:ascii="Times New Roman" w:hAnsi="Times New Roman" w:cs="Times New Roman"/>
        </w:rPr>
        <w:lastRenderedPageBreak/>
        <w:t>References</w:t>
      </w:r>
    </w:p>
    <w:p w14:paraId="6897D5C7" w14:textId="0114381A" w:rsidR="00174974" w:rsidRPr="002634B2" w:rsidRDefault="00C36F09" w:rsidP="00174974">
      <w:pPr>
        <w:rPr>
          <w:rFonts w:ascii="Times New Roman" w:hAnsi="Times New Roman" w:cs="Times New Roman"/>
        </w:rPr>
      </w:pPr>
      <w:r w:rsidRPr="002634B2">
        <w:rPr>
          <w:rFonts w:ascii="Times New Roman" w:hAnsi="Times New Roman" w:cs="Times New Roman"/>
        </w:rPr>
        <w:t xml:space="preserve">[1] “Active suspension,” </w:t>
      </w:r>
      <w:r w:rsidRPr="002634B2">
        <w:rPr>
          <w:rStyle w:val="Emphasis"/>
          <w:rFonts w:ascii="Times New Roman" w:hAnsi="Times New Roman" w:cs="Times New Roman"/>
        </w:rPr>
        <w:t>Wikipedia</w:t>
      </w:r>
      <w:r w:rsidRPr="002634B2">
        <w:rPr>
          <w:rFonts w:ascii="Times New Roman" w:hAnsi="Times New Roman" w:cs="Times New Roman"/>
        </w:rPr>
        <w:t xml:space="preserve">. </w:t>
      </w:r>
      <w:r w:rsidR="00DC78A3" w:rsidRPr="002634B2">
        <w:rPr>
          <w:rFonts w:ascii="Times New Roman" w:hAnsi="Times New Roman" w:cs="Times New Roman"/>
        </w:rPr>
        <w:t xml:space="preserve">[Online]. Available: https://en.wikipedia.org/wiki/Active_suspension </w:t>
      </w:r>
      <w:r w:rsidR="002162D5" w:rsidRPr="002634B2">
        <w:rPr>
          <w:rFonts w:ascii="Times New Roman" w:hAnsi="Times New Roman" w:cs="Times New Roman"/>
        </w:rPr>
        <w:t>[</w:t>
      </w:r>
      <w:r w:rsidRPr="002634B2">
        <w:rPr>
          <w:rFonts w:ascii="Times New Roman" w:hAnsi="Times New Roman" w:cs="Times New Roman"/>
        </w:rPr>
        <w:t>Accessed: Dec. 9, 2025.</w:t>
      </w:r>
      <w:r w:rsidR="002162D5" w:rsidRPr="002634B2">
        <w:rPr>
          <w:rFonts w:ascii="Times New Roman" w:hAnsi="Times New Roman" w:cs="Times New Roman"/>
        </w:rPr>
        <w:t>]</w:t>
      </w:r>
    </w:p>
    <w:p w14:paraId="64BD5F3F" w14:textId="77777777" w:rsidR="00286DC0" w:rsidRPr="002634B2" w:rsidRDefault="00286DC0" w:rsidP="00174974">
      <w:pPr>
        <w:rPr>
          <w:rFonts w:ascii="Times New Roman" w:hAnsi="Times New Roman" w:cs="Times New Roman"/>
        </w:rPr>
      </w:pPr>
    </w:p>
    <w:p w14:paraId="422E4D32" w14:textId="59C4D22E" w:rsidR="00E01E43" w:rsidRPr="002634B2" w:rsidRDefault="00FD21DE" w:rsidP="00174974">
      <w:pPr>
        <w:rPr>
          <w:rFonts w:ascii="Times New Roman" w:hAnsi="Times New Roman" w:cs="Times New Roman"/>
        </w:rPr>
      </w:pPr>
      <w:r w:rsidRPr="002634B2">
        <w:rPr>
          <w:rFonts w:ascii="Times New Roman" w:hAnsi="Times New Roman" w:cs="Times New Roman"/>
        </w:rPr>
        <w:t>[2] University of Michigan, Control Tutorials for MATLAB &amp; Simulink (CTMS), “Suspension: System Modeling.”</w:t>
      </w:r>
      <w:r w:rsidR="002162D5" w:rsidRPr="002634B2">
        <w:rPr>
          <w:rFonts w:ascii="Times New Roman" w:hAnsi="Times New Roman" w:cs="Times New Roman"/>
        </w:rPr>
        <w:t xml:space="preserve">[Online] Available: </w:t>
      </w:r>
      <w:hyperlink r:id="rId6" w:history="1">
        <w:r w:rsidR="002162D5" w:rsidRPr="002634B2">
          <w:rPr>
            <w:rStyle w:val="Hyperlink"/>
            <w:rFonts w:ascii="Times New Roman" w:hAnsi="Times New Roman" w:cs="Times New Roman"/>
          </w:rPr>
          <w:t>Control Tutorials for MATLAB and Simulink - Suspension: System Modeling</w:t>
        </w:r>
      </w:hyperlink>
      <w:r w:rsidRPr="002634B2">
        <w:rPr>
          <w:rFonts w:ascii="Times New Roman" w:hAnsi="Times New Roman" w:cs="Times New Roman"/>
        </w:rPr>
        <w:t xml:space="preserve"> </w:t>
      </w:r>
      <w:r w:rsidR="002162D5" w:rsidRPr="002634B2">
        <w:rPr>
          <w:rFonts w:ascii="Times New Roman" w:hAnsi="Times New Roman" w:cs="Times New Roman"/>
        </w:rPr>
        <w:t>[</w:t>
      </w:r>
      <w:r w:rsidRPr="002634B2">
        <w:rPr>
          <w:rFonts w:ascii="Times New Roman" w:hAnsi="Times New Roman" w:cs="Times New Roman"/>
        </w:rPr>
        <w:t>Accessed: Dec. 9, 2025.</w:t>
      </w:r>
      <w:r w:rsidR="002162D5" w:rsidRPr="002634B2">
        <w:rPr>
          <w:rFonts w:ascii="Times New Roman" w:hAnsi="Times New Roman" w:cs="Times New Roman"/>
        </w:rPr>
        <w:t>]</w:t>
      </w:r>
    </w:p>
    <w:p w14:paraId="18BC33CF" w14:textId="77777777" w:rsidR="00286DC0" w:rsidRPr="002634B2" w:rsidRDefault="00286DC0" w:rsidP="00174974">
      <w:pPr>
        <w:rPr>
          <w:rFonts w:ascii="Times New Roman" w:hAnsi="Times New Roman" w:cs="Times New Roman"/>
        </w:rPr>
      </w:pPr>
    </w:p>
    <w:p w14:paraId="14A1BAA6" w14:textId="5DBAF328" w:rsidR="00926E00" w:rsidRPr="002634B2" w:rsidRDefault="00926E00" w:rsidP="00174974">
      <w:pPr>
        <w:rPr>
          <w:rFonts w:ascii="Times New Roman" w:hAnsi="Times New Roman" w:cs="Times New Roman"/>
        </w:rPr>
      </w:pPr>
      <w:r w:rsidRPr="002634B2">
        <w:rPr>
          <w:rFonts w:ascii="Times New Roman" w:hAnsi="Times New Roman" w:cs="Times New Roman"/>
        </w:rPr>
        <w:t xml:space="preserve">[3]  P. Sathishkumar, J. Jancirani, D. John, and S. Manikandan, “Mathematical modelling and simulation quarter car vehicle suspension,” </w:t>
      </w:r>
      <w:r w:rsidRPr="002634B2">
        <w:rPr>
          <w:rStyle w:val="Emphasis"/>
          <w:rFonts w:ascii="Times New Roman" w:hAnsi="Times New Roman" w:cs="Times New Roman"/>
        </w:rPr>
        <w:t>International Journal of Innovative Research in Science, Engineering and Technology (IJIRSET)</w:t>
      </w:r>
      <w:r w:rsidRPr="002634B2">
        <w:rPr>
          <w:rFonts w:ascii="Times New Roman" w:hAnsi="Times New Roman" w:cs="Times New Roman"/>
        </w:rPr>
        <w:t xml:space="preserve">, vol. 3, Special Issue 1, Feb. 2014. </w:t>
      </w:r>
      <w:r w:rsidR="002162D5" w:rsidRPr="002634B2">
        <w:rPr>
          <w:rFonts w:ascii="Times New Roman" w:hAnsi="Times New Roman" w:cs="Times New Roman"/>
        </w:rPr>
        <w:t xml:space="preserve">[Online]. Available: </w:t>
      </w:r>
      <w:hyperlink r:id="rId7" w:history="1">
        <w:r w:rsidR="00006F29" w:rsidRPr="002634B2">
          <w:rPr>
            <w:rStyle w:val="Hyperlink"/>
            <w:rFonts w:ascii="Times New Roman" w:hAnsi="Times New Roman" w:cs="Times New Roman"/>
          </w:rPr>
          <w:t>mathematical-modelling-and-simulation-quartercar-vehicle-suspension.pdf</w:t>
        </w:r>
      </w:hyperlink>
      <w:r w:rsidR="00006F29" w:rsidRPr="002634B2">
        <w:rPr>
          <w:rFonts w:ascii="Times New Roman" w:hAnsi="Times New Roman" w:cs="Times New Roman"/>
        </w:rPr>
        <w:t xml:space="preserve"> </w:t>
      </w:r>
      <w:r w:rsidR="002162D5" w:rsidRPr="002634B2">
        <w:rPr>
          <w:rFonts w:ascii="Times New Roman" w:hAnsi="Times New Roman" w:cs="Times New Roman"/>
        </w:rPr>
        <w:t>[</w:t>
      </w:r>
      <w:r w:rsidRPr="002634B2">
        <w:rPr>
          <w:rFonts w:ascii="Times New Roman" w:hAnsi="Times New Roman" w:cs="Times New Roman"/>
        </w:rPr>
        <w:t>Accessed: Dec. 9, 2025.</w:t>
      </w:r>
      <w:r w:rsidR="002162D5" w:rsidRPr="002634B2">
        <w:rPr>
          <w:rFonts w:ascii="Times New Roman" w:hAnsi="Times New Roman" w:cs="Times New Roman"/>
        </w:rPr>
        <w:t>]</w:t>
      </w:r>
    </w:p>
    <w:p w14:paraId="57B7365F" w14:textId="0E6DCE23" w:rsidR="00286DC0" w:rsidRPr="002634B2" w:rsidRDefault="00286DC0" w:rsidP="00174974">
      <w:pPr>
        <w:rPr>
          <w:rFonts w:ascii="Times New Roman" w:hAnsi="Times New Roman" w:cs="Times New Roman"/>
        </w:rPr>
      </w:pPr>
    </w:p>
    <w:p w14:paraId="04B34CF3" w14:textId="41E56DCD" w:rsidR="00286DC0" w:rsidRPr="002634B2" w:rsidRDefault="00286DC0" w:rsidP="00174974">
      <w:pPr>
        <w:rPr>
          <w:rFonts w:ascii="Times New Roman" w:hAnsi="Times New Roman" w:cs="Times New Roman"/>
        </w:rPr>
      </w:pPr>
      <w:r w:rsidRPr="002634B2">
        <w:rPr>
          <w:rFonts w:ascii="Times New Roman" w:hAnsi="Times New Roman" w:cs="Times New Roman"/>
        </w:rPr>
        <w:t xml:space="preserve">[4] MathWorks, “Robust Control of Active Suspension,” </w:t>
      </w:r>
      <w:r w:rsidRPr="002634B2">
        <w:rPr>
          <w:rStyle w:val="Emphasis"/>
          <w:rFonts w:ascii="Times New Roman" w:hAnsi="Times New Roman" w:cs="Times New Roman"/>
        </w:rPr>
        <w:t>MATLAB &amp; Simulink Documentation (Robust Control Toolbox)</w:t>
      </w:r>
      <w:r w:rsidRPr="002634B2">
        <w:rPr>
          <w:rFonts w:ascii="Times New Roman" w:hAnsi="Times New Roman" w:cs="Times New Roman"/>
        </w:rPr>
        <w:t>.</w:t>
      </w:r>
      <w:r w:rsidR="00006F29" w:rsidRPr="002634B2">
        <w:rPr>
          <w:rFonts w:ascii="Times New Roman" w:hAnsi="Times New Roman" w:cs="Times New Roman"/>
        </w:rPr>
        <w:t xml:space="preserve"> [Online] Available: </w:t>
      </w:r>
      <w:hyperlink r:id="rId8" w:history="1">
        <w:r w:rsidR="00006F29" w:rsidRPr="002634B2">
          <w:rPr>
            <w:rStyle w:val="Hyperlink"/>
            <w:rFonts w:ascii="Times New Roman" w:hAnsi="Times New Roman" w:cs="Times New Roman"/>
          </w:rPr>
          <w:t>Robust Control of Active Suspension - MATLAB &amp; Simulink</w:t>
        </w:r>
      </w:hyperlink>
      <w:r w:rsidRPr="002634B2">
        <w:rPr>
          <w:rFonts w:ascii="Times New Roman" w:hAnsi="Times New Roman" w:cs="Times New Roman"/>
        </w:rPr>
        <w:t xml:space="preserve"> </w:t>
      </w:r>
      <w:r w:rsidR="00006F29" w:rsidRPr="002634B2">
        <w:rPr>
          <w:rFonts w:ascii="Times New Roman" w:hAnsi="Times New Roman" w:cs="Times New Roman"/>
        </w:rPr>
        <w:t>[</w:t>
      </w:r>
      <w:r w:rsidRPr="002634B2">
        <w:rPr>
          <w:rFonts w:ascii="Times New Roman" w:hAnsi="Times New Roman" w:cs="Times New Roman"/>
        </w:rPr>
        <w:t>Accessed: Dec. 9, 2025.</w:t>
      </w:r>
      <w:r w:rsidR="00006F29" w:rsidRPr="002634B2">
        <w:rPr>
          <w:rFonts w:ascii="Times New Roman" w:hAnsi="Times New Roman" w:cs="Times New Roman"/>
        </w:rPr>
        <w:t>]</w:t>
      </w:r>
    </w:p>
    <w:p w14:paraId="2121DC50" w14:textId="77777777" w:rsidR="00C15E33" w:rsidRPr="002634B2" w:rsidRDefault="00C15E33" w:rsidP="00174974">
      <w:pPr>
        <w:rPr>
          <w:rFonts w:ascii="Times New Roman" w:hAnsi="Times New Roman" w:cs="Times New Roman"/>
        </w:rPr>
      </w:pPr>
    </w:p>
    <w:p w14:paraId="46299590" w14:textId="31BB4D4A" w:rsidR="00C15E33" w:rsidRPr="002634B2" w:rsidRDefault="00C15E33" w:rsidP="00174974">
      <w:pPr>
        <w:rPr>
          <w:rFonts w:ascii="Times New Roman" w:hAnsi="Times New Roman" w:cs="Times New Roman"/>
        </w:rPr>
      </w:pPr>
      <w:r w:rsidRPr="002634B2">
        <w:rPr>
          <w:rFonts w:ascii="Times New Roman" w:hAnsi="Times New Roman" w:cs="Times New Roman"/>
        </w:rPr>
        <w:t xml:space="preserve">[5] </w:t>
      </w:r>
      <w:r w:rsidR="00006F29" w:rsidRPr="002634B2">
        <w:rPr>
          <w:rFonts w:ascii="Times New Roman" w:hAnsi="Times New Roman" w:cs="Times New Roman"/>
        </w:rPr>
        <w:t xml:space="preserve">P. Sathishkumar, J. Jancirani, D. John, and S. Manikandan, “Mathematical modelling and simulation quarter car vehicle suspension,” </w:t>
      </w:r>
      <w:r w:rsidR="00006F29" w:rsidRPr="002634B2">
        <w:rPr>
          <w:rStyle w:val="Emphasis"/>
          <w:rFonts w:ascii="Times New Roman" w:hAnsi="Times New Roman" w:cs="Times New Roman"/>
        </w:rPr>
        <w:t>International Journal of Innovative Research in Science, Engineering and Technology (IJIRSET)</w:t>
      </w:r>
      <w:r w:rsidR="00006F29" w:rsidRPr="002634B2">
        <w:rPr>
          <w:rFonts w:ascii="Times New Roman" w:hAnsi="Times New Roman" w:cs="Times New Roman"/>
        </w:rPr>
        <w:t xml:space="preserve">, vol. 3, Special Issue 1, Feb. 2014. [Online]. Available: </w:t>
      </w:r>
      <w:hyperlink r:id="rId9" w:history="1">
        <w:r w:rsidR="00006F29" w:rsidRPr="002634B2">
          <w:rPr>
            <w:rStyle w:val="Hyperlink"/>
            <w:rFonts w:ascii="Times New Roman" w:hAnsi="Times New Roman" w:cs="Times New Roman"/>
          </w:rPr>
          <w:t>mathematical-modelling-and-simulation-quartercar-vehicle-suspension.pdf</w:t>
        </w:r>
      </w:hyperlink>
      <w:r w:rsidR="00006F29" w:rsidRPr="002634B2">
        <w:rPr>
          <w:rFonts w:ascii="Times New Roman" w:hAnsi="Times New Roman" w:cs="Times New Roman"/>
        </w:rPr>
        <w:t xml:space="preserve"> [Accessed: Dec. 9, 2025.]</w:t>
      </w:r>
    </w:p>
    <w:p w14:paraId="407F5F42" w14:textId="77777777" w:rsidR="00286DC0" w:rsidRPr="002634B2" w:rsidRDefault="00286DC0" w:rsidP="00174974">
      <w:pPr>
        <w:rPr>
          <w:rFonts w:ascii="Times New Roman" w:hAnsi="Times New Roman" w:cs="Times New Roman"/>
        </w:rPr>
      </w:pPr>
    </w:p>
    <w:p w14:paraId="5F73912D" w14:textId="77777777" w:rsidR="00286DC0" w:rsidRPr="002634B2" w:rsidRDefault="00286DC0" w:rsidP="00174974">
      <w:pPr>
        <w:rPr>
          <w:rFonts w:ascii="Times New Roman" w:hAnsi="Times New Roman" w:cs="Times New Roman"/>
        </w:rPr>
      </w:pPr>
    </w:p>
    <w:sectPr w:rsidR="00286DC0" w:rsidRPr="00263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1C7D"/>
    <w:multiLevelType w:val="hybridMultilevel"/>
    <w:tmpl w:val="34CA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515E01"/>
    <w:multiLevelType w:val="hybridMultilevel"/>
    <w:tmpl w:val="E5D0F4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3F58FB"/>
    <w:multiLevelType w:val="hybridMultilevel"/>
    <w:tmpl w:val="96A47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711C77"/>
    <w:multiLevelType w:val="multilevel"/>
    <w:tmpl w:val="814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467594">
    <w:abstractNumId w:val="2"/>
  </w:num>
  <w:num w:numId="2" w16cid:durableId="766271273">
    <w:abstractNumId w:val="1"/>
  </w:num>
  <w:num w:numId="3" w16cid:durableId="747390073">
    <w:abstractNumId w:val="0"/>
  </w:num>
  <w:num w:numId="4" w16cid:durableId="16590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61"/>
    <w:rsid w:val="00006F29"/>
    <w:rsid w:val="000E6A2D"/>
    <w:rsid w:val="00121187"/>
    <w:rsid w:val="00153A4C"/>
    <w:rsid w:val="00172379"/>
    <w:rsid w:val="00174974"/>
    <w:rsid w:val="001C18CC"/>
    <w:rsid w:val="002162D5"/>
    <w:rsid w:val="00254409"/>
    <w:rsid w:val="002634B2"/>
    <w:rsid w:val="00283047"/>
    <w:rsid w:val="00286DC0"/>
    <w:rsid w:val="002A5E33"/>
    <w:rsid w:val="00344FB0"/>
    <w:rsid w:val="003917FD"/>
    <w:rsid w:val="00433855"/>
    <w:rsid w:val="0044355D"/>
    <w:rsid w:val="004E7678"/>
    <w:rsid w:val="00582F0C"/>
    <w:rsid w:val="00592F4D"/>
    <w:rsid w:val="005D6CC1"/>
    <w:rsid w:val="00682C81"/>
    <w:rsid w:val="00781605"/>
    <w:rsid w:val="00794B9A"/>
    <w:rsid w:val="007E559D"/>
    <w:rsid w:val="007E6D45"/>
    <w:rsid w:val="00876227"/>
    <w:rsid w:val="0088059C"/>
    <w:rsid w:val="008A570C"/>
    <w:rsid w:val="00925E61"/>
    <w:rsid w:val="00926E00"/>
    <w:rsid w:val="00932124"/>
    <w:rsid w:val="00947929"/>
    <w:rsid w:val="009D2643"/>
    <w:rsid w:val="00A71938"/>
    <w:rsid w:val="00A94B09"/>
    <w:rsid w:val="00AF4388"/>
    <w:rsid w:val="00B935D7"/>
    <w:rsid w:val="00C15E33"/>
    <w:rsid w:val="00C36F09"/>
    <w:rsid w:val="00C72157"/>
    <w:rsid w:val="00CA31D5"/>
    <w:rsid w:val="00CE4C90"/>
    <w:rsid w:val="00DC78A3"/>
    <w:rsid w:val="00E01E43"/>
    <w:rsid w:val="00ED72EA"/>
    <w:rsid w:val="00F23DB0"/>
    <w:rsid w:val="00F320D7"/>
    <w:rsid w:val="00F532C1"/>
    <w:rsid w:val="00FD2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7357E"/>
  <w15:chartTrackingRefBased/>
  <w15:docId w15:val="{4ED6E636-5611-4DA7-AAC1-270D95D3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5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5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E61"/>
    <w:rPr>
      <w:rFonts w:eastAsiaTheme="majorEastAsia" w:cstheme="majorBidi"/>
      <w:color w:val="272727" w:themeColor="text1" w:themeTint="D8"/>
    </w:rPr>
  </w:style>
  <w:style w:type="paragraph" w:styleId="Title">
    <w:name w:val="Title"/>
    <w:basedOn w:val="Normal"/>
    <w:next w:val="Normal"/>
    <w:link w:val="TitleChar"/>
    <w:uiPriority w:val="10"/>
    <w:qFormat/>
    <w:rsid w:val="00925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E61"/>
    <w:pPr>
      <w:spacing w:before="160"/>
      <w:jc w:val="center"/>
    </w:pPr>
    <w:rPr>
      <w:i/>
      <w:iCs/>
      <w:color w:val="404040" w:themeColor="text1" w:themeTint="BF"/>
    </w:rPr>
  </w:style>
  <w:style w:type="character" w:customStyle="1" w:styleId="QuoteChar">
    <w:name w:val="Quote Char"/>
    <w:basedOn w:val="DefaultParagraphFont"/>
    <w:link w:val="Quote"/>
    <w:uiPriority w:val="29"/>
    <w:rsid w:val="00925E61"/>
    <w:rPr>
      <w:i/>
      <w:iCs/>
      <w:color w:val="404040" w:themeColor="text1" w:themeTint="BF"/>
    </w:rPr>
  </w:style>
  <w:style w:type="paragraph" w:styleId="ListParagraph">
    <w:name w:val="List Paragraph"/>
    <w:basedOn w:val="Normal"/>
    <w:uiPriority w:val="34"/>
    <w:qFormat/>
    <w:rsid w:val="00925E61"/>
    <w:pPr>
      <w:ind w:left="720"/>
      <w:contextualSpacing/>
    </w:pPr>
  </w:style>
  <w:style w:type="character" w:styleId="IntenseEmphasis">
    <w:name w:val="Intense Emphasis"/>
    <w:basedOn w:val="DefaultParagraphFont"/>
    <w:uiPriority w:val="21"/>
    <w:qFormat/>
    <w:rsid w:val="00925E61"/>
    <w:rPr>
      <w:i/>
      <w:iCs/>
      <w:color w:val="0F4761" w:themeColor="accent1" w:themeShade="BF"/>
    </w:rPr>
  </w:style>
  <w:style w:type="paragraph" w:styleId="IntenseQuote">
    <w:name w:val="Intense Quote"/>
    <w:basedOn w:val="Normal"/>
    <w:next w:val="Normal"/>
    <w:link w:val="IntenseQuoteChar"/>
    <w:uiPriority w:val="30"/>
    <w:qFormat/>
    <w:rsid w:val="00925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E61"/>
    <w:rPr>
      <w:i/>
      <w:iCs/>
      <w:color w:val="0F4761" w:themeColor="accent1" w:themeShade="BF"/>
    </w:rPr>
  </w:style>
  <w:style w:type="character" w:styleId="IntenseReference">
    <w:name w:val="Intense Reference"/>
    <w:basedOn w:val="DefaultParagraphFont"/>
    <w:uiPriority w:val="32"/>
    <w:qFormat/>
    <w:rsid w:val="00925E61"/>
    <w:rPr>
      <w:b/>
      <w:bCs/>
      <w:smallCaps/>
      <w:color w:val="0F4761" w:themeColor="accent1" w:themeShade="BF"/>
      <w:spacing w:val="5"/>
    </w:rPr>
  </w:style>
  <w:style w:type="paragraph" w:styleId="Date">
    <w:name w:val="Date"/>
    <w:basedOn w:val="Normal"/>
    <w:next w:val="Normal"/>
    <w:link w:val="DateChar"/>
    <w:uiPriority w:val="99"/>
    <w:semiHidden/>
    <w:unhideWhenUsed/>
    <w:rsid w:val="00925E61"/>
  </w:style>
  <w:style w:type="character" w:customStyle="1" w:styleId="DateChar">
    <w:name w:val="Date Char"/>
    <w:basedOn w:val="DefaultParagraphFont"/>
    <w:link w:val="Date"/>
    <w:uiPriority w:val="99"/>
    <w:semiHidden/>
    <w:rsid w:val="00925E61"/>
  </w:style>
  <w:style w:type="table" w:styleId="TableGrid">
    <w:name w:val="Table Grid"/>
    <w:basedOn w:val="TableNormal"/>
    <w:uiPriority w:val="39"/>
    <w:rsid w:val="00153A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3A4C"/>
    <w:rPr>
      <w:color w:val="467886" w:themeColor="hyperlink"/>
      <w:u w:val="single"/>
    </w:rPr>
  </w:style>
  <w:style w:type="character" w:styleId="UnresolvedMention">
    <w:name w:val="Unresolved Mention"/>
    <w:basedOn w:val="DefaultParagraphFont"/>
    <w:uiPriority w:val="99"/>
    <w:semiHidden/>
    <w:unhideWhenUsed/>
    <w:rsid w:val="00153A4C"/>
    <w:rPr>
      <w:color w:val="605E5C"/>
      <w:shd w:val="clear" w:color="auto" w:fill="E1DFDD"/>
    </w:rPr>
  </w:style>
  <w:style w:type="character" w:styleId="Emphasis">
    <w:name w:val="Emphasis"/>
    <w:basedOn w:val="DefaultParagraphFont"/>
    <w:uiPriority w:val="20"/>
    <w:qFormat/>
    <w:rsid w:val="00C36F09"/>
    <w:rPr>
      <w:i/>
      <w:iCs/>
    </w:rPr>
  </w:style>
  <w:style w:type="paragraph" w:styleId="NormalWeb">
    <w:name w:val="Normal (Web)"/>
    <w:basedOn w:val="Normal"/>
    <w:uiPriority w:val="99"/>
    <w:semiHidden/>
    <w:unhideWhenUsed/>
    <w:rsid w:val="00682C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2C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works.com/help/robust/gs/active-suspension-control-design.html?utm_source=chatgpt.com" TargetMode="External"/><Relationship Id="rId3" Type="http://schemas.openxmlformats.org/officeDocument/2006/relationships/settings" Target="settings.xml"/><Relationship Id="rId7" Type="http://schemas.openxmlformats.org/officeDocument/2006/relationships/hyperlink" Target="https://www.rroij.com/open-access/mathematical-modelling-and-simulation-quartercar-vehicle-suspension.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tms.engin.umich.edu/CTMS/index.php?example=Suspension&amp;section=SystemModeling" TargetMode="External"/><Relationship Id="rId11" Type="http://schemas.openxmlformats.org/officeDocument/2006/relationships/theme" Target="theme/theme1.xml"/><Relationship Id="rId5" Type="http://schemas.openxmlformats.org/officeDocument/2006/relationships/hyperlink" Target="https://github.com/Cornell-MAE-UG/fall-2025-portfolio-marcuspang2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roij.com/open-access/mathematical-modelling-and-simulation-quartercar-vehicle-suspension.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pang</dc:creator>
  <cp:keywords/>
  <dc:description/>
  <cp:lastModifiedBy>marcus pang</cp:lastModifiedBy>
  <cp:revision>44</cp:revision>
  <dcterms:created xsi:type="dcterms:W3CDTF">2025-12-10T02:17:00Z</dcterms:created>
  <dcterms:modified xsi:type="dcterms:W3CDTF">2025-12-10T22:48:00Z</dcterms:modified>
</cp:coreProperties>
</file>