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rebuchet MS" w:cs="Trebuchet MS" w:eastAsia="Trebuchet MS" w:hAnsi="Trebuchet MS"/>
          <w:b w:val="1"/>
          <w:bCs w:val="1"/>
        </w:rPr>
      </w:pPr>
      <w:bookmarkStart w:colFirst="0" w:colLast="0" w:name="_n1t39brumkz8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How To: Create Renders &amp; Explosion Animations</w:t>
      </w:r>
    </w:p>
    <w:p w:rsidR="00000000" w:rsidDel="00000000" w:rsidP="00000000" w:rsidRDefault="00000000" w:rsidRPr="00000000" w14:paraId="00000002">
      <w:pPr>
        <w:pStyle w:val="Heading2"/>
        <w:rPr>
          <w:rFonts w:ascii="Trebuchet MS" w:cs="Trebuchet MS" w:eastAsia="Trebuchet MS" w:hAnsi="Trebuchet MS"/>
          <w:i w:val="1"/>
          <w:iCs w:val="1"/>
        </w:rPr>
      </w:pPr>
      <w:bookmarkStart w:colFirst="0" w:colLast="0" w:name="_f95l1b75sunw" w:id="1"/>
      <w:bookmarkEnd w:id="1"/>
      <w:r w:rsidDel="00000000" w:rsidR="00000000" w:rsidRPr="00000000">
        <w:rPr>
          <w:rFonts w:ascii="Trebuchet MS" w:cs="Trebuchet MS" w:eastAsia="Trebuchet MS" w:hAnsi="Trebuchet MS"/>
          <w:i w:val="1"/>
          <w:iCs w:val="1"/>
          <w:rtl w:val="0"/>
        </w:rPr>
        <w:t xml:space="preserve">Step 0: Define Appearances</w:t>
      </w:r>
    </w:p>
    <w:p w:rsidR="00000000" w:rsidDel="00000000" w:rsidP="00000000" w:rsidRDefault="00000000" w:rsidRPr="00000000" w14:paraId="00000003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Right click a component and click Appearance (or, use the A shortcut)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9050" distT="19050" distL="19050" distR="19050">
            <wp:extent cx="3495675" cy="1828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4003" r="32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This allows you to edit the texture and look of the selected component.</w:t>
      </w:r>
    </w:p>
    <w:p w:rsidR="00000000" w:rsidDel="00000000" w:rsidP="00000000" w:rsidRDefault="00000000" w:rsidRPr="00000000" w14:paraId="00000005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rebuchet MS" w:cs="Trebuchet MS" w:eastAsia="Trebuchet MS" w:hAnsi="Trebuchet MS"/>
          <w:i w:val="1"/>
          <w:iCs w:val="1"/>
        </w:rPr>
      </w:pPr>
      <w:bookmarkStart w:colFirst="0" w:colLast="0" w:name="_4b9y7abhx4vx" w:id="2"/>
      <w:bookmarkEnd w:id="2"/>
      <w:r w:rsidDel="00000000" w:rsidR="00000000" w:rsidRPr="00000000">
        <w:rPr>
          <w:rFonts w:ascii="Trebuchet MS" w:cs="Trebuchet MS" w:eastAsia="Trebuchet MS" w:hAnsi="Trebuchet MS"/>
          <w:i w:val="1"/>
          <w:iCs w:val="1"/>
          <w:rtl w:val="0"/>
        </w:rPr>
        <w:t xml:space="preserve">Step 1: Create a Render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 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Before:                                                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9050" distT="19050" distL="19050" distR="19050">
            <wp:extent cx="2359351" cy="1927474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351" cy="192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19050" distT="19050" distL="19050" distR="19050">
            <wp:extent cx="2690066" cy="1513162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066" cy="151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First, go to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Render Tab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(under left top corner where it says design)</w:t>
      </w:r>
    </w:p>
    <w:p w:rsidR="00000000" w:rsidDel="00000000" w:rsidP="00000000" w:rsidRDefault="00000000" w:rsidRPr="00000000" w14:paraId="0000000C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9050" distT="19050" distL="19050" distR="19050">
            <wp:extent cx="1473575" cy="30115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575" cy="301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3"/>
        </w:numPr>
        <w:spacing w:after="0" w:afterAutospacing="0" w:lineRule="auto"/>
        <w:ind w:left="144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Generative Design = It does CAD for you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3"/>
        </w:numPr>
        <w:spacing w:after="0" w:afterAutospacing="0" w:lineRule="auto"/>
        <w:ind w:left="144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Render = Pretty Pics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3"/>
        </w:numPr>
        <w:spacing w:after="0" w:afterAutospacing="0" w:lineRule="auto"/>
        <w:ind w:left="144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Animation = Moving Videos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3"/>
        </w:numPr>
        <w:spacing w:after="0" w:afterAutospacing="0" w:lineRule="auto"/>
        <w:ind w:left="144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Simulation = Force/Stress/Heat Analysis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3"/>
        </w:numPr>
        <w:spacing w:after="0" w:afterAutospacing="0" w:lineRule="auto"/>
        <w:ind w:left="144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Manufacture = CNC Toolpaths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3"/>
        </w:numPr>
        <w:spacing w:after="320" w:lineRule="auto"/>
        <w:ind w:left="144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Drawing = Part Drawings for Manufacturing</w:t>
      </w:r>
    </w:p>
    <w:p w:rsidR="00000000" w:rsidDel="00000000" w:rsidP="00000000" w:rsidRDefault="00000000" w:rsidRPr="00000000" w14:paraId="00000013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Top Bar Learning: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459667</wp:posOffset>
            </wp:positionV>
            <wp:extent cx="5943600" cy="1231900"/>
            <wp:effectExtent b="0" l="0" r="0" t="0"/>
            <wp:wrapSquare wrapText="bothSides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widowControl w:val="0"/>
        <w:spacing w:after="320" w:lineRule="auto"/>
        <w:ind w:left="0" w:firstLine="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Appearances can also be changed here!</w:t>
      </w:r>
    </w:p>
    <w:p w:rsidR="00000000" w:rsidDel="00000000" w:rsidP="00000000" w:rsidRDefault="00000000" w:rsidRPr="00000000" w14:paraId="00000016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Scene Settings in all the Detail you’ll add to the “camera” and “scene”</w:t>
      </w:r>
    </w:p>
    <w:p w:rsidR="00000000" w:rsidDel="00000000" w:rsidP="00000000" w:rsidRDefault="00000000" w:rsidRPr="00000000" w14:paraId="00000017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In-Canvas Render is testing how it looks before doing the whole </w:t>
      </w:r>
    </w:p>
    <w:p w:rsidR="00000000" w:rsidDel="00000000" w:rsidP="00000000" w:rsidRDefault="00000000" w:rsidRPr="00000000" w14:paraId="00000018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Render Teapot is the FINAL picture (takes time and computationally a bit expensive, so make sure to render when you don’t need your laptop for a bit!)</w:t>
      </w:r>
    </w:p>
    <w:p w:rsidR="00000000" w:rsidDel="00000000" w:rsidP="00000000" w:rsidRDefault="00000000" w:rsidRPr="00000000" w14:paraId="00000019">
      <w:pPr>
        <w:widowControl w:val="0"/>
        <w:spacing w:after="320" w:lineRule="auto"/>
        <w:jc w:val="center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</w:rPr>
        <w:drawing>
          <wp:inline distB="19050" distT="19050" distL="19050" distR="19050">
            <wp:extent cx="3270226" cy="3270226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226" cy="3270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When content! Render the picture with a teapot! </w:t>
      </w:r>
    </w:p>
    <w:p w:rsidR="00000000" w:rsidDel="00000000" w:rsidP="00000000" w:rsidRDefault="00000000" w:rsidRPr="00000000" w14:paraId="0000001C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If the pic is too small, zoom in next time or fix the aspect ratio</w:t>
      </w:r>
    </w:p>
    <w:p w:rsidR="00000000" w:rsidDel="00000000" w:rsidP="00000000" w:rsidRDefault="00000000" w:rsidRPr="00000000" w14:paraId="0000001D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Make sure to use Cloud render unless you have a beefy graphics card (then you can use local render)</w:t>
      </w:r>
    </w:p>
    <w:p w:rsidR="00000000" w:rsidDel="00000000" w:rsidP="00000000" w:rsidRDefault="00000000" w:rsidRPr="00000000" w14:paraId="0000001E">
      <w:pPr>
        <w:widowControl w:val="0"/>
        <w:spacing w:after="32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There will be a library of pics on the bottom once you render!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rebuchet MS" w:cs="Trebuchet MS" w:eastAsia="Trebuchet MS" w:hAnsi="Trebuchet MS"/>
          <w:b w:val="1"/>
          <w:bCs w:val="1"/>
          <w:i w:val="1"/>
          <w:iCs w:val="1"/>
          <w:sz w:val="36"/>
          <w:szCs w:val="36"/>
        </w:rPr>
      </w:pPr>
      <w:bookmarkStart w:colFirst="0" w:colLast="0" w:name="_c6wtl6xjz0np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sz w:val="36"/>
          <w:szCs w:val="36"/>
          <w:rtl w:val="0"/>
        </w:rPr>
        <w:t xml:space="preserve">Step 2: Editing the Scene with Scene Settings </w:t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Three settings: Environment, Ground, Camera</w:t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Trebuchet MS" w:cs="Trebuchet MS" w:eastAsia="Trebuchet MS" w:hAnsi="Trebuchet MS"/>
          <w:color w:val="000000"/>
        </w:rPr>
      </w:pPr>
      <w:bookmarkStart w:colFirst="0" w:colLast="0" w:name="_rrxi63l8lzy3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u w:val="single"/>
          <w:rtl w:val="0"/>
        </w:rPr>
        <w:t xml:space="preserve">Environment</w:t>
      </w:r>
      <w:r w:rsidDel="00000000" w:rsidR="00000000" w:rsidRPr="00000000">
        <w:rPr>
          <w:rFonts w:ascii="Trebuchet MS" w:cs="Trebuchet MS" w:eastAsia="Trebuchet MS" w:hAnsi="Trebuchet MS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9050" distT="19050" distL="19050" distR="19050">
            <wp:extent cx="3100160" cy="2498474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160" cy="2498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Brightness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Light on Object</w:t>
      </w:r>
    </w:p>
    <w:p w:rsidR="00000000" w:rsidDel="00000000" w:rsidP="00000000" w:rsidRDefault="00000000" w:rsidRPr="00000000" w14:paraId="00000026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Position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Position of environment and determines reflections and shadows (height + rotation of light)</w:t>
      </w:r>
    </w:p>
    <w:p w:rsidR="00000000" w:rsidDel="00000000" w:rsidP="00000000" w:rsidRDefault="00000000" w:rsidRPr="00000000" w14:paraId="00000027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Background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Color behind object</w:t>
      </w:r>
    </w:p>
    <w:p w:rsidR="00000000" w:rsidDel="00000000" w:rsidP="00000000" w:rsidRDefault="00000000" w:rsidRPr="00000000" w14:paraId="00000028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NOTE: Still use your mouse settings to move the object around!</w:t>
      </w:r>
    </w:p>
    <w:p w:rsidR="00000000" w:rsidDel="00000000" w:rsidP="00000000" w:rsidRDefault="00000000" w:rsidRPr="00000000" w14:paraId="00000029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widowControl w:val="0"/>
        <w:spacing w:after="320" w:lineRule="auto"/>
        <w:rPr>
          <w:rFonts w:ascii="Trebuchet MS" w:cs="Trebuchet MS" w:eastAsia="Trebuchet MS" w:hAnsi="Trebuchet MS"/>
          <w:b w:val="1"/>
          <w:bCs w:val="1"/>
          <w:u w:val="single"/>
        </w:rPr>
      </w:pPr>
      <w:bookmarkStart w:colFirst="0" w:colLast="0" w:name="_r4jvcf9h5zxj" w:id="5"/>
      <w:bookmarkEnd w:id="5"/>
      <w:r w:rsidDel="00000000" w:rsidR="00000000" w:rsidRPr="00000000">
        <w:rPr>
          <w:rFonts w:ascii="Trebuchet MS" w:cs="Trebuchet MS" w:eastAsia="Trebuchet MS" w:hAnsi="Trebuchet MS"/>
          <w:b w:val="1"/>
          <w:bCs w:val="1"/>
          <w:u w:val="single"/>
          <w:rtl w:val="0"/>
        </w:rPr>
        <w:t xml:space="preserve">Ground:</w:t>
      </w:r>
    </w:p>
    <w:p w:rsidR="00000000" w:rsidDel="00000000" w:rsidP="00000000" w:rsidRDefault="00000000" w:rsidRPr="00000000" w14:paraId="0000002B">
      <w:pPr>
        <w:pStyle w:val="Heading3"/>
        <w:widowControl w:val="0"/>
        <w:spacing w:after="320" w:lineRule="auto"/>
        <w:jc w:val="center"/>
        <w:rPr>
          <w:rFonts w:ascii="Trebuchet MS" w:cs="Trebuchet MS" w:eastAsia="Trebuchet MS" w:hAnsi="Trebuchet MS"/>
        </w:rPr>
      </w:pPr>
      <w:bookmarkStart w:colFirst="0" w:colLast="0" w:name="_k868nj26gu9b" w:id="6"/>
      <w:bookmarkEnd w:id="6"/>
      <w:r w:rsidDel="00000000" w:rsidR="00000000" w:rsidRPr="00000000">
        <w:rPr>
          <w:rFonts w:ascii="Trebuchet MS" w:cs="Trebuchet MS" w:eastAsia="Trebuchet MS" w:hAnsi="Trebuchet MS"/>
        </w:rPr>
        <w:drawing>
          <wp:inline distB="19050" distT="19050" distL="19050" distR="19050">
            <wp:extent cx="3657900" cy="1595084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900" cy="1595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Ground Plane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creates the floor/ground, inserts shadows</w:t>
      </w:r>
    </w:p>
    <w:p w:rsidR="00000000" w:rsidDel="00000000" w:rsidP="00000000" w:rsidRDefault="00000000" w:rsidRPr="00000000" w14:paraId="0000002D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Flatten Ground 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= puts object on the ground rather than in the air</w:t>
      </w:r>
    </w:p>
    <w:p w:rsidR="00000000" w:rsidDel="00000000" w:rsidP="00000000" w:rsidRDefault="00000000" w:rsidRPr="00000000" w14:paraId="0000002E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Reflections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adds a reflection of the object like water to the ground</w:t>
      </w:r>
    </w:p>
    <w:p w:rsidR="00000000" w:rsidDel="00000000" w:rsidP="00000000" w:rsidRDefault="00000000" w:rsidRPr="00000000" w14:paraId="0000002F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widowControl w:val="0"/>
        <w:spacing w:after="320" w:lineRule="auto"/>
        <w:rPr>
          <w:rFonts w:ascii="Trebuchet MS" w:cs="Trebuchet MS" w:eastAsia="Trebuchet MS" w:hAnsi="Trebuchet MS"/>
          <w:b w:val="1"/>
          <w:bCs w:val="1"/>
          <w:u w:val="single"/>
        </w:rPr>
      </w:pPr>
      <w:bookmarkStart w:colFirst="0" w:colLast="0" w:name="_9ebmpvvw2se1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bCs w:val="1"/>
          <w:u w:val="single"/>
          <w:rtl w:val="0"/>
        </w:rPr>
        <w:t xml:space="preserve">Camera</w:t>
      </w:r>
    </w:p>
    <w:p w:rsidR="00000000" w:rsidDel="00000000" w:rsidP="00000000" w:rsidRDefault="00000000" w:rsidRPr="00000000" w14:paraId="00000031">
      <w:pPr>
        <w:widowControl w:val="0"/>
        <w:spacing w:after="320" w:lineRule="auto"/>
        <w:jc w:val="center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</w:rPr>
        <w:drawing>
          <wp:inline distB="19050" distT="19050" distL="19050" distR="19050">
            <wp:extent cx="3300524" cy="3255926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524" cy="3255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Perspective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view makes the setting look real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32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Orthographic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view is where all the lines in the shot are the same distance from the camera</w:t>
      </w:r>
    </w:p>
    <w:p w:rsidR="00000000" w:rsidDel="00000000" w:rsidP="00000000" w:rsidRDefault="00000000" w:rsidRPr="00000000" w14:paraId="00000034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Focal Length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Determines the feel of the object (small focal length makes the object feel bigger)</w:t>
      </w:r>
    </w:p>
    <w:p w:rsidR="00000000" w:rsidDel="00000000" w:rsidP="00000000" w:rsidRDefault="00000000" w:rsidRPr="00000000" w14:paraId="00000035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^ Can make it like a go pro!</w:t>
      </w:r>
    </w:p>
    <w:p w:rsidR="00000000" w:rsidDel="00000000" w:rsidP="00000000" w:rsidRDefault="00000000" w:rsidRPr="00000000" w14:paraId="00000036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Reminder: zoom in and pan to place the camera anywhere!</w:t>
      </w:r>
    </w:p>
    <w:p w:rsidR="00000000" w:rsidDel="00000000" w:rsidP="00000000" w:rsidRDefault="00000000" w:rsidRPr="00000000" w14:paraId="00000037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Exposure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how long the camera lens is open to collect light (brightness) (phones automatically adjust this)</w:t>
      </w:r>
    </w:p>
    <w:p w:rsidR="00000000" w:rsidDel="00000000" w:rsidP="00000000" w:rsidRDefault="00000000" w:rsidRPr="00000000" w14:paraId="00000038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Depth of Field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this is NOT visible until you start the In-Canvas render (this is the blur from things being too far or too close to the camera, note that the default is a loot of blur)</w:t>
      </w:r>
    </w:p>
    <w:p w:rsidR="00000000" w:rsidDel="00000000" w:rsidP="00000000" w:rsidRDefault="00000000" w:rsidRPr="00000000" w14:paraId="00000039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Aspect Ratio</w:t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= the shape of the screen width over the height (16:9 is the most common and is what computers are)</w:t>
      </w:r>
    </w:p>
    <w:p w:rsidR="00000000" w:rsidDel="00000000" w:rsidP="00000000" w:rsidRDefault="00000000" w:rsidRPr="00000000" w14:paraId="0000003A">
      <w:pPr>
        <w:pStyle w:val="Heading2"/>
        <w:widowControl w:val="0"/>
        <w:spacing w:after="320" w:lineRule="auto"/>
        <w:rPr>
          <w:rFonts w:ascii="Trebuchet MS" w:cs="Trebuchet MS" w:eastAsia="Trebuchet MS" w:hAnsi="Trebuchet MS"/>
          <w:b w:val="1"/>
          <w:bCs w:val="1"/>
          <w:i w:val="1"/>
          <w:iCs w:val="1"/>
          <w:sz w:val="36"/>
          <w:szCs w:val="36"/>
        </w:rPr>
      </w:pPr>
      <w:bookmarkStart w:colFirst="0" w:colLast="0" w:name="_pipvr0pxt7ty" w:id="8"/>
      <w:bookmarkEnd w:id="8"/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sz w:val="36"/>
          <w:szCs w:val="36"/>
          <w:rtl w:val="0"/>
        </w:rPr>
        <w:t xml:space="preserve">Additional Settings</w:t>
      </w:r>
    </w:p>
    <w:p w:rsidR="00000000" w:rsidDel="00000000" w:rsidP="00000000" w:rsidRDefault="00000000" w:rsidRPr="00000000" w14:paraId="0000003B">
      <w:pPr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Environment Library = 3d world</w:t>
      </w:r>
    </w:p>
    <w:p w:rsidR="00000000" w:rsidDel="00000000" w:rsidP="00000000" w:rsidRDefault="00000000" w:rsidRPr="00000000" w14:paraId="0000003C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hyperlink r:id="rId15">
        <w:r w:rsidDel="00000000" w:rsidR="00000000" w:rsidRPr="00000000">
          <w:rPr>
            <w:rFonts w:ascii="Trebuchet MS" w:cs="Trebuchet MS" w:eastAsia="Trebuchet MS" w:hAnsi="Trebuchet MS"/>
            <w:color w:val="0097a7"/>
            <w:sz w:val="28"/>
            <w:szCs w:val="28"/>
            <w:u w:val="single"/>
            <w:rtl w:val="0"/>
          </w:rPr>
          <w:t xml:space="preserve">polyhaven.com</w:t>
        </w:r>
      </w:hyperlink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 has good HDRI environments (files that define environments for Fusion 360 renders). Download .exr or .hdr files, then import into fusion by clicking the button in this photo.</w:t>
      </w:r>
    </w:p>
    <w:p w:rsidR="00000000" w:rsidDel="00000000" w:rsidP="00000000" w:rsidRDefault="00000000" w:rsidRPr="00000000" w14:paraId="0000003D">
      <w:pPr>
        <w:widowControl w:val="0"/>
        <w:spacing w:after="32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You can make the transparent background only if the background is solid color and in the render dialogue you have to make sure transparent background is checked with png format </w:t>
      </w:r>
    </w:p>
    <w:p w:rsidR="00000000" w:rsidDel="00000000" w:rsidP="00000000" w:rsidRDefault="00000000" w:rsidRPr="00000000" w14:paraId="0000003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320" w:lineRule="auto"/>
        <w:jc w:val="center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</w:rPr>
        <w:drawing>
          <wp:inline distB="19050" distT="19050" distL="19050" distR="19050">
            <wp:extent cx="3254325" cy="3909426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325" cy="390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sz w:val="28"/>
          <w:szCs w:val="28"/>
        </w:rPr>
        <w:drawing>
          <wp:inline distB="19050" distT="19050" distL="19050" distR="19050">
            <wp:extent cx="4132630" cy="2210769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630" cy="2210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6448425</wp:posOffset>
            </wp:positionV>
            <wp:extent cx="2952750" cy="1409700"/>
            <wp:effectExtent b="0" l="0" r="0" t="0"/>
            <wp:wrapSquare wrapText="bothSides" distB="19050" distT="19050" distL="19050" distR="1905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widowControl w:val="0"/>
        <w:spacing w:after="320" w:lineRule="auto"/>
        <w:jc w:val="left"/>
        <w:rPr>
          <w:rFonts w:ascii="Trebuchet MS" w:cs="Trebuchet MS" w:eastAsia="Trebuchet MS" w:hAnsi="Trebuchet MS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sz w:val="32"/>
          <w:szCs w:val="32"/>
          <w:rtl w:val="0"/>
        </w:rPr>
        <w:t xml:space="preserve">In-Canvas Render: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When red it is rendering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Settings (how nice it is level)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320" w:lineRule="auto"/>
        <w:ind w:left="720" w:hanging="360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There is a screenshot button</w:t>
      </w:r>
    </w:p>
    <w:p w:rsidR="00000000" w:rsidDel="00000000" w:rsidP="00000000" w:rsidRDefault="00000000" w:rsidRPr="00000000" w14:paraId="00000044">
      <w:pPr>
        <w:widowControl w:val="0"/>
        <w:spacing w:after="320" w:lineRule="auto"/>
        <w:ind w:left="0" w:firstLine="0"/>
        <w:jc w:val="center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</w:rPr>
        <w:drawing>
          <wp:inline distB="19050" distT="19050" distL="19050" distR="19050">
            <wp:extent cx="4213525" cy="30490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525" cy="304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widowControl w:val="0"/>
        <w:spacing w:after="320" w:lineRule="auto"/>
        <w:rPr>
          <w:rFonts w:ascii="Trebuchet MS" w:cs="Trebuchet MS" w:eastAsia="Trebuchet MS" w:hAnsi="Trebuchet MS"/>
        </w:rPr>
      </w:pPr>
      <w:bookmarkStart w:colFirst="0" w:colLast="0" w:name="_z0c4m43tjrca" w:id="9"/>
      <w:bookmarkEnd w:id="9"/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How to make an Explosion Animation</w:t>
      </w:r>
    </w:p>
    <w:p w:rsidR="00000000" w:rsidDel="00000000" w:rsidP="00000000" w:rsidRDefault="00000000" w:rsidRPr="00000000" w14:paraId="0000004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First: Go to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Animation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tab in a full robot assembly</w:t>
      </w:r>
    </w:p>
    <w:p w:rsidR="00000000" w:rsidDel="00000000" w:rsidP="00000000" w:rsidRDefault="00000000" w:rsidRPr="00000000" w14:paraId="0000004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5943600" cy="1358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This is your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Storyboard–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as you begin animating components in the assembly, the movements will appear as actions in the storyboard, which can be moved around to any time.</w:t>
      </w:r>
    </w:p>
    <w:p w:rsidR="00000000" w:rsidDel="00000000" w:rsidP="00000000" w:rsidRDefault="00000000" w:rsidRPr="00000000" w14:paraId="0000004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1828800" cy="96202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This button is the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 Transform Component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button– click it and select a component to edit its X,Y, and Z distance, and angle. </w:t>
      </w:r>
    </w:p>
    <w:p w:rsidR="00000000" w:rsidDel="00000000" w:rsidP="00000000" w:rsidRDefault="00000000" w:rsidRPr="00000000" w14:paraId="0000004E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2543175" cy="31527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Drag your selected component to its final position. This animation should appear in your storyboard. </w:t>
      </w:r>
    </w:p>
    <w:p w:rsidR="00000000" w:rsidDel="00000000" w:rsidP="00000000" w:rsidRDefault="00000000" w:rsidRPr="00000000" w14:paraId="00000050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</w:rPr>
        <w:drawing>
          <wp:inline distB="114300" distT="114300" distL="114300" distR="114300">
            <wp:extent cx="5943600" cy="4191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Keep on adding multiple different component animations until it’s sufficiently ‘exploded’.</w:t>
      </w:r>
    </w:p>
    <w:p w:rsidR="00000000" w:rsidDel="00000000" w:rsidP="00000000" w:rsidRDefault="00000000" w:rsidRPr="00000000" w14:paraId="00000053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Click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Publish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to export your animation!</w:t>
      </w:r>
    </w:p>
    <w:p w:rsidR="00000000" w:rsidDel="00000000" w:rsidP="00000000" w:rsidRDefault="00000000" w:rsidRPr="00000000" w14:paraId="00000054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jc w:val="left"/>
        <w:rPr>
          <w:rFonts w:ascii="Trebuchet MS" w:cs="Trebuchet MS" w:eastAsia="Trebuchet MS" w:hAnsi="Trebuchet MS"/>
        </w:rPr>
      </w:pPr>
      <w:hyperlink r:id="rId24">
        <w:r w:rsidDel="00000000" w:rsidR="00000000" w:rsidRPr="00000000">
          <w:rPr>
            <w:rFonts w:ascii="Trebuchet MS" w:cs="Trebuchet MS" w:eastAsia="Trebuchet MS" w:hAnsi="Trebuchet MS"/>
            <w:color w:val="0000ee"/>
            <w:u w:val="single"/>
            <w:rtl w:val="0"/>
          </w:rPr>
          <w:t xml:space="preserve">Beater B. Barker FORK v20.avi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22" Type="http://schemas.openxmlformats.org/officeDocument/2006/relationships/image" Target="media/image2.png"/><Relationship Id="rId10" Type="http://schemas.openxmlformats.org/officeDocument/2006/relationships/image" Target="media/image5.png"/><Relationship Id="rId21" Type="http://schemas.openxmlformats.org/officeDocument/2006/relationships/image" Target="media/image6.png"/><Relationship Id="rId13" Type="http://schemas.openxmlformats.org/officeDocument/2006/relationships/image" Target="media/image10.png"/><Relationship Id="rId24" Type="http://schemas.openxmlformats.org/officeDocument/2006/relationships/hyperlink" Target="https://drive.google.com/file/d/1fZJcfQ11SX4yRh3tuzmQZbctRdG6ABFM/view?usp=sharing" TargetMode="External"/><Relationship Id="rId12" Type="http://schemas.openxmlformats.org/officeDocument/2006/relationships/image" Target="media/image1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://polyhaven.com/" TargetMode="External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1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