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hjzpvjqz3j" w:id="0"/>
      <w:bookmarkEnd w:id="0"/>
      <w:r w:rsidDel="00000000" w:rsidR="00000000" w:rsidRPr="00000000">
        <w:rPr>
          <w:rtl w:val="0"/>
        </w:rPr>
        <w:t xml:space="preserve">How to choose ESCs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vgudxee3wb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need 1 ESC per motor. In order to choose your ESC, you need to know which motors you are using.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bplqtth7ep9" w:id="2"/>
      <w:bookmarkEnd w:id="2"/>
      <w:r w:rsidDel="00000000" w:rsidR="00000000" w:rsidRPr="00000000">
        <w:rPr>
          <w:rtl w:val="0"/>
        </w:rPr>
        <w:t xml:space="preserve">Choosing an ESC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motor should have a </w:t>
      </w:r>
      <w:r w:rsidDel="00000000" w:rsidR="00000000" w:rsidRPr="00000000">
        <w:rPr>
          <w:i w:val="1"/>
          <w:iCs w:val="1"/>
          <w:rtl w:val="0"/>
        </w:rPr>
        <w:t xml:space="preserve">maximum continuous current </w:t>
      </w:r>
      <w:r w:rsidDel="00000000" w:rsidR="00000000" w:rsidRPr="00000000">
        <w:rPr>
          <w:rtl w:val="0"/>
        </w:rPr>
        <w:t xml:space="preserve">rating. Find it. (For example,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motor</w:t>
        </w:r>
      </w:hyperlink>
      <w:r w:rsidDel="00000000" w:rsidR="00000000" w:rsidRPr="00000000">
        <w:rPr>
          <w:rtl w:val="0"/>
        </w:rPr>
        <w:t xml:space="preserve"> has a max continuous current of 35A.)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an ESC (preferably not from eBay) that has an amperage rating that is </w:t>
      </w:r>
      <w:r w:rsidDel="00000000" w:rsidR="00000000" w:rsidRPr="00000000">
        <w:rPr>
          <w:i w:val="1"/>
          <w:iCs w:val="1"/>
          <w:rtl w:val="0"/>
        </w:rPr>
        <w:t xml:space="preserve">at least</w:t>
      </w:r>
      <w:r w:rsidDel="00000000" w:rsidR="00000000" w:rsidRPr="00000000">
        <w:rPr>
          <w:rtl w:val="0"/>
        </w:rPr>
        <w:t xml:space="preserve"> this value.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example above, you would want a 35A ESC or greater. \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that the S rating is the same as your battery.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that it’s compatible with your motor type (brushed or brushless).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That’s literally it.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35a3vqoj7i4" w:id="3"/>
      <w:bookmarkEnd w:id="3"/>
      <w:r w:rsidDel="00000000" w:rsidR="00000000" w:rsidRPr="00000000">
        <w:rPr>
          <w:rtl w:val="0"/>
        </w:rPr>
        <w:t xml:space="preserve">Bidirectionality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this ESC is for your drivetrain,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make sure that your ESC is </w:t>
      </w:r>
      <w:r w:rsidDel="00000000" w:rsidR="00000000" w:rsidRPr="00000000">
        <w:rPr>
          <w:i w:val="1"/>
          <w:iCs w:val="1"/>
          <w:rtl w:val="0"/>
        </w:rPr>
        <w:t xml:space="preserve">bidirectional. </w:t>
      </w:r>
      <w:r w:rsidDel="00000000" w:rsidR="00000000" w:rsidRPr="00000000">
        <w:rPr>
          <w:rtl w:val="0"/>
        </w:rPr>
        <w:t xml:space="preserve">If it is not explicitly stated as bidirectional, it is not recommended that you order it.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it’s not bidirectional, you will not be able to drive backwards.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your weapon, this might be something to keep in mind, but may not be a requirement.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example, most spinning weapons only need to go in 1 direction. Lifters, however, may need to </w:t>
      </w:r>
      <w:r w:rsidDel="00000000" w:rsidR="00000000" w:rsidRPr="00000000">
        <w:rPr>
          <w:rtl w:val="0"/>
        </w:rPr>
        <w:t xml:space="preserve">move in</w:t>
      </w:r>
      <w:r w:rsidDel="00000000" w:rsidR="00000000" w:rsidRPr="00000000">
        <w:rPr>
          <w:rtl w:val="0"/>
        </w:rPr>
        <w:t xml:space="preserve"> both directions in a controlled manner.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nov8tivedesigns.com/badass-2320-1090kv-brushless-moto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