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NHRL 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Builder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Area of Expertise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Contact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Jake Hoffman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 combat robotics design, metagame knowledge, Kinetic bots, 12lb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NHRL Discord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Builder of Maximizer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Brian Boxell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Flywheels, general combat robotics design, 3lb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NHRL Discord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Cat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Sportsman robots, general combat robotics design, 12lb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NHRL Discord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Builder of Ram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Brandon Zalinsky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Sportsman robots, lifters,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mecanum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wheels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NHRL discord (@mecanum_man)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Builder of Torquido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cord.gg/nh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