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40C2" w14:textId="5275DAE2" w:rsidR="00F166D1" w:rsidRDefault="005633B7" w:rsidP="00D22B5E">
      <w:pPr>
        <w:spacing w:before="61" w:after="10"/>
        <w:ind w:left="1905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COUR</w:t>
      </w:r>
      <w:r w:rsidR="00C30BF8">
        <w:rPr>
          <w:rFonts w:ascii="Arial"/>
          <w:b/>
          <w:sz w:val="28"/>
        </w:rPr>
        <w:t>SE</w:t>
      </w:r>
      <w:r w:rsidR="00C41338">
        <w:rPr>
          <w:rFonts w:ascii="Arial"/>
          <w:b/>
          <w:sz w:val="28"/>
        </w:rPr>
        <w:t xml:space="preserve"> SCHEDULE</w:t>
      </w:r>
      <w:r w:rsidR="00927CB3">
        <w:rPr>
          <w:rFonts w:ascii="Arial"/>
          <w:b/>
          <w:sz w:val="28"/>
        </w:rPr>
        <w:t xml:space="preserve"> </w:t>
      </w:r>
      <w:r w:rsidR="00C41338">
        <w:rPr>
          <w:rFonts w:ascii="Arial"/>
          <w:b/>
          <w:sz w:val="28"/>
        </w:rPr>
        <w:t xml:space="preserve">- CPC 522: </w:t>
      </w:r>
      <w:r w:rsidR="00C26738">
        <w:rPr>
          <w:rFonts w:ascii="Arial"/>
          <w:b/>
          <w:sz w:val="28"/>
        </w:rPr>
        <w:t>FALL</w:t>
      </w:r>
      <w:r w:rsidR="00C41338">
        <w:rPr>
          <w:rFonts w:ascii="Arial"/>
          <w:b/>
          <w:sz w:val="28"/>
        </w:rPr>
        <w:t xml:space="preserve"> 20</w:t>
      </w:r>
      <w:r w:rsidR="00A4212F">
        <w:rPr>
          <w:rFonts w:ascii="Arial"/>
          <w:b/>
          <w:sz w:val="28"/>
        </w:rPr>
        <w:t>2</w:t>
      </w:r>
      <w:r w:rsidR="006C6EC3">
        <w:rPr>
          <w:rFonts w:ascii="Arial"/>
          <w:b/>
          <w:sz w:val="28"/>
        </w:rPr>
        <w:t>6</w:t>
      </w:r>
      <w:r>
        <w:rPr>
          <w:rFonts w:ascii="Arial"/>
          <w:b/>
          <w:sz w:val="28"/>
        </w:rPr>
        <w:t>: PSYCHOLOGY OF TRAUMA</w:t>
      </w:r>
    </w:p>
    <w:p w14:paraId="3B892D01" w14:textId="77777777" w:rsidR="003A334D" w:rsidRDefault="003A334D" w:rsidP="00C00D09">
      <w:pPr>
        <w:spacing w:before="61" w:after="10"/>
        <w:ind w:left="1905"/>
        <w:jc w:val="center"/>
        <w:rPr>
          <w:rFonts w:ascii="Arial"/>
          <w:b/>
          <w:sz w:val="28"/>
        </w:rPr>
      </w:pPr>
    </w:p>
    <w:tbl>
      <w:tblPr>
        <w:tblW w:w="9613" w:type="dxa"/>
        <w:tblInd w:w="1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8"/>
        <w:gridCol w:w="4950"/>
        <w:gridCol w:w="3205"/>
      </w:tblGrid>
      <w:tr w:rsidR="00F166D1" w14:paraId="0D2EE89E" w14:textId="77777777" w:rsidTr="00B70B4F">
        <w:trPr>
          <w:trHeight w:val="280"/>
        </w:trPr>
        <w:tc>
          <w:tcPr>
            <w:tcW w:w="1458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CB02918" w14:textId="77777777" w:rsidR="00F166D1" w:rsidRDefault="005633B7">
            <w:pPr>
              <w:pStyle w:val="TableParagraph"/>
              <w:spacing w:before="9"/>
              <w:ind w:left="99"/>
              <w:rPr>
                <w:rFonts w:ascii="Arial Black"/>
                <w:b/>
                <w:sz w:val="13"/>
              </w:rPr>
            </w:pPr>
            <w:bookmarkStart w:id="0" w:name="Session/Date"/>
            <w:bookmarkEnd w:id="0"/>
            <w:r>
              <w:rPr>
                <w:rFonts w:ascii="Arial Black"/>
                <w:b/>
                <w:sz w:val="18"/>
              </w:rPr>
              <w:t>S</w:t>
            </w:r>
            <w:r>
              <w:rPr>
                <w:rFonts w:ascii="Arial Black"/>
                <w:b/>
                <w:sz w:val="13"/>
              </w:rPr>
              <w:t>ESSION</w:t>
            </w:r>
            <w:r>
              <w:rPr>
                <w:rFonts w:ascii="Arial Black"/>
                <w:b/>
                <w:sz w:val="18"/>
              </w:rPr>
              <w:t>/D</w:t>
            </w:r>
            <w:r>
              <w:rPr>
                <w:rFonts w:ascii="Arial Black"/>
                <w:b/>
                <w:sz w:val="13"/>
              </w:rPr>
              <w:t>ATE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D2556A8" w14:textId="77777777" w:rsidR="00F166D1" w:rsidRDefault="005633B7">
            <w:pPr>
              <w:pStyle w:val="TableParagraph"/>
              <w:spacing w:before="9" w:line="262" w:lineRule="exact"/>
              <w:ind w:left="694"/>
              <w:rPr>
                <w:rFonts w:ascii="Arial Black"/>
                <w:b/>
                <w:sz w:val="14"/>
              </w:rPr>
            </w:pPr>
            <w:r>
              <w:rPr>
                <w:rFonts w:ascii="Arial Black"/>
                <w:b/>
                <w:sz w:val="20"/>
              </w:rPr>
              <w:t>M</w:t>
            </w:r>
            <w:r>
              <w:rPr>
                <w:rFonts w:ascii="Arial Black"/>
                <w:b/>
                <w:sz w:val="14"/>
              </w:rPr>
              <w:t>ODULE</w:t>
            </w:r>
            <w:r>
              <w:rPr>
                <w:rFonts w:ascii="Arial Black"/>
                <w:b/>
                <w:sz w:val="20"/>
              </w:rPr>
              <w:t>(</w:t>
            </w:r>
            <w:r>
              <w:rPr>
                <w:rFonts w:ascii="Arial Black"/>
                <w:b/>
                <w:sz w:val="14"/>
              </w:rPr>
              <w:t>S</w:t>
            </w:r>
            <w:r>
              <w:rPr>
                <w:rFonts w:ascii="Arial Black"/>
                <w:b/>
                <w:sz w:val="20"/>
              </w:rPr>
              <w:t>), T</w:t>
            </w:r>
            <w:r>
              <w:rPr>
                <w:rFonts w:ascii="Arial Black"/>
                <w:b/>
                <w:sz w:val="14"/>
              </w:rPr>
              <w:t xml:space="preserve">OPICS AND </w:t>
            </w:r>
            <w:r>
              <w:rPr>
                <w:rFonts w:ascii="Arial Black"/>
                <w:b/>
                <w:sz w:val="20"/>
              </w:rPr>
              <w:t>A</w:t>
            </w:r>
            <w:r>
              <w:rPr>
                <w:rFonts w:ascii="Arial Black"/>
                <w:b/>
                <w:sz w:val="14"/>
              </w:rPr>
              <w:t>SSIGNMENTS</w:t>
            </w:r>
          </w:p>
        </w:tc>
        <w:tc>
          <w:tcPr>
            <w:tcW w:w="3205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C7A5C2C" w14:textId="77777777" w:rsidR="00F166D1" w:rsidRDefault="005633B7">
            <w:pPr>
              <w:pStyle w:val="TableParagraph"/>
              <w:spacing w:before="9" w:line="262" w:lineRule="exact"/>
              <w:ind w:left="1158" w:right="1128"/>
              <w:jc w:val="center"/>
              <w:rPr>
                <w:rFonts w:ascii="Arial Black"/>
                <w:b/>
                <w:sz w:val="14"/>
              </w:rPr>
            </w:pPr>
            <w:r>
              <w:rPr>
                <w:rFonts w:ascii="Arial Black"/>
                <w:b/>
                <w:sz w:val="20"/>
              </w:rPr>
              <w:t>R</w:t>
            </w:r>
            <w:r>
              <w:rPr>
                <w:rFonts w:ascii="Arial Black"/>
                <w:b/>
                <w:sz w:val="14"/>
              </w:rPr>
              <w:t>EADINGS</w:t>
            </w:r>
          </w:p>
        </w:tc>
      </w:tr>
      <w:tr w:rsidR="00F166D1" w14:paraId="234A9103" w14:textId="77777777" w:rsidTr="00B70B4F">
        <w:trPr>
          <w:trHeight w:val="880"/>
        </w:trPr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06E0ECB" w14:textId="77777777" w:rsidR="00F166D1" w:rsidRDefault="005633B7" w:rsidP="00144F82">
            <w:pPr>
              <w:pStyle w:val="TableParagraph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  <w:p w14:paraId="493A85EB" w14:textId="51F886C6" w:rsidR="00F166D1" w:rsidRDefault="00C26738" w:rsidP="00144F82">
            <w:pPr>
              <w:pStyle w:val="TableParagraph"/>
              <w:spacing w:before="1" w:line="273" w:lineRule="exact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October </w:t>
            </w:r>
            <w:r w:rsidR="006C6EC3">
              <w:rPr>
                <w:b/>
                <w:sz w:val="24"/>
              </w:rPr>
              <w:t>2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7218" w14:textId="0C41C1A9" w:rsidR="00295894" w:rsidRDefault="00295894" w:rsidP="00295894">
            <w:pPr>
              <w:pStyle w:val="TableParagraph"/>
              <w:spacing w:before="1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Introductions; </w:t>
            </w:r>
            <w:r w:rsidR="00AE6BA8">
              <w:rPr>
                <w:b/>
                <w:sz w:val="24"/>
              </w:rPr>
              <w:t xml:space="preserve">Discussion of assignments; </w:t>
            </w:r>
            <w:r>
              <w:rPr>
                <w:b/>
                <w:sz w:val="24"/>
              </w:rPr>
              <w:t>d</w:t>
            </w:r>
            <w:r w:rsidR="005633B7">
              <w:rPr>
                <w:b/>
                <w:sz w:val="24"/>
              </w:rPr>
              <w:t>efining trauma</w:t>
            </w:r>
            <w:r>
              <w:rPr>
                <w:b/>
                <w:sz w:val="24"/>
              </w:rPr>
              <w:t xml:space="preserve">; </w:t>
            </w:r>
            <w:r w:rsidR="0054213A">
              <w:rPr>
                <w:b/>
                <w:sz w:val="24"/>
              </w:rPr>
              <w:t xml:space="preserve">theory; </w:t>
            </w:r>
            <w:r>
              <w:rPr>
                <w:b/>
                <w:sz w:val="24"/>
              </w:rPr>
              <w:t xml:space="preserve">historical; </w:t>
            </w:r>
            <w:r w:rsidR="003A334D">
              <w:rPr>
                <w:b/>
                <w:sz w:val="24"/>
              </w:rPr>
              <w:t xml:space="preserve">Interpersonal Neurobiology; </w:t>
            </w:r>
            <w:r>
              <w:rPr>
                <w:b/>
                <w:sz w:val="24"/>
              </w:rPr>
              <w:t>neuroscience – brain and nervous system</w:t>
            </w:r>
            <w:r w:rsidR="00536494">
              <w:rPr>
                <w:b/>
                <w:sz w:val="24"/>
              </w:rPr>
              <w:t xml:space="preserve"> </w:t>
            </w:r>
          </w:p>
          <w:p w14:paraId="0E95E7E0" w14:textId="1995F2C7" w:rsidR="00F166D1" w:rsidRDefault="00F166D1"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</w:p>
        </w:tc>
        <w:tc>
          <w:tcPr>
            <w:tcW w:w="320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8DC1A4" w14:textId="019526B6" w:rsidR="00F166D1" w:rsidRPr="00036743" w:rsidRDefault="005633B7" w:rsidP="00036743">
            <w:pPr>
              <w:pStyle w:val="TableParagraph"/>
              <w:spacing w:before="1" w:line="292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Chapters 1</w:t>
            </w:r>
            <w:r w:rsidR="00295894">
              <w:rPr>
                <w:b/>
                <w:sz w:val="24"/>
              </w:rPr>
              <w:t xml:space="preserve"> and</w:t>
            </w:r>
            <w:r>
              <w:rPr>
                <w:b/>
                <w:sz w:val="24"/>
              </w:rPr>
              <w:t xml:space="preserve"> 2 </w:t>
            </w:r>
            <w:r w:rsidR="00536494">
              <w:rPr>
                <w:b/>
                <w:sz w:val="24"/>
                <w:szCs w:val="24"/>
              </w:rPr>
              <w:t>in textbook; Chapter 1 in Courtois and</w:t>
            </w:r>
            <w:r w:rsidRPr="005633B7">
              <w:rPr>
                <w:b/>
                <w:sz w:val="24"/>
                <w:szCs w:val="24"/>
              </w:rPr>
              <w:t xml:space="preserve"> Ford</w:t>
            </w:r>
            <w:r w:rsidR="00536494">
              <w:rPr>
                <w:b/>
                <w:sz w:val="24"/>
                <w:szCs w:val="24"/>
              </w:rPr>
              <w:t xml:space="preserve"> book</w:t>
            </w:r>
          </w:p>
        </w:tc>
      </w:tr>
      <w:tr w:rsidR="00F166D1" w14:paraId="102F7CEA" w14:textId="77777777" w:rsidTr="00B70B4F">
        <w:trPr>
          <w:trHeight w:val="1460"/>
        </w:trPr>
        <w:tc>
          <w:tcPr>
            <w:tcW w:w="14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EA9F129" w14:textId="77777777" w:rsidR="00F166D1" w:rsidRDefault="005633B7">
            <w:pPr>
              <w:pStyle w:val="TableParagraph"/>
              <w:spacing w:line="292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  <w:p w14:paraId="5895A043" w14:textId="6CA4C1D3" w:rsidR="00F166D1" w:rsidRDefault="00C26738" w:rsidP="00144F82">
            <w:pPr>
              <w:pStyle w:val="TableParagraph"/>
              <w:spacing w:before="1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October </w:t>
            </w:r>
            <w:r w:rsidR="006C6EC3">
              <w:rPr>
                <w:b/>
                <w:sz w:val="24"/>
              </w:rPr>
              <w:t>9</w:t>
            </w:r>
          </w:p>
          <w:p w14:paraId="6E9E1732" w14:textId="77777777" w:rsidR="00C41338" w:rsidRDefault="00C41338">
            <w:pPr>
              <w:pStyle w:val="TableParagraph"/>
              <w:spacing w:before="1"/>
              <w:ind w:left="287" w:right="289"/>
              <w:jc w:val="center"/>
              <w:rPr>
                <w:b/>
                <w:sz w:val="24"/>
              </w:rPr>
            </w:pPr>
          </w:p>
          <w:p w14:paraId="41ECCD87" w14:textId="77777777" w:rsidR="00C41338" w:rsidRDefault="00C41338">
            <w:pPr>
              <w:pStyle w:val="TableParagraph"/>
              <w:spacing w:before="1"/>
              <w:ind w:left="287" w:right="289"/>
              <w:jc w:val="center"/>
              <w:rPr>
                <w:b/>
                <w:sz w:val="24"/>
              </w:rPr>
            </w:pPr>
          </w:p>
          <w:p w14:paraId="34959154" w14:textId="3DADEF5A" w:rsidR="00C41338" w:rsidRDefault="00C41338">
            <w:pPr>
              <w:pStyle w:val="TableParagraph"/>
              <w:spacing w:before="1"/>
              <w:ind w:left="287" w:right="289"/>
              <w:jc w:val="center"/>
              <w:rPr>
                <w:b/>
                <w:sz w:val="24"/>
              </w:rPr>
            </w:pPr>
          </w:p>
          <w:p w14:paraId="7F32199B" w14:textId="77777777" w:rsidR="00F166D1" w:rsidRDefault="00F166D1">
            <w:pPr>
              <w:pStyle w:val="TableParagraph"/>
              <w:rPr>
                <w:rFonts w:ascii="Arial"/>
                <w:b/>
                <w:sz w:val="25"/>
              </w:rPr>
            </w:pPr>
          </w:p>
          <w:p w14:paraId="400D4565" w14:textId="62CD074E" w:rsidR="00F166D1" w:rsidRDefault="00F166D1" w:rsidP="005633B7">
            <w:pPr>
              <w:pStyle w:val="TableParagraph"/>
              <w:spacing w:line="292" w:lineRule="exact"/>
              <w:ind w:right="235"/>
              <w:rPr>
                <w:b/>
                <w:sz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E610" w14:textId="77582493" w:rsidR="00403966" w:rsidRDefault="005633B7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Violence</w:t>
            </w:r>
            <w:r w:rsidR="0054213A">
              <w:rPr>
                <w:b/>
                <w:sz w:val="24"/>
              </w:rPr>
              <w:t>, systems, &amp; language</w:t>
            </w:r>
            <w:r>
              <w:rPr>
                <w:b/>
                <w:sz w:val="24"/>
              </w:rPr>
              <w:t xml:space="preserve"> – discourse analysis</w:t>
            </w:r>
            <w:r w:rsidR="00403966">
              <w:rPr>
                <w:b/>
                <w:sz w:val="24"/>
              </w:rPr>
              <w:t>.</w:t>
            </w:r>
          </w:p>
          <w:p w14:paraId="77B08DA7" w14:textId="742CC4E4" w:rsidR="00BE1BB8" w:rsidRDefault="00BE1BB8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Colonialism</w:t>
            </w:r>
            <w:r w:rsidR="00304AE3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and Western Psychiatry</w:t>
            </w:r>
          </w:p>
          <w:p w14:paraId="2AA921A3" w14:textId="347BE3F7" w:rsidR="00403966" w:rsidRDefault="0054213A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Discussion about the </w:t>
            </w:r>
            <w:r w:rsidR="00426DF7">
              <w:rPr>
                <w:b/>
                <w:sz w:val="24"/>
              </w:rPr>
              <w:t xml:space="preserve">research </w:t>
            </w:r>
            <w:r>
              <w:rPr>
                <w:b/>
                <w:sz w:val="24"/>
              </w:rPr>
              <w:t>paper.</w:t>
            </w:r>
          </w:p>
          <w:p w14:paraId="18CF39DD" w14:textId="77777777" w:rsidR="00F85F49" w:rsidRDefault="00F85F49">
            <w:pPr>
              <w:pStyle w:val="TableParagraph"/>
              <w:ind w:left="104"/>
              <w:rPr>
                <w:b/>
                <w:sz w:val="24"/>
              </w:rPr>
            </w:pPr>
          </w:p>
          <w:p w14:paraId="1F45D44B" w14:textId="77777777" w:rsidR="00C41338" w:rsidRDefault="00C41338">
            <w:pPr>
              <w:pStyle w:val="TableParagraph"/>
              <w:ind w:left="104"/>
              <w:rPr>
                <w:b/>
                <w:sz w:val="24"/>
              </w:rPr>
            </w:pPr>
          </w:p>
          <w:p w14:paraId="54EDFA57" w14:textId="3B0EF74E" w:rsidR="00C41338" w:rsidRDefault="00C41338">
            <w:pPr>
              <w:pStyle w:val="TableParagraph"/>
              <w:ind w:left="104"/>
              <w:rPr>
                <w:b/>
                <w:sz w:val="24"/>
              </w:rPr>
            </w:pPr>
          </w:p>
          <w:p w14:paraId="2E96DA7E" w14:textId="77777777" w:rsidR="00F166D1" w:rsidRDefault="00F166D1">
            <w:pPr>
              <w:pStyle w:val="TableParagraph"/>
              <w:spacing w:before="6"/>
              <w:rPr>
                <w:rFonts w:ascii="Arial"/>
                <w:b/>
                <w:sz w:val="25"/>
              </w:rPr>
            </w:pPr>
          </w:p>
          <w:p w14:paraId="6C48D5C8" w14:textId="77777777" w:rsidR="00F166D1" w:rsidRDefault="00F166D1" w:rsidP="005633B7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13E5AD5" w14:textId="1E281103" w:rsidR="00BE1BB8" w:rsidRDefault="00536494" w:rsidP="0071452F">
            <w:pPr>
              <w:pStyle w:val="TableParagraph"/>
              <w:spacing w:line="292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Coates and</w:t>
            </w:r>
            <w:r w:rsidR="005633B7">
              <w:rPr>
                <w:b/>
                <w:sz w:val="24"/>
              </w:rPr>
              <w:t xml:space="preserve"> Wade articles (2004</w:t>
            </w:r>
            <w:r>
              <w:rPr>
                <w:b/>
                <w:sz w:val="24"/>
              </w:rPr>
              <w:t>,</w:t>
            </w:r>
            <w:r w:rsidR="005633B7">
              <w:rPr>
                <w:b/>
                <w:sz w:val="24"/>
              </w:rPr>
              <w:t xml:space="preserve"> 2007)</w:t>
            </w:r>
            <w:r w:rsidR="0071452F">
              <w:rPr>
                <w:b/>
                <w:sz w:val="24"/>
              </w:rPr>
              <w:t xml:space="preserve">; Joseph P. Gone (2021); </w:t>
            </w:r>
            <w:r w:rsidR="00BE1BB8">
              <w:rPr>
                <w:b/>
                <w:sz w:val="24"/>
              </w:rPr>
              <w:t>Linklater (2014) Chapter 1, pp. 19-50</w:t>
            </w:r>
          </w:p>
        </w:tc>
      </w:tr>
      <w:tr w:rsidR="00F166D1" w14:paraId="74567F5D" w14:textId="77777777" w:rsidTr="00B70B4F">
        <w:trPr>
          <w:trHeight w:val="700"/>
        </w:trPr>
        <w:tc>
          <w:tcPr>
            <w:tcW w:w="14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8D7E731" w14:textId="357C31C6" w:rsidR="00F166D1" w:rsidRDefault="005633B7">
            <w:pPr>
              <w:pStyle w:val="TableParagraph"/>
              <w:spacing w:before="1" w:line="292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  <w:p w14:paraId="5DCCEF88" w14:textId="076AC0D9" w:rsidR="00F166D1" w:rsidRDefault="00C26738" w:rsidP="00144F82">
            <w:pPr>
              <w:pStyle w:val="TableParagraph"/>
              <w:spacing w:line="292" w:lineRule="exact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October </w:t>
            </w:r>
            <w:r w:rsidR="0052190F">
              <w:rPr>
                <w:b/>
                <w:sz w:val="24"/>
              </w:rPr>
              <w:t>1</w:t>
            </w:r>
            <w:r w:rsidR="006C6EC3">
              <w:rPr>
                <w:b/>
                <w:sz w:val="24"/>
              </w:rPr>
              <w:t>6</w:t>
            </w:r>
          </w:p>
          <w:p w14:paraId="1A0E1F1B" w14:textId="77777777" w:rsidR="005633B7" w:rsidRDefault="005633B7">
            <w:pPr>
              <w:pStyle w:val="TableParagraph"/>
              <w:spacing w:line="292" w:lineRule="exact"/>
              <w:ind w:left="287" w:right="289"/>
              <w:jc w:val="center"/>
              <w:rPr>
                <w:b/>
                <w:sz w:val="24"/>
              </w:rPr>
            </w:pPr>
          </w:p>
          <w:p w14:paraId="2ACC1B76" w14:textId="6E1B05E1" w:rsidR="005633B7" w:rsidRDefault="005633B7" w:rsidP="003B5C61">
            <w:pPr>
              <w:pStyle w:val="TableParagraph"/>
              <w:spacing w:line="292" w:lineRule="exact"/>
              <w:ind w:right="289"/>
              <w:rPr>
                <w:b/>
                <w:sz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3873" w14:textId="5E0F5896" w:rsidR="005633B7" w:rsidRDefault="00295894">
            <w:pPr>
              <w:pStyle w:val="TableParagraph"/>
              <w:spacing w:before="1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Assessment and diagnostic issues</w:t>
            </w:r>
          </w:p>
          <w:p w14:paraId="1E8B173A" w14:textId="08FF50F6" w:rsidR="005633B7" w:rsidRDefault="005633B7" w:rsidP="003B5C61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906C8E9" w14:textId="4DBBE78D" w:rsidR="00F166D1" w:rsidRDefault="00D57F90" w:rsidP="00D57F9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295894">
              <w:rPr>
                <w:b/>
                <w:sz w:val="24"/>
              </w:rPr>
              <w:t xml:space="preserve">Chapter 3 </w:t>
            </w:r>
            <w:r w:rsidR="00E132F5">
              <w:rPr>
                <w:b/>
                <w:sz w:val="24"/>
              </w:rPr>
              <w:t>and pages 2</w:t>
            </w:r>
            <w:r w:rsidR="00497EBA">
              <w:rPr>
                <w:b/>
                <w:sz w:val="24"/>
              </w:rPr>
              <w:t>05</w:t>
            </w:r>
            <w:r w:rsidR="00E132F5">
              <w:rPr>
                <w:b/>
                <w:sz w:val="24"/>
              </w:rPr>
              <w:t>-2</w:t>
            </w:r>
            <w:r w:rsidR="00497EBA">
              <w:rPr>
                <w:b/>
                <w:sz w:val="24"/>
              </w:rPr>
              <w:t>08</w:t>
            </w:r>
            <w:r w:rsidR="00E132F5">
              <w:rPr>
                <w:b/>
                <w:sz w:val="24"/>
              </w:rPr>
              <w:t xml:space="preserve"> </w:t>
            </w:r>
            <w:r w:rsidR="00295894">
              <w:rPr>
                <w:b/>
                <w:sz w:val="24"/>
              </w:rPr>
              <w:t xml:space="preserve">in </w:t>
            </w:r>
            <w:r w:rsidR="009D0498">
              <w:rPr>
                <w:b/>
                <w:sz w:val="24"/>
              </w:rPr>
              <w:t xml:space="preserve">  </w:t>
            </w:r>
            <w:r w:rsidR="00295894">
              <w:rPr>
                <w:b/>
                <w:sz w:val="24"/>
              </w:rPr>
              <w:t>textbook</w:t>
            </w:r>
            <w:r w:rsidR="00A76C3E">
              <w:rPr>
                <w:b/>
                <w:sz w:val="24"/>
              </w:rPr>
              <w:t xml:space="preserve">; </w:t>
            </w:r>
            <w:r w:rsidR="0054213A">
              <w:rPr>
                <w:b/>
                <w:sz w:val="24"/>
              </w:rPr>
              <w:t>Chapters 1, 2</w:t>
            </w:r>
            <w:r w:rsidR="00A76C3E">
              <w:rPr>
                <w:b/>
                <w:sz w:val="24"/>
              </w:rPr>
              <w:t>, 5</w:t>
            </w:r>
            <w:r w:rsidR="0054213A">
              <w:rPr>
                <w:b/>
                <w:sz w:val="24"/>
              </w:rPr>
              <w:t xml:space="preserve"> in Tedeschi et al.</w:t>
            </w:r>
          </w:p>
        </w:tc>
      </w:tr>
      <w:tr w:rsidR="00F166D1" w14:paraId="30A553C6" w14:textId="77777777" w:rsidTr="003B5C61">
        <w:trPr>
          <w:trHeight w:val="1932"/>
        </w:trPr>
        <w:tc>
          <w:tcPr>
            <w:tcW w:w="14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610221" w14:textId="77777777" w:rsidR="00F166D1" w:rsidRDefault="005633B7">
            <w:pPr>
              <w:pStyle w:val="TableParagraph"/>
              <w:spacing w:before="1" w:line="292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659B82D4" w14:textId="142197F8" w:rsidR="00F166D1" w:rsidRDefault="00C26738" w:rsidP="00144F82">
            <w:pPr>
              <w:pStyle w:val="TableParagraph"/>
              <w:spacing w:line="292" w:lineRule="exact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October </w:t>
            </w:r>
            <w:r w:rsidR="00875654">
              <w:rPr>
                <w:b/>
                <w:sz w:val="24"/>
              </w:rPr>
              <w:t>2</w:t>
            </w:r>
            <w:r w:rsidR="006C6EC3">
              <w:rPr>
                <w:b/>
                <w:sz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9A76" w14:textId="77777777" w:rsidR="00F166D1" w:rsidRDefault="003A334D" w:rsidP="003A334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295894">
              <w:rPr>
                <w:b/>
                <w:sz w:val="24"/>
              </w:rPr>
              <w:t>Affect regulation theory and Polyvagal theory</w:t>
            </w:r>
          </w:p>
          <w:p w14:paraId="2D0DAA14" w14:textId="77777777" w:rsidR="007F0459" w:rsidRDefault="007F0459" w:rsidP="003A334D">
            <w:pPr>
              <w:pStyle w:val="TableParagraph"/>
              <w:rPr>
                <w:b/>
                <w:sz w:val="24"/>
              </w:rPr>
            </w:pPr>
          </w:p>
          <w:p w14:paraId="0C93F0A2" w14:textId="29552E52" w:rsidR="007F0459" w:rsidRDefault="007F0459" w:rsidP="00AE6BA8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674D7A" w14:textId="14E834B8" w:rsidR="00295894" w:rsidRDefault="00295894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Article by Allan Schore</w:t>
            </w:r>
            <w:r w:rsidR="00E44D27">
              <w:rPr>
                <w:b/>
                <w:sz w:val="24"/>
              </w:rPr>
              <w:t>;</w:t>
            </w:r>
            <w:r w:rsidR="002C22B3">
              <w:rPr>
                <w:b/>
                <w:sz w:val="24"/>
              </w:rPr>
              <w:t xml:space="preserve"> Ron’s article on the SAND website</w:t>
            </w:r>
            <w:r w:rsidR="003A1480">
              <w:rPr>
                <w:b/>
                <w:sz w:val="24"/>
              </w:rPr>
              <w:t>: “The feeling of safety in relationship”; Ron and C. DeJong</w:t>
            </w:r>
            <w:r w:rsidR="009D0498">
              <w:rPr>
                <w:b/>
                <w:sz w:val="24"/>
              </w:rPr>
              <w:t>’s (2014)</w:t>
            </w:r>
            <w:r w:rsidR="003A1480">
              <w:rPr>
                <w:b/>
                <w:sz w:val="24"/>
              </w:rPr>
              <w:t xml:space="preserve"> article in </w:t>
            </w:r>
            <w:r w:rsidR="003A1480" w:rsidRPr="006C3261">
              <w:rPr>
                <w:b/>
                <w:i/>
                <w:iCs/>
                <w:sz w:val="24"/>
              </w:rPr>
              <w:t>Insights into Clinical Counseling</w:t>
            </w:r>
          </w:p>
          <w:p w14:paraId="1EBC1604" w14:textId="6F65DBA1" w:rsidR="00F166D1" w:rsidRDefault="00F166D1">
            <w:pPr>
              <w:pStyle w:val="TableParagraph"/>
              <w:ind w:left="103"/>
              <w:rPr>
                <w:b/>
                <w:sz w:val="24"/>
              </w:rPr>
            </w:pPr>
          </w:p>
        </w:tc>
      </w:tr>
      <w:tr w:rsidR="00F166D1" w14:paraId="0E711A44" w14:textId="77777777" w:rsidTr="00B70B4F">
        <w:trPr>
          <w:trHeight w:val="880"/>
        </w:trPr>
        <w:tc>
          <w:tcPr>
            <w:tcW w:w="14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18B8EDF" w14:textId="7FBFEA11" w:rsidR="00F166D1" w:rsidRDefault="00875654" w:rsidP="00875654">
            <w:pPr>
              <w:pStyle w:val="TableParagraph"/>
              <w:spacing w:before="1" w:line="292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</w:t>
            </w:r>
            <w:r w:rsidR="0052190F">
              <w:rPr>
                <w:b/>
                <w:sz w:val="24"/>
              </w:rPr>
              <w:t xml:space="preserve"> </w:t>
            </w:r>
            <w:r w:rsidR="005633B7">
              <w:rPr>
                <w:b/>
                <w:sz w:val="24"/>
              </w:rPr>
              <w:t>5</w:t>
            </w:r>
          </w:p>
          <w:p w14:paraId="71F4E6D6" w14:textId="26F12A53" w:rsidR="00F166D1" w:rsidRDefault="0067152F" w:rsidP="00144F82">
            <w:pPr>
              <w:pStyle w:val="TableParagraph"/>
              <w:spacing w:line="292" w:lineRule="exact"/>
              <w:ind w:right="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October 3</w:t>
            </w:r>
            <w:r w:rsidR="006C6EC3">
              <w:rPr>
                <w:b/>
                <w:sz w:val="24"/>
              </w:rPr>
              <w:t>0</w:t>
            </w:r>
            <w:r w:rsidR="00875654">
              <w:rPr>
                <w:b/>
                <w:sz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D02EEF" w14:textId="461091E3" w:rsidR="003106A2" w:rsidRDefault="009D0498" w:rsidP="003106A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3106A2">
              <w:rPr>
                <w:b/>
                <w:sz w:val="24"/>
              </w:rPr>
              <w:t xml:space="preserve">Treatment </w:t>
            </w:r>
            <w:r w:rsidR="00A34F72">
              <w:rPr>
                <w:b/>
                <w:sz w:val="24"/>
              </w:rPr>
              <w:t>g</w:t>
            </w:r>
            <w:r w:rsidR="003106A2">
              <w:rPr>
                <w:b/>
                <w:sz w:val="24"/>
              </w:rPr>
              <w:t xml:space="preserve">enerally and Cognitive-Behavioural </w:t>
            </w:r>
          </w:p>
          <w:p w14:paraId="04A545B1" w14:textId="77777777" w:rsidR="003106A2" w:rsidRDefault="003106A2" w:rsidP="003106A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Therapy (CBT)</w:t>
            </w:r>
          </w:p>
          <w:p w14:paraId="0B4F82B3" w14:textId="536F59FC" w:rsidR="00F166D1" w:rsidRPr="00AE6BA8" w:rsidRDefault="00F166D1" w:rsidP="007F0459">
            <w:pPr>
              <w:pStyle w:val="TableParagraph"/>
              <w:tabs>
                <w:tab w:val="left" w:pos="4753"/>
              </w:tabs>
              <w:spacing w:before="1"/>
              <w:ind w:left="-4" w:right="-17"/>
              <w:rPr>
                <w:b/>
                <w:sz w:val="24"/>
                <w:u w:val="single"/>
              </w:rPr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D4DC2A5" w14:textId="181D8A95" w:rsidR="003106A2" w:rsidRDefault="009D0498" w:rsidP="003106A2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3106A2">
              <w:rPr>
                <w:b/>
                <w:sz w:val="24"/>
              </w:rPr>
              <w:t xml:space="preserve">Chapters 4, 5 and 7 in </w:t>
            </w:r>
            <w:r>
              <w:rPr>
                <w:b/>
                <w:sz w:val="24"/>
              </w:rPr>
              <w:t xml:space="preserve"> </w:t>
            </w:r>
            <w:r w:rsidR="003106A2">
              <w:rPr>
                <w:b/>
                <w:sz w:val="24"/>
              </w:rPr>
              <w:t xml:space="preserve">textbook; Chapters 3, 4 in Tedeschi et al. </w:t>
            </w:r>
          </w:p>
          <w:p w14:paraId="669C1F7E" w14:textId="2872B612" w:rsidR="00F166D1" w:rsidRDefault="00F166D1" w:rsidP="00AE6BA8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</w:p>
        </w:tc>
      </w:tr>
      <w:tr w:rsidR="00F166D1" w14:paraId="7E0F68D3" w14:textId="77777777" w:rsidTr="003B5C61">
        <w:trPr>
          <w:trHeight w:val="2347"/>
        </w:trPr>
        <w:tc>
          <w:tcPr>
            <w:tcW w:w="14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4F6AF5" w14:textId="299AE414" w:rsidR="0052190F" w:rsidRDefault="00875654" w:rsidP="00875654">
            <w:pPr>
              <w:pStyle w:val="TableParagraph"/>
              <w:spacing w:line="292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2190F">
              <w:rPr>
                <w:b/>
                <w:sz w:val="24"/>
              </w:rPr>
              <w:t xml:space="preserve">          6</w:t>
            </w:r>
          </w:p>
          <w:p w14:paraId="24094EFD" w14:textId="3B75E7EE" w:rsidR="00F166D1" w:rsidRDefault="00875654" w:rsidP="00875654">
            <w:pPr>
              <w:pStyle w:val="TableParagraph"/>
              <w:spacing w:line="292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November</w:t>
            </w:r>
          </w:p>
          <w:p w14:paraId="1FF3C5CE" w14:textId="27A8D710" w:rsidR="003B5C61" w:rsidRDefault="00875654" w:rsidP="00875654">
            <w:pPr>
              <w:pStyle w:val="TableParagraph"/>
              <w:spacing w:before="1"/>
              <w:ind w:left="286"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2190F">
              <w:rPr>
                <w:b/>
                <w:sz w:val="24"/>
              </w:rPr>
              <w:t xml:space="preserve">    </w:t>
            </w:r>
            <w:r w:rsidR="006C6EC3">
              <w:rPr>
                <w:b/>
                <w:sz w:val="24"/>
              </w:rPr>
              <w:t>6</w:t>
            </w:r>
          </w:p>
          <w:p w14:paraId="40136A53" w14:textId="43E2CCAB" w:rsidR="00875654" w:rsidRDefault="00875654" w:rsidP="00875654">
            <w:pPr>
              <w:pStyle w:val="TableParagraph"/>
              <w:spacing w:before="1"/>
              <w:ind w:left="286" w:right="289"/>
              <w:rPr>
                <w:b/>
                <w:sz w:val="24"/>
              </w:rPr>
            </w:pPr>
          </w:p>
          <w:p w14:paraId="6ED28E2A" w14:textId="1EA4DD7E" w:rsidR="00875654" w:rsidRDefault="00875654" w:rsidP="00875654">
            <w:pPr>
              <w:pStyle w:val="TableParagraph"/>
              <w:spacing w:before="1"/>
              <w:ind w:left="286" w:right="289"/>
              <w:rPr>
                <w:b/>
                <w:sz w:val="24"/>
              </w:rPr>
            </w:pPr>
          </w:p>
          <w:p w14:paraId="35D1E48B" w14:textId="77777777" w:rsidR="00875654" w:rsidRDefault="00875654" w:rsidP="00875654">
            <w:pPr>
              <w:pStyle w:val="TableParagraph"/>
              <w:spacing w:before="1"/>
              <w:ind w:left="286" w:right="289"/>
              <w:rPr>
                <w:b/>
                <w:sz w:val="24"/>
              </w:rPr>
            </w:pPr>
          </w:p>
          <w:p w14:paraId="568C1108" w14:textId="362CAC0E" w:rsidR="0052190F" w:rsidRDefault="00875654" w:rsidP="001040AA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</w:t>
            </w:r>
          </w:p>
          <w:p w14:paraId="61DEAA49" w14:textId="77777777" w:rsidR="0052190F" w:rsidRDefault="0052190F" w:rsidP="001040AA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142800CD" w14:textId="1D41B9A4" w:rsidR="003B5C61" w:rsidRDefault="00C26738" w:rsidP="00C26738">
            <w:pPr>
              <w:pStyle w:val="TableParagraph"/>
              <w:spacing w:before="1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November </w:t>
            </w:r>
            <w:r w:rsidR="006C6EC3">
              <w:rPr>
                <w:b/>
                <w:sz w:val="24"/>
              </w:rPr>
              <w:t>9</w:t>
            </w:r>
            <w:r w:rsidR="0052190F">
              <w:rPr>
                <w:b/>
                <w:sz w:val="24"/>
              </w:rPr>
              <w:t>-1</w:t>
            </w:r>
            <w:r w:rsidR="006C6EC3">
              <w:rPr>
                <w:b/>
                <w:sz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CFE5" w14:textId="77777777" w:rsidR="0052190F" w:rsidRDefault="00875654" w:rsidP="0052190F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2190F" w:rsidRPr="007F0459">
              <w:rPr>
                <w:b/>
                <w:sz w:val="24"/>
              </w:rPr>
              <w:t xml:space="preserve">Somatic Psychotherapies </w:t>
            </w:r>
          </w:p>
          <w:p w14:paraId="6BC4588F" w14:textId="1E0CB19E" w:rsidR="0052190F" w:rsidRPr="00AE6BA8" w:rsidRDefault="0052190F" w:rsidP="0052190F">
            <w:pPr>
              <w:pStyle w:val="TableParagraph"/>
              <w:rPr>
                <w:b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 w:rsidRPr="00AE6BA8">
              <w:rPr>
                <w:b/>
                <w:sz w:val="24"/>
                <w:u w:val="single"/>
              </w:rPr>
              <w:t xml:space="preserve">Language and Violence Analysis/Psychotherapy </w:t>
            </w:r>
            <w:r>
              <w:rPr>
                <w:b/>
                <w:sz w:val="24"/>
                <w:u w:val="single"/>
              </w:rPr>
              <w:t xml:space="preserve"> </w:t>
            </w:r>
            <w:r w:rsidRPr="00AE6BA8">
              <w:rPr>
                <w:b/>
                <w:sz w:val="24"/>
                <w:u w:val="single"/>
              </w:rPr>
              <w:t xml:space="preserve">for Trauma Paper </w:t>
            </w:r>
            <w:r w:rsidRPr="002D618A">
              <w:rPr>
                <w:b/>
                <w:sz w:val="24"/>
                <w:u w:val="single"/>
              </w:rPr>
              <w:t>DUE by Midnight November 1</w:t>
            </w:r>
            <w:r w:rsidR="00857928">
              <w:rPr>
                <w:b/>
                <w:sz w:val="24"/>
                <w:u w:val="single"/>
              </w:rPr>
              <w:t>5</w:t>
            </w:r>
          </w:p>
          <w:p w14:paraId="774422F8" w14:textId="66865404" w:rsidR="00536494" w:rsidRPr="007F0459" w:rsidRDefault="00536494">
            <w:pPr>
              <w:pStyle w:val="TableParagraph"/>
              <w:ind w:left="104"/>
              <w:rPr>
                <w:b/>
                <w:sz w:val="24"/>
              </w:rPr>
            </w:pPr>
          </w:p>
          <w:p w14:paraId="6AACD2EA" w14:textId="02120B5C" w:rsidR="00536494" w:rsidRDefault="00536494">
            <w:pPr>
              <w:pStyle w:val="TableParagraph"/>
              <w:ind w:left="104"/>
              <w:rPr>
                <w:b/>
                <w:sz w:val="24"/>
              </w:rPr>
            </w:pPr>
          </w:p>
          <w:p w14:paraId="094A6978" w14:textId="77777777" w:rsidR="00295894" w:rsidRDefault="00295894">
            <w:pPr>
              <w:pStyle w:val="TableParagraph"/>
              <w:ind w:left="104"/>
              <w:rPr>
                <w:b/>
                <w:sz w:val="24"/>
              </w:rPr>
            </w:pPr>
          </w:p>
          <w:p w14:paraId="1471D972" w14:textId="77777777" w:rsidR="0052190F" w:rsidRDefault="0052190F">
            <w:pPr>
              <w:pStyle w:val="TableParagraph"/>
              <w:ind w:left="104"/>
              <w:rPr>
                <w:b/>
                <w:sz w:val="24"/>
              </w:rPr>
            </w:pPr>
          </w:p>
          <w:p w14:paraId="2B12A1D6" w14:textId="77777777" w:rsidR="0052190F" w:rsidRDefault="0052190F">
            <w:pPr>
              <w:pStyle w:val="TableParagraph"/>
              <w:ind w:left="104"/>
              <w:rPr>
                <w:b/>
                <w:sz w:val="24"/>
              </w:rPr>
            </w:pPr>
          </w:p>
          <w:p w14:paraId="41E2A4C8" w14:textId="287DD2B9" w:rsidR="00F166D1" w:rsidRDefault="0052190F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READING BREAK!</w:t>
            </w:r>
          </w:p>
          <w:p w14:paraId="5A07D867" w14:textId="77777777" w:rsidR="00426DF7" w:rsidRDefault="00426DF7">
            <w:pPr>
              <w:pStyle w:val="TableParagraph"/>
              <w:ind w:left="104"/>
              <w:rPr>
                <w:b/>
                <w:sz w:val="24"/>
              </w:rPr>
            </w:pPr>
          </w:p>
          <w:p w14:paraId="31E9C184" w14:textId="77777777" w:rsidR="003B5C61" w:rsidRDefault="003B5C61">
            <w:pPr>
              <w:pStyle w:val="TableParagraph"/>
              <w:ind w:left="104"/>
              <w:rPr>
                <w:b/>
                <w:sz w:val="24"/>
              </w:rPr>
            </w:pPr>
          </w:p>
          <w:p w14:paraId="7D979CEE" w14:textId="77777777" w:rsidR="003106A2" w:rsidRPr="007F0459" w:rsidRDefault="003106A2" w:rsidP="00875654">
            <w:pPr>
              <w:pStyle w:val="TableParagraph"/>
              <w:ind w:left="104"/>
              <w:rPr>
                <w:b/>
                <w:sz w:val="24"/>
              </w:rPr>
            </w:pPr>
          </w:p>
          <w:p w14:paraId="5DB3777C" w14:textId="3089D783" w:rsidR="00C26738" w:rsidRDefault="00C26738">
            <w:pPr>
              <w:pStyle w:val="TableParagraph"/>
              <w:ind w:left="104"/>
              <w:rPr>
                <w:b/>
                <w:sz w:val="24"/>
              </w:rPr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6DCFEDA" w14:textId="7145E26F" w:rsidR="00D67D71" w:rsidRDefault="0052190F" w:rsidP="007F0459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Chapter 6 in textbook; Chapter 19 by Pat Ogden and Janina Fisher in Lanius, Paulson, and Corrigan’s (2014) </w:t>
            </w:r>
            <w:r w:rsidRPr="00324FEB">
              <w:rPr>
                <w:b/>
                <w:i/>
                <w:iCs/>
                <w:sz w:val="24"/>
              </w:rPr>
              <w:t>Neurobiology and treatment of traumatic dissociation</w:t>
            </w:r>
            <w:r>
              <w:rPr>
                <w:b/>
                <w:sz w:val="24"/>
              </w:rPr>
              <w:t>, pages 399-422.</w:t>
            </w:r>
          </w:p>
          <w:p w14:paraId="3DAEB85B" w14:textId="77777777" w:rsidR="00D67D71" w:rsidRDefault="00D67D71" w:rsidP="007F0459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</w:p>
          <w:p w14:paraId="15C6F288" w14:textId="348AF8F0" w:rsidR="00D67D71" w:rsidRDefault="0052190F" w:rsidP="007F0459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No Readings!</w:t>
            </w:r>
          </w:p>
          <w:p w14:paraId="4D96C753" w14:textId="77777777" w:rsidR="00426DF7" w:rsidRDefault="00426DF7" w:rsidP="007F0459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</w:p>
          <w:p w14:paraId="694D9BA6" w14:textId="77777777" w:rsidR="00D67D71" w:rsidRDefault="00D67D71" w:rsidP="007F0459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</w:p>
          <w:p w14:paraId="48FBC708" w14:textId="5A6F32AB" w:rsidR="00D67D71" w:rsidRDefault="00D67D71" w:rsidP="00324FEB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</w:p>
        </w:tc>
      </w:tr>
      <w:tr w:rsidR="00234CC5" w14:paraId="68987BB8" w14:textId="77777777" w:rsidTr="00324FEB">
        <w:trPr>
          <w:trHeight w:val="7688"/>
        </w:trPr>
        <w:tc>
          <w:tcPr>
            <w:tcW w:w="145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0356E93" w14:textId="6A966D20" w:rsidR="00234CC5" w:rsidRDefault="00234CC5">
            <w:pPr>
              <w:pStyle w:val="TableParagraph"/>
              <w:spacing w:line="292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  <w:p w14:paraId="6762C4F6" w14:textId="2B2B89CD" w:rsidR="00BE1BB8" w:rsidRDefault="00C26738" w:rsidP="00857928">
            <w:pPr>
              <w:pStyle w:val="TableParagraph"/>
              <w:spacing w:line="292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November </w:t>
            </w:r>
            <w:r w:rsidR="0052190F">
              <w:rPr>
                <w:b/>
                <w:sz w:val="24"/>
              </w:rPr>
              <w:t>2</w:t>
            </w:r>
            <w:r w:rsidR="006C6EC3">
              <w:rPr>
                <w:b/>
                <w:sz w:val="24"/>
              </w:rPr>
              <w:t>0</w:t>
            </w:r>
          </w:p>
          <w:p w14:paraId="55F283D6" w14:textId="77777777" w:rsidR="00BE1BB8" w:rsidRDefault="00BE1BB8">
            <w:pPr>
              <w:pStyle w:val="TableParagraph"/>
              <w:spacing w:before="1"/>
              <w:ind w:left="286" w:right="289"/>
              <w:jc w:val="center"/>
              <w:rPr>
                <w:b/>
                <w:sz w:val="24"/>
              </w:rPr>
            </w:pPr>
          </w:p>
          <w:p w14:paraId="3D814C90" w14:textId="77777777" w:rsidR="00BE1BB8" w:rsidRDefault="00BE1BB8">
            <w:pPr>
              <w:pStyle w:val="TableParagraph"/>
              <w:spacing w:before="1"/>
              <w:ind w:left="286" w:right="289"/>
              <w:jc w:val="center"/>
              <w:rPr>
                <w:b/>
                <w:sz w:val="24"/>
              </w:rPr>
            </w:pPr>
          </w:p>
          <w:p w14:paraId="5CB251D2" w14:textId="77777777" w:rsidR="00234CC5" w:rsidRDefault="00234CC5">
            <w:pPr>
              <w:pStyle w:val="TableParagraph"/>
              <w:spacing w:before="1"/>
              <w:ind w:left="286"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  <w:p w14:paraId="3FF9BB62" w14:textId="10BECEBB" w:rsidR="00234CC5" w:rsidRDefault="0052190F" w:rsidP="00C26738">
            <w:pPr>
              <w:pStyle w:val="TableParagraph"/>
              <w:spacing w:before="1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November</w:t>
            </w:r>
            <w:r w:rsidR="00C26738">
              <w:rPr>
                <w:b/>
                <w:sz w:val="24"/>
              </w:rPr>
              <w:t xml:space="preserve"> </w:t>
            </w:r>
            <w:r w:rsidR="00D22B5E">
              <w:rPr>
                <w:b/>
                <w:sz w:val="24"/>
              </w:rPr>
              <w:t xml:space="preserve">    </w:t>
            </w:r>
            <w:r>
              <w:rPr>
                <w:b/>
                <w:sz w:val="24"/>
              </w:rPr>
              <w:t>2</w:t>
            </w:r>
            <w:r w:rsidR="006C6EC3">
              <w:rPr>
                <w:b/>
                <w:sz w:val="24"/>
              </w:rPr>
              <w:t>7</w:t>
            </w:r>
          </w:p>
          <w:p w14:paraId="1FB17FEE" w14:textId="6B224F68" w:rsidR="00C26738" w:rsidRDefault="00C2673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1E4D4756" w14:textId="77777777" w:rsidR="00F85F49" w:rsidRDefault="00F85F49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578AEA8A" w14:textId="5327C354" w:rsidR="00C26738" w:rsidRDefault="00C2673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</w:t>
            </w:r>
            <w:r w:rsidR="0052190F"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9</w:t>
            </w:r>
          </w:p>
          <w:p w14:paraId="53770D86" w14:textId="17266D58" w:rsidR="00C26738" w:rsidRDefault="00C26738" w:rsidP="00C26738">
            <w:pPr>
              <w:pStyle w:val="TableParagraph"/>
              <w:spacing w:before="1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December </w:t>
            </w:r>
          </w:p>
          <w:p w14:paraId="490A4C9D" w14:textId="6E669B62" w:rsidR="00C26738" w:rsidRDefault="0097799E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</w:t>
            </w:r>
            <w:r w:rsidR="006C6EC3">
              <w:rPr>
                <w:b/>
                <w:sz w:val="24"/>
              </w:rPr>
              <w:t>4</w:t>
            </w:r>
          </w:p>
          <w:p w14:paraId="3133059C" w14:textId="77777777" w:rsidR="007F0459" w:rsidRDefault="007F0459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17520594" w14:textId="5F7C391F" w:rsidR="00FA58D8" w:rsidRDefault="00FA58D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2F34C908" w14:textId="77777777" w:rsidR="00857928" w:rsidRDefault="00927CB3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</w:t>
            </w:r>
            <w:r w:rsidR="0052190F">
              <w:rPr>
                <w:b/>
                <w:sz w:val="24"/>
              </w:rPr>
              <w:t xml:space="preserve">  </w:t>
            </w:r>
          </w:p>
          <w:p w14:paraId="04CB9F19" w14:textId="77777777" w:rsidR="00857928" w:rsidRDefault="0085792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196A4AB6" w14:textId="77777777" w:rsidR="00857928" w:rsidRDefault="0085792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7BF80D30" w14:textId="069DF747" w:rsidR="00C26738" w:rsidRDefault="0085792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</w:t>
            </w:r>
            <w:r w:rsidR="00C26738">
              <w:rPr>
                <w:b/>
                <w:sz w:val="24"/>
              </w:rPr>
              <w:t>10</w:t>
            </w:r>
          </w:p>
          <w:p w14:paraId="1B9521E5" w14:textId="248652C2" w:rsidR="00C26738" w:rsidRDefault="00C26738" w:rsidP="00C26738">
            <w:pPr>
              <w:pStyle w:val="TableParagraph"/>
              <w:spacing w:before="1"/>
              <w:ind w:righ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December 1</w:t>
            </w:r>
            <w:r w:rsidR="006C6EC3">
              <w:rPr>
                <w:b/>
                <w:sz w:val="24"/>
              </w:rPr>
              <w:t>1</w:t>
            </w:r>
          </w:p>
          <w:p w14:paraId="49E40412" w14:textId="4B7D0C71" w:rsidR="00C26738" w:rsidRDefault="00C2673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17532617" w14:textId="6BE90E6E" w:rsidR="00C26738" w:rsidRDefault="00C2673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66DB7623" w14:textId="0C501760" w:rsidR="00C26738" w:rsidRDefault="00C2673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0264C5AE" w14:textId="77777777" w:rsidR="00BE1BB8" w:rsidRDefault="00BE1BB8" w:rsidP="00C26738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  <w:p w14:paraId="2C28C4DB" w14:textId="2DAB7D94" w:rsidR="00234CC5" w:rsidRDefault="003A47DA" w:rsidP="003A47DA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3314CC4B" w14:textId="77777777" w:rsidR="00234CC5" w:rsidRDefault="00234CC5">
            <w:pPr>
              <w:pStyle w:val="TableParagraph"/>
              <w:spacing w:before="1"/>
              <w:ind w:left="286" w:right="289"/>
              <w:jc w:val="center"/>
              <w:rPr>
                <w:b/>
                <w:sz w:val="24"/>
              </w:rPr>
            </w:pPr>
          </w:p>
          <w:p w14:paraId="3FEE1EB4" w14:textId="77777777" w:rsidR="00234CC5" w:rsidRDefault="00234CC5">
            <w:pPr>
              <w:pStyle w:val="TableParagraph"/>
              <w:spacing w:before="1"/>
              <w:ind w:left="286" w:right="289"/>
              <w:jc w:val="center"/>
              <w:rPr>
                <w:b/>
                <w:sz w:val="24"/>
              </w:rPr>
            </w:pPr>
          </w:p>
          <w:p w14:paraId="0CDFC410" w14:textId="77777777" w:rsidR="00234CC5" w:rsidRDefault="00234CC5" w:rsidP="003B5C61">
            <w:pPr>
              <w:pStyle w:val="TableParagraph"/>
              <w:spacing w:before="1"/>
              <w:ind w:right="289"/>
              <w:rPr>
                <w:b/>
                <w:sz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A72B" w14:textId="77777777" w:rsidR="00234CC5" w:rsidRDefault="00234CC5">
            <w:pPr>
              <w:pStyle w:val="TableParagraph"/>
              <w:ind w:left="158"/>
              <w:rPr>
                <w:b/>
                <w:sz w:val="24"/>
              </w:rPr>
            </w:pPr>
          </w:p>
          <w:p w14:paraId="0A2B45D0" w14:textId="1467A521" w:rsidR="00857928" w:rsidRDefault="00857928" w:rsidP="0085792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GROUP PRESENTATIONS and PEER GROUP REVIEWS</w:t>
            </w:r>
          </w:p>
          <w:p w14:paraId="38AE0ADB" w14:textId="3921EEC4" w:rsidR="00234CC5" w:rsidRDefault="00234CC5" w:rsidP="00857928">
            <w:pPr>
              <w:pStyle w:val="TableParagraph"/>
              <w:tabs>
                <w:tab w:val="left" w:pos="4753"/>
              </w:tabs>
              <w:spacing w:before="1"/>
              <w:ind w:right="-17"/>
              <w:rPr>
                <w:b/>
                <w:sz w:val="24"/>
              </w:rPr>
            </w:pPr>
          </w:p>
          <w:p w14:paraId="5661B466" w14:textId="620683EE" w:rsidR="007F0459" w:rsidRDefault="009D0498" w:rsidP="00B733F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026519C6" w14:textId="77777777" w:rsidR="00857928" w:rsidRDefault="00857928" w:rsidP="0085792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GROUP PRESENTATIONS and PEER GROUP REVIEWS</w:t>
            </w:r>
          </w:p>
          <w:p w14:paraId="6C79AD98" w14:textId="77777777" w:rsidR="00857928" w:rsidRDefault="00857928" w:rsidP="00857928">
            <w:pPr>
              <w:pStyle w:val="TableParagraph"/>
              <w:tabs>
                <w:tab w:val="left" w:pos="4753"/>
              </w:tabs>
              <w:spacing w:before="1"/>
              <w:ind w:right="-17"/>
              <w:rPr>
                <w:b/>
                <w:sz w:val="24"/>
              </w:rPr>
            </w:pPr>
          </w:p>
          <w:p w14:paraId="5997A49A" w14:textId="77777777" w:rsidR="00857928" w:rsidRDefault="00857928" w:rsidP="00857928">
            <w:pPr>
              <w:pStyle w:val="TableParagraph"/>
              <w:tabs>
                <w:tab w:val="left" w:pos="4753"/>
              </w:tabs>
              <w:spacing w:before="1"/>
              <w:ind w:right="-17"/>
              <w:rPr>
                <w:b/>
                <w:sz w:val="24"/>
              </w:rPr>
            </w:pPr>
          </w:p>
          <w:p w14:paraId="758F61EB" w14:textId="77777777" w:rsidR="00857928" w:rsidRDefault="00857928" w:rsidP="00857928">
            <w:pPr>
              <w:pStyle w:val="TableParagraph"/>
              <w:tabs>
                <w:tab w:val="left" w:pos="4753"/>
              </w:tabs>
              <w:spacing w:before="1"/>
              <w:ind w:right="-17"/>
              <w:rPr>
                <w:b/>
                <w:sz w:val="24"/>
              </w:rPr>
            </w:pPr>
          </w:p>
          <w:p w14:paraId="22653F1A" w14:textId="2992889B" w:rsidR="00857928" w:rsidRDefault="00857928" w:rsidP="00857928">
            <w:pPr>
              <w:pStyle w:val="TableParagraph"/>
              <w:tabs>
                <w:tab w:val="left" w:pos="4753"/>
              </w:tabs>
              <w:spacing w:before="1"/>
              <w:ind w:right="-17"/>
              <w:rPr>
                <w:b/>
                <w:sz w:val="24"/>
              </w:rPr>
            </w:pPr>
            <w:r>
              <w:rPr>
                <w:b/>
                <w:sz w:val="24"/>
              </w:rPr>
              <w:t>Attachment &amp; Co-regulation; Posttraumatic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Growth,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Neuroplasticity, Mindfulness; Mirror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neurons</w:t>
            </w:r>
          </w:p>
          <w:p w14:paraId="21329493" w14:textId="77777777" w:rsidR="00857928" w:rsidRDefault="00857928" w:rsidP="00857928">
            <w:pPr>
              <w:pStyle w:val="TableParagraph"/>
              <w:rPr>
                <w:b/>
                <w:sz w:val="24"/>
              </w:rPr>
            </w:pPr>
          </w:p>
          <w:p w14:paraId="3E8E55AB" w14:textId="0B5D023B" w:rsidR="007F0459" w:rsidRDefault="007F0459" w:rsidP="007F0459">
            <w:pPr>
              <w:pStyle w:val="TableParagraph"/>
              <w:rPr>
                <w:b/>
                <w:sz w:val="24"/>
              </w:rPr>
            </w:pPr>
          </w:p>
          <w:p w14:paraId="4EF8DF88" w14:textId="24630C7A" w:rsidR="003106A2" w:rsidRPr="00426DF7" w:rsidRDefault="003106A2" w:rsidP="00426DF7">
            <w:pPr>
              <w:pStyle w:val="TableParagraph"/>
              <w:spacing w:before="1"/>
              <w:rPr>
                <w:b/>
                <w:sz w:val="24"/>
                <w:u w:val="single"/>
              </w:rPr>
            </w:pPr>
          </w:p>
          <w:p w14:paraId="4F3BC9A2" w14:textId="77777777" w:rsidR="007F0459" w:rsidRDefault="007F0459" w:rsidP="003106A2">
            <w:pPr>
              <w:pStyle w:val="TableParagraph"/>
              <w:tabs>
                <w:tab w:val="left" w:pos="4753"/>
              </w:tabs>
              <w:spacing w:before="1"/>
              <w:ind w:right="-17"/>
              <w:rPr>
                <w:b/>
                <w:sz w:val="24"/>
              </w:rPr>
            </w:pPr>
          </w:p>
          <w:p w14:paraId="36B6231B" w14:textId="266EC415" w:rsidR="00BE1BB8" w:rsidRDefault="009D0498" w:rsidP="00BE1BB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0E9A818B" w14:textId="69820701" w:rsidR="00295894" w:rsidRDefault="00295894" w:rsidP="007F045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Ethics and boundary issues</w:t>
            </w:r>
            <w:r w:rsidR="00F85F49">
              <w:rPr>
                <w:b/>
                <w:sz w:val="24"/>
              </w:rPr>
              <w:t xml:space="preserve">; </w:t>
            </w:r>
            <w:r w:rsidR="00A34F72">
              <w:rPr>
                <w:b/>
                <w:sz w:val="24"/>
              </w:rPr>
              <w:t>T</w:t>
            </w:r>
            <w:r w:rsidR="00F85F49">
              <w:rPr>
                <w:b/>
                <w:sz w:val="24"/>
              </w:rPr>
              <w:t>ransference and countertransference</w:t>
            </w:r>
            <w:r w:rsidR="00875654">
              <w:rPr>
                <w:b/>
                <w:sz w:val="24"/>
              </w:rPr>
              <w:t xml:space="preserve">; Vicarious </w:t>
            </w:r>
            <w:r w:rsidR="00A34F72">
              <w:rPr>
                <w:b/>
                <w:sz w:val="24"/>
              </w:rPr>
              <w:t>t</w:t>
            </w:r>
            <w:r w:rsidR="00875654">
              <w:rPr>
                <w:b/>
                <w:sz w:val="24"/>
              </w:rPr>
              <w:t xml:space="preserve">raumatization; </w:t>
            </w:r>
            <w:r w:rsidR="00A34F72">
              <w:rPr>
                <w:b/>
                <w:sz w:val="24"/>
              </w:rPr>
              <w:t>M</w:t>
            </w:r>
            <w:r w:rsidR="00875654">
              <w:rPr>
                <w:b/>
                <w:sz w:val="24"/>
              </w:rPr>
              <w:t xml:space="preserve">odels of self-care; </w:t>
            </w:r>
            <w:r w:rsidR="00A34F72">
              <w:rPr>
                <w:b/>
                <w:sz w:val="24"/>
              </w:rPr>
              <w:t>S</w:t>
            </w:r>
            <w:r w:rsidR="00875654">
              <w:rPr>
                <w:b/>
                <w:sz w:val="24"/>
              </w:rPr>
              <w:t>elf-regulation for counsel</w:t>
            </w:r>
            <w:r w:rsidR="00A34F72">
              <w:rPr>
                <w:b/>
                <w:sz w:val="24"/>
              </w:rPr>
              <w:t>l</w:t>
            </w:r>
            <w:r w:rsidR="00875654">
              <w:rPr>
                <w:b/>
                <w:sz w:val="24"/>
              </w:rPr>
              <w:t xml:space="preserve">ors; </w:t>
            </w:r>
            <w:r w:rsidR="00A34F72">
              <w:rPr>
                <w:b/>
                <w:sz w:val="24"/>
              </w:rPr>
              <w:t>R</w:t>
            </w:r>
            <w:r w:rsidR="00875654">
              <w:rPr>
                <w:b/>
                <w:sz w:val="24"/>
              </w:rPr>
              <w:t>eview of and feedback on course</w:t>
            </w:r>
            <w:r w:rsidR="00F85F49">
              <w:rPr>
                <w:b/>
                <w:sz w:val="24"/>
              </w:rPr>
              <w:t xml:space="preserve"> </w:t>
            </w:r>
          </w:p>
          <w:p w14:paraId="11432BAA" w14:textId="77777777" w:rsidR="00295894" w:rsidRDefault="00295894" w:rsidP="00295894">
            <w:pPr>
              <w:pStyle w:val="TableParagraph"/>
              <w:ind w:left="158"/>
              <w:rPr>
                <w:b/>
                <w:sz w:val="24"/>
              </w:rPr>
            </w:pPr>
          </w:p>
          <w:p w14:paraId="7FC4D7B3" w14:textId="77777777" w:rsidR="00F85F49" w:rsidRDefault="00F85F49" w:rsidP="00324FEB">
            <w:pPr>
              <w:pStyle w:val="TableParagraph"/>
              <w:rPr>
                <w:b/>
                <w:sz w:val="24"/>
              </w:rPr>
            </w:pPr>
          </w:p>
          <w:p w14:paraId="7F71584D" w14:textId="7C521B89" w:rsidR="00F85F49" w:rsidRDefault="00F85F49" w:rsidP="00295894">
            <w:pPr>
              <w:pStyle w:val="TableParagraph"/>
              <w:ind w:left="158"/>
              <w:rPr>
                <w:b/>
                <w:sz w:val="24"/>
              </w:rPr>
            </w:pP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7DAF211" w14:textId="21BA25ED" w:rsidR="007F0459" w:rsidRDefault="00F85F49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101014DB" w14:textId="77777777" w:rsidR="00857928" w:rsidRDefault="009D0498" w:rsidP="00857928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857928">
              <w:rPr>
                <w:b/>
                <w:sz w:val="24"/>
              </w:rPr>
              <w:t>No Readings!</w:t>
            </w:r>
          </w:p>
          <w:p w14:paraId="4876BC46" w14:textId="2DC31651" w:rsidR="00B733F0" w:rsidRDefault="00B733F0" w:rsidP="00FA58D8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674AB08B" w14:textId="3763C11A" w:rsidR="00FA58D8" w:rsidRDefault="00FA58D8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2D1012F5" w14:textId="477F0E9C" w:rsidR="003106A2" w:rsidRDefault="003106A2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7060499D" w14:textId="7C5421B4" w:rsidR="00FA58D8" w:rsidRDefault="00D22B5E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 w:rsidR="00FA58D8">
              <w:rPr>
                <w:b/>
                <w:sz w:val="24"/>
              </w:rPr>
              <w:t xml:space="preserve"> Reading</w:t>
            </w:r>
            <w:r>
              <w:rPr>
                <w:b/>
                <w:sz w:val="24"/>
              </w:rPr>
              <w:t>s!</w:t>
            </w:r>
          </w:p>
          <w:p w14:paraId="2C536CF1" w14:textId="17871340" w:rsidR="00FA58D8" w:rsidRDefault="00FA58D8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2C3A4EFB" w14:textId="77777777" w:rsidR="00857928" w:rsidRDefault="00857928" w:rsidP="00857928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6D458092" w14:textId="77777777" w:rsidR="00857928" w:rsidRDefault="00857928" w:rsidP="00857928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3D1451E6" w14:textId="77777777" w:rsidR="00857928" w:rsidRDefault="00857928" w:rsidP="00857928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3564E004" w14:textId="2884F4D7" w:rsidR="00857928" w:rsidRDefault="00857928" w:rsidP="00857928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Chapters 8, 9, 12 in textbook;</w:t>
            </w:r>
          </w:p>
          <w:p w14:paraId="74728C79" w14:textId="6FE59D31" w:rsidR="00857928" w:rsidRDefault="00857928" w:rsidP="006448A6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Any article on attachment  “styles”; Ron’s article in </w:t>
            </w:r>
            <w:r w:rsidRPr="006C3261">
              <w:rPr>
                <w:b/>
                <w:i/>
                <w:iCs/>
                <w:sz w:val="24"/>
              </w:rPr>
              <w:t>BC Psychologist</w:t>
            </w:r>
            <w:r>
              <w:rPr>
                <w:b/>
                <w:sz w:val="24"/>
              </w:rPr>
              <w:t xml:space="preserve"> (2016)</w:t>
            </w:r>
            <w:r w:rsidR="006448A6">
              <w:rPr>
                <w:b/>
                <w:sz w:val="24"/>
              </w:rPr>
              <w:t xml:space="preserve">; </w:t>
            </w:r>
            <w:r>
              <w:rPr>
                <w:b/>
                <w:sz w:val="24"/>
              </w:rPr>
              <w:t>Chapters 7 and 10 in Tedeschi et al.</w:t>
            </w:r>
          </w:p>
          <w:p w14:paraId="6DDDD9DE" w14:textId="72FC0A7D" w:rsidR="00FA58D8" w:rsidRDefault="00FA58D8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763F1C6A" w14:textId="015426F8" w:rsidR="005C7A52" w:rsidRDefault="005C7A52" w:rsidP="005C7A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Courtois and Ford book Chapters 9 and 10</w:t>
            </w:r>
          </w:p>
          <w:p w14:paraId="13463156" w14:textId="612C0EB2" w:rsidR="00F85F49" w:rsidRDefault="00F85F49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18670AEF" w14:textId="6E32124E" w:rsidR="00234CC5" w:rsidRDefault="00D57F90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4C1747D8" w14:textId="77777777" w:rsidR="003A47DA" w:rsidRDefault="003A47DA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47DE11BD" w14:textId="77777777" w:rsidR="0052190F" w:rsidRDefault="0052190F" w:rsidP="00262197">
            <w:pPr>
              <w:pStyle w:val="TableParagraph"/>
              <w:spacing w:before="1" w:line="292" w:lineRule="exact"/>
              <w:rPr>
                <w:b/>
                <w:sz w:val="24"/>
              </w:rPr>
            </w:pPr>
          </w:p>
          <w:p w14:paraId="7A7EABF9" w14:textId="26FD6DE9" w:rsidR="00234CC5" w:rsidRDefault="00D57F90" w:rsidP="0075678D">
            <w:pPr>
              <w:pStyle w:val="TableParagraph"/>
              <w:spacing w:before="1"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3CCF433F" w14:textId="77777777" w:rsidR="00F166D1" w:rsidRDefault="00F166D1">
      <w:pPr>
        <w:pStyle w:val="BodyText"/>
        <w:spacing w:before="11"/>
        <w:ind w:left="0"/>
        <w:rPr>
          <w:sz w:val="14"/>
          <w:u w:val="none"/>
        </w:rPr>
      </w:pPr>
    </w:p>
    <w:p w14:paraId="765395F6" w14:textId="24B5BD29" w:rsidR="00B70B4F" w:rsidRPr="00B70B4F" w:rsidRDefault="00560223">
      <w:pPr>
        <w:pStyle w:val="BodyText"/>
        <w:spacing w:before="11"/>
        <w:ind w:left="0"/>
        <w:rPr>
          <w:u w:val="none"/>
        </w:rPr>
      </w:pPr>
      <w:r>
        <w:rPr>
          <w:u w:val="none"/>
        </w:rPr>
        <w:t xml:space="preserve">All Required Readings above </w:t>
      </w:r>
      <w:r w:rsidR="00A76C3E">
        <w:rPr>
          <w:u w:val="none"/>
        </w:rPr>
        <w:t>(except the t</w:t>
      </w:r>
      <w:r w:rsidR="00D22B5E">
        <w:rPr>
          <w:u w:val="none"/>
        </w:rPr>
        <w:t>hree</w:t>
      </w:r>
      <w:r w:rsidR="00A76C3E">
        <w:rPr>
          <w:u w:val="none"/>
        </w:rPr>
        <w:t xml:space="preserve"> required texts) may be found under “Library” </w:t>
      </w:r>
      <w:r w:rsidR="00A34F72">
        <w:rPr>
          <w:u w:val="none"/>
        </w:rPr>
        <w:t xml:space="preserve">in the Brightspace </w:t>
      </w:r>
      <w:r w:rsidR="00A76C3E">
        <w:rPr>
          <w:u w:val="none"/>
        </w:rPr>
        <w:t>course</w:t>
      </w:r>
      <w:r w:rsidR="00A34F72">
        <w:rPr>
          <w:u w:val="none"/>
        </w:rPr>
        <w:t xml:space="preserve"> shell</w:t>
      </w:r>
      <w:r w:rsidR="00A76C3E">
        <w:rPr>
          <w:u w:val="none"/>
        </w:rPr>
        <w:t>.</w:t>
      </w:r>
    </w:p>
    <w:p w14:paraId="267BE928" w14:textId="77777777" w:rsidR="00B70B4F" w:rsidRDefault="00B70B4F">
      <w:pPr>
        <w:pStyle w:val="BodyText"/>
        <w:spacing w:before="11"/>
        <w:ind w:left="0"/>
        <w:rPr>
          <w:sz w:val="14"/>
          <w:u w:val="none"/>
        </w:rPr>
      </w:pPr>
    </w:p>
    <w:p w14:paraId="67E37770" w14:textId="77777777" w:rsidR="0052190F" w:rsidRDefault="0052190F">
      <w:pPr>
        <w:pStyle w:val="BodyText"/>
        <w:spacing w:before="11"/>
        <w:ind w:left="0"/>
        <w:rPr>
          <w:sz w:val="14"/>
          <w:u w:val="none"/>
        </w:rPr>
      </w:pPr>
    </w:p>
    <w:p w14:paraId="5967FC9F" w14:textId="77777777" w:rsidR="0052190F" w:rsidRDefault="00A76C3E" w:rsidP="007B7E5F">
      <w:pPr>
        <w:pStyle w:val="BodyText"/>
        <w:spacing w:before="51"/>
        <w:ind w:left="0"/>
        <w:rPr>
          <w:u w:val="none"/>
        </w:rPr>
      </w:pPr>
      <w:r>
        <w:t xml:space="preserve">REQUIRED </w:t>
      </w:r>
      <w:r w:rsidR="005633B7">
        <w:t>TEXTBOOK</w:t>
      </w:r>
      <w:r w:rsidR="00324FEB">
        <w:t>S</w:t>
      </w:r>
      <w:r w:rsidR="005633B7">
        <w:t xml:space="preserve"> :</w:t>
      </w:r>
      <w:r w:rsidR="005633B7">
        <w:rPr>
          <w:u w:val="none"/>
        </w:rPr>
        <w:t xml:space="preserve"> </w:t>
      </w:r>
    </w:p>
    <w:p w14:paraId="65C3CF29" w14:textId="564BD642" w:rsidR="00A76C3E" w:rsidRDefault="00C26738" w:rsidP="007B7E5F">
      <w:pPr>
        <w:pStyle w:val="BodyText"/>
        <w:spacing w:before="51"/>
        <w:ind w:left="0"/>
        <w:rPr>
          <w:u w:val="none"/>
        </w:rPr>
      </w:pPr>
      <w:r>
        <w:rPr>
          <w:u w:val="none"/>
        </w:rPr>
        <w:t xml:space="preserve">Briere, J.N., </w:t>
      </w:r>
      <w:r w:rsidR="008874C1">
        <w:rPr>
          <w:u w:val="none"/>
        </w:rPr>
        <w:t>and</w:t>
      </w:r>
      <w:r>
        <w:rPr>
          <w:u w:val="none"/>
        </w:rPr>
        <w:t xml:space="preserve"> Scott, C. (20</w:t>
      </w:r>
      <w:r w:rsidR="00BB54AF">
        <w:rPr>
          <w:u w:val="none"/>
        </w:rPr>
        <w:t>2</w:t>
      </w:r>
      <w:r>
        <w:rPr>
          <w:u w:val="none"/>
        </w:rPr>
        <w:t xml:space="preserve">5). </w:t>
      </w:r>
      <w:r w:rsidRPr="008874C1">
        <w:rPr>
          <w:i/>
          <w:iCs/>
          <w:u w:val="none"/>
        </w:rPr>
        <w:t xml:space="preserve">Principles of </w:t>
      </w:r>
      <w:r w:rsidR="008874C1">
        <w:rPr>
          <w:i/>
          <w:iCs/>
          <w:u w:val="none"/>
        </w:rPr>
        <w:t>t</w:t>
      </w:r>
      <w:r w:rsidRPr="008874C1">
        <w:rPr>
          <w:i/>
          <w:iCs/>
          <w:u w:val="none"/>
        </w:rPr>
        <w:t xml:space="preserve">rauma </w:t>
      </w:r>
      <w:r w:rsidR="008874C1">
        <w:rPr>
          <w:i/>
          <w:iCs/>
          <w:u w:val="none"/>
        </w:rPr>
        <w:t>t</w:t>
      </w:r>
      <w:r w:rsidRPr="008874C1">
        <w:rPr>
          <w:i/>
          <w:iCs/>
          <w:u w:val="none"/>
        </w:rPr>
        <w:t xml:space="preserve">herapy: A guide to </w:t>
      </w:r>
      <w:r w:rsidR="00144F82" w:rsidRPr="008874C1">
        <w:rPr>
          <w:i/>
          <w:iCs/>
          <w:u w:val="none"/>
        </w:rPr>
        <w:t>s</w:t>
      </w:r>
      <w:r w:rsidRPr="008874C1">
        <w:rPr>
          <w:i/>
          <w:iCs/>
          <w:u w:val="none"/>
        </w:rPr>
        <w:t xml:space="preserve">ymptoms, evaluation, and </w:t>
      </w:r>
      <w:r w:rsidR="00144F82" w:rsidRPr="008874C1">
        <w:rPr>
          <w:i/>
          <w:iCs/>
          <w:u w:val="none"/>
        </w:rPr>
        <w:t>t</w:t>
      </w:r>
      <w:r w:rsidRPr="008874C1">
        <w:rPr>
          <w:i/>
          <w:iCs/>
          <w:u w:val="none"/>
        </w:rPr>
        <w:t>reatment</w:t>
      </w:r>
      <w:r>
        <w:rPr>
          <w:u w:val="none"/>
        </w:rPr>
        <w:t xml:space="preserve">. </w:t>
      </w:r>
      <w:r w:rsidR="00BB54AF">
        <w:rPr>
          <w:u w:val="none"/>
        </w:rPr>
        <w:t>3rd</w:t>
      </w:r>
      <w:r>
        <w:rPr>
          <w:u w:val="none"/>
        </w:rPr>
        <w:t xml:space="preserve"> Edition. Sage Publications Ltd., London.</w:t>
      </w:r>
    </w:p>
    <w:p w14:paraId="76C7F820" w14:textId="46FDB7DC" w:rsidR="0098774D" w:rsidRDefault="00A76C3E" w:rsidP="00324FEB">
      <w:pPr>
        <w:pStyle w:val="BodyText"/>
        <w:spacing w:before="51"/>
        <w:ind w:left="0"/>
        <w:rPr>
          <w:u w:val="none"/>
        </w:rPr>
      </w:pPr>
      <w:r>
        <w:rPr>
          <w:u w:val="none"/>
        </w:rPr>
        <w:t xml:space="preserve">Tedeschi, R.G., and Moore, B.A. (2020). </w:t>
      </w:r>
      <w:r w:rsidRPr="009759C3">
        <w:rPr>
          <w:i/>
          <w:iCs/>
          <w:u w:val="none"/>
        </w:rPr>
        <w:t xml:space="preserve">Transformed by trauma: Stories of </w:t>
      </w:r>
      <w:r w:rsidR="009759C3" w:rsidRPr="009759C3">
        <w:rPr>
          <w:i/>
          <w:iCs/>
          <w:u w:val="none"/>
        </w:rPr>
        <w:t>posttraumatic growth</w:t>
      </w:r>
      <w:r w:rsidR="009759C3">
        <w:rPr>
          <w:u w:val="none"/>
        </w:rPr>
        <w:t>. Boulder Crest.</w:t>
      </w:r>
    </w:p>
    <w:p w14:paraId="4854B4D9" w14:textId="1C26D97E" w:rsidR="0052190F" w:rsidRDefault="0052190F" w:rsidP="00324FEB">
      <w:pPr>
        <w:pStyle w:val="BodyText"/>
        <w:spacing w:before="51"/>
        <w:ind w:left="0"/>
        <w:rPr>
          <w:u w:val="none"/>
        </w:rPr>
      </w:pPr>
      <w:r>
        <w:rPr>
          <w:u w:val="none"/>
        </w:rPr>
        <w:t xml:space="preserve">Linklater, R. (2014). </w:t>
      </w:r>
      <w:r w:rsidRPr="0052190F">
        <w:rPr>
          <w:i/>
          <w:iCs/>
          <w:u w:val="none"/>
        </w:rPr>
        <w:t>Decolonizing trauma work: Indigenous stories and strategies</w:t>
      </w:r>
      <w:r>
        <w:rPr>
          <w:u w:val="none"/>
        </w:rPr>
        <w:t>. Fernwood Publishing. (ISBN:978-1552666586).</w:t>
      </w:r>
    </w:p>
    <w:p w14:paraId="42DD44C2" w14:textId="77777777" w:rsidR="0052190F" w:rsidRPr="00324FEB" w:rsidRDefault="0052190F" w:rsidP="00324FEB">
      <w:pPr>
        <w:pStyle w:val="BodyText"/>
        <w:spacing w:before="51"/>
        <w:ind w:left="0"/>
        <w:rPr>
          <w:u w:val="none"/>
        </w:rPr>
      </w:pPr>
    </w:p>
    <w:p w14:paraId="7CAD31AD" w14:textId="77777777" w:rsidR="0098774D" w:rsidRDefault="0098774D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  <w:r w:rsidRPr="00F5588C">
        <w:rPr>
          <w:b/>
          <w:bCs/>
          <w:sz w:val="28"/>
          <w:szCs w:val="28"/>
          <w:lang w:val="pt-BR"/>
        </w:rPr>
        <w:t>Please note that the “Readings” in the 3rd column above are for that week.</w:t>
      </w:r>
    </w:p>
    <w:p w14:paraId="5DFCAB69" w14:textId="77777777" w:rsidR="002D618A" w:rsidRDefault="002D618A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20F74F52" w14:textId="77777777" w:rsidR="002D618A" w:rsidRDefault="002D618A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28D0E2C3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17087721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3037E7DE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4934C697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6379E0B7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2D5F6DB7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55D548E1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7878E5B1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7E132AF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11DA840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5D2CEB26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5B276C81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02AECBC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70D043CE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4F69CF7D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DF60381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88032F9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961AFDC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50D20B84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C1784D9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B137E18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74BB4CE7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2AA6FAEE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76E311D3" w14:textId="77777777" w:rsidR="0052190F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451C7D56" w14:textId="77777777" w:rsidR="0052190F" w:rsidRPr="00F5588C" w:rsidRDefault="0052190F" w:rsidP="0098774D">
      <w:pPr>
        <w:keepNext/>
        <w:spacing w:line="20" w:lineRule="atLeast"/>
        <w:rPr>
          <w:b/>
          <w:bCs/>
          <w:sz w:val="28"/>
          <w:szCs w:val="28"/>
          <w:lang w:val="pt-BR"/>
        </w:rPr>
      </w:pPr>
    </w:p>
    <w:p w14:paraId="0257C856" w14:textId="56161CDF" w:rsidR="0098774D" w:rsidRPr="00324FEB" w:rsidRDefault="00324FEB" w:rsidP="00324FEB">
      <w:pPr>
        <w:pStyle w:val="BodyText"/>
        <w:spacing w:before="51"/>
        <w:ind w:left="0"/>
        <w:rPr>
          <w:b w:val="0"/>
          <w:bCs w:val="0"/>
          <w:u w:val="none"/>
        </w:rPr>
      </w:pPr>
      <w:r w:rsidRPr="00324FEB">
        <w:rPr>
          <w:b w:val="0"/>
          <w:bCs w:val="0"/>
          <w:u w:val="none"/>
        </w:rPr>
        <w:t>RM/</w:t>
      </w:r>
      <w:r w:rsidR="00A34F72">
        <w:rPr>
          <w:b w:val="0"/>
          <w:bCs w:val="0"/>
          <w:u w:val="none"/>
        </w:rPr>
        <w:t>September</w:t>
      </w:r>
      <w:r w:rsidRPr="00324FEB">
        <w:rPr>
          <w:b w:val="0"/>
          <w:bCs w:val="0"/>
          <w:u w:val="none"/>
        </w:rPr>
        <w:t>/202</w:t>
      </w:r>
      <w:r w:rsidR="00940109">
        <w:rPr>
          <w:b w:val="0"/>
          <w:bCs w:val="0"/>
          <w:u w:val="none"/>
        </w:rPr>
        <w:t>6</w:t>
      </w:r>
    </w:p>
    <w:p w14:paraId="7862D31E" w14:textId="4C1C87FE" w:rsidR="00C00D09" w:rsidRPr="00536494" w:rsidRDefault="00C00D09" w:rsidP="00144F82">
      <w:pPr>
        <w:pStyle w:val="BodyText"/>
        <w:spacing w:before="1"/>
        <w:ind w:left="0" w:right="127"/>
        <w:rPr>
          <w:b w:val="0"/>
          <w:u w:val="none"/>
        </w:rPr>
      </w:pPr>
    </w:p>
    <w:sectPr w:rsidR="00C00D09" w:rsidRPr="00536494">
      <w:pgSz w:w="12240" w:h="15840"/>
      <w:pgMar w:top="150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D1"/>
    <w:rsid w:val="000068E5"/>
    <w:rsid w:val="00036743"/>
    <w:rsid w:val="00064A35"/>
    <w:rsid w:val="00067699"/>
    <w:rsid w:val="00073FA8"/>
    <w:rsid w:val="00101ECE"/>
    <w:rsid w:val="00103FA3"/>
    <w:rsid w:val="001040AA"/>
    <w:rsid w:val="0012281D"/>
    <w:rsid w:val="00144F82"/>
    <w:rsid w:val="00196426"/>
    <w:rsid w:val="00197203"/>
    <w:rsid w:val="001D09E7"/>
    <w:rsid w:val="00232F4A"/>
    <w:rsid w:val="00234CC5"/>
    <w:rsid w:val="00287E8A"/>
    <w:rsid w:val="00295894"/>
    <w:rsid w:val="002C22B3"/>
    <w:rsid w:val="002D618A"/>
    <w:rsid w:val="00304AE3"/>
    <w:rsid w:val="003106A2"/>
    <w:rsid w:val="00313F3F"/>
    <w:rsid w:val="00324FEB"/>
    <w:rsid w:val="00350D7C"/>
    <w:rsid w:val="00361A78"/>
    <w:rsid w:val="003A1480"/>
    <w:rsid w:val="003A334D"/>
    <w:rsid w:val="003A47DA"/>
    <w:rsid w:val="003B5C61"/>
    <w:rsid w:val="003C5ACB"/>
    <w:rsid w:val="00403966"/>
    <w:rsid w:val="00426DF7"/>
    <w:rsid w:val="00432628"/>
    <w:rsid w:val="00497EBA"/>
    <w:rsid w:val="004A5290"/>
    <w:rsid w:val="00505D45"/>
    <w:rsid w:val="005131E7"/>
    <w:rsid w:val="0052190F"/>
    <w:rsid w:val="00536494"/>
    <w:rsid w:val="0054213A"/>
    <w:rsid w:val="00560223"/>
    <w:rsid w:val="005633B7"/>
    <w:rsid w:val="00596DE4"/>
    <w:rsid w:val="005C207A"/>
    <w:rsid w:val="005C7A52"/>
    <w:rsid w:val="00621342"/>
    <w:rsid w:val="006448A6"/>
    <w:rsid w:val="0067152F"/>
    <w:rsid w:val="00673C8C"/>
    <w:rsid w:val="00686C3A"/>
    <w:rsid w:val="006A0A22"/>
    <w:rsid w:val="006A0ACF"/>
    <w:rsid w:val="006C28F1"/>
    <w:rsid w:val="006C3261"/>
    <w:rsid w:val="006C6EC3"/>
    <w:rsid w:val="0071452F"/>
    <w:rsid w:val="0075678D"/>
    <w:rsid w:val="007B7E5F"/>
    <w:rsid w:val="007F0459"/>
    <w:rsid w:val="00823804"/>
    <w:rsid w:val="00857928"/>
    <w:rsid w:val="0086073D"/>
    <w:rsid w:val="00875654"/>
    <w:rsid w:val="008874C1"/>
    <w:rsid w:val="008912C4"/>
    <w:rsid w:val="008B050B"/>
    <w:rsid w:val="008C0770"/>
    <w:rsid w:val="009173DF"/>
    <w:rsid w:val="00927CB3"/>
    <w:rsid w:val="00940109"/>
    <w:rsid w:val="009759C3"/>
    <w:rsid w:val="0097799E"/>
    <w:rsid w:val="0098774D"/>
    <w:rsid w:val="00997B08"/>
    <w:rsid w:val="009B0E22"/>
    <w:rsid w:val="009D0498"/>
    <w:rsid w:val="00A34898"/>
    <w:rsid w:val="00A34F72"/>
    <w:rsid w:val="00A4212F"/>
    <w:rsid w:val="00A4239C"/>
    <w:rsid w:val="00A76C3E"/>
    <w:rsid w:val="00AD59C9"/>
    <w:rsid w:val="00AE6BA8"/>
    <w:rsid w:val="00B6230B"/>
    <w:rsid w:val="00B70B4F"/>
    <w:rsid w:val="00B733F0"/>
    <w:rsid w:val="00BB54AF"/>
    <w:rsid w:val="00BE1BB8"/>
    <w:rsid w:val="00C00D09"/>
    <w:rsid w:val="00C26738"/>
    <w:rsid w:val="00C30BF8"/>
    <w:rsid w:val="00C41338"/>
    <w:rsid w:val="00C41A68"/>
    <w:rsid w:val="00CA1FCF"/>
    <w:rsid w:val="00CF1ECE"/>
    <w:rsid w:val="00CF7F11"/>
    <w:rsid w:val="00D22B5E"/>
    <w:rsid w:val="00D57F90"/>
    <w:rsid w:val="00D67D71"/>
    <w:rsid w:val="00D94380"/>
    <w:rsid w:val="00D95285"/>
    <w:rsid w:val="00DC5A52"/>
    <w:rsid w:val="00E132F5"/>
    <w:rsid w:val="00E44D27"/>
    <w:rsid w:val="00E713D6"/>
    <w:rsid w:val="00EA5AE7"/>
    <w:rsid w:val="00F166D1"/>
    <w:rsid w:val="00F307A1"/>
    <w:rsid w:val="00F650D7"/>
    <w:rsid w:val="00F85F49"/>
    <w:rsid w:val="00FA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54D94"/>
  <w15:docId w15:val="{7553ABF7-CAD8-C84D-97CF-507A4EBD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C0770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C41A68"/>
    <w:pPr>
      <w:widowControl/>
      <w:autoSpaceDE/>
      <w:autoSpaceDN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351EE-1302-42F7-B141-D176DABB9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SCHEDULE</vt:lpstr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SCHEDULE</dc:title>
  <dc:creator>kflores</dc:creator>
  <cp:lastModifiedBy>Lily Kaufmann</cp:lastModifiedBy>
  <cp:revision>2</cp:revision>
  <cp:lastPrinted>2018-02-25T21:32:00Z</cp:lastPrinted>
  <dcterms:created xsi:type="dcterms:W3CDTF">2026-09-26T21:24:00Z</dcterms:created>
  <dcterms:modified xsi:type="dcterms:W3CDTF">2026-09-26T21:24:00Z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2017-02-17T00:00:00Z</vt:filetime>
  </property>
  <property fmtid="{D5CDD505-2E9C-101B-9397-08002B2CF9AE}" pid="3" name="Creator">
    <vt:lpwstr>Writer</vt:lpwstr>
  </property>
  <property fmtid="{D5CDD505-2E9C-101B-9397-08002B2CF9AE}" pid="4" name="LastSaved">
    <vt:filetime>2017-08-02T00:00:00Z</vt:filetime>
  </property>
</Properties>
</file>