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="宋体" w:cstheme="minorHAnsi"/>
        </w:rPr>
        <w:id w:val="1618713816"/>
        <w:docPartObj>
          <w:docPartGallery w:val="Cover Pages"/>
          <w:docPartUnique/>
        </w:docPartObj>
      </w:sdtPr>
      <w:sdtContent>
        <w:p w14:paraId="587FD474" w14:textId="77777777" w:rsidR="007E3E78" w:rsidRPr="00FA5E60" w:rsidRDefault="007E3E78" w:rsidP="00F04437">
          <w:pPr>
            <w:spacing w:before="120" w:after="120" w:line="240" w:lineRule="auto"/>
            <w:rPr>
              <w:rFonts w:eastAsia="宋体" w:cstheme="minorHAnsi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7E3E78" w:rsidRPr="00FA5E60" w14:paraId="7D2716E8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B06563C" w14:textId="77777777" w:rsidR="007E3E78" w:rsidRPr="00FA5E60" w:rsidRDefault="007E3E78" w:rsidP="00F04437">
                <w:pPr>
                  <w:pStyle w:val="NoSpacing"/>
                  <w:spacing w:before="120" w:after="120"/>
                  <w:rPr>
                    <w:rFonts w:eastAsia="宋体" w:cstheme="minorHAnsi"/>
                    <w:color w:val="365F91" w:themeColor="accent1" w:themeShade="BF"/>
                  </w:rPr>
                </w:pPr>
              </w:p>
            </w:tc>
          </w:tr>
          <w:tr w:rsidR="007E3E78" w:rsidRPr="00FA5E60" w14:paraId="1AC7E913" w14:textId="77777777">
            <w:tc>
              <w:tcPr>
                <w:tcW w:w="7672" w:type="dxa"/>
              </w:tcPr>
              <w:sdt>
                <w:sdtPr>
                  <w:rPr>
                    <w:rFonts w:eastAsia="宋体" w:cstheme="minorHAnsi" w:hint="eastAsia"/>
                    <w:spacing w:val="5"/>
                    <w:kern w:val="28"/>
                    <w:sz w:val="56"/>
                    <w:szCs w:val="52"/>
                  </w:rPr>
                  <w:alias w:val="Title"/>
                  <w:id w:val="13406919"/>
                  <w:placeholder>
                    <w:docPart w:val="A95B09672E5D48ACACC6AB79D6BBB90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FA6BDB0" w14:textId="375FE868" w:rsidR="007E3E78" w:rsidRPr="00FA5E60" w:rsidRDefault="00232F47" w:rsidP="00F04437">
                    <w:pPr>
                      <w:pStyle w:val="NoSpacing"/>
                      <w:spacing w:before="120" w:after="120"/>
                      <w:rPr>
                        <w:rFonts w:eastAsia="宋体" w:cstheme="minorHAnsi"/>
                        <w:color w:val="4F81BD" w:themeColor="accent1"/>
                        <w:sz w:val="72"/>
                        <w:szCs w:val="88"/>
                      </w:rPr>
                    </w:pPr>
                    <w:r w:rsidRPr="00FA5E60">
                      <w:rPr>
                        <w:rFonts w:eastAsia="宋体" w:cstheme="minorHAnsi" w:hint="eastAsia"/>
                        <w:spacing w:val="5"/>
                        <w:kern w:val="28"/>
                        <w:sz w:val="56"/>
                        <w:szCs w:val="52"/>
                      </w:rPr>
                      <w:t>DGX-</w:t>
                    </w:r>
                    <w:proofErr w:type="gramStart"/>
                    <w:r w:rsidRPr="00FA5E60">
                      <w:rPr>
                        <w:rFonts w:eastAsia="宋体" w:cstheme="minorHAnsi" w:hint="eastAsia"/>
                        <w:spacing w:val="5"/>
                        <w:kern w:val="28"/>
                        <w:sz w:val="56"/>
                        <w:szCs w:val="52"/>
                      </w:rPr>
                      <w:t xml:space="preserve">1  </w:t>
                    </w:r>
                    <w:r w:rsidR="00487C4C">
                      <w:rPr>
                        <w:rFonts w:eastAsia="宋体" w:cstheme="minorHAnsi" w:hint="eastAsia"/>
                        <w:spacing w:val="5"/>
                        <w:kern w:val="28"/>
                        <w:sz w:val="56"/>
                        <w:szCs w:val="52"/>
                      </w:rPr>
                      <w:t>系统介绍及</w:t>
                    </w:r>
                    <w:r w:rsidRPr="00FA5E60">
                      <w:rPr>
                        <w:rFonts w:eastAsia="宋体" w:cstheme="minorHAnsi" w:hint="eastAsia"/>
                        <w:spacing w:val="5"/>
                        <w:kern w:val="28"/>
                        <w:sz w:val="56"/>
                        <w:szCs w:val="52"/>
                      </w:rPr>
                      <w:t>方案</w:t>
                    </w:r>
                    <w:r w:rsidR="00487C4C">
                      <w:rPr>
                        <w:rFonts w:eastAsia="宋体" w:cstheme="minorHAnsi" w:hint="eastAsia"/>
                        <w:spacing w:val="5"/>
                        <w:kern w:val="28"/>
                        <w:sz w:val="56"/>
                        <w:szCs w:val="52"/>
                      </w:rPr>
                      <w:t>配置</w:t>
                    </w:r>
                    <w:r w:rsidRPr="00FA5E60">
                      <w:rPr>
                        <w:rFonts w:eastAsia="宋体" w:cstheme="minorHAnsi" w:hint="eastAsia"/>
                        <w:spacing w:val="5"/>
                        <w:kern w:val="28"/>
                        <w:sz w:val="56"/>
                        <w:szCs w:val="52"/>
                      </w:rPr>
                      <w:t>建议</w:t>
                    </w:r>
                    <w:proofErr w:type="gramEnd"/>
                  </w:p>
                </w:sdtContent>
              </w:sdt>
            </w:tc>
          </w:tr>
          <w:tr w:rsidR="007E3E78" w:rsidRPr="00FA5E60" w14:paraId="33C644F0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245331B" w14:textId="77777777" w:rsidR="007E3E78" w:rsidRPr="00FA5E60" w:rsidRDefault="007E3E78" w:rsidP="00F04437">
                <w:pPr>
                  <w:pStyle w:val="NoSpacing"/>
                  <w:spacing w:before="120" w:after="120"/>
                  <w:rPr>
                    <w:rFonts w:eastAsia="宋体" w:cstheme="minorHAnsi"/>
                    <w:color w:val="365F91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7E3E78" w:rsidRPr="00FA5E60" w14:paraId="7AE94628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84F7285" w14:textId="77777777" w:rsidR="007E3E78" w:rsidRPr="00FA5E60" w:rsidRDefault="007E3E78" w:rsidP="00F04437">
                <w:pPr>
                  <w:pStyle w:val="NoSpacing"/>
                  <w:spacing w:before="120" w:after="120"/>
                  <w:rPr>
                    <w:rFonts w:eastAsia="宋体" w:cstheme="minorHAnsi"/>
                    <w:color w:val="4F81BD" w:themeColor="accent1"/>
                  </w:rPr>
                </w:pPr>
              </w:p>
            </w:tc>
          </w:tr>
        </w:tbl>
        <w:p w14:paraId="623577AC" w14:textId="77777777" w:rsidR="007E3E78" w:rsidRPr="00FA5E60" w:rsidRDefault="007E3E78" w:rsidP="00F04437">
          <w:pPr>
            <w:spacing w:before="120" w:after="120" w:line="240" w:lineRule="auto"/>
            <w:rPr>
              <w:rFonts w:eastAsia="宋体" w:cstheme="minorHAnsi"/>
              <w:spacing w:val="5"/>
              <w:kern w:val="28"/>
              <w:sz w:val="52"/>
              <w:szCs w:val="52"/>
            </w:rPr>
          </w:pPr>
          <w:r w:rsidRPr="00FA5E60">
            <w:rPr>
              <w:rFonts w:eastAsia="宋体" w:cstheme="minorHAnsi"/>
            </w:rPr>
            <w:br w:type="page"/>
          </w:r>
        </w:p>
      </w:sdtContent>
    </w:sdt>
    <w:p w14:paraId="383CE72A" w14:textId="77777777" w:rsidR="007E3E78" w:rsidRPr="00FA5E60" w:rsidRDefault="007E3E78" w:rsidP="00F04437">
      <w:pPr>
        <w:pStyle w:val="Title"/>
        <w:spacing w:before="120" w:after="120"/>
        <w:jc w:val="center"/>
        <w:rPr>
          <w:rFonts w:asciiTheme="minorHAnsi" w:eastAsia="宋体" w:hAnsiTheme="minorHAnsi" w:cstheme="minorHAnsi"/>
          <w:color w:val="auto"/>
        </w:rPr>
      </w:pPr>
    </w:p>
    <w:sdt>
      <w:sdtPr>
        <w:rPr>
          <w:rFonts w:asciiTheme="minorHAnsi" w:eastAsia="宋体" w:hAnsiTheme="minorHAnsi" w:cstheme="minorHAnsi"/>
          <w:color w:val="auto"/>
          <w:sz w:val="22"/>
          <w:szCs w:val="22"/>
          <w:lang w:eastAsia="zh-CN"/>
        </w:rPr>
        <w:id w:val="4687209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743E2A" w14:textId="0ACBB21E" w:rsidR="00A84BD6" w:rsidRPr="00FA5E60" w:rsidRDefault="00327A45" w:rsidP="00327A45">
          <w:pPr>
            <w:pStyle w:val="TOCHeading"/>
            <w:jc w:val="center"/>
            <w:rPr>
              <w:rFonts w:asciiTheme="minorHAnsi" w:eastAsia="宋体" w:hAnsiTheme="minorHAnsi" w:cstheme="minorHAnsi"/>
              <w:b/>
              <w:sz w:val="44"/>
            </w:rPr>
          </w:pPr>
          <w:r w:rsidRPr="00FA5E60">
            <w:rPr>
              <w:rFonts w:asciiTheme="minorHAnsi" w:eastAsia="宋体" w:hAnsiTheme="minorHAnsi" w:cstheme="minorHAnsi"/>
              <w:b/>
              <w:color w:val="auto"/>
              <w:szCs w:val="22"/>
              <w:lang w:eastAsia="zh-CN"/>
            </w:rPr>
            <w:t>目录</w:t>
          </w:r>
        </w:p>
        <w:p w14:paraId="27E70FA7" w14:textId="3C1BBA8D" w:rsidR="00BA050E" w:rsidRDefault="00A84BD6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r w:rsidRPr="00FA5E60">
            <w:rPr>
              <w:rFonts w:eastAsia="宋体" w:cstheme="minorHAnsi"/>
            </w:rPr>
            <w:fldChar w:fldCharType="begin"/>
          </w:r>
          <w:r w:rsidRPr="00FA5E60">
            <w:rPr>
              <w:rFonts w:eastAsia="宋体" w:cstheme="minorHAnsi"/>
            </w:rPr>
            <w:instrText xml:space="preserve"> TOC \o "1-3" \h \z \u </w:instrText>
          </w:r>
          <w:r w:rsidRPr="00FA5E60">
            <w:rPr>
              <w:rFonts w:eastAsia="宋体" w:cstheme="minorHAnsi"/>
            </w:rPr>
            <w:fldChar w:fldCharType="separate"/>
          </w:r>
          <w:hyperlink w:anchor="_Toc508265978" w:history="1">
            <w:r w:rsidR="00BA050E" w:rsidRPr="00C71BA3">
              <w:rPr>
                <w:rStyle w:val="Hyperlink"/>
                <w:rFonts w:eastAsia="宋体" w:cstheme="minorHAnsi" w:hint="eastAsia"/>
                <w:noProof/>
              </w:rPr>
              <w:t>一</w:t>
            </w:r>
            <w:r w:rsidR="00BA050E" w:rsidRPr="00C71BA3">
              <w:rPr>
                <w:rStyle w:val="Hyperlink"/>
                <w:rFonts w:eastAsia="宋体" w:cstheme="minorHAnsi" w:hint="eastAsia"/>
                <w:noProof/>
              </w:rPr>
              <w:t>.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eastAsia="宋体" w:cstheme="minorHAnsi"/>
                <w:noProof/>
              </w:rPr>
              <w:t xml:space="preserve">DGX-1 </w:t>
            </w:r>
            <w:r w:rsidR="00BA050E" w:rsidRPr="00C71BA3">
              <w:rPr>
                <w:rStyle w:val="Hyperlink"/>
                <w:rFonts w:eastAsia="宋体" w:cstheme="minorHAnsi" w:hint="eastAsia"/>
                <w:noProof/>
              </w:rPr>
              <w:t>介绍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_Toc508265978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2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66503E00" w14:textId="7FC035FD" w:rsidR="00BA050E" w:rsidRDefault="00E11DA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08265979" w:history="1">
            <w:r w:rsidR="00BA050E" w:rsidRPr="00C71BA3">
              <w:rPr>
                <w:rStyle w:val="Hyperlink"/>
                <w:rFonts w:eastAsia="宋体" w:cstheme="minorHAnsi"/>
                <w:noProof/>
              </w:rPr>
              <w:t>1.1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eastAsia="宋体" w:cstheme="minorHAnsi"/>
                <w:noProof/>
              </w:rPr>
              <w:t xml:space="preserve">DGX-1 </w:t>
            </w:r>
            <w:r w:rsidR="00BA050E" w:rsidRPr="00C71BA3">
              <w:rPr>
                <w:rStyle w:val="Hyperlink"/>
                <w:rFonts w:eastAsia="宋体" w:cstheme="minorHAnsi" w:hint="eastAsia"/>
                <w:noProof/>
              </w:rPr>
              <w:t>系统架构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_Toc508265979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3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2F677904" w14:textId="4DA6EEA4" w:rsidR="00BA050E" w:rsidRDefault="00E11DA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08265980" w:history="1">
            <w:r w:rsidR="00BA050E" w:rsidRPr="00C71BA3">
              <w:rPr>
                <w:rStyle w:val="Hyperlink"/>
                <w:rFonts w:eastAsia="宋体" w:cstheme="minorHAnsi"/>
                <w:noProof/>
              </w:rPr>
              <w:t>1.2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eastAsia="宋体" w:cstheme="minorHAnsi"/>
                <w:noProof/>
              </w:rPr>
              <w:t xml:space="preserve">DGX-1  </w:t>
            </w:r>
            <w:r w:rsidR="00BA050E" w:rsidRPr="00C71BA3">
              <w:rPr>
                <w:rStyle w:val="Hyperlink"/>
                <w:rFonts w:eastAsia="宋体" w:cstheme="minorHAnsi" w:hint="eastAsia"/>
                <w:noProof/>
              </w:rPr>
              <w:t>系统技术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_Toc508265980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4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2F9A6153" w14:textId="4DE6AED4" w:rsidR="00BA050E" w:rsidRDefault="00E11DA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08265981" w:history="1">
            <w:r w:rsidR="00BA050E" w:rsidRPr="00C71BA3">
              <w:rPr>
                <w:rStyle w:val="Hyperlink"/>
                <w:rFonts w:eastAsia="宋体" w:cstheme="minorHAnsi"/>
                <w:noProof/>
              </w:rPr>
              <w:t>1.3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eastAsia="宋体" w:cstheme="minorHAnsi"/>
                <w:noProof/>
              </w:rPr>
              <w:t xml:space="preserve">DGX-1 </w:t>
            </w:r>
            <w:r w:rsidR="00BA050E" w:rsidRPr="00C71BA3">
              <w:rPr>
                <w:rStyle w:val="Hyperlink"/>
                <w:rFonts w:eastAsia="宋体" w:cstheme="minorHAnsi" w:hint="eastAsia"/>
                <w:noProof/>
              </w:rPr>
              <w:t>多</w:t>
            </w:r>
            <w:r w:rsidR="00BA050E" w:rsidRPr="00C71BA3">
              <w:rPr>
                <w:rStyle w:val="Hyperlink"/>
                <w:rFonts w:eastAsia="宋体" w:cstheme="minorHAnsi"/>
                <w:noProof/>
              </w:rPr>
              <w:t>GPU</w:t>
            </w:r>
            <w:r w:rsidR="00BA050E" w:rsidRPr="00C71BA3">
              <w:rPr>
                <w:rStyle w:val="Hyperlink"/>
                <w:rFonts w:eastAsia="宋体" w:cstheme="minorHAnsi" w:hint="eastAsia"/>
                <w:noProof/>
              </w:rPr>
              <w:t>和多系统扩展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_Toc508265981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5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509482F2" w14:textId="62E1D8F2" w:rsidR="00BA050E" w:rsidRDefault="00E11DA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08265982" w:history="1">
            <w:r w:rsidR="00BA050E" w:rsidRPr="00C71BA3">
              <w:rPr>
                <w:rStyle w:val="Hyperlink"/>
                <w:rFonts w:cstheme="minorHAnsi"/>
                <w:noProof/>
              </w:rPr>
              <w:t>1.3.1.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cstheme="minorHAnsi"/>
                <w:noProof/>
              </w:rPr>
              <w:t xml:space="preserve">DGX-1 NVLink </w:t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网络拓扑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_Toc508265982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5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6C7056ED" w14:textId="52279019" w:rsidR="00BA050E" w:rsidRDefault="00E11DA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08265983" w:history="1">
            <w:r w:rsidR="00BA050E" w:rsidRPr="00C71BA3">
              <w:rPr>
                <w:rStyle w:val="Hyperlink"/>
                <w:rFonts w:cstheme="minorHAnsi"/>
                <w:noProof/>
              </w:rPr>
              <w:t>1.3.2.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基于</w:t>
            </w:r>
            <w:r w:rsidR="00BA050E" w:rsidRPr="00C71BA3">
              <w:rPr>
                <w:rStyle w:val="Hyperlink"/>
                <w:rFonts w:cstheme="minorHAnsi"/>
                <w:noProof/>
              </w:rPr>
              <w:t xml:space="preserve"> NVLink</w:t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的深度学习训练性能扩展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_Toc508265983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6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2CC3BA36" w14:textId="0E5B0992" w:rsidR="00BA050E" w:rsidRDefault="00E11DA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08265984" w:history="1">
            <w:r w:rsidR="00BA050E" w:rsidRPr="00C71BA3">
              <w:rPr>
                <w:rStyle w:val="Hyperlink"/>
                <w:rFonts w:cstheme="minorHAnsi"/>
                <w:noProof/>
              </w:rPr>
              <w:t>1.3.3.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采用</w:t>
            </w:r>
            <w:r w:rsidR="00BA050E" w:rsidRPr="00C71BA3">
              <w:rPr>
                <w:rStyle w:val="Hyperlink"/>
                <w:rFonts w:cstheme="minorHAnsi"/>
                <w:noProof/>
              </w:rPr>
              <w:t xml:space="preserve">InfiniBand </w:t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实现</w:t>
            </w:r>
            <w:r w:rsidR="00BA050E" w:rsidRPr="00C71BA3">
              <w:rPr>
                <w:rStyle w:val="Hyperlink"/>
                <w:rFonts w:cstheme="minorHAnsi"/>
                <w:noProof/>
              </w:rPr>
              <w:t xml:space="preserve"> DGX-1 </w:t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的多系统扩展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_Toc508265984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9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6BCB63AF" w14:textId="4D9EADE8" w:rsidR="00BA050E" w:rsidRDefault="00E11DA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08265985" w:history="1">
            <w:r w:rsidR="00BA050E" w:rsidRPr="00C71BA3">
              <w:rPr>
                <w:rStyle w:val="Hyperlink"/>
                <w:rFonts w:eastAsia="宋体" w:cstheme="minorHAnsi"/>
                <w:noProof/>
              </w:rPr>
              <w:t>1.4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eastAsia="宋体" w:cstheme="minorHAnsi"/>
                <w:noProof/>
              </w:rPr>
              <w:t>DGX-1</w:t>
            </w:r>
            <w:r w:rsidR="00BA050E" w:rsidRPr="00C71BA3">
              <w:rPr>
                <w:rStyle w:val="Hyperlink"/>
                <w:rFonts w:eastAsia="宋体" w:cstheme="minorHAnsi" w:hint="eastAsia"/>
                <w:noProof/>
              </w:rPr>
              <w:t>软件系统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_Toc508265985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11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74BC2802" w14:textId="3609DE7B" w:rsidR="00BA050E" w:rsidRDefault="00E11DAC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508265986" w:history="1">
            <w:r w:rsidR="00BA050E" w:rsidRPr="00C71BA3">
              <w:rPr>
                <w:rStyle w:val="Hyperlink"/>
                <w:rFonts w:eastAsia="宋体" w:cstheme="minorHAnsi" w:hint="eastAsia"/>
                <w:noProof/>
              </w:rPr>
              <w:t>二</w:t>
            </w:r>
            <w:r w:rsidR="00BA050E" w:rsidRPr="00C71BA3">
              <w:rPr>
                <w:rStyle w:val="Hyperlink"/>
                <w:rFonts w:eastAsia="宋体" w:cstheme="minorHAnsi" w:hint="eastAsia"/>
                <w:noProof/>
              </w:rPr>
              <w:t>.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eastAsia="宋体" w:cstheme="minorHAnsi"/>
                <w:noProof/>
              </w:rPr>
              <w:t xml:space="preserve">DGX-1  </w:t>
            </w:r>
            <w:r w:rsidR="00BA050E" w:rsidRPr="00C71BA3">
              <w:rPr>
                <w:rStyle w:val="Hyperlink"/>
                <w:rFonts w:eastAsia="宋体" w:cstheme="minorHAnsi" w:hint="eastAsia"/>
                <w:noProof/>
              </w:rPr>
              <w:t>集群系统配置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_Toc508265986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15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7157C33E" w14:textId="6F6C6389" w:rsidR="00BA050E" w:rsidRDefault="00E11DA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08265987" w:history="1">
            <w:r w:rsidR="00BA050E" w:rsidRPr="00C71BA3">
              <w:rPr>
                <w:rStyle w:val="Hyperlink"/>
                <w:rFonts w:cstheme="minorHAnsi"/>
                <w:noProof/>
              </w:rPr>
              <w:t>2.1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cstheme="minorHAnsi"/>
                <w:noProof/>
              </w:rPr>
              <w:t xml:space="preserve">DGX-1 </w:t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集群配置建议指南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_Toc508265987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15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4EEA1EBA" w14:textId="4BF1A6EE" w:rsidR="00BA050E" w:rsidRDefault="00E11DA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08265988" w:history="1">
            <w:r w:rsidR="00BA050E" w:rsidRPr="00C71BA3">
              <w:rPr>
                <w:rStyle w:val="Hyperlink"/>
                <w:rFonts w:cstheme="minorHAnsi"/>
                <w:noProof/>
              </w:rPr>
              <w:t>2.1.1.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cstheme="minorHAnsi"/>
                <w:noProof/>
              </w:rPr>
              <w:t>InfiniBand</w:t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网络配置建议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_Toc508265988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15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06A9B37E" w14:textId="1082D231" w:rsidR="00BA050E" w:rsidRDefault="00E11DA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08265989" w:history="1">
            <w:r w:rsidR="00BA050E" w:rsidRPr="00C71BA3">
              <w:rPr>
                <w:rStyle w:val="Hyperlink"/>
                <w:rFonts w:cstheme="minorHAnsi"/>
                <w:noProof/>
              </w:rPr>
              <w:t>2.1.2.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cstheme="minorHAnsi"/>
                <w:noProof/>
              </w:rPr>
              <w:t>DGX-1</w:t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集群参考架构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_Toc508265989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16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3757AE28" w14:textId="271B1B70" w:rsidR="00BA050E" w:rsidRDefault="00E11DA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08265990" w:history="1">
            <w:r w:rsidR="00BA050E" w:rsidRPr="00C71BA3">
              <w:rPr>
                <w:rStyle w:val="Hyperlink"/>
                <w:rFonts w:cstheme="minorHAnsi"/>
                <w:noProof/>
              </w:rPr>
              <w:t>2.2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本方案</w:t>
            </w:r>
            <w:r w:rsidR="00BA050E" w:rsidRPr="00C71BA3">
              <w:rPr>
                <w:rStyle w:val="Hyperlink"/>
                <w:rFonts w:cstheme="minorHAnsi"/>
                <w:noProof/>
              </w:rPr>
              <w:t xml:space="preserve">DGX-1 </w:t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系统配置建议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_Toc508265990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19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39C11603" w14:textId="347ED85E" w:rsidR="00BA050E" w:rsidRDefault="00E11DAC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508265991" w:history="1">
            <w:r w:rsidR="00BA050E" w:rsidRPr="00C71BA3">
              <w:rPr>
                <w:rStyle w:val="Hyperlink"/>
                <w:rFonts w:eastAsia="宋体" w:cstheme="minorHAnsi" w:hint="eastAsia"/>
                <w:noProof/>
              </w:rPr>
              <w:t>三</w:t>
            </w:r>
            <w:r w:rsidR="00BA050E" w:rsidRPr="00C71BA3">
              <w:rPr>
                <w:rStyle w:val="Hyperlink"/>
                <w:rFonts w:eastAsia="宋体" w:cstheme="minorHAnsi" w:hint="eastAsia"/>
                <w:noProof/>
              </w:rPr>
              <w:t>.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eastAsia="宋体" w:cstheme="minorHAnsi"/>
                <w:noProof/>
              </w:rPr>
              <w:t xml:space="preserve">DGX-1 </w:t>
            </w:r>
            <w:r w:rsidR="00BA050E" w:rsidRPr="00C71BA3">
              <w:rPr>
                <w:rStyle w:val="Hyperlink"/>
                <w:rFonts w:eastAsia="宋体" w:cstheme="minorHAnsi" w:hint="eastAsia"/>
                <w:noProof/>
              </w:rPr>
              <w:t>其它配置实践指南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_Toc508265991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19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3F7656FE" w14:textId="7557AB2E" w:rsidR="00BA050E" w:rsidRDefault="00E11DA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08265992" w:history="1">
            <w:r w:rsidR="00BA050E" w:rsidRPr="00C71BA3">
              <w:rPr>
                <w:rStyle w:val="Hyperlink"/>
                <w:rFonts w:cstheme="minorHAnsi"/>
                <w:noProof/>
              </w:rPr>
              <w:t>3.1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cstheme="minorHAnsi"/>
                <w:noProof/>
              </w:rPr>
              <w:t xml:space="preserve">DGX-1  </w:t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集群系统存储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_Toc508265992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19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39F42950" w14:textId="51D24DB2" w:rsidR="00BA050E" w:rsidRDefault="00E11DA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08265993" w:history="1">
            <w:r w:rsidR="00BA050E" w:rsidRPr="00C71BA3">
              <w:rPr>
                <w:rStyle w:val="Hyperlink"/>
                <w:rFonts w:cstheme="minorHAnsi"/>
                <w:noProof/>
              </w:rPr>
              <w:t>3.2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cstheme="minorHAnsi"/>
                <w:noProof/>
              </w:rPr>
              <w:t xml:space="preserve">DGX-1  </w:t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集群系统监控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_Toc508265993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20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66E1B023" w14:textId="4DB2C2DE" w:rsidR="00BA050E" w:rsidRDefault="00E11DA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08265994" w:history="1">
            <w:r w:rsidR="00BA050E" w:rsidRPr="00C71BA3">
              <w:rPr>
                <w:rStyle w:val="Hyperlink"/>
                <w:rFonts w:cstheme="minorHAnsi"/>
                <w:noProof/>
              </w:rPr>
              <w:t>3.2.1.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cstheme="minorHAnsi"/>
                <w:noProof/>
              </w:rPr>
              <w:t>DCGM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_Toc508265994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20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7B2F12E4" w14:textId="0B282DC0" w:rsidR="00BA050E" w:rsidRDefault="00E11DA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08265995" w:history="1">
            <w:r w:rsidR="00BA050E" w:rsidRPr="00C71BA3">
              <w:rPr>
                <w:rStyle w:val="Hyperlink"/>
                <w:rFonts w:cstheme="minorHAnsi"/>
                <w:noProof/>
              </w:rPr>
              <w:t>3.2.2.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用</w:t>
            </w:r>
            <w:r w:rsidR="00BA050E" w:rsidRPr="00C71BA3">
              <w:rPr>
                <w:rStyle w:val="Hyperlink"/>
                <w:rFonts w:cstheme="minorHAnsi"/>
                <w:noProof/>
              </w:rPr>
              <w:t xml:space="preserve">ctop </w:t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做监控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_Toc508265995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22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57F4AF69" w14:textId="20F1E075" w:rsidR="00BA050E" w:rsidRDefault="00E11DA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08265996" w:history="1">
            <w:r w:rsidR="00BA050E" w:rsidRPr="00C71BA3">
              <w:rPr>
                <w:rStyle w:val="Hyperlink"/>
                <w:rFonts w:cstheme="minorHAnsi"/>
                <w:noProof/>
              </w:rPr>
              <w:t>3.2.3.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对单台</w:t>
            </w:r>
            <w:r w:rsidR="00BA050E" w:rsidRPr="00C71BA3">
              <w:rPr>
                <w:rStyle w:val="Hyperlink"/>
                <w:rFonts w:cstheme="minorHAnsi"/>
                <w:noProof/>
              </w:rPr>
              <w:t>DGX-1</w:t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用</w:t>
            </w:r>
            <w:r w:rsidR="00BA050E" w:rsidRPr="00C71BA3">
              <w:rPr>
                <w:rStyle w:val="Hyperlink"/>
                <w:rFonts w:cstheme="minorHAnsi"/>
                <w:noProof/>
              </w:rPr>
              <w:t xml:space="preserve">nvidia-smi </w:t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来监控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_Toc508265996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23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60FA2F47" w14:textId="06B96A00" w:rsidR="00BA050E" w:rsidRDefault="00E11DA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08265997" w:history="1">
            <w:r w:rsidR="00BA050E" w:rsidRPr="00C71BA3">
              <w:rPr>
                <w:rStyle w:val="Hyperlink"/>
                <w:rFonts w:cstheme="minorHAnsi"/>
                <w:noProof/>
              </w:rPr>
              <w:t>3.2.4.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其它第三方集群管理软件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_Toc508265997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23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78F4925A" w14:textId="11A5E0B0" w:rsidR="00BA050E" w:rsidRDefault="00E11DA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08265998" w:history="1">
            <w:r w:rsidR="00BA050E" w:rsidRPr="00C71BA3">
              <w:rPr>
                <w:rStyle w:val="Hyperlink"/>
                <w:rFonts w:cstheme="minorHAnsi"/>
                <w:noProof/>
              </w:rPr>
              <w:t>3.3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cstheme="minorHAnsi"/>
                <w:noProof/>
              </w:rPr>
              <w:t xml:space="preserve">DGX-1 </w:t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集群系统资源管理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_Toc508265998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23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599F858C" w14:textId="3519CE10" w:rsidR="00BA050E" w:rsidRDefault="00E11DAC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508265999" w:history="1">
            <w:r w:rsidR="00BA050E" w:rsidRPr="00C71BA3">
              <w:rPr>
                <w:rStyle w:val="Hyperlink"/>
                <w:rFonts w:eastAsia="宋体" w:cstheme="minorHAnsi" w:hint="eastAsia"/>
                <w:noProof/>
              </w:rPr>
              <w:t>四</w:t>
            </w:r>
            <w:r w:rsidR="00BA050E" w:rsidRPr="00C71BA3">
              <w:rPr>
                <w:rStyle w:val="Hyperlink"/>
                <w:rFonts w:eastAsia="宋体" w:cstheme="minorHAnsi" w:hint="eastAsia"/>
                <w:noProof/>
              </w:rPr>
              <w:t>.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eastAsia="宋体" w:cstheme="minorHAnsi"/>
                <w:noProof/>
              </w:rPr>
              <w:t xml:space="preserve">DGX-1 </w:t>
            </w:r>
            <w:r w:rsidR="00BA050E" w:rsidRPr="00C71BA3">
              <w:rPr>
                <w:rStyle w:val="Hyperlink"/>
                <w:rFonts w:eastAsia="宋体" w:cstheme="minorHAnsi" w:hint="eastAsia"/>
                <w:noProof/>
              </w:rPr>
              <w:t>技术支持、培训与服务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_Toc508265999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24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57D339A1" w14:textId="217F8F12" w:rsidR="00BA050E" w:rsidRDefault="00E11DA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08266000" w:history="1">
            <w:r w:rsidR="00BA050E" w:rsidRPr="00C71BA3">
              <w:rPr>
                <w:rStyle w:val="Hyperlink"/>
                <w:rFonts w:cstheme="minorHAnsi"/>
                <w:noProof/>
              </w:rPr>
              <w:t>4.1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cstheme="minorHAnsi"/>
                <w:noProof/>
              </w:rPr>
              <w:t xml:space="preserve">DGX-1  </w:t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售后服务内容条款及技术文档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_Toc508266000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24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5D56B34C" w14:textId="63B77DCC" w:rsidR="00BA050E" w:rsidRDefault="00E11DA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08266001" w:history="1">
            <w:r w:rsidR="00BA050E" w:rsidRPr="00C71BA3">
              <w:rPr>
                <w:rStyle w:val="Hyperlink"/>
                <w:rFonts w:cstheme="minorHAnsi"/>
                <w:noProof/>
              </w:rPr>
              <w:t>4.2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获得</w:t>
            </w:r>
            <w:r w:rsidR="00BA050E" w:rsidRPr="00C71BA3">
              <w:rPr>
                <w:rStyle w:val="Hyperlink"/>
                <w:rFonts w:cstheme="minorHAnsi"/>
                <w:noProof/>
              </w:rPr>
              <w:t xml:space="preserve">DGX-1 </w:t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企业技术支持服务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_Toc508266001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25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62295455" w14:textId="7183BC53" w:rsidR="00BA050E" w:rsidRDefault="00E11DA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08266002" w:history="1">
            <w:r w:rsidR="00BA050E" w:rsidRPr="00C71BA3">
              <w:rPr>
                <w:rStyle w:val="Hyperlink"/>
                <w:rFonts w:cstheme="minorHAnsi"/>
                <w:noProof/>
              </w:rPr>
              <w:t>4.3</w:t>
            </w:r>
            <w:r w:rsidR="00BA050E">
              <w:rPr>
                <w:noProof/>
              </w:rPr>
              <w:tab/>
            </w:r>
            <w:r w:rsidR="00BA050E" w:rsidRPr="00C71BA3">
              <w:rPr>
                <w:rStyle w:val="Hyperlink"/>
                <w:rFonts w:cstheme="minorHAnsi"/>
                <w:noProof/>
              </w:rPr>
              <w:t xml:space="preserve">NVIDIA </w:t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深度学习学院</w:t>
            </w:r>
            <w:r w:rsidR="00BA050E" w:rsidRPr="00C71BA3">
              <w:rPr>
                <w:rStyle w:val="Hyperlink"/>
                <w:rFonts w:cstheme="minorHAnsi"/>
                <w:noProof/>
              </w:rPr>
              <w:t xml:space="preserve"> </w:t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（</w:t>
            </w:r>
            <w:r w:rsidR="00BA050E" w:rsidRPr="00C71BA3">
              <w:rPr>
                <w:rStyle w:val="Hyperlink"/>
                <w:rFonts w:cstheme="minorHAnsi"/>
                <w:noProof/>
              </w:rPr>
              <w:t>NVIDIA DLI</w:t>
            </w:r>
            <w:r w:rsidR="00BA050E" w:rsidRPr="00C71BA3">
              <w:rPr>
                <w:rStyle w:val="Hyperlink"/>
                <w:rFonts w:cstheme="minorHAnsi" w:hint="eastAsia"/>
                <w:noProof/>
              </w:rPr>
              <w:t>）</w:t>
            </w:r>
            <w:r w:rsidR="00BA050E">
              <w:rPr>
                <w:noProof/>
                <w:webHidden/>
              </w:rPr>
              <w:tab/>
            </w:r>
            <w:r w:rsidR="00BA050E">
              <w:rPr>
                <w:noProof/>
                <w:webHidden/>
              </w:rPr>
              <w:fldChar w:fldCharType="begin"/>
            </w:r>
            <w:r w:rsidR="00BA050E">
              <w:rPr>
                <w:noProof/>
                <w:webHidden/>
              </w:rPr>
              <w:instrText xml:space="preserve"> PAGEREF _Toc508266002 \h </w:instrText>
            </w:r>
            <w:r w:rsidR="00BA050E">
              <w:rPr>
                <w:noProof/>
                <w:webHidden/>
              </w:rPr>
            </w:r>
            <w:r w:rsidR="00BA050E">
              <w:rPr>
                <w:noProof/>
                <w:webHidden/>
              </w:rPr>
              <w:fldChar w:fldCharType="separate"/>
            </w:r>
            <w:r w:rsidR="001F1BED">
              <w:rPr>
                <w:noProof/>
                <w:webHidden/>
              </w:rPr>
              <w:t>25</w:t>
            </w:r>
            <w:r w:rsidR="00BA050E">
              <w:rPr>
                <w:noProof/>
                <w:webHidden/>
              </w:rPr>
              <w:fldChar w:fldCharType="end"/>
            </w:r>
          </w:hyperlink>
        </w:p>
        <w:p w14:paraId="577AD3F1" w14:textId="4AA49B4F" w:rsidR="002D39EA" w:rsidRPr="00873CF3" w:rsidRDefault="00A84BD6" w:rsidP="00873CF3">
          <w:pPr>
            <w:rPr>
              <w:rFonts w:eastAsia="宋体" w:cstheme="minorHAnsi"/>
            </w:rPr>
          </w:pPr>
          <w:r w:rsidRPr="00FA5E60">
            <w:rPr>
              <w:rFonts w:eastAsia="宋体" w:cstheme="minorHAnsi"/>
              <w:b/>
              <w:bCs/>
              <w:noProof/>
            </w:rPr>
            <w:fldChar w:fldCharType="end"/>
          </w:r>
        </w:p>
      </w:sdtContent>
    </w:sdt>
    <w:p w14:paraId="3A2B8E46" w14:textId="77777777" w:rsidR="00F04437" w:rsidRPr="00FA5E60" w:rsidRDefault="00F04437" w:rsidP="00B36AAD">
      <w:pPr>
        <w:pStyle w:val="Heading1"/>
        <w:numPr>
          <w:ilvl w:val="0"/>
          <w:numId w:val="3"/>
        </w:numPr>
        <w:tabs>
          <w:tab w:val="left" w:pos="990"/>
        </w:tabs>
        <w:spacing w:before="240" w:after="240" w:line="240" w:lineRule="auto"/>
        <w:rPr>
          <w:rFonts w:asciiTheme="minorHAnsi" w:eastAsia="宋体" w:hAnsiTheme="minorHAnsi" w:cstheme="minorHAnsi"/>
        </w:rPr>
      </w:pPr>
      <w:bookmarkStart w:id="0" w:name="_Toc508265978"/>
      <w:bookmarkStart w:id="1" w:name="_Hlk505267678"/>
      <w:r w:rsidRPr="00FA5E60">
        <w:rPr>
          <w:rFonts w:asciiTheme="minorHAnsi" w:eastAsia="宋体" w:hAnsiTheme="minorHAnsi" w:cstheme="minorHAnsi"/>
        </w:rPr>
        <w:lastRenderedPageBreak/>
        <w:t xml:space="preserve">DGX-1 </w:t>
      </w:r>
      <w:r w:rsidRPr="00FA5E60">
        <w:rPr>
          <w:rFonts w:asciiTheme="minorHAnsi" w:eastAsia="宋体" w:hAnsiTheme="minorHAnsi" w:cstheme="minorHAnsi"/>
        </w:rPr>
        <w:t>介绍</w:t>
      </w:r>
      <w:bookmarkEnd w:id="0"/>
    </w:p>
    <w:p w14:paraId="5C2B1ED6" w14:textId="3C63E51B" w:rsidR="00577A07" w:rsidRPr="00FA5E60" w:rsidRDefault="00577A07" w:rsidP="00577A07">
      <w:pPr>
        <w:pStyle w:val="NormalWeb"/>
        <w:snapToGrid w:val="0"/>
        <w:spacing w:before="120" w:beforeAutospacing="0" w:after="120" w:afterAutospacing="0"/>
        <w:ind w:left="720" w:firstLine="72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数据科学家利用深度学习和分析的强大能力，并依靠计算性能来更快地获得见解并进行创新。</w:t>
      </w:r>
      <w:r w:rsidRPr="00FA5E60">
        <w:rPr>
          <w:rFonts w:asciiTheme="minorHAnsi" w:eastAsia="宋体" w:hAnsiTheme="minorHAnsi" w:cstheme="minorHAnsi"/>
        </w:rPr>
        <w:t xml:space="preserve">GPU </w:t>
      </w:r>
      <w:r w:rsidRPr="00FA5E60">
        <w:rPr>
          <w:rFonts w:asciiTheme="minorHAnsi" w:eastAsia="宋体" w:hAnsiTheme="minorHAnsi" w:cstheme="minorHAnsi"/>
        </w:rPr>
        <w:t>技术</w:t>
      </w:r>
      <w:r w:rsidR="00873CF3">
        <w:rPr>
          <w:rFonts w:asciiTheme="minorHAnsi" w:eastAsia="宋体" w:hAnsiTheme="minorHAnsi" w:cstheme="minorHAnsi" w:hint="eastAsia"/>
        </w:rPr>
        <w:t>是</w:t>
      </w:r>
      <w:r w:rsidRPr="00FA5E60">
        <w:rPr>
          <w:rFonts w:asciiTheme="minorHAnsi" w:eastAsia="宋体" w:hAnsiTheme="minorHAnsi" w:cstheme="minorHAnsi"/>
        </w:rPr>
        <w:t>提供通往</w:t>
      </w:r>
      <w:r w:rsidRPr="00FA5E60">
        <w:rPr>
          <w:rFonts w:asciiTheme="minorHAnsi" w:eastAsia="宋体" w:hAnsiTheme="minorHAnsi" w:cstheme="minorHAnsi"/>
        </w:rPr>
        <w:t xml:space="preserve"> AI </w:t>
      </w:r>
      <w:r w:rsidRPr="00FA5E60">
        <w:rPr>
          <w:rFonts w:asciiTheme="minorHAnsi" w:eastAsia="宋体" w:hAnsiTheme="minorHAnsi" w:cstheme="minorHAnsi"/>
        </w:rPr>
        <w:t>的更快途径，但是建立人工智能深度学习平台远不止部署服务器和</w:t>
      </w:r>
      <w:r w:rsidRPr="00FA5E60">
        <w:rPr>
          <w:rFonts w:asciiTheme="minorHAnsi" w:eastAsia="宋体" w:hAnsiTheme="minorHAnsi" w:cstheme="minorHAnsi"/>
        </w:rPr>
        <w:t>GPU</w:t>
      </w:r>
      <w:r w:rsidRPr="00FA5E60">
        <w:rPr>
          <w:rFonts w:asciiTheme="minorHAnsi" w:eastAsia="宋体" w:hAnsiTheme="minorHAnsi" w:cstheme="minorHAnsi"/>
        </w:rPr>
        <w:t>这么简单。</w:t>
      </w:r>
      <w:r w:rsidRPr="00FA5E60">
        <w:rPr>
          <w:rFonts w:asciiTheme="minorHAnsi" w:eastAsia="宋体" w:hAnsiTheme="minorHAnsi" w:cstheme="minorHAnsi"/>
        </w:rPr>
        <w:t xml:space="preserve"> </w:t>
      </w:r>
    </w:p>
    <w:p w14:paraId="4BF52095" w14:textId="26ADEF03" w:rsidR="00577A07" w:rsidRPr="00FA5E60" w:rsidRDefault="00577A07" w:rsidP="00873CF3">
      <w:pPr>
        <w:pStyle w:val="NormalWeb"/>
        <w:snapToGrid w:val="0"/>
        <w:spacing w:before="120" w:beforeAutospacing="0" w:after="120" w:afterAutospacing="0"/>
        <w:ind w:left="720" w:firstLine="72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AI</w:t>
      </w:r>
      <w:r w:rsidRPr="00FA5E60">
        <w:rPr>
          <w:rFonts w:asciiTheme="minorHAnsi" w:eastAsia="宋体" w:hAnsiTheme="minorHAnsi" w:cstheme="minorHAnsi"/>
        </w:rPr>
        <w:t>和深度学习要求在软件工程方面投入大量精力，因为这需要集成复杂的组件及软件堆栈，其中包括框架、库和驱动程序。完成部署后，在您等待不断升级的开源软件变稳定的过程中，也需要不断投入额外的时间和资源。您还需要优化基础架构以提高性能，而管理成本会随着系统规模的扩大而增加。</w:t>
      </w:r>
    </w:p>
    <w:p w14:paraId="0099F1A1" w14:textId="023B7D11" w:rsidR="00577A07" w:rsidRPr="00FA5E60" w:rsidRDefault="00577A07" w:rsidP="00577A07">
      <w:pPr>
        <w:pStyle w:val="NormalWeb"/>
        <w:snapToGrid w:val="0"/>
        <w:spacing w:before="120" w:beforeAutospacing="0" w:after="120" w:afterAutospacing="0"/>
        <w:ind w:left="720" w:firstLine="72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 xml:space="preserve">NVIDIA® DGX-1™ </w:t>
      </w:r>
      <w:r w:rsidRPr="00FA5E60">
        <w:rPr>
          <w:rFonts w:asciiTheme="minorHAnsi" w:eastAsia="宋体" w:hAnsiTheme="minorHAnsi" w:cstheme="minorHAnsi"/>
        </w:rPr>
        <w:t>通过开箱即用的解决方案来加快实施您的</w:t>
      </w:r>
      <w:r w:rsidRPr="00FA5E60">
        <w:rPr>
          <w:rFonts w:asciiTheme="minorHAnsi" w:eastAsia="宋体" w:hAnsiTheme="minorHAnsi" w:cstheme="minorHAnsi"/>
        </w:rPr>
        <w:t xml:space="preserve">AI </w:t>
      </w:r>
      <w:r w:rsidRPr="00FA5E60">
        <w:rPr>
          <w:rFonts w:asciiTheme="minorHAnsi" w:eastAsia="宋体" w:hAnsiTheme="minorHAnsi" w:cstheme="minorHAnsi"/>
        </w:rPr>
        <w:t>计划，您可以在几小时而非数月内完成</w:t>
      </w:r>
      <w:r w:rsidRPr="00FA5E60">
        <w:rPr>
          <w:rFonts w:asciiTheme="minorHAnsi" w:eastAsia="宋体" w:hAnsiTheme="minorHAnsi" w:cstheme="minorHAnsi"/>
        </w:rPr>
        <w:t>AI</w:t>
      </w:r>
      <w:r w:rsidRPr="00FA5E60">
        <w:rPr>
          <w:rFonts w:asciiTheme="minorHAnsi" w:eastAsia="宋体" w:hAnsiTheme="minorHAnsi" w:cstheme="minorHAnsi"/>
        </w:rPr>
        <w:t>深度学习平台的部署。借助</w:t>
      </w:r>
      <w:r w:rsidRPr="00FA5E60">
        <w:rPr>
          <w:rFonts w:asciiTheme="minorHAnsi" w:eastAsia="宋体" w:hAnsiTheme="minorHAnsi" w:cstheme="minorHAnsi"/>
        </w:rPr>
        <w:t xml:space="preserve"> DGX-1</w:t>
      </w:r>
      <w:r w:rsidRPr="00FA5E60">
        <w:rPr>
          <w:rFonts w:asciiTheme="minorHAnsi" w:eastAsia="宋体" w:hAnsiTheme="minorHAnsi" w:cstheme="minorHAnsi"/>
        </w:rPr>
        <w:t>，再加上集成式</w:t>
      </w:r>
      <w:r w:rsidRPr="00FA5E60">
        <w:rPr>
          <w:rFonts w:asciiTheme="minorHAnsi" w:eastAsia="宋体" w:hAnsiTheme="minorHAnsi" w:cstheme="minorHAnsi"/>
        </w:rPr>
        <w:t xml:space="preserve"> NVIDIA </w:t>
      </w:r>
      <w:r w:rsidRPr="00FA5E60">
        <w:rPr>
          <w:rFonts w:asciiTheme="minorHAnsi" w:eastAsia="宋体" w:hAnsiTheme="minorHAnsi" w:cstheme="minorHAnsi"/>
        </w:rPr>
        <w:t>深度学习软件堆栈和</w:t>
      </w:r>
      <w:r w:rsidRPr="00FA5E60">
        <w:rPr>
          <w:rFonts w:asciiTheme="minorHAnsi" w:eastAsia="宋体" w:hAnsiTheme="minorHAnsi" w:cstheme="minorHAnsi"/>
        </w:rPr>
        <w:t xml:space="preserve"> DGX-1 </w:t>
      </w:r>
      <w:r w:rsidRPr="00FA5E60">
        <w:rPr>
          <w:rFonts w:asciiTheme="minorHAnsi" w:eastAsia="宋体" w:hAnsiTheme="minorHAnsi" w:cstheme="minorHAnsi"/>
        </w:rPr>
        <w:t>云管理服务，您只需插入并开启电源，即可开始工作。现在，您只需短短一天时间即可开始深度学习训练，而不必花费数月来集成和配置软硬件以及进行错误排查。</w:t>
      </w:r>
    </w:p>
    <w:p w14:paraId="45BA457E" w14:textId="12666D9C" w:rsidR="00873CF3" w:rsidRDefault="00577A07" w:rsidP="00327A45">
      <w:pPr>
        <w:pStyle w:val="NormalWeb"/>
        <w:snapToGrid w:val="0"/>
        <w:spacing w:before="120" w:beforeAutospacing="0" w:after="120" w:afterAutospacing="0"/>
        <w:ind w:left="720" w:firstLine="72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NVIDIA® DGX-1™</w:t>
      </w:r>
      <w:r w:rsidRPr="00FA5E60">
        <w:rPr>
          <w:rFonts w:asciiTheme="minorHAnsi" w:eastAsia="宋体" w:hAnsiTheme="minorHAnsi" w:cstheme="minorHAnsi"/>
        </w:rPr>
        <w:t>（图</w:t>
      </w:r>
      <w:r w:rsidRPr="00FA5E60">
        <w:rPr>
          <w:rFonts w:asciiTheme="minorHAnsi" w:eastAsia="宋体" w:hAnsiTheme="minorHAnsi" w:cstheme="minorHAnsi"/>
        </w:rPr>
        <w:t xml:space="preserve"> 1</w:t>
      </w:r>
      <w:r w:rsidRPr="00FA5E60">
        <w:rPr>
          <w:rFonts w:asciiTheme="minorHAnsi" w:eastAsia="宋体" w:hAnsiTheme="minorHAnsi" w:cstheme="minorHAnsi"/>
        </w:rPr>
        <w:t>）是专为深度学习</w:t>
      </w:r>
      <w:r w:rsidR="00671C72">
        <w:rPr>
          <w:rFonts w:asciiTheme="minorHAnsi" w:eastAsia="宋体" w:hAnsiTheme="minorHAnsi" w:cstheme="minorHAnsi" w:hint="eastAsia"/>
        </w:rPr>
        <w:t>以及大数据机器学习</w:t>
      </w:r>
      <w:r w:rsidRPr="00FA5E60">
        <w:rPr>
          <w:rFonts w:asciiTheme="minorHAnsi" w:eastAsia="宋体" w:hAnsiTheme="minorHAnsi" w:cstheme="minorHAnsi"/>
        </w:rPr>
        <w:t>打造的集成</w:t>
      </w:r>
      <w:r w:rsidR="00671C72">
        <w:rPr>
          <w:rFonts w:asciiTheme="minorHAnsi" w:eastAsia="宋体" w:hAnsiTheme="minorHAnsi" w:cstheme="minorHAnsi" w:hint="eastAsia"/>
        </w:rPr>
        <w:t>化超级计算</w:t>
      </w:r>
      <w:r w:rsidRPr="00FA5E60">
        <w:rPr>
          <w:rFonts w:asciiTheme="minorHAnsi" w:eastAsia="宋体" w:hAnsiTheme="minorHAnsi" w:cstheme="minorHAnsi"/>
        </w:rPr>
        <w:t>系统。</w:t>
      </w:r>
    </w:p>
    <w:p w14:paraId="211EFFC6" w14:textId="77777777" w:rsidR="00873CF3" w:rsidRDefault="00873CF3" w:rsidP="00327A45">
      <w:pPr>
        <w:pStyle w:val="NormalWeb"/>
        <w:snapToGrid w:val="0"/>
        <w:spacing w:before="120" w:beforeAutospacing="0" w:after="120" w:afterAutospacing="0"/>
        <w:ind w:left="720" w:firstLine="720"/>
        <w:jc w:val="both"/>
        <w:rPr>
          <w:rFonts w:asciiTheme="minorHAnsi" w:eastAsia="宋体" w:hAnsiTheme="minorHAnsi" w:cstheme="minorHAnsi"/>
        </w:rPr>
      </w:pPr>
      <w:r>
        <w:rPr>
          <w:rFonts w:asciiTheme="minorHAnsi" w:eastAsia="宋体" w:hAnsiTheme="minorHAnsi" w:cstheme="minorHAnsi" w:hint="eastAsia"/>
        </w:rPr>
        <w:t>系统</w:t>
      </w:r>
      <w:r w:rsidR="00577A07" w:rsidRPr="00FA5E60">
        <w:rPr>
          <w:rFonts w:asciiTheme="minorHAnsi" w:eastAsia="宋体" w:hAnsiTheme="minorHAnsi" w:cstheme="minorHAnsi"/>
        </w:rPr>
        <w:t>配有</w:t>
      </w:r>
      <w:r w:rsidR="00577A07" w:rsidRPr="00FA5E60">
        <w:rPr>
          <w:rFonts w:asciiTheme="minorHAnsi" w:eastAsia="宋体" w:hAnsiTheme="minorHAnsi" w:cstheme="minorHAnsi"/>
        </w:rPr>
        <w:t xml:space="preserve"> 8 </w:t>
      </w:r>
      <w:r w:rsidR="00577A07" w:rsidRPr="00FA5E60">
        <w:rPr>
          <w:rFonts w:asciiTheme="minorHAnsi" w:eastAsia="宋体" w:hAnsiTheme="minorHAnsi" w:cstheme="minorHAnsi"/>
        </w:rPr>
        <w:t>个</w:t>
      </w:r>
      <w:r w:rsidR="00577A07" w:rsidRPr="00FA5E60">
        <w:rPr>
          <w:rFonts w:asciiTheme="minorHAnsi" w:eastAsia="宋体" w:hAnsiTheme="minorHAnsi" w:cstheme="minorHAnsi"/>
        </w:rPr>
        <w:t xml:space="preserve"> NVIDIA® Tesla® V100 GPU </w:t>
      </w:r>
      <w:r w:rsidR="00577A07" w:rsidRPr="00FA5E60">
        <w:rPr>
          <w:rFonts w:asciiTheme="minorHAnsi" w:eastAsia="宋体" w:hAnsiTheme="minorHAnsi" w:cstheme="minorHAnsi"/>
        </w:rPr>
        <w:t>加速器，在混合立体网络中通过</w:t>
      </w:r>
      <w:r w:rsidR="00577A07" w:rsidRPr="00FA5E60">
        <w:rPr>
          <w:rFonts w:asciiTheme="minorHAnsi" w:eastAsia="宋体" w:hAnsiTheme="minorHAnsi" w:cstheme="minorHAnsi"/>
        </w:rPr>
        <w:t xml:space="preserve"> NVIDIA® </w:t>
      </w:r>
      <w:proofErr w:type="spellStart"/>
      <w:r w:rsidR="00577A07" w:rsidRPr="00FA5E60">
        <w:rPr>
          <w:rFonts w:asciiTheme="minorHAnsi" w:eastAsia="宋体" w:hAnsiTheme="minorHAnsi" w:cstheme="minorHAnsi"/>
        </w:rPr>
        <w:t>NVLink</w:t>
      </w:r>
      <w:proofErr w:type="spellEnd"/>
      <w:r w:rsidR="00577A07" w:rsidRPr="00FA5E60">
        <w:rPr>
          <w:rFonts w:asciiTheme="minorHAnsi" w:eastAsia="宋体" w:hAnsiTheme="minorHAnsi" w:cstheme="minorHAnsi"/>
        </w:rPr>
        <w:t>™</w:t>
      </w:r>
      <w:r w:rsidR="00577A07" w:rsidRPr="00FA5E60">
        <w:rPr>
          <w:rFonts w:asciiTheme="minorHAnsi" w:eastAsia="宋体" w:hAnsiTheme="minorHAnsi" w:cstheme="minorHAnsi"/>
        </w:rPr>
        <w:t>（</w:t>
      </w:r>
      <w:r w:rsidR="00577A07" w:rsidRPr="00FA5E60">
        <w:rPr>
          <w:rFonts w:asciiTheme="minorHAnsi" w:eastAsia="宋体" w:hAnsiTheme="minorHAnsi" w:cstheme="minorHAnsi"/>
        </w:rPr>
        <w:t xml:space="preserve">NVIDIA </w:t>
      </w:r>
      <w:r w:rsidR="00577A07" w:rsidRPr="00FA5E60">
        <w:rPr>
          <w:rFonts w:asciiTheme="minorHAnsi" w:eastAsia="宋体" w:hAnsiTheme="minorHAnsi" w:cstheme="minorHAnsi"/>
        </w:rPr>
        <w:t>高性能</w:t>
      </w:r>
      <w:r w:rsidR="00577A07" w:rsidRPr="00FA5E60">
        <w:rPr>
          <w:rFonts w:asciiTheme="minorHAnsi" w:eastAsia="宋体" w:hAnsiTheme="minorHAnsi" w:cstheme="minorHAnsi"/>
        </w:rPr>
        <w:t xml:space="preserve"> GPU </w:t>
      </w:r>
      <w:r w:rsidR="00577A07" w:rsidRPr="00FA5E60">
        <w:rPr>
          <w:rFonts w:asciiTheme="minorHAnsi" w:eastAsia="宋体" w:hAnsiTheme="minorHAnsi" w:cstheme="minorHAnsi"/>
        </w:rPr>
        <w:t>互联技术）互相连接。</w:t>
      </w:r>
      <w:r w:rsidR="00577A07" w:rsidRPr="00FA5E60">
        <w:rPr>
          <w:rFonts w:asciiTheme="minorHAnsi" w:eastAsia="宋体" w:hAnsiTheme="minorHAnsi" w:cstheme="minorHAnsi"/>
        </w:rPr>
        <w:t xml:space="preserve">DGX-1 </w:t>
      </w:r>
      <w:r w:rsidR="00577A07" w:rsidRPr="00FA5E60">
        <w:rPr>
          <w:rFonts w:asciiTheme="minorHAnsi" w:eastAsia="宋体" w:hAnsiTheme="minorHAnsi" w:cstheme="minorHAnsi"/>
        </w:rPr>
        <w:t>可搭配</w:t>
      </w:r>
      <w:r w:rsidR="00327A45" w:rsidRPr="00FA5E60">
        <w:rPr>
          <w:rFonts w:asciiTheme="minorHAnsi" w:eastAsia="宋体" w:hAnsiTheme="minorHAnsi" w:cstheme="minorHAnsi"/>
        </w:rPr>
        <w:t>两个</w:t>
      </w:r>
      <w:r w:rsidR="00577A07" w:rsidRPr="00FA5E60">
        <w:rPr>
          <w:rFonts w:asciiTheme="minorHAnsi" w:eastAsia="宋体" w:hAnsiTheme="minorHAnsi" w:cstheme="minorHAnsi"/>
        </w:rPr>
        <w:t xml:space="preserve">Intel Xeon CPU </w:t>
      </w:r>
      <w:r w:rsidR="00577A07" w:rsidRPr="00FA5E60">
        <w:rPr>
          <w:rFonts w:asciiTheme="minorHAnsi" w:eastAsia="宋体" w:hAnsiTheme="minorHAnsi" w:cstheme="minorHAnsi"/>
        </w:rPr>
        <w:t>及四块</w:t>
      </w:r>
      <w:r w:rsidR="00577A07" w:rsidRPr="00FA5E60">
        <w:rPr>
          <w:rFonts w:asciiTheme="minorHAnsi" w:eastAsia="宋体" w:hAnsiTheme="minorHAnsi" w:cstheme="minorHAnsi"/>
        </w:rPr>
        <w:t xml:space="preserve"> 100 Gb InfiniBand </w:t>
      </w:r>
      <w:r w:rsidR="00577A07" w:rsidRPr="00FA5E60">
        <w:rPr>
          <w:rFonts w:asciiTheme="minorHAnsi" w:eastAsia="宋体" w:hAnsiTheme="minorHAnsi" w:cstheme="minorHAnsi"/>
        </w:rPr>
        <w:t>网络适配器，为深度学习训练提供惊人的强大性能。</w:t>
      </w:r>
    </w:p>
    <w:p w14:paraId="55E712E8" w14:textId="75F3B2CB" w:rsidR="00F04437" w:rsidRPr="00FA5E60" w:rsidRDefault="00327A45" w:rsidP="00327A45">
      <w:pPr>
        <w:pStyle w:val="NormalWeb"/>
        <w:snapToGrid w:val="0"/>
        <w:spacing w:before="120" w:beforeAutospacing="0" w:after="120" w:afterAutospacing="0"/>
        <w:ind w:left="720" w:firstLine="72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此外，</w:t>
      </w:r>
      <w:r w:rsidRPr="00FA5E60">
        <w:rPr>
          <w:rFonts w:asciiTheme="minorHAnsi" w:eastAsia="宋体" w:hAnsiTheme="minorHAnsi" w:cstheme="minorHAnsi"/>
        </w:rPr>
        <w:t>DGX-1</w:t>
      </w:r>
      <w:r w:rsidRPr="00FA5E60">
        <w:rPr>
          <w:rFonts w:asciiTheme="minorHAnsi" w:eastAsia="宋体" w:hAnsiTheme="minorHAnsi" w:cstheme="minorHAnsi"/>
        </w:rPr>
        <w:t>系统软件、强大的库和</w:t>
      </w:r>
      <w:proofErr w:type="spellStart"/>
      <w:r w:rsidRPr="00FA5E60">
        <w:rPr>
          <w:rFonts w:asciiTheme="minorHAnsi" w:eastAsia="宋体" w:hAnsiTheme="minorHAnsi" w:cstheme="minorHAnsi"/>
        </w:rPr>
        <w:t>NVLink</w:t>
      </w:r>
      <w:proofErr w:type="spellEnd"/>
      <w:r w:rsidRPr="00FA5E60">
        <w:rPr>
          <w:rFonts w:asciiTheme="minorHAnsi" w:eastAsia="宋体" w:hAnsiTheme="minorHAnsi" w:cstheme="minorHAnsi"/>
        </w:rPr>
        <w:t>网络为扩充至八个</w:t>
      </w:r>
      <w:r w:rsidRPr="00FA5E60">
        <w:rPr>
          <w:rFonts w:asciiTheme="minorHAnsi" w:eastAsia="宋体" w:hAnsiTheme="minorHAnsi" w:cstheme="minorHAnsi"/>
        </w:rPr>
        <w:t>Tesla V100 GPU</w:t>
      </w:r>
      <w:r w:rsidRPr="00FA5E60">
        <w:rPr>
          <w:rFonts w:asciiTheme="minorHAnsi" w:eastAsia="宋体" w:hAnsiTheme="minorHAnsi" w:cstheme="minorHAnsi"/>
        </w:rPr>
        <w:t>而进行优化，可以在生产环境和研究环境中，为开发和部署深度学习应用提供最大的灵活性和更高的性能。</w:t>
      </w:r>
    </w:p>
    <w:p w14:paraId="1CCD287F" w14:textId="7675804E" w:rsidR="00F04437" w:rsidRPr="00FA5E60" w:rsidRDefault="00F04437" w:rsidP="00F04437">
      <w:pPr>
        <w:pStyle w:val="NormalWeb"/>
        <w:spacing w:before="120" w:beforeAutospacing="0" w:after="120" w:afterAutospacing="0"/>
        <w:jc w:val="center"/>
        <w:rPr>
          <w:rStyle w:val="Emphasis"/>
          <w:rFonts w:asciiTheme="minorHAnsi" w:eastAsia="宋体" w:hAnsiTheme="minorHAnsi" w:cstheme="minorHAnsi"/>
        </w:rPr>
      </w:pPr>
      <w:r w:rsidRPr="00FA5E60">
        <w:rPr>
          <w:rStyle w:val="Emphasis"/>
          <w:rFonts w:asciiTheme="minorHAnsi" w:eastAsia="宋体" w:hAnsiTheme="minorHAnsi" w:cstheme="minorHAnsi"/>
        </w:rPr>
        <w:t>图</w:t>
      </w:r>
      <w:r w:rsidRPr="00FA5E60">
        <w:rPr>
          <w:rStyle w:val="Emphasis"/>
          <w:rFonts w:asciiTheme="minorHAnsi" w:eastAsia="宋体" w:hAnsiTheme="minorHAnsi" w:cstheme="minorHAnsi"/>
        </w:rPr>
        <w:t xml:space="preserve"> 1: NVIDIA DGX-1</w:t>
      </w:r>
    </w:p>
    <w:p w14:paraId="38C6D25C" w14:textId="5B691DD1" w:rsidR="00327A45" w:rsidRPr="00FA5E60" w:rsidRDefault="00327A45" w:rsidP="00327A45">
      <w:pPr>
        <w:pStyle w:val="Heading2"/>
        <w:spacing w:before="120" w:after="240" w:line="240" w:lineRule="auto"/>
        <w:ind w:left="446"/>
        <w:rPr>
          <w:rStyle w:val="Emphasis"/>
          <w:rFonts w:asciiTheme="minorHAnsi" w:eastAsia="宋体" w:hAnsiTheme="minorHAnsi" w:cstheme="minorHAnsi"/>
        </w:rPr>
      </w:pPr>
    </w:p>
    <w:p w14:paraId="56CDC27C" w14:textId="6AA9AFBE" w:rsidR="00327A45" w:rsidRPr="00FA5E60" w:rsidRDefault="00327A45" w:rsidP="00327A45">
      <w:pPr>
        <w:rPr>
          <w:rStyle w:val="Emphasis"/>
          <w:rFonts w:eastAsia="宋体" w:cstheme="minorHAnsi"/>
        </w:rPr>
      </w:pPr>
      <w:r w:rsidRPr="00FA5E60">
        <w:rPr>
          <w:rFonts w:eastAsia="宋体" w:cstheme="minorHAnsi"/>
          <w:noProof/>
        </w:rPr>
        <w:drawing>
          <wp:anchor distT="0" distB="0" distL="114300" distR="114300" simplePos="0" relativeHeight="251658240" behindDoc="1" locked="0" layoutInCell="1" allowOverlap="1" wp14:anchorId="4B7ABDDA" wp14:editId="2F2E340F">
            <wp:simplePos x="0" y="0"/>
            <wp:positionH relativeFrom="page">
              <wp:posOffset>1774784</wp:posOffset>
            </wp:positionH>
            <wp:positionV relativeFrom="paragraph">
              <wp:posOffset>58573</wp:posOffset>
            </wp:positionV>
            <wp:extent cx="4261104" cy="2139696"/>
            <wp:effectExtent l="0" t="0" r="6350" b="0"/>
            <wp:wrapTight wrapText="bothSides">
              <wp:wrapPolygon edited="0">
                <wp:start x="0" y="0"/>
                <wp:lineTo x="0" y="21350"/>
                <wp:lineTo x="21536" y="21350"/>
                <wp:lineTo x="2153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14324" w14:textId="77777777" w:rsidR="00327A45" w:rsidRPr="00FA5E60" w:rsidRDefault="00327A45" w:rsidP="00327A45">
      <w:pPr>
        <w:pStyle w:val="Heading2"/>
        <w:spacing w:before="120" w:after="240" w:line="240" w:lineRule="auto"/>
        <w:ind w:left="446"/>
        <w:rPr>
          <w:rStyle w:val="Emphasis"/>
          <w:rFonts w:asciiTheme="minorHAnsi" w:eastAsia="宋体" w:hAnsiTheme="minorHAnsi" w:cstheme="minorHAnsi"/>
        </w:rPr>
      </w:pPr>
    </w:p>
    <w:p w14:paraId="599CFAE1" w14:textId="79BB2C74" w:rsidR="00327A45" w:rsidRPr="00FA5E60" w:rsidRDefault="00327A45" w:rsidP="00327A45">
      <w:pPr>
        <w:pStyle w:val="Heading2"/>
        <w:spacing w:before="120" w:after="240" w:line="240" w:lineRule="auto"/>
        <w:ind w:left="446"/>
        <w:rPr>
          <w:rStyle w:val="Emphasis"/>
          <w:rFonts w:asciiTheme="minorHAnsi" w:eastAsia="宋体" w:hAnsiTheme="minorHAnsi" w:cstheme="minorHAnsi"/>
        </w:rPr>
      </w:pPr>
    </w:p>
    <w:p w14:paraId="0BBE6AEE" w14:textId="77777777" w:rsidR="00327A45" w:rsidRPr="00FA5E60" w:rsidRDefault="00327A45" w:rsidP="00327A45">
      <w:pPr>
        <w:pStyle w:val="Heading2"/>
        <w:spacing w:before="120" w:after="240" w:line="240" w:lineRule="auto"/>
        <w:ind w:left="446"/>
        <w:rPr>
          <w:rStyle w:val="Emphasis"/>
          <w:rFonts w:asciiTheme="minorHAnsi" w:eastAsia="宋体" w:hAnsiTheme="minorHAnsi" w:cstheme="minorHAnsi"/>
        </w:rPr>
      </w:pPr>
    </w:p>
    <w:p w14:paraId="107509C7" w14:textId="4889A7CA" w:rsidR="00F04437" w:rsidRPr="00FA5E60" w:rsidRDefault="00F04437" w:rsidP="00191308">
      <w:pPr>
        <w:pStyle w:val="Heading2"/>
        <w:numPr>
          <w:ilvl w:val="0"/>
          <w:numId w:val="1"/>
        </w:numPr>
        <w:snapToGrid w:val="0"/>
        <w:spacing w:before="240" w:after="240"/>
        <w:ind w:left="374" w:hanging="187"/>
        <w:rPr>
          <w:rFonts w:asciiTheme="minorHAnsi" w:eastAsia="宋体" w:hAnsiTheme="minorHAnsi" w:cstheme="minorHAnsi"/>
        </w:rPr>
      </w:pPr>
      <w:r w:rsidRPr="00FA5E60">
        <w:rPr>
          <w:rStyle w:val="Emphasis"/>
          <w:rFonts w:asciiTheme="minorHAnsi" w:eastAsia="宋体" w:hAnsiTheme="minorHAnsi" w:cstheme="minorHAnsi"/>
        </w:rPr>
        <w:br w:type="page"/>
      </w:r>
      <w:bookmarkStart w:id="2" w:name="_Toc508265979"/>
      <w:r w:rsidRPr="00FA5E60">
        <w:rPr>
          <w:rStyle w:val="Strong"/>
          <w:rFonts w:asciiTheme="minorHAnsi" w:eastAsia="宋体" w:hAnsiTheme="minorHAnsi" w:cstheme="minorHAnsi"/>
          <w:b/>
          <w:bCs/>
        </w:rPr>
        <w:lastRenderedPageBreak/>
        <w:t xml:space="preserve">DGX-1 </w:t>
      </w:r>
      <w:r w:rsidRPr="00FA5E60">
        <w:rPr>
          <w:rStyle w:val="Strong"/>
          <w:rFonts w:asciiTheme="minorHAnsi" w:eastAsia="宋体" w:hAnsiTheme="minorHAnsi" w:cstheme="minorHAnsi"/>
          <w:b/>
          <w:bCs/>
        </w:rPr>
        <w:t>系统架构</w:t>
      </w:r>
      <w:bookmarkEnd w:id="2"/>
    </w:p>
    <w:p w14:paraId="561CDFA1" w14:textId="0E1C0B82" w:rsidR="00F04437" w:rsidRPr="00FA5E60" w:rsidRDefault="00F04437" w:rsidP="00F04437">
      <w:pPr>
        <w:pStyle w:val="NormalWeb"/>
        <w:spacing w:before="120" w:beforeAutospacing="0" w:after="120" w:afterAutospacing="0"/>
        <w:ind w:firstLine="36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 xml:space="preserve"> DGX-1</w:t>
      </w:r>
      <w:r w:rsidRPr="00FA5E60">
        <w:rPr>
          <w:rFonts w:asciiTheme="minorHAnsi" w:eastAsia="宋体" w:hAnsiTheme="minorHAnsi" w:cstheme="minorHAnsi"/>
        </w:rPr>
        <w:t>是专为高吞吐量和高互联带宽而设计的深度学习系统，以实现神经网络训练的最佳性能。该系统的核心是</w:t>
      </w:r>
      <w:r w:rsidR="00814723" w:rsidRPr="00FA5E60">
        <w:rPr>
          <w:rFonts w:asciiTheme="minorHAnsi" w:eastAsia="宋体" w:hAnsiTheme="minorHAnsi" w:cstheme="minorHAnsi"/>
        </w:rPr>
        <w:t>用</w:t>
      </w:r>
      <w:r w:rsidRPr="00FA5E60">
        <w:rPr>
          <w:rFonts w:asciiTheme="minorHAnsi" w:eastAsia="宋体" w:hAnsiTheme="minorHAnsi" w:cstheme="minorHAnsi"/>
        </w:rPr>
        <w:t>混合立方体</w:t>
      </w:r>
      <w:r w:rsidR="00814723" w:rsidRPr="00FA5E60">
        <w:rPr>
          <w:rFonts w:asciiTheme="minorHAnsi" w:eastAsia="宋体" w:hAnsiTheme="minorHAnsi" w:cstheme="minorHAnsi"/>
        </w:rPr>
        <w:t>架构通过</w:t>
      </w:r>
      <w:proofErr w:type="spellStart"/>
      <w:r w:rsidRPr="00FA5E60">
        <w:rPr>
          <w:rFonts w:asciiTheme="minorHAnsi" w:eastAsia="宋体" w:hAnsiTheme="minorHAnsi" w:cstheme="minorHAnsi"/>
        </w:rPr>
        <w:t>NVLink</w:t>
      </w:r>
      <w:proofErr w:type="spellEnd"/>
      <w:r w:rsidRPr="00FA5E60">
        <w:rPr>
          <w:rFonts w:asciiTheme="minorHAnsi" w:eastAsia="宋体" w:hAnsiTheme="minorHAnsi" w:cstheme="minorHAnsi"/>
        </w:rPr>
        <w:t>相连的</w:t>
      </w:r>
      <w:r w:rsidRPr="00FA5E60">
        <w:rPr>
          <w:rFonts w:asciiTheme="minorHAnsi" w:eastAsia="宋体" w:hAnsiTheme="minorHAnsi" w:cstheme="minorHAnsi"/>
        </w:rPr>
        <w:t>8</w:t>
      </w:r>
      <w:r w:rsidRPr="00FA5E60">
        <w:rPr>
          <w:rFonts w:asciiTheme="minorHAnsi" w:eastAsia="宋体" w:hAnsiTheme="minorHAnsi" w:cstheme="minorHAnsi"/>
        </w:rPr>
        <w:t>个</w:t>
      </w:r>
      <w:r w:rsidRPr="00FA5E60">
        <w:rPr>
          <w:rFonts w:asciiTheme="minorHAnsi" w:eastAsia="宋体" w:hAnsiTheme="minorHAnsi" w:cstheme="minorHAnsi"/>
        </w:rPr>
        <w:t xml:space="preserve">Tesla </w:t>
      </w:r>
      <w:r w:rsidR="00814723" w:rsidRPr="00FA5E60">
        <w:rPr>
          <w:rFonts w:asciiTheme="minorHAnsi" w:eastAsia="宋体" w:hAnsiTheme="minorHAnsi" w:cstheme="minorHAnsi"/>
        </w:rPr>
        <w:t>V</w:t>
      </w:r>
      <w:r w:rsidRPr="00FA5E60">
        <w:rPr>
          <w:rFonts w:asciiTheme="minorHAnsi" w:eastAsia="宋体" w:hAnsiTheme="minorHAnsi" w:cstheme="minorHAnsi"/>
        </w:rPr>
        <w:t>100 GPU</w:t>
      </w:r>
      <w:r w:rsidRPr="00FA5E60">
        <w:rPr>
          <w:rFonts w:asciiTheme="minorHAnsi" w:eastAsia="宋体" w:hAnsiTheme="minorHAnsi" w:cstheme="minorHAnsi"/>
        </w:rPr>
        <w:t>。除了</w:t>
      </w:r>
      <w:r w:rsidRPr="00FA5E60">
        <w:rPr>
          <w:rFonts w:asciiTheme="minorHAnsi" w:eastAsia="宋体" w:hAnsiTheme="minorHAnsi" w:cstheme="minorHAnsi"/>
        </w:rPr>
        <w:t>8</w:t>
      </w:r>
      <w:r w:rsidRPr="00FA5E60">
        <w:rPr>
          <w:rFonts w:asciiTheme="minorHAnsi" w:eastAsia="宋体" w:hAnsiTheme="minorHAnsi" w:cstheme="minorHAnsi"/>
        </w:rPr>
        <w:t>个</w:t>
      </w:r>
      <w:r w:rsidRPr="00FA5E60">
        <w:rPr>
          <w:rFonts w:asciiTheme="minorHAnsi" w:eastAsia="宋体" w:hAnsiTheme="minorHAnsi" w:cstheme="minorHAnsi"/>
        </w:rPr>
        <w:t>GPU</w:t>
      </w:r>
      <w:r w:rsidRPr="00FA5E60">
        <w:rPr>
          <w:rFonts w:asciiTheme="minorHAnsi" w:eastAsia="宋体" w:hAnsiTheme="minorHAnsi" w:cstheme="minorHAnsi"/>
        </w:rPr>
        <w:t>外，</w:t>
      </w:r>
      <w:r w:rsidRPr="00FA5E60">
        <w:rPr>
          <w:rFonts w:asciiTheme="minorHAnsi" w:eastAsia="宋体" w:hAnsiTheme="minorHAnsi" w:cstheme="minorHAnsi"/>
        </w:rPr>
        <w:t>DGX-1</w:t>
      </w:r>
      <w:r w:rsidRPr="00FA5E60">
        <w:rPr>
          <w:rFonts w:asciiTheme="minorHAnsi" w:eastAsia="宋体" w:hAnsiTheme="minorHAnsi" w:cstheme="minorHAnsi"/>
        </w:rPr>
        <w:t>还包括两</w:t>
      </w:r>
      <w:r w:rsidR="00814723" w:rsidRPr="00FA5E60">
        <w:rPr>
          <w:rFonts w:asciiTheme="minorHAnsi" w:eastAsia="宋体" w:hAnsiTheme="minorHAnsi" w:cstheme="minorHAnsi"/>
        </w:rPr>
        <w:t>颗</w:t>
      </w:r>
      <w:r w:rsidRPr="00FA5E60">
        <w:rPr>
          <w:rFonts w:asciiTheme="minorHAnsi" w:eastAsia="宋体" w:hAnsiTheme="minorHAnsi" w:cstheme="minorHAnsi"/>
        </w:rPr>
        <w:t>用于启动、存储管理和协调深度学习框架的</w:t>
      </w:r>
      <w:r w:rsidRPr="00FA5E60">
        <w:rPr>
          <w:rFonts w:asciiTheme="minorHAnsi" w:eastAsia="宋体" w:hAnsiTheme="minorHAnsi" w:cstheme="minorHAnsi"/>
        </w:rPr>
        <w:t>CPU</w:t>
      </w:r>
      <w:r w:rsidRPr="00FA5E60">
        <w:rPr>
          <w:rFonts w:asciiTheme="minorHAnsi" w:eastAsia="宋体" w:hAnsiTheme="minorHAnsi" w:cstheme="minorHAnsi"/>
        </w:rPr>
        <w:t>。</w:t>
      </w:r>
      <w:r w:rsidRPr="00FA5E60">
        <w:rPr>
          <w:rFonts w:asciiTheme="minorHAnsi" w:eastAsia="宋体" w:hAnsiTheme="minorHAnsi" w:cstheme="minorHAnsi"/>
        </w:rPr>
        <w:t>DGX-1</w:t>
      </w:r>
      <w:r w:rsidRPr="00FA5E60">
        <w:rPr>
          <w:rFonts w:asciiTheme="minorHAnsi" w:eastAsia="宋体" w:hAnsiTheme="minorHAnsi" w:cstheme="minorHAnsi"/>
        </w:rPr>
        <w:t>内置于</w:t>
      </w:r>
      <w:r w:rsidR="00873CF3">
        <w:rPr>
          <w:rFonts w:asciiTheme="minorHAnsi" w:eastAsia="宋体" w:hAnsiTheme="minorHAnsi" w:cstheme="minorHAnsi" w:hint="eastAsia"/>
        </w:rPr>
        <w:t>3</w:t>
      </w:r>
      <w:r w:rsidR="00873CF3">
        <w:rPr>
          <w:rFonts w:asciiTheme="minorHAnsi" w:eastAsia="宋体" w:hAnsiTheme="minorHAnsi" w:cstheme="minorHAnsi"/>
        </w:rPr>
        <w:t>U</w:t>
      </w:r>
      <w:r w:rsidRPr="00FA5E60">
        <w:rPr>
          <w:rFonts w:asciiTheme="minorHAnsi" w:eastAsia="宋体" w:hAnsiTheme="minorHAnsi" w:cstheme="minorHAnsi"/>
        </w:rPr>
        <w:t>机箱中，具有供电、冷却、联网、多系统互联和</w:t>
      </w:r>
      <w:r w:rsidRPr="00FA5E60">
        <w:rPr>
          <w:rFonts w:asciiTheme="minorHAnsi" w:eastAsia="宋体" w:hAnsiTheme="minorHAnsi" w:cstheme="minorHAnsi"/>
        </w:rPr>
        <w:t>SSD</w:t>
      </w:r>
      <w:r w:rsidRPr="00FA5E60">
        <w:rPr>
          <w:rFonts w:asciiTheme="minorHAnsi" w:eastAsia="宋体" w:hAnsiTheme="minorHAnsi" w:cstheme="minorHAnsi"/>
        </w:rPr>
        <w:t>文件系统缓存等功能，可优化吞吐量和深度学习训练时间。图</w:t>
      </w:r>
      <w:r w:rsidRPr="00FA5E60">
        <w:rPr>
          <w:rFonts w:asciiTheme="minorHAnsi" w:eastAsia="宋体" w:hAnsiTheme="minorHAnsi" w:cstheme="minorHAnsi"/>
        </w:rPr>
        <w:t>2</w:t>
      </w:r>
      <w:r w:rsidRPr="00FA5E60">
        <w:rPr>
          <w:rFonts w:asciiTheme="minorHAnsi" w:eastAsia="宋体" w:hAnsiTheme="minorHAnsi" w:cstheme="minorHAnsi"/>
        </w:rPr>
        <w:t>显示了</w:t>
      </w:r>
      <w:r w:rsidRPr="00FA5E60">
        <w:rPr>
          <w:rFonts w:asciiTheme="minorHAnsi" w:eastAsia="宋体" w:hAnsiTheme="minorHAnsi" w:cstheme="minorHAnsi"/>
        </w:rPr>
        <w:t>DGX-1</w:t>
      </w:r>
      <w:r w:rsidRPr="00FA5E60">
        <w:rPr>
          <w:rFonts w:asciiTheme="minorHAnsi" w:eastAsia="宋体" w:hAnsiTheme="minorHAnsi" w:cstheme="minorHAnsi"/>
        </w:rPr>
        <w:t>系统的各部分组件。</w:t>
      </w:r>
    </w:p>
    <w:p w14:paraId="0ECE8E36" w14:textId="77777777" w:rsidR="00814723" w:rsidRPr="00FA5E60" w:rsidRDefault="00814723" w:rsidP="00814723">
      <w:pPr>
        <w:pStyle w:val="NormalWeb"/>
        <w:spacing w:before="120" w:beforeAutospacing="0" w:after="120" w:afterAutospacing="0"/>
        <w:jc w:val="center"/>
        <w:rPr>
          <w:rStyle w:val="Emphasis"/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  <w:noProof/>
        </w:rPr>
        <w:drawing>
          <wp:inline distT="0" distB="0" distL="0" distR="0" wp14:anchorId="138A491F" wp14:editId="5A86253D">
            <wp:extent cx="4215001" cy="59667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91" cy="596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9AF97" w14:textId="3499E40D" w:rsidR="00F04437" w:rsidRPr="00FA5E60" w:rsidRDefault="00F04437" w:rsidP="00814723">
      <w:pPr>
        <w:pStyle w:val="NormalWeb"/>
        <w:spacing w:before="120" w:beforeAutospacing="0" w:after="120" w:afterAutospacing="0"/>
        <w:jc w:val="center"/>
        <w:rPr>
          <w:rFonts w:asciiTheme="minorHAnsi" w:eastAsia="宋体" w:hAnsiTheme="minorHAnsi" w:cstheme="minorHAnsi"/>
        </w:rPr>
      </w:pPr>
      <w:r w:rsidRPr="00FA5E60">
        <w:rPr>
          <w:rStyle w:val="Emphasis"/>
          <w:rFonts w:asciiTheme="minorHAnsi" w:eastAsia="宋体" w:hAnsiTheme="minorHAnsi" w:cstheme="minorHAnsi"/>
        </w:rPr>
        <w:t>图</w:t>
      </w:r>
      <w:r w:rsidRPr="00FA5E60">
        <w:rPr>
          <w:rStyle w:val="Emphasis"/>
          <w:rFonts w:asciiTheme="minorHAnsi" w:eastAsia="宋体" w:hAnsiTheme="minorHAnsi" w:cstheme="minorHAnsi"/>
        </w:rPr>
        <w:t xml:space="preserve"> 2</w:t>
      </w:r>
      <w:r w:rsidRPr="00FA5E60">
        <w:rPr>
          <w:rStyle w:val="Emphasis"/>
          <w:rFonts w:asciiTheme="minorHAnsi" w:eastAsia="宋体" w:hAnsiTheme="minorHAnsi" w:cstheme="minorHAnsi"/>
        </w:rPr>
        <w:t>︰</w:t>
      </w:r>
      <w:r w:rsidR="00814723" w:rsidRPr="00FA5E60">
        <w:rPr>
          <w:rStyle w:val="Emphasis"/>
          <w:rFonts w:asciiTheme="minorHAnsi" w:eastAsia="宋体" w:hAnsiTheme="minorHAnsi" w:cstheme="minorHAnsi"/>
        </w:rPr>
        <w:t>配置</w:t>
      </w:r>
      <w:r w:rsidR="00814723" w:rsidRPr="00FA5E60">
        <w:rPr>
          <w:rStyle w:val="Emphasis"/>
          <w:rFonts w:asciiTheme="minorHAnsi" w:eastAsia="宋体" w:hAnsiTheme="minorHAnsi" w:cstheme="minorHAnsi"/>
        </w:rPr>
        <w:t>V100</w:t>
      </w:r>
      <w:r w:rsidR="00814723" w:rsidRPr="00FA5E60">
        <w:rPr>
          <w:rStyle w:val="Emphasis"/>
          <w:rFonts w:asciiTheme="minorHAnsi" w:eastAsia="宋体" w:hAnsiTheme="minorHAnsi" w:cstheme="minorHAnsi"/>
        </w:rPr>
        <w:t>的</w:t>
      </w:r>
      <w:r w:rsidRPr="00FA5E60">
        <w:rPr>
          <w:rStyle w:val="Emphasis"/>
          <w:rFonts w:asciiTheme="minorHAnsi" w:eastAsia="宋体" w:hAnsiTheme="minorHAnsi" w:cstheme="minorHAnsi"/>
        </w:rPr>
        <w:t xml:space="preserve">DGX-1 </w:t>
      </w:r>
      <w:r w:rsidRPr="00FA5E60">
        <w:rPr>
          <w:rStyle w:val="Emphasis"/>
          <w:rFonts w:asciiTheme="minorHAnsi" w:eastAsia="宋体" w:hAnsiTheme="minorHAnsi" w:cstheme="minorHAnsi"/>
        </w:rPr>
        <w:t>系统组件</w:t>
      </w:r>
    </w:p>
    <w:p w14:paraId="0DB218DD" w14:textId="77777777" w:rsidR="00F04437" w:rsidRPr="00FA5E60" w:rsidRDefault="00F04437" w:rsidP="00F04437">
      <w:pPr>
        <w:pStyle w:val="NormalWeb"/>
        <w:spacing w:before="120" w:beforeAutospacing="0" w:after="120" w:afterAutospacing="0"/>
        <w:rPr>
          <w:rFonts w:asciiTheme="minorHAnsi" w:eastAsia="宋体" w:hAnsiTheme="minorHAnsi" w:cstheme="minorHAnsi"/>
        </w:rPr>
      </w:pPr>
    </w:p>
    <w:p w14:paraId="04708412" w14:textId="3ECFE06C" w:rsidR="00F04437" w:rsidRPr="00FA5E60" w:rsidRDefault="00F04437" w:rsidP="00F04437">
      <w:pPr>
        <w:pStyle w:val="NormalWeb"/>
        <w:spacing w:before="120" w:beforeAutospacing="0" w:after="120" w:afterAutospacing="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lastRenderedPageBreak/>
        <w:t xml:space="preserve">        </w:t>
      </w:r>
      <w:proofErr w:type="spellStart"/>
      <w:r w:rsidRPr="00FA5E60">
        <w:rPr>
          <w:rFonts w:asciiTheme="minorHAnsi" w:eastAsia="宋体" w:hAnsiTheme="minorHAnsi" w:cstheme="minorHAnsi"/>
        </w:rPr>
        <w:t>NVLink</w:t>
      </w:r>
      <w:proofErr w:type="spellEnd"/>
      <w:r w:rsidRPr="00FA5E60">
        <w:rPr>
          <w:rFonts w:asciiTheme="minorHAnsi" w:eastAsia="宋体" w:hAnsiTheme="minorHAnsi" w:cstheme="minorHAnsi"/>
        </w:rPr>
        <w:t>是一种节能高效的高带宽互联技术，可支持</w:t>
      </w:r>
      <w:r w:rsidRPr="00FA5E60">
        <w:rPr>
          <w:rFonts w:asciiTheme="minorHAnsi" w:eastAsia="宋体" w:hAnsiTheme="minorHAnsi" w:cstheme="minorHAnsi"/>
        </w:rPr>
        <w:t>NVIDIA GPU</w:t>
      </w:r>
      <w:r w:rsidRPr="00FA5E60">
        <w:rPr>
          <w:rFonts w:asciiTheme="minorHAnsi" w:eastAsia="宋体" w:hAnsiTheme="minorHAnsi" w:cstheme="minorHAnsi"/>
        </w:rPr>
        <w:t>以每</w:t>
      </w:r>
      <w:r w:rsidRPr="00FA5E60">
        <w:rPr>
          <w:rFonts w:asciiTheme="minorHAnsi" w:eastAsia="宋体" w:hAnsiTheme="minorHAnsi" w:cstheme="minorHAnsi"/>
        </w:rPr>
        <w:t xml:space="preserve">GPU </w:t>
      </w:r>
      <w:r w:rsidR="00814723" w:rsidRPr="00FA5E60">
        <w:rPr>
          <w:rFonts w:asciiTheme="minorHAnsi" w:eastAsia="宋体" w:hAnsiTheme="minorHAnsi" w:cstheme="minorHAnsi"/>
        </w:rPr>
        <w:t>300</w:t>
      </w:r>
      <w:r w:rsidRPr="00FA5E60">
        <w:rPr>
          <w:rFonts w:asciiTheme="minorHAnsi" w:eastAsia="宋体" w:hAnsiTheme="minorHAnsi" w:cstheme="minorHAnsi"/>
        </w:rPr>
        <w:t xml:space="preserve"> GB/s</w:t>
      </w:r>
      <w:r w:rsidRPr="00FA5E60">
        <w:rPr>
          <w:rFonts w:asciiTheme="minorHAnsi" w:eastAsia="宋体" w:hAnsiTheme="minorHAnsi" w:cstheme="minorHAnsi"/>
        </w:rPr>
        <w:t>的双向总带宽，连接到节点中的对等</w:t>
      </w:r>
      <w:r w:rsidRPr="00FA5E60">
        <w:rPr>
          <w:rFonts w:asciiTheme="minorHAnsi" w:eastAsia="宋体" w:hAnsiTheme="minorHAnsi" w:cstheme="minorHAnsi"/>
        </w:rPr>
        <w:t>GPU</w:t>
      </w:r>
      <w:r w:rsidRPr="00FA5E60">
        <w:rPr>
          <w:rFonts w:asciiTheme="minorHAnsi" w:eastAsia="宋体" w:hAnsiTheme="minorHAnsi" w:cstheme="minorHAnsi"/>
        </w:rPr>
        <w:t>或其他设备，其速度约相当于目前</w:t>
      </w:r>
      <w:r w:rsidRPr="00FA5E60">
        <w:rPr>
          <w:rFonts w:asciiTheme="minorHAnsi" w:eastAsia="宋体" w:hAnsiTheme="minorHAnsi" w:cstheme="minorHAnsi"/>
        </w:rPr>
        <w:t>PCIe Gen3 x16</w:t>
      </w:r>
      <w:r w:rsidRPr="00FA5E60">
        <w:rPr>
          <w:rFonts w:asciiTheme="minorHAnsi" w:eastAsia="宋体" w:hAnsiTheme="minorHAnsi" w:cstheme="minorHAnsi"/>
        </w:rPr>
        <w:t>互联的</w:t>
      </w:r>
      <w:r w:rsidR="00671C72">
        <w:rPr>
          <w:rFonts w:asciiTheme="minorHAnsi" w:eastAsia="宋体" w:hAnsiTheme="minorHAnsi" w:cstheme="minorHAnsi"/>
        </w:rPr>
        <w:t>10</w:t>
      </w:r>
      <w:r w:rsidRPr="00FA5E60">
        <w:rPr>
          <w:rFonts w:asciiTheme="minorHAnsi" w:eastAsia="宋体" w:hAnsiTheme="minorHAnsi" w:cstheme="minorHAnsi"/>
        </w:rPr>
        <w:t>倍。</w:t>
      </w:r>
      <w:proofErr w:type="spellStart"/>
      <w:r w:rsidRPr="00FA5E60">
        <w:rPr>
          <w:rFonts w:asciiTheme="minorHAnsi" w:eastAsia="宋体" w:hAnsiTheme="minorHAnsi" w:cstheme="minorHAnsi"/>
        </w:rPr>
        <w:t>NVLink</w:t>
      </w:r>
      <w:proofErr w:type="spellEnd"/>
      <w:r w:rsidRPr="00FA5E60">
        <w:rPr>
          <w:rFonts w:asciiTheme="minorHAnsi" w:eastAsia="宋体" w:hAnsiTheme="minorHAnsi" w:cstheme="minorHAnsi"/>
        </w:rPr>
        <w:t>互联和</w:t>
      </w:r>
      <w:r w:rsidRPr="00FA5E60">
        <w:rPr>
          <w:rFonts w:asciiTheme="minorHAnsi" w:eastAsia="宋体" w:hAnsiTheme="minorHAnsi" w:cstheme="minorHAnsi"/>
        </w:rPr>
        <w:t>DGX-1</w:t>
      </w:r>
      <w:r w:rsidRPr="00FA5E60">
        <w:rPr>
          <w:rFonts w:asciiTheme="minorHAnsi" w:eastAsia="宋体" w:hAnsiTheme="minorHAnsi" w:cstheme="minorHAnsi"/>
        </w:rPr>
        <w:t>混合立方体</w:t>
      </w:r>
      <w:r w:rsidR="00814723" w:rsidRPr="00FA5E60">
        <w:rPr>
          <w:rFonts w:asciiTheme="minorHAnsi" w:eastAsia="宋体" w:hAnsiTheme="minorHAnsi" w:cstheme="minorHAnsi"/>
        </w:rPr>
        <w:t>架构使得</w:t>
      </w:r>
      <w:r w:rsidRPr="00FA5E60">
        <w:rPr>
          <w:rFonts w:asciiTheme="minorHAnsi" w:eastAsia="宋体" w:hAnsiTheme="minorHAnsi" w:cstheme="minorHAnsi"/>
        </w:rPr>
        <w:t>8</w:t>
      </w:r>
      <w:r w:rsidRPr="00FA5E60">
        <w:rPr>
          <w:rFonts w:asciiTheme="minorHAnsi" w:eastAsia="宋体" w:hAnsiTheme="minorHAnsi" w:cstheme="minorHAnsi"/>
        </w:rPr>
        <w:t>个</w:t>
      </w:r>
      <w:r w:rsidRPr="00FA5E60">
        <w:rPr>
          <w:rFonts w:asciiTheme="minorHAnsi" w:eastAsia="宋体" w:hAnsiTheme="minorHAnsi" w:cstheme="minorHAnsi"/>
        </w:rPr>
        <w:t xml:space="preserve">Tesla </w:t>
      </w:r>
      <w:r w:rsidR="00814723" w:rsidRPr="00FA5E60">
        <w:rPr>
          <w:rFonts w:asciiTheme="minorHAnsi" w:eastAsia="宋体" w:hAnsiTheme="minorHAnsi" w:cstheme="minorHAnsi"/>
        </w:rPr>
        <w:t>V</w:t>
      </w:r>
      <w:r w:rsidRPr="00FA5E60">
        <w:rPr>
          <w:rFonts w:asciiTheme="minorHAnsi" w:eastAsia="宋体" w:hAnsiTheme="minorHAnsi" w:cstheme="minorHAnsi"/>
        </w:rPr>
        <w:t>100 GPU</w:t>
      </w:r>
      <w:r w:rsidRPr="00FA5E60">
        <w:rPr>
          <w:rFonts w:asciiTheme="minorHAnsi" w:eastAsia="宋体" w:hAnsiTheme="minorHAnsi" w:cstheme="minorHAnsi"/>
        </w:rPr>
        <w:t>之间实现最高带宽的数据交换。</w:t>
      </w:r>
    </w:p>
    <w:p w14:paraId="427B3E4A" w14:textId="2F2FC38F" w:rsidR="00F04437" w:rsidRPr="00FA5E60" w:rsidRDefault="00F04437" w:rsidP="00F04437">
      <w:pPr>
        <w:pStyle w:val="NormalWeb"/>
        <w:spacing w:before="120" w:beforeAutospacing="0" w:after="120" w:afterAutospacing="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 xml:space="preserve">        Tesla </w:t>
      </w:r>
      <w:r w:rsidR="006E48A3" w:rsidRPr="00FA5E60">
        <w:rPr>
          <w:rFonts w:asciiTheme="minorHAnsi" w:eastAsia="宋体" w:hAnsiTheme="minorHAnsi" w:cstheme="minorHAnsi"/>
        </w:rPr>
        <w:t>V</w:t>
      </w:r>
      <w:r w:rsidRPr="00FA5E60">
        <w:rPr>
          <w:rFonts w:asciiTheme="minorHAnsi" w:eastAsia="宋体" w:hAnsiTheme="minorHAnsi" w:cstheme="minorHAnsi"/>
        </w:rPr>
        <w:t>100</w:t>
      </w:r>
      <w:r w:rsidRPr="00FA5E60">
        <w:rPr>
          <w:rFonts w:asciiTheme="minorHAnsi" w:eastAsia="宋体" w:hAnsiTheme="minorHAnsi" w:cstheme="minorHAnsi"/>
        </w:rPr>
        <w:t>的页面迁移引擎可在</w:t>
      </w:r>
      <w:r w:rsidRPr="00FA5E60">
        <w:rPr>
          <w:rFonts w:asciiTheme="minorHAnsi" w:eastAsia="宋体" w:hAnsiTheme="minorHAnsi" w:cstheme="minorHAnsi"/>
        </w:rPr>
        <w:t>GPU</w:t>
      </w:r>
      <w:r w:rsidRPr="00FA5E60">
        <w:rPr>
          <w:rFonts w:asciiTheme="minorHAnsi" w:eastAsia="宋体" w:hAnsiTheme="minorHAnsi" w:cstheme="minorHAnsi"/>
        </w:rPr>
        <w:t>和主机内存之间执行高带宽、低损耗的数据共享。为了扩展到多节点高性能集群，</w:t>
      </w:r>
      <w:r w:rsidRPr="00FA5E60">
        <w:rPr>
          <w:rFonts w:asciiTheme="minorHAnsi" w:eastAsia="宋体" w:hAnsiTheme="minorHAnsi" w:cstheme="minorHAnsi"/>
        </w:rPr>
        <w:t>DGX-1</w:t>
      </w:r>
      <w:r w:rsidRPr="00FA5E60">
        <w:rPr>
          <w:rFonts w:asciiTheme="minorHAnsi" w:eastAsia="宋体" w:hAnsiTheme="minorHAnsi" w:cstheme="minorHAnsi"/>
        </w:rPr>
        <w:t>通过</w:t>
      </w:r>
      <w:r w:rsidRPr="00FA5E60">
        <w:rPr>
          <w:rFonts w:asciiTheme="minorHAnsi" w:eastAsia="宋体" w:hAnsiTheme="minorHAnsi" w:cstheme="minorHAnsi"/>
        </w:rPr>
        <w:t>InfiniBand</w:t>
      </w:r>
      <w:r w:rsidRPr="00FA5E60">
        <w:rPr>
          <w:rFonts w:asciiTheme="minorHAnsi" w:eastAsia="宋体" w:hAnsiTheme="minorHAnsi" w:cstheme="minorHAnsi"/>
        </w:rPr>
        <w:t>（</w:t>
      </w:r>
      <w:r w:rsidRPr="00FA5E60">
        <w:rPr>
          <w:rFonts w:asciiTheme="minorHAnsi" w:eastAsia="宋体" w:hAnsiTheme="minorHAnsi" w:cstheme="minorHAnsi"/>
        </w:rPr>
        <w:t>IB</w:t>
      </w:r>
      <w:r w:rsidRPr="00FA5E60">
        <w:rPr>
          <w:rFonts w:asciiTheme="minorHAnsi" w:eastAsia="宋体" w:hAnsiTheme="minorHAnsi" w:cstheme="minorHAnsi"/>
        </w:rPr>
        <w:t>）网络提供了系统之间的高带宽。</w:t>
      </w:r>
    </w:p>
    <w:p w14:paraId="4D72C4C6" w14:textId="1A8B50A7" w:rsidR="006E48A3" w:rsidRPr="00FA5E60" w:rsidRDefault="006E48A3" w:rsidP="00191308">
      <w:pPr>
        <w:pStyle w:val="Heading2"/>
        <w:numPr>
          <w:ilvl w:val="0"/>
          <w:numId w:val="1"/>
        </w:numPr>
        <w:snapToGrid w:val="0"/>
        <w:spacing w:before="240" w:after="240"/>
        <w:ind w:left="374" w:hanging="187"/>
        <w:rPr>
          <w:rStyle w:val="Strong"/>
          <w:rFonts w:asciiTheme="minorHAnsi" w:eastAsia="宋体" w:hAnsiTheme="minorHAnsi" w:cstheme="minorHAnsi"/>
          <w:b/>
          <w:bCs/>
        </w:rPr>
      </w:pPr>
      <w:bookmarkStart w:id="3" w:name="_Toc508265980"/>
      <w:r w:rsidRPr="00FA5E60">
        <w:rPr>
          <w:rStyle w:val="Strong"/>
          <w:rFonts w:asciiTheme="minorHAnsi" w:eastAsia="宋体" w:hAnsiTheme="minorHAnsi" w:cstheme="minorHAnsi"/>
          <w:b/>
          <w:bCs/>
        </w:rPr>
        <w:t>DGX-</w:t>
      </w:r>
      <w:proofErr w:type="gramStart"/>
      <w:r w:rsidRPr="00FA5E60">
        <w:rPr>
          <w:rStyle w:val="Strong"/>
          <w:rFonts w:asciiTheme="minorHAnsi" w:eastAsia="宋体" w:hAnsiTheme="minorHAnsi" w:cstheme="minorHAnsi"/>
          <w:b/>
          <w:bCs/>
        </w:rPr>
        <w:t xml:space="preserve">1  </w:t>
      </w:r>
      <w:r w:rsidRPr="00FA5E60">
        <w:rPr>
          <w:rStyle w:val="Strong"/>
          <w:rFonts w:asciiTheme="minorHAnsi" w:eastAsia="宋体" w:hAnsiTheme="minorHAnsi" w:cstheme="minorHAnsi"/>
          <w:b/>
          <w:bCs/>
        </w:rPr>
        <w:t>系统技术</w:t>
      </w:r>
      <w:bookmarkEnd w:id="3"/>
      <w:proofErr w:type="gramEnd"/>
    </w:p>
    <w:p w14:paraId="4B0603F3" w14:textId="275D523A" w:rsidR="006E48A3" w:rsidRPr="00FA5E60" w:rsidRDefault="006E48A3" w:rsidP="00EB214B">
      <w:pPr>
        <w:pStyle w:val="NormalWeb"/>
        <w:spacing w:before="120" w:beforeAutospacing="0" w:after="120" w:afterAutospacing="0"/>
        <w:ind w:left="374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Tesla V100 (</w:t>
      </w:r>
      <w:r w:rsidRPr="00FA5E60">
        <w:rPr>
          <w:rFonts w:asciiTheme="minorHAnsi" w:eastAsia="宋体" w:hAnsiTheme="minorHAnsi" w:cstheme="minorHAnsi"/>
        </w:rPr>
        <w:t>图</w:t>
      </w:r>
      <w:r w:rsidRPr="00FA5E60">
        <w:rPr>
          <w:rFonts w:asciiTheme="minorHAnsi" w:eastAsia="宋体" w:hAnsiTheme="minorHAnsi" w:cstheme="minorHAnsi"/>
        </w:rPr>
        <w:t xml:space="preserve">3) </w:t>
      </w:r>
      <w:r w:rsidRPr="00FA5E60">
        <w:rPr>
          <w:rFonts w:asciiTheme="minorHAnsi" w:eastAsia="宋体" w:hAnsiTheme="minorHAnsi" w:cstheme="minorHAnsi"/>
        </w:rPr>
        <w:t>是</w:t>
      </w:r>
      <w:r w:rsidRPr="00FA5E60">
        <w:rPr>
          <w:rFonts w:asciiTheme="minorHAnsi" w:eastAsia="宋体" w:hAnsiTheme="minorHAnsi" w:cstheme="minorHAnsi"/>
        </w:rPr>
        <w:t>NVIDIA</w:t>
      </w:r>
      <w:r w:rsidRPr="00FA5E60">
        <w:rPr>
          <w:rFonts w:asciiTheme="minorHAnsi" w:eastAsia="宋体" w:hAnsiTheme="minorHAnsi" w:cstheme="minorHAnsi"/>
        </w:rPr>
        <w:t>最新的</w:t>
      </w:r>
      <w:r w:rsidRPr="00FA5E60">
        <w:rPr>
          <w:rFonts w:asciiTheme="minorHAnsi" w:eastAsia="宋体" w:hAnsiTheme="minorHAnsi" w:cstheme="minorHAnsi"/>
        </w:rPr>
        <w:t>GPU</w:t>
      </w:r>
      <w:r w:rsidRPr="00FA5E60">
        <w:rPr>
          <w:rFonts w:asciiTheme="minorHAnsi" w:eastAsia="宋体" w:hAnsiTheme="minorHAnsi" w:cstheme="minorHAnsi"/>
        </w:rPr>
        <w:t>加速器，</w:t>
      </w:r>
      <w:r w:rsidRPr="00FA5E60">
        <w:rPr>
          <w:rFonts w:asciiTheme="minorHAnsi" w:eastAsia="宋体" w:hAnsiTheme="minorHAnsi" w:cstheme="minorHAnsi"/>
        </w:rPr>
        <w:t xml:space="preserve"> </w:t>
      </w:r>
      <w:r w:rsidRPr="00FA5E60">
        <w:rPr>
          <w:rFonts w:asciiTheme="minorHAnsi" w:eastAsia="宋体" w:hAnsiTheme="minorHAnsi" w:cstheme="minorHAnsi"/>
        </w:rPr>
        <w:t>为高性能计算和深度学习应用而设计。</w:t>
      </w:r>
      <w:r w:rsidRPr="00FA5E60">
        <w:rPr>
          <w:rFonts w:asciiTheme="minorHAnsi" w:eastAsia="宋体" w:hAnsiTheme="minorHAnsi" w:cstheme="minorHAnsi"/>
        </w:rPr>
        <w:t xml:space="preserve">   Tesla V</w:t>
      </w:r>
      <w:proofErr w:type="gramStart"/>
      <w:r w:rsidRPr="00FA5E60">
        <w:rPr>
          <w:rFonts w:asciiTheme="minorHAnsi" w:eastAsia="宋体" w:hAnsiTheme="minorHAnsi" w:cstheme="minorHAnsi"/>
        </w:rPr>
        <w:t xml:space="preserve">100  </w:t>
      </w:r>
      <w:r w:rsidRPr="00FA5E60">
        <w:rPr>
          <w:rFonts w:asciiTheme="minorHAnsi" w:eastAsia="宋体" w:hAnsiTheme="minorHAnsi" w:cstheme="minorHAnsi"/>
        </w:rPr>
        <w:t>采用的是</w:t>
      </w:r>
      <w:proofErr w:type="gramEnd"/>
      <w:r w:rsidRPr="00FA5E60">
        <w:rPr>
          <w:rFonts w:asciiTheme="minorHAnsi" w:eastAsia="宋体" w:hAnsiTheme="minorHAnsi" w:cstheme="minorHAnsi"/>
        </w:rPr>
        <w:t xml:space="preserve"> GV100 GPU,  </w:t>
      </w:r>
      <w:r w:rsidRPr="00FA5E60">
        <w:rPr>
          <w:rFonts w:asciiTheme="minorHAnsi" w:eastAsia="宋体" w:hAnsiTheme="minorHAnsi" w:cstheme="minorHAnsi"/>
        </w:rPr>
        <w:t>有</w:t>
      </w:r>
      <w:r w:rsidRPr="00FA5E60">
        <w:rPr>
          <w:rFonts w:asciiTheme="minorHAnsi" w:eastAsia="宋体" w:hAnsiTheme="minorHAnsi" w:cstheme="minorHAnsi"/>
        </w:rPr>
        <w:t xml:space="preserve"> 80  SMs</w:t>
      </w:r>
      <w:r w:rsidRPr="00FA5E60">
        <w:rPr>
          <w:rFonts w:asciiTheme="minorHAnsi" w:eastAsia="宋体" w:hAnsiTheme="minorHAnsi" w:cstheme="minorHAnsi"/>
        </w:rPr>
        <w:t>，</w:t>
      </w:r>
      <w:r w:rsidRPr="00FA5E60">
        <w:rPr>
          <w:rFonts w:asciiTheme="minorHAnsi" w:eastAsia="宋体" w:hAnsiTheme="minorHAnsi" w:cstheme="minorHAnsi"/>
        </w:rPr>
        <w:t xml:space="preserve"> </w:t>
      </w:r>
      <w:r w:rsidRPr="00FA5E60">
        <w:rPr>
          <w:rFonts w:asciiTheme="minorHAnsi" w:eastAsia="宋体" w:hAnsiTheme="minorHAnsi" w:cstheme="minorHAnsi"/>
        </w:rPr>
        <w:t>每个</w:t>
      </w:r>
      <w:r w:rsidRPr="00FA5E60">
        <w:rPr>
          <w:rFonts w:asciiTheme="minorHAnsi" w:eastAsia="宋体" w:hAnsiTheme="minorHAnsi" w:cstheme="minorHAnsi"/>
        </w:rPr>
        <w:t>SM</w:t>
      </w:r>
      <w:r w:rsidRPr="00FA5E60">
        <w:rPr>
          <w:rFonts w:asciiTheme="minorHAnsi" w:eastAsia="宋体" w:hAnsiTheme="minorHAnsi" w:cstheme="minorHAnsi"/>
        </w:rPr>
        <w:t>有</w:t>
      </w:r>
      <w:r w:rsidRPr="00FA5E60">
        <w:rPr>
          <w:rFonts w:asciiTheme="minorHAnsi" w:eastAsia="宋体" w:hAnsiTheme="minorHAnsi" w:cstheme="minorHAnsi"/>
        </w:rPr>
        <w:t>:</w:t>
      </w:r>
    </w:p>
    <w:p w14:paraId="40D25460" w14:textId="77777777" w:rsidR="006E48A3" w:rsidRPr="00FA5E60" w:rsidRDefault="006E48A3" w:rsidP="00860AE4">
      <w:pPr>
        <w:pStyle w:val="NormalWeb"/>
        <w:spacing w:before="120" w:beforeAutospacing="0" w:after="120" w:afterAutospacing="0"/>
        <w:ind w:left="72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• 8 Tensor Cores;</w:t>
      </w:r>
    </w:p>
    <w:p w14:paraId="5FFBAB35" w14:textId="7286C876" w:rsidR="006E48A3" w:rsidRPr="00FA5E60" w:rsidRDefault="006E48A3" w:rsidP="00860AE4">
      <w:pPr>
        <w:pStyle w:val="NormalWeb"/>
        <w:spacing w:before="120" w:beforeAutospacing="0" w:after="120" w:afterAutospacing="0"/>
        <w:ind w:left="72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  <w:noProof/>
        </w:rPr>
        <w:drawing>
          <wp:anchor distT="0" distB="0" distL="114300" distR="114300" simplePos="0" relativeHeight="251659264" behindDoc="1" locked="0" layoutInCell="1" allowOverlap="1" wp14:anchorId="1EE25401" wp14:editId="7672802C">
            <wp:simplePos x="0" y="0"/>
            <wp:positionH relativeFrom="column">
              <wp:posOffset>3350373</wp:posOffset>
            </wp:positionH>
            <wp:positionV relativeFrom="paragraph">
              <wp:posOffset>80950</wp:posOffset>
            </wp:positionV>
            <wp:extent cx="2404872" cy="905256"/>
            <wp:effectExtent l="0" t="0" r="0" b="9525"/>
            <wp:wrapTight wrapText="bothSides">
              <wp:wrapPolygon edited="0">
                <wp:start x="0" y="0"/>
                <wp:lineTo x="0" y="21373"/>
                <wp:lineTo x="21389" y="21373"/>
                <wp:lineTo x="2138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872" cy="90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5E60">
        <w:rPr>
          <w:rFonts w:asciiTheme="minorHAnsi" w:eastAsia="宋体" w:hAnsiTheme="minorHAnsi" w:cstheme="minorHAnsi"/>
        </w:rPr>
        <w:t xml:space="preserve">• 64 </w:t>
      </w:r>
      <w:r w:rsidR="00860AE4" w:rsidRPr="00FA5E60">
        <w:rPr>
          <w:rFonts w:asciiTheme="minorHAnsi" w:eastAsia="宋体" w:hAnsiTheme="minorHAnsi" w:cstheme="minorHAnsi"/>
        </w:rPr>
        <w:t>单精度</w:t>
      </w:r>
      <w:r w:rsidRPr="00FA5E60">
        <w:rPr>
          <w:rFonts w:asciiTheme="minorHAnsi" w:eastAsia="宋体" w:hAnsiTheme="minorHAnsi" w:cstheme="minorHAnsi"/>
        </w:rPr>
        <w:t xml:space="preserve"> (FP32) cores;</w:t>
      </w:r>
    </w:p>
    <w:p w14:paraId="54E40345" w14:textId="693618F6" w:rsidR="006E48A3" w:rsidRPr="00FA5E60" w:rsidRDefault="006E48A3" w:rsidP="00860AE4">
      <w:pPr>
        <w:pStyle w:val="NormalWeb"/>
        <w:spacing w:before="120" w:beforeAutospacing="0" w:after="120" w:afterAutospacing="0"/>
        <w:ind w:left="72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• 64</w:t>
      </w:r>
      <w:r w:rsidR="00860AE4" w:rsidRPr="00FA5E60">
        <w:rPr>
          <w:rFonts w:asciiTheme="minorHAnsi" w:eastAsia="宋体" w:hAnsiTheme="minorHAnsi" w:cstheme="minorHAnsi"/>
        </w:rPr>
        <w:t xml:space="preserve"> </w:t>
      </w:r>
      <w:r w:rsidR="00860AE4" w:rsidRPr="00FA5E60">
        <w:rPr>
          <w:rFonts w:asciiTheme="minorHAnsi" w:eastAsia="宋体" w:hAnsiTheme="minorHAnsi" w:cstheme="minorHAnsi"/>
        </w:rPr>
        <w:t>整形</w:t>
      </w:r>
      <w:r w:rsidRPr="00FA5E60">
        <w:rPr>
          <w:rFonts w:asciiTheme="minorHAnsi" w:eastAsia="宋体" w:hAnsiTheme="minorHAnsi" w:cstheme="minorHAnsi"/>
        </w:rPr>
        <w:t xml:space="preserve"> (INT32) cores;</w:t>
      </w:r>
    </w:p>
    <w:p w14:paraId="4A5E40F0" w14:textId="4EAC00F8" w:rsidR="006E48A3" w:rsidRPr="00FA5E60" w:rsidRDefault="006E48A3" w:rsidP="00860AE4">
      <w:pPr>
        <w:pStyle w:val="NormalWeb"/>
        <w:spacing w:before="120" w:beforeAutospacing="0" w:after="120" w:afterAutospacing="0"/>
        <w:ind w:left="72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 xml:space="preserve">• 32 </w:t>
      </w:r>
      <w:r w:rsidR="00860AE4" w:rsidRPr="00FA5E60">
        <w:rPr>
          <w:rFonts w:asciiTheme="minorHAnsi" w:eastAsia="宋体" w:hAnsiTheme="minorHAnsi" w:cstheme="minorHAnsi"/>
        </w:rPr>
        <w:t>双精度</w:t>
      </w:r>
      <w:r w:rsidRPr="00FA5E60">
        <w:rPr>
          <w:rFonts w:asciiTheme="minorHAnsi" w:eastAsia="宋体" w:hAnsiTheme="minorHAnsi" w:cstheme="minorHAnsi"/>
        </w:rPr>
        <w:t xml:space="preserve"> (FP64) cores;</w:t>
      </w:r>
    </w:p>
    <w:p w14:paraId="1CEE0CFC" w14:textId="5C912BFA" w:rsidR="006E48A3" w:rsidRPr="00FA5E60" w:rsidRDefault="006E48A3" w:rsidP="00860AE4">
      <w:pPr>
        <w:pStyle w:val="NormalWeb"/>
        <w:spacing w:before="120" w:beforeAutospacing="0" w:after="120" w:afterAutospacing="0"/>
        <w:ind w:left="72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• 256</w:t>
      </w:r>
      <w:proofErr w:type="gramStart"/>
      <w:r w:rsidRPr="00FA5E60">
        <w:rPr>
          <w:rFonts w:asciiTheme="minorHAnsi" w:eastAsia="宋体" w:hAnsiTheme="minorHAnsi" w:cstheme="minorHAnsi"/>
        </w:rPr>
        <w:t xml:space="preserve">KB </w:t>
      </w:r>
      <w:r w:rsidR="00860AE4" w:rsidRPr="00FA5E60">
        <w:rPr>
          <w:rFonts w:asciiTheme="minorHAnsi" w:eastAsia="宋体" w:hAnsiTheme="minorHAnsi" w:cstheme="minorHAnsi"/>
        </w:rPr>
        <w:t xml:space="preserve"> </w:t>
      </w:r>
      <w:r w:rsidR="00860AE4" w:rsidRPr="00FA5E60">
        <w:rPr>
          <w:rFonts w:asciiTheme="minorHAnsi" w:eastAsia="宋体" w:hAnsiTheme="minorHAnsi" w:cstheme="minorHAnsi"/>
        </w:rPr>
        <w:t>寄存器文件</w:t>
      </w:r>
      <w:proofErr w:type="gramEnd"/>
      <w:r w:rsidRPr="00FA5E60">
        <w:rPr>
          <w:rFonts w:asciiTheme="minorHAnsi" w:eastAsia="宋体" w:hAnsiTheme="minorHAnsi" w:cstheme="minorHAnsi"/>
        </w:rPr>
        <w:t xml:space="preserve"> (RF);</w:t>
      </w:r>
      <w:r w:rsidRPr="00FA5E60">
        <w:rPr>
          <w:rFonts w:asciiTheme="minorHAnsi" w:eastAsia="宋体" w:hAnsiTheme="minorHAnsi" w:cstheme="minorHAnsi"/>
          <w:noProof/>
        </w:rPr>
        <w:t xml:space="preserve"> </w:t>
      </w:r>
    </w:p>
    <w:p w14:paraId="611B39E2" w14:textId="769EB620" w:rsidR="006E48A3" w:rsidRPr="00FA5E60" w:rsidRDefault="006E48A3" w:rsidP="00860AE4">
      <w:pPr>
        <w:pStyle w:val="NormalWeb"/>
        <w:spacing w:before="120" w:beforeAutospacing="0" w:after="120" w:afterAutospacing="0"/>
        <w:ind w:left="72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 xml:space="preserve">• </w:t>
      </w:r>
      <w:r w:rsidR="00860AE4" w:rsidRPr="00FA5E60">
        <w:rPr>
          <w:rFonts w:asciiTheme="minorHAnsi" w:eastAsia="宋体" w:hAnsiTheme="minorHAnsi" w:cstheme="minorHAnsi"/>
        </w:rPr>
        <w:t>最大</w:t>
      </w:r>
      <w:r w:rsidRPr="00FA5E60">
        <w:rPr>
          <w:rFonts w:asciiTheme="minorHAnsi" w:eastAsia="宋体" w:hAnsiTheme="minorHAnsi" w:cstheme="minorHAnsi"/>
        </w:rPr>
        <w:t xml:space="preserve"> 96KB </w:t>
      </w:r>
      <w:r w:rsidR="00860AE4" w:rsidRPr="00FA5E60">
        <w:rPr>
          <w:rFonts w:asciiTheme="minorHAnsi" w:eastAsia="宋体" w:hAnsiTheme="minorHAnsi" w:cstheme="minorHAnsi"/>
        </w:rPr>
        <w:t>共享内存（可配置）</w:t>
      </w:r>
      <w:r w:rsidR="00860AE4" w:rsidRPr="00FA5E60">
        <w:rPr>
          <w:rFonts w:asciiTheme="minorHAnsi" w:eastAsia="宋体" w:hAnsiTheme="minorHAnsi" w:cstheme="minorHAnsi"/>
        </w:rPr>
        <w:t xml:space="preserve">       </w:t>
      </w:r>
      <w:r w:rsidRPr="00FA5E60">
        <w:rPr>
          <w:rFonts w:asciiTheme="minorHAnsi" w:eastAsia="宋体" w:hAnsiTheme="minorHAnsi" w:cstheme="minorHAnsi"/>
        </w:rPr>
        <w:t xml:space="preserve">                       </w:t>
      </w:r>
      <w:r w:rsidRPr="00FA5E60">
        <w:rPr>
          <w:rFonts w:asciiTheme="minorHAnsi" w:eastAsia="宋体" w:hAnsiTheme="minorHAnsi" w:cstheme="minorHAnsi"/>
        </w:rPr>
        <w:t>图</w:t>
      </w:r>
      <w:r w:rsidRPr="00FA5E60">
        <w:rPr>
          <w:rFonts w:asciiTheme="minorHAnsi" w:eastAsia="宋体" w:hAnsiTheme="minorHAnsi" w:cstheme="minorHAnsi"/>
        </w:rPr>
        <w:t xml:space="preserve">3 </w:t>
      </w:r>
      <w:r w:rsidRPr="00FA5E60">
        <w:rPr>
          <w:rFonts w:asciiTheme="minorHAnsi" w:eastAsia="宋体" w:hAnsiTheme="minorHAnsi" w:cstheme="minorHAnsi"/>
          <w:i/>
          <w:iCs/>
          <w:sz w:val="22"/>
          <w:szCs w:val="22"/>
        </w:rPr>
        <w:t xml:space="preserve">Tesla V100  </w:t>
      </w:r>
    </w:p>
    <w:p w14:paraId="7374D232" w14:textId="2A3CE8ED" w:rsidR="006E48A3" w:rsidRPr="00FA5E60" w:rsidRDefault="006E48A3" w:rsidP="006E48A3">
      <w:pPr>
        <w:pStyle w:val="NormalWeb"/>
        <w:spacing w:before="120" w:beforeAutospacing="0" w:after="120" w:afterAutospacing="0"/>
        <w:jc w:val="both"/>
        <w:rPr>
          <w:rFonts w:asciiTheme="minorHAnsi" w:eastAsia="宋体" w:hAnsiTheme="minorHAnsi" w:cstheme="minorHAnsi"/>
        </w:rPr>
      </w:pPr>
    </w:p>
    <w:p w14:paraId="6DFF785B" w14:textId="136E823C" w:rsidR="006E48A3" w:rsidRPr="00FA5E60" w:rsidRDefault="00EB214B" w:rsidP="00614A61">
      <w:pPr>
        <w:pStyle w:val="NormalWeb"/>
        <w:spacing w:before="120" w:beforeAutospacing="0" w:after="120" w:afterAutospacing="0"/>
        <w:ind w:left="72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 xml:space="preserve">    </w:t>
      </w:r>
      <w:r w:rsidR="006E48A3" w:rsidRPr="00FA5E60">
        <w:rPr>
          <w:rFonts w:asciiTheme="minorHAnsi" w:eastAsia="宋体" w:hAnsiTheme="minorHAnsi" w:cstheme="minorHAnsi"/>
        </w:rPr>
        <w:t xml:space="preserve">Tesla V100 </w:t>
      </w:r>
      <w:r w:rsidR="00860AE4" w:rsidRPr="00FA5E60">
        <w:rPr>
          <w:rFonts w:asciiTheme="minorHAnsi" w:eastAsia="宋体" w:hAnsiTheme="minorHAnsi" w:cstheme="minorHAnsi"/>
        </w:rPr>
        <w:t>峰值计算性能：</w:t>
      </w:r>
    </w:p>
    <w:p w14:paraId="7CB9296D" w14:textId="27D6337E" w:rsidR="006E48A3" w:rsidRPr="00FA5E60" w:rsidRDefault="006E48A3" w:rsidP="00614A61">
      <w:pPr>
        <w:pStyle w:val="NormalWeb"/>
        <w:spacing w:before="120" w:beforeAutospacing="0" w:after="120" w:afterAutospacing="0"/>
        <w:ind w:left="144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 xml:space="preserve">• 125 Tensor TFLOP/s </w:t>
      </w:r>
      <w:r w:rsidR="00860AE4" w:rsidRPr="00FA5E60">
        <w:rPr>
          <w:rFonts w:asciiTheme="minorHAnsi" w:eastAsia="宋体" w:hAnsiTheme="minorHAnsi" w:cstheme="minorHAnsi"/>
        </w:rPr>
        <w:t xml:space="preserve"> </w:t>
      </w:r>
    </w:p>
    <w:p w14:paraId="667729DD" w14:textId="77777777" w:rsidR="006E48A3" w:rsidRPr="00FA5E60" w:rsidRDefault="006E48A3" w:rsidP="00614A61">
      <w:pPr>
        <w:pStyle w:val="NormalWeb"/>
        <w:spacing w:before="120" w:beforeAutospacing="0" w:after="120" w:afterAutospacing="0"/>
        <w:ind w:left="144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• 7.8 TFLOP/s for FP64 computation</w:t>
      </w:r>
    </w:p>
    <w:p w14:paraId="048DF973" w14:textId="24D0B708" w:rsidR="006E48A3" w:rsidRPr="00FA5E60" w:rsidRDefault="006E48A3" w:rsidP="00614A61">
      <w:pPr>
        <w:pStyle w:val="NormalWeb"/>
        <w:spacing w:before="120" w:beforeAutospacing="0" w:after="120" w:afterAutospacing="0"/>
        <w:ind w:left="144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• 1</w:t>
      </w:r>
      <w:r w:rsidR="00A27DC1">
        <w:rPr>
          <w:rFonts w:asciiTheme="minorHAnsi" w:eastAsia="宋体" w:hAnsiTheme="minorHAnsi" w:cstheme="minorHAnsi"/>
        </w:rPr>
        <w:t>5.7</w:t>
      </w:r>
      <w:r w:rsidRPr="00FA5E60">
        <w:rPr>
          <w:rFonts w:asciiTheme="minorHAnsi" w:eastAsia="宋体" w:hAnsiTheme="minorHAnsi" w:cstheme="minorHAnsi"/>
        </w:rPr>
        <w:t xml:space="preserve"> TFLOP/s for FP32</w:t>
      </w:r>
      <w:bookmarkStart w:id="4" w:name="_GoBack"/>
      <w:bookmarkEnd w:id="4"/>
    </w:p>
    <w:p w14:paraId="5CD50BBD" w14:textId="77777777" w:rsidR="00614A61" w:rsidRPr="00FA5E60" w:rsidRDefault="00614A61" w:rsidP="00614A61">
      <w:pPr>
        <w:pStyle w:val="NormalWeb"/>
        <w:spacing w:before="120" w:beforeAutospacing="0" w:after="120" w:afterAutospacing="0"/>
        <w:ind w:left="1440"/>
        <w:jc w:val="both"/>
        <w:rPr>
          <w:rFonts w:asciiTheme="minorHAnsi" w:eastAsia="宋体" w:hAnsiTheme="minorHAnsi" w:cstheme="minorHAnsi"/>
        </w:rPr>
      </w:pPr>
    </w:p>
    <w:p w14:paraId="36E85FD4" w14:textId="1C8F129E" w:rsidR="00A02AFE" w:rsidRPr="00FA5E60" w:rsidRDefault="00860AE4" w:rsidP="00EB214B">
      <w:pPr>
        <w:pStyle w:val="NormalWeb"/>
        <w:spacing w:before="120" w:beforeAutospacing="0" w:after="120" w:afterAutospacing="0"/>
        <w:ind w:left="72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为了支持这样高的计算能力，</w:t>
      </w:r>
      <w:r w:rsidR="006E48A3" w:rsidRPr="00FA5E60">
        <w:rPr>
          <w:rFonts w:asciiTheme="minorHAnsi" w:eastAsia="宋体" w:hAnsiTheme="minorHAnsi" w:cstheme="minorHAnsi"/>
        </w:rPr>
        <w:t xml:space="preserve">Tesla V100 </w:t>
      </w:r>
      <w:r w:rsidRPr="00FA5E60">
        <w:rPr>
          <w:rFonts w:asciiTheme="minorHAnsi" w:eastAsia="宋体" w:hAnsiTheme="minorHAnsi" w:cstheme="minorHAnsi"/>
        </w:rPr>
        <w:t>配置了</w:t>
      </w:r>
      <w:r w:rsidR="006E48A3" w:rsidRPr="00FA5E60">
        <w:rPr>
          <w:rFonts w:asciiTheme="minorHAnsi" w:eastAsia="宋体" w:hAnsiTheme="minorHAnsi" w:cstheme="minorHAnsi"/>
        </w:rPr>
        <w:t>HBM2 (High Bandwidth</w:t>
      </w:r>
      <w:r w:rsidR="00A02AFE" w:rsidRPr="00FA5E60">
        <w:rPr>
          <w:rFonts w:asciiTheme="minorHAnsi" w:eastAsia="宋体" w:hAnsiTheme="minorHAnsi" w:cstheme="minorHAnsi"/>
        </w:rPr>
        <w:t xml:space="preserve"> </w:t>
      </w:r>
      <w:r w:rsidR="006E48A3" w:rsidRPr="00FA5E60">
        <w:rPr>
          <w:rFonts w:asciiTheme="minorHAnsi" w:eastAsia="宋体" w:hAnsiTheme="minorHAnsi" w:cstheme="minorHAnsi"/>
        </w:rPr>
        <w:t xml:space="preserve">Memory version 2). Tesla V100 </w:t>
      </w:r>
      <w:r w:rsidRPr="00FA5E60">
        <w:rPr>
          <w:rFonts w:asciiTheme="minorHAnsi" w:eastAsia="宋体" w:hAnsiTheme="minorHAnsi" w:cstheme="minorHAnsi"/>
        </w:rPr>
        <w:t>包含</w:t>
      </w:r>
      <w:r w:rsidR="006E48A3" w:rsidRPr="00FA5E60">
        <w:rPr>
          <w:rFonts w:asciiTheme="minorHAnsi" w:eastAsia="宋体" w:hAnsiTheme="minorHAnsi" w:cstheme="minorHAnsi"/>
        </w:rPr>
        <w:t xml:space="preserve">16 GB HBM2 </w:t>
      </w:r>
      <w:r w:rsidRPr="00FA5E60">
        <w:rPr>
          <w:rFonts w:asciiTheme="minorHAnsi" w:eastAsia="宋体" w:hAnsiTheme="minorHAnsi" w:cstheme="minorHAnsi"/>
        </w:rPr>
        <w:t>堆栈式内存，具有</w:t>
      </w:r>
      <w:r w:rsidR="006E48A3" w:rsidRPr="00FA5E60">
        <w:rPr>
          <w:rFonts w:asciiTheme="minorHAnsi" w:eastAsia="宋体" w:hAnsiTheme="minorHAnsi" w:cstheme="minorHAnsi"/>
        </w:rPr>
        <w:t xml:space="preserve">900 GB/s </w:t>
      </w:r>
      <w:r w:rsidRPr="00FA5E60">
        <w:rPr>
          <w:rFonts w:asciiTheme="minorHAnsi" w:eastAsia="宋体" w:hAnsiTheme="minorHAnsi" w:cstheme="minorHAnsi"/>
        </w:rPr>
        <w:t>的带宽，</w:t>
      </w:r>
      <w:r w:rsidRPr="00FA5E60">
        <w:rPr>
          <w:rFonts w:asciiTheme="minorHAnsi" w:eastAsia="宋体" w:hAnsiTheme="minorHAnsi" w:cstheme="minorHAnsi"/>
        </w:rPr>
        <w:t xml:space="preserve"> </w:t>
      </w:r>
      <w:r w:rsidRPr="00FA5E60">
        <w:rPr>
          <w:rFonts w:asciiTheme="minorHAnsi" w:eastAsia="宋体" w:hAnsiTheme="minorHAnsi" w:cstheme="minorHAnsi"/>
        </w:rPr>
        <w:t>比</w:t>
      </w:r>
      <w:r w:rsidRPr="00FA5E60">
        <w:rPr>
          <w:rFonts w:asciiTheme="minorHAnsi" w:eastAsia="宋体" w:hAnsiTheme="minorHAnsi" w:cstheme="minorHAnsi"/>
        </w:rPr>
        <w:t>GDDR5</w:t>
      </w:r>
      <w:r w:rsidRPr="00FA5E60">
        <w:rPr>
          <w:rFonts w:asciiTheme="minorHAnsi" w:eastAsia="宋体" w:hAnsiTheme="minorHAnsi" w:cstheme="minorHAnsi"/>
        </w:rPr>
        <w:t>内存带宽有着显著的提升。</w:t>
      </w:r>
      <w:r w:rsidR="00427EBB" w:rsidRPr="00FA5E60">
        <w:rPr>
          <w:rFonts w:asciiTheme="minorHAnsi" w:eastAsia="宋体" w:hAnsiTheme="minorHAnsi" w:cstheme="minorHAnsi"/>
        </w:rPr>
        <w:t>由于</w:t>
      </w:r>
      <w:r w:rsidR="006E48A3" w:rsidRPr="00FA5E60">
        <w:rPr>
          <w:rFonts w:asciiTheme="minorHAnsi" w:eastAsia="宋体" w:hAnsiTheme="minorHAnsi" w:cstheme="minorHAnsi"/>
        </w:rPr>
        <w:t>HBM2</w:t>
      </w:r>
      <w:r w:rsidR="00427EBB" w:rsidRPr="00FA5E60">
        <w:rPr>
          <w:rFonts w:asciiTheme="minorHAnsi" w:eastAsia="宋体" w:hAnsiTheme="minorHAnsi" w:cstheme="minorHAnsi"/>
        </w:rPr>
        <w:t>是堆栈式内存，与</w:t>
      </w:r>
      <w:r w:rsidR="00427EBB" w:rsidRPr="00FA5E60">
        <w:rPr>
          <w:rFonts w:asciiTheme="minorHAnsi" w:eastAsia="宋体" w:hAnsiTheme="minorHAnsi" w:cstheme="minorHAnsi"/>
        </w:rPr>
        <w:t>GPU</w:t>
      </w:r>
      <w:r w:rsidR="00A02AFE" w:rsidRPr="00FA5E60">
        <w:rPr>
          <w:rFonts w:asciiTheme="minorHAnsi" w:eastAsia="宋体" w:hAnsiTheme="minorHAnsi" w:cstheme="minorHAnsi"/>
        </w:rPr>
        <w:t>在同一个物理包装上</w:t>
      </w:r>
      <w:r w:rsidR="00A02AFE" w:rsidRPr="00FA5E60">
        <w:rPr>
          <w:rFonts w:asciiTheme="minorHAnsi" w:eastAsia="宋体" w:hAnsiTheme="minorHAnsi" w:cstheme="minorHAnsi"/>
        </w:rPr>
        <w:t xml:space="preserve">, </w:t>
      </w:r>
      <w:r w:rsidR="00A02AFE" w:rsidRPr="00FA5E60">
        <w:rPr>
          <w:rFonts w:asciiTheme="minorHAnsi" w:eastAsia="宋体" w:hAnsiTheme="minorHAnsi" w:cstheme="minorHAnsi"/>
        </w:rPr>
        <w:t>与传统的</w:t>
      </w:r>
      <w:r w:rsidR="00427EBB" w:rsidRPr="00FA5E60">
        <w:rPr>
          <w:rFonts w:asciiTheme="minorHAnsi" w:eastAsia="宋体" w:hAnsiTheme="minorHAnsi" w:cstheme="minorHAnsi"/>
        </w:rPr>
        <w:t>GDD5</w:t>
      </w:r>
      <w:r w:rsidR="00427EBB" w:rsidRPr="00FA5E60">
        <w:rPr>
          <w:rFonts w:asciiTheme="minorHAnsi" w:eastAsia="宋体" w:hAnsiTheme="minorHAnsi" w:cstheme="minorHAnsi"/>
        </w:rPr>
        <w:t>内存相比，可以节省空间，</w:t>
      </w:r>
      <w:r w:rsidR="00A02AFE" w:rsidRPr="00FA5E60">
        <w:rPr>
          <w:rFonts w:asciiTheme="minorHAnsi" w:eastAsia="宋体" w:hAnsiTheme="minorHAnsi" w:cstheme="minorHAnsi"/>
        </w:rPr>
        <w:t>从而可以设计出像</w:t>
      </w:r>
      <w:r w:rsidR="00A02AFE" w:rsidRPr="00FA5E60">
        <w:rPr>
          <w:rFonts w:asciiTheme="minorHAnsi" w:eastAsia="宋体" w:hAnsiTheme="minorHAnsi" w:cstheme="minorHAnsi"/>
        </w:rPr>
        <w:t>DGX-1</w:t>
      </w:r>
      <w:r w:rsidR="00A02AFE" w:rsidRPr="00FA5E60">
        <w:rPr>
          <w:rFonts w:asciiTheme="minorHAnsi" w:eastAsia="宋体" w:hAnsiTheme="minorHAnsi" w:cstheme="minorHAnsi"/>
        </w:rPr>
        <w:t>这样的高密度</w:t>
      </w:r>
      <w:r w:rsidR="00A02AFE" w:rsidRPr="00FA5E60">
        <w:rPr>
          <w:rFonts w:asciiTheme="minorHAnsi" w:eastAsia="宋体" w:hAnsiTheme="minorHAnsi" w:cstheme="minorHAnsi"/>
        </w:rPr>
        <w:t>GPU</w:t>
      </w:r>
      <w:r w:rsidR="00A02AFE" w:rsidRPr="00FA5E60">
        <w:rPr>
          <w:rFonts w:asciiTheme="minorHAnsi" w:eastAsia="宋体" w:hAnsiTheme="minorHAnsi" w:cstheme="minorHAnsi"/>
        </w:rPr>
        <w:t>服务器</w:t>
      </w:r>
      <w:r w:rsidR="006E48A3" w:rsidRPr="00FA5E60">
        <w:rPr>
          <w:rFonts w:asciiTheme="minorHAnsi" w:eastAsia="宋体" w:hAnsiTheme="minorHAnsi" w:cstheme="minorHAnsi"/>
        </w:rPr>
        <w:t xml:space="preserve"> </w:t>
      </w:r>
      <w:r w:rsidR="00A02AFE" w:rsidRPr="00FA5E60">
        <w:rPr>
          <w:rFonts w:asciiTheme="minorHAnsi" w:eastAsia="宋体" w:hAnsiTheme="minorHAnsi" w:cstheme="minorHAnsi"/>
        </w:rPr>
        <w:t>。</w:t>
      </w:r>
    </w:p>
    <w:p w14:paraId="0406270D" w14:textId="77777777" w:rsidR="00A02AFE" w:rsidRPr="00FA5E60" w:rsidRDefault="00A02AFE" w:rsidP="00EB214B">
      <w:pPr>
        <w:pStyle w:val="NormalWeb"/>
        <w:spacing w:before="120" w:beforeAutospacing="0" w:after="120" w:afterAutospacing="0"/>
        <w:ind w:left="72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每一个</w:t>
      </w:r>
      <w:r w:rsidR="006E48A3" w:rsidRPr="00FA5E60">
        <w:rPr>
          <w:rFonts w:asciiTheme="minorHAnsi" w:eastAsia="宋体" w:hAnsiTheme="minorHAnsi" w:cstheme="minorHAnsi"/>
        </w:rPr>
        <w:t xml:space="preserve">Tesla V100 </w:t>
      </w:r>
      <w:r w:rsidRPr="00FA5E60">
        <w:rPr>
          <w:rFonts w:asciiTheme="minorHAnsi" w:eastAsia="宋体" w:hAnsiTheme="minorHAnsi" w:cstheme="minorHAnsi"/>
        </w:rPr>
        <w:t>有</w:t>
      </w:r>
      <w:r w:rsidRPr="00FA5E60">
        <w:rPr>
          <w:rFonts w:asciiTheme="minorHAnsi" w:eastAsia="宋体" w:hAnsiTheme="minorHAnsi" w:cstheme="minorHAnsi"/>
        </w:rPr>
        <w:t>6</w:t>
      </w:r>
      <w:r w:rsidRPr="00FA5E60">
        <w:rPr>
          <w:rFonts w:asciiTheme="minorHAnsi" w:eastAsia="宋体" w:hAnsiTheme="minorHAnsi" w:cstheme="minorHAnsi"/>
        </w:rPr>
        <w:t>个</w:t>
      </w:r>
      <w:proofErr w:type="spellStart"/>
      <w:r w:rsidR="006E48A3" w:rsidRPr="00FA5E60">
        <w:rPr>
          <w:rFonts w:asciiTheme="minorHAnsi" w:eastAsia="宋体" w:hAnsiTheme="minorHAnsi" w:cstheme="minorHAnsi"/>
        </w:rPr>
        <w:t>NVLink</w:t>
      </w:r>
      <w:proofErr w:type="spellEnd"/>
      <w:r w:rsidR="006E48A3" w:rsidRPr="00FA5E60">
        <w:rPr>
          <w:rFonts w:asciiTheme="minorHAnsi" w:eastAsia="宋体" w:hAnsiTheme="minorHAnsi" w:cstheme="minorHAnsi"/>
        </w:rPr>
        <w:t xml:space="preserve"> </w:t>
      </w:r>
      <w:r w:rsidRPr="00FA5E60">
        <w:rPr>
          <w:rFonts w:asciiTheme="minorHAnsi" w:eastAsia="宋体" w:hAnsiTheme="minorHAnsi" w:cstheme="minorHAnsi"/>
        </w:rPr>
        <w:t>接口，每个都有</w:t>
      </w:r>
      <w:r w:rsidR="006E48A3" w:rsidRPr="00FA5E60">
        <w:rPr>
          <w:rFonts w:asciiTheme="minorHAnsi" w:eastAsia="宋体" w:hAnsiTheme="minorHAnsi" w:cstheme="minorHAnsi"/>
        </w:rPr>
        <w:t xml:space="preserve"> 50 GB/s </w:t>
      </w:r>
      <w:r w:rsidRPr="00FA5E60">
        <w:rPr>
          <w:rFonts w:asciiTheme="minorHAnsi" w:eastAsia="宋体" w:hAnsiTheme="minorHAnsi" w:cstheme="minorHAnsi"/>
        </w:rPr>
        <w:t>的双向带宽</w:t>
      </w:r>
      <w:r w:rsidRPr="00FA5E60">
        <w:rPr>
          <w:rFonts w:asciiTheme="minorHAnsi" w:eastAsia="宋体" w:hAnsiTheme="minorHAnsi" w:cstheme="minorHAnsi"/>
        </w:rPr>
        <w:t xml:space="preserve"> </w:t>
      </w:r>
      <w:r w:rsidR="006E48A3" w:rsidRPr="00FA5E60">
        <w:rPr>
          <w:rFonts w:asciiTheme="minorHAnsi" w:eastAsia="宋体" w:hAnsiTheme="minorHAnsi" w:cstheme="minorHAnsi"/>
        </w:rPr>
        <w:t xml:space="preserve">, </w:t>
      </w:r>
      <w:r w:rsidRPr="00FA5E60">
        <w:rPr>
          <w:rFonts w:asciiTheme="minorHAnsi" w:eastAsia="宋体" w:hAnsiTheme="minorHAnsi" w:cstheme="minorHAnsi"/>
        </w:rPr>
        <w:t>总共具有</w:t>
      </w:r>
      <w:r w:rsidRPr="00FA5E60">
        <w:rPr>
          <w:rFonts w:asciiTheme="minorHAnsi" w:eastAsia="宋体" w:hAnsiTheme="minorHAnsi" w:cstheme="minorHAnsi"/>
        </w:rPr>
        <w:t xml:space="preserve"> </w:t>
      </w:r>
      <w:r w:rsidR="006E48A3" w:rsidRPr="00FA5E60">
        <w:rPr>
          <w:rFonts w:asciiTheme="minorHAnsi" w:eastAsia="宋体" w:hAnsiTheme="minorHAnsi" w:cstheme="minorHAnsi"/>
        </w:rPr>
        <w:t xml:space="preserve">300 GB/s </w:t>
      </w:r>
      <w:r w:rsidRPr="00FA5E60">
        <w:rPr>
          <w:rFonts w:asciiTheme="minorHAnsi" w:eastAsia="宋体" w:hAnsiTheme="minorHAnsi" w:cstheme="minorHAnsi"/>
        </w:rPr>
        <w:t>的双向带宽</w:t>
      </w:r>
      <w:r w:rsidRPr="00FA5E60">
        <w:rPr>
          <w:rFonts w:asciiTheme="minorHAnsi" w:eastAsia="宋体" w:hAnsiTheme="minorHAnsi" w:cstheme="minorHAnsi"/>
        </w:rPr>
        <w:t xml:space="preserve"> </w:t>
      </w:r>
    </w:p>
    <w:p w14:paraId="05F585F8" w14:textId="03B8CFBD" w:rsidR="006E48A3" w:rsidRPr="00FA5E60" w:rsidRDefault="00A02AFE" w:rsidP="00EB214B">
      <w:pPr>
        <w:pStyle w:val="NormalWeb"/>
        <w:spacing w:before="120" w:beforeAutospacing="0" w:after="120" w:afterAutospacing="0"/>
        <w:ind w:left="72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 xml:space="preserve">GPU </w:t>
      </w:r>
      <w:r w:rsidRPr="00FA5E60">
        <w:rPr>
          <w:rFonts w:asciiTheme="minorHAnsi" w:eastAsia="宋体" w:hAnsiTheme="minorHAnsi" w:cstheme="minorHAnsi"/>
        </w:rPr>
        <w:t>与</w:t>
      </w:r>
      <w:r w:rsidRPr="00FA5E60">
        <w:rPr>
          <w:rFonts w:asciiTheme="minorHAnsi" w:eastAsia="宋体" w:hAnsiTheme="minorHAnsi" w:cstheme="minorHAnsi"/>
        </w:rPr>
        <w:t xml:space="preserve"> CPU </w:t>
      </w:r>
      <w:r w:rsidRPr="00FA5E60">
        <w:rPr>
          <w:rFonts w:asciiTheme="minorHAnsi" w:eastAsia="宋体" w:hAnsiTheme="minorHAnsi" w:cstheme="minorHAnsi"/>
        </w:rPr>
        <w:t>间的</w:t>
      </w:r>
      <w:r w:rsidRPr="00FA5E60">
        <w:rPr>
          <w:rFonts w:asciiTheme="minorHAnsi" w:eastAsia="宋体" w:hAnsiTheme="minorHAnsi" w:cstheme="minorHAnsi"/>
        </w:rPr>
        <w:t xml:space="preserve"> PCIe </w:t>
      </w:r>
      <w:r w:rsidRPr="00FA5E60">
        <w:rPr>
          <w:rFonts w:asciiTheme="minorHAnsi" w:eastAsia="宋体" w:hAnsiTheme="minorHAnsi" w:cstheme="minorHAnsi"/>
        </w:rPr>
        <w:t>连接可访问</w:t>
      </w:r>
      <w:r w:rsidRPr="00FA5E60">
        <w:rPr>
          <w:rFonts w:asciiTheme="minorHAnsi" w:eastAsia="宋体" w:hAnsiTheme="minorHAnsi" w:cstheme="minorHAnsi"/>
        </w:rPr>
        <w:t xml:space="preserve"> CPU </w:t>
      </w:r>
      <w:r w:rsidRPr="00FA5E60">
        <w:rPr>
          <w:rFonts w:asciiTheme="minorHAnsi" w:eastAsia="宋体" w:hAnsiTheme="minorHAnsi" w:cstheme="minorHAnsi"/>
        </w:rPr>
        <w:t>大容量</w:t>
      </w:r>
      <w:r w:rsidRPr="00FA5E60">
        <w:rPr>
          <w:rFonts w:asciiTheme="minorHAnsi" w:eastAsia="宋体" w:hAnsiTheme="minorHAnsi" w:cstheme="minorHAnsi"/>
        </w:rPr>
        <w:t xml:space="preserve"> DRAM </w:t>
      </w:r>
      <w:r w:rsidRPr="00FA5E60">
        <w:rPr>
          <w:rFonts w:asciiTheme="minorHAnsi" w:eastAsia="宋体" w:hAnsiTheme="minorHAnsi" w:cstheme="minorHAnsi"/>
        </w:rPr>
        <w:t>内存，从而</w:t>
      </w:r>
      <w:r w:rsidR="00873CF3">
        <w:rPr>
          <w:rFonts w:asciiTheme="minorHAnsi" w:eastAsia="宋体" w:hAnsiTheme="minorHAnsi" w:cstheme="minorHAnsi" w:hint="eastAsia"/>
        </w:rPr>
        <w:t>实现</w:t>
      </w:r>
      <w:r w:rsidRPr="00FA5E60">
        <w:rPr>
          <w:rFonts w:asciiTheme="minorHAnsi" w:eastAsia="宋体" w:hAnsiTheme="minorHAnsi" w:cstheme="minorHAnsi"/>
        </w:rPr>
        <w:t>工作集和数据集</w:t>
      </w:r>
      <w:r w:rsidR="008846B1">
        <w:rPr>
          <w:rFonts w:asciiTheme="minorHAnsi" w:eastAsia="宋体" w:hAnsiTheme="minorHAnsi" w:cstheme="minorHAnsi" w:hint="eastAsia"/>
        </w:rPr>
        <w:t>在</w:t>
      </w:r>
      <w:r w:rsidR="008846B1">
        <w:rPr>
          <w:rFonts w:asciiTheme="minorHAnsi" w:eastAsia="宋体" w:hAnsiTheme="minorHAnsi" w:cstheme="minorHAnsi" w:hint="eastAsia"/>
        </w:rPr>
        <w:t>CPU</w:t>
      </w:r>
      <w:r w:rsidR="008846B1">
        <w:rPr>
          <w:rFonts w:asciiTheme="minorHAnsi" w:eastAsia="宋体" w:hAnsiTheme="minorHAnsi" w:cstheme="minorHAnsi" w:hint="eastAsia"/>
        </w:rPr>
        <w:t>与</w:t>
      </w:r>
      <w:r w:rsidRPr="00FA5E60">
        <w:rPr>
          <w:rFonts w:asciiTheme="minorHAnsi" w:eastAsia="宋体" w:hAnsiTheme="minorHAnsi" w:cstheme="minorHAnsi"/>
        </w:rPr>
        <w:t xml:space="preserve"> GPU</w:t>
      </w:r>
      <w:r w:rsidR="008846B1">
        <w:rPr>
          <w:rFonts w:asciiTheme="minorHAnsi" w:eastAsia="宋体" w:hAnsiTheme="minorHAnsi" w:cstheme="minorHAnsi" w:hint="eastAsia"/>
        </w:rPr>
        <w:t>之间的</w:t>
      </w:r>
      <w:r w:rsidRPr="00FA5E60">
        <w:rPr>
          <w:rFonts w:asciiTheme="minorHAnsi" w:eastAsia="宋体" w:hAnsiTheme="minorHAnsi" w:cstheme="minorHAnsi"/>
        </w:rPr>
        <w:t>传输。</w:t>
      </w:r>
      <w:r w:rsidRPr="00FA5E60">
        <w:rPr>
          <w:rFonts w:asciiTheme="minorHAnsi" w:eastAsia="宋体" w:hAnsiTheme="minorHAnsi" w:cstheme="minorHAnsi"/>
        </w:rPr>
        <w:t xml:space="preserve">CPU </w:t>
      </w:r>
      <w:r w:rsidRPr="00FA5E60">
        <w:rPr>
          <w:rFonts w:asciiTheme="minorHAnsi" w:eastAsia="宋体" w:hAnsiTheme="minorHAnsi" w:cstheme="minorHAnsi"/>
        </w:rPr>
        <w:t>内存容量经配置为</w:t>
      </w:r>
      <w:r w:rsidRPr="00FA5E60">
        <w:rPr>
          <w:rFonts w:asciiTheme="minorHAnsi" w:eastAsia="宋体" w:hAnsiTheme="minorHAnsi" w:cstheme="minorHAnsi"/>
        </w:rPr>
        <w:t xml:space="preserve"> GPU </w:t>
      </w:r>
      <w:r w:rsidRPr="00FA5E60">
        <w:rPr>
          <w:rFonts w:asciiTheme="minorHAnsi" w:eastAsia="宋体" w:hAnsiTheme="minorHAnsi" w:cstheme="minorHAnsi"/>
        </w:rPr>
        <w:t>的</w:t>
      </w:r>
      <w:r w:rsidRPr="00FA5E60">
        <w:rPr>
          <w:rFonts w:asciiTheme="minorHAnsi" w:eastAsia="宋体" w:hAnsiTheme="minorHAnsi" w:cstheme="minorHAnsi"/>
        </w:rPr>
        <w:t xml:space="preserve"> 4 </w:t>
      </w:r>
      <w:r w:rsidRPr="00FA5E60">
        <w:rPr>
          <w:rFonts w:asciiTheme="minorHAnsi" w:eastAsia="宋体" w:hAnsiTheme="minorHAnsi" w:cstheme="minorHAnsi"/>
        </w:rPr>
        <w:t>倍，可简化深度学习工作负载的缓冲管理并实现平衡。通常情况下，两倍</w:t>
      </w:r>
      <w:r w:rsidRPr="00FA5E60">
        <w:rPr>
          <w:rFonts w:asciiTheme="minorHAnsi" w:eastAsia="宋体" w:hAnsiTheme="minorHAnsi" w:cstheme="minorHAnsi"/>
        </w:rPr>
        <w:t xml:space="preserve"> GPU </w:t>
      </w:r>
      <w:r w:rsidRPr="00FA5E60">
        <w:rPr>
          <w:rFonts w:asciiTheme="minorHAnsi" w:eastAsia="宋体" w:hAnsiTheme="minorHAnsi" w:cstheme="minorHAnsi"/>
        </w:rPr>
        <w:t>内存占用足以管理后台数据移动和后台缓冲；四倍</w:t>
      </w:r>
      <w:r w:rsidRPr="00FA5E60">
        <w:rPr>
          <w:rFonts w:asciiTheme="minorHAnsi" w:eastAsia="宋体" w:hAnsiTheme="minorHAnsi" w:cstheme="minorHAnsi"/>
        </w:rPr>
        <w:t xml:space="preserve"> GPU </w:t>
      </w:r>
      <w:r w:rsidRPr="00FA5E60">
        <w:rPr>
          <w:rFonts w:asciiTheme="minorHAnsi" w:eastAsia="宋体" w:hAnsiTheme="minorHAnsi" w:cstheme="minorHAnsi"/>
        </w:rPr>
        <w:t>内存占用则可在管理内存</w:t>
      </w:r>
      <w:r w:rsidR="008846B1">
        <w:rPr>
          <w:rFonts w:asciiTheme="minorHAnsi" w:eastAsia="宋体" w:hAnsiTheme="minorHAnsi" w:cstheme="minorHAnsi" w:hint="eastAsia"/>
        </w:rPr>
        <w:t>应用</w:t>
      </w:r>
      <w:r w:rsidRPr="00FA5E60">
        <w:rPr>
          <w:rFonts w:asciiTheme="minorHAnsi" w:eastAsia="宋体" w:hAnsiTheme="minorHAnsi" w:cstheme="minorHAnsi"/>
        </w:rPr>
        <w:t>及数据流移动方面获得更大的灵活性。除</w:t>
      </w:r>
      <w:r w:rsidRPr="00FA5E60">
        <w:rPr>
          <w:rFonts w:asciiTheme="minorHAnsi" w:eastAsia="宋体" w:hAnsiTheme="minorHAnsi" w:cstheme="minorHAnsi"/>
        </w:rPr>
        <w:t xml:space="preserve"> 512 GB </w:t>
      </w:r>
      <w:r w:rsidRPr="00FA5E60">
        <w:rPr>
          <w:rFonts w:asciiTheme="minorHAnsi" w:eastAsia="宋体" w:hAnsiTheme="minorHAnsi" w:cstheme="minorHAnsi"/>
        </w:rPr>
        <w:t>的系统</w:t>
      </w:r>
      <w:r w:rsidRPr="00FA5E60">
        <w:rPr>
          <w:rFonts w:asciiTheme="minorHAnsi" w:eastAsia="宋体" w:hAnsiTheme="minorHAnsi" w:cstheme="minorHAnsi"/>
        </w:rPr>
        <w:t xml:space="preserve"> DRAM </w:t>
      </w:r>
      <w:r w:rsidRPr="00FA5E60">
        <w:rPr>
          <w:rFonts w:asciiTheme="minorHAnsi" w:eastAsia="宋体" w:hAnsiTheme="minorHAnsi" w:cstheme="minorHAnsi"/>
        </w:rPr>
        <w:t>外，</w:t>
      </w:r>
      <w:r w:rsidRPr="00FA5E60">
        <w:rPr>
          <w:rFonts w:asciiTheme="minorHAnsi" w:eastAsia="宋体" w:hAnsiTheme="minorHAnsi" w:cstheme="minorHAnsi"/>
        </w:rPr>
        <w:t xml:space="preserve"> 8</w:t>
      </w:r>
      <w:r w:rsidRPr="00FA5E60">
        <w:rPr>
          <w:rFonts w:asciiTheme="minorHAnsi" w:eastAsia="宋体" w:hAnsiTheme="minorHAnsi" w:cstheme="minorHAnsi"/>
        </w:rPr>
        <w:t>个</w:t>
      </w:r>
      <w:r w:rsidRPr="00FA5E60">
        <w:rPr>
          <w:rFonts w:asciiTheme="minorHAnsi" w:eastAsia="宋体" w:hAnsiTheme="minorHAnsi" w:cstheme="minorHAnsi"/>
        </w:rPr>
        <w:t xml:space="preserve"> Tesla V100 GPU</w:t>
      </w:r>
      <w:r w:rsidRPr="00FA5E60">
        <w:rPr>
          <w:rFonts w:asciiTheme="minorHAnsi" w:eastAsia="宋体" w:hAnsiTheme="minorHAnsi" w:cstheme="minorHAnsi"/>
        </w:rPr>
        <w:t>总计有</w:t>
      </w:r>
      <w:r w:rsidRPr="00FA5E60">
        <w:rPr>
          <w:rFonts w:asciiTheme="minorHAnsi" w:eastAsia="宋体" w:hAnsiTheme="minorHAnsi" w:cstheme="minorHAnsi"/>
        </w:rPr>
        <w:t xml:space="preserve"> </w:t>
      </w:r>
      <w:r w:rsidR="00671C72">
        <w:rPr>
          <w:rFonts w:asciiTheme="minorHAnsi" w:eastAsia="宋体" w:hAnsiTheme="minorHAnsi" w:cstheme="minorHAnsi"/>
        </w:rPr>
        <w:t>256</w:t>
      </w:r>
      <w:r w:rsidRPr="00FA5E60">
        <w:rPr>
          <w:rFonts w:asciiTheme="minorHAnsi" w:eastAsia="宋体" w:hAnsiTheme="minorHAnsi" w:cstheme="minorHAnsi"/>
        </w:rPr>
        <w:t xml:space="preserve"> GB HBM2 </w:t>
      </w:r>
      <w:r w:rsidRPr="00FA5E60">
        <w:rPr>
          <w:rFonts w:asciiTheme="minorHAnsi" w:eastAsia="宋体" w:hAnsiTheme="minorHAnsi" w:cstheme="minorHAnsi"/>
        </w:rPr>
        <w:t>内存，</w:t>
      </w:r>
      <w:r w:rsidRPr="00FA5E60">
        <w:rPr>
          <w:rFonts w:asciiTheme="minorHAnsi" w:eastAsia="宋体" w:hAnsiTheme="minorHAnsi" w:cstheme="minorHAnsi"/>
        </w:rPr>
        <w:t xml:space="preserve">GPU </w:t>
      </w:r>
      <w:r w:rsidRPr="00FA5E60">
        <w:rPr>
          <w:rFonts w:asciiTheme="minorHAnsi" w:eastAsia="宋体" w:hAnsiTheme="minorHAnsi" w:cstheme="minorHAnsi"/>
        </w:rPr>
        <w:t>内存净带宽为</w:t>
      </w:r>
      <w:r w:rsidRPr="00FA5E60">
        <w:rPr>
          <w:rFonts w:asciiTheme="minorHAnsi" w:eastAsia="宋体" w:hAnsiTheme="minorHAnsi" w:cstheme="minorHAnsi"/>
        </w:rPr>
        <w:t xml:space="preserve"> 8 × 900 G= 7.2 TB/s </w:t>
      </w:r>
      <w:r w:rsidRPr="00FA5E60">
        <w:rPr>
          <w:rFonts w:asciiTheme="minorHAnsi" w:eastAsia="宋体" w:hAnsiTheme="minorHAnsi" w:cstheme="minorHAnsi"/>
        </w:rPr>
        <w:t>。</w:t>
      </w:r>
      <w:r w:rsidRPr="00FA5E60">
        <w:rPr>
          <w:rFonts w:asciiTheme="minorHAnsi" w:eastAsia="宋体" w:hAnsiTheme="minorHAnsi" w:cstheme="minorHAnsi"/>
        </w:rPr>
        <w:t xml:space="preserve"> </w:t>
      </w:r>
    </w:p>
    <w:p w14:paraId="5AB6B4F5" w14:textId="3F6C4722" w:rsidR="006E48A3" w:rsidRPr="00FA5E60" w:rsidRDefault="00A02AFE" w:rsidP="006E48A3">
      <w:pPr>
        <w:pStyle w:val="NormalWeb"/>
        <w:spacing w:before="120" w:beforeAutospacing="0" w:after="120" w:afterAutospacing="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lastRenderedPageBreak/>
        <w:t xml:space="preserve"> </w:t>
      </w:r>
    </w:p>
    <w:p w14:paraId="69568A49" w14:textId="0E11C5CB" w:rsidR="00EB214B" w:rsidRPr="00FA5E60" w:rsidRDefault="00EB214B" w:rsidP="00EB214B">
      <w:pPr>
        <w:pStyle w:val="Default"/>
        <w:spacing w:before="120" w:after="120"/>
        <w:ind w:left="720"/>
        <w:rPr>
          <w:rFonts w:asciiTheme="minorHAnsi" w:eastAsia="宋体" w:hAnsiTheme="minorHAnsi" w:cstheme="minorHAnsi"/>
          <w:color w:val="auto"/>
        </w:rPr>
      </w:pPr>
      <w:r w:rsidRPr="00FA5E60">
        <w:rPr>
          <w:rFonts w:asciiTheme="minorHAnsi" w:eastAsia="宋体" w:hAnsiTheme="minorHAnsi" w:cstheme="minorHAnsi"/>
          <w:color w:val="auto"/>
        </w:rPr>
        <w:t xml:space="preserve">DGX-1 </w:t>
      </w:r>
      <w:r w:rsidRPr="00FA5E60">
        <w:rPr>
          <w:rFonts w:asciiTheme="minorHAnsi" w:eastAsia="宋体" w:hAnsiTheme="minorHAnsi" w:cstheme="minorHAnsi"/>
          <w:color w:val="auto"/>
        </w:rPr>
        <w:t>配有以太网和</w:t>
      </w:r>
      <w:r w:rsidRPr="00FA5E60">
        <w:rPr>
          <w:rFonts w:asciiTheme="minorHAnsi" w:eastAsia="宋体" w:hAnsiTheme="minorHAnsi" w:cstheme="minorHAnsi"/>
          <w:color w:val="auto"/>
        </w:rPr>
        <w:t xml:space="preserve"> InfiniBand (IB) </w:t>
      </w:r>
      <w:r w:rsidRPr="00FA5E60">
        <w:rPr>
          <w:rFonts w:asciiTheme="minorHAnsi" w:eastAsia="宋体" w:hAnsiTheme="minorHAnsi" w:cstheme="minorHAnsi"/>
          <w:color w:val="auto"/>
        </w:rPr>
        <w:t>两种网络接口。两个万兆以太网接口可方便远程用户存取系统和远程存储。为连接多个</w:t>
      </w:r>
      <w:r w:rsidRPr="00FA5E60">
        <w:rPr>
          <w:rFonts w:asciiTheme="minorHAnsi" w:eastAsia="宋体" w:hAnsiTheme="minorHAnsi" w:cstheme="minorHAnsi"/>
          <w:color w:val="auto"/>
        </w:rPr>
        <w:t xml:space="preserve"> DGX-1 </w:t>
      </w:r>
      <w:r w:rsidRPr="00FA5E60">
        <w:rPr>
          <w:rFonts w:asciiTheme="minorHAnsi" w:eastAsia="宋体" w:hAnsiTheme="minorHAnsi" w:cstheme="minorHAnsi"/>
          <w:color w:val="auto"/>
        </w:rPr>
        <w:t>系统，每个系统均配备四个高带宽、低延迟的</w:t>
      </w:r>
      <w:r w:rsidRPr="00FA5E60">
        <w:rPr>
          <w:rFonts w:asciiTheme="minorHAnsi" w:eastAsia="宋体" w:hAnsiTheme="minorHAnsi" w:cstheme="minorHAnsi"/>
          <w:color w:val="auto"/>
        </w:rPr>
        <w:t xml:space="preserve"> EDR IB</w:t>
      </w:r>
      <w:r w:rsidRPr="00FA5E60">
        <w:rPr>
          <w:rFonts w:asciiTheme="minorHAnsi" w:eastAsia="宋体" w:hAnsiTheme="minorHAnsi" w:cstheme="minorHAnsi"/>
          <w:color w:val="auto"/>
        </w:rPr>
        <w:t>（</w:t>
      </w:r>
      <w:r w:rsidR="008846B1" w:rsidRPr="008846B1">
        <w:rPr>
          <w:rFonts w:asciiTheme="minorHAnsi" w:eastAsia="宋体" w:hAnsiTheme="minorHAnsi" w:cstheme="minorHAnsi"/>
          <w:color w:val="auto"/>
        </w:rPr>
        <w:t>Extended Data Rate</w:t>
      </w:r>
      <w:r w:rsidR="008846B1">
        <w:rPr>
          <w:rFonts w:asciiTheme="minorHAnsi" w:eastAsia="宋体" w:hAnsiTheme="minorHAnsi" w:cstheme="minorHAnsi"/>
          <w:color w:val="auto"/>
        </w:rPr>
        <w:t xml:space="preserve"> </w:t>
      </w:r>
      <w:r w:rsidRPr="00FA5E60">
        <w:rPr>
          <w:rFonts w:asciiTheme="minorHAnsi" w:eastAsia="宋体" w:hAnsiTheme="minorHAnsi" w:cstheme="minorHAnsi"/>
          <w:color w:val="auto"/>
        </w:rPr>
        <w:t>InfiniBand</w:t>
      </w:r>
      <w:r w:rsidRPr="00FA5E60">
        <w:rPr>
          <w:rFonts w:asciiTheme="minorHAnsi" w:eastAsia="宋体" w:hAnsiTheme="minorHAnsi" w:cstheme="minorHAnsi"/>
          <w:color w:val="auto"/>
        </w:rPr>
        <w:t>）端口，总通信传输速率达到</w:t>
      </w:r>
      <w:r w:rsidRPr="00FA5E60">
        <w:rPr>
          <w:rFonts w:asciiTheme="minorHAnsi" w:eastAsia="宋体" w:hAnsiTheme="minorHAnsi" w:cstheme="minorHAnsi"/>
          <w:color w:val="auto"/>
        </w:rPr>
        <w:t xml:space="preserve"> </w:t>
      </w:r>
      <w:r w:rsidR="008846B1">
        <w:rPr>
          <w:rFonts w:asciiTheme="minorHAnsi" w:eastAsia="宋体" w:hAnsiTheme="minorHAnsi" w:cstheme="minorHAnsi"/>
          <w:color w:val="auto"/>
        </w:rPr>
        <w:t>8</w:t>
      </w:r>
      <w:r w:rsidRPr="00FA5E60">
        <w:rPr>
          <w:rFonts w:asciiTheme="minorHAnsi" w:eastAsia="宋体" w:hAnsiTheme="minorHAnsi" w:cstheme="minorHAnsi"/>
          <w:color w:val="auto"/>
        </w:rPr>
        <w:t>00 Gb/s</w:t>
      </w:r>
      <w:r w:rsidR="008846B1">
        <w:rPr>
          <w:rFonts w:asciiTheme="minorHAnsi" w:eastAsia="宋体" w:hAnsiTheme="minorHAnsi" w:cstheme="minorHAnsi" w:hint="eastAsia"/>
          <w:color w:val="auto"/>
        </w:rPr>
        <w:t>双向带宽</w:t>
      </w:r>
      <w:r w:rsidRPr="00FA5E60">
        <w:rPr>
          <w:rFonts w:asciiTheme="minorHAnsi" w:eastAsia="宋体" w:hAnsiTheme="minorHAnsi" w:cstheme="minorHAnsi"/>
          <w:color w:val="auto"/>
        </w:rPr>
        <w:t>。每个</w:t>
      </w:r>
      <w:r w:rsidRPr="00FA5E60">
        <w:rPr>
          <w:rFonts w:asciiTheme="minorHAnsi" w:eastAsia="宋体" w:hAnsiTheme="minorHAnsi" w:cstheme="minorHAnsi"/>
          <w:color w:val="auto"/>
        </w:rPr>
        <w:t xml:space="preserve"> DGX-1 </w:t>
      </w:r>
      <w:r w:rsidRPr="00FA5E60">
        <w:rPr>
          <w:rFonts w:asciiTheme="minorHAnsi" w:eastAsia="宋体" w:hAnsiTheme="minorHAnsi" w:cstheme="minorHAnsi"/>
          <w:color w:val="auto"/>
        </w:rPr>
        <w:t>系统配有</w:t>
      </w:r>
      <w:r w:rsidRPr="00FA5E60">
        <w:rPr>
          <w:rFonts w:asciiTheme="minorHAnsi" w:eastAsia="宋体" w:hAnsiTheme="minorHAnsi" w:cstheme="minorHAnsi"/>
          <w:color w:val="auto"/>
        </w:rPr>
        <w:t xml:space="preserve"> 8 </w:t>
      </w:r>
      <w:r w:rsidRPr="00FA5E60">
        <w:rPr>
          <w:rFonts w:asciiTheme="minorHAnsi" w:eastAsia="宋体" w:hAnsiTheme="minorHAnsi" w:cstheme="minorHAnsi"/>
          <w:color w:val="auto"/>
        </w:rPr>
        <w:t>个</w:t>
      </w:r>
      <w:r w:rsidRPr="00FA5E60">
        <w:rPr>
          <w:rFonts w:asciiTheme="minorHAnsi" w:eastAsia="宋体" w:hAnsiTheme="minorHAnsi" w:cstheme="minorHAnsi"/>
          <w:color w:val="auto"/>
        </w:rPr>
        <w:t xml:space="preserve"> V100 GPU </w:t>
      </w:r>
      <w:r w:rsidRPr="00FA5E60">
        <w:rPr>
          <w:rFonts w:asciiTheme="minorHAnsi" w:eastAsia="宋体" w:hAnsiTheme="minorHAnsi" w:cstheme="minorHAnsi"/>
          <w:color w:val="auto"/>
        </w:rPr>
        <w:t>和</w:t>
      </w:r>
      <w:r w:rsidRPr="00FA5E60">
        <w:rPr>
          <w:rFonts w:asciiTheme="minorHAnsi" w:eastAsia="宋体" w:hAnsiTheme="minorHAnsi" w:cstheme="minorHAnsi"/>
          <w:color w:val="auto"/>
        </w:rPr>
        <w:t xml:space="preserve"> 4 </w:t>
      </w:r>
      <w:r w:rsidRPr="00FA5E60">
        <w:rPr>
          <w:rFonts w:asciiTheme="minorHAnsi" w:eastAsia="宋体" w:hAnsiTheme="minorHAnsi" w:cstheme="minorHAnsi"/>
          <w:color w:val="auto"/>
        </w:rPr>
        <w:t>个</w:t>
      </w:r>
      <w:r w:rsidRPr="00FA5E60">
        <w:rPr>
          <w:rFonts w:asciiTheme="minorHAnsi" w:eastAsia="宋体" w:hAnsiTheme="minorHAnsi" w:cstheme="minorHAnsi"/>
          <w:color w:val="auto"/>
        </w:rPr>
        <w:t xml:space="preserve"> EDR IB </w:t>
      </w:r>
      <w:r w:rsidRPr="00FA5E60">
        <w:rPr>
          <w:rFonts w:asciiTheme="minorHAnsi" w:eastAsia="宋体" w:hAnsiTheme="minorHAnsi" w:cstheme="minorHAnsi"/>
          <w:color w:val="auto"/>
        </w:rPr>
        <w:t>端口，即每两个</w:t>
      </w:r>
      <w:r w:rsidRPr="00FA5E60">
        <w:rPr>
          <w:rFonts w:asciiTheme="minorHAnsi" w:eastAsia="宋体" w:hAnsiTheme="minorHAnsi" w:cstheme="minorHAnsi"/>
          <w:color w:val="auto"/>
        </w:rPr>
        <w:t xml:space="preserve"> GPU </w:t>
      </w:r>
      <w:r w:rsidRPr="00FA5E60">
        <w:rPr>
          <w:rFonts w:asciiTheme="minorHAnsi" w:eastAsia="宋体" w:hAnsiTheme="minorHAnsi" w:cstheme="minorHAnsi"/>
          <w:color w:val="auto"/>
        </w:rPr>
        <w:t>对应一个</w:t>
      </w:r>
      <w:r w:rsidRPr="00FA5E60">
        <w:rPr>
          <w:rFonts w:asciiTheme="minorHAnsi" w:eastAsia="宋体" w:hAnsiTheme="minorHAnsi" w:cstheme="minorHAnsi"/>
          <w:color w:val="auto"/>
        </w:rPr>
        <w:t xml:space="preserve"> IB </w:t>
      </w:r>
      <w:r w:rsidRPr="00FA5E60">
        <w:rPr>
          <w:rFonts w:asciiTheme="minorHAnsi" w:eastAsia="宋体" w:hAnsiTheme="minorHAnsi" w:cstheme="minorHAnsi"/>
          <w:color w:val="auto"/>
        </w:rPr>
        <w:t>端口。此外，</w:t>
      </w:r>
      <w:r w:rsidRPr="00FA5E60">
        <w:rPr>
          <w:rFonts w:asciiTheme="minorHAnsi" w:eastAsia="宋体" w:hAnsiTheme="minorHAnsi" w:cstheme="minorHAnsi"/>
          <w:color w:val="auto"/>
        </w:rPr>
        <w:t xml:space="preserve">EDR IB </w:t>
      </w:r>
      <w:r w:rsidRPr="00FA5E60">
        <w:rPr>
          <w:rFonts w:asciiTheme="minorHAnsi" w:eastAsia="宋体" w:hAnsiTheme="minorHAnsi" w:cstheme="minorHAnsi"/>
          <w:color w:val="auto"/>
        </w:rPr>
        <w:t>支持</w:t>
      </w:r>
      <w:r w:rsidRPr="00FA5E60">
        <w:rPr>
          <w:rFonts w:asciiTheme="minorHAnsi" w:eastAsia="宋体" w:hAnsiTheme="minorHAnsi" w:cstheme="minorHAnsi"/>
          <w:color w:val="auto"/>
        </w:rPr>
        <w:t xml:space="preserve"> NVIDIA </w:t>
      </w:r>
      <w:proofErr w:type="spellStart"/>
      <w:r w:rsidRPr="00FA5E60">
        <w:rPr>
          <w:rFonts w:asciiTheme="minorHAnsi" w:eastAsia="宋体" w:hAnsiTheme="minorHAnsi" w:cstheme="minorHAnsi"/>
          <w:color w:val="auto"/>
        </w:rPr>
        <w:t>GPUDirect</w:t>
      </w:r>
      <w:proofErr w:type="spellEnd"/>
      <w:r w:rsidRPr="00FA5E60">
        <w:rPr>
          <w:rFonts w:asciiTheme="minorHAnsi" w:eastAsia="宋体" w:hAnsiTheme="minorHAnsi" w:cstheme="minorHAnsi"/>
          <w:color w:val="auto"/>
        </w:rPr>
        <w:t xml:space="preserve"> </w:t>
      </w:r>
      <w:r w:rsidR="008846B1">
        <w:rPr>
          <w:rFonts w:asciiTheme="minorHAnsi" w:eastAsia="宋体" w:hAnsiTheme="minorHAnsi" w:cstheme="minorHAnsi" w:hint="eastAsia"/>
          <w:color w:val="auto"/>
        </w:rPr>
        <w:t xml:space="preserve"> </w:t>
      </w:r>
      <w:r w:rsidR="008846B1">
        <w:rPr>
          <w:rFonts w:asciiTheme="minorHAnsi" w:eastAsia="宋体" w:hAnsiTheme="minorHAnsi" w:cstheme="minorHAnsi"/>
          <w:color w:val="auto"/>
        </w:rPr>
        <w:t xml:space="preserve"> </w:t>
      </w:r>
      <w:r w:rsidRPr="00FA5E60">
        <w:rPr>
          <w:rFonts w:asciiTheme="minorHAnsi" w:eastAsia="宋体" w:hAnsiTheme="minorHAnsi" w:cstheme="minorHAnsi"/>
          <w:color w:val="auto"/>
        </w:rPr>
        <w:t xml:space="preserve">RDMA </w:t>
      </w:r>
      <w:r w:rsidRPr="00FA5E60">
        <w:rPr>
          <w:rFonts w:asciiTheme="minorHAnsi" w:eastAsia="宋体" w:hAnsiTheme="minorHAnsi" w:cstheme="minorHAnsi"/>
          <w:color w:val="auto"/>
        </w:rPr>
        <w:t>协议，数据可直接从某一系统的</w:t>
      </w:r>
      <w:r w:rsidRPr="00FA5E60">
        <w:rPr>
          <w:rFonts w:asciiTheme="minorHAnsi" w:eastAsia="宋体" w:hAnsiTheme="minorHAnsi" w:cstheme="minorHAnsi"/>
          <w:color w:val="auto"/>
        </w:rPr>
        <w:t xml:space="preserve"> GPU </w:t>
      </w:r>
      <w:r w:rsidRPr="00FA5E60">
        <w:rPr>
          <w:rFonts w:asciiTheme="minorHAnsi" w:eastAsia="宋体" w:hAnsiTheme="minorHAnsi" w:cstheme="minorHAnsi"/>
          <w:color w:val="auto"/>
        </w:rPr>
        <w:t>内存传输至另一系统的</w:t>
      </w:r>
      <w:r w:rsidRPr="00FA5E60">
        <w:rPr>
          <w:rFonts w:asciiTheme="minorHAnsi" w:eastAsia="宋体" w:hAnsiTheme="minorHAnsi" w:cstheme="minorHAnsi"/>
          <w:color w:val="auto"/>
        </w:rPr>
        <w:t xml:space="preserve"> GPU </w:t>
      </w:r>
      <w:r w:rsidRPr="00FA5E60">
        <w:rPr>
          <w:rFonts w:asciiTheme="minorHAnsi" w:eastAsia="宋体" w:hAnsiTheme="minorHAnsi" w:cstheme="minorHAnsi"/>
          <w:color w:val="auto"/>
        </w:rPr>
        <w:t>内存，无需</w:t>
      </w:r>
      <w:r w:rsidRPr="00FA5E60">
        <w:rPr>
          <w:rFonts w:asciiTheme="minorHAnsi" w:eastAsia="宋体" w:hAnsiTheme="minorHAnsi" w:cstheme="minorHAnsi"/>
          <w:color w:val="auto"/>
        </w:rPr>
        <w:t xml:space="preserve"> </w:t>
      </w:r>
      <w:r w:rsidRPr="00FA5E60">
        <w:rPr>
          <w:rFonts w:asciiTheme="minorHAnsi" w:eastAsia="宋体" w:hAnsiTheme="minorHAnsi" w:cstheme="minorHAnsi"/>
          <w:color w:val="auto"/>
        </w:rPr>
        <w:t>涉及</w:t>
      </w:r>
      <w:r w:rsidRPr="00FA5E60">
        <w:rPr>
          <w:rFonts w:asciiTheme="minorHAnsi" w:eastAsia="宋体" w:hAnsiTheme="minorHAnsi" w:cstheme="minorHAnsi"/>
          <w:color w:val="auto"/>
        </w:rPr>
        <w:t xml:space="preserve"> CPU </w:t>
      </w:r>
      <w:r w:rsidRPr="00FA5E60">
        <w:rPr>
          <w:rFonts w:asciiTheme="minorHAnsi" w:eastAsia="宋体" w:hAnsiTheme="minorHAnsi" w:cstheme="minorHAnsi"/>
          <w:color w:val="auto"/>
        </w:rPr>
        <w:t>或系统内存。</w:t>
      </w:r>
      <w:r w:rsidRPr="00FA5E60">
        <w:rPr>
          <w:rFonts w:asciiTheme="minorHAnsi" w:eastAsia="宋体" w:hAnsiTheme="minorHAnsi" w:cstheme="minorHAnsi"/>
          <w:color w:val="auto"/>
        </w:rPr>
        <w:t xml:space="preserve"> </w:t>
      </w:r>
    </w:p>
    <w:p w14:paraId="38040E87" w14:textId="25CBA7D3" w:rsidR="00EB214B" w:rsidRPr="00FA5E60" w:rsidRDefault="00EB214B" w:rsidP="00EB214B">
      <w:pPr>
        <w:autoSpaceDE w:val="0"/>
        <w:autoSpaceDN w:val="0"/>
        <w:adjustRightInd w:val="0"/>
        <w:spacing w:before="120" w:after="120" w:line="240" w:lineRule="auto"/>
        <w:ind w:left="720"/>
        <w:rPr>
          <w:rFonts w:eastAsia="宋体" w:cstheme="minorHAnsi"/>
          <w:sz w:val="24"/>
          <w:szCs w:val="24"/>
        </w:rPr>
      </w:pPr>
      <w:r w:rsidRPr="00FA5E60">
        <w:rPr>
          <w:rFonts w:eastAsia="宋体" w:cstheme="minorHAnsi"/>
          <w:sz w:val="24"/>
          <w:szCs w:val="24"/>
        </w:rPr>
        <w:t>对于深度学习系统</w:t>
      </w:r>
      <w:r w:rsidRPr="00FA5E60">
        <w:rPr>
          <w:rFonts w:eastAsia="宋体" w:cstheme="minorHAnsi"/>
          <w:sz w:val="24"/>
          <w:szCs w:val="24"/>
        </w:rPr>
        <w:t xml:space="preserve"> DGX-1 </w:t>
      </w:r>
      <w:r w:rsidRPr="00FA5E60">
        <w:rPr>
          <w:rFonts w:eastAsia="宋体" w:cstheme="minorHAnsi"/>
          <w:sz w:val="24"/>
          <w:szCs w:val="24"/>
        </w:rPr>
        <w:t>的性能而言，高效、高带宽的训练数据流至关重要，而可靠、低失败率的存储也非常重要。每个</w:t>
      </w:r>
      <w:r w:rsidR="008846B1">
        <w:rPr>
          <w:rFonts w:eastAsia="宋体" w:cstheme="minorHAnsi" w:hint="eastAsia"/>
          <w:sz w:val="24"/>
          <w:szCs w:val="24"/>
        </w:rPr>
        <w:t>DGX-</w:t>
      </w:r>
      <w:r w:rsidR="008846B1">
        <w:rPr>
          <w:rFonts w:eastAsia="宋体" w:cstheme="minorHAnsi"/>
          <w:sz w:val="24"/>
          <w:szCs w:val="24"/>
        </w:rPr>
        <w:t>1</w:t>
      </w:r>
      <w:r w:rsidRPr="00FA5E60">
        <w:rPr>
          <w:rFonts w:eastAsia="宋体" w:cstheme="minorHAnsi"/>
          <w:sz w:val="24"/>
          <w:szCs w:val="24"/>
        </w:rPr>
        <w:t>系统均配有一个</w:t>
      </w:r>
      <w:r w:rsidRPr="00FA5E60">
        <w:rPr>
          <w:rFonts w:eastAsia="宋体" w:cstheme="minorHAnsi"/>
          <w:sz w:val="24"/>
          <w:szCs w:val="24"/>
        </w:rPr>
        <w:t xml:space="preserve"> 480 GB boot OS SSD</w:t>
      </w:r>
      <w:r w:rsidRPr="00FA5E60">
        <w:rPr>
          <w:rFonts w:eastAsia="宋体" w:cstheme="minorHAnsi"/>
          <w:sz w:val="24"/>
          <w:szCs w:val="24"/>
        </w:rPr>
        <w:t>，四个</w:t>
      </w:r>
      <w:r w:rsidRPr="00FA5E60">
        <w:rPr>
          <w:rFonts w:eastAsia="宋体" w:cstheme="minorHAnsi"/>
          <w:sz w:val="24"/>
          <w:szCs w:val="24"/>
        </w:rPr>
        <w:t xml:space="preserve"> 1.92 TB SAS SSD</w:t>
      </w:r>
      <w:r w:rsidRPr="00FA5E60">
        <w:rPr>
          <w:rFonts w:eastAsia="宋体" w:cstheme="minorHAnsi"/>
          <w:sz w:val="24"/>
          <w:szCs w:val="24"/>
        </w:rPr>
        <w:t>（共计</w:t>
      </w:r>
      <w:r w:rsidRPr="00FA5E60">
        <w:rPr>
          <w:rFonts w:eastAsia="宋体" w:cstheme="minorHAnsi"/>
          <w:sz w:val="24"/>
          <w:szCs w:val="24"/>
        </w:rPr>
        <w:t xml:space="preserve"> 7.6 TB</w:t>
      </w:r>
      <w:r w:rsidRPr="00FA5E60">
        <w:rPr>
          <w:rFonts w:eastAsia="宋体" w:cstheme="minorHAnsi"/>
          <w:sz w:val="24"/>
          <w:szCs w:val="24"/>
        </w:rPr>
        <w:t>）作为</w:t>
      </w:r>
      <w:r w:rsidRPr="00FA5E60">
        <w:rPr>
          <w:rFonts w:eastAsia="宋体" w:cstheme="minorHAnsi"/>
          <w:sz w:val="24"/>
          <w:szCs w:val="24"/>
        </w:rPr>
        <w:t xml:space="preserve"> RAID-0 </w:t>
      </w:r>
      <w:r w:rsidRPr="00FA5E60">
        <w:rPr>
          <w:rFonts w:eastAsia="宋体" w:cstheme="minorHAnsi"/>
          <w:sz w:val="24"/>
          <w:szCs w:val="24"/>
        </w:rPr>
        <w:t>磁盘组，可确保出色性能。对于大于</w:t>
      </w:r>
      <w:r w:rsidRPr="00FA5E60">
        <w:rPr>
          <w:rFonts w:eastAsia="宋体" w:cstheme="minorHAnsi"/>
          <w:sz w:val="24"/>
          <w:szCs w:val="24"/>
        </w:rPr>
        <w:t xml:space="preserve"> 7 TB </w:t>
      </w:r>
      <w:r w:rsidRPr="00FA5E60">
        <w:rPr>
          <w:rFonts w:eastAsia="宋体" w:cstheme="minorHAnsi"/>
          <w:sz w:val="24"/>
          <w:szCs w:val="24"/>
        </w:rPr>
        <w:t>的工作集，数据将在一个训练回合内</w:t>
      </w:r>
      <w:r w:rsidRPr="00FA5E60">
        <w:rPr>
          <w:rFonts w:eastAsia="宋体" w:cstheme="minorHAnsi"/>
          <w:sz w:val="24"/>
          <w:szCs w:val="24"/>
        </w:rPr>
        <w:t xml:space="preserve"> </w:t>
      </w:r>
      <w:r w:rsidR="00231924" w:rsidRPr="00FA5E60">
        <w:rPr>
          <w:rFonts w:eastAsia="宋体" w:cstheme="minorHAnsi"/>
          <w:sz w:val="24"/>
          <w:szCs w:val="24"/>
        </w:rPr>
        <w:t>，用本地的</w:t>
      </w:r>
      <w:r w:rsidRPr="00FA5E60">
        <w:rPr>
          <w:rFonts w:eastAsia="宋体" w:cstheme="minorHAnsi"/>
          <w:sz w:val="24"/>
          <w:szCs w:val="24"/>
        </w:rPr>
        <w:t xml:space="preserve"> SSD </w:t>
      </w:r>
      <w:r w:rsidR="00231924" w:rsidRPr="00FA5E60">
        <w:rPr>
          <w:rFonts w:eastAsia="宋体" w:cstheme="minorHAnsi"/>
          <w:sz w:val="24"/>
          <w:szCs w:val="24"/>
        </w:rPr>
        <w:t>做为</w:t>
      </w:r>
      <w:r w:rsidRPr="00FA5E60">
        <w:rPr>
          <w:rFonts w:eastAsia="宋体" w:cstheme="minorHAnsi"/>
          <w:sz w:val="24"/>
          <w:szCs w:val="24"/>
        </w:rPr>
        <w:t>暂存</w:t>
      </w:r>
      <w:r w:rsidR="00231924" w:rsidRPr="00FA5E60">
        <w:rPr>
          <w:rFonts w:eastAsia="宋体" w:cstheme="minorHAnsi"/>
          <w:sz w:val="24"/>
          <w:szCs w:val="24"/>
        </w:rPr>
        <w:t>，通过万兆以太网和</w:t>
      </w:r>
      <w:r w:rsidR="00231924" w:rsidRPr="00FA5E60">
        <w:rPr>
          <w:rFonts w:eastAsia="宋体" w:cstheme="minorHAnsi"/>
          <w:sz w:val="24"/>
          <w:szCs w:val="24"/>
        </w:rPr>
        <w:t>EDR IB</w:t>
      </w:r>
      <w:r w:rsidR="00231924" w:rsidRPr="00FA5E60">
        <w:rPr>
          <w:rFonts w:eastAsia="宋体" w:cstheme="minorHAnsi"/>
          <w:sz w:val="24"/>
          <w:szCs w:val="24"/>
        </w:rPr>
        <w:t>访问远端存储上的数据。</w:t>
      </w:r>
      <w:r w:rsidRPr="00FA5E60">
        <w:rPr>
          <w:rFonts w:eastAsia="宋体" w:cstheme="minorHAnsi"/>
          <w:sz w:val="24"/>
          <w:szCs w:val="24"/>
        </w:rPr>
        <w:t xml:space="preserve"> </w:t>
      </w:r>
    </w:p>
    <w:p w14:paraId="610B7EC4" w14:textId="4CC18FCB" w:rsidR="006E48A3" w:rsidRPr="00FA5E60" w:rsidRDefault="00231924" w:rsidP="00231924">
      <w:pPr>
        <w:autoSpaceDE w:val="0"/>
        <w:autoSpaceDN w:val="0"/>
        <w:adjustRightInd w:val="0"/>
        <w:spacing w:before="120" w:after="120" w:line="240" w:lineRule="auto"/>
        <w:ind w:left="720"/>
        <w:rPr>
          <w:rFonts w:eastAsia="宋体" w:cstheme="minorHAnsi"/>
        </w:rPr>
      </w:pPr>
      <w:r w:rsidRPr="00FA5E60">
        <w:rPr>
          <w:rFonts w:eastAsia="宋体" w:cstheme="minorHAnsi"/>
          <w:sz w:val="24"/>
          <w:szCs w:val="24"/>
        </w:rPr>
        <w:t xml:space="preserve"> </w:t>
      </w:r>
      <w:r w:rsidR="00EB214B" w:rsidRPr="00FA5E60">
        <w:rPr>
          <w:rFonts w:eastAsia="宋体" w:cstheme="minorHAnsi"/>
        </w:rPr>
        <w:t xml:space="preserve">DGX-1 </w:t>
      </w:r>
      <w:r w:rsidR="00EB214B" w:rsidRPr="00FA5E60">
        <w:rPr>
          <w:rFonts w:eastAsia="宋体" w:cstheme="minorHAnsi"/>
        </w:rPr>
        <w:t>的</w:t>
      </w:r>
      <w:r w:rsidR="00671C72">
        <w:rPr>
          <w:rFonts w:eastAsia="宋体" w:cstheme="minorHAnsi" w:hint="eastAsia"/>
        </w:rPr>
        <w:t>峰值</w:t>
      </w:r>
      <w:r w:rsidR="00EB214B" w:rsidRPr="00FA5E60">
        <w:rPr>
          <w:rFonts w:eastAsia="宋体" w:cstheme="minorHAnsi"/>
        </w:rPr>
        <w:t>功耗</w:t>
      </w:r>
      <w:r w:rsidR="00EB214B" w:rsidRPr="00FA5E60">
        <w:rPr>
          <w:rFonts w:eastAsia="宋体" w:cstheme="minorHAnsi"/>
        </w:rPr>
        <w:t xml:space="preserve"> </w:t>
      </w:r>
      <w:r w:rsidR="00671C72">
        <w:rPr>
          <w:rFonts w:eastAsia="宋体" w:cstheme="minorHAnsi" w:hint="eastAsia"/>
        </w:rPr>
        <w:t>约</w:t>
      </w:r>
      <w:r w:rsidR="00EB214B" w:rsidRPr="00FA5E60">
        <w:rPr>
          <w:rFonts w:eastAsia="宋体" w:cstheme="minorHAnsi"/>
        </w:rPr>
        <w:t>为</w:t>
      </w:r>
      <w:r w:rsidR="00EB214B" w:rsidRPr="00FA5E60">
        <w:rPr>
          <w:rFonts w:eastAsia="宋体" w:cstheme="minorHAnsi"/>
        </w:rPr>
        <w:t xml:space="preserve"> 3.</w:t>
      </w:r>
      <w:r w:rsidR="00671C72">
        <w:rPr>
          <w:rFonts w:eastAsia="宋体" w:cstheme="minorHAnsi"/>
        </w:rPr>
        <w:t>5</w:t>
      </w:r>
      <w:r w:rsidR="00EB214B" w:rsidRPr="00FA5E60">
        <w:rPr>
          <w:rFonts w:eastAsia="宋体" w:cstheme="minorHAnsi"/>
        </w:rPr>
        <w:t>KW</w:t>
      </w:r>
      <w:r w:rsidR="00EB214B" w:rsidRPr="00FA5E60">
        <w:rPr>
          <w:rFonts w:eastAsia="宋体" w:cstheme="minorHAnsi"/>
        </w:rPr>
        <w:t>，实际功耗根据工作负载呈动态变化。为方便部署，在多数</w:t>
      </w:r>
      <w:r w:rsidR="00EB214B" w:rsidRPr="00FA5E60">
        <w:rPr>
          <w:rFonts w:eastAsia="宋体" w:cstheme="minorHAnsi"/>
        </w:rPr>
        <w:t xml:space="preserve"> </w:t>
      </w:r>
      <w:r w:rsidR="00EB214B" w:rsidRPr="00FA5E60">
        <w:rPr>
          <w:rFonts w:eastAsia="宋体" w:cstheme="minorHAnsi"/>
        </w:rPr>
        <w:t>数据中心环境中，</w:t>
      </w:r>
      <w:r w:rsidR="008846B1" w:rsidRPr="00FA5E60">
        <w:rPr>
          <w:rFonts w:eastAsia="宋体" w:cstheme="minorHAnsi"/>
        </w:rPr>
        <w:t xml:space="preserve">DGX-1 </w:t>
      </w:r>
      <w:r w:rsidR="008846B1" w:rsidRPr="00FA5E60">
        <w:rPr>
          <w:rFonts w:eastAsia="宋体" w:cstheme="minorHAnsi"/>
        </w:rPr>
        <w:t>采用</w:t>
      </w:r>
      <w:r w:rsidR="008846B1">
        <w:rPr>
          <w:rFonts w:eastAsia="宋体" w:cstheme="minorHAnsi" w:hint="eastAsia"/>
        </w:rPr>
        <w:t>风冷，</w:t>
      </w:r>
      <w:r w:rsidR="00EB214B" w:rsidRPr="00FA5E60">
        <w:rPr>
          <w:rFonts w:eastAsia="宋体" w:cstheme="minorHAnsi"/>
        </w:rPr>
        <w:t>进风温度</w:t>
      </w:r>
      <w:r w:rsidR="008846B1">
        <w:rPr>
          <w:rFonts w:eastAsia="宋体" w:cstheme="minorHAnsi" w:hint="eastAsia"/>
        </w:rPr>
        <w:t>为</w:t>
      </w:r>
      <w:r w:rsidR="00EB214B" w:rsidRPr="00FA5E60">
        <w:rPr>
          <w:rFonts w:eastAsia="宋体" w:cstheme="minorHAnsi"/>
        </w:rPr>
        <w:t xml:space="preserve">5°C </w:t>
      </w:r>
      <w:r w:rsidR="00EB214B" w:rsidRPr="00FA5E60">
        <w:rPr>
          <w:rFonts w:eastAsia="宋体" w:cstheme="minorHAnsi"/>
        </w:rPr>
        <w:t>至</w:t>
      </w:r>
      <w:r w:rsidR="00EB214B" w:rsidRPr="00FA5E60">
        <w:rPr>
          <w:rFonts w:eastAsia="宋体" w:cstheme="minorHAnsi"/>
        </w:rPr>
        <w:t xml:space="preserve"> 35°C</w:t>
      </w:r>
      <w:r w:rsidR="00EB214B" w:rsidRPr="00FA5E60">
        <w:rPr>
          <w:rFonts w:eastAsia="宋体" w:cstheme="minorHAnsi"/>
        </w:rPr>
        <w:t>。</w:t>
      </w:r>
    </w:p>
    <w:p w14:paraId="48D875B9" w14:textId="016DA8C7" w:rsidR="00F04437" w:rsidRPr="00FA5E60" w:rsidRDefault="00F04437" w:rsidP="00856F3B">
      <w:pPr>
        <w:tabs>
          <w:tab w:val="left" w:pos="1620"/>
        </w:tabs>
        <w:spacing w:before="120" w:after="120" w:line="240" w:lineRule="auto"/>
        <w:rPr>
          <w:rFonts w:eastAsia="宋体" w:cstheme="minorHAnsi"/>
          <w:sz w:val="24"/>
          <w:szCs w:val="24"/>
        </w:rPr>
      </w:pPr>
    </w:p>
    <w:p w14:paraId="33291F10" w14:textId="5591712E" w:rsidR="00F04437" w:rsidRPr="00FA5E60" w:rsidRDefault="00F04437" w:rsidP="00191308">
      <w:pPr>
        <w:pStyle w:val="Heading2"/>
        <w:numPr>
          <w:ilvl w:val="0"/>
          <w:numId w:val="1"/>
        </w:numPr>
        <w:snapToGrid w:val="0"/>
        <w:spacing w:before="240" w:after="240"/>
        <w:ind w:left="374" w:hanging="187"/>
        <w:rPr>
          <w:rStyle w:val="Strong"/>
          <w:rFonts w:asciiTheme="minorHAnsi" w:eastAsia="宋体" w:hAnsiTheme="minorHAnsi" w:cstheme="minorHAnsi"/>
          <w:b/>
          <w:bCs/>
        </w:rPr>
      </w:pPr>
      <w:bookmarkStart w:id="5" w:name="_Toc508265981"/>
      <w:r w:rsidRPr="00FA5E60">
        <w:rPr>
          <w:rStyle w:val="Strong"/>
          <w:rFonts w:asciiTheme="minorHAnsi" w:eastAsia="宋体" w:hAnsiTheme="minorHAnsi" w:cstheme="minorHAnsi"/>
          <w:b/>
          <w:bCs/>
        </w:rPr>
        <w:t xml:space="preserve">DGX-1 </w:t>
      </w:r>
      <w:r w:rsidRPr="00FA5E60">
        <w:rPr>
          <w:rStyle w:val="Strong"/>
          <w:rFonts w:asciiTheme="minorHAnsi" w:eastAsia="宋体" w:hAnsiTheme="minorHAnsi" w:cstheme="minorHAnsi"/>
          <w:b/>
          <w:bCs/>
        </w:rPr>
        <w:t>多</w:t>
      </w:r>
      <w:r w:rsidR="00191308" w:rsidRPr="00FA5E60">
        <w:rPr>
          <w:rStyle w:val="Strong"/>
          <w:rFonts w:asciiTheme="minorHAnsi" w:eastAsia="宋体" w:hAnsiTheme="minorHAnsi" w:cstheme="minorHAnsi"/>
          <w:b/>
          <w:bCs/>
        </w:rPr>
        <w:t>GPU</w:t>
      </w:r>
      <w:r w:rsidR="00191308" w:rsidRPr="00FA5E60">
        <w:rPr>
          <w:rStyle w:val="Strong"/>
          <w:rFonts w:asciiTheme="minorHAnsi" w:eastAsia="宋体" w:hAnsiTheme="minorHAnsi" w:cstheme="minorHAnsi"/>
          <w:b/>
          <w:bCs/>
        </w:rPr>
        <w:t>和多</w:t>
      </w:r>
      <w:r w:rsidRPr="00FA5E60">
        <w:rPr>
          <w:rStyle w:val="Strong"/>
          <w:rFonts w:asciiTheme="minorHAnsi" w:eastAsia="宋体" w:hAnsiTheme="minorHAnsi" w:cstheme="minorHAnsi"/>
          <w:b/>
          <w:bCs/>
        </w:rPr>
        <w:t>系统扩展</w:t>
      </w:r>
      <w:bookmarkEnd w:id="5"/>
    </w:p>
    <w:p w14:paraId="47AFD31E" w14:textId="519FCD46" w:rsidR="00191308" w:rsidRPr="00FA5E60" w:rsidRDefault="008846B1" w:rsidP="007B0BF2">
      <w:pPr>
        <w:ind w:left="374"/>
        <w:rPr>
          <w:rFonts w:eastAsia="宋体" w:cstheme="minorHAnsi"/>
          <w:sz w:val="24"/>
        </w:rPr>
      </w:pPr>
      <w:r>
        <w:rPr>
          <w:rFonts w:eastAsia="宋体" w:cstheme="minorHAnsi" w:hint="eastAsia"/>
          <w:sz w:val="24"/>
        </w:rPr>
        <w:t>为</w:t>
      </w:r>
      <w:r w:rsidR="00191308" w:rsidRPr="00FA5E60">
        <w:rPr>
          <w:rFonts w:eastAsia="宋体" w:cstheme="minorHAnsi"/>
          <w:sz w:val="24"/>
        </w:rPr>
        <w:t>每个</w:t>
      </w:r>
      <w:r w:rsidR="00191308" w:rsidRPr="00FA5E60">
        <w:rPr>
          <w:rFonts w:eastAsia="宋体" w:cstheme="minorHAnsi"/>
          <w:sz w:val="24"/>
        </w:rPr>
        <w:t>CPU</w:t>
      </w:r>
      <w:r>
        <w:rPr>
          <w:rFonts w:eastAsia="宋体" w:cstheme="minorHAnsi" w:hint="eastAsia"/>
          <w:sz w:val="24"/>
        </w:rPr>
        <w:t>配置</w:t>
      </w:r>
      <w:r w:rsidR="00191308" w:rsidRPr="00FA5E60">
        <w:rPr>
          <w:rFonts w:eastAsia="宋体" w:cstheme="minorHAnsi"/>
          <w:sz w:val="24"/>
        </w:rPr>
        <w:t>两个或更多</w:t>
      </w:r>
      <w:r w:rsidR="00191308" w:rsidRPr="00FA5E60">
        <w:rPr>
          <w:rFonts w:eastAsia="宋体" w:cstheme="minorHAnsi"/>
          <w:sz w:val="24"/>
        </w:rPr>
        <w:t>GPU</w:t>
      </w:r>
      <w:r w:rsidR="00191308" w:rsidRPr="00FA5E60">
        <w:rPr>
          <w:rFonts w:eastAsia="宋体" w:cstheme="minorHAnsi"/>
          <w:sz w:val="24"/>
        </w:rPr>
        <w:t>的服务器正变得越来越普遍，因为开发人员越来越多地</w:t>
      </w:r>
      <w:r w:rsidR="00FA655F">
        <w:rPr>
          <w:rFonts w:eastAsia="宋体" w:cstheme="minorHAnsi" w:hint="eastAsia"/>
          <w:sz w:val="24"/>
        </w:rPr>
        <w:t>需要</w:t>
      </w:r>
      <w:r w:rsidR="00191308" w:rsidRPr="00FA5E60">
        <w:rPr>
          <w:rFonts w:eastAsia="宋体" w:cstheme="minorHAnsi"/>
          <w:sz w:val="24"/>
        </w:rPr>
        <w:t>应用程序并行</w:t>
      </w:r>
      <w:r w:rsidR="00FA655F">
        <w:rPr>
          <w:rFonts w:eastAsia="宋体" w:cstheme="minorHAnsi" w:hint="eastAsia"/>
          <w:sz w:val="24"/>
        </w:rPr>
        <w:t>，并通过</w:t>
      </w:r>
      <w:r w:rsidR="00FA655F">
        <w:rPr>
          <w:rFonts w:eastAsia="宋体" w:cstheme="minorHAnsi" w:hint="eastAsia"/>
          <w:sz w:val="24"/>
        </w:rPr>
        <w:t>GPU</w:t>
      </w:r>
      <w:r w:rsidR="00FA655F">
        <w:rPr>
          <w:rFonts w:eastAsia="宋体" w:cstheme="minorHAnsi" w:hint="eastAsia"/>
          <w:sz w:val="24"/>
        </w:rPr>
        <w:t>实现加速。</w:t>
      </w:r>
      <w:r w:rsidR="00191308" w:rsidRPr="00FA5E60">
        <w:rPr>
          <w:rFonts w:eastAsia="宋体" w:cstheme="minorHAnsi"/>
          <w:sz w:val="24"/>
        </w:rPr>
        <w:t xml:space="preserve"> </w:t>
      </w:r>
      <w:r w:rsidR="00191308" w:rsidRPr="00FA5E60">
        <w:rPr>
          <w:rFonts w:eastAsia="宋体" w:cstheme="minorHAnsi"/>
          <w:sz w:val="24"/>
        </w:rPr>
        <w:t>虽然</w:t>
      </w:r>
      <w:r w:rsidR="00EB214B" w:rsidRPr="00FA5E60">
        <w:rPr>
          <w:rFonts w:eastAsia="宋体" w:cstheme="minorHAnsi"/>
          <w:sz w:val="24"/>
        </w:rPr>
        <w:t>多</w:t>
      </w:r>
      <w:r w:rsidR="00191308" w:rsidRPr="00FA5E60">
        <w:rPr>
          <w:rFonts w:eastAsia="宋体" w:cstheme="minorHAnsi"/>
          <w:sz w:val="24"/>
        </w:rPr>
        <w:t>GPU</w:t>
      </w:r>
      <w:r w:rsidR="00191308" w:rsidRPr="00FA5E60">
        <w:rPr>
          <w:rFonts w:eastAsia="宋体" w:cstheme="minorHAnsi"/>
          <w:sz w:val="24"/>
        </w:rPr>
        <w:t>系统</w:t>
      </w:r>
      <w:r w:rsidR="00FA655F">
        <w:rPr>
          <w:rFonts w:eastAsia="宋体" w:cstheme="minorHAnsi" w:hint="eastAsia"/>
          <w:sz w:val="24"/>
        </w:rPr>
        <w:t>可以提升</w:t>
      </w:r>
      <w:r w:rsidR="00191308" w:rsidRPr="00FA5E60">
        <w:rPr>
          <w:rFonts w:eastAsia="宋体" w:cstheme="minorHAnsi"/>
          <w:sz w:val="24"/>
        </w:rPr>
        <w:t>单节点性能，但多</w:t>
      </w:r>
      <w:r w:rsidR="00191308" w:rsidRPr="00FA5E60">
        <w:rPr>
          <w:rFonts w:eastAsia="宋体" w:cstheme="minorHAnsi"/>
          <w:sz w:val="24"/>
        </w:rPr>
        <w:t>GPU</w:t>
      </w:r>
      <w:r w:rsidR="00191308" w:rsidRPr="00FA5E60">
        <w:rPr>
          <w:rFonts w:eastAsia="宋体" w:cstheme="minorHAnsi"/>
          <w:sz w:val="24"/>
        </w:rPr>
        <w:t>应用</w:t>
      </w:r>
      <w:r w:rsidR="00EB214B" w:rsidRPr="00FA5E60">
        <w:rPr>
          <w:rFonts w:eastAsia="宋体" w:cstheme="minorHAnsi"/>
          <w:sz w:val="24"/>
        </w:rPr>
        <w:t>的</w:t>
      </w:r>
      <w:r w:rsidR="00191308" w:rsidRPr="00FA5E60">
        <w:rPr>
          <w:rFonts w:eastAsia="宋体" w:cstheme="minorHAnsi"/>
          <w:sz w:val="24"/>
        </w:rPr>
        <w:t>效率可能</w:t>
      </w:r>
      <w:r w:rsidR="00FA655F">
        <w:rPr>
          <w:rFonts w:eastAsia="宋体" w:cstheme="minorHAnsi" w:hint="eastAsia"/>
          <w:sz w:val="24"/>
        </w:rPr>
        <w:t>会</w:t>
      </w:r>
      <w:r w:rsidR="00191308" w:rsidRPr="00FA5E60">
        <w:rPr>
          <w:rFonts w:eastAsia="宋体" w:cstheme="minorHAnsi"/>
          <w:sz w:val="24"/>
        </w:rPr>
        <w:t>受到</w:t>
      </w:r>
      <w:r w:rsidR="00191308" w:rsidRPr="00FA5E60">
        <w:rPr>
          <w:rFonts w:eastAsia="宋体" w:cstheme="minorHAnsi"/>
          <w:sz w:val="24"/>
        </w:rPr>
        <w:t>GPU</w:t>
      </w:r>
      <w:r w:rsidR="00191308" w:rsidRPr="00FA5E60">
        <w:rPr>
          <w:rFonts w:eastAsia="宋体" w:cstheme="minorHAnsi"/>
          <w:sz w:val="24"/>
        </w:rPr>
        <w:t>之间</w:t>
      </w:r>
      <w:r w:rsidR="00191308" w:rsidRPr="00FA5E60">
        <w:rPr>
          <w:rFonts w:eastAsia="宋体" w:cstheme="minorHAnsi"/>
          <w:sz w:val="24"/>
        </w:rPr>
        <w:t>PCIe</w:t>
      </w:r>
      <w:r w:rsidR="00191308" w:rsidRPr="00FA5E60">
        <w:rPr>
          <w:rFonts w:eastAsia="宋体" w:cstheme="minorHAnsi"/>
          <w:sz w:val="24"/>
        </w:rPr>
        <w:t>总线性能的限制。同样，数据中心应用也在不断增长，需要跨多个系统</w:t>
      </w:r>
      <w:r w:rsidR="007B0BF2">
        <w:rPr>
          <w:rFonts w:eastAsia="宋体" w:cstheme="minorHAnsi" w:hint="eastAsia"/>
          <w:sz w:val="24"/>
        </w:rPr>
        <w:t>节点实现</w:t>
      </w:r>
      <w:r w:rsidR="00191308" w:rsidRPr="00FA5E60">
        <w:rPr>
          <w:rFonts w:eastAsia="宋体" w:cstheme="minorHAnsi"/>
          <w:sz w:val="24"/>
        </w:rPr>
        <w:t>高效扩展。</w:t>
      </w:r>
      <w:r w:rsidR="00191308" w:rsidRPr="00FA5E60">
        <w:rPr>
          <w:rFonts w:eastAsia="宋体" w:cstheme="minorHAnsi"/>
          <w:sz w:val="24"/>
        </w:rPr>
        <w:t xml:space="preserve"> </w:t>
      </w:r>
      <w:r w:rsidR="00191308" w:rsidRPr="00FA5E60">
        <w:rPr>
          <w:rFonts w:eastAsia="宋体" w:cstheme="minorHAnsi"/>
          <w:sz w:val="24"/>
        </w:rPr>
        <w:t>为了满足这两个需求，</w:t>
      </w:r>
      <w:r w:rsidR="00191308" w:rsidRPr="00FA5E60">
        <w:rPr>
          <w:rFonts w:eastAsia="宋体" w:cstheme="minorHAnsi"/>
          <w:sz w:val="24"/>
        </w:rPr>
        <w:t>DGX-1</w:t>
      </w:r>
      <w:r w:rsidR="00191308" w:rsidRPr="00FA5E60">
        <w:rPr>
          <w:rFonts w:eastAsia="宋体" w:cstheme="minorHAnsi"/>
          <w:sz w:val="24"/>
        </w:rPr>
        <w:t>在系统内部集成了</w:t>
      </w:r>
      <w:proofErr w:type="spellStart"/>
      <w:r w:rsidR="00191308" w:rsidRPr="00FA5E60">
        <w:rPr>
          <w:rFonts w:eastAsia="宋体" w:cstheme="minorHAnsi"/>
          <w:sz w:val="24"/>
        </w:rPr>
        <w:t>NVLink</w:t>
      </w:r>
      <w:proofErr w:type="spellEnd"/>
      <w:r w:rsidR="00191308" w:rsidRPr="00FA5E60">
        <w:rPr>
          <w:rFonts w:eastAsia="宋体" w:cstheme="minorHAnsi"/>
          <w:sz w:val="24"/>
        </w:rPr>
        <w:t>高速</w:t>
      </w:r>
      <w:r w:rsidR="00191308" w:rsidRPr="00FA5E60">
        <w:rPr>
          <w:rFonts w:eastAsia="宋体" w:cstheme="minorHAnsi"/>
          <w:sz w:val="24"/>
        </w:rPr>
        <w:t>GPU</w:t>
      </w:r>
      <w:r w:rsidR="00191308" w:rsidRPr="00FA5E60">
        <w:rPr>
          <w:rFonts w:eastAsia="宋体" w:cstheme="minorHAnsi"/>
          <w:sz w:val="24"/>
        </w:rPr>
        <w:t>互连以实现多</w:t>
      </w:r>
      <w:r w:rsidR="00191308" w:rsidRPr="00FA5E60">
        <w:rPr>
          <w:rFonts w:eastAsia="宋体" w:cstheme="minorHAnsi"/>
          <w:sz w:val="24"/>
        </w:rPr>
        <w:t>GPU</w:t>
      </w:r>
      <w:r w:rsidR="00191308" w:rsidRPr="00FA5E60">
        <w:rPr>
          <w:rFonts w:eastAsia="宋体" w:cstheme="minorHAnsi"/>
          <w:sz w:val="24"/>
        </w:rPr>
        <w:t>可扩展性，</w:t>
      </w:r>
      <w:r w:rsidR="007B0BF2">
        <w:rPr>
          <w:rFonts w:eastAsia="宋体" w:cstheme="minorHAnsi" w:hint="eastAsia"/>
          <w:sz w:val="24"/>
        </w:rPr>
        <w:t>同时配置了</w:t>
      </w:r>
      <w:r w:rsidR="00191308" w:rsidRPr="00FA5E60">
        <w:rPr>
          <w:rFonts w:eastAsia="宋体" w:cstheme="minorHAnsi"/>
          <w:sz w:val="24"/>
        </w:rPr>
        <w:t>多个</w:t>
      </w:r>
      <w:r w:rsidR="00191308" w:rsidRPr="00FA5E60">
        <w:rPr>
          <w:rFonts w:eastAsia="宋体" w:cstheme="minorHAnsi"/>
          <w:sz w:val="24"/>
        </w:rPr>
        <w:t>EDR InfiniBand</w:t>
      </w:r>
      <w:r w:rsidR="00191308" w:rsidRPr="00FA5E60">
        <w:rPr>
          <w:rFonts w:eastAsia="宋体" w:cstheme="minorHAnsi"/>
          <w:sz w:val="24"/>
        </w:rPr>
        <w:t>端口，</w:t>
      </w:r>
      <w:r w:rsidR="00EB214B" w:rsidRPr="00FA5E60">
        <w:rPr>
          <w:rFonts w:eastAsia="宋体" w:cstheme="minorHAnsi"/>
          <w:sz w:val="24"/>
        </w:rPr>
        <w:t>为连接</w:t>
      </w:r>
      <w:r w:rsidR="00191308" w:rsidRPr="00FA5E60">
        <w:rPr>
          <w:rFonts w:eastAsia="宋体" w:cstheme="minorHAnsi"/>
          <w:sz w:val="24"/>
        </w:rPr>
        <w:t>多</w:t>
      </w:r>
      <w:r w:rsidR="00EB214B" w:rsidRPr="00FA5E60">
        <w:rPr>
          <w:rFonts w:eastAsia="宋体" w:cstheme="minorHAnsi"/>
          <w:sz w:val="24"/>
        </w:rPr>
        <w:t>个</w:t>
      </w:r>
      <w:r w:rsidR="00191308" w:rsidRPr="00FA5E60">
        <w:rPr>
          <w:rFonts w:eastAsia="宋体" w:cstheme="minorHAnsi"/>
          <w:sz w:val="24"/>
        </w:rPr>
        <w:t>DGX-1</w:t>
      </w:r>
      <w:r w:rsidR="00191308" w:rsidRPr="00FA5E60">
        <w:rPr>
          <w:rFonts w:eastAsia="宋体" w:cstheme="minorHAnsi"/>
          <w:sz w:val="24"/>
        </w:rPr>
        <w:t>系统提供高带宽。</w:t>
      </w:r>
    </w:p>
    <w:p w14:paraId="729716DB" w14:textId="3E60F4BF" w:rsidR="00856F3B" w:rsidRPr="00FA5E60" w:rsidRDefault="00856F3B" w:rsidP="00EB214B">
      <w:pPr>
        <w:ind w:left="374"/>
        <w:rPr>
          <w:rFonts w:eastAsia="宋体" w:cstheme="minorHAnsi"/>
          <w:sz w:val="24"/>
        </w:rPr>
      </w:pPr>
      <w:proofErr w:type="spellStart"/>
      <w:r w:rsidRPr="00FA5E60">
        <w:rPr>
          <w:rFonts w:eastAsia="宋体" w:cstheme="minorHAnsi"/>
          <w:sz w:val="24"/>
        </w:rPr>
        <w:t>NVLink</w:t>
      </w:r>
      <w:proofErr w:type="spellEnd"/>
      <w:r w:rsidRPr="00FA5E60">
        <w:rPr>
          <w:rFonts w:eastAsia="宋体" w:cstheme="minorHAnsi"/>
          <w:sz w:val="24"/>
        </w:rPr>
        <w:t xml:space="preserve"> </w:t>
      </w:r>
      <w:r w:rsidRPr="00FA5E60">
        <w:rPr>
          <w:rFonts w:eastAsia="宋体" w:cstheme="minorHAnsi"/>
          <w:sz w:val="24"/>
        </w:rPr>
        <w:t>使用</w:t>
      </w:r>
      <w:r w:rsidRPr="00FA5E60">
        <w:rPr>
          <w:rFonts w:eastAsia="宋体" w:cstheme="minorHAnsi"/>
          <w:sz w:val="24"/>
        </w:rPr>
        <w:t xml:space="preserve"> NVIDIA </w:t>
      </w:r>
      <w:r w:rsidRPr="00FA5E60">
        <w:rPr>
          <w:rFonts w:eastAsia="宋体" w:cstheme="minorHAnsi"/>
          <w:sz w:val="24"/>
        </w:rPr>
        <w:t>全新高速信号互联技术</w:t>
      </w:r>
      <w:r w:rsidRPr="00FA5E60">
        <w:rPr>
          <w:rFonts w:eastAsia="宋体" w:cstheme="minorHAnsi"/>
          <w:sz w:val="24"/>
        </w:rPr>
        <w:t xml:space="preserve"> (NVHS)</w:t>
      </w:r>
      <w:r w:rsidRPr="00FA5E60">
        <w:rPr>
          <w:rFonts w:eastAsia="宋体" w:cstheme="minorHAnsi"/>
          <w:sz w:val="24"/>
        </w:rPr>
        <w:t>。</w:t>
      </w:r>
      <w:r w:rsidRPr="00FA5E60">
        <w:rPr>
          <w:rFonts w:eastAsia="宋体" w:cstheme="minorHAnsi"/>
          <w:sz w:val="24"/>
        </w:rPr>
        <w:t xml:space="preserve">NVHS </w:t>
      </w:r>
      <w:r w:rsidRPr="00FA5E60">
        <w:rPr>
          <w:rFonts w:eastAsia="宋体" w:cstheme="minorHAnsi"/>
          <w:sz w:val="24"/>
        </w:rPr>
        <w:t>通过差分对传输数据，速率高达</w:t>
      </w:r>
      <w:r w:rsidRPr="00FA5E60">
        <w:rPr>
          <w:rFonts w:eastAsia="宋体" w:cstheme="minorHAnsi"/>
          <w:sz w:val="24"/>
        </w:rPr>
        <w:t xml:space="preserve"> 25Gb/s</w:t>
      </w:r>
      <w:r w:rsidRPr="00FA5E60">
        <w:rPr>
          <w:rFonts w:eastAsia="宋体" w:cstheme="minorHAnsi"/>
          <w:sz w:val="24"/>
        </w:rPr>
        <w:t>。其中</w:t>
      </w:r>
      <w:r w:rsidRPr="00FA5E60">
        <w:rPr>
          <w:rFonts w:eastAsia="宋体" w:cstheme="minorHAnsi"/>
          <w:sz w:val="24"/>
        </w:rPr>
        <w:t xml:space="preserve"> 8 </w:t>
      </w:r>
      <w:r w:rsidRPr="00FA5E60">
        <w:rPr>
          <w:rFonts w:eastAsia="宋体" w:cstheme="minorHAnsi"/>
          <w:sz w:val="24"/>
        </w:rPr>
        <w:t>个差分连接组成</w:t>
      </w:r>
      <w:r w:rsidRPr="00FA5E60">
        <w:rPr>
          <w:rFonts w:eastAsia="宋体" w:cstheme="minorHAnsi"/>
          <w:sz w:val="24"/>
        </w:rPr>
        <w:t xml:space="preserve"> “</w:t>
      </w:r>
      <w:r w:rsidRPr="00FA5E60">
        <w:rPr>
          <w:rFonts w:eastAsia="宋体" w:cstheme="minorHAnsi"/>
          <w:sz w:val="24"/>
        </w:rPr>
        <w:t>子链路</w:t>
      </w:r>
      <w:r w:rsidRPr="00FA5E60">
        <w:rPr>
          <w:rFonts w:eastAsia="宋体" w:cstheme="minorHAnsi"/>
          <w:sz w:val="24"/>
        </w:rPr>
        <w:t>”</w:t>
      </w:r>
      <w:r w:rsidRPr="00FA5E60">
        <w:rPr>
          <w:rFonts w:eastAsia="宋体" w:cstheme="minorHAnsi"/>
          <w:sz w:val="24"/>
        </w:rPr>
        <w:t>（子链路负责一个方向的数据传输），两个子链路（一个子链路对应一个方向）组成一个</w:t>
      </w:r>
      <w:r w:rsidRPr="00FA5E60">
        <w:rPr>
          <w:rFonts w:eastAsia="宋体" w:cstheme="minorHAnsi"/>
          <w:sz w:val="24"/>
        </w:rPr>
        <w:t xml:space="preserve"> “</w:t>
      </w:r>
      <w:r w:rsidRPr="00FA5E60">
        <w:rPr>
          <w:rFonts w:eastAsia="宋体" w:cstheme="minorHAnsi"/>
          <w:sz w:val="24"/>
        </w:rPr>
        <w:t>链路</w:t>
      </w:r>
      <w:r w:rsidRPr="00FA5E60">
        <w:rPr>
          <w:rFonts w:eastAsia="宋体" w:cstheme="minorHAnsi"/>
          <w:sz w:val="24"/>
        </w:rPr>
        <w:t>”</w:t>
      </w:r>
      <w:r w:rsidRPr="00FA5E60">
        <w:rPr>
          <w:rFonts w:eastAsia="宋体" w:cstheme="minorHAnsi"/>
          <w:sz w:val="24"/>
        </w:rPr>
        <w:t>（一个链路可连接两个处理器，如</w:t>
      </w:r>
      <w:r w:rsidRPr="00FA5E60">
        <w:rPr>
          <w:rFonts w:eastAsia="宋体" w:cstheme="minorHAnsi"/>
          <w:sz w:val="24"/>
        </w:rPr>
        <w:t xml:space="preserve"> GPU </w:t>
      </w:r>
      <w:r w:rsidRPr="00FA5E60">
        <w:rPr>
          <w:rFonts w:eastAsia="宋体" w:cstheme="minorHAnsi"/>
          <w:sz w:val="24"/>
        </w:rPr>
        <w:t>和</w:t>
      </w:r>
      <w:r w:rsidRPr="00FA5E60">
        <w:rPr>
          <w:rFonts w:eastAsia="宋体" w:cstheme="minorHAnsi"/>
          <w:sz w:val="24"/>
        </w:rPr>
        <w:t xml:space="preserve"> GPU </w:t>
      </w:r>
      <w:r w:rsidRPr="00FA5E60">
        <w:rPr>
          <w:rFonts w:eastAsia="宋体" w:cstheme="minorHAnsi"/>
          <w:sz w:val="24"/>
        </w:rPr>
        <w:t>或</w:t>
      </w:r>
      <w:r w:rsidRPr="00FA5E60">
        <w:rPr>
          <w:rFonts w:eastAsia="宋体" w:cstheme="minorHAnsi"/>
          <w:sz w:val="24"/>
        </w:rPr>
        <w:t xml:space="preserve"> GPU </w:t>
      </w:r>
      <w:r w:rsidRPr="00FA5E60">
        <w:rPr>
          <w:rFonts w:eastAsia="宋体" w:cstheme="minorHAnsi"/>
          <w:sz w:val="24"/>
        </w:rPr>
        <w:t>和</w:t>
      </w:r>
      <w:r w:rsidRPr="00FA5E60">
        <w:rPr>
          <w:rFonts w:eastAsia="宋体" w:cstheme="minorHAnsi"/>
          <w:sz w:val="24"/>
        </w:rPr>
        <w:t xml:space="preserve"> CPU</w:t>
      </w:r>
      <w:r w:rsidRPr="00FA5E60">
        <w:rPr>
          <w:rFonts w:eastAsia="宋体" w:cstheme="minorHAnsi"/>
          <w:sz w:val="24"/>
        </w:rPr>
        <w:t>）。单个链路支持端点间高达</w:t>
      </w:r>
      <w:r w:rsidRPr="00FA5E60">
        <w:rPr>
          <w:rFonts w:eastAsia="宋体" w:cstheme="minorHAnsi"/>
          <w:sz w:val="24"/>
        </w:rPr>
        <w:t xml:space="preserve"> 50 GB/s </w:t>
      </w:r>
      <w:r w:rsidRPr="00FA5E60">
        <w:rPr>
          <w:rFonts w:eastAsia="宋体" w:cstheme="minorHAnsi"/>
          <w:sz w:val="24"/>
        </w:rPr>
        <w:t>的双向带宽。多个链路可整合至一起，以实现处理器间更高的带宽。</w:t>
      </w:r>
      <w:r w:rsidRPr="00FA5E60">
        <w:rPr>
          <w:rFonts w:eastAsia="宋体" w:cstheme="minorHAnsi"/>
          <w:sz w:val="24"/>
        </w:rPr>
        <w:t xml:space="preserve">Tesla V100 </w:t>
      </w:r>
      <w:r w:rsidRPr="00FA5E60">
        <w:rPr>
          <w:rFonts w:eastAsia="宋体" w:cstheme="minorHAnsi"/>
          <w:sz w:val="24"/>
        </w:rPr>
        <w:t>采用的</w:t>
      </w:r>
      <w:r w:rsidRPr="00FA5E60">
        <w:rPr>
          <w:rFonts w:eastAsia="宋体" w:cstheme="minorHAnsi"/>
          <w:sz w:val="24"/>
        </w:rPr>
        <w:t xml:space="preserve"> </w:t>
      </w:r>
      <w:proofErr w:type="spellStart"/>
      <w:r w:rsidRPr="00FA5E60">
        <w:rPr>
          <w:rFonts w:eastAsia="宋体" w:cstheme="minorHAnsi"/>
          <w:sz w:val="24"/>
        </w:rPr>
        <w:t>NVLink</w:t>
      </w:r>
      <w:proofErr w:type="spellEnd"/>
      <w:r w:rsidRPr="00FA5E60">
        <w:rPr>
          <w:rFonts w:eastAsia="宋体" w:cstheme="minorHAnsi"/>
          <w:sz w:val="24"/>
        </w:rPr>
        <w:t xml:space="preserve"> </w:t>
      </w:r>
      <w:r w:rsidRPr="00FA5E60">
        <w:rPr>
          <w:rFonts w:eastAsia="宋体" w:cstheme="minorHAnsi"/>
          <w:sz w:val="24"/>
        </w:rPr>
        <w:t>可支持多达</w:t>
      </w:r>
      <w:r w:rsidRPr="00FA5E60">
        <w:rPr>
          <w:rFonts w:eastAsia="宋体" w:cstheme="minorHAnsi"/>
          <w:sz w:val="24"/>
        </w:rPr>
        <w:t xml:space="preserve"> 6 </w:t>
      </w:r>
      <w:r w:rsidRPr="00FA5E60">
        <w:rPr>
          <w:rFonts w:eastAsia="宋体" w:cstheme="minorHAnsi"/>
          <w:sz w:val="24"/>
        </w:rPr>
        <w:t>个链路，实现理论上的最大双向总带宽，即</w:t>
      </w:r>
      <w:r w:rsidRPr="00FA5E60">
        <w:rPr>
          <w:rFonts w:eastAsia="宋体" w:cstheme="minorHAnsi"/>
          <w:sz w:val="24"/>
        </w:rPr>
        <w:t xml:space="preserve"> 300 GB/s</w:t>
      </w:r>
      <w:r w:rsidRPr="00FA5E60">
        <w:rPr>
          <w:rFonts w:eastAsia="宋体" w:cstheme="minorHAnsi"/>
          <w:sz w:val="24"/>
        </w:rPr>
        <w:t>。</w:t>
      </w:r>
    </w:p>
    <w:p w14:paraId="4B996F05" w14:textId="3FE7F693" w:rsidR="00F04437" w:rsidRPr="00FA5E60" w:rsidRDefault="00856F3B" w:rsidP="00856F3B">
      <w:pPr>
        <w:pStyle w:val="Heading3"/>
        <w:numPr>
          <w:ilvl w:val="1"/>
          <w:numId w:val="1"/>
        </w:numPr>
        <w:tabs>
          <w:tab w:val="left" w:pos="1710"/>
        </w:tabs>
        <w:rPr>
          <w:rFonts w:asciiTheme="minorHAnsi" w:eastAsiaTheme="minorEastAsia" w:hAnsiTheme="minorHAnsi" w:cstheme="minorHAnsi"/>
          <w:color w:val="auto"/>
          <w:sz w:val="24"/>
        </w:rPr>
      </w:pPr>
      <w:bookmarkStart w:id="6" w:name="_Toc508265982"/>
      <w:r w:rsidRPr="00FA5E60">
        <w:rPr>
          <w:rFonts w:asciiTheme="minorHAnsi" w:eastAsiaTheme="minorEastAsia" w:hAnsiTheme="minorHAnsi" w:cstheme="minorHAnsi"/>
          <w:color w:val="auto"/>
          <w:sz w:val="24"/>
        </w:rPr>
        <w:t xml:space="preserve">DGX-1 </w:t>
      </w:r>
      <w:proofErr w:type="spellStart"/>
      <w:r w:rsidRPr="00FA5E60">
        <w:rPr>
          <w:rFonts w:asciiTheme="minorHAnsi" w:eastAsiaTheme="minorEastAsia" w:hAnsiTheme="minorHAnsi" w:cstheme="minorHAnsi"/>
          <w:color w:val="auto"/>
          <w:sz w:val="24"/>
        </w:rPr>
        <w:t>NVLink</w:t>
      </w:r>
      <w:proofErr w:type="spellEnd"/>
      <w:r w:rsidRPr="00FA5E60">
        <w:rPr>
          <w:rFonts w:asciiTheme="minorHAnsi" w:eastAsiaTheme="minorEastAsia" w:hAnsiTheme="minorHAnsi" w:cstheme="minorHAnsi"/>
          <w:color w:val="auto"/>
          <w:sz w:val="24"/>
        </w:rPr>
        <w:t xml:space="preserve"> </w:t>
      </w:r>
      <w:r w:rsidRPr="00FA5E60">
        <w:rPr>
          <w:rFonts w:asciiTheme="minorHAnsi" w:eastAsiaTheme="minorEastAsia" w:hAnsiTheme="minorHAnsi" w:cstheme="minorHAnsi"/>
          <w:color w:val="auto"/>
          <w:sz w:val="24"/>
        </w:rPr>
        <w:t>网络拓扑</w:t>
      </w:r>
      <w:bookmarkEnd w:id="6"/>
    </w:p>
    <w:p w14:paraId="3D5597BB" w14:textId="3B1A40FB" w:rsidR="00191308" w:rsidRPr="00FA5E60" w:rsidRDefault="00F34EFC" w:rsidP="00F34EFC">
      <w:pPr>
        <w:pStyle w:val="NormalWeb"/>
        <w:spacing w:before="120" w:after="120"/>
        <w:ind w:left="374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DGX-1</w:t>
      </w:r>
      <w:r w:rsidRPr="00FA5E60">
        <w:rPr>
          <w:rFonts w:asciiTheme="minorHAnsi" w:eastAsia="宋体" w:hAnsiTheme="minorHAnsi" w:cstheme="minorHAnsi"/>
        </w:rPr>
        <w:t>的</w:t>
      </w:r>
      <w:r w:rsidR="003A044A">
        <w:rPr>
          <w:rFonts w:asciiTheme="minorHAnsi" w:eastAsia="宋体" w:hAnsiTheme="minorHAnsi" w:cstheme="minorHAnsi" w:hint="eastAsia"/>
        </w:rPr>
        <w:t>8</w:t>
      </w:r>
      <w:r w:rsidR="003A044A">
        <w:rPr>
          <w:rFonts w:asciiTheme="minorHAnsi" w:eastAsia="宋体" w:hAnsiTheme="minorHAnsi" w:cstheme="minorHAnsi" w:hint="eastAsia"/>
        </w:rPr>
        <w:t>个</w:t>
      </w:r>
      <w:r w:rsidRPr="00FA5E60">
        <w:rPr>
          <w:rFonts w:asciiTheme="minorHAnsi" w:eastAsia="宋体" w:hAnsiTheme="minorHAnsi" w:cstheme="minorHAnsi"/>
        </w:rPr>
        <w:t>GPU</w:t>
      </w:r>
      <w:r w:rsidRPr="00FA5E60">
        <w:rPr>
          <w:rFonts w:asciiTheme="minorHAnsi" w:eastAsia="宋体" w:hAnsiTheme="minorHAnsi" w:cstheme="minorHAnsi"/>
        </w:rPr>
        <w:t>之间采用了混合立方体网状拓扑结构（图</w:t>
      </w:r>
      <w:r w:rsidRPr="00FA5E60">
        <w:rPr>
          <w:rFonts w:asciiTheme="minorHAnsi" w:eastAsia="宋体" w:hAnsiTheme="minorHAnsi" w:cstheme="minorHAnsi"/>
        </w:rPr>
        <w:t>4</w:t>
      </w:r>
      <w:r w:rsidRPr="00FA5E60">
        <w:rPr>
          <w:rFonts w:asciiTheme="minorHAnsi" w:eastAsia="宋体" w:hAnsiTheme="minorHAnsi" w:cstheme="minorHAnsi"/>
        </w:rPr>
        <w:t>），可</w:t>
      </w:r>
      <w:r w:rsidRPr="00FA5E60">
        <w:rPr>
          <w:rFonts w:asciiTheme="minorHAnsi" w:eastAsia="宋体" w:hAnsiTheme="minorHAnsi" w:cstheme="minorHAnsi"/>
          <w:sz w:val="22"/>
          <w:szCs w:val="22"/>
        </w:rPr>
        <w:t>以看作</w:t>
      </w:r>
      <w:r w:rsidR="005D4650">
        <w:rPr>
          <w:rFonts w:asciiTheme="minorHAnsi" w:eastAsia="宋体" w:hAnsiTheme="minorHAnsi" w:cstheme="minorHAnsi" w:hint="eastAsia"/>
          <w:sz w:val="22"/>
          <w:szCs w:val="22"/>
        </w:rPr>
        <w:t>为</w:t>
      </w:r>
      <w:r w:rsidRPr="00FA5E60">
        <w:rPr>
          <w:rFonts w:asciiTheme="minorHAnsi" w:eastAsia="宋体" w:hAnsiTheme="minorHAnsi" w:cstheme="minorHAnsi"/>
          <w:sz w:val="22"/>
          <w:szCs w:val="22"/>
        </w:rPr>
        <w:t>一个立方体，</w:t>
      </w:r>
      <w:r w:rsidRPr="00FA5E60">
        <w:rPr>
          <w:rFonts w:asciiTheme="minorHAnsi" w:hAnsiTheme="minorHAnsi" w:cstheme="minorHAnsi"/>
          <w:sz w:val="23"/>
          <w:szCs w:val="23"/>
        </w:rPr>
        <w:t xml:space="preserve">8 </w:t>
      </w:r>
      <w:r w:rsidRPr="00FA5E60">
        <w:rPr>
          <w:rFonts w:asciiTheme="minorHAnsi" w:eastAsia="宋体" w:hAnsiTheme="minorHAnsi" w:cstheme="minorHAnsi"/>
          <w:sz w:val="22"/>
          <w:szCs w:val="22"/>
        </w:rPr>
        <w:t>个角为</w:t>
      </w:r>
      <w:r w:rsidRPr="00FA5E60">
        <w:rPr>
          <w:rFonts w:asciiTheme="minorHAnsi" w:hAnsiTheme="minorHAnsi" w:cstheme="minorHAnsi"/>
          <w:sz w:val="22"/>
          <w:szCs w:val="22"/>
        </w:rPr>
        <w:t xml:space="preserve"> </w:t>
      </w:r>
      <w:r w:rsidRPr="00FA5E60">
        <w:rPr>
          <w:rFonts w:asciiTheme="minorHAnsi" w:hAnsiTheme="minorHAnsi" w:cstheme="minorHAnsi"/>
          <w:sz w:val="23"/>
          <w:szCs w:val="23"/>
        </w:rPr>
        <w:t xml:space="preserve">8 </w:t>
      </w:r>
      <w:r w:rsidRPr="00FA5E60">
        <w:rPr>
          <w:rFonts w:asciiTheme="minorHAnsi" w:eastAsia="宋体" w:hAnsiTheme="minorHAnsi" w:cstheme="minorHAnsi"/>
          <w:sz w:val="22"/>
          <w:szCs w:val="22"/>
        </w:rPr>
        <w:t>个</w:t>
      </w:r>
      <w:r w:rsidRPr="00FA5E60">
        <w:rPr>
          <w:rFonts w:asciiTheme="minorHAnsi" w:hAnsiTheme="minorHAnsi" w:cstheme="minorHAnsi"/>
          <w:sz w:val="22"/>
          <w:szCs w:val="22"/>
        </w:rPr>
        <w:t xml:space="preserve"> </w:t>
      </w:r>
      <w:r w:rsidRPr="00FA5E60">
        <w:rPr>
          <w:rFonts w:asciiTheme="minorHAnsi" w:hAnsiTheme="minorHAnsi" w:cstheme="minorHAnsi"/>
          <w:sz w:val="23"/>
          <w:szCs w:val="23"/>
        </w:rPr>
        <w:t>GPU</w:t>
      </w:r>
      <w:r w:rsidRPr="00FA5E60">
        <w:rPr>
          <w:rFonts w:asciiTheme="minorHAnsi" w:eastAsiaTheme="minorEastAsia" w:hAnsiTheme="minorHAnsi" w:cstheme="minorHAnsi"/>
          <w:sz w:val="23"/>
          <w:szCs w:val="23"/>
        </w:rPr>
        <w:t>，</w:t>
      </w:r>
      <w:r w:rsidRPr="00FA5E60">
        <w:rPr>
          <w:rFonts w:asciiTheme="minorHAnsi" w:eastAsia="宋体" w:hAnsiTheme="minorHAnsi" w:cstheme="minorHAnsi"/>
        </w:rPr>
        <w:t>并且所有十二条边都通过</w:t>
      </w:r>
      <w:proofErr w:type="spellStart"/>
      <w:r w:rsidRPr="00FA5E60">
        <w:rPr>
          <w:rFonts w:asciiTheme="minorHAnsi" w:eastAsia="宋体" w:hAnsiTheme="minorHAnsi" w:cstheme="minorHAnsi"/>
        </w:rPr>
        <w:t>NVLink</w:t>
      </w:r>
      <w:proofErr w:type="spellEnd"/>
      <w:r w:rsidRPr="00FA5E60">
        <w:rPr>
          <w:rFonts w:asciiTheme="minorHAnsi" w:eastAsia="宋体" w:hAnsiTheme="minorHAnsi" w:cstheme="minorHAnsi"/>
        </w:rPr>
        <w:t>连接（有些边有两个</w:t>
      </w:r>
      <w:proofErr w:type="spellStart"/>
      <w:r w:rsidRPr="00FA5E60">
        <w:rPr>
          <w:rFonts w:asciiTheme="minorHAnsi" w:eastAsia="宋体" w:hAnsiTheme="minorHAnsi" w:cstheme="minorHAnsi"/>
        </w:rPr>
        <w:t>NVLink</w:t>
      </w:r>
      <w:proofErr w:type="spellEnd"/>
      <w:r w:rsidRPr="00FA5E60">
        <w:rPr>
          <w:rFonts w:asciiTheme="minorHAnsi" w:eastAsia="宋体" w:hAnsiTheme="minorHAnsi" w:cstheme="minorHAnsi"/>
        </w:rPr>
        <w:t>连接），并且六个面中的两个连接了对角线。</w:t>
      </w:r>
      <w:r w:rsidRPr="00FA5E60">
        <w:rPr>
          <w:rFonts w:asciiTheme="minorHAnsi" w:eastAsia="宋体" w:hAnsiTheme="minorHAnsi" w:cstheme="minorHAnsi"/>
        </w:rPr>
        <w:t xml:space="preserve"> </w:t>
      </w:r>
      <w:r w:rsidR="005D4650">
        <w:rPr>
          <w:rFonts w:asciiTheme="minorHAnsi" w:eastAsia="宋体" w:hAnsiTheme="minorHAnsi" w:cstheme="minorHAnsi" w:hint="eastAsia"/>
        </w:rPr>
        <w:t>这个</w:t>
      </w:r>
      <w:r w:rsidRPr="00FA5E60">
        <w:rPr>
          <w:rFonts w:asciiTheme="minorHAnsi" w:eastAsia="宋体" w:hAnsiTheme="minorHAnsi" w:cstheme="minorHAnsi"/>
        </w:rPr>
        <w:t>拓扑也可以被认为是三个</w:t>
      </w:r>
      <w:r w:rsidR="005D4650">
        <w:rPr>
          <w:rFonts w:asciiTheme="minorHAnsi" w:eastAsia="宋体" w:hAnsiTheme="minorHAnsi" w:cstheme="minorHAnsi" w:hint="eastAsia"/>
        </w:rPr>
        <w:t>由</w:t>
      </w:r>
      <w:r w:rsidRPr="00FA5E60">
        <w:rPr>
          <w:rFonts w:asciiTheme="minorHAnsi" w:eastAsia="宋体" w:hAnsiTheme="minorHAnsi" w:cstheme="minorHAnsi"/>
        </w:rPr>
        <w:t>单个</w:t>
      </w:r>
      <w:proofErr w:type="spellStart"/>
      <w:r w:rsidRPr="00FA5E60">
        <w:rPr>
          <w:rFonts w:asciiTheme="minorHAnsi" w:eastAsia="宋体" w:hAnsiTheme="minorHAnsi" w:cstheme="minorHAnsi"/>
        </w:rPr>
        <w:t>NVLink</w:t>
      </w:r>
      <w:proofErr w:type="spellEnd"/>
      <w:r w:rsidRPr="00FA5E60">
        <w:rPr>
          <w:rFonts w:asciiTheme="minorHAnsi" w:eastAsia="宋体" w:hAnsiTheme="minorHAnsi" w:cstheme="minorHAnsi"/>
        </w:rPr>
        <w:t>连接的交织环。</w:t>
      </w:r>
    </w:p>
    <w:p w14:paraId="7999B545" w14:textId="77777777" w:rsidR="00191308" w:rsidRPr="00FA5E60" w:rsidRDefault="00191308" w:rsidP="00F04437">
      <w:pPr>
        <w:pStyle w:val="NormalWeb"/>
        <w:spacing w:before="120" w:beforeAutospacing="0" w:after="120" w:afterAutospacing="0"/>
        <w:jc w:val="both"/>
        <w:rPr>
          <w:rFonts w:asciiTheme="minorHAnsi" w:eastAsia="宋体" w:hAnsiTheme="minorHAnsi" w:cstheme="minorHAnsi"/>
        </w:rPr>
      </w:pPr>
    </w:p>
    <w:p w14:paraId="5ADFC288" w14:textId="1B492EF6" w:rsidR="00191308" w:rsidRPr="00FA5E60" w:rsidRDefault="00F34EFC" w:rsidP="00F04437">
      <w:pPr>
        <w:pStyle w:val="NormalWeb"/>
        <w:spacing w:before="120" w:beforeAutospacing="0" w:after="120" w:afterAutospacing="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  <w:noProof/>
        </w:rPr>
        <w:drawing>
          <wp:inline distT="0" distB="0" distL="0" distR="0" wp14:anchorId="433C6BA2" wp14:editId="00E639EF">
            <wp:extent cx="5248910" cy="5289550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D001" w14:textId="4D5FE26F" w:rsidR="00F34EFC" w:rsidRPr="00FA5E60" w:rsidRDefault="00F34EFC" w:rsidP="00F34EFC">
      <w:pPr>
        <w:pStyle w:val="NormalWeb"/>
        <w:spacing w:before="120" w:beforeAutospacing="0" w:after="120" w:afterAutospacing="0"/>
        <w:jc w:val="center"/>
        <w:rPr>
          <w:rFonts w:asciiTheme="minorHAnsi" w:hAnsiTheme="minorHAnsi" w:cstheme="minorHAnsi"/>
          <w:b/>
          <w:sz w:val="20"/>
          <w:szCs w:val="20"/>
        </w:rPr>
      </w:pPr>
      <w:r w:rsidRPr="00FA5E60">
        <w:rPr>
          <w:rFonts w:asciiTheme="minorHAnsi" w:eastAsia="宋体" w:hAnsiTheme="minorHAnsi" w:cstheme="minorHAnsi"/>
          <w:b/>
          <w:sz w:val="20"/>
          <w:szCs w:val="20"/>
        </w:rPr>
        <w:t>图</w:t>
      </w:r>
      <w:r w:rsidRPr="00FA5E60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FA5E60">
        <w:rPr>
          <w:rFonts w:asciiTheme="minorHAnsi" w:hAnsiTheme="minorHAnsi" w:cstheme="minorHAnsi"/>
          <w:b/>
          <w:iCs/>
          <w:sz w:val="22"/>
          <w:szCs w:val="22"/>
        </w:rPr>
        <w:t xml:space="preserve">4 DGX-1 </w:t>
      </w:r>
      <w:r w:rsidRPr="00FA5E60">
        <w:rPr>
          <w:rFonts w:asciiTheme="minorHAnsi" w:eastAsia="宋体" w:hAnsiTheme="minorHAnsi" w:cstheme="minorHAnsi"/>
          <w:b/>
          <w:sz w:val="20"/>
          <w:szCs w:val="20"/>
        </w:rPr>
        <w:t>采用</w:t>
      </w:r>
      <w:r w:rsidRPr="00FA5E60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FA5E60">
        <w:rPr>
          <w:rFonts w:asciiTheme="minorHAnsi" w:hAnsiTheme="minorHAnsi" w:cstheme="minorHAnsi"/>
          <w:b/>
          <w:iCs/>
          <w:sz w:val="22"/>
          <w:szCs w:val="22"/>
        </w:rPr>
        <w:t xml:space="preserve">8-GPU </w:t>
      </w:r>
      <w:r w:rsidRPr="00FA5E60">
        <w:rPr>
          <w:rFonts w:asciiTheme="minorHAnsi" w:eastAsia="宋体" w:hAnsiTheme="minorHAnsi" w:cstheme="minorHAnsi"/>
          <w:b/>
          <w:sz w:val="20"/>
          <w:szCs w:val="20"/>
        </w:rPr>
        <w:t>的混合立体互联网络拓扑。</w:t>
      </w:r>
    </w:p>
    <w:p w14:paraId="7A4C3E9E" w14:textId="5A628E6D" w:rsidR="00191308" w:rsidRPr="00FA5E60" w:rsidRDefault="00F34EFC" w:rsidP="00F34EFC">
      <w:pPr>
        <w:pStyle w:val="NormalWeb"/>
        <w:spacing w:before="120" w:beforeAutospacing="0" w:after="120" w:afterAutospacing="0"/>
        <w:jc w:val="center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  <w:sz w:val="20"/>
          <w:szCs w:val="20"/>
        </w:rPr>
        <w:t>立体网状连接面的各个角与</w:t>
      </w:r>
      <w:r w:rsidRPr="00FA5E60">
        <w:rPr>
          <w:rFonts w:asciiTheme="minorHAnsi" w:hAnsiTheme="minorHAnsi" w:cstheme="minorHAnsi"/>
          <w:sz w:val="20"/>
          <w:szCs w:val="20"/>
        </w:rPr>
        <w:t xml:space="preserve"> </w:t>
      </w:r>
      <w:r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PCIe </w:t>
      </w:r>
      <w:r w:rsidRPr="00FA5E60">
        <w:rPr>
          <w:rFonts w:asciiTheme="minorHAnsi" w:eastAsia="宋体" w:hAnsiTheme="minorHAnsi" w:cstheme="minorHAnsi"/>
          <w:sz w:val="20"/>
          <w:szCs w:val="20"/>
        </w:rPr>
        <w:t>树形网络相连，通过后者实现与</w:t>
      </w:r>
      <w:r w:rsidRPr="00FA5E60">
        <w:rPr>
          <w:rFonts w:asciiTheme="minorHAnsi" w:hAnsiTheme="minorHAnsi" w:cstheme="minorHAnsi"/>
          <w:sz w:val="20"/>
          <w:szCs w:val="20"/>
        </w:rPr>
        <w:t xml:space="preserve"> </w:t>
      </w:r>
      <w:r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CPU </w:t>
      </w:r>
      <w:r w:rsidRPr="00FA5E60">
        <w:rPr>
          <w:rFonts w:asciiTheme="minorHAnsi" w:eastAsia="宋体" w:hAnsiTheme="minorHAnsi" w:cstheme="minorHAnsi"/>
          <w:sz w:val="20"/>
          <w:szCs w:val="20"/>
        </w:rPr>
        <w:t>和</w:t>
      </w:r>
      <w:r w:rsidRPr="00FA5E60">
        <w:rPr>
          <w:rFonts w:asciiTheme="minorHAnsi" w:hAnsiTheme="minorHAnsi" w:cstheme="minorHAnsi"/>
          <w:sz w:val="20"/>
          <w:szCs w:val="20"/>
        </w:rPr>
        <w:t xml:space="preserve"> </w:t>
      </w:r>
      <w:r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NIC </w:t>
      </w:r>
      <w:r w:rsidRPr="00FA5E60">
        <w:rPr>
          <w:rFonts w:asciiTheme="minorHAnsi" w:eastAsia="宋体" w:hAnsiTheme="minorHAnsi" w:cstheme="minorHAnsi"/>
          <w:sz w:val="20"/>
          <w:szCs w:val="20"/>
        </w:rPr>
        <w:t>的连接。</w:t>
      </w:r>
    </w:p>
    <w:p w14:paraId="768BC31F" w14:textId="2D5CBCC6" w:rsidR="00F04437" w:rsidRPr="00FA5E60" w:rsidRDefault="00856F3B" w:rsidP="00F04437">
      <w:pPr>
        <w:pStyle w:val="NormalWeb"/>
        <w:spacing w:before="120" w:beforeAutospacing="0" w:after="120" w:afterAutospacing="0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 xml:space="preserve"> </w:t>
      </w:r>
    </w:p>
    <w:p w14:paraId="0D9F4129" w14:textId="54D10FEB" w:rsidR="00FB3DF4" w:rsidRPr="00FA5E60" w:rsidRDefault="00FB3DF4" w:rsidP="00FB3DF4">
      <w:pPr>
        <w:pStyle w:val="Heading3"/>
        <w:numPr>
          <w:ilvl w:val="1"/>
          <w:numId w:val="1"/>
        </w:numPr>
        <w:tabs>
          <w:tab w:val="left" w:pos="1710"/>
        </w:tabs>
        <w:snapToGrid w:val="0"/>
        <w:spacing w:before="120" w:after="240"/>
        <w:rPr>
          <w:rFonts w:asciiTheme="minorHAnsi" w:eastAsiaTheme="minorEastAsia" w:hAnsiTheme="minorHAnsi" w:cstheme="minorHAnsi"/>
          <w:color w:val="auto"/>
          <w:sz w:val="24"/>
        </w:rPr>
      </w:pPr>
      <w:r w:rsidRPr="00FA5E60">
        <w:rPr>
          <w:rFonts w:asciiTheme="minorHAnsi" w:eastAsiaTheme="minorEastAsia" w:hAnsiTheme="minorHAnsi" w:cstheme="minorHAnsi"/>
          <w:color w:val="auto"/>
          <w:sz w:val="24"/>
        </w:rPr>
        <w:t xml:space="preserve"> </w:t>
      </w:r>
      <w:bookmarkStart w:id="7" w:name="_Toc508265983"/>
      <w:r w:rsidRPr="00FA5E60">
        <w:rPr>
          <w:rFonts w:asciiTheme="minorHAnsi" w:eastAsiaTheme="minorEastAsia" w:hAnsiTheme="minorHAnsi" w:cstheme="minorHAnsi"/>
          <w:color w:val="auto"/>
          <w:sz w:val="24"/>
        </w:rPr>
        <w:t>基于</w:t>
      </w:r>
      <w:r w:rsidRPr="00FA5E60">
        <w:rPr>
          <w:rFonts w:asciiTheme="minorHAnsi" w:eastAsiaTheme="minorEastAsia" w:hAnsiTheme="minorHAnsi" w:cstheme="minorHAnsi"/>
          <w:color w:val="auto"/>
          <w:sz w:val="24"/>
        </w:rPr>
        <w:t xml:space="preserve"> </w:t>
      </w:r>
      <w:proofErr w:type="spellStart"/>
      <w:r w:rsidRPr="00FA5E60">
        <w:rPr>
          <w:rFonts w:asciiTheme="minorHAnsi" w:eastAsiaTheme="minorEastAsia" w:hAnsiTheme="minorHAnsi" w:cstheme="minorHAnsi"/>
          <w:color w:val="auto"/>
          <w:sz w:val="24"/>
        </w:rPr>
        <w:t>NVLink</w:t>
      </w:r>
      <w:proofErr w:type="spellEnd"/>
      <w:r w:rsidRPr="00FA5E60">
        <w:rPr>
          <w:rFonts w:asciiTheme="minorHAnsi" w:eastAsiaTheme="minorEastAsia" w:hAnsiTheme="minorHAnsi" w:cstheme="minorHAnsi"/>
          <w:color w:val="auto"/>
          <w:sz w:val="24"/>
        </w:rPr>
        <w:t>的深度学习</w:t>
      </w:r>
      <w:r w:rsidR="005D4650">
        <w:rPr>
          <w:rFonts w:asciiTheme="minorHAnsi" w:eastAsiaTheme="minorEastAsia" w:hAnsiTheme="minorHAnsi" w:cstheme="minorHAnsi" w:hint="eastAsia"/>
          <w:color w:val="auto"/>
          <w:sz w:val="24"/>
        </w:rPr>
        <w:t>训练</w:t>
      </w:r>
      <w:r w:rsidR="0029721E" w:rsidRPr="00FA5E60">
        <w:rPr>
          <w:rFonts w:asciiTheme="minorHAnsi" w:eastAsiaTheme="minorEastAsia" w:hAnsiTheme="minorHAnsi" w:cstheme="minorHAnsi"/>
          <w:color w:val="auto"/>
          <w:sz w:val="24"/>
        </w:rPr>
        <w:t>性能</w:t>
      </w:r>
      <w:r w:rsidRPr="00FA5E60">
        <w:rPr>
          <w:rFonts w:asciiTheme="minorHAnsi" w:eastAsiaTheme="minorEastAsia" w:hAnsiTheme="minorHAnsi" w:cstheme="minorHAnsi"/>
          <w:color w:val="auto"/>
          <w:sz w:val="24"/>
        </w:rPr>
        <w:t>扩展</w:t>
      </w:r>
      <w:bookmarkEnd w:id="7"/>
      <w:r w:rsidRPr="00FA5E60">
        <w:rPr>
          <w:rFonts w:asciiTheme="minorHAnsi" w:eastAsiaTheme="minorEastAsia" w:hAnsiTheme="minorHAnsi" w:cstheme="minorHAnsi"/>
          <w:color w:val="auto"/>
          <w:sz w:val="24"/>
        </w:rPr>
        <w:t xml:space="preserve"> </w:t>
      </w:r>
    </w:p>
    <w:p w14:paraId="59BEAFF1" w14:textId="14AC33E0" w:rsidR="00FB3DF4" w:rsidRPr="00FA5E60" w:rsidRDefault="00FB3DF4" w:rsidP="00FB3DF4">
      <w:pPr>
        <w:ind w:left="720"/>
        <w:rPr>
          <w:rFonts w:cstheme="minorHAnsi"/>
          <w:sz w:val="24"/>
        </w:rPr>
      </w:pPr>
      <w:r w:rsidRPr="00FA5E60">
        <w:rPr>
          <w:rFonts w:cstheme="minorHAnsi"/>
          <w:sz w:val="24"/>
        </w:rPr>
        <w:t>在多个</w:t>
      </w:r>
      <w:r w:rsidRPr="00FA5E60">
        <w:rPr>
          <w:rFonts w:cstheme="minorHAnsi"/>
          <w:sz w:val="24"/>
        </w:rPr>
        <w:t>GPU</w:t>
      </w:r>
      <w:r w:rsidRPr="00FA5E60">
        <w:rPr>
          <w:rFonts w:cstheme="minorHAnsi"/>
          <w:sz w:val="24"/>
        </w:rPr>
        <w:t>和</w:t>
      </w:r>
      <w:r w:rsidRPr="00FA5E60">
        <w:rPr>
          <w:rFonts w:cstheme="minorHAnsi"/>
          <w:sz w:val="24"/>
        </w:rPr>
        <w:t>/</w:t>
      </w:r>
      <w:r w:rsidRPr="00FA5E60">
        <w:rPr>
          <w:rFonts w:cstheme="minorHAnsi"/>
          <w:sz w:val="24"/>
        </w:rPr>
        <w:t>或多个节点上并行训练深度神经网络</w:t>
      </w:r>
      <w:r w:rsidR="005D4650">
        <w:rPr>
          <w:rFonts w:cstheme="minorHAnsi" w:hint="eastAsia"/>
          <w:sz w:val="24"/>
        </w:rPr>
        <w:t>，</w:t>
      </w:r>
      <w:r w:rsidRPr="00FA5E60">
        <w:rPr>
          <w:rFonts w:cstheme="minorHAnsi"/>
          <w:sz w:val="24"/>
        </w:rPr>
        <w:t>需要</w:t>
      </w:r>
      <w:r w:rsidR="005D4650">
        <w:rPr>
          <w:rFonts w:cstheme="minorHAnsi" w:hint="eastAsia"/>
          <w:sz w:val="24"/>
        </w:rPr>
        <w:t>在</w:t>
      </w:r>
      <w:r w:rsidR="005D4650">
        <w:rPr>
          <w:rFonts w:cstheme="minorHAnsi" w:hint="eastAsia"/>
          <w:sz w:val="24"/>
        </w:rPr>
        <w:t>GPU</w:t>
      </w:r>
      <w:r w:rsidR="005D4650">
        <w:rPr>
          <w:rFonts w:cstheme="minorHAnsi" w:hint="eastAsia"/>
          <w:sz w:val="24"/>
        </w:rPr>
        <w:t>间或节点间</w:t>
      </w:r>
      <w:r w:rsidR="00611AF1" w:rsidRPr="00FA5E60">
        <w:rPr>
          <w:rFonts w:cstheme="minorHAnsi"/>
          <w:sz w:val="24"/>
        </w:rPr>
        <w:t>分配</w:t>
      </w:r>
      <w:r w:rsidRPr="00FA5E60">
        <w:rPr>
          <w:rFonts w:cstheme="minorHAnsi"/>
          <w:sz w:val="24"/>
        </w:rPr>
        <w:t>输入数据（</w:t>
      </w:r>
      <w:r w:rsidRPr="00FA5E60">
        <w:rPr>
          <w:rFonts w:cstheme="minorHAnsi"/>
          <w:sz w:val="24"/>
        </w:rPr>
        <w:t>“</w:t>
      </w:r>
      <w:r w:rsidRPr="00FA5E60">
        <w:rPr>
          <w:rFonts w:cstheme="minorHAnsi"/>
          <w:sz w:val="24"/>
        </w:rPr>
        <w:t>数据并行</w:t>
      </w:r>
      <w:r w:rsidRPr="00FA5E60">
        <w:rPr>
          <w:rFonts w:cstheme="minorHAnsi"/>
          <w:sz w:val="24"/>
        </w:rPr>
        <w:t>”</w:t>
      </w:r>
      <w:r w:rsidRPr="00FA5E60">
        <w:rPr>
          <w:rFonts w:cstheme="minorHAnsi"/>
          <w:sz w:val="24"/>
        </w:rPr>
        <w:t>）</w:t>
      </w:r>
      <w:r w:rsidR="005D4650">
        <w:rPr>
          <w:rFonts w:cstheme="minorHAnsi" w:hint="eastAsia"/>
          <w:sz w:val="24"/>
        </w:rPr>
        <w:t>、</w:t>
      </w:r>
      <w:r w:rsidRPr="00FA5E60">
        <w:rPr>
          <w:rFonts w:cstheme="minorHAnsi"/>
          <w:sz w:val="24"/>
        </w:rPr>
        <w:t>训练模型（</w:t>
      </w:r>
      <w:r w:rsidRPr="00FA5E60">
        <w:rPr>
          <w:rFonts w:cstheme="minorHAnsi"/>
          <w:sz w:val="24"/>
        </w:rPr>
        <w:t>“</w:t>
      </w:r>
      <w:r w:rsidRPr="00FA5E60">
        <w:rPr>
          <w:rFonts w:cstheme="minorHAnsi"/>
          <w:sz w:val="24"/>
        </w:rPr>
        <w:t>模型并行</w:t>
      </w:r>
      <w:r w:rsidRPr="00FA5E60">
        <w:rPr>
          <w:rFonts w:cstheme="minorHAnsi"/>
          <w:sz w:val="24"/>
        </w:rPr>
        <w:t>”</w:t>
      </w:r>
      <w:r w:rsidRPr="00FA5E60">
        <w:rPr>
          <w:rFonts w:cstheme="minorHAnsi"/>
          <w:sz w:val="24"/>
        </w:rPr>
        <w:t>）或两者的混合（</w:t>
      </w:r>
      <w:r w:rsidRPr="00FA5E60">
        <w:rPr>
          <w:rFonts w:cstheme="minorHAnsi"/>
          <w:sz w:val="24"/>
        </w:rPr>
        <w:t>Wu et al</w:t>
      </w:r>
      <w:r w:rsidRPr="00FA5E60">
        <w:rPr>
          <w:rFonts w:cstheme="minorHAnsi"/>
          <w:sz w:val="24"/>
        </w:rPr>
        <w:t>。</w:t>
      </w:r>
      <w:r w:rsidRPr="00FA5E60">
        <w:rPr>
          <w:rFonts w:cstheme="minorHAnsi"/>
          <w:sz w:val="24"/>
        </w:rPr>
        <w:t xml:space="preserve"> 2015] [</w:t>
      </w:r>
      <w:proofErr w:type="spellStart"/>
      <w:r w:rsidRPr="00FA5E60">
        <w:rPr>
          <w:rFonts w:cstheme="minorHAnsi"/>
          <w:sz w:val="24"/>
        </w:rPr>
        <w:t>Krizhevsky</w:t>
      </w:r>
      <w:proofErr w:type="spellEnd"/>
      <w:r w:rsidRPr="00FA5E60">
        <w:rPr>
          <w:rFonts w:cstheme="minorHAnsi"/>
          <w:sz w:val="24"/>
        </w:rPr>
        <w:t xml:space="preserve"> </w:t>
      </w:r>
      <w:proofErr w:type="gramStart"/>
      <w:r w:rsidRPr="00FA5E60">
        <w:rPr>
          <w:rFonts w:cstheme="minorHAnsi"/>
          <w:sz w:val="24"/>
        </w:rPr>
        <w:t>2014]</w:t>
      </w:r>
      <w:r w:rsidRPr="00FA5E60">
        <w:rPr>
          <w:rFonts w:cstheme="minorHAnsi"/>
          <w:sz w:val="24"/>
        </w:rPr>
        <w:t>。</w:t>
      </w:r>
      <w:proofErr w:type="gramEnd"/>
      <w:r w:rsidRPr="00FA5E60">
        <w:rPr>
          <w:rFonts w:cstheme="minorHAnsi"/>
          <w:sz w:val="24"/>
        </w:rPr>
        <w:t xml:space="preserve"> </w:t>
      </w:r>
      <w:r w:rsidRPr="00FA5E60">
        <w:rPr>
          <w:rFonts w:cstheme="minorHAnsi"/>
          <w:sz w:val="24"/>
        </w:rPr>
        <w:t>无论采用何种方式，都需要进行并行处理</w:t>
      </w:r>
    </w:p>
    <w:p w14:paraId="6E3A13D6" w14:textId="4007563A" w:rsidR="00FB3DF4" w:rsidRPr="00FA5E60" w:rsidRDefault="00FB3DF4" w:rsidP="00FB3DF4">
      <w:pPr>
        <w:ind w:left="720"/>
        <w:rPr>
          <w:rFonts w:cstheme="minorHAnsi"/>
          <w:sz w:val="24"/>
        </w:rPr>
      </w:pPr>
      <w:r w:rsidRPr="00FA5E60">
        <w:rPr>
          <w:rFonts w:cstheme="minorHAnsi"/>
          <w:sz w:val="24"/>
        </w:rPr>
        <w:lastRenderedPageBreak/>
        <w:t>GPU</w:t>
      </w:r>
      <w:r w:rsidRPr="00FA5E60">
        <w:rPr>
          <w:rFonts w:cstheme="minorHAnsi"/>
          <w:sz w:val="24"/>
        </w:rPr>
        <w:t>需要</w:t>
      </w:r>
      <w:r w:rsidR="00611AF1" w:rsidRPr="00FA5E60">
        <w:rPr>
          <w:rFonts w:cstheme="minorHAnsi"/>
          <w:sz w:val="24"/>
        </w:rPr>
        <w:t>和</w:t>
      </w:r>
      <w:r w:rsidRPr="00FA5E60">
        <w:rPr>
          <w:rFonts w:cstheme="minorHAnsi"/>
          <w:sz w:val="24"/>
        </w:rPr>
        <w:t>GPU</w:t>
      </w:r>
      <w:r w:rsidRPr="00FA5E60">
        <w:rPr>
          <w:rFonts w:cstheme="minorHAnsi"/>
          <w:sz w:val="24"/>
        </w:rPr>
        <w:t>之间</w:t>
      </w:r>
      <w:r w:rsidR="00611AF1" w:rsidRPr="00FA5E60">
        <w:rPr>
          <w:rFonts w:cstheme="minorHAnsi"/>
          <w:sz w:val="24"/>
        </w:rPr>
        <w:t>做</w:t>
      </w:r>
      <w:r w:rsidRPr="00FA5E60">
        <w:rPr>
          <w:rFonts w:cstheme="minorHAnsi"/>
          <w:sz w:val="24"/>
        </w:rPr>
        <w:t>数据同步和通信（如</w:t>
      </w:r>
      <w:r w:rsidR="00611AF1" w:rsidRPr="00FA5E60">
        <w:rPr>
          <w:rFonts w:cstheme="minorHAnsi"/>
          <w:sz w:val="23"/>
          <w:szCs w:val="23"/>
        </w:rPr>
        <w:t>gradients</w:t>
      </w:r>
      <w:r w:rsidRPr="00FA5E60">
        <w:rPr>
          <w:rFonts w:cstheme="minorHAnsi"/>
          <w:sz w:val="24"/>
        </w:rPr>
        <w:t>）</w:t>
      </w:r>
      <w:r w:rsidR="00614A61" w:rsidRPr="00FA5E60">
        <w:rPr>
          <w:rFonts w:cstheme="minorHAnsi"/>
          <w:sz w:val="24"/>
        </w:rPr>
        <w:t>，</w:t>
      </w:r>
      <w:r w:rsidRPr="00FA5E60">
        <w:rPr>
          <w:rFonts w:cstheme="minorHAnsi"/>
          <w:sz w:val="24"/>
        </w:rPr>
        <w:t>例如在数据并行方法中，单独的并行任务必须定期重新同步它们的梯度，以使模型参数在所有并行任务中保持同步。</w:t>
      </w:r>
      <w:r w:rsidRPr="00FA5E60">
        <w:rPr>
          <w:rFonts w:cstheme="minorHAnsi"/>
          <w:sz w:val="24"/>
        </w:rPr>
        <w:t xml:space="preserve"> </w:t>
      </w:r>
      <w:r w:rsidRPr="00FA5E60">
        <w:rPr>
          <w:rFonts w:cstheme="minorHAnsi"/>
          <w:sz w:val="24"/>
        </w:rPr>
        <w:t>这相当于一个</w:t>
      </w:r>
      <w:proofErr w:type="spellStart"/>
      <w:r w:rsidRPr="00FA5E60">
        <w:rPr>
          <w:rFonts w:cstheme="minorHAnsi"/>
          <w:sz w:val="24"/>
        </w:rPr>
        <w:t>allreduce</w:t>
      </w:r>
      <w:proofErr w:type="spellEnd"/>
      <w:r w:rsidRPr="00FA5E60">
        <w:rPr>
          <w:rFonts w:cstheme="minorHAnsi"/>
          <w:sz w:val="24"/>
        </w:rPr>
        <w:t>操作。</w:t>
      </w:r>
    </w:p>
    <w:p w14:paraId="6AC967DB" w14:textId="48372146" w:rsidR="00F04437" w:rsidRPr="00FA5E60" w:rsidRDefault="008F527E" w:rsidP="001D7E97">
      <w:pPr>
        <w:pStyle w:val="NormalWeb"/>
        <w:spacing w:before="120" w:after="120"/>
        <w:ind w:left="720"/>
        <w:rPr>
          <w:rFonts w:asciiTheme="minorHAnsi" w:eastAsiaTheme="minorEastAsia" w:hAnsiTheme="minorHAnsi" w:cstheme="minorHAnsi"/>
          <w:noProof/>
        </w:rPr>
      </w:pPr>
      <w:r w:rsidRPr="00FA5E60">
        <w:rPr>
          <w:rFonts w:asciiTheme="minorHAnsi" w:eastAsiaTheme="minorEastAsia" w:hAnsiTheme="minorHAnsi" w:cstheme="minorHAnsi"/>
          <w:szCs w:val="22"/>
        </w:rPr>
        <w:t>扩展性是指</w:t>
      </w:r>
      <w:r w:rsidR="001D7E97" w:rsidRPr="00FA5E60">
        <w:rPr>
          <w:rFonts w:asciiTheme="minorHAnsi" w:eastAsiaTheme="minorEastAsia" w:hAnsiTheme="minorHAnsi" w:cstheme="minorHAnsi"/>
          <w:szCs w:val="22"/>
        </w:rPr>
        <w:t>当增加</w:t>
      </w:r>
      <w:r w:rsidRPr="00FA5E60">
        <w:rPr>
          <w:rFonts w:asciiTheme="minorHAnsi" w:eastAsiaTheme="minorEastAsia" w:hAnsiTheme="minorHAnsi" w:cstheme="minorHAnsi"/>
          <w:szCs w:val="22"/>
        </w:rPr>
        <w:t>并</w:t>
      </w:r>
      <w:r w:rsidR="001D7E97" w:rsidRPr="00FA5E60">
        <w:rPr>
          <w:rFonts w:asciiTheme="minorHAnsi" w:eastAsiaTheme="minorEastAsia" w:hAnsiTheme="minorHAnsi" w:cstheme="minorHAnsi"/>
          <w:szCs w:val="22"/>
        </w:rPr>
        <w:t>行处理器的数量时</w:t>
      </w:r>
      <w:r w:rsidR="005D4650">
        <w:rPr>
          <w:rFonts w:asciiTheme="minorHAnsi" w:eastAsiaTheme="minorEastAsia" w:hAnsiTheme="minorHAnsi" w:cstheme="minorHAnsi" w:hint="eastAsia"/>
          <w:szCs w:val="22"/>
        </w:rPr>
        <w:t>所带来的时间上的改进</w:t>
      </w:r>
      <w:r w:rsidR="001D7E97" w:rsidRPr="00FA5E60">
        <w:rPr>
          <w:rFonts w:asciiTheme="minorHAnsi" w:eastAsiaTheme="minorEastAsia" w:hAnsiTheme="minorHAnsi" w:cstheme="minorHAnsi"/>
          <w:szCs w:val="22"/>
        </w:rPr>
        <w:t>。</w:t>
      </w:r>
      <w:r w:rsidR="001D7E97" w:rsidRPr="00FA5E60">
        <w:rPr>
          <w:rFonts w:asciiTheme="minorHAnsi" w:eastAsiaTheme="minorEastAsia" w:hAnsiTheme="minorHAnsi" w:cstheme="minorHAnsi"/>
          <w:szCs w:val="22"/>
        </w:rPr>
        <w:t xml:space="preserve"> </w:t>
      </w:r>
      <w:r w:rsidRPr="00FA5E60">
        <w:rPr>
          <w:rFonts w:asciiTheme="minorHAnsi" w:eastAsiaTheme="minorEastAsia" w:hAnsiTheme="minorHAnsi" w:cstheme="minorHAnsi"/>
          <w:szCs w:val="22"/>
        </w:rPr>
        <w:t>在</w:t>
      </w:r>
      <w:r w:rsidR="001D7E97" w:rsidRPr="00FA5E60">
        <w:rPr>
          <w:rFonts w:asciiTheme="minorHAnsi" w:eastAsiaTheme="minorEastAsia" w:hAnsiTheme="minorHAnsi" w:cstheme="minorHAnsi"/>
          <w:szCs w:val="22"/>
        </w:rPr>
        <w:t>训练深度神经网络</w:t>
      </w:r>
      <w:r w:rsidRPr="00FA5E60">
        <w:rPr>
          <w:rFonts w:asciiTheme="minorHAnsi" w:eastAsiaTheme="minorEastAsia" w:hAnsiTheme="minorHAnsi" w:cstheme="minorHAnsi"/>
          <w:szCs w:val="22"/>
        </w:rPr>
        <w:t>时</w:t>
      </w:r>
      <w:r w:rsidR="005D4650">
        <w:rPr>
          <w:rFonts w:asciiTheme="minorHAnsi" w:eastAsiaTheme="minorEastAsia" w:hAnsiTheme="minorHAnsi" w:cstheme="minorHAnsi" w:hint="eastAsia"/>
          <w:szCs w:val="22"/>
        </w:rPr>
        <w:t>，</w:t>
      </w:r>
      <w:r w:rsidR="001D7E97" w:rsidRPr="00FA5E60">
        <w:rPr>
          <w:rFonts w:asciiTheme="minorHAnsi" w:eastAsiaTheme="minorEastAsia" w:hAnsiTheme="minorHAnsi" w:cstheme="minorHAnsi"/>
          <w:szCs w:val="22"/>
        </w:rPr>
        <w:t>常用</w:t>
      </w:r>
      <w:r w:rsidR="005D4650">
        <w:rPr>
          <w:rFonts w:asciiTheme="minorHAnsi" w:eastAsiaTheme="minorEastAsia" w:hAnsiTheme="minorHAnsi" w:cstheme="minorHAnsi" w:hint="eastAsia"/>
          <w:szCs w:val="22"/>
        </w:rPr>
        <w:t>的</w:t>
      </w:r>
      <w:r w:rsidRPr="00FA5E60">
        <w:rPr>
          <w:rFonts w:asciiTheme="minorHAnsi" w:eastAsiaTheme="minorEastAsia" w:hAnsiTheme="minorHAnsi" w:cstheme="minorHAnsi"/>
          <w:szCs w:val="22"/>
        </w:rPr>
        <w:t>提升扩展性的</w:t>
      </w:r>
      <w:r w:rsidR="001D7E97" w:rsidRPr="00FA5E60">
        <w:rPr>
          <w:rFonts w:asciiTheme="minorHAnsi" w:eastAsiaTheme="minorEastAsia" w:hAnsiTheme="minorHAnsi" w:cstheme="minorHAnsi"/>
          <w:szCs w:val="22"/>
        </w:rPr>
        <w:t>方法是随着</w:t>
      </w:r>
      <w:r w:rsidR="001D7E97" w:rsidRPr="00FA5E60">
        <w:rPr>
          <w:rFonts w:asciiTheme="minorHAnsi" w:eastAsiaTheme="minorEastAsia" w:hAnsiTheme="minorHAnsi" w:cstheme="minorHAnsi"/>
          <w:szCs w:val="22"/>
        </w:rPr>
        <w:t>GPU</w:t>
      </w:r>
      <w:r w:rsidR="001D7E97" w:rsidRPr="00FA5E60">
        <w:rPr>
          <w:rFonts w:asciiTheme="minorHAnsi" w:eastAsiaTheme="minorEastAsia" w:hAnsiTheme="minorHAnsi" w:cstheme="minorHAnsi"/>
          <w:szCs w:val="22"/>
        </w:rPr>
        <w:t>数量的增加而增加</w:t>
      </w:r>
      <w:r w:rsidRPr="00FA5E60">
        <w:rPr>
          <w:rFonts w:asciiTheme="minorHAnsi" w:eastAsiaTheme="minorEastAsia" w:hAnsiTheme="minorHAnsi" w:cstheme="minorHAnsi"/>
          <w:szCs w:val="22"/>
        </w:rPr>
        <w:t>global batch size</w:t>
      </w:r>
      <w:r w:rsidR="001D7E97" w:rsidRPr="00FA5E60">
        <w:rPr>
          <w:rFonts w:asciiTheme="minorHAnsi" w:eastAsiaTheme="minorEastAsia" w:hAnsiTheme="minorHAnsi" w:cstheme="minorHAnsi"/>
          <w:szCs w:val="22"/>
        </w:rPr>
        <w:t>。</w:t>
      </w:r>
      <w:r w:rsidR="001D7E97" w:rsidRPr="00FA5E60">
        <w:rPr>
          <w:rFonts w:asciiTheme="minorHAnsi" w:eastAsiaTheme="minorEastAsia" w:hAnsiTheme="minorHAnsi" w:cstheme="minorHAnsi"/>
          <w:szCs w:val="22"/>
        </w:rPr>
        <w:t xml:space="preserve"> </w:t>
      </w:r>
      <w:r w:rsidR="00EB1504" w:rsidRPr="00FA5E60">
        <w:rPr>
          <w:rFonts w:asciiTheme="minorHAnsi" w:eastAsiaTheme="minorEastAsia" w:hAnsiTheme="minorHAnsi" w:cstheme="minorHAnsi"/>
          <w:szCs w:val="22"/>
        </w:rPr>
        <w:t>即使</w:t>
      </w:r>
      <w:r w:rsidR="00EB1504" w:rsidRPr="00FA5E60">
        <w:rPr>
          <w:rFonts w:asciiTheme="minorHAnsi" w:eastAsiaTheme="minorEastAsia" w:hAnsiTheme="minorHAnsi" w:cstheme="minorHAnsi"/>
          <w:szCs w:val="22"/>
        </w:rPr>
        <w:t>GPU</w:t>
      </w:r>
      <w:r w:rsidR="00EB1504" w:rsidRPr="00FA5E60">
        <w:rPr>
          <w:rFonts w:asciiTheme="minorHAnsi" w:eastAsiaTheme="minorEastAsia" w:hAnsiTheme="minorHAnsi" w:cstheme="minorHAnsi"/>
          <w:szCs w:val="22"/>
        </w:rPr>
        <w:t>之间的相互连接速度较慢</w:t>
      </w:r>
      <w:r w:rsidR="00EB1504">
        <w:rPr>
          <w:rFonts w:asciiTheme="minorHAnsi" w:eastAsiaTheme="minorEastAsia" w:hAnsiTheme="minorHAnsi" w:cstheme="minorHAnsi" w:hint="eastAsia"/>
          <w:szCs w:val="22"/>
        </w:rPr>
        <w:t>时，</w:t>
      </w:r>
      <w:r w:rsidR="001D7E97" w:rsidRPr="00FA5E60">
        <w:rPr>
          <w:rFonts w:asciiTheme="minorHAnsi" w:eastAsiaTheme="minorEastAsia" w:hAnsiTheme="minorHAnsi" w:cstheme="minorHAnsi"/>
          <w:szCs w:val="22"/>
        </w:rPr>
        <w:t>也许这些所谓的</w:t>
      </w:r>
      <w:r w:rsidR="001D7E97" w:rsidRPr="00FA5E60">
        <w:rPr>
          <w:rFonts w:asciiTheme="minorHAnsi" w:eastAsiaTheme="minorEastAsia" w:hAnsiTheme="minorHAnsi" w:cstheme="minorHAnsi"/>
          <w:szCs w:val="22"/>
        </w:rPr>
        <w:t>“</w:t>
      </w:r>
      <w:r w:rsidR="001D7E97" w:rsidRPr="00FA5E60">
        <w:rPr>
          <w:rFonts w:asciiTheme="minorHAnsi" w:eastAsiaTheme="minorEastAsia" w:hAnsiTheme="minorHAnsi" w:cstheme="minorHAnsi"/>
          <w:szCs w:val="22"/>
        </w:rPr>
        <w:t>弱</w:t>
      </w:r>
      <w:r w:rsidR="001D7E97" w:rsidRPr="00FA5E60">
        <w:rPr>
          <w:rFonts w:asciiTheme="minorHAnsi" w:eastAsiaTheme="minorEastAsia" w:hAnsiTheme="minorHAnsi" w:cstheme="minorHAnsi"/>
          <w:szCs w:val="22"/>
        </w:rPr>
        <w:t>”</w:t>
      </w:r>
      <w:r w:rsidRPr="00FA5E60">
        <w:rPr>
          <w:rFonts w:asciiTheme="minorHAnsi" w:eastAsiaTheme="minorEastAsia" w:hAnsiTheme="minorHAnsi" w:cstheme="minorHAnsi"/>
          <w:szCs w:val="22"/>
        </w:rPr>
        <w:t>扩展</w:t>
      </w:r>
      <w:r w:rsidR="001D7E97" w:rsidRPr="00FA5E60">
        <w:rPr>
          <w:rFonts w:asciiTheme="minorHAnsi" w:eastAsiaTheme="minorEastAsia" w:hAnsiTheme="minorHAnsi" w:cstheme="minorHAnsi"/>
          <w:szCs w:val="22"/>
        </w:rPr>
        <w:t>方法</w:t>
      </w:r>
      <w:r w:rsidR="00D87FB0">
        <w:rPr>
          <w:rFonts w:asciiTheme="minorHAnsi" w:eastAsiaTheme="minorEastAsia" w:hAnsiTheme="minorHAnsi" w:cstheme="minorHAnsi" w:hint="eastAsia"/>
          <w:szCs w:val="22"/>
        </w:rPr>
        <w:t>也</w:t>
      </w:r>
      <w:r w:rsidR="001D7E97" w:rsidRPr="00FA5E60">
        <w:rPr>
          <w:rFonts w:asciiTheme="minorHAnsi" w:eastAsiaTheme="minorEastAsia" w:hAnsiTheme="minorHAnsi" w:cstheme="minorHAnsi"/>
          <w:szCs w:val="22"/>
        </w:rPr>
        <w:t>具有高</w:t>
      </w:r>
      <w:r w:rsidR="00D87FB0">
        <w:rPr>
          <w:rFonts w:asciiTheme="minorHAnsi" w:eastAsiaTheme="minorEastAsia" w:hAnsiTheme="minorHAnsi" w:cstheme="minorHAnsi" w:hint="eastAsia"/>
          <w:szCs w:val="22"/>
        </w:rPr>
        <w:t>的</w:t>
      </w:r>
      <w:r w:rsidR="001D7E97" w:rsidRPr="00FA5E60">
        <w:rPr>
          <w:rFonts w:asciiTheme="minorHAnsi" w:eastAsiaTheme="minorEastAsia" w:hAnsiTheme="minorHAnsi" w:cstheme="minorHAnsi"/>
          <w:szCs w:val="22"/>
        </w:rPr>
        <w:t>并行效率</w:t>
      </w:r>
      <w:r w:rsidR="00D87FB0">
        <w:rPr>
          <w:rFonts w:asciiTheme="minorHAnsi" w:eastAsiaTheme="minorEastAsia" w:hAnsiTheme="minorHAnsi" w:cstheme="minorHAnsi" w:hint="eastAsia"/>
          <w:szCs w:val="22"/>
        </w:rPr>
        <w:t>，</w:t>
      </w:r>
      <w:r w:rsidR="001D7E97" w:rsidRPr="00FA5E60">
        <w:rPr>
          <w:rFonts w:asciiTheme="minorHAnsi" w:eastAsiaTheme="minorEastAsia" w:hAnsiTheme="minorHAnsi" w:cstheme="minorHAnsi"/>
          <w:szCs w:val="22"/>
        </w:rPr>
        <w:t xml:space="preserve"> </w:t>
      </w:r>
      <w:r w:rsidR="001D7E97" w:rsidRPr="00FA5E60">
        <w:rPr>
          <w:rFonts w:asciiTheme="minorHAnsi" w:eastAsiaTheme="minorEastAsia" w:hAnsiTheme="minorHAnsi" w:cstheme="minorHAnsi"/>
          <w:szCs w:val="22"/>
        </w:rPr>
        <w:t>不过，对于</w:t>
      </w:r>
      <w:r w:rsidR="00D87FB0">
        <w:rPr>
          <w:rFonts w:asciiTheme="minorHAnsi" w:eastAsiaTheme="minorEastAsia" w:hAnsiTheme="minorHAnsi" w:cstheme="minorHAnsi" w:hint="eastAsia"/>
          <w:szCs w:val="22"/>
        </w:rPr>
        <w:t>很多</w:t>
      </w:r>
      <w:r w:rsidR="001D7E97" w:rsidRPr="00FA5E60">
        <w:rPr>
          <w:rFonts w:asciiTheme="minorHAnsi" w:eastAsiaTheme="minorEastAsia" w:hAnsiTheme="minorHAnsi" w:cstheme="minorHAnsi"/>
          <w:szCs w:val="22"/>
        </w:rPr>
        <w:t>弱扩展深度学习工作负载，</w:t>
      </w:r>
      <w:r w:rsidR="00D87FB0">
        <w:rPr>
          <w:rFonts w:asciiTheme="minorHAnsi" w:eastAsiaTheme="minorEastAsia" w:hAnsiTheme="minorHAnsi" w:cstheme="minorHAnsi" w:hint="eastAsia"/>
          <w:szCs w:val="22"/>
        </w:rPr>
        <w:t>高带宽的</w:t>
      </w:r>
      <w:proofErr w:type="spellStart"/>
      <w:r w:rsidR="001D7E97" w:rsidRPr="00FA5E60">
        <w:rPr>
          <w:rFonts w:asciiTheme="minorHAnsi" w:eastAsiaTheme="minorEastAsia" w:hAnsiTheme="minorHAnsi" w:cstheme="minorHAnsi"/>
          <w:szCs w:val="22"/>
        </w:rPr>
        <w:t>NVLink</w:t>
      </w:r>
      <w:proofErr w:type="spellEnd"/>
      <w:r w:rsidR="00D87FB0">
        <w:rPr>
          <w:rFonts w:asciiTheme="minorHAnsi" w:eastAsiaTheme="minorEastAsia" w:hAnsiTheme="minorHAnsi" w:cstheme="minorHAnsi" w:hint="eastAsia"/>
          <w:szCs w:val="22"/>
        </w:rPr>
        <w:t>有显著</w:t>
      </w:r>
      <w:r w:rsidR="001D7E97" w:rsidRPr="00FA5E60">
        <w:rPr>
          <w:rFonts w:asciiTheme="minorHAnsi" w:eastAsiaTheme="minorEastAsia" w:hAnsiTheme="minorHAnsi" w:cstheme="minorHAnsi"/>
          <w:szCs w:val="22"/>
        </w:rPr>
        <w:t>的性能优势。</w:t>
      </w:r>
      <w:r w:rsidR="00856F3B" w:rsidRPr="00FA5E60">
        <w:rPr>
          <w:rFonts w:asciiTheme="minorHAnsi" w:eastAsiaTheme="minorEastAsia" w:hAnsiTheme="minorHAnsi" w:cstheme="minorHAnsi"/>
          <w:noProof/>
        </w:rPr>
        <w:t xml:space="preserve">  </w:t>
      </w:r>
    </w:p>
    <w:p w14:paraId="780A9456" w14:textId="5B2F24CA" w:rsidR="008F527E" w:rsidRPr="00FA5E60" w:rsidRDefault="008F527E" w:rsidP="001D7E97">
      <w:pPr>
        <w:pStyle w:val="NormalWeb"/>
        <w:spacing w:before="120" w:after="120"/>
        <w:ind w:left="720"/>
        <w:rPr>
          <w:rFonts w:asciiTheme="minorHAnsi" w:eastAsiaTheme="minorEastAsia" w:hAnsiTheme="minorHAnsi" w:cstheme="minorHAnsi"/>
        </w:rPr>
      </w:pPr>
      <w:r w:rsidRPr="00FA5E60">
        <w:rPr>
          <w:rFonts w:asciiTheme="minorHAnsi" w:eastAsiaTheme="minorEastAsia" w:hAnsiTheme="minorHAnsi" w:cstheme="minorHAnsi"/>
        </w:rPr>
        <w:t>下面是几个</w:t>
      </w:r>
      <w:r w:rsidR="00D87FB0">
        <w:rPr>
          <w:rFonts w:asciiTheme="minorHAnsi" w:eastAsiaTheme="minorEastAsia" w:hAnsiTheme="minorHAnsi" w:cstheme="minorHAnsi" w:hint="eastAsia"/>
        </w:rPr>
        <w:t>G</w:t>
      </w:r>
      <w:r w:rsidR="00D87FB0">
        <w:rPr>
          <w:rFonts w:asciiTheme="minorHAnsi" w:eastAsiaTheme="minorEastAsia" w:hAnsiTheme="minorHAnsi" w:cstheme="minorHAnsi"/>
        </w:rPr>
        <w:t>PU</w:t>
      </w:r>
      <w:r w:rsidR="00D87FB0">
        <w:rPr>
          <w:rFonts w:asciiTheme="minorHAnsi" w:eastAsiaTheme="minorEastAsia" w:hAnsiTheme="minorHAnsi" w:cstheme="minorHAnsi" w:hint="eastAsia"/>
        </w:rPr>
        <w:t>间</w:t>
      </w:r>
      <w:r w:rsidRPr="00FA5E60">
        <w:rPr>
          <w:rFonts w:asciiTheme="minorHAnsi" w:eastAsiaTheme="minorEastAsia" w:hAnsiTheme="minorHAnsi" w:cstheme="minorHAnsi"/>
        </w:rPr>
        <w:t>采用</w:t>
      </w:r>
      <w:r w:rsidRPr="00FA5E60">
        <w:rPr>
          <w:rFonts w:asciiTheme="minorHAnsi" w:eastAsiaTheme="minorEastAsia" w:hAnsiTheme="minorHAnsi" w:cstheme="minorHAnsi"/>
        </w:rPr>
        <w:t>NVLINK</w:t>
      </w:r>
      <w:r w:rsidRPr="00FA5E60">
        <w:rPr>
          <w:rFonts w:asciiTheme="minorHAnsi" w:eastAsiaTheme="minorEastAsia" w:hAnsiTheme="minorHAnsi" w:cstheme="minorHAnsi"/>
        </w:rPr>
        <w:t>连接做神经网络训练时，相比</w:t>
      </w:r>
      <w:r w:rsidRPr="00FA5E60">
        <w:rPr>
          <w:rFonts w:asciiTheme="minorHAnsi" w:eastAsiaTheme="minorEastAsia" w:hAnsiTheme="minorHAnsi" w:cstheme="minorHAnsi"/>
        </w:rPr>
        <w:t>PCIe</w:t>
      </w:r>
      <w:r w:rsidRPr="00FA5E60">
        <w:rPr>
          <w:rFonts w:asciiTheme="minorHAnsi" w:eastAsiaTheme="minorEastAsia" w:hAnsiTheme="minorHAnsi" w:cstheme="minorHAnsi"/>
        </w:rPr>
        <w:t>连接带来的性能提升：</w:t>
      </w:r>
    </w:p>
    <w:p w14:paraId="3721C685" w14:textId="609C1CC6" w:rsidR="008F527E" w:rsidRPr="00FA5E60" w:rsidRDefault="008F527E" w:rsidP="008F527E">
      <w:pPr>
        <w:pStyle w:val="NormalWeb"/>
        <w:spacing w:before="120" w:after="120"/>
        <w:ind w:left="720"/>
        <w:rPr>
          <w:rFonts w:asciiTheme="minorHAnsi" w:eastAsiaTheme="minorEastAsia" w:hAnsiTheme="minorHAnsi" w:cstheme="minorHAnsi"/>
        </w:rPr>
      </w:pPr>
      <w:r w:rsidRPr="00FA5E60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45A1D1ED" wp14:editId="1F0B7910">
            <wp:extent cx="5092734" cy="41588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730" cy="416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8CC37" w14:textId="1362E69E" w:rsidR="008F527E" w:rsidRPr="00FA5E60" w:rsidRDefault="008F527E" w:rsidP="008F527E">
      <w:pPr>
        <w:pStyle w:val="NormalWeb"/>
        <w:spacing w:before="120" w:after="120"/>
        <w:ind w:left="720"/>
        <w:rPr>
          <w:rFonts w:asciiTheme="minorHAnsi" w:hAnsiTheme="minorHAnsi" w:cstheme="minorHAnsi"/>
          <w:i/>
          <w:iCs/>
          <w:sz w:val="22"/>
          <w:szCs w:val="22"/>
        </w:rPr>
      </w:pPr>
      <w:r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FA5E60">
        <w:rPr>
          <w:rFonts w:asciiTheme="minorHAnsi" w:eastAsiaTheme="minorEastAsia" w:hAnsiTheme="minorHAnsi" w:cstheme="minorHAnsi"/>
          <w:iCs/>
          <w:sz w:val="22"/>
          <w:szCs w:val="22"/>
        </w:rPr>
        <w:t>图</w:t>
      </w:r>
      <w:r w:rsidRPr="00FA5E60">
        <w:rPr>
          <w:rFonts w:asciiTheme="minorHAnsi" w:eastAsiaTheme="minorEastAsia" w:hAnsiTheme="minorHAnsi" w:cstheme="minorHAnsi"/>
          <w:iCs/>
          <w:sz w:val="22"/>
          <w:szCs w:val="22"/>
        </w:rPr>
        <w:t>5</w:t>
      </w:r>
      <w:r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FA5E60">
        <w:rPr>
          <w:rFonts w:asciiTheme="minorHAnsi" w:eastAsiaTheme="minorEastAsia" w:hAnsiTheme="minorHAnsi" w:cstheme="minorHAnsi"/>
          <w:i/>
          <w:iCs/>
          <w:sz w:val="22"/>
          <w:szCs w:val="22"/>
        </w:rPr>
        <w:t>：</w:t>
      </w:r>
      <w:r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DGX-1 with V100 </w:t>
      </w:r>
      <w:proofErr w:type="spellStart"/>
      <w:r w:rsidRPr="00FA5E60">
        <w:rPr>
          <w:rFonts w:asciiTheme="minorHAnsi" w:hAnsiTheme="minorHAnsi" w:cstheme="minorHAnsi"/>
          <w:i/>
          <w:iCs/>
          <w:sz w:val="22"/>
          <w:szCs w:val="22"/>
        </w:rPr>
        <w:t>NVLink</w:t>
      </w:r>
      <w:proofErr w:type="spellEnd"/>
      <w:r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 performance and scaling for mixed-precision training of the Inception-v3 neural network architecture using Caffe2 and the ImageNet dataset with a batch size of 128 per GPU. The bars show performance on one, two, four, and eight GPUs, comparing an off-the-shelf system of eight Tesla V100 GPUs using PCIe for communication (gray) with eight Tesla V100 GPUs in a DGX-1 using </w:t>
      </w:r>
      <w:proofErr w:type="spellStart"/>
      <w:r w:rsidRPr="00FA5E60">
        <w:rPr>
          <w:rFonts w:asciiTheme="minorHAnsi" w:hAnsiTheme="minorHAnsi" w:cstheme="minorHAnsi"/>
          <w:i/>
          <w:iCs/>
          <w:sz w:val="22"/>
          <w:szCs w:val="22"/>
        </w:rPr>
        <w:t>NVLink</w:t>
      </w:r>
      <w:proofErr w:type="spellEnd"/>
      <w:r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 communication (green). The lines show the speedup compared to a single GPU. Tests used NVIDIA DGX containers version 17.11, processing real data with </w:t>
      </w:r>
      <w:proofErr w:type="spellStart"/>
      <w:r w:rsidRPr="00FA5E60">
        <w:rPr>
          <w:rFonts w:asciiTheme="minorHAnsi" w:hAnsiTheme="minorHAnsi" w:cstheme="minorHAnsi"/>
          <w:i/>
          <w:iCs/>
          <w:sz w:val="22"/>
          <w:szCs w:val="22"/>
        </w:rPr>
        <w:t>cuDNN</w:t>
      </w:r>
      <w:proofErr w:type="spellEnd"/>
      <w:r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 7.0.4, NCCL 2.1.2.</w:t>
      </w:r>
    </w:p>
    <w:p w14:paraId="54360341" w14:textId="1A1AF956" w:rsidR="008F527E" w:rsidRPr="00FA5E60" w:rsidRDefault="008F527E" w:rsidP="008F527E">
      <w:pPr>
        <w:pStyle w:val="NormalWeb"/>
        <w:spacing w:before="120" w:after="120"/>
        <w:ind w:left="720"/>
        <w:rPr>
          <w:rFonts w:asciiTheme="minorHAnsi" w:eastAsiaTheme="minorEastAsia" w:hAnsiTheme="minorHAnsi" w:cstheme="minorHAnsi"/>
        </w:rPr>
      </w:pPr>
      <w:r w:rsidRPr="00FA5E60">
        <w:rPr>
          <w:rFonts w:asciiTheme="minorHAnsi" w:eastAsiaTheme="minorEastAsia" w:hAnsiTheme="minorHAnsi" w:cstheme="minorHAnsi"/>
          <w:noProof/>
        </w:rPr>
        <w:lastRenderedPageBreak/>
        <w:drawing>
          <wp:inline distT="0" distB="0" distL="0" distR="0" wp14:anchorId="1005FCEB" wp14:editId="1C79FBA4">
            <wp:extent cx="5099185" cy="436928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022" cy="437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C1E4E" w14:textId="032F15F0" w:rsidR="008F527E" w:rsidRPr="00FA5E60" w:rsidRDefault="003F3508" w:rsidP="008F527E">
      <w:pPr>
        <w:pStyle w:val="NormalWeb"/>
        <w:spacing w:before="120" w:after="120"/>
        <w:ind w:left="720"/>
        <w:rPr>
          <w:rFonts w:asciiTheme="minorHAnsi" w:hAnsiTheme="minorHAnsi" w:cstheme="minorHAnsi"/>
          <w:i/>
          <w:iCs/>
          <w:sz w:val="22"/>
          <w:szCs w:val="22"/>
        </w:rPr>
      </w:pPr>
      <w:r w:rsidRPr="00C63F74">
        <w:rPr>
          <w:rFonts w:asciiTheme="minorHAnsi" w:eastAsiaTheme="minorEastAsia" w:hAnsiTheme="minorHAnsi" w:cstheme="minorHAnsi"/>
          <w:b/>
          <w:iCs/>
          <w:sz w:val="22"/>
          <w:szCs w:val="22"/>
        </w:rPr>
        <w:t>图</w:t>
      </w:r>
      <w:r w:rsidR="008F527E" w:rsidRPr="00C63F74">
        <w:rPr>
          <w:rFonts w:asciiTheme="minorHAnsi" w:hAnsiTheme="minorHAnsi" w:cstheme="minorHAnsi"/>
          <w:b/>
          <w:iCs/>
          <w:sz w:val="22"/>
          <w:szCs w:val="22"/>
        </w:rPr>
        <w:t>6</w:t>
      </w:r>
      <w:r w:rsidR="00C63F74">
        <w:rPr>
          <w:rFonts w:asciiTheme="minorEastAsia" w:eastAsiaTheme="minorEastAsia" w:hAnsiTheme="minorEastAsia" w:cstheme="minorHAnsi"/>
          <w:i/>
          <w:iCs/>
          <w:sz w:val="22"/>
          <w:szCs w:val="22"/>
        </w:rPr>
        <w:t xml:space="preserve"> </w:t>
      </w:r>
      <w:r w:rsidR="008F527E"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DGX-1 and V100 PCIe performance and scaling for single-precision training of a neural machine translation model with MLP attention and encoder/decoder embedding size of 512 and a batch size of 256 per GPU. The bars show performance on one, two, four, and eight GPUs, comparing an off-the-shelf system of eight Tesla V100 GPUs using PCIe for communication (gray) with eight Tesla V100 GPUs in a DGX-1 using </w:t>
      </w:r>
      <w:proofErr w:type="spellStart"/>
      <w:r w:rsidR="008F527E" w:rsidRPr="00FA5E60">
        <w:rPr>
          <w:rFonts w:asciiTheme="minorHAnsi" w:hAnsiTheme="minorHAnsi" w:cstheme="minorHAnsi"/>
          <w:i/>
          <w:iCs/>
          <w:sz w:val="22"/>
          <w:szCs w:val="22"/>
        </w:rPr>
        <w:t>NVLink</w:t>
      </w:r>
      <w:proofErr w:type="spellEnd"/>
      <w:r w:rsidR="008F527E"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 for communication (green). The lines show the speedup compared to a single GPU. Tests used NVIDIA DGX containers version 17.11, processing real data with </w:t>
      </w:r>
      <w:proofErr w:type="spellStart"/>
      <w:r w:rsidR="008F527E" w:rsidRPr="00FA5E60">
        <w:rPr>
          <w:rFonts w:asciiTheme="minorHAnsi" w:hAnsiTheme="minorHAnsi" w:cstheme="minorHAnsi"/>
          <w:i/>
          <w:iCs/>
          <w:sz w:val="22"/>
          <w:szCs w:val="22"/>
        </w:rPr>
        <w:t>cuDNN</w:t>
      </w:r>
      <w:proofErr w:type="spellEnd"/>
      <w:r w:rsidR="008F527E"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 7.0.4, NCCL 2.1.2.</w:t>
      </w:r>
    </w:p>
    <w:p w14:paraId="57C61374" w14:textId="20D91A88" w:rsidR="008F527E" w:rsidRPr="00FA5E60" w:rsidRDefault="008F527E" w:rsidP="008F527E">
      <w:pPr>
        <w:pStyle w:val="NormalWeb"/>
        <w:spacing w:before="120" w:after="120"/>
        <w:ind w:left="720"/>
        <w:rPr>
          <w:rFonts w:asciiTheme="minorHAnsi" w:eastAsiaTheme="minorEastAsia" w:hAnsiTheme="minorHAnsi" w:cstheme="minorHAnsi"/>
        </w:rPr>
      </w:pPr>
    </w:p>
    <w:p w14:paraId="43DB9B0A" w14:textId="1D913CEA" w:rsidR="008F527E" w:rsidRPr="00FA5E60" w:rsidRDefault="008F527E" w:rsidP="008F527E">
      <w:pPr>
        <w:pStyle w:val="NormalWeb"/>
        <w:spacing w:before="120" w:after="120"/>
        <w:ind w:left="720"/>
        <w:rPr>
          <w:rFonts w:asciiTheme="minorHAnsi" w:eastAsiaTheme="minorEastAsia" w:hAnsiTheme="minorHAnsi" w:cstheme="minorHAnsi"/>
        </w:rPr>
      </w:pPr>
    </w:p>
    <w:p w14:paraId="67DAAA2F" w14:textId="46F9B8C8" w:rsidR="008F527E" w:rsidRPr="00FA5E60" w:rsidRDefault="008F527E" w:rsidP="008F527E">
      <w:pPr>
        <w:pStyle w:val="NormalWeb"/>
        <w:spacing w:before="120" w:after="120"/>
        <w:ind w:left="720"/>
        <w:rPr>
          <w:rFonts w:asciiTheme="minorHAnsi" w:eastAsiaTheme="minorEastAsia" w:hAnsiTheme="minorHAnsi" w:cstheme="minorHAnsi"/>
        </w:rPr>
      </w:pPr>
      <w:r w:rsidRPr="00FA5E60">
        <w:rPr>
          <w:rFonts w:asciiTheme="minorHAnsi" w:eastAsiaTheme="minorEastAsia" w:hAnsiTheme="minorHAnsi" w:cstheme="minorHAnsi"/>
          <w:noProof/>
        </w:rPr>
        <w:lastRenderedPageBreak/>
        <w:drawing>
          <wp:inline distT="0" distB="0" distL="0" distR="0" wp14:anchorId="3ACA5094" wp14:editId="5FCE867C">
            <wp:extent cx="4951780" cy="3295658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589" cy="329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2ACD1" w14:textId="2366292A" w:rsidR="008D4503" w:rsidRPr="00FA5E60" w:rsidRDefault="003F3508" w:rsidP="008F527E">
      <w:pPr>
        <w:pStyle w:val="NormalWeb"/>
        <w:spacing w:before="120" w:after="120"/>
        <w:ind w:left="720"/>
        <w:rPr>
          <w:rFonts w:asciiTheme="minorHAnsi" w:hAnsiTheme="minorHAnsi" w:cstheme="minorHAnsi"/>
          <w:i/>
          <w:iCs/>
          <w:sz w:val="22"/>
          <w:szCs w:val="22"/>
        </w:rPr>
      </w:pPr>
      <w:r w:rsidRPr="00C63F74">
        <w:rPr>
          <w:rFonts w:asciiTheme="minorHAnsi" w:eastAsiaTheme="minorEastAsia" w:hAnsiTheme="minorHAnsi" w:cstheme="minorHAnsi"/>
          <w:b/>
          <w:iCs/>
          <w:sz w:val="22"/>
          <w:szCs w:val="22"/>
        </w:rPr>
        <w:t>图</w:t>
      </w:r>
      <w:r w:rsidR="008D4503" w:rsidRPr="00C63F74">
        <w:rPr>
          <w:rFonts w:asciiTheme="minorHAnsi" w:hAnsiTheme="minorHAnsi" w:cstheme="minorHAnsi"/>
          <w:b/>
          <w:iCs/>
          <w:sz w:val="22"/>
          <w:szCs w:val="22"/>
        </w:rPr>
        <w:t>7</w:t>
      </w:r>
      <w:r w:rsidR="00C63F74">
        <w:rPr>
          <w:rFonts w:asciiTheme="minorEastAsia" w:eastAsiaTheme="minorEastAsia" w:hAnsiTheme="minorEastAsia" w:cstheme="minorHAnsi" w:hint="eastAsia"/>
          <w:i/>
          <w:iCs/>
          <w:sz w:val="22"/>
          <w:szCs w:val="22"/>
        </w:rPr>
        <w:t>：</w:t>
      </w:r>
      <w:r w:rsidR="008D4503"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 Sockeye neural machine translation single-precision training with </w:t>
      </w:r>
      <w:proofErr w:type="spellStart"/>
      <w:r w:rsidR="008D4503" w:rsidRPr="00FA5E60">
        <w:rPr>
          <w:rFonts w:asciiTheme="minorHAnsi" w:hAnsiTheme="minorHAnsi" w:cstheme="minorHAnsi"/>
          <w:i/>
          <w:iCs/>
          <w:sz w:val="22"/>
          <w:szCs w:val="22"/>
        </w:rPr>
        <w:t>MXNet</w:t>
      </w:r>
      <w:proofErr w:type="spellEnd"/>
      <w:r w:rsidR="008D4503"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 using MLP attention on DGX-1, demonstrating significant </w:t>
      </w:r>
      <w:proofErr w:type="spellStart"/>
      <w:r w:rsidR="008D4503" w:rsidRPr="00FA5E60">
        <w:rPr>
          <w:rFonts w:asciiTheme="minorHAnsi" w:hAnsiTheme="minorHAnsi" w:cstheme="minorHAnsi"/>
          <w:i/>
          <w:iCs/>
          <w:sz w:val="22"/>
          <w:szCs w:val="22"/>
        </w:rPr>
        <w:t>NVLink</w:t>
      </w:r>
      <w:proofErr w:type="spellEnd"/>
      <w:r w:rsidR="008D4503"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 performance benefits. The bars present performance on eight Tesla V100 GPUs in a DGX-1 when using </w:t>
      </w:r>
      <w:proofErr w:type="spellStart"/>
      <w:r w:rsidR="008D4503" w:rsidRPr="00FA5E60">
        <w:rPr>
          <w:rFonts w:asciiTheme="minorHAnsi" w:hAnsiTheme="minorHAnsi" w:cstheme="minorHAnsi"/>
          <w:i/>
          <w:iCs/>
          <w:sz w:val="22"/>
          <w:szCs w:val="22"/>
        </w:rPr>
        <w:t>NVLink</w:t>
      </w:r>
      <w:proofErr w:type="spellEnd"/>
      <w:r w:rsidR="008D4503"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 for communication (green), and when using PCIe for communication (gray). Performance benefits increase with the encoder/ decoder embedding size. Results are the average number of samples per second processed during a single epoch of training with the German to English dataset. Tests used NVIDIA DGX </w:t>
      </w:r>
      <w:proofErr w:type="spellStart"/>
      <w:r w:rsidR="008D4503" w:rsidRPr="00FA5E60">
        <w:rPr>
          <w:rFonts w:asciiTheme="minorHAnsi" w:hAnsiTheme="minorHAnsi" w:cstheme="minorHAnsi"/>
          <w:i/>
          <w:iCs/>
          <w:sz w:val="22"/>
          <w:szCs w:val="22"/>
        </w:rPr>
        <w:t>MXNet</w:t>
      </w:r>
      <w:proofErr w:type="spellEnd"/>
      <w:r w:rsidR="008D4503"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 container version 17.11, processing real data with </w:t>
      </w:r>
      <w:proofErr w:type="spellStart"/>
      <w:r w:rsidR="008D4503" w:rsidRPr="00FA5E60">
        <w:rPr>
          <w:rFonts w:asciiTheme="minorHAnsi" w:hAnsiTheme="minorHAnsi" w:cstheme="minorHAnsi"/>
          <w:i/>
          <w:iCs/>
          <w:sz w:val="22"/>
          <w:szCs w:val="22"/>
        </w:rPr>
        <w:t>cuDNN</w:t>
      </w:r>
      <w:proofErr w:type="spellEnd"/>
      <w:r w:rsidR="008D4503"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 7.0.4, NCCL 2.1.2.</w:t>
      </w:r>
    </w:p>
    <w:p w14:paraId="37F79188" w14:textId="2869411B" w:rsidR="008D4503" w:rsidRPr="00FA5E60" w:rsidRDefault="003F3508" w:rsidP="008F527E">
      <w:pPr>
        <w:pStyle w:val="NormalWeb"/>
        <w:spacing w:before="120" w:after="120"/>
        <w:ind w:left="720"/>
        <w:rPr>
          <w:rFonts w:asciiTheme="minorHAnsi" w:eastAsiaTheme="minorEastAsia" w:hAnsiTheme="minorHAnsi" w:cstheme="minorHAnsi"/>
          <w:szCs w:val="22"/>
        </w:rPr>
      </w:pPr>
      <w:r w:rsidRPr="00FA5E60">
        <w:rPr>
          <w:rFonts w:asciiTheme="minorHAnsi" w:eastAsiaTheme="minorEastAsia" w:hAnsiTheme="minorHAnsi" w:cstheme="minorHAnsi"/>
          <w:szCs w:val="22"/>
        </w:rPr>
        <w:t>通常当扩展至全部</w:t>
      </w:r>
      <w:r w:rsidRPr="00FA5E60">
        <w:rPr>
          <w:rFonts w:asciiTheme="minorHAnsi" w:eastAsiaTheme="minorEastAsia" w:hAnsiTheme="minorHAnsi" w:cstheme="minorHAnsi"/>
          <w:szCs w:val="22"/>
        </w:rPr>
        <w:t>8</w:t>
      </w:r>
      <w:r w:rsidRPr="00FA5E60">
        <w:rPr>
          <w:rFonts w:asciiTheme="minorHAnsi" w:eastAsiaTheme="minorEastAsia" w:hAnsiTheme="minorHAnsi" w:cstheme="minorHAnsi"/>
          <w:szCs w:val="22"/>
        </w:rPr>
        <w:t>个</w:t>
      </w:r>
      <w:r w:rsidRPr="00FA5E60">
        <w:rPr>
          <w:rFonts w:asciiTheme="minorHAnsi" w:eastAsiaTheme="minorEastAsia" w:hAnsiTheme="minorHAnsi" w:cstheme="minorHAnsi"/>
          <w:szCs w:val="22"/>
        </w:rPr>
        <w:t>GPU</w:t>
      </w:r>
      <w:r w:rsidRPr="00FA5E60">
        <w:rPr>
          <w:rFonts w:asciiTheme="minorHAnsi" w:eastAsiaTheme="minorEastAsia" w:hAnsiTheme="minorHAnsi" w:cstheme="minorHAnsi"/>
          <w:szCs w:val="22"/>
        </w:rPr>
        <w:t>时，可以发挥出</w:t>
      </w:r>
      <w:proofErr w:type="spellStart"/>
      <w:r w:rsidRPr="00FA5E60">
        <w:rPr>
          <w:rFonts w:asciiTheme="minorHAnsi" w:eastAsiaTheme="minorEastAsia" w:hAnsiTheme="minorHAnsi" w:cstheme="minorHAnsi"/>
          <w:szCs w:val="22"/>
        </w:rPr>
        <w:t>NVLink</w:t>
      </w:r>
      <w:proofErr w:type="spellEnd"/>
      <w:r w:rsidRPr="00FA5E60">
        <w:rPr>
          <w:rFonts w:asciiTheme="minorHAnsi" w:eastAsiaTheme="minorEastAsia" w:hAnsiTheme="minorHAnsi" w:cstheme="minorHAnsi"/>
          <w:szCs w:val="22"/>
        </w:rPr>
        <w:t>的最大优势，这时候多个</w:t>
      </w:r>
      <w:proofErr w:type="spellStart"/>
      <w:r w:rsidRPr="00FA5E60">
        <w:rPr>
          <w:rFonts w:asciiTheme="minorHAnsi" w:eastAsiaTheme="minorEastAsia" w:hAnsiTheme="minorHAnsi" w:cstheme="minorHAnsi"/>
          <w:szCs w:val="22"/>
        </w:rPr>
        <w:t>NVLink</w:t>
      </w:r>
      <w:proofErr w:type="spellEnd"/>
      <w:r w:rsidRPr="00FA5E60">
        <w:rPr>
          <w:rFonts w:asciiTheme="minorHAnsi" w:eastAsiaTheme="minorEastAsia" w:hAnsiTheme="minorHAnsi" w:cstheme="minorHAnsi"/>
          <w:szCs w:val="22"/>
        </w:rPr>
        <w:t>连接提供的带宽远远超过</w:t>
      </w:r>
      <w:r w:rsidRPr="00FA5E60">
        <w:rPr>
          <w:rFonts w:asciiTheme="minorHAnsi" w:eastAsiaTheme="minorEastAsia" w:hAnsiTheme="minorHAnsi" w:cstheme="minorHAnsi"/>
          <w:szCs w:val="22"/>
        </w:rPr>
        <w:t>PCIe</w:t>
      </w:r>
      <w:r w:rsidRPr="00FA5E60">
        <w:rPr>
          <w:rFonts w:asciiTheme="minorHAnsi" w:eastAsiaTheme="minorEastAsia" w:hAnsiTheme="minorHAnsi" w:cstheme="minorHAnsi"/>
          <w:szCs w:val="22"/>
        </w:rPr>
        <w:t>提供的带宽。通信量大的应用，如循环神经网络，采用</w:t>
      </w:r>
      <w:proofErr w:type="spellStart"/>
      <w:r w:rsidRPr="00FA5E60">
        <w:rPr>
          <w:rFonts w:asciiTheme="minorHAnsi" w:eastAsiaTheme="minorEastAsia" w:hAnsiTheme="minorHAnsi" w:cstheme="minorHAnsi"/>
          <w:szCs w:val="22"/>
        </w:rPr>
        <w:t>NVLink</w:t>
      </w:r>
      <w:proofErr w:type="spellEnd"/>
      <w:r w:rsidRPr="00FA5E60">
        <w:rPr>
          <w:rFonts w:asciiTheme="minorHAnsi" w:eastAsiaTheme="minorEastAsia" w:hAnsiTheme="minorHAnsi" w:cstheme="minorHAnsi"/>
          <w:szCs w:val="22"/>
        </w:rPr>
        <w:t>会体现出更大的性能优势，如图</w:t>
      </w:r>
      <w:r w:rsidRPr="00FA5E60">
        <w:rPr>
          <w:rFonts w:asciiTheme="minorHAnsi" w:eastAsiaTheme="minorEastAsia" w:hAnsiTheme="minorHAnsi" w:cstheme="minorHAnsi"/>
          <w:szCs w:val="22"/>
        </w:rPr>
        <w:t>7</w:t>
      </w:r>
      <w:r w:rsidRPr="00FA5E60">
        <w:rPr>
          <w:rFonts w:asciiTheme="minorHAnsi" w:eastAsiaTheme="minorEastAsia" w:hAnsiTheme="minorHAnsi" w:cstheme="minorHAnsi"/>
          <w:szCs w:val="22"/>
        </w:rPr>
        <w:t>所示的</w:t>
      </w:r>
      <w:r w:rsidRPr="00FA5E60">
        <w:rPr>
          <w:rFonts w:asciiTheme="minorHAnsi" w:eastAsiaTheme="minorEastAsia" w:hAnsiTheme="minorHAnsi" w:cstheme="minorHAnsi"/>
          <w:szCs w:val="22"/>
        </w:rPr>
        <w:t>2.54</w:t>
      </w:r>
      <w:r w:rsidRPr="00FA5E60">
        <w:rPr>
          <w:rFonts w:asciiTheme="minorHAnsi" w:eastAsiaTheme="minorEastAsia" w:hAnsiTheme="minorHAnsi" w:cstheme="minorHAnsi"/>
          <w:szCs w:val="22"/>
        </w:rPr>
        <w:t>倍加速。</w:t>
      </w:r>
    </w:p>
    <w:p w14:paraId="6A8AF67B" w14:textId="2C50B6A7" w:rsidR="00E4241E" w:rsidRPr="00FA5E60" w:rsidRDefault="00D87FB0" w:rsidP="00E4241E">
      <w:pPr>
        <w:pStyle w:val="Heading3"/>
        <w:numPr>
          <w:ilvl w:val="1"/>
          <w:numId w:val="1"/>
        </w:numPr>
        <w:tabs>
          <w:tab w:val="left" w:pos="1710"/>
        </w:tabs>
        <w:snapToGrid w:val="0"/>
        <w:spacing w:before="120" w:after="240"/>
        <w:rPr>
          <w:rFonts w:asciiTheme="minorHAnsi" w:eastAsiaTheme="minorEastAsia" w:hAnsiTheme="minorHAnsi" w:cstheme="minorHAnsi"/>
          <w:color w:val="auto"/>
          <w:sz w:val="24"/>
        </w:rPr>
      </w:pPr>
      <w:bookmarkStart w:id="8" w:name="_Toc508265984"/>
      <w:r>
        <w:rPr>
          <w:rFonts w:asciiTheme="minorHAnsi" w:eastAsiaTheme="minorEastAsia" w:hAnsiTheme="minorHAnsi" w:cstheme="minorHAnsi" w:hint="eastAsia"/>
          <w:color w:val="auto"/>
          <w:sz w:val="24"/>
        </w:rPr>
        <w:t>采用</w:t>
      </w:r>
      <w:r w:rsidR="00E4241E" w:rsidRPr="00FA5E60">
        <w:rPr>
          <w:rFonts w:asciiTheme="minorHAnsi" w:eastAsiaTheme="minorEastAsia" w:hAnsiTheme="minorHAnsi" w:cstheme="minorHAnsi"/>
          <w:color w:val="auto"/>
          <w:sz w:val="24"/>
        </w:rPr>
        <w:t xml:space="preserve">InfiniBand </w:t>
      </w:r>
      <w:r w:rsidR="00E4241E" w:rsidRPr="00FA5E60">
        <w:rPr>
          <w:rFonts w:asciiTheme="minorHAnsi" w:eastAsiaTheme="minorEastAsia" w:hAnsiTheme="minorHAnsi" w:cstheme="minorHAnsi"/>
          <w:color w:val="auto"/>
          <w:sz w:val="24"/>
        </w:rPr>
        <w:t>实现</w:t>
      </w:r>
      <w:r w:rsidR="00E4241E" w:rsidRPr="00FA5E60">
        <w:rPr>
          <w:rFonts w:asciiTheme="minorHAnsi" w:eastAsiaTheme="minorEastAsia" w:hAnsiTheme="minorHAnsi" w:cstheme="minorHAnsi"/>
          <w:color w:val="auto"/>
          <w:sz w:val="24"/>
        </w:rPr>
        <w:t xml:space="preserve"> DGX-1 </w:t>
      </w:r>
      <w:r w:rsidR="00E4241E" w:rsidRPr="00FA5E60">
        <w:rPr>
          <w:rFonts w:asciiTheme="minorHAnsi" w:eastAsiaTheme="minorEastAsia" w:hAnsiTheme="minorHAnsi" w:cstheme="minorHAnsi"/>
          <w:color w:val="auto"/>
          <w:sz w:val="24"/>
        </w:rPr>
        <w:t>的多系统扩展</w:t>
      </w:r>
      <w:bookmarkEnd w:id="8"/>
      <w:r w:rsidR="00E4241E" w:rsidRPr="00FA5E60">
        <w:rPr>
          <w:rFonts w:asciiTheme="minorHAnsi" w:eastAsiaTheme="minorEastAsia" w:hAnsiTheme="minorHAnsi" w:cstheme="minorHAnsi"/>
          <w:color w:val="auto"/>
          <w:sz w:val="24"/>
        </w:rPr>
        <w:t xml:space="preserve"> </w:t>
      </w:r>
    </w:p>
    <w:p w14:paraId="377A4DC9" w14:textId="09C919A0" w:rsidR="00A772E7" w:rsidRPr="00FA5E60" w:rsidRDefault="00A772E7" w:rsidP="00A772E7">
      <w:pPr>
        <w:pStyle w:val="NormalWeb"/>
        <w:spacing w:before="120" w:after="120"/>
        <w:ind w:left="720"/>
        <w:rPr>
          <w:rFonts w:asciiTheme="minorHAnsi" w:eastAsiaTheme="minorEastAsia" w:hAnsiTheme="minorHAnsi" w:cstheme="minorHAnsi"/>
          <w:szCs w:val="22"/>
        </w:rPr>
      </w:pPr>
      <w:r w:rsidRPr="00FA5E60">
        <w:rPr>
          <w:rFonts w:asciiTheme="minorHAnsi" w:eastAsiaTheme="minorEastAsia" w:hAnsiTheme="minorHAnsi" w:cstheme="minorHAnsi"/>
          <w:szCs w:val="22"/>
        </w:rPr>
        <w:t>深度学习应用需要在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</w:t>
      </w:r>
      <w:r w:rsidRPr="00FA5E60">
        <w:rPr>
          <w:rFonts w:asciiTheme="minorHAnsi" w:eastAsiaTheme="minorEastAsia" w:hAnsiTheme="minorHAnsi" w:cstheme="minorHAnsi"/>
          <w:szCs w:val="22"/>
        </w:rPr>
        <w:t>多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GPU </w:t>
      </w:r>
      <w:r w:rsidRPr="00FA5E60">
        <w:rPr>
          <w:rFonts w:asciiTheme="minorHAnsi" w:eastAsiaTheme="minorEastAsia" w:hAnsiTheme="minorHAnsi" w:cstheme="minorHAnsi"/>
          <w:szCs w:val="22"/>
        </w:rPr>
        <w:t>之间，甚至多</w:t>
      </w:r>
      <w:r w:rsidRPr="00FA5E60">
        <w:rPr>
          <w:rFonts w:asciiTheme="minorHAnsi" w:eastAsiaTheme="minorEastAsia" w:hAnsiTheme="minorHAnsi" w:cstheme="minorHAnsi"/>
          <w:szCs w:val="22"/>
        </w:rPr>
        <w:t>GPU</w:t>
      </w:r>
      <w:r w:rsidRPr="00FA5E60">
        <w:rPr>
          <w:rFonts w:asciiTheme="minorHAnsi" w:eastAsiaTheme="minorEastAsia" w:hAnsiTheme="minorHAnsi" w:cstheme="minorHAnsi"/>
          <w:szCs w:val="22"/>
        </w:rPr>
        <w:t>系统之间提供强大的通信能力，以匹配强大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GPU </w:t>
      </w:r>
      <w:r w:rsidRPr="00FA5E60">
        <w:rPr>
          <w:rFonts w:asciiTheme="minorHAnsi" w:eastAsiaTheme="minorEastAsia" w:hAnsiTheme="minorHAnsi" w:cstheme="minorHAnsi"/>
          <w:szCs w:val="22"/>
        </w:rPr>
        <w:t>性能。除</w:t>
      </w:r>
      <w:r w:rsidR="00D87FB0">
        <w:rPr>
          <w:rFonts w:asciiTheme="minorHAnsi" w:eastAsiaTheme="minorEastAsia" w:hAnsiTheme="minorHAnsi" w:cstheme="minorHAnsi" w:hint="eastAsia"/>
          <w:szCs w:val="22"/>
        </w:rPr>
        <w:t>了</w:t>
      </w:r>
      <w:r w:rsidRPr="00FA5E60">
        <w:rPr>
          <w:rFonts w:asciiTheme="minorHAnsi" w:eastAsiaTheme="minorEastAsia" w:hAnsiTheme="minorHAnsi" w:cstheme="minorHAnsi"/>
          <w:szCs w:val="22"/>
        </w:rPr>
        <w:t>能够实现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GPU </w:t>
      </w:r>
      <w:r w:rsidRPr="00FA5E60">
        <w:rPr>
          <w:rFonts w:asciiTheme="minorHAnsi" w:eastAsiaTheme="minorEastAsia" w:hAnsiTheme="minorHAnsi" w:cstheme="minorHAnsi"/>
          <w:szCs w:val="22"/>
        </w:rPr>
        <w:t>间高速内部通信的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</w:t>
      </w:r>
      <w:proofErr w:type="spellStart"/>
      <w:r w:rsidRPr="00FA5E60">
        <w:rPr>
          <w:rFonts w:asciiTheme="minorHAnsi" w:eastAsiaTheme="minorEastAsia" w:hAnsiTheme="minorHAnsi" w:cstheme="minorHAnsi"/>
          <w:szCs w:val="22"/>
        </w:rPr>
        <w:t>NVLink</w:t>
      </w:r>
      <w:proofErr w:type="spellEnd"/>
      <w:r w:rsidRPr="00FA5E60">
        <w:rPr>
          <w:rFonts w:asciiTheme="minorHAnsi" w:eastAsiaTheme="minorEastAsia" w:hAnsiTheme="minorHAnsi" w:cstheme="minorHAnsi"/>
          <w:szCs w:val="22"/>
        </w:rPr>
        <w:t xml:space="preserve"> </w:t>
      </w:r>
      <w:r w:rsidRPr="00FA5E60">
        <w:rPr>
          <w:rFonts w:asciiTheme="minorHAnsi" w:eastAsiaTheme="minorEastAsia" w:hAnsiTheme="minorHAnsi" w:cstheme="minorHAnsi"/>
          <w:szCs w:val="22"/>
        </w:rPr>
        <w:t>技术外，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DGX-1 </w:t>
      </w:r>
      <w:r w:rsidRPr="00FA5E60">
        <w:rPr>
          <w:rFonts w:asciiTheme="minorHAnsi" w:eastAsiaTheme="minorEastAsia" w:hAnsiTheme="minorHAnsi" w:cstheme="minorHAnsi"/>
          <w:szCs w:val="22"/>
        </w:rPr>
        <w:t>还采用了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Mellanox ConnectX-4 EDR InfiniBand </w:t>
      </w:r>
      <w:r w:rsidRPr="00FA5E60">
        <w:rPr>
          <w:rFonts w:asciiTheme="minorHAnsi" w:eastAsiaTheme="minorEastAsia" w:hAnsiTheme="minorHAnsi" w:cstheme="minorHAnsi"/>
          <w:szCs w:val="22"/>
        </w:rPr>
        <w:t>端口，提供</w:t>
      </w:r>
      <w:r w:rsidR="00D87FB0">
        <w:rPr>
          <w:rFonts w:asciiTheme="minorHAnsi" w:eastAsiaTheme="minorEastAsia" w:hAnsiTheme="minorHAnsi" w:cstheme="minorHAnsi" w:hint="eastAsia"/>
          <w:szCs w:val="22"/>
        </w:rPr>
        <w:t>高</w:t>
      </w:r>
      <w:r w:rsidRPr="00FA5E60">
        <w:rPr>
          <w:rFonts w:asciiTheme="minorHAnsi" w:eastAsiaTheme="minorEastAsia" w:hAnsiTheme="minorHAnsi" w:cstheme="minorHAnsi"/>
          <w:szCs w:val="22"/>
        </w:rPr>
        <w:t>带宽、</w:t>
      </w:r>
      <w:r w:rsidR="00D87FB0">
        <w:rPr>
          <w:rFonts w:asciiTheme="minorHAnsi" w:eastAsiaTheme="minorEastAsia" w:hAnsiTheme="minorHAnsi" w:cstheme="minorHAnsi" w:hint="eastAsia"/>
          <w:szCs w:val="22"/>
        </w:rPr>
        <w:t>低</w:t>
      </w:r>
      <w:r w:rsidRPr="00FA5E60">
        <w:rPr>
          <w:rFonts w:asciiTheme="minorHAnsi" w:eastAsiaTheme="minorEastAsia" w:hAnsiTheme="minorHAnsi" w:cstheme="minorHAnsi"/>
          <w:szCs w:val="22"/>
        </w:rPr>
        <w:t>延迟的系统间通讯。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DGX-1 </w:t>
      </w:r>
      <w:r w:rsidRPr="00FA5E60">
        <w:rPr>
          <w:rFonts w:asciiTheme="minorHAnsi" w:eastAsiaTheme="minorEastAsia" w:hAnsiTheme="minorHAnsi" w:cstheme="minorHAnsi"/>
          <w:szCs w:val="22"/>
        </w:rPr>
        <w:t>中配置</w:t>
      </w:r>
      <w:r w:rsidR="00D87FB0">
        <w:rPr>
          <w:rFonts w:asciiTheme="minorHAnsi" w:eastAsiaTheme="minorEastAsia" w:hAnsiTheme="minorHAnsi" w:cstheme="minorHAnsi" w:hint="eastAsia"/>
          <w:szCs w:val="22"/>
        </w:rPr>
        <w:t>了</w:t>
      </w:r>
      <w:r w:rsidRPr="00FA5E60">
        <w:rPr>
          <w:rFonts w:asciiTheme="minorHAnsi" w:eastAsiaTheme="minorEastAsia" w:hAnsiTheme="minorHAnsi" w:cstheme="minorHAnsi"/>
          <w:szCs w:val="22"/>
        </w:rPr>
        <w:t>最新的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InfiniBand </w:t>
      </w:r>
      <w:r w:rsidRPr="00FA5E60">
        <w:rPr>
          <w:rFonts w:asciiTheme="minorHAnsi" w:eastAsiaTheme="minorEastAsia" w:hAnsiTheme="minorHAnsi" w:cstheme="minorHAnsi"/>
          <w:szCs w:val="22"/>
        </w:rPr>
        <w:t>标准，即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EDR IB</w:t>
      </w:r>
      <w:r w:rsidRPr="00FA5E60">
        <w:rPr>
          <w:rFonts w:asciiTheme="minorHAnsi" w:eastAsiaTheme="minorEastAsia" w:hAnsiTheme="minorHAnsi" w:cstheme="minorHAnsi"/>
          <w:szCs w:val="22"/>
        </w:rPr>
        <w:t>，可实现：</w:t>
      </w:r>
    </w:p>
    <w:p w14:paraId="018270FA" w14:textId="79D923A6" w:rsidR="00A772E7" w:rsidRPr="00FA5E60" w:rsidRDefault="003E5E11" w:rsidP="003E5E11">
      <w:pPr>
        <w:pStyle w:val="NormalWeb"/>
        <w:numPr>
          <w:ilvl w:val="0"/>
          <w:numId w:val="6"/>
        </w:numPr>
        <w:snapToGrid w:val="0"/>
        <w:spacing w:before="120" w:beforeAutospacing="0" w:after="120" w:afterAutospacing="0"/>
        <w:rPr>
          <w:rFonts w:asciiTheme="minorHAnsi" w:eastAsiaTheme="minorEastAsia" w:hAnsiTheme="minorHAnsi" w:cstheme="minorHAnsi"/>
          <w:szCs w:val="22"/>
        </w:rPr>
      </w:pPr>
      <w:r w:rsidRPr="003E5E11">
        <w:rPr>
          <w:rFonts w:asciiTheme="minorHAnsi" w:eastAsiaTheme="minorEastAsia" w:hAnsiTheme="minorHAnsi" w:cstheme="minorHAnsi" w:hint="eastAsia"/>
          <w:szCs w:val="22"/>
        </w:rPr>
        <w:t>四个</w:t>
      </w:r>
      <w:r w:rsidRPr="003E5E11">
        <w:rPr>
          <w:rFonts w:asciiTheme="minorHAnsi" w:eastAsiaTheme="minorEastAsia" w:hAnsiTheme="minorHAnsi" w:cstheme="minorHAnsi" w:hint="eastAsia"/>
          <w:szCs w:val="22"/>
        </w:rPr>
        <w:t>EDR IB</w:t>
      </w:r>
      <w:r w:rsidRPr="003E5E11">
        <w:rPr>
          <w:rFonts w:asciiTheme="minorHAnsi" w:eastAsiaTheme="minorEastAsia" w:hAnsiTheme="minorHAnsi" w:cstheme="minorHAnsi" w:hint="eastAsia"/>
          <w:szCs w:val="22"/>
        </w:rPr>
        <w:t>端口</w:t>
      </w:r>
      <w:r w:rsidR="00BE67E0">
        <w:rPr>
          <w:rFonts w:asciiTheme="minorHAnsi" w:eastAsiaTheme="minorEastAsia" w:hAnsiTheme="minorHAnsi" w:cstheme="minorHAnsi" w:hint="eastAsia"/>
          <w:szCs w:val="22"/>
        </w:rPr>
        <w:t>，</w:t>
      </w:r>
      <w:r w:rsidRPr="003E5E11">
        <w:rPr>
          <w:rFonts w:asciiTheme="minorHAnsi" w:eastAsiaTheme="minorEastAsia" w:hAnsiTheme="minorHAnsi" w:cstheme="minorHAnsi" w:hint="eastAsia"/>
          <w:szCs w:val="22"/>
        </w:rPr>
        <w:t>可为每个</w:t>
      </w:r>
      <w:r w:rsidRPr="003E5E11">
        <w:rPr>
          <w:rFonts w:asciiTheme="minorHAnsi" w:eastAsiaTheme="minorEastAsia" w:hAnsiTheme="minorHAnsi" w:cstheme="minorHAnsi" w:hint="eastAsia"/>
          <w:szCs w:val="22"/>
        </w:rPr>
        <w:t>DGX-1</w:t>
      </w:r>
      <w:r w:rsidRPr="003E5E11">
        <w:rPr>
          <w:rFonts w:asciiTheme="minorHAnsi" w:eastAsiaTheme="minorEastAsia" w:hAnsiTheme="minorHAnsi" w:cstheme="minorHAnsi" w:hint="eastAsia"/>
          <w:szCs w:val="22"/>
        </w:rPr>
        <w:t>系统同时提供</w:t>
      </w:r>
      <w:r w:rsidRPr="003E5E11">
        <w:rPr>
          <w:rFonts w:asciiTheme="minorHAnsi" w:eastAsiaTheme="minorEastAsia" w:hAnsiTheme="minorHAnsi" w:cstheme="minorHAnsi" w:hint="eastAsia"/>
          <w:szCs w:val="22"/>
        </w:rPr>
        <w:t>400 Gb / s</w:t>
      </w:r>
      <w:r w:rsidR="00BE67E0">
        <w:rPr>
          <w:rFonts w:asciiTheme="minorHAnsi" w:eastAsiaTheme="minorEastAsia" w:hAnsiTheme="minorHAnsi" w:cstheme="minorHAnsi" w:hint="eastAsia"/>
          <w:szCs w:val="22"/>
        </w:rPr>
        <w:t>输入</w:t>
      </w:r>
      <w:r w:rsidRPr="003E5E11">
        <w:rPr>
          <w:rFonts w:asciiTheme="minorHAnsi" w:eastAsiaTheme="minorEastAsia" w:hAnsiTheme="minorHAnsi" w:cstheme="minorHAnsi" w:hint="eastAsia"/>
          <w:szCs w:val="22"/>
        </w:rPr>
        <w:t>和</w:t>
      </w:r>
      <w:r w:rsidRPr="003E5E11">
        <w:rPr>
          <w:rFonts w:asciiTheme="minorHAnsi" w:eastAsiaTheme="minorEastAsia" w:hAnsiTheme="minorHAnsi" w:cstheme="minorHAnsi" w:hint="eastAsia"/>
          <w:szCs w:val="22"/>
        </w:rPr>
        <w:t>400 Gb / s</w:t>
      </w:r>
      <w:r w:rsidRPr="003E5E11">
        <w:rPr>
          <w:rFonts w:asciiTheme="minorHAnsi" w:eastAsiaTheme="minorEastAsia" w:hAnsiTheme="minorHAnsi" w:cstheme="minorHAnsi" w:hint="eastAsia"/>
          <w:szCs w:val="22"/>
        </w:rPr>
        <w:t>的输出</w:t>
      </w:r>
      <w:r w:rsidR="00D87FB0">
        <w:rPr>
          <w:rFonts w:asciiTheme="minorHAnsi" w:eastAsiaTheme="minorEastAsia" w:hAnsiTheme="minorHAnsi" w:cstheme="minorHAnsi" w:hint="eastAsia"/>
          <w:szCs w:val="22"/>
        </w:rPr>
        <w:t xml:space="preserve"> </w:t>
      </w:r>
    </w:p>
    <w:p w14:paraId="37149DBE" w14:textId="1C8A40FB" w:rsidR="00A772E7" w:rsidRPr="00FA5E60" w:rsidRDefault="00A772E7" w:rsidP="00B36AAD">
      <w:pPr>
        <w:pStyle w:val="NormalWeb"/>
        <w:numPr>
          <w:ilvl w:val="0"/>
          <w:numId w:val="6"/>
        </w:numPr>
        <w:snapToGrid w:val="0"/>
        <w:spacing w:before="120" w:beforeAutospacing="0" w:after="120" w:afterAutospacing="0"/>
        <w:rPr>
          <w:rFonts w:asciiTheme="minorHAnsi" w:eastAsiaTheme="minorEastAsia" w:hAnsiTheme="minorHAnsi" w:cstheme="minorHAnsi"/>
          <w:szCs w:val="22"/>
        </w:rPr>
      </w:pPr>
      <w:r w:rsidRPr="00FA5E60">
        <w:rPr>
          <w:rFonts w:asciiTheme="minorHAnsi" w:eastAsiaTheme="minorEastAsia" w:hAnsiTheme="minorHAnsi" w:cstheme="minorHAnsi"/>
          <w:szCs w:val="22"/>
        </w:rPr>
        <w:t>采用低延时通信</w:t>
      </w:r>
      <w:r w:rsidR="00BE67E0">
        <w:rPr>
          <w:rFonts w:asciiTheme="minorHAnsi" w:eastAsiaTheme="minorEastAsia" w:hAnsiTheme="minorHAnsi" w:cstheme="minorHAnsi" w:hint="eastAsia"/>
          <w:szCs w:val="22"/>
        </w:rPr>
        <w:t>，</w:t>
      </w:r>
      <w:r w:rsidRPr="00BE67E0">
        <w:rPr>
          <w:rFonts w:asciiTheme="minorHAnsi" w:eastAsiaTheme="minorEastAsia" w:hAnsiTheme="minorHAnsi" w:cstheme="minorHAnsi"/>
          <w:color w:val="FF0000"/>
          <w:szCs w:val="22"/>
        </w:rPr>
        <w:t>内置原语和</w:t>
      </w:r>
      <w:r w:rsidR="00BE67E0" w:rsidRPr="00BE67E0">
        <w:rPr>
          <w:rFonts w:asciiTheme="minorHAnsi" w:eastAsiaTheme="minorEastAsia" w:hAnsiTheme="minorHAnsi" w:cstheme="minorHAnsi" w:hint="eastAsia"/>
          <w:color w:val="FF0000"/>
          <w:szCs w:val="22"/>
        </w:rPr>
        <w:t>集合</w:t>
      </w:r>
      <w:r w:rsidRPr="00FA5E60">
        <w:rPr>
          <w:rFonts w:asciiTheme="minorHAnsi" w:eastAsiaTheme="minorEastAsia" w:hAnsiTheme="minorHAnsi" w:cstheme="minorHAnsi"/>
          <w:szCs w:val="22"/>
        </w:rPr>
        <w:t>，可以加速</w:t>
      </w:r>
      <w:r w:rsidR="00BE67E0">
        <w:rPr>
          <w:rFonts w:asciiTheme="minorHAnsi" w:eastAsiaTheme="minorEastAsia" w:hAnsiTheme="minorHAnsi" w:cstheme="minorHAnsi" w:hint="eastAsia"/>
          <w:szCs w:val="22"/>
        </w:rPr>
        <w:t>跨</w:t>
      </w:r>
      <w:r w:rsidRPr="00FA5E60">
        <w:rPr>
          <w:rFonts w:asciiTheme="minorHAnsi" w:eastAsiaTheme="minorEastAsia" w:hAnsiTheme="minorHAnsi" w:cstheme="minorHAnsi"/>
          <w:szCs w:val="22"/>
        </w:rPr>
        <w:t>多个系统间的大型运算</w:t>
      </w:r>
    </w:p>
    <w:p w14:paraId="32AF54A9" w14:textId="15045EA9" w:rsidR="00A772E7" w:rsidRPr="00FA5E60" w:rsidRDefault="00A772E7" w:rsidP="00B36AAD">
      <w:pPr>
        <w:pStyle w:val="NormalWeb"/>
        <w:numPr>
          <w:ilvl w:val="0"/>
          <w:numId w:val="6"/>
        </w:numPr>
        <w:snapToGrid w:val="0"/>
        <w:spacing w:before="120" w:beforeAutospacing="0" w:after="120" w:afterAutospacing="0"/>
        <w:rPr>
          <w:rFonts w:asciiTheme="minorHAnsi" w:eastAsiaTheme="minorEastAsia" w:hAnsiTheme="minorHAnsi" w:cstheme="minorHAnsi"/>
          <w:szCs w:val="22"/>
        </w:rPr>
      </w:pPr>
      <w:r w:rsidRPr="00FA5E60">
        <w:rPr>
          <w:rFonts w:asciiTheme="minorHAnsi" w:eastAsiaTheme="minorEastAsia" w:hAnsiTheme="minorHAnsi" w:cstheme="minorHAnsi"/>
          <w:szCs w:val="22"/>
        </w:rPr>
        <w:t>高性能网络拓扑，可以同时在多个系统之间进行数据传输，将数据冲突情况降至最小；</w:t>
      </w:r>
    </w:p>
    <w:p w14:paraId="43A5D9BA" w14:textId="49BBB202" w:rsidR="00A772E7" w:rsidRPr="00FA5E60" w:rsidRDefault="00A772E7" w:rsidP="00B36AAD">
      <w:pPr>
        <w:pStyle w:val="NormalWeb"/>
        <w:numPr>
          <w:ilvl w:val="0"/>
          <w:numId w:val="6"/>
        </w:numPr>
        <w:snapToGrid w:val="0"/>
        <w:spacing w:before="120" w:beforeAutospacing="0" w:after="120" w:afterAutospacing="0"/>
        <w:rPr>
          <w:rFonts w:asciiTheme="minorHAnsi" w:eastAsiaTheme="minorEastAsia" w:hAnsiTheme="minorHAnsi" w:cstheme="minorHAnsi"/>
          <w:szCs w:val="22"/>
        </w:rPr>
      </w:pPr>
      <w:r w:rsidRPr="00FA5E60">
        <w:rPr>
          <w:rFonts w:asciiTheme="minorHAnsi" w:eastAsiaTheme="minorEastAsia" w:hAnsiTheme="minorHAnsi" w:cstheme="minorHAnsi"/>
          <w:szCs w:val="22"/>
        </w:rPr>
        <w:lastRenderedPageBreak/>
        <w:t>跨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InfiniBand </w:t>
      </w:r>
      <w:r w:rsidRPr="00FA5E60">
        <w:rPr>
          <w:rFonts w:asciiTheme="minorHAnsi" w:eastAsiaTheme="minorEastAsia" w:hAnsiTheme="minorHAnsi" w:cstheme="minorHAnsi"/>
          <w:szCs w:val="22"/>
        </w:rPr>
        <w:t>的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NVIDIA </w:t>
      </w:r>
      <w:proofErr w:type="spellStart"/>
      <w:r w:rsidRPr="00FA5E60">
        <w:rPr>
          <w:rFonts w:asciiTheme="minorHAnsi" w:eastAsiaTheme="minorEastAsia" w:hAnsiTheme="minorHAnsi" w:cstheme="minorHAnsi"/>
          <w:szCs w:val="22"/>
        </w:rPr>
        <w:t>GPUDirect</w:t>
      </w:r>
      <w:proofErr w:type="spellEnd"/>
      <w:r w:rsidRPr="00FA5E60">
        <w:rPr>
          <w:rFonts w:asciiTheme="minorHAnsi" w:eastAsiaTheme="minorEastAsia" w:hAnsiTheme="minorHAnsi" w:cstheme="minorHAnsi"/>
          <w:szCs w:val="22"/>
        </w:rPr>
        <w:t xml:space="preserve"> RDMA</w:t>
      </w:r>
      <w:r w:rsidR="00BE67E0">
        <w:rPr>
          <w:rFonts w:asciiTheme="minorHAnsi" w:eastAsiaTheme="minorEastAsia" w:hAnsiTheme="minorHAnsi" w:cstheme="minorHAnsi"/>
          <w:szCs w:val="22"/>
        </w:rPr>
        <w:t xml:space="preserve"> </w:t>
      </w:r>
      <w:r w:rsidR="00BE67E0">
        <w:rPr>
          <w:rFonts w:asciiTheme="minorHAnsi" w:eastAsiaTheme="minorEastAsia" w:hAnsiTheme="minorHAnsi" w:cstheme="minorHAnsi" w:hint="eastAsia"/>
          <w:szCs w:val="22"/>
        </w:rPr>
        <w:t>，</w:t>
      </w:r>
      <w:r w:rsidRPr="00FA5E60">
        <w:rPr>
          <w:rFonts w:asciiTheme="minorHAnsi" w:eastAsiaTheme="minorEastAsia" w:hAnsiTheme="minorHAnsi" w:cstheme="minorHAnsi"/>
          <w:szCs w:val="22"/>
        </w:rPr>
        <w:t>支持多系统中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GPU </w:t>
      </w:r>
      <w:r w:rsidRPr="00FA5E60">
        <w:rPr>
          <w:rFonts w:asciiTheme="minorHAnsi" w:eastAsiaTheme="minorEastAsia" w:hAnsiTheme="minorHAnsi" w:cstheme="minorHAnsi"/>
          <w:szCs w:val="22"/>
        </w:rPr>
        <w:t>间的直接传输</w:t>
      </w:r>
    </w:p>
    <w:p w14:paraId="68F368DF" w14:textId="61EA4D9A" w:rsidR="00E4241E" w:rsidRPr="00FA5E60" w:rsidRDefault="00A772E7" w:rsidP="00A772E7">
      <w:pPr>
        <w:pStyle w:val="NormalWeb"/>
        <w:spacing w:before="120" w:after="120"/>
        <w:ind w:left="720"/>
        <w:rPr>
          <w:rFonts w:asciiTheme="minorHAnsi" w:eastAsiaTheme="minorEastAsia" w:hAnsiTheme="minorHAnsi" w:cstheme="minorHAnsi"/>
          <w:szCs w:val="22"/>
        </w:rPr>
      </w:pPr>
      <w:r w:rsidRPr="00FA5E60">
        <w:rPr>
          <w:rFonts w:asciiTheme="minorHAnsi" w:eastAsiaTheme="minorEastAsia" w:hAnsiTheme="minorHAnsi" w:cstheme="minorHAnsi"/>
          <w:szCs w:val="22"/>
        </w:rPr>
        <w:t xml:space="preserve">DGX-1 </w:t>
      </w:r>
      <w:r w:rsidRPr="00FA5E60">
        <w:rPr>
          <w:rFonts w:asciiTheme="minorHAnsi" w:eastAsiaTheme="minorEastAsia" w:hAnsiTheme="minorHAnsi" w:cstheme="minorHAnsi"/>
          <w:szCs w:val="22"/>
        </w:rPr>
        <w:t>配有四个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EDR IB </w:t>
      </w:r>
      <w:r w:rsidRPr="00FA5E60">
        <w:rPr>
          <w:rFonts w:asciiTheme="minorHAnsi" w:eastAsiaTheme="minorEastAsia" w:hAnsiTheme="minorHAnsi" w:cstheme="minorHAnsi"/>
          <w:szCs w:val="22"/>
        </w:rPr>
        <w:t>端口，</w:t>
      </w:r>
      <w:r w:rsidR="00BE67E0">
        <w:rPr>
          <w:rFonts w:asciiTheme="minorHAnsi" w:eastAsiaTheme="minorEastAsia" w:hAnsiTheme="minorHAnsi" w:cstheme="minorHAnsi" w:hint="eastAsia"/>
          <w:szCs w:val="22"/>
        </w:rPr>
        <w:t>提供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800 Gb/s</w:t>
      </w:r>
      <w:r w:rsidR="00BE67E0">
        <w:rPr>
          <w:rFonts w:asciiTheme="minorHAnsi" w:eastAsiaTheme="minorEastAsia" w:hAnsiTheme="minorHAnsi" w:cstheme="minorHAnsi" w:hint="eastAsia"/>
          <w:szCs w:val="22"/>
        </w:rPr>
        <w:t>的双向带宽，</w:t>
      </w:r>
      <w:r w:rsidRPr="00FA5E60">
        <w:rPr>
          <w:rFonts w:asciiTheme="minorHAnsi" w:eastAsiaTheme="minorEastAsia" w:hAnsiTheme="minorHAnsi" w:cstheme="minorHAnsi"/>
          <w:szCs w:val="22"/>
        </w:rPr>
        <w:t>以用于构建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DGX-1 </w:t>
      </w:r>
      <w:r w:rsidRPr="00FA5E60">
        <w:rPr>
          <w:rFonts w:asciiTheme="minorHAnsi" w:eastAsiaTheme="minorEastAsia" w:hAnsiTheme="minorHAnsi" w:cstheme="minorHAnsi"/>
          <w:szCs w:val="22"/>
        </w:rPr>
        <w:t>系统的高速集群。四个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EDR IB </w:t>
      </w:r>
      <w:r w:rsidRPr="00FA5E60">
        <w:rPr>
          <w:rFonts w:asciiTheme="minorHAnsi" w:eastAsiaTheme="minorEastAsia" w:hAnsiTheme="minorHAnsi" w:cstheme="minorHAnsi"/>
          <w:szCs w:val="22"/>
        </w:rPr>
        <w:t>端口</w:t>
      </w:r>
      <w:r w:rsidR="00BE67E0">
        <w:rPr>
          <w:rFonts w:asciiTheme="minorHAnsi" w:eastAsiaTheme="minorEastAsia" w:hAnsiTheme="minorHAnsi" w:cstheme="minorHAnsi" w:hint="eastAsia"/>
          <w:szCs w:val="22"/>
        </w:rPr>
        <w:t>可以</w:t>
      </w:r>
      <w:r w:rsidRPr="00FA5E60">
        <w:rPr>
          <w:rFonts w:asciiTheme="minorHAnsi" w:eastAsiaTheme="minorEastAsia" w:hAnsiTheme="minorHAnsi" w:cstheme="minorHAnsi"/>
          <w:szCs w:val="22"/>
        </w:rPr>
        <w:t>平衡节点内部及节点之间的带宽，且在特定用例中，节点间通信可以充分</w:t>
      </w:r>
      <w:r w:rsidR="00BE67E0">
        <w:rPr>
          <w:rFonts w:asciiTheme="minorHAnsi" w:eastAsiaTheme="minorEastAsia" w:hAnsiTheme="minorHAnsi" w:cstheme="minorHAnsi" w:hint="eastAsia"/>
          <w:szCs w:val="22"/>
        </w:rPr>
        <w:t>全部</w:t>
      </w:r>
      <w:r w:rsidRPr="00FA5E60">
        <w:rPr>
          <w:rFonts w:asciiTheme="minorHAnsi" w:eastAsiaTheme="minorEastAsia" w:hAnsiTheme="minorHAnsi" w:cstheme="minorHAnsi"/>
          <w:szCs w:val="22"/>
        </w:rPr>
        <w:t>带宽</w:t>
      </w:r>
      <w:r w:rsidR="00BE67E0">
        <w:rPr>
          <w:rFonts w:asciiTheme="minorHAnsi" w:eastAsiaTheme="minorEastAsia" w:hAnsiTheme="minorHAnsi" w:cstheme="minorHAnsi" w:hint="eastAsia"/>
          <w:szCs w:val="22"/>
        </w:rPr>
        <w:t>。</w:t>
      </w:r>
    </w:p>
    <w:p w14:paraId="786108B6" w14:textId="7CE881A7" w:rsidR="00A772E7" w:rsidRPr="00FA5E60" w:rsidRDefault="00A772E7" w:rsidP="00A772E7">
      <w:pPr>
        <w:pStyle w:val="NormalWeb"/>
        <w:spacing w:before="120" w:after="120"/>
        <w:ind w:left="720"/>
        <w:rPr>
          <w:rFonts w:asciiTheme="minorHAnsi" w:eastAsiaTheme="minorEastAsia" w:hAnsiTheme="minorHAnsi" w:cstheme="minorHAnsi"/>
          <w:szCs w:val="22"/>
        </w:rPr>
      </w:pPr>
      <w:r w:rsidRPr="00FA5E60">
        <w:rPr>
          <w:rFonts w:asciiTheme="minorHAnsi" w:eastAsiaTheme="minorEastAsia" w:hAnsiTheme="minorHAnsi" w:cstheme="minorHAnsi"/>
          <w:szCs w:val="22"/>
        </w:rPr>
        <w:t>最新的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DGX-1 </w:t>
      </w:r>
      <w:r w:rsidRPr="00FA5E60">
        <w:rPr>
          <w:rFonts w:asciiTheme="minorHAnsi" w:eastAsiaTheme="minorEastAsia" w:hAnsiTheme="minorHAnsi" w:cstheme="minorHAnsi"/>
          <w:szCs w:val="22"/>
        </w:rPr>
        <w:t>多系统集群采用胖树结构的网络，可在系统之间提供路线良好、可预测且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</w:t>
      </w:r>
      <w:r w:rsidRPr="00FA5E60">
        <w:rPr>
          <w:rFonts w:asciiTheme="minorHAnsi" w:eastAsiaTheme="minorEastAsia" w:hAnsiTheme="minorHAnsi" w:cstheme="minorHAnsi"/>
          <w:szCs w:val="22"/>
        </w:rPr>
        <w:t>无阻塞的通信（请查阅图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8</w:t>
      </w:r>
      <w:r w:rsidRPr="00FA5E60">
        <w:rPr>
          <w:rFonts w:asciiTheme="minorHAnsi" w:eastAsiaTheme="minorEastAsia" w:hAnsiTheme="minorHAnsi" w:cstheme="minorHAnsi"/>
          <w:szCs w:val="22"/>
        </w:rPr>
        <w:t>）。胖树结构是一种树状网络拓扑结构，叶上的系统通过多个</w:t>
      </w:r>
      <w:r w:rsidR="000521F4" w:rsidRPr="00FA5E60">
        <w:rPr>
          <w:rFonts w:asciiTheme="minorHAnsi" w:eastAsiaTheme="minorEastAsia" w:hAnsiTheme="minorHAnsi" w:cstheme="minorHAnsi"/>
          <w:szCs w:val="22"/>
        </w:rPr>
        <w:t>交换机</w:t>
      </w:r>
      <w:r w:rsidRPr="00FA5E60">
        <w:rPr>
          <w:rFonts w:asciiTheme="minorHAnsi" w:eastAsiaTheme="minorEastAsia" w:hAnsiTheme="minorHAnsi" w:cstheme="minorHAnsi"/>
          <w:szCs w:val="22"/>
        </w:rPr>
        <w:t>连接至一个中央顶层</w:t>
      </w:r>
      <w:r w:rsidR="000521F4" w:rsidRPr="00FA5E60">
        <w:rPr>
          <w:rFonts w:asciiTheme="minorHAnsi" w:eastAsiaTheme="minorEastAsia" w:hAnsiTheme="minorHAnsi" w:cstheme="minorHAnsi"/>
          <w:szCs w:val="22"/>
        </w:rPr>
        <w:t>交换机</w:t>
      </w:r>
      <w:r w:rsidRPr="00FA5E60">
        <w:rPr>
          <w:rFonts w:asciiTheme="minorHAnsi" w:eastAsiaTheme="minorEastAsia" w:hAnsiTheme="minorHAnsi" w:cstheme="minorHAnsi"/>
          <w:szCs w:val="22"/>
        </w:rPr>
        <w:t>。胖树结构中的每个层级都有同样数量的链路，提供同等的带宽。胖树拓扑结构可确保最高的对分带宽和最低延时，适用于计算和深度学习应用中常见的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all-to-all </w:t>
      </w:r>
      <w:r w:rsidRPr="00FA5E60">
        <w:rPr>
          <w:rFonts w:asciiTheme="minorHAnsi" w:eastAsiaTheme="minorEastAsia" w:hAnsiTheme="minorHAnsi" w:cstheme="minorHAnsi"/>
          <w:szCs w:val="22"/>
        </w:rPr>
        <w:t>或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all-gather </w:t>
      </w:r>
      <w:r w:rsidRPr="00FA5E60">
        <w:rPr>
          <w:rFonts w:asciiTheme="minorHAnsi" w:eastAsiaTheme="minorEastAsia" w:hAnsiTheme="minorHAnsi" w:cstheme="minorHAnsi"/>
          <w:szCs w:val="22"/>
        </w:rPr>
        <w:t>类</w:t>
      </w:r>
      <w:r w:rsidR="00C12D37">
        <w:rPr>
          <w:rFonts w:asciiTheme="minorHAnsi" w:eastAsiaTheme="minorEastAsia" w:hAnsiTheme="minorHAnsi" w:cstheme="minorHAnsi" w:hint="eastAsia"/>
          <w:szCs w:val="22"/>
        </w:rPr>
        <w:t>的集合通讯</w:t>
      </w:r>
      <w:r w:rsidRPr="00FA5E60">
        <w:rPr>
          <w:rFonts w:asciiTheme="minorHAnsi" w:eastAsiaTheme="minorEastAsia" w:hAnsiTheme="minorHAnsi" w:cstheme="minorHAnsi"/>
          <w:szCs w:val="22"/>
        </w:rPr>
        <w:t>。</w:t>
      </w:r>
    </w:p>
    <w:p w14:paraId="48D1BCB4" w14:textId="6047D141" w:rsidR="00A772E7" w:rsidRPr="00FA5E60" w:rsidRDefault="00A772E7" w:rsidP="00A772E7">
      <w:pPr>
        <w:pStyle w:val="NormalWeb"/>
        <w:spacing w:before="120" w:after="120"/>
        <w:ind w:left="720"/>
        <w:rPr>
          <w:rFonts w:asciiTheme="minorHAnsi" w:eastAsiaTheme="minorEastAsia" w:hAnsiTheme="minorHAnsi" w:cstheme="minorHAnsi"/>
          <w:szCs w:val="22"/>
        </w:rPr>
      </w:pPr>
      <w:r w:rsidRPr="00FA5E60">
        <w:rPr>
          <w:rFonts w:asciiTheme="minorHAnsi" w:eastAsiaTheme="minorEastAsia" w:hAnsiTheme="minorHAnsi" w:cstheme="minorHAnsi"/>
          <w:szCs w:val="22"/>
        </w:rPr>
        <w:t>此外，</w:t>
      </w:r>
      <w:r w:rsidR="000521F4" w:rsidRPr="00FA5E60">
        <w:rPr>
          <w:rFonts w:asciiTheme="minorHAnsi" w:eastAsiaTheme="minorEastAsia" w:hAnsiTheme="minorHAnsi" w:cstheme="minorHAnsi"/>
          <w:szCs w:val="22"/>
        </w:rPr>
        <w:t>DGX-1</w:t>
      </w:r>
      <w:r w:rsidRPr="00FA5E60">
        <w:rPr>
          <w:rFonts w:asciiTheme="minorHAnsi" w:eastAsiaTheme="minorEastAsia" w:hAnsiTheme="minorHAnsi" w:cstheme="minorHAnsi"/>
          <w:szCs w:val="22"/>
        </w:rPr>
        <w:t>内部立体网络以能够提供最佳性能的方式连接至外部的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InfiniBand </w:t>
      </w:r>
      <w:r w:rsidRPr="00FA5E60">
        <w:rPr>
          <w:rFonts w:asciiTheme="minorHAnsi" w:eastAsiaTheme="minorEastAsia" w:hAnsiTheme="minorHAnsi" w:cstheme="minorHAnsi"/>
          <w:szCs w:val="22"/>
        </w:rPr>
        <w:t>网络。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DGX-1 </w:t>
      </w:r>
      <w:r w:rsidRPr="00FA5E60">
        <w:rPr>
          <w:rFonts w:asciiTheme="minorHAnsi" w:eastAsiaTheme="minorEastAsia" w:hAnsiTheme="minorHAnsi" w:cstheme="minorHAnsi"/>
          <w:szCs w:val="22"/>
        </w:rPr>
        <w:t>系统中的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EDR IB </w:t>
      </w:r>
      <w:r w:rsidRPr="00FA5E60">
        <w:rPr>
          <w:rFonts w:asciiTheme="minorHAnsi" w:eastAsiaTheme="minorEastAsia" w:hAnsiTheme="minorHAnsi" w:cstheme="minorHAnsi"/>
          <w:szCs w:val="22"/>
        </w:rPr>
        <w:t>端口设于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</w:t>
      </w:r>
      <w:r w:rsidRPr="00FA5E60">
        <w:rPr>
          <w:rFonts w:asciiTheme="minorHAnsi" w:eastAsiaTheme="minorEastAsia" w:hAnsiTheme="minorHAnsi" w:cstheme="minorHAnsi"/>
          <w:szCs w:val="22"/>
        </w:rPr>
        <w:t>混合</w:t>
      </w:r>
      <w:r w:rsidR="00C734C7">
        <w:rPr>
          <w:rFonts w:asciiTheme="minorHAnsi" w:eastAsiaTheme="minorEastAsia" w:hAnsiTheme="minorHAnsi" w:cstheme="minorHAnsi" w:hint="eastAsia"/>
          <w:szCs w:val="22"/>
        </w:rPr>
        <w:t>立方体架构的转角</w:t>
      </w:r>
      <w:r w:rsidRPr="00FA5E60">
        <w:rPr>
          <w:rFonts w:asciiTheme="minorHAnsi" w:eastAsiaTheme="minorEastAsia" w:hAnsiTheme="minorHAnsi" w:cstheme="minorHAnsi"/>
          <w:szCs w:val="22"/>
        </w:rPr>
        <w:t>处</w:t>
      </w:r>
      <w:r w:rsidR="00C734C7">
        <w:rPr>
          <w:rFonts w:asciiTheme="minorHAnsi" w:eastAsiaTheme="minorEastAsia" w:hAnsiTheme="minorHAnsi" w:cstheme="minorHAnsi" w:hint="eastAsia"/>
          <w:szCs w:val="22"/>
        </w:rPr>
        <w:t>（参见图</w:t>
      </w:r>
      <w:r w:rsidR="00C734C7">
        <w:rPr>
          <w:rFonts w:asciiTheme="minorHAnsi" w:eastAsiaTheme="minorEastAsia" w:hAnsiTheme="minorHAnsi" w:cstheme="minorHAnsi" w:hint="eastAsia"/>
          <w:szCs w:val="22"/>
        </w:rPr>
        <w:t>4</w:t>
      </w:r>
      <w:r w:rsidR="00C734C7">
        <w:rPr>
          <w:rFonts w:asciiTheme="minorHAnsi" w:eastAsiaTheme="minorEastAsia" w:hAnsiTheme="minorHAnsi" w:cstheme="minorHAnsi" w:hint="eastAsia"/>
          <w:szCs w:val="22"/>
        </w:rPr>
        <w:t>）</w:t>
      </w:r>
      <w:r w:rsidRPr="00FA5E60">
        <w:rPr>
          <w:rFonts w:asciiTheme="minorHAnsi" w:eastAsiaTheme="minorEastAsia" w:hAnsiTheme="minorHAnsi" w:cstheme="minorHAnsi"/>
          <w:szCs w:val="22"/>
        </w:rPr>
        <w:t>，可以</w:t>
      </w:r>
      <w:r w:rsidR="00C734C7">
        <w:rPr>
          <w:rFonts w:asciiTheme="minorHAnsi" w:eastAsiaTheme="minorEastAsia" w:hAnsiTheme="minorHAnsi" w:cstheme="minorHAnsi" w:hint="eastAsia"/>
          <w:szCs w:val="22"/>
        </w:rPr>
        <w:t>让</w:t>
      </w:r>
      <w:r w:rsidR="00C734C7">
        <w:rPr>
          <w:rFonts w:asciiTheme="minorHAnsi" w:eastAsiaTheme="minorEastAsia" w:hAnsiTheme="minorHAnsi" w:cstheme="minorHAnsi" w:hint="eastAsia"/>
          <w:szCs w:val="22"/>
        </w:rPr>
        <w:t>GPU</w:t>
      </w:r>
      <w:r w:rsidR="00C734C7">
        <w:rPr>
          <w:rFonts w:asciiTheme="minorHAnsi" w:eastAsiaTheme="minorEastAsia" w:hAnsiTheme="minorHAnsi" w:cstheme="minorHAnsi" w:hint="eastAsia"/>
          <w:szCs w:val="22"/>
        </w:rPr>
        <w:t>间通</w:t>
      </w:r>
      <w:r w:rsidRPr="00FA5E60">
        <w:rPr>
          <w:rFonts w:asciiTheme="minorHAnsi" w:eastAsiaTheme="minorEastAsia" w:hAnsiTheme="minorHAnsi" w:cstheme="minorHAnsi"/>
          <w:szCs w:val="22"/>
        </w:rPr>
        <w:t>过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InfiniBand </w:t>
      </w:r>
      <w:r w:rsidR="00C734C7">
        <w:rPr>
          <w:rFonts w:asciiTheme="minorHAnsi" w:eastAsiaTheme="minorEastAsia" w:hAnsiTheme="minorHAnsi" w:cstheme="minorHAnsi" w:hint="eastAsia"/>
          <w:szCs w:val="22"/>
        </w:rPr>
        <w:t>实现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RDMA </w:t>
      </w:r>
      <w:r w:rsidR="00C734C7">
        <w:rPr>
          <w:rFonts w:asciiTheme="minorHAnsi" w:eastAsiaTheme="minorEastAsia" w:hAnsiTheme="minorHAnsi" w:cstheme="minorHAnsi" w:hint="eastAsia"/>
          <w:szCs w:val="22"/>
        </w:rPr>
        <w:t>通讯</w:t>
      </w:r>
      <w:r w:rsidRPr="00FA5E60">
        <w:rPr>
          <w:rFonts w:asciiTheme="minorHAnsi" w:eastAsiaTheme="minorEastAsia" w:hAnsiTheme="minorHAnsi" w:cstheme="minorHAnsi"/>
          <w:szCs w:val="22"/>
        </w:rPr>
        <w:t>。每个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100 Gb IB </w:t>
      </w:r>
      <w:r w:rsidRPr="00FA5E60">
        <w:rPr>
          <w:rFonts w:asciiTheme="minorHAnsi" w:eastAsiaTheme="minorEastAsia" w:hAnsiTheme="minorHAnsi" w:cstheme="minorHAnsi"/>
          <w:szCs w:val="22"/>
        </w:rPr>
        <w:t>链路都有与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x16 PCIe gen 3 </w:t>
      </w:r>
      <w:r w:rsidRPr="00FA5E60">
        <w:rPr>
          <w:rFonts w:asciiTheme="minorHAnsi" w:eastAsiaTheme="minorEastAsia" w:hAnsiTheme="minorHAnsi" w:cstheme="minorHAnsi"/>
          <w:szCs w:val="22"/>
        </w:rPr>
        <w:t>相似的带宽，所以系统间的相互连接可得到很好的平衡。从应用程序的观点来看，</w:t>
      </w:r>
      <w:proofErr w:type="spellStart"/>
      <w:r w:rsidRPr="00FA5E60">
        <w:rPr>
          <w:rFonts w:asciiTheme="minorHAnsi" w:eastAsiaTheme="minorEastAsia" w:hAnsiTheme="minorHAnsi" w:cstheme="minorHAnsi"/>
          <w:szCs w:val="22"/>
        </w:rPr>
        <w:t>GPUDirect</w:t>
      </w:r>
      <w:proofErr w:type="spellEnd"/>
      <w:r w:rsidRPr="00FA5E60">
        <w:rPr>
          <w:rFonts w:asciiTheme="minorHAnsi" w:eastAsiaTheme="minorEastAsia" w:hAnsiTheme="minorHAnsi" w:cstheme="minorHAnsi"/>
          <w:szCs w:val="22"/>
        </w:rPr>
        <w:t xml:space="preserve"> RDMA </w:t>
      </w:r>
      <w:r w:rsidRPr="00FA5E60">
        <w:rPr>
          <w:rFonts w:asciiTheme="minorHAnsi" w:eastAsiaTheme="minorEastAsia" w:hAnsiTheme="minorHAnsi" w:cstheme="minorHAnsi"/>
          <w:szCs w:val="22"/>
        </w:rPr>
        <w:t>及这种独特的网络设计可让任何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GPU </w:t>
      </w:r>
      <w:r w:rsidRPr="00FA5E60">
        <w:rPr>
          <w:rFonts w:asciiTheme="minorHAnsi" w:eastAsiaTheme="minorEastAsia" w:hAnsiTheme="minorHAnsi" w:cstheme="minorHAnsi"/>
          <w:szCs w:val="22"/>
        </w:rPr>
        <w:t>内核都能直接存取网络中任何其他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GPU </w:t>
      </w:r>
      <w:r w:rsidRPr="00FA5E60">
        <w:rPr>
          <w:rFonts w:asciiTheme="minorHAnsi" w:eastAsiaTheme="minorEastAsia" w:hAnsiTheme="minorHAnsi" w:cstheme="minorHAnsi"/>
          <w:szCs w:val="22"/>
        </w:rPr>
        <w:t>的内存，同时将</w:t>
      </w:r>
      <w:r w:rsidR="000521F4" w:rsidRPr="00FA5E60">
        <w:rPr>
          <w:rFonts w:asciiTheme="minorHAnsi" w:eastAsiaTheme="minorEastAsia" w:hAnsiTheme="minorHAnsi" w:cstheme="minorHAnsi"/>
          <w:szCs w:val="22"/>
        </w:rPr>
        <w:t>负载</w:t>
      </w:r>
      <w:r w:rsidRPr="00FA5E60">
        <w:rPr>
          <w:rFonts w:asciiTheme="minorHAnsi" w:eastAsiaTheme="minorEastAsia" w:hAnsiTheme="minorHAnsi" w:cstheme="minorHAnsi"/>
          <w:szCs w:val="22"/>
        </w:rPr>
        <w:t>、延时和冲突降至最低。</w:t>
      </w:r>
    </w:p>
    <w:p w14:paraId="3CA2A71C" w14:textId="1DEA5BA3" w:rsidR="00A772E7" w:rsidRPr="00FA5E60" w:rsidRDefault="00A772E7" w:rsidP="00A772E7">
      <w:pPr>
        <w:pStyle w:val="NormalWeb"/>
        <w:spacing w:before="120" w:after="120"/>
        <w:ind w:left="720"/>
        <w:rPr>
          <w:rFonts w:asciiTheme="minorHAnsi" w:eastAsiaTheme="minorEastAsia" w:hAnsiTheme="minorHAnsi" w:cstheme="minorHAnsi"/>
          <w:szCs w:val="22"/>
        </w:rPr>
      </w:pPr>
    </w:p>
    <w:p w14:paraId="42CA4233" w14:textId="6102DA2D" w:rsidR="00A772E7" w:rsidRPr="00FA5E60" w:rsidRDefault="00A772E7" w:rsidP="00A772E7">
      <w:pPr>
        <w:pStyle w:val="NormalWeb"/>
        <w:spacing w:before="120" w:after="120"/>
        <w:ind w:left="720"/>
        <w:rPr>
          <w:rFonts w:asciiTheme="minorHAnsi" w:eastAsiaTheme="minorEastAsia" w:hAnsiTheme="minorHAnsi" w:cstheme="minorHAnsi"/>
          <w:szCs w:val="22"/>
        </w:rPr>
      </w:pPr>
      <w:r w:rsidRPr="00FA5E60">
        <w:rPr>
          <w:rFonts w:asciiTheme="minorHAnsi" w:eastAsiaTheme="minorEastAsia" w:hAnsiTheme="minorHAnsi" w:cstheme="minorHAnsi"/>
          <w:noProof/>
          <w:szCs w:val="22"/>
        </w:rPr>
        <w:lastRenderedPageBreak/>
        <w:drawing>
          <wp:inline distT="0" distB="0" distL="0" distR="0" wp14:anchorId="31B9E68C" wp14:editId="11BCFBEA">
            <wp:extent cx="5283117" cy="416830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905" cy="41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5092" w14:textId="6914E13A" w:rsidR="00A772E7" w:rsidRPr="00FA5E60" w:rsidRDefault="000521F4" w:rsidP="000521F4">
      <w:pPr>
        <w:pStyle w:val="NormalWeb"/>
        <w:spacing w:before="120" w:after="120"/>
        <w:ind w:left="720"/>
        <w:jc w:val="center"/>
        <w:rPr>
          <w:rFonts w:asciiTheme="minorHAnsi" w:eastAsiaTheme="minorEastAsia" w:hAnsiTheme="minorHAnsi" w:cstheme="minorHAnsi"/>
          <w:szCs w:val="22"/>
        </w:rPr>
      </w:pPr>
      <w:r w:rsidRPr="00FA5E60">
        <w:rPr>
          <w:rFonts w:asciiTheme="minorHAnsi" w:eastAsia="宋体" w:hAnsiTheme="minorHAnsi" w:cstheme="minorHAnsi"/>
          <w:sz w:val="20"/>
          <w:szCs w:val="20"/>
        </w:rPr>
        <w:t>图</w:t>
      </w:r>
      <w:r w:rsidRPr="00FA5E60">
        <w:rPr>
          <w:rFonts w:asciiTheme="minorHAnsi" w:eastAsia="宋体" w:hAnsiTheme="minorHAnsi" w:cstheme="minorHAnsi"/>
          <w:sz w:val="20"/>
          <w:szCs w:val="20"/>
        </w:rPr>
        <w:t>8.</w:t>
      </w:r>
      <w:r w:rsidRPr="00FA5E60">
        <w:rPr>
          <w:rFonts w:asciiTheme="minorHAnsi" w:eastAsia="宋体" w:hAnsiTheme="minorHAnsi" w:cstheme="minorHAnsi"/>
          <w:sz w:val="20"/>
          <w:szCs w:val="20"/>
        </w:rPr>
        <w:t>专为深度学习设计的</w:t>
      </w:r>
      <w:r w:rsidRPr="00FA5E60">
        <w:rPr>
          <w:rFonts w:asciiTheme="minorHAnsi" w:hAnsiTheme="minorHAnsi" w:cstheme="minorHAnsi"/>
          <w:sz w:val="20"/>
          <w:szCs w:val="20"/>
        </w:rPr>
        <w:t xml:space="preserve"> </w:t>
      </w:r>
      <w:r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124 </w:t>
      </w:r>
      <w:r w:rsidRPr="00FA5E60">
        <w:rPr>
          <w:rFonts w:asciiTheme="minorHAnsi" w:eastAsia="宋体" w:hAnsiTheme="minorHAnsi" w:cstheme="minorHAnsi"/>
          <w:sz w:val="20"/>
          <w:szCs w:val="20"/>
        </w:rPr>
        <w:t>个</w:t>
      </w:r>
      <w:r w:rsidRPr="00FA5E60">
        <w:rPr>
          <w:rFonts w:asciiTheme="minorHAnsi" w:hAnsiTheme="minorHAnsi" w:cstheme="minorHAnsi"/>
          <w:sz w:val="20"/>
          <w:szCs w:val="20"/>
        </w:rPr>
        <w:t xml:space="preserve"> </w:t>
      </w:r>
      <w:r w:rsidRPr="00FA5E60">
        <w:rPr>
          <w:rFonts w:asciiTheme="minorHAnsi" w:hAnsiTheme="minorHAnsi" w:cstheme="minorHAnsi"/>
          <w:i/>
          <w:iCs/>
          <w:sz w:val="22"/>
          <w:szCs w:val="22"/>
        </w:rPr>
        <w:t xml:space="preserve">DGX-1 </w:t>
      </w:r>
      <w:r w:rsidRPr="00FA5E60">
        <w:rPr>
          <w:rFonts w:asciiTheme="minorHAnsi" w:eastAsia="宋体" w:hAnsiTheme="minorHAnsi" w:cstheme="minorHAnsi"/>
          <w:sz w:val="20"/>
          <w:szCs w:val="20"/>
        </w:rPr>
        <w:t>系统的多系统集群示例</w:t>
      </w:r>
    </w:p>
    <w:p w14:paraId="2F1CC239" w14:textId="361F06A4" w:rsidR="00A772E7" w:rsidRPr="00FA5E60" w:rsidRDefault="000521F4" w:rsidP="00A772E7">
      <w:pPr>
        <w:pStyle w:val="NormalWeb"/>
        <w:spacing w:before="120" w:after="120"/>
        <w:ind w:left="720"/>
        <w:rPr>
          <w:rFonts w:asciiTheme="minorHAnsi" w:eastAsiaTheme="minorEastAsia" w:hAnsiTheme="minorHAnsi" w:cstheme="minorHAnsi"/>
          <w:szCs w:val="22"/>
        </w:rPr>
      </w:pPr>
      <w:r w:rsidRPr="00FA5E60">
        <w:rPr>
          <w:rFonts w:asciiTheme="minorHAnsi" w:eastAsiaTheme="minorEastAsia" w:hAnsiTheme="minorHAnsi" w:cstheme="minorHAnsi"/>
          <w:szCs w:val="22"/>
        </w:rPr>
        <w:t>虽然图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8</w:t>
      </w:r>
      <w:r w:rsidRPr="00FA5E60">
        <w:rPr>
          <w:rFonts w:asciiTheme="minorHAnsi" w:eastAsiaTheme="minorEastAsia" w:hAnsiTheme="minorHAnsi" w:cstheme="minorHAnsi"/>
          <w:szCs w:val="22"/>
        </w:rPr>
        <w:t>中的参考系统架构基于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124 </w:t>
      </w:r>
      <w:r w:rsidRPr="00FA5E60">
        <w:rPr>
          <w:rFonts w:asciiTheme="minorHAnsi" w:eastAsiaTheme="minorEastAsia" w:hAnsiTheme="minorHAnsi" w:cstheme="minorHAnsi"/>
          <w:szCs w:val="22"/>
        </w:rPr>
        <w:t>个</w:t>
      </w:r>
      <w:r w:rsidRPr="00FA5E60">
        <w:rPr>
          <w:rFonts w:asciiTheme="minorHAnsi" w:eastAsiaTheme="minorEastAsia" w:hAnsiTheme="minorHAnsi" w:cstheme="minorHAnsi"/>
          <w:szCs w:val="22"/>
        </w:rPr>
        <w:t>DGX-1</w:t>
      </w:r>
      <w:r w:rsidRPr="00FA5E60">
        <w:rPr>
          <w:rFonts w:asciiTheme="minorHAnsi" w:eastAsiaTheme="minorEastAsia" w:hAnsiTheme="minorHAnsi" w:cstheme="minorHAnsi"/>
          <w:szCs w:val="22"/>
        </w:rPr>
        <w:t>系统，但采用胖树结构</w:t>
      </w:r>
      <w:r w:rsidR="00C734C7">
        <w:rPr>
          <w:rFonts w:asciiTheme="minorHAnsi" w:eastAsiaTheme="minorEastAsia" w:hAnsiTheme="minorHAnsi" w:cstheme="minorHAnsi" w:hint="eastAsia"/>
          <w:szCs w:val="22"/>
        </w:rPr>
        <w:t>及更多的交换机，</w:t>
      </w:r>
      <w:r w:rsidRPr="00FA5E60">
        <w:rPr>
          <w:rFonts w:asciiTheme="minorHAnsi" w:eastAsiaTheme="minorEastAsia" w:hAnsiTheme="minorHAnsi" w:cstheme="minorHAnsi"/>
          <w:szCs w:val="22"/>
        </w:rPr>
        <w:t>可</w:t>
      </w:r>
      <w:r w:rsidR="00C734C7">
        <w:rPr>
          <w:rFonts w:asciiTheme="minorHAnsi" w:eastAsiaTheme="minorEastAsia" w:hAnsiTheme="minorHAnsi" w:cstheme="minorHAnsi" w:hint="eastAsia"/>
          <w:szCs w:val="22"/>
        </w:rPr>
        <w:t>将集群</w:t>
      </w:r>
      <w:r w:rsidRPr="00FA5E60">
        <w:rPr>
          <w:rFonts w:asciiTheme="minorHAnsi" w:eastAsiaTheme="minorEastAsia" w:hAnsiTheme="minorHAnsi" w:cstheme="minorHAnsi"/>
          <w:szCs w:val="22"/>
        </w:rPr>
        <w:t>扩展更大配置，且仍保留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InfiniBand </w:t>
      </w:r>
      <w:r w:rsidRPr="00FA5E60">
        <w:rPr>
          <w:rFonts w:asciiTheme="minorHAnsi" w:eastAsiaTheme="minorEastAsia" w:hAnsiTheme="minorHAnsi" w:cstheme="minorHAnsi"/>
          <w:szCs w:val="22"/>
        </w:rPr>
        <w:t>的高性能特征。对于图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</w:t>
      </w:r>
      <w:r w:rsidR="00C63F74">
        <w:rPr>
          <w:rFonts w:asciiTheme="minorHAnsi" w:eastAsiaTheme="minorEastAsia" w:hAnsiTheme="minorHAnsi" w:cstheme="minorHAnsi"/>
          <w:szCs w:val="22"/>
        </w:rPr>
        <w:t>8</w:t>
      </w:r>
      <w:r w:rsidRPr="00FA5E60">
        <w:rPr>
          <w:rFonts w:asciiTheme="minorHAnsi" w:eastAsiaTheme="minorEastAsia" w:hAnsiTheme="minorHAnsi" w:cstheme="minorHAnsi"/>
          <w:szCs w:val="22"/>
        </w:rPr>
        <w:t>中的设计，如果每个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1 </w:t>
      </w:r>
      <w:r w:rsidRPr="00FA5E60">
        <w:rPr>
          <w:rFonts w:asciiTheme="minorHAnsi" w:eastAsiaTheme="minorEastAsia" w:hAnsiTheme="minorHAnsi" w:cstheme="minorHAnsi"/>
          <w:szCs w:val="22"/>
        </w:rPr>
        <w:t>级</w:t>
      </w:r>
      <w:r w:rsidR="00C63F74">
        <w:rPr>
          <w:rFonts w:asciiTheme="minorHAnsi" w:eastAsiaTheme="minorEastAsia" w:hAnsiTheme="minorHAnsi" w:cstheme="minorHAnsi" w:hint="eastAsia"/>
          <w:szCs w:val="22"/>
        </w:rPr>
        <w:t>交换机</w:t>
      </w:r>
      <w:r w:rsidRPr="00FA5E60">
        <w:rPr>
          <w:rFonts w:asciiTheme="minorHAnsi" w:eastAsiaTheme="minorEastAsia" w:hAnsiTheme="minorHAnsi" w:cstheme="minorHAnsi"/>
          <w:szCs w:val="22"/>
        </w:rPr>
        <w:t>支持四个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DGX-1 </w:t>
      </w:r>
      <w:r w:rsidRPr="00FA5E60">
        <w:rPr>
          <w:rFonts w:asciiTheme="minorHAnsi" w:eastAsiaTheme="minorEastAsia" w:hAnsiTheme="minorHAnsi" w:cstheme="minorHAnsi"/>
          <w:szCs w:val="22"/>
        </w:rPr>
        <w:t>系统，则可以配置至多达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32 </w:t>
      </w:r>
      <w:r w:rsidRPr="00FA5E60">
        <w:rPr>
          <w:rFonts w:asciiTheme="minorHAnsi" w:eastAsiaTheme="minorEastAsia" w:hAnsiTheme="minorHAnsi" w:cstheme="minorHAnsi"/>
          <w:szCs w:val="22"/>
        </w:rPr>
        <w:t>个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1 </w:t>
      </w:r>
      <w:r w:rsidRPr="00FA5E60">
        <w:rPr>
          <w:rFonts w:asciiTheme="minorHAnsi" w:eastAsiaTheme="minorEastAsia" w:hAnsiTheme="minorHAnsi" w:cstheme="minorHAnsi"/>
          <w:szCs w:val="22"/>
        </w:rPr>
        <w:t>级</w:t>
      </w:r>
      <w:r w:rsidR="00C63F74">
        <w:rPr>
          <w:rFonts w:asciiTheme="minorHAnsi" w:eastAsiaTheme="minorEastAsia" w:hAnsiTheme="minorHAnsi" w:cstheme="minorHAnsi"/>
          <w:szCs w:val="22"/>
        </w:rPr>
        <w:t>交换机</w:t>
      </w:r>
      <w:r w:rsidRPr="00FA5E60">
        <w:rPr>
          <w:rFonts w:asciiTheme="minorHAnsi" w:eastAsiaTheme="minorEastAsia" w:hAnsiTheme="minorHAnsi" w:cstheme="minorHAnsi"/>
          <w:szCs w:val="22"/>
        </w:rPr>
        <w:t>和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16 </w:t>
      </w:r>
      <w:r w:rsidRPr="00FA5E60">
        <w:rPr>
          <w:rFonts w:asciiTheme="minorHAnsi" w:eastAsiaTheme="minorEastAsia" w:hAnsiTheme="minorHAnsi" w:cstheme="minorHAnsi"/>
          <w:szCs w:val="22"/>
        </w:rPr>
        <w:t>个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2 </w:t>
      </w:r>
      <w:r w:rsidRPr="00FA5E60">
        <w:rPr>
          <w:rFonts w:asciiTheme="minorHAnsi" w:eastAsiaTheme="minorEastAsia" w:hAnsiTheme="minorHAnsi" w:cstheme="minorHAnsi"/>
          <w:szCs w:val="22"/>
        </w:rPr>
        <w:t>级</w:t>
      </w:r>
      <w:r w:rsidR="00C63F74">
        <w:rPr>
          <w:rFonts w:asciiTheme="minorHAnsi" w:eastAsiaTheme="minorEastAsia" w:hAnsiTheme="minorHAnsi" w:cstheme="minorHAnsi"/>
          <w:szCs w:val="22"/>
        </w:rPr>
        <w:t>交换机</w:t>
      </w:r>
      <w:r w:rsidRPr="00FA5E60">
        <w:rPr>
          <w:rFonts w:asciiTheme="minorHAnsi" w:eastAsiaTheme="minorEastAsia" w:hAnsiTheme="minorHAnsi" w:cstheme="minorHAnsi"/>
          <w:szCs w:val="22"/>
        </w:rPr>
        <w:t>，以支持最多</w:t>
      </w:r>
      <w:r w:rsidRPr="00FA5E60">
        <w:rPr>
          <w:rFonts w:asciiTheme="minorHAnsi" w:eastAsiaTheme="minorEastAsia" w:hAnsiTheme="minorHAnsi" w:cstheme="minorHAnsi"/>
          <w:szCs w:val="22"/>
        </w:rPr>
        <w:t xml:space="preserve"> 128 </w:t>
      </w:r>
      <w:r w:rsidRPr="00FA5E60">
        <w:rPr>
          <w:rFonts w:asciiTheme="minorHAnsi" w:eastAsiaTheme="minorEastAsia" w:hAnsiTheme="minorHAnsi" w:cstheme="minorHAnsi"/>
          <w:szCs w:val="22"/>
        </w:rPr>
        <w:t>个系统。要支持更大的系统，可以新增第三层</w:t>
      </w:r>
      <w:r w:rsidR="00C63F74">
        <w:rPr>
          <w:rFonts w:asciiTheme="minorHAnsi" w:eastAsiaTheme="minorEastAsia" w:hAnsiTheme="minorHAnsi" w:cstheme="minorHAnsi"/>
          <w:szCs w:val="22"/>
        </w:rPr>
        <w:t>交换机</w:t>
      </w:r>
      <w:r w:rsidRPr="00FA5E60">
        <w:rPr>
          <w:rFonts w:asciiTheme="minorHAnsi" w:eastAsiaTheme="minorEastAsia" w:hAnsiTheme="minorHAnsi" w:cstheme="minorHAnsi"/>
          <w:szCs w:val="22"/>
        </w:rPr>
        <w:t>。</w:t>
      </w:r>
    </w:p>
    <w:p w14:paraId="46030EC4" w14:textId="77777777" w:rsidR="00A772E7" w:rsidRPr="00FA5E60" w:rsidRDefault="00A772E7" w:rsidP="00A772E7">
      <w:pPr>
        <w:pStyle w:val="NormalWeb"/>
        <w:spacing w:before="120" w:after="120"/>
        <w:ind w:left="720"/>
        <w:rPr>
          <w:rFonts w:asciiTheme="minorHAnsi" w:eastAsiaTheme="minorEastAsia" w:hAnsiTheme="minorHAnsi" w:cstheme="minorHAnsi"/>
          <w:szCs w:val="22"/>
        </w:rPr>
      </w:pPr>
    </w:p>
    <w:p w14:paraId="74775A08" w14:textId="7D454CC6" w:rsidR="00F04437" w:rsidRPr="00FA5E60" w:rsidRDefault="00F04437" w:rsidP="0029721E">
      <w:pPr>
        <w:pStyle w:val="Heading2"/>
        <w:numPr>
          <w:ilvl w:val="0"/>
          <w:numId w:val="1"/>
        </w:numPr>
        <w:spacing w:before="240" w:after="240" w:line="240" w:lineRule="auto"/>
        <w:ind w:left="374" w:hanging="187"/>
        <w:rPr>
          <w:rStyle w:val="Strong"/>
          <w:rFonts w:asciiTheme="minorHAnsi" w:eastAsia="宋体" w:hAnsiTheme="minorHAnsi" w:cstheme="minorHAnsi"/>
          <w:b/>
          <w:bCs/>
        </w:rPr>
      </w:pPr>
      <w:bookmarkStart w:id="9" w:name="_Toc508265985"/>
      <w:r w:rsidRPr="00FA5E60">
        <w:rPr>
          <w:rStyle w:val="Strong"/>
          <w:rFonts w:asciiTheme="minorHAnsi" w:eastAsia="宋体" w:hAnsiTheme="minorHAnsi" w:cstheme="minorHAnsi"/>
          <w:b/>
          <w:bCs/>
        </w:rPr>
        <w:t>DGX-1</w:t>
      </w:r>
      <w:r w:rsidRPr="00FA5E60">
        <w:rPr>
          <w:rStyle w:val="Strong"/>
          <w:rFonts w:asciiTheme="minorHAnsi" w:eastAsia="宋体" w:hAnsiTheme="minorHAnsi" w:cstheme="minorHAnsi"/>
          <w:b/>
          <w:bCs/>
        </w:rPr>
        <w:t>软件</w:t>
      </w:r>
      <w:r w:rsidR="00C63F74">
        <w:rPr>
          <w:rStyle w:val="Strong"/>
          <w:rFonts w:asciiTheme="minorHAnsi" w:eastAsia="宋体" w:hAnsiTheme="minorHAnsi" w:cstheme="minorHAnsi" w:hint="eastAsia"/>
          <w:b/>
          <w:bCs/>
        </w:rPr>
        <w:t>系统</w:t>
      </w:r>
      <w:bookmarkEnd w:id="9"/>
    </w:p>
    <w:p w14:paraId="3EA0042E" w14:textId="1A159FBC" w:rsidR="00F04437" w:rsidRPr="00FA5E60" w:rsidRDefault="00F04437" w:rsidP="005964EE">
      <w:pPr>
        <w:pStyle w:val="NormalWeb"/>
        <w:snapToGrid w:val="0"/>
        <w:spacing w:before="120" w:beforeAutospacing="0" w:after="120" w:afterAutospacing="0"/>
        <w:ind w:left="374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DGX-1</w:t>
      </w:r>
      <w:r w:rsidRPr="00FA5E60">
        <w:rPr>
          <w:rFonts w:asciiTheme="minorHAnsi" w:eastAsia="宋体" w:hAnsiTheme="minorHAnsi" w:cstheme="minorHAnsi"/>
        </w:rPr>
        <w:t>软件</w:t>
      </w:r>
      <w:r w:rsidR="000B63C6" w:rsidRPr="00FA5E60">
        <w:rPr>
          <w:rFonts w:asciiTheme="minorHAnsi" w:eastAsia="宋体" w:hAnsiTheme="minorHAnsi" w:cstheme="minorHAnsi"/>
        </w:rPr>
        <w:t>系统可以</w:t>
      </w:r>
      <w:r w:rsidR="00C63F74">
        <w:rPr>
          <w:rFonts w:asciiTheme="minorHAnsi" w:eastAsia="宋体" w:hAnsiTheme="minorHAnsi" w:cstheme="minorHAnsi" w:hint="eastAsia"/>
        </w:rPr>
        <w:t>帮助用户</w:t>
      </w:r>
      <w:r w:rsidR="000B63C6" w:rsidRPr="00FA5E60">
        <w:rPr>
          <w:rFonts w:asciiTheme="minorHAnsi" w:eastAsia="宋体" w:hAnsiTheme="minorHAnsi" w:cstheme="minorHAnsi"/>
        </w:rPr>
        <w:t>花最少的</w:t>
      </w:r>
      <w:r w:rsidR="00873CF3">
        <w:rPr>
          <w:rFonts w:asciiTheme="minorHAnsi" w:eastAsia="宋体" w:hAnsiTheme="minorHAnsi" w:cstheme="minorHAnsi" w:hint="eastAsia"/>
        </w:rPr>
        <w:t>时间</w:t>
      </w:r>
      <w:r w:rsidR="000B63C6" w:rsidRPr="00FA5E60">
        <w:rPr>
          <w:rFonts w:asciiTheme="minorHAnsi" w:eastAsia="宋体" w:hAnsiTheme="minorHAnsi" w:cstheme="minorHAnsi"/>
        </w:rPr>
        <w:t>精力来部署</w:t>
      </w:r>
      <w:r w:rsidRPr="00FA5E60">
        <w:rPr>
          <w:rFonts w:asciiTheme="minorHAnsi" w:eastAsia="宋体" w:hAnsiTheme="minorHAnsi" w:cstheme="minorHAnsi"/>
        </w:rPr>
        <w:t>设置深度学习框架和应用</w:t>
      </w:r>
      <w:r w:rsidR="000B63C6" w:rsidRPr="00FA5E60">
        <w:rPr>
          <w:rFonts w:asciiTheme="minorHAnsi" w:eastAsia="宋体" w:hAnsiTheme="minorHAnsi" w:cstheme="minorHAnsi"/>
        </w:rPr>
        <w:t>。</w:t>
      </w:r>
      <w:r w:rsidR="000B63C6" w:rsidRPr="00FA5E60">
        <w:rPr>
          <w:rFonts w:asciiTheme="minorHAnsi" w:eastAsia="宋体" w:hAnsiTheme="minorHAnsi" w:cstheme="minorHAnsi"/>
        </w:rPr>
        <w:t>DGX</w:t>
      </w:r>
      <w:r w:rsidR="00C63F74">
        <w:rPr>
          <w:rFonts w:asciiTheme="minorHAnsi" w:eastAsia="宋体" w:hAnsiTheme="minorHAnsi" w:cstheme="minorHAnsi" w:hint="eastAsia"/>
        </w:rPr>
        <w:t>系统</w:t>
      </w:r>
      <w:r w:rsidRPr="00FA5E60">
        <w:rPr>
          <w:rFonts w:asciiTheme="minorHAnsi" w:eastAsia="宋体" w:hAnsiTheme="minorHAnsi" w:cstheme="minorHAnsi"/>
        </w:rPr>
        <w:t>在服务器上</w:t>
      </w:r>
      <w:r w:rsidR="00C63F74">
        <w:rPr>
          <w:rFonts w:asciiTheme="minorHAnsi" w:eastAsia="宋体" w:hAnsiTheme="minorHAnsi" w:cstheme="minorHAnsi" w:hint="eastAsia"/>
        </w:rPr>
        <w:t>配置了</w:t>
      </w:r>
      <w:r w:rsidRPr="00FA5E60">
        <w:rPr>
          <w:rFonts w:asciiTheme="minorHAnsi" w:eastAsia="宋体" w:hAnsiTheme="minorHAnsi" w:cstheme="minorHAnsi"/>
        </w:rPr>
        <w:t>最</w:t>
      </w:r>
      <w:r w:rsidR="00C63F74">
        <w:rPr>
          <w:rFonts w:asciiTheme="minorHAnsi" w:eastAsia="宋体" w:hAnsiTheme="minorHAnsi" w:cstheme="minorHAnsi" w:hint="eastAsia"/>
        </w:rPr>
        <w:t>精简的</w:t>
      </w:r>
      <w:r w:rsidRPr="00FA5E60">
        <w:rPr>
          <w:rFonts w:asciiTheme="minorHAnsi" w:eastAsia="宋体" w:hAnsiTheme="minorHAnsi" w:cstheme="minorHAnsi"/>
        </w:rPr>
        <w:t>操作系统和驱动，</w:t>
      </w:r>
      <w:r w:rsidR="006B063E" w:rsidRPr="00FA5E60">
        <w:rPr>
          <w:rFonts w:asciiTheme="minorHAnsi" w:eastAsia="宋体" w:hAnsiTheme="minorHAnsi" w:cstheme="minorHAnsi"/>
        </w:rPr>
        <w:t>并在</w:t>
      </w:r>
      <w:r w:rsidR="006B063E" w:rsidRPr="00FA5E60">
        <w:rPr>
          <w:rFonts w:asciiTheme="minorHAnsi" w:eastAsia="宋体" w:hAnsiTheme="minorHAnsi" w:cstheme="minorHAnsi"/>
        </w:rPr>
        <w:t xml:space="preserve"> Docker</w:t>
      </w:r>
      <w:r w:rsidR="006B063E" w:rsidRPr="00FA5E60">
        <w:rPr>
          <w:rFonts w:asciiTheme="minorHAnsi" w:eastAsia="宋体" w:hAnsiTheme="minorHAnsi" w:cstheme="minorHAnsi"/>
        </w:rPr>
        <w:t>容器中部署应用和软件开发工具包，这些容器由</w:t>
      </w:r>
      <w:r w:rsidRPr="00FA5E60">
        <w:rPr>
          <w:rFonts w:asciiTheme="minorHAnsi" w:eastAsia="宋体" w:hAnsiTheme="minorHAnsi" w:cstheme="minorHAnsi"/>
        </w:rPr>
        <w:t>NVIDIA</w:t>
      </w:r>
      <w:r w:rsidRPr="00FA5E60">
        <w:rPr>
          <w:rFonts w:asciiTheme="minorHAnsi" w:eastAsia="宋体" w:hAnsiTheme="minorHAnsi" w:cstheme="minorHAnsi"/>
        </w:rPr>
        <w:t>维护的</w:t>
      </w:r>
      <w:r w:rsidRPr="00FA5E60">
        <w:rPr>
          <w:rFonts w:asciiTheme="minorHAnsi" w:eastAsia="宋体" w:hAnsiTheme="minorHAnsi" w:cstheme="minorHAnsi"/>
        </w:rPr>
        <w:t xml:space="preserve"> DGX </w:t>
      </w:r>
      <w:r w:rsidRPr="00FA5E60">
        <w:rPr>
          <w:rFonts w:asciiTheme="minorHAnsi" w:eastAsia="宋体" w:hAnsiTheme="minorHAnsi" w:cstheme="minorHAnsi"/>
        </w:rPr>
        <w:t>容器注册表</w:t>
      </w:r>
      <w:r w:rsidR="006B063E" w:rsidRPr="00FA5E60">
        <w:rPr>
          <w:rFonts w:asciiTheme="minorHAnsi" w:eastAsia="宋体" w:hAnsiTheme="minorHAnsi" w:cstheme="minorHAnsi"/>
        </w:rPr>
        <w:t>统一管理维护</w:t>
      </w:r>
      <w:r w:rsidRPr="00FA5E60">
        <w:rPr>
          <w:rFonts w:asciiTheme="minorHAnsi" w:eastAsia="宋体" w:hAnsiTheme="minorHAnsi" w:cstheme="minorHAnsi"/>
        </w:rPr>
        <w:t>。可用于</w:t>
      </w:r>
      <w:r w:rsidRPr="00FA5E60">
        <w:rPr>
          <w:rFonts w:asciiTheme="minorHAnsi" w:eastAsia="宋体" w:hAnsiTheme="minorHAnsi" w:cstheme="minorHAnsi"/>
        </w:rPr>
        <w:t>DGX-1</w:t>
      </w:r>
      <w:r w:rsidR="006B063E" w:rsidRPr="00FA5E60">
        <w:rPr>
          <w:rFonts w:asciiTheme="minorHAnsi" w:eastAsia="宋体" w:hAnsiTheme="minorHAnsi" w:cstheme="minorHAnsi"/>
        </w:rPr>
        <w:t>上的</w:t>
      </w:r>
      <w:r w:rsidRPr="00FA5E60">
        <w:rPr>
          <w:rFonts w:asciiTheme="minorHAnsi" w:eastAsia="宋体" w:hAnsiTheme="minorHAnsi" w:cstheme="minorHAnsi"/>
        </w:rPr>
        <w:t>的容器包括多个经优化的深度学习框架、</w:t>
      </w:r>
      <w:r w:rsidRPr="00FA5E60">
        <w:rPr>
          <w:rFonts w:asciiTheme="minorHAnsi" w:eastAsia="宋体" w:hAnsiTheme="minorHAnsi" w:cstheme="minorHAnsi"/>
        </w:rPr>
        <w:t>NVIDIA DIGITS</w:t>
      </w:r>
      <w:r w:rsidRPr="00FA5E60">
        <w:rPr>
          <w:rFonts w:asciiTheme="minorHAnsi" w:eastAsia="宋体" w:hAnsiTheme="minorHAnsi" w:cstheme="minorHAnsi"/>
        </w:rPr>
        <w:t>深度学习训练应用、第三方加速解决方案和</w:t>
      </w:r>
      <w:r w:rsidRPr="00FA5E60">
        <w:rPr>
          <w:rFonts w:asciiTheme="minorHAnsi" w:eastAsia="宋体" w:hAnsiTheme="minorHAnsi" w:cstheme="minorHAnsi"/>
        </w:rPr>
        <w:t>NVIDIA CUDA</w:t>
      </w:r>
      <w:r w:rsidRPr="00FA5E60">
        <w:rPr>
          <w:rFonts w:asciiTheme="minorHAnsi" w:eastAsia="宋体" w:hAnsiTheme="minorHAnsi" w:cstheme="minorHAnsi"/>
        </w:rPr>
        <w:t>工具包。图</w:t>
      </w:r>
      <w:r w:rsidR="006B063E" w:rsidRPr="00FA5E60">
        <w:rPr>
          <w:rFonts w:asciiTheme="minorHAnsi" w:eastAsia="宋体" w:hAnsiTheme="minorHAnsi" w:cstheme="minorHAnsi"/>
        </w:rPr>
        <w:t>9</w:t>
      </w:r>
      <w:r w:rsidRPr="00FA5E60">
        <w:rPr>
          <w:rFonts w:asciiTheme="minorHAnsi" w:eastAsia="宋体" w:hAnsiTheme="minorHAnsi" w:cstheme="minorHAnsi"/>
        </w:rPr>
        <w:t>显示了</w:t>
      </w:r>
      <w:r w:rsidRPr="00FA5E60">
        <w:rPr>
          <w:rFonts w:asciiTheme="minorHAnsi" w:eastAsia="宋体" w:hAnsiTheme="minorHAnsi" w:cstheme="minorHAnsi"/>
        </w:rPr>
        <w:t>DGX-1</w:t>
      </w:r>
      <w:r w:rsidRPr="00FA5E60">
        <w:rPr>
          <w:rFonts w:asciiTheme="minorHAnsi" w:eastAsia="宋体" w:hAnsiTheme="minorHAnsi" w:cstheme="minorHAnsi"/>
        </w:rPr>
        <w:t>深度学习软件堆栈。</w:t>
      </w:r>
    </w:p>
    <w:p w14:paraId="1BCD2CA2" w14:textId="77777777" w:rsidR="00F04437" w:rsidRPr="00FA5E60" w:rsidRDefault="00F04437" w:rsidP="00F04437">
      <w:pPr>
        <w:pStyle w:val="NormalWeb"/>
        <w:spacing w:before="120" w:beforeAutospacing="0" w:after="120" w:afterAutospacing="0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  <w:noProof/>
        </w:rPr>
        <w:lastRenderedPageBreak/>
        <mc:AlternateContent>
          <mc:Choice Requires="wps">
            <w:drawing>
              <wp:inline distT="0" distB="0" distL="0" distR="0" wp14:anchorId="629EF331" wp14:editId="06E4818F">
                <wp:extent cx="304800" cy="304800"/>
                <wp:effectExtent l="0" t="0" r="0" b="0"/>
                <wp:docPr id="2" name="Rectangle 2" descr="http://mmbiz.qpic.cn/mmbiz_png/VRC6xWXCPvU5VRO9byRrqwiaaufJFKdtdU3hnW1OQdORfT2V3CPxR0gD5mf6nHNDOJ2BShERjrZKicTz5qNRCQqA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06145E" id="Rectangle 2" o:spid="_x0000_s1026" alt="http://mmbiz.qpic.cn/mmbiz_png/VRC6xWXCPvU5VRO9byRrqwiaaufJFKdtdU3hnW1OQdORfT2V3CPxR0gD5mf6nHNDOJ2BShERjrZKicTz5qNRCQqA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E3zxhkwDAABtBgAADgAAAAAAAAAAAAAAAAAuAgAAZHJzL2Uy&#10;b0RvYy54bWxQSwECLQAUAAYACAAAACEATKDpLNgAAAADAQAADwAAAAAAAAAAAAAAAACmBQAAZHJz&#10;L2Rvd25yZXYueG1sUEsFBgAAAAAEAAQA8wAAAKsGAAAAAA==&#10;" filled="f" stroked="f">
                <o:lock v:ext="edit" aspectratio="t"/>
                <w10:anchorlock/>
              </v:rect>
            </w:pict>
          </mc:Fallback>
        </mc:AlternateContent>
      </w:r>
      <w:r w:rsidRPr="00FA5E60">
        <w:rPr>
          <w:rFonts w:asciiTheme="minorHAnsi" w:eastAsia="宋体" w:hAnsiTheme="minorHAnsi" w:cstheme="minorHAnsi"/>
          <w:noProof/>
        </w:rPr>
        <w:drawing>
          <wp:inline distT="0" distB="0" distL="0" distR="0" wp14:anchorId="074B0DDD" wp14:editId="0EEB03E5">
            <wp:extent cx="5604373" cy="4760506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954" cy="476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071D" w14:textId="775C10BE" w:rsidR="00F04437" w:rsidRPr="00FA5E60" w:rsidRDefault="00F04437" w:rsidP="00F04437">
      <w:pPr>
        <w:pStyle w:val="NormalWeb"/>
        <w:spacing w:before="120" w:beforeAutospacing="0" w:after="120" w:afterAutospacing="0"/>
        <w:jc w:val="center"/>
        <w:rPr>
          <w:rFonts w:asciiTheme="minorHAnsi" w:eastAsia="宋体" w:hAnsiTheme="minorHAnsi" w:cstheme="minorHAnsi"/>
        </w:rPr>
      </w:pPr>
      <w:r w:rsidRPr="00FA5E60">
        <w:rPr>
          <w:rStyle w:val="Emphasis"/>
          <w:rFonts w:asciiTheme="minorHAnsi" w:eastAsia="宋体" w:hAnsiTheme="minorHAnsi" w:cstheme="minorHAnsi"/>
        </w:rPr>
        <w:t>图</w:t>
      </w:r>
      <w:r w:rsidRPr="00FA5E60">
        <w:rPr>
          <w:rStyle w:val="Emphasis"/>
          <w:rFonts w:asciiTheme="minorHAnsi" w:eastAsia="宋体" w:hAnsiTheme="minorHAnsi" w:cstheme="minorHAnsi"/>
        </w:rPr>
        <w:t xml:space="preserve"> </w:t>
      </w:r>
      <w:r w:rsidR="006B063E" w:rsidRPr="00FA5E60">
        <w:rPr>
          <w:rStyle w:val="Emphasis"/>
          <w:rFonts w:asciiTheme="minorHAnsi" w:eastAsia="宋体" w:hAnsiTheme="minorHAnsi" w:cstheme="minorHAnsi"/>
        </w:rPr>
        <w:t>9</w:t>
      </w:r>
      <w:r w:rsidRPr="00FA5E60">
        <w:rPr>
          <w:rStyle w:val="Emphasis"/>
          <w:rFonts w:asciiTheme="minorHAnsi" w:eastAsia="宋体" w:hAnsiTheme="minorHAnsi" w:cstheme="minorHAnsi"/>
        </w:rPr>
        <w:t>︰</w:t>
      </w:r>
      <w:r w:rsidRPr="00FA5E60">
        <w:rPr>
          <w:rStyle w:val="Emphasis"/>
          <w:rFonts w:asciiTheme="minorHAnsi" w:eastAsia="宋体" w:hAnsiTheme="minorHAnsi" w:cstheme="minorHAnsi"/>
        </w:rPr>
        <w:t xml:space="preserve">DGX-1 </w:t>
      </w:r>
      <w:r w:rsidRPr="00FA5E60">
        <w:rPr>
          <w:rStyle w:val="Emphasis"/>
          <w:rFonts w:asciiTheme="minorHAnsi" w:eastAsia="宋体" w:hAnsiTheme="minorHAnsi" w:cstheme="minorHAnsi"/>
        </w:rPr>
        <w:t>深度学习软件堆栈</w:t>
      </w:r>
    </w:p>
    <w:p w14:paraId="18BBA939" w14:textId="77777777" w:rsidR="00F04437" w:rsidRPr="00FA5E60" w:rsidRDefault="00F04437" w:rsidP="00F04437">
      <w:pPr>
        <w:pStyle w:val="NormalWeb"/>
        <w:spacing w:before="120" w:beforeAutospacing="0" w:after="120" w:afterAutospacing="0"/>
        <w:rPr>
          <w:rFonts w:asciiTheme="minorHAnsi" w:eastAsia="宋体" w:hAnsiTheme="minorHAnsi" w:cstheme="minorHAnsi"/>
          <w:b/>
        </w:rPr>
      </w:pPr>
    </w:p>
    <w:p w14:paraId="2DEC59A5" w14:textId="2CD67B20" w:rsidR="006B063E" w:rsidRPr="00FA5E60" w:rsidRDefault="00EC3983" w:rsidP="00F04437">
      <w:pPr>
        <w:pStyle w:val="NormalWeb"/>
        <w:spacing w:before="120" w:beforeAutospacing="0" w:after="120" w:afterAutospacing="0"/>
        <w:jc w:val="both"/>
        <w:rPr>
          <w:rFonts w:asciiTheme="minorHAnsi" w:eastAsia="宋体" w:hAnsiTheme="minorHAnsi" w:cstheme="minorHAnsi"/>
          <w:b/>
        </w:rPr>
      </w:pPr>
      <w:r w:rsidRPr="00FA5E60">
        <w:rPr>
          <w:rFonts w:asciiTheme="minorHAnsi" w:eastAsia="宋体" w:hAnsiTheme="minorHAnsi" w:cstheme="minorHAnsi"/>
          <w:b/>
        </w:rPr>
        <w:t xml:space="preserve">DGX-1 </w:t>
      </w:r>
      <w:r w:rsidRPr="00FA5E60">
        <w:rPr>
          <w:rFonts w:asciiTheme="minorHAnsi" w:eastAsia="宋体" w:hAnsiTheme="minorHAnsi" w:cstheme="minorHAnsi"/>
          <w:b/>
        </w:rPr>
        <w:t>的</w:t>
      </w:r>
      <w:r w:rsidR="00C63F74">
        <w:rPr>
          <w:rFonts w:asciiTheme="minorHAnsi" w:eastAsia="宋体" w:hAnsiTheme="minorHAnsi" w:cstheme="minorHAnsi" w:hint="eastAsia"/>
          <w:b/>
        </w:rPr>
        <w:t>这样的</w:t>
      </w:r>
      <w:r w:rsidR="006B063E" w:rsidRPr="00FA5E60">
        <w:rPr>
          <w:rFonts w:asciiTheme="minorHAnsi" w:eastAsia="宋体" w:hAnsiTheme="minorHAnsi" w:cstheme="minorHAnsi"/>
          <w:b/>
        </w:rPr>
        <w:t>软件堆栈架构</w:t>
      </w:r>
      <w:r w:rsidR="00C63F74">
        <w:rPr>
          <w:rFonts w:asciiTheme="minorHAnsi" w:eastAsia="宋体" w:hAnsiTheme="minorHAnsi" w:cstheme="minorHAnsi" w:hint="eastAsia"/>
          <w:b/>
        </w:rPr>
        <w:t>有</w:t>
      </w:r>
      <w:r w:rsidR="006B063E" w:rsidRPr="00FA5E60">
        <w:rPr>
          <w:rFonts w:asciiTheme="minorHAnsi" w:eastAsia="宋体" w:hAnsiTheme="minorHAnsi" w:cstheme="minorHAnsi"/>
          <w:b/>
        </w:rPr>
        <w:t>以下的优势：</w:t>
      </w:r>
    </w:p>
    <w:p w14:paraId="5A52CFF2" w14:textId="77777777" w:rsidR="006B063E" w:rsidRPr="00FA5E60" w:rsidRDefault="006B063E" w:rsidP="00B36AAD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spacing w:before="120" w:beforeAutospacing="0" w:after="120" w:afterAutospacing="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简化</w:t>
      </w:r>
      <w:r w:rsidRPr="00FA5E60">
        <w:rPr>
          <w:rFonts w:asciiTheme="minorHAnsi" w:eastAsia="宋体" w:hAnsiTheme="minorHAnsi" w:cstheme="minorHAnsi"/>
        </w:rPr>
        <w:t>GPU</w:t>
      </w:r>
      <w:r w:rsidRPr="00FA5E60">
        <w:rPr>
          <w:rFonts w:asciiTheme="minorHAnsi" w:eastAsia="宋体" w:hAnsiTheme="minorHAnsi" w:cstheme="minorHAnsi"/>
        </w:rPr>
        <w:t>加速应用程序的部署，</w:t>
      </w:r>
      <w:r w:rsidRPr="00FA5E60">
        <w:rPr>
          <w:rFonts w:asciiTheme="minorHAnsi" w:eastAsia="宋体" w:hAnsiTheme="minorHAnsi" w:cstheme="minorHAnsi"/>
        </w:rPr>
        <w:t xml:space="preserve"> </w:t>
      </w:r>
      <w:r w:rsidRPr="00FA5E60">
        <w:rPr>
          <w:rFonts w:asciiTheme="minorHAnsi" w:eastAsia="宋体" w:hAnsiTheme="minorHAnsi" w:cstheme="minorHAnsi"/>
        </w:rPr>
        <w:t>省去了耗时的软件集成工作</w:t>
      </w:r>
    </w:p>
    <w:p w14:paraId="040B76E5" w14:textId="77777777" w:rsidR="00EC4581" w:rsidRPr="00FA5E60" w:rsidRDefault="00EC4581" w:rsidP="00EC4581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spacing w:before="120" w:after="12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 xml:space="preserve">DGX-1 </w:t>
      </w:r>
      <w:r w:rsidRPr="00FA5E60">
        <w:rPr>
          <w:rFonts w:asciiTheme="minorHAnsi" w:eastAsia="宋体" w:hAnsiTheme="minorHAnsi" w:cstheme="minorHAnsi"/>
        </w:rPr>
        <w:t>容器镜像中已经将流行的深度学习框架做</w:t>
      </w:r>
      <w:r w:rsidRPr="00FA5E60">
        <w:rPr>
          <w:rFonts w:asciiTheme="minorHAnsi" w:eastAsia="宋体" w:hAnsiTheme="minorHAnsi" w:cstheme="minorHAnsi"/>
        </w:rPr>
        <w:t>GPU</w:t>
      </w:r>
      <w:r w:rsidRPr="00FA5E60">
        <w:rPr>
          <w:rFonts w:asciiTheme="minorHAnsi" w:eastAsia="宋体" w:hAnsiTheme="minorHAnsi" w:cstheme="minorHAnsi"/>
        </w:rPr>
        <w:t>性能调优。包括优化算法的选择，减少</w:t>
      </w:r>
      <w:r w:rsidRPr="00FA5E60">
        <w:rPr>
          <w:rFonts w:asciiTheme="minorHAnsi" w:eastAsia="宋体" w:hAnsiTheme="minorHAnsi" w:cstheme="minorHAnsi"/>
        </w:rPr>
        <w:t>GPU</w:t>
      </w:r>
      <w:r w:rsidRPr="00FA5E60">
        <w:rPr>
          <w:rFonts w:asciiTheme="minorHAnsi" w:eastAsia="宋体" w:hAnsiTheme="minorHAnsi" w:cstheme="minorHAnsi"/>
        </w:rPr>
        <w:t>与</w:t>
      </w:r>
      <w:r w:rsidRPr="00FA5E60">
        <w:rPr>
          <w:rFonts w:asciiTheme="minorHAnsi" w:eastAsia="宋体" w:hAnsiTheme="minorHAnsi" w:cstheme="minorHAnsi"/>
        </w:rPr>
        <w:t xml:space="preserve"> CPU</w:t>
      </w:r>
      <w:r w:rsidRPr="00FA5E60">
        <w:rPr>
          <w:rFonts w:asciiTheme="minorHAnsi" w:eastAsia="宋体" w:hAnsiTheme="minorHAnsi" w:cstheme="minorHAnsi"/>
        </w:rPr>
        <w:t>的</w:t>
      </w:r>
      <w:r w:rsidRPr="00FA5E60">
        <w:rPr>
          <w:rFonts w:asciiTheme="minorHAnsi" w:eastAsia="宋体" w:hAnsiTheme="minorHAnsi" w:cstheme="minorHAnsi"/>
        </w:rPr>
        <w:t xml:space="preserve"> I/O</w:t>
      </w:r>
      <w:r w:rsidRPr="00FA5E60">
        <w:rPr>
          <w:rFonts w:asciiTheme="minorHAnsi" w:eastAsia="宋体" w:hAnsiTheme="minorHAnsi" w:cstheme="minorHAnsi"/>
        </w:rPr>
        <w:t>时间，内存的优化管理，多</w:t>
      </w:r>
      <w:r w:rsidRPr="00FA5E60">
        <w:rPr>
          <w:rFonts w:asciiTheme="minorHAnsi" w:eastAsia="宋体" w:hAnsiTheme="minorHAnsi" w:cstheme="minorHAnsi"/>
        </w:rPr>
        <w:t>GPU</w:t>
      </w:r>
      <w:r w:rsidRPr="00FA5E60">
        <w:rPr>
          <w:rFonts w:asciiTheme="minorHAnsi" w:eastAsia="宋体" w:hAnsiTheme="minorHAnsi" w:cstheme="minorHAnsi"/>
        </w:rPr>
        <w:t>，多线和</w:t>
      </w:r>
      <w:r w:rsidRPr="00FA5E60">
        <w:rPr>
          <w:rFonts w:asciiTheme="minorHAnsi" w:eastAsia="宋体" w:hAnsiTheme="minorHAnsi" w:cstheme="minorHAnsi"/>
        </w:rPr>
        <w:t>NCCL</w:t>
      </w:r>
      <w:r w:rsidRPr="00FA5E60">
        <w:rPr>
          <w:rFonts w:asciiTheme="minorHAnsi" w:eastAsia="宋体" w:hAnsiTheme="minorHAnsi" w:cstheme="minorHAnsi"/>
        </w:rPr>
        <w:t>的利用，采用优化的驱动程序和库，最大化多</w:t>
      </w:r>
      <w:r w:rsidRPr="00FA5E60">
        <w:rPr>
          <w:rFonts w:asciiTheme="minorHAnsi" w:eastAsia="宋体" w:hAnsiTheme="minorHAnsi" w:cstheme="minorHAnsi"/>
        </w:rPr>
        <w:t>GPU</w:t>
      </w:r>
      <w:r w:rsidRPr="00FA5E60">
        <w:rPr>
          <w:rFonts w:asciiTheme="minorHAnsi" w:eastAsia="宋体" w:hAnsiTheme="minorHAnsi" w:cstheme="minorHAnsi"/>
        </w:rPr>
        <w:t>性能等</w:t>
      </w:r>
    </w:p>
    <w:p w14:paraId="04739AE0" w14:textId="77777777" w:rsidR="006B063E" w:rsidRPr="00FA5E60" w:rsidRDefault="006B063E" w:rsidP="00B36AAD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spacing w:before="120" w:beforeAutospacing="0" w:after="120" w:afterAutospacing="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隔离单个框架或应用程序。每个深度学习框架都位于单独的容器内，所以每个框架都能使用不同版本的库，比如</w:t>
      </w:r>
      <w:r w:rsidRPr="00FA5E60">
        <w:rPr>
          <w:rFonts w:asciiTheme="minorHAnsi" w:eastAsia="宋体" w:hAnsiTheme="minorHAnsi" w:cstheme="minorHAnsi"/>
        </w:rPr>
        <w:t xml:space="preserve"> </w:t>
      </w:r>
      <w:proofErr w:type="spellStart"/>
      <w:r w:rsidRPr="00FA5E60">
        <w:rPr>
          <w:rFonts w:asciiTheme="minorHAnsi" w:eastAsia="宋体" w:hAnsiTheme="minorHAnsi" w:cstheme="minorHAnsi"/>
        </w:rPr>
        <w:t>libc</w:t>
      </w:r>
      <w:proofErr w:type="spellEnd"/>
      <w:r w:rsidRPr="00FA5E60">
        <w:rPr>
          <w:rFonts w:asciiTheme="minorHAnsi" w:eastAsia="宋体" w:hAnsiTheme="minorHAnsi" w:cstheme="minorHAnsi"/>
        </w:rPr>
        <w:t>、</w:t>
      </w:r>
      <w:proofErr w:type="spellStart"/>
      <w:r w:rsidRPr="00FA5E60">
        <w:rPr>
          <w:rFonts w:asciiTheme="minorHAnsi" w:eastAsia="宋体" w:hAnsiTheme="minorHAnsi" w:cstheme="minorHAnsi"/>
        </w:rPr>
        <w:t>cuDNN</w:t>
      </w:r>
      <w:proofErr w:type="spellEnd"/>
      <w:r w:rsidRPr="00FA5E60">
        <w:rPr>
          <w:rFonts w:asciiTheme="minorHAnsi" w:eastAsia="宋体" w:hAnsiTheme="minorHAnsi" w:cstheme="minorHAnsi"/>
        </w:rPr>
        <w:t xml:space="preserve"> </w:t>
      </w:r>
      <w:r w:rsidRPr="00FA5E60">
        <w:rPr>
          <w:rFonts w:asciiTheme="minorHAnsi" w:eastAsia="宋体" w:hAnsiTheme="minorHAnsi" w:cstheme="minorHAnsi"/>
        </w:rPr>
        <w:t>等，并且不会相互影响。</w:t>
      </w:r>
      <w:r w:rsidRPr="00FA5E60">
        <w:rPr>
          <w:rFonts w:asciiTheme="minorHAnsi" w:eastAsia="宋体" w:hAnsiTheme="minorHAnsi" w:cstheme="minorHAnsi"/>
        </w:rPr>
        <w:t xml:space="preserve"> </w:t>
      </w:r>
    </w:p>
    <w:p w14:paraId="4C8F727A" w14:textId="683FFCE1" w:rsidR="00464659" w:rsidRPr="00FA5E60" w:rsidRDefault="005964EE" w:rsidP="00B36AAD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spacing w:before="120" w:beforeAutospacing="0" w:after="120" w:afterAutospacing="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深度学习</w:t>
      </w:r>
      <w:r w:rsidR="00464659" w:rsidRPr="00FA5E60">
        <w:rPr>
          <w:rFonts w:asciiTheme="minorHAnsi" w:eastAsia="宋体" w:hAnsiTheme="minorHAnsi" w:cstheme="minorHAnsi"/>
        </w:rPr>
        <w:t>框架</w:t>
      </w:r>
      <w:r w:rsidR="00730A4D" w:rsidRPr="00FA5E60">
        <w:rPr>
          <w:rFonts w:asciiTheme="minorHAnsi" w:eastAsia="宋体" w:hAnsiTheme="minorHAnsi" w:cstheme="minorHAnsi"/>
        </w:rPr>
        <w:t>容器镜像</w:t>
      </w:r>
      <w:r w:rsidR="00464659" w:rsidRPr="00FA5E60">
        <w:rPr>
          <w:rFonts w:asciiTheme="minorHAnsi" w:eastAsia="宋体" w:hAnsiTheme="minorHAnsi" w:cstheme="minorHAnsi"/>
        </w:rPr>
        <w:t>独立于驱动程序和库，容器镜像可跨越新的驱动器版本</w:t>
      </w:r>
      <w:r w:rsidRPr="00FA5E60">
        <w:rPr>
          <w:rFonts w:asciiTheme="minorHAnsi" w:eastAsia="宋体" w:hAnsiTheme="minorHAnsi" w:cstheme="minorHAnsi"/>
        </w:rPr>
        <w:t>，</w:t>
      </w:r>
      <w:r w:rsidR="00464659" w:rsidRPr="00FA5E60">
        <w:rPr>
          <w:rFonts w:asciiTheme="minorHAnsi" w:eastAsia="宋体" w:hAnsiTheme="minorHAnsi" w:cstheme="minorHAnsi"/>
        </w:rPr>
        <w:t>不必重新构建</w:t>
      </w:r>
    </w:p>
    <w:p w14:paraId="3F0BA099" w14:textId="7D2F371C" w:rsidR="006B063E" w:rsidRPr="00FA5E60" w:rsidRDefault="006B063E" w:rsidP="00B36AAD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spacing w:before="120" w:beforeAutospacing="0" w:after="120" w:afterAutospacing="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系统易于维护，且由于应用程序并非直接安装于操作系统上，所以操作系统镜像非常干净。</w:t>
      </w:r>
      <w:r w:rsidRPr="00FA5E60">
        <w:rPr>
          <w:rFonts w:asciiTheme="minorHAnsi" w:eastAsia="宋体" w:hAnsiTheme="minorHAnsi" w:cstheme="minorHAnsi"/>
        </w:rPr>
        <w:t xml:space="preserve"> </w:t>
      </w:r>
    </w:p>
    <w:p w14:paraId="3C1CF489" w14:textId="25594CA7" w:rsidR="006B063E" w:rsidRPr="00FA5E60" w:rsidRDefault="006B063E" w:rsidP="00B36AAD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spacing w:before="120" w:beforeAutospacing="0" w:after="120" w:afterAutospacing="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可无缝提供安全更新、驱动程序更新及操作系统补丁</w:t>
      </w:r>
    </w:p>
    <w:p w14:paraId="1F516154" w14:textId="7C3FA37C" w:rsidR="006B063E" w:rsidRPr="00FA5E60" w:rsidRDefault="006B063E" w:rsidP="00730A4D">
      <w:pPr>
        <w:pStyle w:val="NormalWeb"/>
        <w:spacing w:before="120" w:beforeAutospacing="0" w:after="120" w:afterAutospacing="0"/>
        <w:jc w:val="both"/>
        <w:rPr>
          <w:rFonts w:asciiTheme="minorHAnsi" w:eastAsia="宋体" w:hAnsiTheme="minorHAnsi" w:cstheme="minorHAnsi"/>
          <w:b/>
        </w:rPr>
      </w:pPr>
    </w:p>
    <w:p w14:paraId="7257A055" w14:textId="5EA653DE" w:rsidR="00F04437" w:rsidRPr="00FA5E60" w:rsidRDefault="00F04437" w:rsidP="00F04437">
      <w:pPr>
        <w:pStyle w:val="NormalWeb"/>
        <w:spacing w:before="120" w:beforeAutospacing="0" w:after="120" w:afterAutospacing="0"/>
        <w:jc w:val="both"/>
        <w:rPr>
          <w:rFonts w:asciiTheme="minorHAnsi" w:eastAsia="宋体" w:hAnsiTheme="minorHAnsi" w:cstheme="minorHAnsi"/>
          <w:b/>
        </w:rPr>
      </w:pPr>
      <w:r w:rsidRPr="00FA5E60">
        <w:rPr>
          <w:rFonts w:asciiTheme="minorHAnsi" w:eastAsia="宋体" w:hAnsiTheme="minorHAnsi" w:cstheme="minorHAnsi"/>
          <w:b/>
        </w:rPr>
        <w:t xml:space="preserve">DGX-1 </w:t>
      </w:r>
      <w:r w:rsidRPr="00FA5E60">
        <w:rPr>
          <w:rFonts w:asciiTheme="minorHAnsi" w:eastAsia="宋体" w:hAnsiTheme="minorHAnsi" w:cstheme="minorHAnsi"/>
          <w:b/>
        </w:rPr>
        <w:t>软件堆栈包括下列主要组件</w:t>
      </w:r>
      <w:r w:rsidRPr="00FA5E60">
        <w:rPr>
          <w:rFonts w:asciiTheme="minorHAnsi" w:eastAsia="宋体" w:hAnsiTheme="minorHAnsi" w:cstheme="minorHAnsi"/>
          <w:b/>
        </w:rPr>
        <w:t>:</w:t>
      </w:r>
    </w:p>
    <w:p w14:paraId="71D938B8" w14:textId="77777777" w:rsidR="00EC6815" w:rsidRPr="00FA5E60" w:rsidRDefault="00F04437" w:rsidP="00B36AAD">
      <w:pPr>
        <w:pStyle w:val="NormalWeb"/>
        <w:numPr>
          <w:ilvl w:val="0"/>
          <w:numId w:val="14"/>
        </w:numPr>
        <w:spacing w:before="120" w:beforeAutospacing="0" w:after="120" w:afterAutospacing="0"/>
        <w:jc w:val="both"/>
        <w:rPr>
          <w:rFonts w:asciiTheme="minorHAnsi" w:eastAsia="宋体" w:hAnsiTheme="minorHAnsi" w:cstheme="minorHAnsi"/>
          <w:b/>
        </w:rPr>
      </w:pPr>
      <w:r w:rsidRPr="00FA5E60">
        <w:rPr>
          <w:rFonts w:asciiTheme="minorHAnsi" w:eastAsia="宋体" w:hAnsiTheme="minorHAnsi" w:cstheme="minorHAnsi"/>
          <w:b/>
        </w:rPr>
        <w:t>NVIDIA CUDA</w:t>
      </w:r>
      <w:r w:rsidRPr="00FA5E60">
        <w:rPr>
          <w:rFonts w:asciiTheme="minorHAnsi" w:eastAsia="宋体" w:hAnsiTheme="minorHAnsi" w:cstheme="minorHAnsi"/>
          <w:b/>
        </w:rPr>
        <w:t>工具包</w:t>
      </w:r>
    </w:p>
    <w:p w14:paraId="233BEF9C" w14:textId="7C294F0A" w:rsidR="00EC4581" w:rsidRDefault="00EC4581" w:rsidP="00E37DE0">
      <w:pPr>
        <w:pStyle w:val="NormalWeb"/>
        <w:spacing w:before="120" w:beforeAutospacing="0" w:after="120" w:afterAutospacing="0"/>
        <w:ind w:left="720"/>
        <w:jc w:val="both"/>
        <w:rPr>
          <w:rFonts w:asciiTheme="minorHAnsi" w:eastAsia="宋体" w:hAnsiTheme="minorHAnsi" w:cstheme="minorHAnsi"/>
        </w:rPr>
      </w:pPr>
      <w:r w:rsidRPr="00EC4581">
        <w:rPr>
          <w:rFonts w:asciiTheme="minorHAnsi" w:eastAsia="宋体" w:hAnsiTheme="minorHAnsi" w:cstheme="minorHAnsi" w:hint="eastAsia"/>
        </w:rPr>
        <w:t>CUDA</w:t>
      </w:r>
      <w:r w:rsidRPr="00EC4581">
        <w:rPr>
          <w:rFonts w:asciiTheme="minorHAnsi" w:eastAsia="宋体" w:hAnsiTheme="minorHAnsi" w:cstheme="minorHAnsi" w:hint="eastAsia"/>
        </w:rPr>
        <w:t>是由</w:t>
      </w:r>
      <w:r w:rsidRPr="00EC4581">
        <w:rPr>
          <w:rFonts w:asciiTheme="minorHAnsi" w:eastAsia="宋体" w:hAnsiTheme="minorHAnsi" w:cstheme="minorHAnsi" w:hint="eastAsia"/>
        </w:rPr>
        <w:t>NVIDIA</w:t>
      </w:r>
      <w:r w:rsidRPr="00EC4581">
        <w:rPr>
          <w:rFonts w:asciiTheme="minorHAnsi" w:eastAsia="宋体" w:hAnsiTheme="minorHAnsi" w:cstheme="minorHAnsi" w:hint="eastAsia"/>
        </w:rPr>
        <w:t>创建的并行计算平台和编程模型，</w:t>
      </w:r>
      <w:r>
        <w:rPr>
          <w:rFonts w:asciiTheme="minorHAnsi" w:eastAsia="宋体" w:hAnsiTheme="minorHAnsi" w:cstheme="minorHAnsi" w:hint="eastAsia"/>
        </w:rPr>
        <w:t>帮助</w:t>
      </w:r>
      <w:r w:rsidRPr="00EC4581">
        <w:rPr>
          <w:rFonts w:asciiTheme="minorHAnsi" w:eastAsia="宋体" w:hAnsiTheme="minorHAnsi" w:cstheme="minorHAnsi" w:hint="eastAsia"/>
        </w:rPr>
        <w:t>应用程序开发人员</w:t>
      </w:r>
      <w:r>
        <w:rPr>
          <w:rFonts w:asciiTheme="minorHAnsi" w:eastAsia="宋体" w:hAnsiTheme="minorHAnsi" w:cstheme="minorHAnsi" w:hint="eastAsia"/>
        </w:rPr>
        <w:t>通过</w:t>
      </w:r>
      <w:r w:rsidRPr="00EC4581">
        <w:rPr>
          <w:rFonts w:asciiTheme="minorHAnsi" w:eastAsia="宋体" w:hAnsiTheme="minorHAnsi" w:cstheme="minorHAnsi" w:hint="eastAsia"/>
        </w:rPr>
        <w:t>GPU</w:t>
      </w:r>
      <w:r>
        <w:rPr>
          <w:rFonts w:asciiTheme="minorHAnsi" w:eastAsia="宋体" w:hAnsiTheme="minorHAnsi" w:cstheme="minorHAnsi" w:hint="eastAsia"/>
        </w:rPr>
        <w:t>实现</w:t>
      </w:r>
      <w:r w:rsidRPr="00EC4581">
        <w:rPr>
          <w:rFonts w:asciiTheme="minorHAnsi" w:eastAsia="宋体" w:hAnsiTheme="minorHAnsi" w:cstheme="minorHAnsi" w:hint="eastAsia"/>
        </w:rPr>
        <w:t>大规模并行处理。</w:t>
      </w:r>
      <w:r w:rsidRPr="00EC4581">
        <w:rPr>
          <w:rFonts w:asciiTheme="minorHAnsi" w:eastAsia="宋体" w:hAnsiTheme="minorHAnsi" w:cstheme="minorHAnsi" w:hint="eastAsia"/>
        </w:rPr>
        <w:t xml:space="preserve"> CUDA</w:t>
      </w:r>
      <w:r w:rsidRPr="00EC4581">
        <w:rPr>
          <w:rFonts w:asciiTheme="minorHAnsi" w:eastAsia="宋体" w:hAnsiTheme="minorHAnsi" w:cstheme="minorHAnsi" w:hint="eastAsia"/>
        </w:rPr>
        <w:t>是</w:t>
      </w:r>
      <w:r w:rsidRPr="00EC4581">
        <w:rPr>
          <w:rFonts w:asciiTheme="minorHAnsi" w:eastAsia="宋体" w:hAnsiTheme="minorHAnsi" w:cstheme="minorHAnsi" w:hint="eastAsia"/>
        </w:rPr>
        <w:t>GPU</w:t>
      </w:r>
      <w:r w:rsidRPr="00EC4581">
        <w:rPr>
          <w:rFonts w:asciiTheme="minorHAnsi" w:eastAsia="宋体" w:hAnsiTheme="minorHAnsi" w:cstheme="minorHAnsi" w:hint="eastAsia"/>
        </w:rPr>
        <w:t>加速深度学习以及广泛的其他计算和内存密集型应用</w:t>
      </w:r>
      <w:r>
        <w:rPr>
          <w:rFonts w:asciiTheme="minorHAnsi" w:eastAsia="宋体" w:hAnsiTheme="minorHAnsi" w:cstheme="minorHAnsi" w:hint="eastAsia"/>
        </w:rPr>
        <w:t>的基础</w:t>
      </w:r>
      <w:r w:rsidRPr="00EC4581">
        <w:rPr>
          <w:rFonts w:asciiTheme="minorHAnsi" w:eastAsia="宋体" w:hAnsiTheme="minorHAnsi" w:cstheme="minorHAnsi" w:hint="eastAsia"/>
        </w:rPr>
        <w:t>，</w:t>
      </w:r>
      <w:r>
        <w:rPr>
          <w:rFonts w:asciiTheme="minorHAnsi" w:eastAsia="宋体" w:hAnsiTheme="minorHAnsi" w:cstheme="minorHAnsi" w:hint="eastAsia"/>
        </w:rPr>
        <w:t>这些应用</w:t>
      </w:r>
      <w:r w:rsidRPr="00EC4581">
        <w:rPr>
          <w:rFonts w:asciiTheme="minorHAnsi" w:eastAsia="宋体" w:hAnsiTheme="minorHAnsi" w:cstheme="minorHAnsi" w:hint="eastAsia"/>
        </w:rPr>
        <w:t>从天文学到分子动力学模拟，再到计算金融。</w:t>
      </w:r>
      <w:r w:rsidRPr="00EC4581">
        <w:rPr>
          <w:rFonts w:asciiTheme="minorHAnsi" w:eastAsia="宋体" w:hAnsiTheme="minorHAnsi" w:cstheme="minorHAnsi" w:hint="eastAsia"/>
        </w:rPr>
        <w:t xml:space="preserve"> </w:t>
      </w:r>
      <w:r w:rsidRPr="00EC4581">
        <w:rPr>
          <w:rFonts w:asciiTheme="minorHAnsi" w:eastAsia="宋体" w:hAnsiTheme="minorHAnsi" w:cstheme="minorHAnsi" w:hint="eastAsia"/>
        </w:rPr>
        <w:t>今天，有超过</w:t>
      </w:r>
      <w:r>
        <w:rPr>
          <w:rFonts w:asciiTheme="minorHAnsi" w:eastAsia="宋体" w:hAnsiTheme="minorHAnsi" w:cstheme="minorHAnsi"/>
        </w:rPr>
        <w:t>500</w:t>
      </w:r>
      <w:r>
        <w:rPr>
          <w:rFonts w:asciiTheme="minorHAnsi" w:eastAsia="宋体" w:hAnsiTheme="minorHAnsi" w:cstheme="minorHAnsi" w:hint="eastAsia"/>
        </w:rPr>
        <w:t>多</w:t>
      </w:r>
      <w:r w:rsidRPr="00EC4581">
        <w:rPr>
          <w:rFonts w:asciiTheme="minorHAnsi" w:eastAsia="宋体" w:hAnsiTheme="minorHAnsi" w:cstheme="minorHAnsi" w:hint="eastAsia"/>
        </w:rPr>
        <w:t>个利用</w:t>
      </w:r>
      <w:r w:rsidRPr="00EC4581">
        <w:rPr>
          <w:rFonts w:asciiTheme="minorHAnsi" w:eastAsia="宋体" w:hAnsiTheme="minorHAnsi" w:cstheme="minorHAnsi" w:hint="eastAsia"/>
        </w:rPr>
        <w:t>CUDA</w:t>
      </w:r>
      <w:r w:rsidRPr="00EC4581">
        <w:rPr>
          <w:rFonts w:asciiTheme="minorHAnsi" w:eastAsia="宋体" w:hAnsiTheme="minorHAnsi" w:cstheme="minorHAnsi" w:hint="eastAsia"/>
        </w:rPr>
        <w:t>并行计算平台</w:t>
      </w:r>
      <w:r>
        <w:rPr>
          <w:rFonts w:asciiTheme="minorHAnsi" w:eastAsia="宋体" w:hAnsiTheme="minorHAnsi" w:cstheme="minorHAnsi" w:hint="eastAsia"/>
        </w:rPr>
        <w:t>实现</w:t>
      </w:r>
      <w:r w:rsidRPr="00EC4581">
        <w:rPr>
          <w:rFonts w:asciiTheme="minorHAnsi" w:eastAsia="宋体" w:hAnsiTheme="minorHAnsi" w:cstheme="minorHAnsi" w:hint="eastAsia"/>
        </w:rPr>
        <w:t>GPU</w:t>
      </w:r>
      <w:r w:rsidRPr="00EC4581">
        <w:rPr>
          <w:rFonts w:asciiTheme="minorHAnsi" w:eastAsia="宋体" w:hAnsiTheme="minorHAnsi" w:cstheme="minorHAnsi" w:hint="eastAsia"/>
        </w:rPr>
        <w:t>加速</w:t>
      </w:r>
      <w:r>
        <w:rPr>
          <w:rFonts w:asciiTheme="minorHAnsi" w:eastAsia="宋体" w:hAnsiTheme="minorHAnsi" w:cstheme="minorHAnsi" w:hint="eastAsia"/>
        </w:rPr>
        <w:t>的</w:t>
      </w:r>
      <w:r w:rsidRPr="00EC4581">
        <w:rPr>
          <w:rFonts w:asciiTheme="minorHAnsi" w:eastAsia="宋体" w:hAnsiTheme="minorHAnsi" w:cstheme="minorHAnsi" w:hint="eastAsia"/>
        </w:rPr>
        <w:t>应用程序。</w:t>
      </w:r>
      <w:r w:rsidRPr="00EC4581">
        <w:rPr>
          <w:rFonts w:asciiTheme="minorHAnsi" w:eastAsia="宋体" w:hAnsiTheme="minorHAnsi" w:cstheme="minorHAnsi" w:hint="eastAsia"/>
        </w:rPr>
        <w:t xml:space="preserve"> DGX-1</w:t>
      </w:r>
      <w:r w:rsidRPr="00EC4581">
        <w:rPr>
          <w:rFonts w:asciiTheme="minorHAnsi" w:eastAsia="宋体" w:hAnsiTheme="minorHAnsi" w:cstheme="minorHAnsi" w:hint="eastAsia"/>
        </w:rPr>
        <w:t>不仅是深度学习的最快平台，而且是面向各种</w:t>
      </w:r>
      <w:r w:rsidRPr="00EC4581">
        <w:rPr>
          <w:rFonts w:asciiTheme="minorHAnsi" w:eastAsia="宋体" w:hAnsiTheme="minorHAnsi" w:cstheme="minorHAnsi" w:hint="eastAsia"/>
        </w:rPr>
        <w:t>GPU</w:t>
      </w:r>
      <w:r w:rsidRPr="00EC4581">
        <w:rPr>
          <w:rFonts w:asciiTheme="minorHAnsi" w:eastAsia="宋体" w:hAnsiTheme="minorHAnsi" w:cstheme="minorHAnsi" w:hint="eastAsia"/>
        </w:rPr>
        <w:t>加速应用的最先进的</w:t>
      </w:r>
      <w:r w:rsidRPr="00EC4581">
        <w:rPr>
          <w:rFonts w:asciiTheme="minorHAnsi" w:eastAsia="宋体" w:hAnsiTheme="minorHAnsi" w:cstheme="minorHAnsi" w:hint="eastAsia"/>
        </w:rPr>
        <w:t>CUDA</w:t>
      </w:r>
      <w:r w:rsidRPr="00EC4581">
        <w:rPr>
          <w:rFonts w:asciiTheme="minorHAnsi" w:eastAsia="宋体" w:hAnsiTheme="minorHAnsi" w:cstheme="minorHAnsi" w:hint="eastAsia"/>
        </w:rPr>
        <w:t>平台。</w:t>
      </w:r>
    </w:p>
    <w:p w14:paraId="5C571237" w14:textId="42827E81" w:rsidR="00EC6815" w:rsidRPr="00FA5E60" w:rsidRDefault="00EC6815" w:rsidP="00E37DE0">
      <w:pPr>
        <w:pStyle w:val="NormalWeb"/>
        <w:spacing w:before="120" w:beforeAutospacing="0" w:after="120" w:afterAutospacing="0"/>
        <w:ind w:left="72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 xml:space="preserve">NVIDIA CUDA Toolkit </w:t>
      </w:r>
      <w:r w:rsidRPr="00FA5E60">
        <w:rPr>
          <w:rFonts w:asciiTheme="minorHAnsi" w:eastAsia="宋体" w:hAnsiTheme="minorHAnsi" w:cstheme="minorHAnsi"/>
        </w:rPr>
        <w:t>为</w:t>
      </w:r>
      <w:r w:rsidRPr="00FA5E60">
        <w:rPr>
          <w:rFonts w:asciiTheme="minorHAnsi" w:eastAsia="宋体" w:hAnsiTheme="minorHAnsi" w:cstheme="minorHAnsi"/>
        </w:rPr>
        <w:t xml:space="preserve"> C </w:t>
      </w:r>
      <w:r w:rsidRPr="00FA5E60">
        <w:rPr>
          <w:rFonts w:asciiTheme="minorHAnsi" w:eastAsia="宋体" w:hAnsiTheme="minorHAnsi" w:cstheme="minorHAnsi"/>
        </w:rPr>
        <w:t>和</w:t>
      </w:r>
      <w:r w:rsidRPr="00FA5E60">
        <w:rPr>
          <w:rFonts w:asciiTheme="minorHAnsi" w:eastAsia="宋体" w:hAnsiTheme="minorHAnsi" w:cstheme="minorHAnsi"/>
        </w:rPr>
        <w:t xml:space="preserve"> C++ </w:t>
      </w:r>
      <w:r w:rsidRPr="00FA5E60">
        <w:rPr>
          <w:rFonts w:asciiTheme="minorHAnsi" w:eastAsia="宋体" w:hAnsiTheme="minorHAnsi" w:cstheme="minorHAnsi"/>
        </w:rPr>
        <w:t>开发人员构建</w:t>
      </w:r>
      <w:r w:rsidRPr="00FA5E60">
        <w:rPr>
          <w:rFonts w:asciiTheme="minorHAnsi" w:eastAsia="宋体" w:hAnsiTheme="minorHAnsi" w:cstheme="minorHAnsi"/>
        </w:rPr>
        <w:t xml:space="preserve"> GPU </w:t>
      </w:r>
      <w:r w:rsidRPr="00FA5E60">
        <w:rPr>
          <w:rFonts w:asciiTheme="minorHAnsi" w:eastAsia="宋体" w:hAnsiTheme="minorHAnsi" w:cstheme="minorHAnsi"/>
        </w:rPr>
        <w:t>加速应用程序提供全面的开发环境。</w:t>
      </w:r>
      <w:r w:rsidRPr="00FA5E60">
        <w:rPr>
          <w:rFonts w:asciiTheme="minorHAnsi" w:eastAsia="宋体" w:hAnsiTheme="minorHAnsi" w:cstheme="minorHAnsi"/>
        </w:rPr>
        <w:t xml:space="preserve">CUDA Toolkit </w:t>
      </w:r>
      <w:r w:rsidRPr="00FA5E60">
        <w:rPr>
          <w:rFonts w:asciiTheme="minorHAnsi" w:eastAsia="宋体" w:hAnsiTheme="minorHAnsi" w:cstheme="minorHAnsi"/>
        </w:rPr>
        <w:t>包含</w:t>
      </w:r>
      <w:r w:rsidRPr="00FA5E60">
        <w:rPr>
          <w:rFonts w:asciiTheme="minorHAnsi" w:eastAsia="宋体" w:hAnsiTheme="minorHAnsi" w:cstheme="minorHAnsi"/>
        </w:rPr>
        <w:t xml:space="preserve"> NVCC</w:t>
      </w:r>
      <w:r w:rsidRPr="00FA5E60">
        <w:rPr>
          <w:rFonts w:asciiTheme="minorHAnsi" w:eastAsia="宋体" w:hAnsiTheme="minorHAnsi" w:cstheme="minorHAnsi"/>
        </w:rPr>
        <w:t>（面向</w:t>
      </w:r>
      <w:r w:rsidRPr="00FA5E60">
        <w:rPr>
          <w:rFonts w:asciiTheme="minorHAnsi" w:eastAsia="宋体" w:hAnsiTheme="minorHAnsi" w:cstheme="minorHAnsi"/>
        </w:rPr>
        <w:t xml:space="preserve"> NVIDIA GPU </w:t>
      </w:r>
      <w:r w:rsidRPr="00FA5E60">
        <w:rPr>
          <w:rFonts w:asciiTheme="minorHAnsi" w:eastAsia="宋体" w:hAnsiTheme="minorHAnsi" w:cstheme="minorHAnsi"/>
        </w:rPr>
        <w:t>的</w:t>
      </w:r>
      <w:r w:rsidRPr="00FA5E60">
        <w:rPr>
          <w:rFonts w:asciiTheme="minorHAnsi" w:eastAsia="宋体" w:hAnsiTheme="minorHAnsi" w:cstheme="minorHAnsi"/>
        </w:rPr>
        <w:t xml:space="preserve"> CUDA C++ </w:t>
      </w:r>
      <w:r w:rsidRPr="00FA5E60">
        <w:rPr>
          <w:rFonts w:asciiTheme="minorHAnsi" w:eastAsia="宋体" w:hAnsiTheme="minorHAnsi" w:cstheme="minorHAnsi"/>
        </w:rPr>
        <w:t>编译器）、一套</w:t>
      </w:r>
      <w:r w:rsidRPr="00FA5E60">
        <w:rPr>
          <w:rFonts w:asciiTheme="minorHAnsi" w:eastAsia="宋体" w:hAnsiTheme="minorHAnsi" w:cstheme="minorHAnsi"/>
        </w:rPr>
        <w:t xml:space="preserve"> GPU </w:t>
      </w:r>
      <w:r w:rsidRPr="00FA5E60">
        <w:rPr>
          <w:rFonts w:asciiTheme="minorHAnsi" w:eastAsia="宋体" w:hAnsiTheme="minorHAnsi" w:cstheme="minorHAnsi"/>
        </w:rPr>
        <w:t>加速算法库、调试和分析工具、范例以及综合编程指南和文档。</w:t>
      </w:r>
    </w:p>
    <w:p w14:paraId="0AB58A0F" w14:textId="77777777" w:rsidR="00C034F1" w:rsidRPr="00FA5E60" w:rsidRDefault="00C034F1" w:rsidP="00E37DE0">
      <w:pPr>
        <w:pStyle w:val="NormalWeb"/>
        <w:spacing w:before="120" w:beforeAutospacing="0" w:after="120" w:afterAutospacing="0"/>
        <w:ind w:left="72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 xml:space="preserve">CUDA Toolkit </w:t>
      </w:r>
      <w:r w:rsidRPr="00FA5E60">
        <w:rPr>
          <w:rFonts w:asciiTheme="minorHAnsi" w:eastAsia="宋体" w:hAnsiTheme="minorHAnsi" w:cstheme="minorHAnsi"/>
        </w:rPr>
        <w:t>可以直接安装于</w:t>
      </w:r>
      <w:r w:rsidRPr="00FA5E60">
        <w:rPr>
          <w:rFonts w:asciiTheme="minorHAnsi" w:eastAsia="宋体" w:hAnsiTheme="minorHAnsi" w:cstheme="minorHAnsi"/>
        </w:rPr>
        <w:t xml:space="preserve"> DGX-1</w:t>
      </w:r>
      <w:r w:rsidRPr="00FA5E60">
        <w:rPr>
          <w:rFonts w:asciiTheme="minorHAnsi" w:eastAsia="宋体" w:hAnsiTheme="minorHAnsi" w:cstheme="minorHAnsi"/>
        </w:rPr>
        <w:t>，也可以作为</w:t>
      </w:r>
      <w:r w:rsidRPr="00FA5E60">
        <w:rPr>
          <w:rFonts w:asciiTheme="minorHAnsi" w:eastAsia="宋体" w:hAnsiTheme="minorHAnsi" w:cstheme="minorHAnsi"/>
        </w:rPr>
        <w:t xml:space="preserve"> NVIDIA Docker </w:t>
      </w:r>
      <w:r w:rsidRPr="00FA5E60">
        <w:rPr>
          <w:rFonts w:asciiTheme="minorHAnsi" w:eastAsia="宋体" w:hAnsiTheme="minorHAnsi" w:cstheme="minorHAnsi"/>
        </w:rPr>
        <w:t>容器镜像提供，以用作任何容器化</w:t>
      </w:r>
      <w:r w:rsidRPr="00FA5E60">
        <w:rPr>
          <w:rFonts w:asciiTheme="minorHAnsi" w:eastAsia="宋体" w:hAnsiTheme="minorHAnsi" w:cstheme="minorHAnsi"/>
        </w:rPr>
        <w:t xml:space="preserve"> CUDA </w:t>
      </w:r>
      <w:r w:rsidRPr="00FA5E60">
        <w:rPr>
          <w:rFonts w:asciiTheme="minorHAnsi" w:eastAsia="宋体" w:hAnsiTheme="minorHAnsi" w:cstheme="minorHAnsi"/>
        </w:rPr>
        <w:t>应用程序的基础层</w:t>
      </w:r>
    </w:p>
    <w:p w14:paraId="14856D32" w14:textId="227201A3" w:rsidR="00EC6815" w:rsidRPr="00FA5E60" w:rsidRDefault="00C034F1" w:rsidP="00E37DE0">
      <w:pPr>
        <w:pStyle w:val="NormalWeb"/>
        <w:spacing w:before="120" w:beforeAutospacing="0" w:after="120" w:afterAutospacing="0"/>
        <w:ind w:left="72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此外，整个</w:t>
      </w:r>
      <w:r w:rsidRPr="00FA5E60">
        <w:rPr>
          <w:rFonts w:asciiTheme="minorHAnsi" w:eastAsia="宋体" w:hAnsiTheme="minorHAnsi" w:cstheme="minorHAnsi"/>
        </w:rPr>
        <w:t xml:space="preserve"> CUDA Toolkit </w:t>
      </w:r>
      <w:r w:rsidRPr="00FA5E60">
        <w:rPr>
          <w:rFonts w:asciiTheme="minorHAnsi" w:eastAsia="宋体" w:hAnsiTheme="minorHAnsi" w:cstheme="minorHAnsi"/>
        </w:rPr>
        <w:t>会内嵌于各深度学习框架的容器镜像中。</w:t>
      </w:r>
    </w:p>
    <w:p w14:paraId="44F28CA3" w14:textId="77777777" w:rsidR="00EC6815" w:rsidRPr="00FA5E60" w:rsidRDefault="00F04437" w:rsidP="00B36AAD">
      <w:pPr>
        <w:pStyle w:val="NormalWeb"/>
        <w:numPr>
          <w:ilvl w:val="0"/>
          <w:numId w:val="14"/>
        </w:numPr>
        <w:spacing w:before="120" w:beforeAutospacing="0" w:after="120" w:afterAutospacing="0"/>
        <w:jc w:val="both"/>
        <w:rPr>
          <w:rFonts w:asciiTheme="minorHAnsi" w:eastAsia="宋体" w:hAnsiTheme="minorHAnsi" w:cstheme="minorHAnsi"/>
          <w:b/>
        </w:rPr>
      </w:pPr>
      <w:r w:rsidRPr="00FA5E60">
        <w:rPr>
          <w:rFonts w:asciiTheme="minorHAnsi" w:eastAsia="宋体" w:hAnsiTheme="minorHAnsi" w:cstheme="minorHAnsi"/>
          <w:b/>
        </w:rPr>
        <w:t>NVIDIA Docker</w:t>
      </w:r>
    </w:p>
    <w:p w14:paraId="62A74169" w14:textId="7810EE7C" w:rsidR="005964EE" w:rsidRPr="00FA5E60" w:rsidRDefault="005964EE" w:rsidP="00E37DE0">
      <w:pPr>
        <w:pStyle w:val="NormalWeb"/>
        <w:spacing w:before="120" w:beforeAutospacing="0" w:after="120" w:afterAutospacing="0"/>
        <w:ind w:left="108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Docker</w:t>
      </w:r>
      <w:r w:rsidRPr="00FA5E60">
        <w:rPr>
          <w:rFonts w:asciiTheme="minorHAnsi" w:eastAsia="宋体" w:hAnsiTheme="minorHAnsi" w:cstheme="minorHAnsi"/>
        </w:rPr>
        <w:t>容器是一种</w:t>
      </w:r>
      <w:r w:rsidR="00155BA9" w:rsidRPr="00FA5E60">
        <w:rPr>
          <w:rFonts w:asciiTheme="minorHAnsi" w:eastAsia="宋体" w:hAnsiTheme="minorHAnsi" w:cstheme="minorHAnsi"/>
        </w:rPr>
        <w:t>将</w:t>
      </w:r>
      <w:r w:rsidRPr="00FA5E60">
        <w:rPr>
          <w:rFonts w:asciiTheme="minorHAnsi" w:eastAsia="宋体" w:hAnsiTheme="minorHAnsi" w:cstheme="minorHAnsi"/>
        </w:rPr>
        <w:t>Linux</w:t>
      </w:r>
      <w:r w:rsidRPr="00FA5E60">
        <w:rPr>
          <w:rFonts w:asciiTheme="minorHAnsi" w:eastAsia="宋体" w:hAnsiTheme="minorHAnsi" w:cstheme="minorHAnsi"/>
        </w:rPr>
        <w:t>应用程序及其所有库</w:t>
      </w:r>
      <w:r w:rsidR="00155BA9" w:rsidRPr="00FA5E60">
        <w:rPr>
          <w:rFonts w:asciiTheme="minorHAnsi" w:eastAsia="宋体" w:hAnsiTheme="minorHAnsi" w:cstheme="minorHAnsi"/>
        </w:rPr>
        <w:t>、</w:t>
      </w:r>
      <w:r w:rsidRPr="00FA5E60">
        <w:rPr>
          <w:rFonts w:asciiTheme="minorHAnsi" w:eastAsia="宋体" w:hAnsiTheme="minorHAnsi" w:cstheme="minorHAnsi"/>
        </w:rPr>
        <w:t>配置文件和环境变量</w:t>
      </w:r>
      <w:r w:rsidR="00155BA9" w:rsidRPr="00FA5E60">
        <w:rPr>
          <w:rFonts w:asciiTheme="minorHAnsi" w:eastAsia="宋体" w:hAnsiTheme="minorHAnsi" w:cstheme="minorHAnsi"/>
        </w:rPr>
        <w:t>捆绑在一起</w:t>
      </w:r>
      <w:r w:rsidRPr="00FA5E60">
        <w:rPr>
          <w:rFonts w:asciiTheme="minorHAnsi" w:eastAsia="宋体" w:hAnsiTheme="minorHAnsi" w:cstheme="minorHAnsi"/>
        </w:rPr>
        <w:t>的机制，因此无论运行哪种</w:t>
      </w:r>
      <w:r w:rsidRPr="00FA5E60">
        <w:rPr>
          <w:rFonts w:asciiTheme="minorHAnsi" w:eastAsia="宋体" w:hAnsiTheme="minorHAnsi" w:cstheme="minorHAnsi"/>
        </w:rPr>
        <w:t>Linux</w:t>
      </w:r>
      <w:r w:rsidRPr="00FA5E60">
        <w:rPr>
          <w:rFonts w:asciiTheme="minorHAnsi" w:eastAsia="宋体" w:hAnsiTheme="minorHAnsi" w:cstheme="minorHAnsi"/>
        </w:rPr>
        <w:t>系统，</w:t>
      </w:r>
      <w:r w:rsidR="00155BA9" w:rsidRPr="00FA5E60">
        <w:rPr>
          <w:rFonts w:asciiTheme="minorHAnsi" w:eastAsia="宋体" w:hAnsiTheme="minorHAnsi" w:cstheme="minorHAnsi"/>
        </w:rPr>
        <w:t>应用的</w:t>
      </w:r>
      <w:r w:rsidRPr="00FA5E60">
        <w:rPr>
          <w:rFonts w:asciiTheme="minorHAnsi" w:eastAsia="宋体" w:hAnsiTheme="minorHAnsi" w:cstheme="minorHAnsi"/>
        </w:rPr>
        <w:t>执行环境总是相同的（参见图</w:t>
      </w:r>
      <w:r w:rsidR="00155BA9" w:rsidRPr="00FA5E60">
        <w:rPr>
          <w:rFonts w:asciiTheme="minorHAnsi" w:eastAsia="宋体" w:hAnsiTheme="minorHAnsi" w:cstheme="minorHAnsi"/>
        </w:rPr>
        <w:t>9</w:t>
      </w:r>
      <w:r w:rsidRPr="00FA5E60">
        <w:rPr>
          <w:rFonts w:asciiTheme="minorHAnsi" w:eastAsia="宋体" w:hAnsiTheme="minorHAnsi" w:cstheme="minorHAnsi"/>
        </w:rPr>
        <w:t>）。</w:t>
      </w:r>
      <w:r w:rsidRPr="00FA5E60">
        <w:rPr>
          <w:rFonts w:asciiTheme="minorHAnsi" w:eastAsia="宋体" w:hAnsiTheme="minorHAnsi" w:cstheme="minorHAnsi"/>
        </w:rPr>
        <w:t xml:space="preserve"> DGX-1</w:t>
      </w:r>
      <w:r w:rsidRPr="00FA5E60">
        <w:rPr>
          <w:rFonts w:asciiTheme="minorHAnsi" w:eastAsia="宋体" w:hAnsiTheme="minorHAnsi" w:cstheme="minorHAnsi"/>
        </w:rPr>
        <w:t>使用</w:t>
      </w:r>
      <w:r w:rsidRPr="00FA5E60">
        <w:rPr>
          <w:rFonts w:asciiTheme="minorHAnsi" w:eastAsia="宋体" w:hAnsiTheme="minorHAnsi" w:cstheme="minorHAnsi"/>
        </w:rPr>
        <w:t>Docker</w:t>
      </w:r>
      <w:r w:rsidRPr="00FA5E60">
        <w:rPr>
          <w:rFonts w:asciiTheme="minorHAnsi" w:eastAsia="宋体" w:hAnsiTheme="minorHAnsi" w:cstheme="minorHAnsi"/>
        </w:rPr>
        <w:t>容器</w:t>
      </w:r>
      <w:r w:rsidR="00155BA9" w:rsidRPr="00FA5E60">
        <w:rPr>
          <w:rFonts w:asciiTheme="minorHAnsi" w:eastAsia="宋体" w:hAnsiTheme="minorHAnsi" w:cstheme="minorHAnsi"/>
        </w:rPr>
        <w:t>来</w:t>
      </w:r>
      <w:r w:rsidRPr="00FA5E60">
        <w:rPr>
          <w:rFonts w:asciiTheme="minorHAnsi" w:eastAsia="宋体" w:hAnsiTheme="minorHAnsi" w:cstheme="minorHAnsi"/>
        </w:rPr>
        <w:t>部署深度学习框架</w:t>
      </w:r>
      <w:r w:rsidR="00155BA9" w:rsidRPr="00FA5E60">
        <w:rPr>
          <w:rFonts w:asciiTheme="minorHAnsi" w:eastAsia="宋体" w:hAnsiTheme="minorHAnsi" w:cstheme="minorHAnsi"/>
        </w:rPr>
        <w:t xml:space="preserve"> </w:t>
      </w:r>
    </w:p>
    <w:p w14:paraId="3C99F5BF" w14:textId="54E0BE27" w:rsidR="00155BA9" w:rsidRPr="00FA5E60" w:rsidRDefault="00155BA9" w:rsidP="00E37DE0">
      <w:pPr>
        <w:pStyle w:val="NormalWeb"/>
        <w:spacing w:before="120" w:after="120"/>
        <w:ind w:left="108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Docker</w:t>
      </w:r>
      <w:r w:rsidRPr="00FA5E60">
        <w:rPr>
          <w:rFonts w:asciiTheme="minorHAnsi" w:eastAsia="宋体" w:hAnsiTheme="minorHAnsi" w:cstheme="minorHAnsi"/>
        </w:rPr>
        <w:t>容器通常是与平台和硬件无关的，他们通过将用户模式代码（在容器中）与内核模式代码分离来实现这一点。</w:t>
      </w:r>
      <w:r w:rsidRPr="00FA5E60">
        <w:rPr>
          <w:rFonts w:asciiTheme="minorHAnsi" w:eastAsia="宋体" w:hAnsiTheme="minorHAnsi" w:cstheme="minorHAnsi"/>
        </w:rPr>
        <w:t xml:space="preserve"> </w:t>
      </w:r>
      <w:r w:rsidRPr="00FA5E60">
        <w:rPr>
          <w:rFonts w:asciiTheme="minorHAnsi" w:eastAsia="宋体" w:hAnsiTheme="minorHAnsi" w:cstheme="minorHAnsi"/>
        </w:rPr>
        <w:t>这种分离在使用</w:t>
      </w:r>
      <w:r w:rsidRPr="00FA5E60">
        <w:rPr>
          <w:rFonts w:asciiTheme="minorHAnsi" w:eastAsia="宋体" w:hAnsiTheme="minorHAnsi" w:cstheme="minorHAnsi"/>
        </w:rPr>
        <w:t>NVIDIA GPU</w:t>
      </w:r>
      <w:r w:rsidRPr="00FA5E60">
        <w:rPr>
          <w:rFonts w:asciiTheme="minorHAnsi" w:eastAsia="宋体" w:hAnsiTheme="minorHAnsi" w:cstheme="minorHAnsi"/>
        </w:rPr>
        <w:t>这样的专用硬件时会出现问题，因为</w:t>
      </w:r>
      <w:r w:rsidRPr="00FA5E60">
        <w:rPr>
          <w:rFonts w:asciiTheme="minorHAnsi" w:eastAsia="宋体" w:hAnsiTheme="minorHAnsi" w:cstheme="minorHAnsi"/>
        </w:rPr>
        <w:t>GPU</w:t>
      </w:r>
      <w:r w:rsidRPr="00FA5E60">
        <w:rPr>
          <w:rFonts w:asciiTheme="minorHAnsi" w:eastAsia="宋体" w:hAnsiTheme="minorHAnsi" w:cstheme="minorHAnsi"/>
        </w:rPr>
        <w:t>驱动程序由一组匹配</w:t>
      </w:r>
      <w:r w:rsidR="004C3A6D">
        <w:rPr>
          <w:rFonts w:asciiTheme="minorHAnsi" w:eastAsia="宋体" w:hAnsiTheme="minorHAnsi" w:cstheme="minorHAnsi" w:hint="eastAsia"/>
        </w:rPr>
        <w:t>的</w:t>
      </w:r>
      <w:r w:rsidRPr="00FA5E60">
        <w:rPr>
          <w:rFonts w:asciiTheme="minorHAnsi" w:eastAsia="宋体" w:hAnsiTheme="minorHAnsi" w:cstheme="minorHAnsi"/>
        </w:rPr>
        <w:t>用户模式和内核模式组成。为了在</w:t>
      </w:r>
      <w:r w:rsidRPr="00FA5E60">
        <w:rPr>
          <w:rFonts w:asciiTheme="minorHAnsi" w:eastAsia="宋体" w:hAnsiTheme="minorHAnsi" w:cstheme="minorHAnsi"/>
        </w:rPr>
        <w:t xml:space="preserve">Docker </w:t>
      </w:r>
      <w:r w:rsidRPr="00FA5E60">
        <w:rPr>
          <w:rFonts w:asciiTheme="minorHAnsi" w:eastAsia="宋体" w:hAnsiTheme="minorHAnsi" w:cstheme="minorHAnsi"/>
        </w:rPr>
        <w:t>容器镜像中使用</w:t>
      </w:r>
      <w:r w:rsidRPr="00FA5E60">
        <w:rPr>
          <w:rFonts w:asciiTheme="minorHAnsi" w:eastAsia="宋体" w:hAnsiTheme="minorHAnsi" w:cstheme="minorHAnsi"/>
        </w:rPr>
        <w:t>GPU</w:t>
      </w:r>
      <w:r w:rsidRPr="00FA5E60">
        <w:rPr>
          <w:rFonts w:asciiTheme="minorHAnsi" w:eastAsia="宋体" w:hAnsiTheme="minorHAnsi" w:cstheme="minorHAnsi"/>
        </w:rPr>
        <w:t>，</w:t>
      </w:r>
      <w:r w:rsidRPr="00FA5E60">
        <w:rPr>
          <w:rFonts w:asciiTheme="minorHAnsi" w:eastAsia="宋体" w:hAnsiTheme="minorHAnsi" w:cstheme="minorHAnsi"/>
        </w:rPr>
        <w:t xml:space="preserve"> NVIDIA</w:t>
      </w:r>
      <w:r w:rsidRPr="00FA5E60">
        <w:rPr>
          <w:rFonts w:asciiTheme="minorHAnsi" w:eastAsia="宋体" w:hAnsiTheme="minorHAnsi" w:cstheme="minorHAnsi"/>
        </w:rPr>
        <w:t>开发了</w:t>
      </w:r>
      <w:r w:rsidRPr="00FA5E60">
        <w:rPr>
          <w:rFonts w:asciiTheme="minorHAnsi" w:eastAsia="宋体" w:hAnsiTheme="minorHAnsi" w:cstheme="minorHAnsi"/>
        </w:rPr>
        <w:t>NVIDIA Docker</w:t>
      </w:r>
      <w:r w:rsidRPr="00FA5E60">
        <w:rPr>
          <w:rFonts w:asciiTheme="minorHAnsi" w:eastAsia="宋体" w:hAnsiTheme="minorHAnsi" w:cstheme="minorHAnsi"/>
        </w:rPr>
        <w:t>，这是一个开源项目，提供了一个命令行工具，用于在启动容器的时候加载</w:t>
      </w:r>
      <w:r w:rsidRPr="00FA5E60">
        <w:rPr>
          <w:rFonts w:asciiTheme="minorHAnsi" w:eastAsia="宋体" w:hAnsiTheme="minorHAnsi" w:cstheme="minorHAnsi"/>
        </w:rPr>
        <w:t xml:space="preserve"> NVIDIA</w:t>
      </w:r>
      <w:r w:rsidRPr="00FA5E60">
        <w:rPr>
          <w:rFonts w:asciiTheme="minorHAnsi" w:eastAsia="宋体" w:hAnsiTheme="minorHAnsi" w:cstheme="minorHAnsi"/>
        </w:rPr>
        <w:t>驱动程序</w:t>
      </w:r>
      <w:r w:rsidR="00E37DE0" w:rsidRPr="00FA5E60">
        <w:rPr>
          <w:rFonts w:asciiTheme="minorHAnsi" w:eastAsia="宋体" w:hAnsiTheme="minorHAnsi" w:cstheme="minorHAnsi"/>
        </w:rPr>
        <w:t>的</w:t>
      </w:r>
      <w:r w:rsidRPr="00FA5E60">
        <w:rPr>
          <w:rFonts w:asciiTheme="minorHAnsi" w:eastAsia="宋体" w:hAnsiTheme="minorHAnsi" w:cstheme="minorHAnsi"/>
        </w:rPr>
        <w:t>用户模式</w:t>
      </w:r>
      <w:r w:rsidR="00E37DE0" w:rsidRPr="00FA5E60">
        <w:rPr>
          <w:rFonts w:asciiTheme="minorHAnsi" w:eastAsia="宋体" w:hAnsiTheme="minorHAnsi" w:cstheme="minorHAnsi"/>
        </w:rPr>
        <w:t>，</w:t>
      </w:r>
      <w:r w:rsidRPr="00FA5E60">
        <w:rPr>
          <w:rFonts w:asciiTheme="minorHAnsi" w:eastAsia="宋体" w:hAnsiTheme="minorHAnsi" w:cstheme="minorHAnsi"/>
        </w:rPr>
        <w:t>并将</w:t>
      </w:r>
      <w:r w:rsidRPr="00FA5E60">
        <w:rPr>
          <w:rFonts w:asciiTheme="minorHAnsi" w:eastAsia="宋体" w:hAnsiTheme="minorHAnsi" w:cstheme="minorHAnsi"/>
        </w:rPr>
        <w:t>GPU</w:t>
      </w:r>
      <w:r w:rsidR="00E37DE0" w:rsidRPr="00FA5E60">
        <w:rPr>
          <w:rFonts w:asciiTheme="minorHAnsi" w:eastAsia="宋体" w:hAnsiTheme="minorHAnsi" w:cstheme="minorHAnsi"/>
        </w:rPr>
        <w:t>加载到</w:t>
      </w:r>
      <w:r w:rsidRPr="00FA5E60">
        <w:rPr>
          <w:rFonts w:asciiTheme="minorHAnsi" w:eastAsia="宋体" w:hAnsiTheme="minorHAnsi" w:cstheme="minorHAnsi"/>
        </w:rPr>
        <w:t>Docker</w:t>
      </w:r>
      <w:r w:rsidRPr="00FA5E60">
        <w:rPr>
          <w:rFonts w:asciiTheme="minorHAnsi" w:eastAsia="宋体" w:hAnsiTheme="minorHAnsi" w:cstheme="minorHAnsi"/>
        </w:rPr>
        <w:t>容器中</w:t>
      </w:r>
    </w:p>
    <w:p w14:paraId="0C143B45" w14:textId="77777777" w:rsidR="00115F59" w:rsidRPr="00FA5E60" w:rsidRDefault="00F04437" w:rsidP="00B36AAD">
      <w:pPr>
        <w:pStyle w:val="NormalWeb"/>
        <w:numPr>
          <w:ilvl w:val="0"/>
          <w:numId w:val="14"/>
        </w:numPr>
        <w:spacing w:before="120" w:beforeAutospacing="0" w:after="120" w:afterAutospacing="0"/>
        <w:jc w:val="both"/>
        <w:rPr>
          <w:rFonts w:asciiTheme="minorHAnsi" w:eastAsia="宋体" w:hAnsiTheme="minorHAnsi" w:cstheme="minorHAnsi"/>
          <w:b/>
        </w:rPr>
      </w:pPr>
      <w:r w:rsidRPr="00FA5E60">
        <w:rPr>
          <w:rFonts w:asciiTheme="minorHAnsi" w:eastAsia="宋体" w:hAnsiTheme="minorHAnsi" w:cstheme="minorHAnsi"/>
          <w:b/>
        </w:rPr>
        <w:t xml:space="preserve">NVIDIA </w:t>
      </w:r>
      <w:r w:rsidRPr="00FA5E60">
        <w:rPr>
          <w:rFonts w:asciiTheme="minorHAnsi" w:eastAsia="宋体" w:hAnsiTheme="minorHAnsi" w:cstheme="minorHAnsi"/>
          <w:b/>
        </w:rPr>
        <w:t>深度学习软件开发工具包</w:t>
      </w:r>
    </w:p>
    <w:p w14:paraId="1225DF65" w14:textId="6921B3C8" w:rsidR="00E37DE0" w:rsidRPr="00FA5E60" w:rsidRDefault="00E37DE0" w:rsidP="00E37DE0">
      <w:pPr>
        <w:pStyle w:val="NormalWeb"/>
        <w:spacing w:before="120" w:after="120"/>
        <w:ind w:left="108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 xml:space="preserve">NVIDIA </w:t>
      </w:r>
      <w:r w:rsidRPr="00FA5E60">
        <w:rPr>
          <w:rFonts w:asciiTheme="minorHAnsi" w:eastAsia="宋体" w:hAnsiTheme="minorHAnsi" w:cstheme="minorHAnsi"/>
        </w:rPr>
        <w:t>可提供构建于</w:t>
      </w:r>
      <w:r w:rsidRPr="00FA5E60">
        <w:rPr>
          <w:rFonts w:asciiTheme="minorHAnsi" w:eastAsia="宋体" w:hAnsiTheme="minorHAnsi" w:cstheme="minorHAnsi"/>
        </w:rPr>
        <w:t xml:space="preserve"> CUDA </w:t>
      </w:r>
      <w:r w:rsidRPr="00FA5E60">
        <w:rPr>
          <w:rFonts w:asciiTheme="minorHAnsi" w:eastAsia="宋体" w:hAnsiTheme="minorHAnsi" w:cstheme="minorHAnsi"/>
        </w:rPr>
        <w:t>并行计算平台之上的全套</w:t>
      </w:r>
      <w:r w:rsidRPr="00FA5E60">
        <w:rPr>
          <w:rFonts w:asciiTheme="minorHAnsi" w:eastAsia="宋体" w:hAnsiTheme="minorHAnsi" w:cstheme="minorHAnsi"/>
        </w:rPr>
        <w:t xml:space="preserve"> GPU </w:t>
      </w:r>
      <w:r w:rsidRPr="00FA5E60">
        <w:rPr>
          <w:rFonts w:asciiTheme="minorHAnsi" w:eastAsia="宋体" w:hAnsiTheme="minorHAnsi" w:cstheme="minorHAnsi"/>
        </w:rPr>
        <w:t>加速库。下面两种库可提供用于深度</w:t>
      </w:r>
      <w:r w:rsidRPr="00FA5E60">
        <w:rPr>
          <w:rFonts w:asciiTheme="minorHAnsi" w:eastAsia="宋体" w:hAnsiTheme="minorHAnsi" w:cstheme="minorHAnsi"/>
        </w:rPr>
        <w:t xml:space="preserve"> </w:t>
      </w:r>
      <w:r w:rsidRPr="00FA5E60">
        <w:rPr>
          <w:rFonts w:asciiTheme="minorHAnsi" w:eastAsia="宋体" w:hAnsiTheme="minorHAnsi" w:cstheme="minorHAnsi"/>
        </w:rPr>
        <w:t>神经网络的</w:t>
      </w:r>
      <w:r w:rsidRPr="00FA5E60">
        <w:rPr>
          <w:rFonts w:asciiTheme="minorHAnsi" w:eastAsia="宋体" w:hAnsiTheme="minorHAnsi" w:cstheme="minorHAnsi"/>
        </w:rPr>
        <w:t xml:space="preserve"> GPU </w:t>
      </w:r>
      <w:r w:rsidRPr="00FA5E60">
        <w:rPr>
          <w:rFonts w:asciiTheme="minorHAnsi" w:eastAsia="宋体" w:hAnsiTheme="minorHAnsi" w:cstheme="minorHAnsi"/>
        </w:rPr>
        <w:t>加速：</w:t>
      </w:r>
    </w:p>
    <w:p w14:paraId="130BB15F" w14:textId="77777777" w:rsidR="00E37DE0" w:rsidRPr="00FA5E60" w:rsidRDefault="00E37DE0" w:rsidP="00B36AAD">
      <w:pPr>
        <w:pStyle w:val="NormalWeb"/>
        <w:numPr>
          <w:ilvl w:val="1"/>
          <w:numId w:val="14"/>
        </w:numPr>
        <w:snapToGrid w:val="0"/>
        <w:spacing w:before="120" w:beforeAutospacing="0" w:after="120" w:afterAutospacing="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 xml:space="preserve">CUDA </w:t>
      </w:r>
      <w:r w:rsidRPr="00FA5E60">
        <w:rPr>
          <w:rFonts w:asciiTheme="minorHAnsi" w:eastAsia="宋体" w:hAnsiTheme="minorHAnsi" w:cstheme="minorHAnsi"/>
        </w:rPr>
        <w:t>基础线性代数子例程库</w:t>
      </w:r>
      <w:r w:rsidRPr="00FA5E60">
        <w:rPr>
          <w:rFonts w:asciiTheme="minorHAnsi" w:eastAsia="宋体" w:hAnsiTheme="minorHAnsi" w:cstheme="minorHAnsi"/>
        </w:rPr>
        <w:t xml:space="preserve"> (</w:t>
      </w:r>
      <w:proofErr w:type="spellStart"/>
      <w:r w:rsidRPr="00FA5E60">
        <w:rPr>
          <w:rFonts w:asciiTheme="minorHAnsi" w:eastAsia="宋体" w:hAnsiTheme="minorHAnsi" w:cstheme="minorHAnsi"/>
        </w:rPr>
        <w:t>cuBLAS</w:t>
      </w:r>
      <w:proofErr w:type="spellEnd"/>
      <w:r w:rsidRPr="00FA5E60">
        <w:rPr>
          <w:rFonts w:asciiTheme="minorHAnsi" w:eastAsia="宋体" w:hAnsiTheme="minorHAnsi" w:cstheme="minorHAnsi"/>
        </w:rPr>
        <w:t>)</w:t>
      </w:r>
      <w:r w:rsidRPr="00FA5E60">
        <w:rPr>
          <w:rFonts w:asciiTheme="minorHAnsi" w:eastAsia="宋体" w:hAnsiTheme="minorHAnsi" w:cstheme="minorHAnsi"/>
        </w:rPr>
        <w:t>：</w:t>
      </w:r>
    </w:p>
    <w:p w14:paraId="51F7EBC0" w14:textId="6B776C78" w:rsidR="00E37DE0" w:rsidRPr="00FA5E60" w:rsidRDefault="00E37DE0" w:rsidP="00E37DE0">
      <w:pPr>
        <w:pStyle w:val="NormalWeb"/>
        <w:snapToGrid w:val="0"/>
        <w:spacing w:before="120" w:beforeAutospacing="0" w:after="120" w:afterAutospacing="0"/>
        <w:ind w:left="1800"/>
        <w:jc w:val="both"/>
        <w:rPr>
          <w:rFonts w:asciiTheme="minorHAnsi" w:eastAsia="宋体" w:hAnsiTheme="minorHAnsi" w:cstheme="minorHAnsi"/>
        </w:rPr>
      </w:pPr>
      <w:proofErr w:type="spellStart"/>
      <w:r w:rsidRPr="00FA5E60">
        <w:rPr>
          <w:rFonts w:asciiTheme="minorHAnsi" w:eastAsia="宋体" w:hAnsiTheme="minorHAnsi" w:cstheme="minorHAnsi"/>
        </w:rPr>
        <w:t>cuBLAS</w:t>
      </w:r>
      <w:proofErr w:type="spellEnd"/>
      <w:r w:rsidRPr="00FA5E60">
        <w:rPr>
          <w:rFonts w:asciiTheme="minorHAnsi" w:eastAsia="宋体" w:hAnsiTheme="minorHAnsi" w:cstheme="minorHAnsi"/>
        </w:rPr>
        <w:t xml:space="preserve"> </w:t>
      </w:r>
      <w:r w:rsidRPr="00FA5E60">
        <w:rPr>
          <w:rFonts w:asciiTheme="minorHAnsi" w:eastAsia="宋体" w:hAnsiTheme="minorHAnsi" w:cstheme="minorHAnsi"/>
        </w:rPr>
        <w:t>是完整的标准</w:t>
      </w:r>
      <w:r w:rsidRPr="00FA5E60">
        <w:rPr>
          <w:rFonts w:asciiTheme="minorHAnsi" w:eastAsia="宋体" w:hAnsiTheme="minorHAnsi" w:cstheme="minorHAnsi"/>
        </w:rPr>
        <w:t xml:space="preserve"> BLAS </w:t>
      </w:r>
      <w:r w:rsidRPr="00FA5E60">
        <w:rPr>
          <w:rFonts w:asciiTheme="minorHAnsi" w:eastAsia="宋体" w:hAnsiTheme="minorHAnsi" w:cstheme="minorHAnsi"/>
        </w:rPr>
        <w:t>库的</w:t>
      </w:r>
      <w:r w:rsidRPr="00FA5E60">
        <w:rPr>
          <w:rFonts w:asciiTheme="minorHAnsi" w:eastAsia="宋体" w:hAnsiTheme="minorHAnsi" w:cstheme="minorHAnsi"/>
        </w:rPr>
        <w:t xml:space="preserve"> GPU </w:t>
      </w:r>
      <w:r w:rsidRPr="00FA5E60">
        <w:rPr>
          <w:rFonts w:asciiTheme="minorHAnsi" w:eastAsia="宋体" w:hAnsiTheme="minorHAnsi" w:cstheme="minorHAnsi"/>
        </w:rPr>
        <w:t>加速版，可大幅提高在</w:t>
      </w:r>
      <w:r w:rsidRPr="00FA5E60">
        <w:rPr>
          <w:rFonts w:asciiTheme="minorHAnsi" w:eastAsia="宋体" w:hAnsiTheme="minorHAnsi" w:cstheme="minorHAnsi"/>
        </w:rPr>
        <w:t xml:space="preserve"> GPU </w:t>
      </w:r>
      <w:r w:rsidRPr="00FA5E60">
        <w:rPr>
          <w:rFonts w:asciiTheme="minorHAnsi" w:eastAsia="宋体" w:hAnsiTheme="minorHAnsi" w:cstheme="minorHAnsi"/>
        </w:rPr>
        <w:t>上的运行速度。</w:t>
      </w:r>
      <w:proofErr w:type="spellStart"/>
      <w:r w:rsidRPr="00FA5E60">
        <w:rPr>
          <w:rFonts w:asciiTheme="minorHAnsi" w:eastAsia="宋体" w:hAnsiTheme="minorHAnsi" w:cstheme="minorHAnsi"/>
        </w:rPr>
        <w:t>cuBLAS</w:t>
      </w:r>
      <w:proofErr w:type="spellEnd"/>
      <w:r w:rsidRPr="00FA5E60">
        <w:rPr>
          <w:rFonts w:asciiTheme="minorHAnsi" w:eastAsia="宋体" w:hAnsiTheme="minorHAnsi" w:cstheme="minorHAnsi"/>
        </w:rPr>
        <w:t xml:space="preserve"> </w:t>
      </w:r>
      <w:r w:rsidRPr="00FA5E60">
        <w:rPr>
          <w:rFonts w:asciiTheme="minorHAnsi" w:eastAsia="宋体" w:hAnsiTheme="minorHAnsi" w:cstheme="minorHAnsi"/>
        </w:rPr>
        <w:t>广义矩阵乘法</w:t>
      </w:r>
      <w:r w:rsidRPr="00FA5E60">
        <w:rPr>
          <w:rFonts w:asciiTheme="minorHAnsi" w:eastAsia="宋体" w:hAnsiTheme="minorHAnsi" w:cstheme="minorHAnsi"/>
        </w:rPr>
        <w:t xml:space="preserve"> (GEMM) </w:t>
      </w:r>
      <w:r w:rsidRPr="00FA5E60">
        <w:rPr>
          <w:rFonts w:asciiTheme="minorHAnsi" w:eastAsia="宋体" w:hAnsiTheme="minorHAnsi" w:cstheme="minorHAnsi"/>
        </w:rPr>
        <w:t>例程是深度神经网络应用的关键</w:t>
      </w:r>
      <w:r w:rsidRPr="00FA5E60">
        <w:rPr>
          <w:rFonts w:asciiTheme="minorHAnsi" w:eastAsia="宋体" w:hAnsiTheme="minorHAnsi" w:cstheme="minorHAnsi"/>
        </w:rPr>
        <w:t xml:space="preserve"> </w:t>
      </w:r>
      <w:r w:rsidRPr="00FA5E60">
        <w:rPr>
          <w:rFonts w:asciiTheme="minorHAnsi" w:eastAsia="宋体" w:hAnsiTheme="minorHAnsi" w:cstheme="minorHAnsi"/>
        </w:rPr>
        <w:t>计算，例如应用于全连接层计算。</w:t>
      </w:r>
    </w:p>
    <w:p w14:paraId="693352A5" w14:textId="77777777" w:rsidR="00E37DE0" w:rsidRPr="00FA5E60" w:rsidRDefault="00E37DE0" w:rsidP="00B36AAD">
      <w:pPr>
        <w:pStyle w:val="NormalWeb"/>
        <w:numPr>
          <w:ilvl w:val="1"/>
          <w:numId w:val="14"/>
        </w:numPr>
        <w:snapToGrid w:val="0"/>
        <w:spacing w:before="120" w:beforeAutospacing="0" w:after="120" w:afterAutospacing="0"/>
        <w:jc w:val="both"/>
        <w:rPr>
          <w:rFonts w:asciiTheme="minorHAnsi" w:eastAsia="宋体" w:hAnsiTheme="minorHAnsi" w:cstheme="minorHAnsi"/>
        </w:rPr>
      </w:pPr>
      <w:proofErr w:type="spellStart"/>
      <w:r w:rsidRPr="00FA5E60">
        <w:rPr>
          <w:rFonts w:asciiTheme="minorHAnsi" w:eastAsia="宋体" w:hAnsiTheme="minorHAnsi" w:cstheme="minorHAnsi"/>
        </w:rPr>
        <w:t>cuDNN</w:t>
      </w:r>
      <w:proofErr w:type="spellEnd"/>
      <w:r w:rsidRPr="00FA5E60">
        <w:rPr>
          <w:rFonts w:asciiTheme="minorHAnsi" w:eastAsia="宋体" w:hAnsiTheme="minorHAnsi" w:cstheme="minorHAnsi"/>
        </w:rPr>
        <w:t>：</w:t>
      </w:r>
    </w:p>
    <w:p w14:paraId="2F1BF839" w14:textId="7A7322F7" w:rsidR="00E37DE0" w:rsidRPr="00FA5E60" w:rsidRDefault="00E37DE0" w:rsidP="00E37DE0">
      <w:pPr>
        <w:pStyle w:val="NormalWeb"/>
        <w:snapToGrid w:val="0"/>
        <w:spacing w:before="120" w:beforeAutospacing="0" w:after="120" w:afterAutospacing="0"/>
        <w:ind w:left="1800"/>
        <w:jc w:val="both"/>
        <w:rPr>
          <w:rFonts w:asciiTheme="minorHAnsi" w:eastAsia="宋体" w:hAnsiTheme="minorHAnsi" w:cstheme="minorHAnsi"/>
        </w:rPr>
      </w:pPr>
      <w:proofErr w:type="spellStart"/>
      <w:r w:rsidRPr="00FA5E60">
        <w:rPr>
          <w:rFonts w:asciiTheme="minorHAnsi" w:eastAsia="宋体" w:hAnsiTheme="minorHAnsi" w:cstheme="minorHAnsi"/>
        </w:rPr>
        <w:lastRenderedPageBreak/>
        <w:t>cuDNN</w:t>
      </w:r>
      <w:proofErr w:type="spellEnd"/>
      <w:r w:rsidRPr="00FA5E60">
        <w:rPr>
          <w:rFonts w:asciiTheme="minorHAnsi" w:eastAsia="宋体" w:hAnsiTheme="minorHAnsi" w:cstheme="minorHAnsi"/>
        </w:rPr>
        <w:t xml:space="preserve"> </w:t>
      </w:r>
      <w:r w:rsidRPr="00FA5E60">
        <w:rPr>
          <w:rFonts w:asciiTheme="minorHAnsi" w:eastAsia="宋体" w:hAnsiTheme="minorHAnsi" w:cstheme="minorHAnsi"/>
        </w:rPr>
        <w:t>可大幅优化</w:t>
      </w:r>
      <w:r w:rsidR="00EC3983" w:rsidRPr="00FA5E60">
        <w:rPr>
          <w:rFonts w:asciiTheme="minorHAnsi" w:eastAsia="宋体" w:hAnsiTheme="minorHAnsi" w:cstheme="minorHAnsi"/>
        </w:rPr>
        <w:t>深度神经网络</w:t>
      </w:r>
      <w:r w:rsidRPr="00FA5E60">
        <w:rPr>
          <w:rFonts w:asciiTheme="minorHAnsi" w:eastAsia="宋体" w:hAnsiTheme="minorHAnsi" w:cstheme="minorHAnsi"/>
        </w:rPr>
        <w:t>标准例程的实施，例如前向和反向的卷积层、池化层、归一化层和激活层</w:t>
      </w:r>
    </w:p>
    <w:p w14:paraId="152AC8EA" w14:textId="279F7B0C" w:rsidR="007053B9" w:rsidRPr="00FA5E60" w:rsidRDefault="00E37DE0" w:rsidP="00E37DE0">
      <w:pPr>
        <w:pStyle w:val="NormalWeb"/>
        <w:snapToGrid w:val="0"/>
        <w:spacing w:before="120" w:beforeAutospacing="0" w:after="120" w:afterAutospacing="0"/>
        <w:ind w:left="108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 xml:space="preserve"> DGX-1 </w:t>
      </w:r>
      <w:r w:rsidR="007053B9" w:rsidRPr="00FA5E60">
        <w:rPr>
          <w:rFonts w:asciiTheme="minorHAnsi" w:eastAsia="宋体" w:hAnsiTheme="minorHAnsi" w:cstheme="minorHAnsi"/>
        </w:rPr>
        <w:t>中配置的深度学习框架</w:t>
      </w:r>
      <w:r w:rsidRPr="00FA5E60">
        <w:rPr>
          <w:rFonts w:asciiTheme="minorHAnsi" w:eastAsia="宋体" w:hAnsiTheme="minorHAnsi" w:cstheme="minorHAnsi"/>
        </w:rPr>
        <w:t>容器</w:t>
      </w:r>
      <w:r w:rsidR="007053B9" w:rsidRPr="00FA5E60">
        <w:rPr>
          <w:rFonts w:asciiTheme="minorHAnsi" w:eastAsia="宋体" w:hAnsiTheme="minorHAnsi" w:cstheme="minorHAnsi"/>
        </w:rPr>
        <w:t>中，已</w:t>
      </w:r>
      <w:r w:rsidRPr="00FA5E60">
        <w:rPr>
          <w:rFonts w:asciiTheme="minorHAnsi" w:eastAsia="宋体" w:hAnsiTheme="minorHAnsi" w:cstheme="minorHAnsi"/>
        </w:rPr>
        <w:t>自动配置</w:t>
      </w:r>
      <w:r w:rsidR="007053B9" w:rsidRPr="00FA5E60">
        <w:rPr>
          <w:rFonts w:asciiTheme="minorHAnsi" w:eastAsia="宋体" w:hAnsiTheme="minorHAnsi" w:cstheme="minorHAnsi"/>
        </w:rPr>
        <w:t>使用针对</w:t>
      </w:r>
      <w:r w:rsidRPr="00FA5E60">
        <w:rPr>
          <w:rFonts w:asciiTheme="minorHAnsi" w:eastAsia="宋体" w:hAnsiTheme="minorHAnsi" w:cstheme="minorHAnsi"/>
        </w:rPr>
        <w:t xml:space="preserve">Tesla </w:t>
      </w:r>
      <w:r w:rsidR="007053B9" w:rsidRPr="00FA5E60">
        <w:rPr>
          <w:rFonts w:asciiTheme="minorHAnsi" w:eastAsia="宋体" w:hAnsiTheme="minorHAnsi" w:cstheme="minorHAnsi"/>
        </w:rPr>
        <w:t>V</w:t>
      </w:r>
      <w:r w:rsidRPr="00FA5E60">
        <w:rPr>
          <w:rFonts w:asciiTheme="minorHAnsi" w:eastAsia="宋体" w:hAnsiTheme="minorHAnsi" w:cstheme="minorHAnsi"/>
        </w:rPr>
        <w:t>100 GPU</w:t>
      </w:r>
      <w:r w:rsidRPr="00FA5E60">
        <w:rPr>
          <w:rFonts w:asciiTheme="minorHAnsi" w:eastAsia="宋体" w:hAnsiTheme="minorHAnsi" w:cstheme="minorHAnsi"/>
        </w:rPr>
        <w:t>优化</w:t>
      </w:r>
      <w:r w:rsidR="007053B9" w:rsidRPr="00FA5E60">
        <w:rPr>
          <w:rFonts w:asciiTheme="minorHAnsi" w:eastAsia="宋体" w:hAnsiTheme="minorHAnsi" w:cstheme="minorHAnsi"/>
        </w:rPr>
        <w:t>好的并行库</w:t>
      </w:r>
      <w:r w:rsidRPr="00FA5E60">
        <w:rPr>
          <w:rFonts w:asciiTheme="minorHAnsi" w:eastAsia="宋体" w:hAnsiTheme="minorHAnsi" w:cstheme="minorHAnsi"/>
        </w:rPr>
        <w:t>。</w:t>
      </w:r>
    </w:p>
    <w:p w14:paraId="73FD782A" w14:textId="0FD07026" w:rsidR="00115F59" w:rsidRPr="00FA5E60" w:rsidRDefault="00F04437" w:rsidP="00B36AAD">
      <w:pPr>
        <w:pStyle w:val="NormalWeb"/>
        <w:numPr>
          <w:ilvl w:val="0"/>
          <w:numId w:val="14"/>
        </w:numPr>
        <w:spacing w:before="120" w:beforeAutospacing="0" w:after="120" w:afterAutospacing="0"/>
        <w:jc w:val="both"/>
        <w:rPr>
          <w:rFonts w:asciiTheme="minorHAnsi" w:eastAsia="宋体" w:hAnsiTheme="minorHAnsi" w:cstheme="minorHAnsi"/>
          <w:b/>
        </w:rPr>
      </w:pPr>
      <w:r w:rsidRPr="00FA5E60">
        <w:rPr>
          <w:rFonts w:asciiTheme="minorHAnsi" w:eastAsia="宋体" w:hAnsiTheme="minorHAnsi" w:cstheme="minorHAnsi"/>
          <w:b/>
        </w:rPr>
        <w:t>NVIDIA</w:t>
      </w:r>
      <w:r w:rsidRPr="00FA5E60">
        <w:rPr>
          <w:rFonts w:asciiTheme="minorHAnsi" w:eastAsia="宋体" w:hAnsiTheme="minorHAnsi" w:cstheme="minorHAnsi"/>
          <w:b/>
        </w:rPr>
        <w:t>集成通信库</w:t>
      </w:r>
      <w:r w:rsidRPr="00FA5E60">
        <w:rPr>
          <w:rFonts w:asciiTheme="minorHAnsi" w:eastAsia="宋体" w:hAnsiTheme="minorHAnsi" w:cstheme="minorHAnsi"/>
          <w:b/>
        </w:rPr>
        <w:t>NCCL</w:t>
      </w:r>
      <w:r w:rsidR="007053B9" w:rsidRPr="00FA5E60">
        <w:rPr>
          <w:rFonts w:asciiTheme="minorHAnsi" w:eastAsia="宋体" w:hAnsiTheme="minorHAnsi" w:cstheme="minorHAnsi"/>
          <w:b/>
        </w:rPr>
        <w:t>（</w:t>
      </w:r>
      <w:proofErr w:type="gramStart"/>
      <w:r w:rsidRPr="00FA5E60">
        <w:rPr>
          <w:rFonts w:asciiTheme="minorHAnsi" w:eastAsia="宋体" w:hAnsiTheme="minorHAnsi" w:cstheme="minorHAnsi"/>
          <w:b/>
        </w:rPr>
        <w:t>发音为</w:t>
      </w:r>
      <w:r w:rsidRPr="00FA5E60">
        <w:rPr>
          <w:rFonts w:asciiTheme="minorHAnsi" w:eastAsia="宋体" w:hAnsiTheme="minorHAnsi" w:cstheme="minorHAnsi"/>
          <w:b/>
        </w:rPr>
        <w:t>“</w:t>
      </w:r>
      <w:proofErr w:type="gramEnd"/>
      <w:r w:rsidRPr="00FA5E60">
        <w:rPr>
          <w:rFonts w:asciiTheme="minorHAnsi" w:eastAsia="宋体" w:hAnsiTheme="minorHAnsi" w:cstheme="minorHAnsi"/>
          <w:b/>
        </w:rPr>
        <w:t>Nickel”</w:t>
      </w:r>
      <w:r w:rsidRPr="00FA5E60">
        <w:rPr>
          <w:rFonts w:asciiTheme="minorHAnsi" w:eastAsia="宋体" w:hAnsiTheme="minorHAnsi" w:cstheme="minorHAnsi"/>
          <w:b/>
        </w:rPr>
        <w:t>）</w:t>
      </w:r>
    </w:p>
    <w:p w14:paraId="2E851E35" w14:textId="77777777" w:rsidR="00EC3983" w:rsidRPr="00FA5E60" w:rsidRDefault="00F04437" w:rsidP="00EC3983">
      <w:pPr>
        <w:pStyle w:val="NormalWeb"/>
        <w:spacing w:before="120" w:after="120"/>
        <w:ind w:left="108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是一个支持</w:t>
      </w:r>
      <w:r w:rsidR="00EC3983" w:rsidRPr="00FA5E60">
        <w:rPr>
          <w:rFonts w:asciiTheme="minorHAnsi" w:eastAsia="宋体" w:hAnsiTheme="minorHAnsi" w:cstheme="minorHAnsi"/>
        </w:rPr>
        <w:t>拓扑感知的</w:t>
      </w:r>
      <w:r w:rsidRPr="00FA5E60">
        <w:rPr>
          <w:rFonts w:asciiTheme="minorHAnsi" w:eastAsia="宋体" w:hAnsiTheme="minorHAnsi" w:cstheme="minorHAnsi"/>
        </w:rPr>
        <w:t>多</w:t>
      </w:r>
      <w:r w:rsidRPr="00FA5E60">
        <w:rPr>
          <w:rFonts w:asciiTheme="minorHAnsi" w:eastAsia="宋体" w:hAnsiTheme="minorHAnsi" w:cstheme="minorHAnsi"/>
        </w:rPr>
        <w:t>GPU</w:t>
      </w:r>
      <w:r w:rsidRPr="00FA5E60">
        <w:rPr>
          <w:rFonts w:asciiTheme="minorHAnsi" w:eastAsia="宋体" w:hAnsiTheme="minorHAnsi" w:cstheme="minorHAnsi"/>
        </w:rPr>
        <w:t>集成通信库。</w:t>
      </w:r>
      <w:r w:rsidRPr="00FA5E60">
        <w:rPr>
          <w:rFonts w:asciiTheme="minorHAnsi" w:eastAsia="宋体" w:hAnsiTheme="minorHAnsi" w:cstheme="minorHAnsi"/>
        </w:rPr>
        <w:t>DGX-1</w:t>
      </w:r>
      <w:r w:rsidRPr="00FA5E60">
        <w:rPr>
          <w:rFonts w:asciiTheme="minorHAnsi" w:eastAsia="宋体" w:hAnsiTheme="minorHAnsi" w:cstheme="minorHAnsi"/>
        </w:rPr>
        <w:t>的</w:t>
      </w:r>
      <w:r w:rsidRPr="00FA5E60">
        <w:rPr>
          <w:rFonts w:asciiTheme="minorHAnsi" w:eastAsia="宋体" w:hAnsiTheme="minorHAnsi" w:cstheme="minorHAnsi"/>
        </w:rPr>
        <w:t>Docker</w:t>
      </w:r>
      <w:r w:rsidRPr="00FA5E60">
        <w:rPr>
          <w:rFonts w:asciiTheme="minorHAnsi" w:eastAsia="宋体" w:hAnsiTheme="minorHAnsi" w:cstheme="minorHAnsi"/>
        </w:rPr>
        <w:t>容器</w:t>
      </w:r>
      <w:r w:rsidR="00EC3983" w:rsidRPr="00FA5E60">
        <w:rPr>
          <w:rFonts w:asciiTheme="minorHAnsi" w:eastAsia="宋体" w:hAnsiTheme="minorHAnsi" w:cstheme="minorHAnsi"/>
        </w:rPr>
        <w:t>中</w:t>
      </w:r>
      <w:r w:rsidRPr="00FA5E60">
        <w:rPr>
          <w:rFonts w:asciiTheme="minorHAnsi" w:eastAsia="宋体" w:hAnsiTheme="minorHAnsi" w:cstheme="minorHAnsi"/>
        </w:rPr>
        <w:t>包含一个</w:t>
      </w:r>
      <w:r w:rsidRPr="00FA5E60">
        <w:rPr>
          <w:rFonts w:asciiTheme="minorHAnsi" w:eastAsia="宋体" w:hAnsiTheme="minorHAnsi" w:cstheme="minorHAnsi"/>
        </w:rPr>
        <w:t>NCCL</w:t>
      </w:r>
      <w:r w:rsidRPr="00FA5E60">
        <w:rPr>
          <w:rFonts w:asciiTheme="minorHAnsi" w:eastAsia="宋体" w:hAnsiTheme="minorHAnsi" w:cstheme="minorHAnsi"/>
        </w:rPr>
        <w:t>版本，优化</w:t>
      </w:r>
      <w:r w:rsidR="00EC3983" w:rsidRPr="00FA5E60">
        <w:rPr>
          <w:rFonts w:asciiTheme="minorHAnsi" w:eastAsia="宋体" w:hAnsiTheme="minorHAnsi" w:cstheme="minorHAnsi"/>
        </w:rPr>
        <w:t>了</w:t>
      </w:r>
      <w:r w:rsidRPr="00FA5E60">
        <w:rPr>
          <w:rFonts w:asciiTheme="minorHAnsi" w:eastAsia="宋体" w:hAnsiTheme="minorHAnsi" w:cstheme="minorHAnsi"/>
        </w:rPr>
        <w:t>DGX-1</w:t>
      </w:r>
      <w:r w:rsidR="00EC3983" w:rsidRPr="00FA5E60">
        <w:rPr>
          <w:rFonts w:asciiTheme="minorHAnsi" w:eastAsia="宋体" w:hAnsiTheme="minorHAnsi" w:cstheme="minorHAnsi"/>
        </w:rPr>
        <w:t>中</w:t>
      </w:r>
      <w:r w:rsidRPr="00FA5E60">
        <w:rPr>
          <w:rFonts w:asciiTheme="minorHAnsi" w:eastAsia="宋体" w:hAnsiTheme="minorHAnsi" w:cstheme="minorHAnsi"/>
        </w:rPr>
        <w:t>8</w:t>
      </w:r>
      <w:r w:rsidR="00EC3983" w:rsidRPr="00FA5E60">
        <w:rPr>
          <w:rFonts w:asciiTheme="minorHAnsi" w:eastAsia="宋体" w:hAnsiTheme="minorHAnsi" w:cstheme="minorHAnsi"/>
        </w:rPr>
        <w:t>个</w:t>
      </w:r>
      <w:proofErr w:type="spellStart"/>
      <w:r w:rsidR="00EC3983" w:rsidRPr="00FA5E60">
        <w:rPr>
          <w:rFonts w:asciiTheme="minorHAnsi" w:eastAsia="宋体" w:hAnsiTheme="minorHAnsi" w:cstheme="minorHAnsi"/>
        </w:rPr>
        <w:t>NVLink</w:t>
      </w:r>
      <w:proofErr w:type="spellEnd"/>
      <w:r w:rsidR="00EC3983" w:rsidRPr="00FA5E60">
        <w:rPr>
          <w:rFonts w:asciiTheme="minorHAnsi" w:eastAsia="宋体" w:hAnsiTheme="minorHAnsi" w:cstheme="minorHAnsi"/>
        </w:rPr>
        <w:t>连接的</w:t>
      </w:r>
      <w:r w:rsidRPr="00FA5E60">
        <w:rPr>
          <w:rFonts w:asciiTheme="minorHAnsi" w:eastAsia="宋体" w:hAnsiTheme="minorHAnsi" w:cstheme="minorHAnsi"/>
        </w:rPr>
        <w:t>混合立方体网格</w:t>
      </w:r>
      <w:r w:rsidR="00EC3983" w:rsidRPr="00FA5E60">
        <w:rPr>
          <w:rFonts w:asciiTheme="minorHAnsi" w:eastAsia="宋体" w:hAnsiTheme="minorHAnsi" w:cstheme="minorHAnsi"/>
        </w:rPr>
        <w:t>的</w:t>
      </w:r>
      <w:r w:rsidR="00EC3983" w:rsidRPr="00FA5E60">
        <w:rPr>
          <w:rFonts w:asciiTheme="minorHAnsi" w:eastAsia="宋体" w:hAnsiTheme="minorHAnsi" w:cstheme="minorHAnsi"/>
        </w:rPr>
        <w:t>GPU</w:t>
      </w:r>
      <w:r w:rsidR="00EC3983" w:rsidRPr="00FA5E60">
        <w:rPr>
          <w:rFonts w:asciiTheme="minorHAnsi" w:eastAsia="宋体" w:hAnsiTheme="minorHAnsi" w:cstheme="minorHAnsi"/>
        </w:rPr>
        <w:t>之间的</w:t>
      </w:r>
      <w:r w:rsidRPr="00FA5E60">
        <w:rPr>
          <w:rFonts w:asciiTheme="minorHAnsi" w:eastAsia="宋体" w:hAnsiTheme="minorHAnsi" w:cstheme="minorHAnsi"/>
        </w:rPr>
        <w:t>集合</w:t>
      </w:r>
      <w:r w:rsidR="00EC3983" w:rsidRPr="00FA5E60">
        <w:rPr>
          <w:rFonts w:asciiTheme="minorHAnsi" w:eastAsia="宋体" w:hAnsiTheme="minorHAnsi" w:cstheme="minorHAnsi"/>
        </w:rPr>
        <w:t>通信</w:t>
      </w:r>
      <w:r w:rsidRPr="00FA5E60">
        <w:rPr>
          <w:rFonts w:asciiTheme="minorHAnsi" w:eastAsia="宋体" w:hAnsiTheme="minorHAnsi" w:cstheme="minorHAnsi"/>
        </w:rPr>
        <w:t>。</w:t>
      </w:r>
    </w:p>
    <w:p w14:paraId="1764F0AB" w14:textId="7F138248" w:rsidR="00F04437" w:rsidRPr="00FA5E60" w:rsidRDefault="00EC3983" w:rsidP="00EC3983">
      <w:pPr>
        <w:pStyle w:val="NormalWeb"/>
        <w:spacing w:before="120" w:after="120"/>
        <w:ind w:left="108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当使用</w:t>
      </w:r>
      <w:r w:rsidRPr="00FA5E60">
        <w:rPr>
          <w:rFonts w:asciiTheme="minorHAnsi" w:eastAsia="宋体" w:hAnsiTheme="minorHAnsi" w:cstheme="minorHAnsi"/>
        </w:rPr>
        <w:t>DGX-1</w:t>
      </w:r>
      <w:r w:rsidRPr="00FA5E60">
        <w:rPr>
          <w:rFonts w:asciiTheme="minorHAnsi" w:eastAsia="宋体" w:hAnsiTheme="minorHAnsi" w:cstheme="minorHAnsi"/>
        </w:rPr>
        <w:t>上的容器进行部署时，深度学习框架（如</w:t>
      </w:r>
      <w:proofErr w:type="spellStart"/>
      <w:r w:rsidRPr="00FA5E60">
        <w:rPr>
          <w:rFonts w:asciiTheme="minorHAnsi" w:eastAsia="宋体" w:hAnsiTheme="minorHAnsi" w:cstheme="minorHAnsi"/>
        </w:rPr>
        <w:t>NVCaffe</w:t>
      </w:r>
      <w:proofErr w:type="spellEnd"/>
      <w:r w:rsidRPr="00FA5E60">
        <w:rPr>
          <w:rFonts w:asciiTheme="minorHAnsi" w:eastAsia="宋体" w:hAnsiTheme="minorHAnsi" w:cstheme="minorHAnsi"/>
        </w:rPr>
        <w:t>，</w:t>
      </w:r>
      <w:r w:rsidRPr="00FA5E60">
        <w:rPr>
          <w:rFonts w:asciiTheme="minorHAnsi" w:eastAsia="宋体" w:hAnsiTheme="minorHAnsi" w:cstheme="minorHAnsi"/>
        </w:rPr>
        <w:t>Torch</w:t>
      </w:r>
      <w:r w:rsidRPr="00FA5E60">
        <w:rPr>
          <w:rFonts w:asciiTheme="minorHAnsi" w:eastAsia="宋体" w:hAnsiTheme="minorHAnsi" w:cstheme="minorHAnsi"/>
        </w:rPr>
        <w:t>，</w:t>
      </w:r>
      <w:r w:rsidRPr="00FA5E60">
        <w:rPr>
          <w:rFonts w:asciiTheme="minorHAnsi" w:eastAsia="宋体" w:hAnsiTheme="minorHAnsi" w:cstheme="minorHAnsi"/>
        </w:rPr>
        <w:t>Microsoft Cognitive Toolkit</w:t>
      </w:r>
      <w:r w:rsidRPr="00FA5E60">
        <w:rPr>
          <w:rFonts w:asciiTheme="minorHAnsi" w:eastAsia="宋体" w:hAnsiTheme="minorHAnsi" w:cstheme="minorHAnsi"/>
        </w:rPr>
        <w:t>和</w:t>
      </w:r>
      <w:r w:rsidRPr="00FA5E60">
        <w:rPr>
          <w:rFonts w:asciiTheme="minorHAnsi" w:eastAsia="宋体" w:hAnsiTheme="minorHAnsi" w:cstheme="minorHAnsi"/>
        </w:rPr>
        <w:t>TensorFlow</w:t>
      </w:r>
      <w:r w:rsidRPr="00FA5E60">
        <w:rPr>
          <w:rFonts w:asciiTheme="minorHAnsi" w:eastAsia="宋体" w:hAnsiTheme="minorHAnsi" w:cstheme="minorHAnsi"/>
        </w:rPr>
        <w:t>）在多个</w:t>
      </w:r>
      <w:r w:rsidRPr="00FA5E60">
        <w:rPr>
          <w:rFonts w:asciiTheme="minorHAnsi" w:eastAsia="宋体" w:hAnsiTheme="minorHAnsi" w:cstheme="minorHAnsi"/>
        </w:rPr>
        <w:t>GPU</w:t>
      </w:r>
      <w:r w:rsidRPr="00FA5E60">
        <w:rPr>
          <w:rFonts w:asciiTheme="minorHAnsi" w:eastAsia="宋体" w:hAnsiTheme="minorHAnsi" w:cstheme="minorHAnsi"/>
        </w:rPr>
        <w:t>上运行时，会自动使用此版本的</w:t>
      </w:r>
      <w:r w:rsidRPr="00FA5E60">
        <w:rPr>
          <w:rFonts w:asciiTheme="minorHAnsi" w:eastAsia="宋体" w:hAnsiTheme="minorHAnsi" w:cstheme="minorHAnsi"/>
        </w:rPr>
        <w:t>NCCL</w:t>
      </w:r>
      <w:r w:rsidRPr="00FA5E60">
        <w:rPr>
          <w:rFonts w:asciiTheme="minorHAnsi" w:eastAsia="宋体" w:hAnsiTheme="minorHAnsi" w:cstheme="minorHAnsi"/>
        </w:rPr>
        <w:t>。</w:t>
      </w:r>
    </w:p>
    <w:p w14:paraId="0A411035" w14:textId="77777777" w:rsidR="00115F59" w:rsidRPr="00FA5E60" w:rsidRDefault="00F04437" w:rsidP="00B36AAD">
      <w:pPr>
        <w:pStyle w:val="NormalWeb"/>
        <w:numPr>
          <w:ilvl w:val="0"/>
          <w:numId w:val="14"/>
        </w:numPr>
        <w:spacing w:before="120" w:beforeAutospacing="0" w:after="120" w:afterAutospacing="0"/>
        <w:jc w:val="both"/>
        <w:rPr>
          <w:rFonts w:asciiTheme="minorHAnsi" w:eastAsia="宋体" w:hAnsiTheme="minorHAnsi" w:cstheme="minorHAnsi"/>
          <w:b/>
        </w:rPr>
      </w:pPr>
      <w:r w:rsidRPr="00FA5E60">
        <w:rPr>
          <w:rFonts w:asciiTheme="minorHAnsi" w:eastAsia="宋体" w:hAnsiTheme="minorHAnsi" w:cstheme="minorHAnsi"/>
          <w:b/>
        </w:rPr>
        <w:t>DGX-1</w:t>
      </w:r>
      <w:r w:rsidRPr="00FA5E60">
        <w:rPr>
          <w:rFonts w:asciiTheme="minorHAnsi" w:eastAsia="宋体" w:hAnsiTheme="minorHAnsi" w:cstheme="minorHAnsi"/>
          <w:b/>
        </w:rPr>
        <w:t>深度学习框架</w:t>
      </w:r>
    </w:p>
    <w:p w14:paraId="33B47C75" w14:textId="77777777" w:rsidR="00176079" w:rsidRPr="00FA5E60" w:rsidRDefault="00F04437" w:rsidP="00115F59">
      <w:pPr>
        <w:pStyle w:val="NormalWeb"/>
        <w:spacing w:before="120" w:beforeAutospacing="0" w:after="120" w:afterAutospacing="0"/>
        <w:ind w:left="108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>NVIDIA</w:t>
      </w:r>
      <w:r w:rsidRPr="00FA5E60">
        <w:rPr>
          <w:rFonts w:asciiTheme="minorHAnsi" w:eastAsia="宋体" w:hAnsiTheme="minorHAnsi" w:cstheme="minorHAnsi"/>
        </w:rPr>
        <w:t>深度学习软件开发工具包加速了广泛应用的深度学习框架，如：</w:t>
      </w:r>
      <w:r w:rsidRPr="00FA5E60">
        <w:rPr>
          <w:rFonts w:asciiTheme="minorHAnsi" w:eastAsia="宋体" w:hAnsiTheme="minorHAnsi" w:cstheme="minorHAnsi"/>
        </w:rPr>
        <w:t>Caffe</w:t>
      </w:r>
      <w:r w:rsidRPr="00FA5E60">
        <w:rPr>
          <w:rFonts w:asciiTheme="minorHAnsi" w:eastAsia="宋体" w:hAnsiTheme="minorHAnsi" w:cstheme="minorHAnsi"/>
        </w:rPr>
        <w:t>、</w:t>
      </w:r>
      <w:r w:rsidRPr="00FA5E60">
        <w:rPr>
          <w:rFonts w:asciiTheme="minorHAnsi" w:eastAsia="宋体" w:hAnsiTheme="minorHAnsi" w:cstheme="minorHAnsi"/>
        </w:rPr>
        <w:t>CNTK</w:t>
      </w:r>
      <w:r w:rsidRPr="00FA5E60">
        <w:rPr>
          <w:rFonts w:asciiTheme="minorHAnsi" w:eastAsia="宋体" w:hAnsiTheme="minorHAnsi" w:cstheme="minorHAnsi"/>
        </w:rPr>
        <w:t>、</w:t>
      </w:r>
      <w:proofErr w:type="spellStart"/>
      <w:r w:rsidRPr="00FA5E60">
        <w:rPr>
          <w:rFonts w:asciiTheme="minorHAnsi" w:eastAsia="宋体" w:hAnsiTheme="minorHAnsi" w:cstheme="minorHAnsi"/>
        </w:rPr>
        <w:t>MXNet</w:t>
      </w:r>
      <w:proofErr w:type="spellEnd"/>
      <w:r w:rsidRPr="00FA5E60">
        <w:rPr>
          <w:rFonts w:asciiTheme="minorHAnsi" w:eastAsia="宋体" w:hAnsiTheme="minorHAnsi" w:cstheme="minorHAnsi"/>
        </w:rPr>
        <w:t>、</w:t>
      </w:r>
      <w:r w:rsidRPr="00FA5E60">
        <w:rPr>
          <w:rFonts w:asciiTheme="minorHAnsi" w:eastAsia="宋体" w:hAnsiTheme="minorHAnsi" w:cstheme="minorHAnsi"/>
        </w:rPr>
        <w:t>TensorFlow</w:t>
      </w:r>
      <w:r w:rsidRPr="00FA5E60">
        <w:rPr>
          <w:rFonts w:asciiTheme="minorHAnsi" w:eastAsia="宋体" w:hAnsiTheme="minorHAnsi" w:cstheme="minorHAnsi"/>
        </w:rPr>
        <w:t>、</w:t>
      </w:r>
      <w:r w:rsidRPr="00FA5E60">
        <w:rPr>
          <w:rFonts w:asciiTheme="minorHAnsi" w:eastAsia="宋体" w:hAnsiTheme="minorHAnsi" w:cstheme="minorHAnsi"/>
        </w:rPr>
        <w:t>Theano</w:t>
      </w:r>
      <w:r w:rsidRPr="00FA5E60">
        <w:rPr>
          <w:rFonts w:asciiTheme="minorHAnsi" w:eastAsia="宋体" w:hAnsiTheme="minorHAnsi" w:cstheme="minorHAnsi"/>
        </w:rPr>
        <w:t>和</w:t>
      </w:r>
      <w:r w:rsidRPr="00FA5E60">
        <w:rPr>
          <w:rFonts w:asciiTheme="minorHAnsi" w:eastAsia="宋体" w:hAnsiTheme="minorHAnsi" w:cstheme="minorHAnsi"/>
        </w:rPr>
        <w:t>Torch</w:t>
      </w:r>
      <w:r w:rsidRPr="00FA5E60">
        <w:rPr>
          <w:rFonts w:asciiTheme="minorHAnsi" w:eastAsia="宋体" w:hAnsiTheme="minorHAnsi" w:cstheme="minorHAnsi"/>
        </w:rPr>
        <w:t>。</w:t>
      </w:r>
    </w:p>
    <w:p w14:paraId="1F7B6C19" w14:textId="14563609" w:rsidR="00F04437" w:rsidRPr="00FA5E60" w:rsidRDefault="00F04437" w:rsidP="00115F59">
      <w:pPr>
        <w:pStyle w:val="NormalWeb"/>
        <w:spacing w:before="120" w:beforeAutospacing="0" w:after="120" w:afterAutospacing="0"/>
        <w:ind w:left="108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 xml:space="preserve"> DGX-1</w:t>
      </w:r>
      <w:r w:rsidRPr="00FA5E60">
        <w:rPr>
          <w:rFonts w:asciiTheme="minorHAnsi" w:eastAsia="宋体" w:hAnsiTheme="minorHAnsi" w:cstheme="minorHAnsi"/>
        </w:rPr>
        <w:t>软件堆栈</w:t>
      </w:r>
      <w:r w:rsidR="0006646F" w:rsidRPr="00FA5E60">
        <w:rPr>
          <w:rFonts w:asciiTheme="minorHAnsi" w:eastAsia="宋体" w:hAnsiTheme="minorHAnsi" w:cstheme="minorHAnsi"/>
        </w:rPr>
        <w:t>为这些深度学习框架</w:t>
      </w:r>
      <w:r w:rsidRPr="00FA5E60">
        <w:rPr>
          <w:rFonts w:asciiTheme="minorHAnsi" w:eastAsia="宋体" w:hAnsiTheme="minorHAnsi" w:cstheme="minorHAnsi"/>
        </w:rPr>
        <w:t>提供</w:t>
      </w:r>
      <w:r w:rsidR="0006646F" w:rsidRPr="00FA5E60">
        <w:rPr>
          <w:rFonts w:asciiTheme="minorHAnsi" w:eastAsia="宋体" w:hAnsiTheme="minorHAnsi" w:cstheme="minorHAnsi"/>
        </w:rPr>
        <w:t>了</w:t>
      </w:r>
      <w:r w:rsidRPr="00FA5E60">
        <w:rPr>
          <w:rFonts w:asciiTheme="minorHAnsi" w:eastAsia="宋体" w:hAnsiTheme="minorHAnsi" w:cstheme="minorHAnsi"/>
        </w:rPr>
        <w:t>经过优化的</w:t>
      </w:r>
      <w:r w:rsidR="0006646F" w:rsidRPr="00FA5E60">
        <w:rPr>
          <w:rFonts w:asciiTheme="minorHAnsi" w:eastAsia="宋体" w:hAnsiTheme="minorHAnsi" w:cstheme="minorHAnsi"/>
        </w:rPr>
        <w:t>容器</w:t>
      </w:r>
      <w:r w:rsidRPr="00FA5E60">
        <w:rPr>
          <w:rFonts w:asciiTheme="minorHAnsi" w:eastAsia="宋体" w:hAnsiTheme="minorHAnsi" w:cstheme="minorHAnsi"/>
        </w:rPr>
        <w:t>版本。这些框架包括</w:t>
      </w:r>
      <w:r w:rsidR="003D3FDA" w:rsidRPr="00FA5E60">
        <w:rPr>
          <w:rFonts w:asciiTheme="minorHAnsi" w:eastAsia="宋体" w:hAnsiTheme="minorHAnsi" w:cstheme="minorHAnsi"/>
        </w:rPr>
        <w:t>了</w:t>
      </w:r>
      <w:r w:rsidRPr="00FA5E60">
        <w:rPr>
          <w:rFonts w:asciiTheme="minorHAnsi" w:eastAsia="宋体" w:hAnsiTheme="minorHAnsi" w:cstheme="minorHAnsi"/>
        </w:rPr>
        <w:t>所</w:t>
      </w:r>
      <w:r w:rsidR="00946AF8" w:rsidRPr="00FA5E60">
        <w:rPr>
          <w:rFonts w:asciiTheme="minorHAnsi" w:eastAsia="宋体" w:hAnsiTheme="minorHAnsi" w:cstheme="minorHAnsi"/>
        </w:rPr>
        <w:t>依赖的运行环境，</w:t>
      </w:r>
      <w:r w:rsidRPr="00FA5E60">
        <w:rPr>
          <w:rFonts w:asciiTheme="minorHAnsi" w:eastAsia="宋体" w:hAnsiTheme="minorHAnsi" w:cstheme="minorHAnsi"/>
        </w:rPr>
        <w:t>均预先构建、经过测试且随时可以运行。</w:t>
      </w:r>
      <w:r w:rsidR="00946AF8" w:rsidRPr="00FA5E60">
        <w:rPr>
          <w:rFonts w:asciiTheme="minorHAnsi" w:eastAsia="宋体" w:hAnsiTheme="minorHAnsi" w:cstheme="minorHAnsi"/>
        </w:rPr>
        <w:t>对于需要更灵活地构建自定义深度学习解决方案的用户来说，每个框架容器映像还包含框架源代码，可以让用户自定义做修改和功能增强，</w:t>
      </w:r>
      <w:r w:rsidR="00946AF8" w:rsidRPr="00FA5E60">
        <w:rPr>
          <w:rFonts w:asciiTheme="minorHAnsi" w:eastAsia="宋体" w:hAnsiTheme="minorHAnsi" w:cstheme="minorHAnsi"/>
        </w:rPr>
        <w:t xml:space="preserve"> </w:t>
      </w:r>
      <w:r w:rsidR="00946AF8" w:rsidRPr="00FA5E60">
        <w:rPr>
          <w:rFonts w:asciiTheme="minorHAnsi" w:eastAsia="宋体" w:hAnsiTheme="minorHAnsi" w:cstheme="minorHAnsi"/>
        </w:rPr>
        <w:t>还包含完整软件开发堆栈。</w:t>
      </w:r>
    </w:p>
    <w:p w14:paraId="5CEEAD5C" w14:textId="3BB84FCA" w:rsidR="00F04437" w:rsidRPr="00FA5E60" w:rsidRDefault="00946AF8" w:rsidP="003E7F16">
      <w:pPr>
        <w:pStyle w:val="NormalWeb"/>
        <w:spacing w:before="120" w:beforeAutospacing="0" w:after="120" w:afterAutospacing="0"/>
        <w:ind w:left="1080"/>
        <w:jc w:val="both"/>
        <w:rPr>
          <w:rFonts w:asciiTheme="minorHAnsi" w:hAnsiTheme="minorHAnsi" w:cstheme="minorHAnsi"/>
          <w:sz w:val="23"/>
          <w:szCs w:val="23"/>
        </w:rPr>
      </w:pPr>
      <w:r w:rsidRPr="00FA5E60">
        <w:rPr>
          <w:rFonts w:asciiTheme="minorHAnsi" w:eastAsia="宋体" w:hAnsiTheme="minorHAnsi" w:cstheme="minorHAnsi"/>
        </w:rPr>
        <w:t>有关</w:t>
      </w:r>
      <w:r w:rsidRPr="00FA5E60">
        <w:rPr>
          <w:rFonts w:asciiTheme="minorHAnsi" w:eastAsia="宋体" w:hAnsiTheme="minorHAnsi" w:cstheme="minorHAnsi"/>
        </w:rPr>
        <w:t>NVIDIA DGX-1</w:t>
      </w:r>
      <w:r w:rsidR="003E7F16" w:rsidRPr="00FA5E60">
        <w:rPr>
          <w:rFonts w:asciiTheme="minorHAnsi" w:eastAsia="宋体" w:hAnsiTheme="minorHAnsi" w:cstheme="minorHAnsi"/>
        </w:rPr>
        <w:t>上深度学习框架的</w:t>
      </w:r>
      <w:r w:rsidRPr="00FA5E60">
        <w:rPr>
          <w:rFonts w:asciiTheme="minorHAnsi" w:eastAsia="宋体" w:hAnsiTheme="minorHAnsi" w:cstheme="minorHAnsi"/>
        </w:rPr>
        <w:t>优化和更改的</w:t>
      </w:r>
      <w:r w:rsidR="003E7F16" w:rsidRPr="00FA5E60">
        <w:rPr>
          <w:rFonts w:asciiTheme="minorHAnsi" w:eastAsia="宋体" w:hAnsiTheme="minorHAnsi" w:cstheme="minorHAnsi"/>
        </w:rPr>
        <w:t>情况</w:t>
      </w:r>
      <w:r w:rsidRPr="00FA5E60">
        <w:rPr>
          <w:rFonts w:asciiTheme="minorHAnsi" w:eastAsia="宋体" w:hAnsiTheme="minorHAnsi" w:cstheme="minorHAnsi"/>
        </w:rPr>
        <w:t>，</w:t>
      </w:r>
      <w:r w:rsidR="003E7F16" w:rsidRPr="00FA5E60">
        <w:rPr>
          <w:rFonts w:asciiTheme="minorHAnsi" w:eastAsia="宋体" w:hAnsiTheme="minorHAnsi" w:cstheme="minorHAnsi"/>
        </w:rPr>
        <w:t>可参见</w:t>
      </w:r>
      <w:r w:rsidRPr="00FA5E60">
        <w:rPr>
          <w:rFonts w:asciiTheme="minorHAnsi" w:eastAsia="宋体" w:hAnsiTheme="minorHAnsi" w:cstheme="minorHAnsi"/>
        </w:rPr>
        <w:t>深度学习</w:t>
      </w:r>
      <w:r w:rsidRPr="00FA5E60">
        <w:rPr>
          <w:rFonts w:asciiTheme="minorHAnsi" w:eastAsia="宋体" w:hAnsiTheme="minorHAnsi" w:cstheme="minorHAnsi"/>
        </w:rPr>
        <w:t>DGX</w:t>
      </w:r>
      <w:r w:rsidRPr="00FA5E60">
        <w:rPr>
          <w:rFonts w:asciiTheme="minorHAnsi" w:eastAsia="宋体" w:hAnsiTheme="minorHAnsi" w:cstheme="minorHAnsi"/>
        </w:rPr>
        <w:t>文档发行说明</w:t>
      </w:r>
      <w:r w:rsidR="003E7F16" w:rsidRPr="00FA5E60">
        <w:rPr>
          <w:rFonts w:asciiTheme="minorHAnsi" w:eastAsia="宋体" w:hAnsiTheme="minorHAnsi" w:cstheme="minorHAnsi"/>
        </w:rPr>
        <w:t xml:space="preserve"> </w:t>
      </w:r>
      <w:r w:rsidR="003E7F16" w:rsidRPr="00FA5E60">
        <w:rPr>
          <w:rFonts w:asciiTheme="minorHAnsi" w:eastAsia="宋体" w:hAnsiTheme="minorHAnsi" w:cstheme="minorHAnsi"/>
        </w:rPr>
        <w:t>：</w:t>
      </w:r>
      <w:hyperlink r:id="rId17" w:anchor="nvidia-optimized-frameworks" w:history="1">
        <w:r w:rsidR="003E7F16" w:rsidRPr="00FA5E60">
          <w:rPr>
            <w:rStyle w:val="Hyperlink"/>
            <w:rFonts w:asciiTheme="minorHAnsi" w:hAnsiTheme="minorHAnsi" w:cstheme="minorHAnsi"/>
            <w:sz w:val="23"/>
            <w:szCs w:val="23"/>
          </w:rPr>
          <w:t>Deep Learning DGX Documentation Release Notes.</w:t>
        </w:r>
      </w:hyperlink>
    </w:p>
    <w:p w14:paraId="28D9D957" w14:textId="7A58EA56" w:rsidR="003E7F16" w:rsidRPr="00FA5E60" w:rsidRDefault="003E7F16" w:rsidP="003E7F16">
      <w:pPr>
        <w:pStyle w:val="NormalWeb"/>
        <w:spacing w:before="120" w:after="120"/>
        <w:ind w:left="1080"/>
        <w:jc w:val="both"/>
        <w:rPr>
          <w:rFonts w:asciiTheme="minorHAnsi" w:eastAsia="宋体" w:hAnsiTheme="minorHAnsi" w:cstheme="minorHAnsi"/>
          <w:sz w:val="23"/>
          <w:szCs w:val="23"/>
        </w:rPr>
      </w:pPr>
      <w:r w:rsidRPr="00FA5E60">
        <w:rPr>
          <w:rFonts w:asciiTheme="minorHAnsi" w:eastAsia="宋体" w:hAnsiTheme="minorHAnsi" w:cstheme="minorHAnsi"/>
          <w:sz w:val="23"/>
          <w:szCs w:val="23"/>
        </w:rPr>
        <w:t>大多数深度学习框架已经开始支持</w:t>
      </w:r>
      <w:r w:rsidRPr="00FA5E60">
        <w:rPr>
          <w:rFonts w:asciiTheme="minorHAnsi" w:hAnsiTheme="minorHAnsi" w:cstheme="minorHAnsi"/>
          <w:sz w:val="23"/>
          <w:szCs w:val="23"/>
        </w:rPr>
        <w:t>Volta</w:t>
      </w:r>
      <w:r w:rsidRPr="00FA5E60">
        <w:rPr>
          <w:rFonts w:asciiTheme="minorHAnsi" w:eastAsia="宋体" w:hAnsiTheme="minorHAnsi" w:cstheme="minorHAnsi"/>
          <w:sz w:val="23"/>
          <w:szCs w:val="23"/>
        </w:rPr>
        <w:t>中</w:t>
      </w:r>
      <w:proofErr w:type="spellStart"/>
      <w:r w:rsidRPr="00FA5E60">
        <w:rPr>
          <w:rFonts w:asciiTheme="minorHAnsi" w:eastAsia="宋体" w:hAnsiTheme="minorHAnsi" w:cstheme="minorHAnsi"/>
          <w:sz w:val="23"/>
          <w:szCs w:val="23"/>
        </w:rPr>
        <w:t>Tesnsor</w:t>
      </w:r>
      <w:proofErr w:type="spellEnd"/>
      <w:r w:rsidRPr="00FA5E60">
        <w:rPr>
          <w:rFonts w:asciiTheme="minorHAnsi" w:eastAsia="宋体" w:hAnsiTheme="minorHAnsi" w:cstheme="minorHAnsi"/>
          <w:sz w:val="23"/>
          <w:szCs w:val="23"/>
        </w:rPr>
        <w:t xml:space="preserve"> Core</w:t>
      </w:r>
      <w:r w:rsidRPr="00FA5E60">
        <w:rPr>
          <w:rFonts w:asciiTheme="minorHAnsi" w:eastAsia="宋体" w:hAnsiTheme="minorHAnsi" w:cstheme="minorHAnsi"/>
          <w:sz w:val="23"/>
          <w:szCs w:val="23"/>
        </w:rPr>
        <w:t>做半精度训练。</w:t>
      </w:r>
      <w:r w:rsidRPr="00FA5E60">
        <w:rPr>
          <w:rFonts w:asciiTheme="minorHAnsi" w:hAnsiTheme="minorHAnsi" w:cstheme="minorHAnsi"/>
          <w:sz w:val="23"/>
          <w:szCs w:val="23"/>
        </w:rPr>
        <w:t xml:space="preserve"> </w:t>
      </w:r>
      <w:r w:rsidRPr="00FA5E60">
        <w:rPr>
          <w:rFonts w:asciiTheme="minorHAnsi" w:eastAsia="宋体" w:hAnsiTheme="minorHAnsi" w:cstheme="minorHAnsi"/>
          <w:sz w:val="23"/>
          <w:szCs w:val="23"/>
        </w:rPr>
        <w:t>一些框架包括对</w:t>
      </w:r>
      <w:r w:rsidRPr="00FA5E60">
        <w:rPr>
          <w:rFonts w:asciiTheme="minorHAnsi" w:hAnsiTheme="minorHAnsi" w:cstheme="minorHAnsi"/>
          <w:sz w:val="23"/>
          <w:szCs w:val="23"/>
        </w:rPr>
        <w:t>FP16</w:t>
      </w:r>
      <w:r w:rsidRPr="00FA5E60">
        <w:rPr>
          <w:rFonts w:asciiTheme="minorHAnsi" w:eastAsia="宋体" w:hAnsiTheme="minorHAnsi" w:cstheme="minorHAnsi"/>
          <w:sz w:val="23"/>
          <w:szCs w:val="23"/>
        </w:rPr>
        <w:t>存储和</w:t>
      </w:r>
      <w:proofErr w:type="spellStart"/>
      <w:r w:rsidRPr="00FA5E60">
        <w:rPr>
          <w:rFonts w:asciiTheme="minorHAnsi" w:eastAsia="宋体" w:hAnsiTheme="minorHAnsi" w:cstheme="minorHAnsi"/>
          <w:sz w:val="23"/>
          <w:szCs w:val="23"/>
        </w:rPr>
        <w:t>Tecsor</w:t>
      </w:r>
      <w:proofErr w:type="spellEnd"/>
      <w:r w:rsidRPr="00FA5E60">
        <w:rPr>
          <w:rFonts w:asciiTheme="minorHAnsi" w:eastAsia="宋体" w:hAnsiTheme="minorHAnsi" w:cstheme="minorHAnsi"/>
          <w:sz w:val="23"/>
          <w:szCs w:val="23"/>
        </w:rPr>
        <w:t xml:space="preserve"> Core</w:t>
      </w:r>
      <w:r w:rsidRPr="00FA5E60">
        <w:rPr>
          <w:rFonts w:asciiTheme="minorHAnsi" w:eastAsia="宋体" w:hAnsiTheme="minorHAnsi" w:cstheme="minorHAnsi"/>
          <w:sz w:val="23"/>
          <w:szCs w:val="23"/>
        </w:rPr>
        <w:t>的支持。</w:t>
      </w:r>
      <w:r w:rsidRPr="00FA5E60">
        <w:rPr>
          <w:rFonts w:asciiTheme="minorHAnsi" w:hAnsiTheme="minorHAnsi" w:cstheme="minorHAnsi"/>
          <w:sz w:val="23"/>
          <w:szCs w:val="23"/>
        </w:rPr>
        <w:t xml:space="preserve"> </w:t>
      </w:r>
      <w:r w:rsidRPr="00FA5E60">
        <w:rPr>
          <w:rFonts w:asciiTheme="minorHAnsi" w:eastAsia="宋体" w:hAnsiTheme="minorHAnsi" w:cstheme="minorHAnsi"/>
          <w:sz w:val="23"/>
          <w:szCs w:val="23"/>
        </w:rPr>
        <w:t>为了实现最佳性能，您可以在某些框架上使用</w:t>
      </w:r>
      <w:r w:rsidRPr="00FA5E60">
        <w:rPr>
          <w:rFonts w:asciiTheme="minorHAnsi" w:hAnsiTheme="minorHAnsi" w:cstheme="minorHAnsi"/>
          <w:sz w:val="23"/>
          <w:szCs w:val="23"/>
        </w:rPr>
        <w:t>Tensor Core</w:t>
      </w:r>
      <w:r w:rsidRPr="00FA5E60">
        <w:rPr>
          <w:rFonts w:asciiTheme="minorHAnsi" w:eastAsia="宋体" w:hAnsiTheme="minorHAnsi" w:cstheme="minorHAnsi"/>
          <w:sz w:val="23"/>
          <w:szCs w:val="23"/>
        </w:rPr>
        <w:t>和</w:t>
      </w:r>
      <w:r w:rsidRPr="00FA5E60">
        <w:rPr>
          <w:rFonts w:asciiTheme="minorHAnsi" w:hAnsiTheme="minorHAnsi" w:cstheme="minorHAnsi"/>
          <w:sz w:val="23"/>
          <w:szCs w:val="23"/>
        </w:rPr>
        <w:t>FP16</w:t>
      </w:r>
      <w:r w:rsidRPr="00FA5E60">
        <w:rPr>
          <w:rFonts w:asciiTheme="minorHAnsi" w:eastAsia="宋体" w:hAnsiTheme="minorHAnsi" w:cstheme="minorHAnsi"/>
          <w:sz w:val="23"/>
          <w:szCs w:val="23"/>
        </w:rPr>
        <w:t>模式来训练模型。</w:t>
      </w:r>
      <w:r w:rsidRPr="00FA5E60">
        <w:rPr>
          <w:rFonts w:asciiTheme="minorHAnsi" w:hAnsiTheme="minorHAnsi" w:cstheme="minorHAnsi"/>
          <w:sz w:val="23"/>
          <w:szCs w:val="23"/>
        </w:rPr>
        <w:t xml:space="preserve"> </w:t>
      </w:r>
      <w:r w:rsidRPr="00FA5E60">
        <w:rPr>
          <w:rFonts w:asciiTheme="minorHAnsi" w:eastAsia="宋体" w:hAnsiTheme="minorHAnsi" w:cstheme="minorHAnsi"/>
          <w:sz w:val="23"/>
          <w:szCs w:val="23"/>
        </w:rPr>
        <w:t>有关哪些框架已针对</w:t>
      </w:r>
      <w:r w:rsidRPr="00FA5E60">
        <w:rPr>
          <w:rFonts w:asciiTheme="minorHAnsi" w:hAnsiTheme="minorHAnsi" w:cstheme="minorHAnsi"/>
          <w:sz w:val="23"/>
          <w:szCs w:val="23"/>
        </w:rPr>
        <w:t>Volta</w:t>
      </w:r>
      <w:r w:rsidRPr="00FA5E60">
        <w:rPr>
          <w:rFonts w:asciiTheme="minorHAnsi" w:eastAsia="宋体" w:hAnsiTheme="minorHAnsi" w:cstheme="minorHAnsi"/>
          <w:sz w:val="23"/>
          <w:szCs w:val="23"/>
        </w:rPr>
        <w:t>进行优化，请参阅</w:t>
      </w:r>
      <w:r w:rsidR="00E90810">
        <w:rPr>
          <w:rStyle w:val="Hyperlink"/>
          <w:rFonts w:asciiTheme="minorHAnsi" w:hAnsiTheme="minorHAnsi" w:cstheme="minorHAnsi"/>
          <w:sz w:val="23"/>
          <w:szCs w:val="23"/>
        </w:rPr>
        <w:fldChar w:fldCharType="begin"/>
      </w:r>
      <w:r w:rsidR="00E90810">
        <w:rPr>
          <w:rStyle w:val="Hyperlink"/>
          <w:rFonts w:asciiTheme="minorHAnsi" w:hAnsiTheme="minorHAnsi" w:cstheme="minorHAnsi"/>
          <w:sz w:val="23"/>
          <w:szCs w:val="23"/>
        </w:rPr>
        <w:instrText xml:space="preserve"> HYPERLINK "http://docs.nvidia.com/deeplearning/sdk/mixed-precision-training/index.html" </w:instrText>
      </w:r>
      <w:r w:rsidR="00E90810">
        <w:rPr>
          <w:rStyle w:val="Hyperlink"/>
          <w:rFonts w:asciiTheme="minorHAnsi" w:hAnsiTheme="minorHAnsi" w:cstheme="minorHAnsi"/>
          <w:sz w:val="23"/>
          <w:szCs w:val="23"/>
        </w:rPr>
        <w:fldChar w:fldCharType="separate"/>
      </w:r>
      <w:r w:rsidRPr="00FA5E60">
        <w:rPr>
          <w:rStyle w:val="Hyperlink"/>
          <w:rFonts w:asciiTheme="minorHAnsi" w:hAnsiTheme="minorHAnsi" w:cstheme="minorHAnsi"/>
          <w:sz w:val="23"/>
          <w:szCs w:val="23"/>
        </w:rPr>
        <w:t>http://docs.nvidia.com/deeplearning/sdk/mixed-precision-training/index.html</w:t>
      </w:r>
      <w:r w:rsidR="00E90810">
        <w:rPr>
          <w:rStyle w:val="Hyperlink"/>
          <w:rFonts w:asciiTheme="minorHAnsi" w:hAnsiTheme="minorHAnsi" w:cstheme="minorHAnsi"/>
          <w:sz w:val="23"/>
          <w:szCs w:val="23"/>
        </w:rPr>
        <w:fldChar w:fldCharType="end"/>
      </w:r>
    </w:p>
    <w:p w14:paraId="7AAAA5C6" w14:textId="2030F9C1" w:rsidR="003E7F16" w:rsidRPr="00FA5E60" w:rsidRDefault="003E7F16" w:rsidP="003E7F16">
      <w:pPr>
        <w:pStyle w:val="NormalWeb"/>
        <w:spacing w:before="120" w:after="120"/>
        <w:ind w:left="1080"/>
        <w:jc w:val="both"/>
        <w:rPr>
          <w:rFonts w:asciiTheme="minorHAnsi" w:hAnsiTheme="minorHAnsi" w:cstheme="minorHAnsi"/>
          <w:sz w:val="23"/>
          <w:szCs w:val="23"/>
        </w:rPr>
      </w:pPr>
    </w:p>
    <w:p w14:paraId="11EA1916" w14:textId="77777777" w:rsidR="003E7F16" w:rsidRPr="00FA5E60" w:rsidRDefault="003E7F16" w:rsidP="003E7F16">
      <w:pPr>
        <w:pStyle w:val="NormalWeb"/>
        <w:spacing w:before="120" w:after="120"/>
        <w:ind w:left="1080"/>
        <w:jc w:val="both"/>
        <w:rPr>
          <w:rFonts w:asciiTheme="minorHAnsi" w:hAnsiTheme="minorHAnsi" w:cstheme="minorHAnsi"/>
          <w:sz w:val="23"/>
          <w:szCs w:val="23"/>
        </w:rPr>
      </w:pPr>
    </w:p>
    <w:p w14:paraId="176BEE4F" w14:textId="77777777" w:rsidR="00F04437" w:rsidRPr="00FA5E60" w:rsidRDefault="00F04437" w:rsidP="00F04437">
      <w:pPr>
        <w:spacing w:before="120" w:after="120" w:line="240" w:lineRule="auto"/>
        <w:rPr>
          <w:rFonts w:eastAsia="宋体" w:cstheme="minorHAnsi"/>
          <w:sz w:val="24"/>
          <w:szCs w:val="24"/>
        </w:rPr>
      </w:pPr>
      <w:r w:rsidRPr="00FA5E60">
        <w:rPr>
          <w:rFonts w:eastAsia="宋体" w:cstheme="minorHAnsi"/>
        </w:rPr>
        <w:br w:type="page"/>
      </w:r>
    </w:p>
    <w:bookmarkEnd w:id="1"/>
    <w:p w14:paraId="16B89481" w14:textId="23E46F36" w:rsidR="00EF10DB" w:rsidRPr="00FA5E60" w:rsidRDefault="00EF10DB" w:rsidP="00F04437">
      <w:pPr>
        <w:spacing w:before="120" w:after="120" w:line="240" w:lineRule="auto"/>
        <w:rPr>
          <w:rFonts w:eastAsia="宋体" w:cstheme="minorHAnsi"/>
        </w:rPr>
      </w:pPr>
    </w:p>
    <w:p w14:paraId="1794FEB7" w14:textId="022EF550" w:rsidR="003820D8" w:rsidRPr="00FA5E60" w:rsidRDefault="001D722C" w:rsidP="00B36AAD">
      <w:pPr>
        <w:pStyle w:val="Heading1"/>
        <w:numPr>
          <w:ilvl w:val="0"/>
          <w:numId w:val="3"/>
        </w:numPr>
        <w:tabs>
          <w:tab w:val="left" w:pos="990"/>
        </w:tabs>
        <w:spacing w:before="240" w:after="240" w:line="240" w:lineRule="auto"/>
        <w:rPr>
          <w:rFonts w:asciiTheme="minorHAnsi" w:eastAsia="宋体" w:hAnsiTheme="minorHAnsi" w:cstheme="minorHAnsi"/>
          <w:sz w:val="28"/>
        </w:rPr>
      </w:pPr>
      <w:bookmarkStart w:id="10" w:name="_Toc508265986"/>
      <w:r>
        <w:rPr>
          <w:rFonts w:asciiTheme="minorHAnsi" w:eastAsia="宋体" w:hAnsiTheme="minorHAnsi" w:cstheme="minorHAnsi"/>
          <w:sz w:val="28"/>
        </w:rPr>
        <w:t xml:space="preserve">  </w:t>
      </w:r>
      <w:r w:rsidR="003820D8" w:rsidRPr="00FA5E60">
        <w:rPr>
          <w:rFonts w:asciiTheme="minorHAnsi" w:eastAsia="宋体" w:hAnsiTheme="minorHAnsi" w:cstheme="minorHAnsi"/>
          <w:sz w:val="28"/>
        </w:rPr>
        <w:t>DGX-</w:t>
      </w:r>
      <w:proofErr w:type="gramStart"/>
      <w:r w:rsidR="003820D8" w:rsidRPr="00FA5E60">
        <w:rPr>
          <w:rFonts w:asciiTheme="minorHAnsi" w:eastAsia="宋体" w:hAnsiTheme="minorHAnsi" w:cstheme="minorHAnsi"/>
          <w:sz w:val="28"/>
        </w:rPr>
        <w:t xml:space="preserve">1  </w:t>
      </w:r>
      <w:r w:rsidR="003820D8" w:rsidRPr="00FA5E60">
        <w:rPr>
          <w:rFonts w:asciiTheme="minorHAnsi" w:eastAsia="宋体" w:hAnsiTheme="minorHAnsi" w:cstheme="minorHAnsi"/>
          <w:sz w:val="28"/>
        </w:rPr>
        <w:t>集群系统配置</w:t>
      </w:r>
      <w:bookmarkEnd w:id="10"/>
      <w:proofErr w:type="gramEnd"/>
    </w:p>
    <w:p w14:paraId="69D24CDC" w14:textId="4D1C0A8B" w:rsidR="003820D8" w:rsidRPr="00FA5E60" w:rsidRDefault="003820D8" w:rsidP="00584F14">
      <w:pPr>
        <w:ind w:left="720"/>
        <w:rPr>
          <w:rFonts w:cstheme="minorHAnsi"/>
        </w:rPr>
      </w:pPr>
    </w:p>
    <w:p w14:paraId="1F7BCD25" w14:textId="1C1F693C" w:rsidR="00584F14" w:rsidRPr="00FA5E60" w:rsidRDefault="00584F14" w:rsidP="00B36AAD">
      <w:pPr>
        <w:pStyle w:val="Heading2"/>
        <w:numPr>
          <w:ilvl w:val="0"/>
          <w:numId w:val="7"/>
        </w:numPr>
        <w:tabs>
          <w:tab w:val="left" w:pos="990"/>
        </w:tabs>
        <w:rPr>
          <w:rFonts w:asciiTheme="minorHAnsi" w:hAnsiTheme="minorHAnsi" w:cstheme="minorHAnsi"/>
        </w:rPr>
      </w:pPr>
      <w:bookmarkStart w:id="11" w:name="_Toc508265987"/>
      <w:r w:rsidRPr="00FA5E60">
        <w:rPr>
          <w:rFonts w:asciiTheme="minorHAnsi" w:hAnsiTheme="minorHAnsi" w:cstheme="minorHAnsi"/>
        </w:rPr>
        <w:t xml:space="preserve">DGX-1 </w:t>
      </w:r>
      <w:r w:rsidRPr="00FA5E60">
        <w:rPr>
          <w:rFonts w:asciiTheme="minorHAnsi" w:hAnsiTheme="minorHAnsi" w:cstheme="minorHAnsi"/>
        </w:rPr>
        <w:t>集群配置建议指南</w:t>
      </w:r>
      <w:bookmarkEnd w:id="11"/>
    </w:p>
    <w:p w14:paraId="7C14E52E" w14:textId="7E03532F" w:rsidR="000A2EC8" w:rsidRPr="00FA5E60" w:rsidRDefault="000A2EC8" w:rsidP="000A2EC8">
      <w:pPr>
        <w:rPr>
          <w:rFonts w:cstheme="minorHAnsi"/>
        </w:rPr>
      </w:pPr>
    </w:p>
    <w:p w14:paraId="609B3C2A" w14:textId="01CF8EEB" w:rsidR="000A2EC8" w:rsidRPr="00FA5E60" w:rsidRDefault="00D47CA5" w:rsidP="00B36AAD">
      <w:pPr>
        <w:pStyle w:val="Heading3"/>
        <w:numPr>
          <w:ilvl w:val="1"/>
          <w:numId w:val="8"/>
        </w:numPr>
        <w:tabs>
          <w:tab w:val="left" w:pos="1710"/>
        </w:tabs>
        <w:snapToGrid w:val="0"/>
        <w:spacing w:before="120" w:after="240"/>
        <w:rPr>
          <w:rFonts w:asciiTheme="minorHAnsi" w:eastAsiaTheme="minorEastAsia" w:hAnsiTheme="minorHAnsi" w:cstheme="minorHAnsi"/>
          <w:color w:val="auto"/>
          <w:sz w:val="24"/>
        </w:rPr>
      </w:pPr>
      <w:bookmarkStart w:id="12" w:name="_Toc508265988"/>
      <w:r w:rsidRPr="00FA5E60">
        <w:rPr>
          <w:rFonts w:asciiTheme="minorHAnsi" w:eastAsiaTheme="minorEastAsia" w:hAnsiTheme="minorHAnsi" w:cstheme="minorHAnsi"/>
          <w:color w:val="auto"/>
          <w:sz w:val="24"/>
        </w:rPr>
        <w:t>InfiniBand</w:t>
      </w:r>
      <w:r w:rsidRPr="00FA5E60">
        <w:rPr>
          <w:rFonts w:asciiTheme="minorHAnsi" w:eastAsiaTheme="minorEastAsia" w:hAnsiTheme="minorHAnsi" w:cstheme="minorHAnsi"/>
          <w:color w:val="auto"/>
          <w:sz w:val="24"/>
        </w:rPr>
        <w:t>网络配置建议</w:t>
      </w:r>
      <w:bookmarkEnd w:id="12"/>
    </w:p>
    <w:p w14:paraId="03DB4473" w14:textId="4DCDED55" w:rsidR="00D47CA5" w:rsidRPr="00FA5E60" w:rsidRDefault="00D47CA5" w:rsidP="00D47CA5">
      <w:pPr>
        <w:ind w:left="720"/>
        <w:rPr>
          <w:rFonts w:cstheme="minorHAnsi"/>
          <w:sz w:val="24"/>
        </w:rPr>
      </w:pPr>
      <w:r w:rsidRPr="00FA5E60">
        <w:rPr>
          <w:rFonts w:cstheme="minorHAnsi"/>
          <w:sz w:val="24"/>
        </w:rPr>
        <w:t>要了解</w:t>
      </w:r>
      <w:r w:rsidRPr="00FA5E60">
        <w:rPr>
          <w:rFonts w:cstheme="minorHAnsi"/>
          <w:sz w:val="24"/>
        </w:rPr>
        <w:t>DGX-1</w:t>
      </w:r>
      <w:r w:rsidRPr="00FA5E60">
        <w:rPr>
          <w:rFonts w:cstheme="minorHAnsi"/>
          <w:sz w:val="24"/>
        </w:rPr>
        <w:t>网络配置的最佳实践以及未来发展的规划，</w:t>
      </w:r>
      <w:r w:rsidR="00167207" w:rsidRPr="00FA5E60">
        <w:rPr>
          <w:rFonts w:cstheme="minorHAnsi"/>
          <w:sz w:val="24"/>
        </w:rPr>
        <w:t>需要</w:t>
      </w:r>
      <w:r w:rsidRPr="00FA5E60">
        <w:rPr>
          <w:rFonts w:cstheme="minorHAnsi"/>
          <w:sz w:val="24"/>
        </w:rPr>
        <w:t>回顾一下</w:t>
      </w:r>
      <w:r w:rsidRPr="00FA5E60">
        <w:rPr>
          <w:rFonts w:cstheme="minorHAnsi"/>
          <w:sz w:val="24"/>
        </w:rPr>
        <w:t>DGX-1</w:t>
      </w:r>
      <w:r w:rsidRPr="00FA5E60">
        <w:rPr>
          <w:rFonts w:cstheme="minorHAnsi"/>
          <w:sz w:val="24"/>
        </w:rPr>
        <w:t>设备本身的配置</w:t>
      </w:r>
      <w:r w:rsidR="00167207" w:rsidRPr="00FA5E60">
        <w:rPr>
          <w:rFonts w:cstheme="minorHAnsi"/>
          <w:sz w:val="24"/>
        </w:rPr>
        <w:t>。</w:t>
      </w:r>
      <w:r w:rsidRPr="00FA5E60">
        <w:rPr>
          <w:rFonts w:cstheme="minorHAnsi"/>
          <w:sz w:val="24"/>
        </w:rPr>
        <w:t>DGX-1</w:t>
      </w:r>
      <w:r w:rsidRPr="00FA5E60">
        <w:rPr>
          <w:rFonts w:cstheme="minorHAnsi"/>
          <w:sz w:val="24"/>
        </w:rPr>
        <w:t>配备了四个</w:t>
      </w:r>
      <w:r w:rsidRPr="00FA5E60">
        <w:rPr>
          <w:rFonts w:cstheme="minorHAnsi"/>
          <w:sz w:val="24"/>
        </w:rPr>
        <w:t>EDR InfiniBand</w:t>
      </w:r>
      <w:r w:rsidRPr="00FA5E60">
        <w:rPr>
          <w:rFonts w:cstheme="minorHAnsi"/>
          <w:sz w:val="24"/>
        </w:rPr>
        <w:t>卡（每个</w:t>
      </w:r>
      <w:r w:rsidRPr="00FA5E60">
        <w:rPr>
          <w:rFonts w:cstheme="minorHAnsi"/>
          <w:sz w:val="24"/>
        </w:rPr>
        <w:t>100 Gb / s</w:t>
      </w:r>
      <w:r w:rsidRPr="00FA5E60">
        <w:rPr>
          <w:rFonts w:cstheme="minorHAnsi"/>
          <w:sz w:val="24"/>
        </w:rPr>
        <w:t>）和两个</w:t>
      </w:r>
      <w:r w:rsidRPr="00FA5E60">
        <w:rPr>
          <w:rFonts w:cstheme="minorHAnsi"/>
          <w:sz w:val="24"/>
        </w:rPr>
        <w:t>10Gb / s</w:t>
      </w:r>
      <w:r w:rsidRPr="00FA5E60">
        <w:rPr>
          <w:rFonts w:cstheme="minorHAnsi"/>
          <w:sz w:val="24"/>
        </w:rPr>
        <w:t>以太网卡（铜线）。</w:t>
      </w:r>
      <w:r w:rsidRPr="00FA5E60">
        <w:rPr>
          <w:rFonts w:cstheme="minorHAnsi"/>
          <w:sz w:val="24"/>
        </w:rPr>
        <w:t xml:space="preserve"> </w:t>
      </w:r>
      <w:r w:rsidRPr="00FA5E60">
        <w:rPr>
          <w:rFonts w:cstheme="minorHAnsi"/>
          <w:sz w:val="24"/>
        </w:rPr>
        <w:t>这些网络接口可用于将</w:t>
      </w:r>
      <w:r w:rsidRPr="00FA5E60">
        <w:rPr>
          <w:rFonts w:cstheme="minorHAnsi"/>
          <w:sz w:val="24"/>
        </w:rPr>
        <w:t>DGX-1</w:t>
      </w:r>
      <w:r w:rsidRPr="00FA5E60">
        <w:rPr>
          <w:rFonts w:cstheme="minorHAnsi"/>
          <w:sz w:val="24"/>
        </w:rPr>
        <w:t>连接到网络以进行通信和存储</w:t>
      </w:r>
      <w:r w:rsidR="00167207" w:rsidRPr="00FA5E60">
        <w:rPr>
          <w:rFonts w:cstheme="minorHAnsi"/>
          <w:sz w:val="24"/>
        </w:rPr>
        <w:t>，</w:t>
      </w:r>
      <w:r w:rsidR="00167207" w:rsidRPr="00FA5E60">
        <w:rPr>
          <w:rFonts w:cstheme="minorHAnsi"/>
          <w:sz w:val="24"/>
        </w:rPr>
        <w:t xml:space="preserve"> </w:t>
      </w:r>
      <w:r w:rsidR="00167207" w:rsidRPr="00FA5E60">
        <w:rPr>
          <w:rFonts w:cstheme="minorHAnsi"/>
          <w:sz w:val="24"/>
        </w:rPr>
        <w:t>具体的连接配置</w:t>
      </w:r>
      <w:r w:rsidRPr="00FA5E60">
        <w:rPr>
          <w:rFonts w:cstheme="minorHAnsi"/>
          <w:sz w:val="24"/>
        </w:rPr>
        <w:t>如下图所示：</w:t>
      </w:r>
    </w:p>
    <w:p w14:paraId="7CFF53C5" w14:textId="614A7889" w:rsidR="00D47CA5" w:rsidRPr="00FA5E60" w:rsidRDefault="00D47CA5" w:rsidP="00D47CA5">
      <w:pPr>
        <w:ind w:left="720"/>
        <w:rPr>
          <w:rFonts w:cstheme="minorHAnsi"/>
        </w:rPr>
      </w:pPr>
      <w:r w:rsidRPr="00FA5E60">
        <w:rPr>
          <w:rFonts w:cstheme="minorHAnsi"/>
          <w:noProof/>
        </w:rPr>
        <w:drawing>
          <wp:inline distT="0" distB="0" distL="0" distR="0" wp14:anchorId="25C4B35A" wp14:editId="25B8B588">
            <wp:extent cx="5943600" cy="22347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2B60" w14:textId="4BE87520" w:rsidR="00D47CA5" w:rsidRPr="00FA5E60" w:rsidRDefault="00D47CA5" w:rsidP="00D47CA5">
      <w:pPr>
        <w:ind w:left="720"/>
        <w:rPr>
          <w:rFonts w:cstheme="minorHAnsi"/>
        </w:rPr>
      </w:pPr>
    </w:p>
    <w:p w14:paraId="308B2A5F" w14:textId="46F7948B" w:rsidR="00A84630" w:rsidRPr="00FA5E60" w:rsidRDefault="00D47CA5" w:rsidP="00D47CA5">
      <w:pPr>
        <w:ind w:left="720"/>
        <w:rPr>
          <w:rFonts w:cstheme="minorHAnsi"/>
        </w:rPr>
      </w:pPr>
      <w:r w:rsidRPr="00FA5E60">
        <w:rPr>
          <w:rFonts w:cstheme="minorHAnsi"/>
        </w:rPr>
        <w:t>如果要使用</w:t>
      </w:r>
      <w:r w:rsidRPr="00FA5E60">
        <w:rPr>
          <w:rFonts w:cstheme="minorHAnsi"/>
        </w:rPr>
        <w:t>InfiniBand</w:t>
      </w:r>
      <w:r w:rsidRPr="00FA5E60">
        <w:rPr>
          <w:rFonts w:cstheme="minorHAnsi"/>
        </w:rPr>
        <w:t>网络连接</w:t>
      </w:r>
      <w:r w:rsidRPr="00FA5E60">
        <w:rPr>
          <w:rFonts w:cstheme="minorHAnsi"/>
        </w:rPr>
        <w:t>DGX</w:t>
      </w:r>
      <w:r w:rsidRPr="00FA5E60">
        <w:rPr>
          <w:rFonts w:cstheme="minorHAnsi"/>
        </w:rPr>
        <w:t>设备，理论上只需使用其中一个</w:t>
      </w:r>
      <w:r w:rsidRPr="00FA5E60">
        <w:rPr>
          <w:rFonts w:cstheme="minorHAnsi"/>
        </w:rPr>
        <w:t>IB</w:t>
      </w:r>
      <w:r w:rsidRPr="00FA5E60">
        <w:rPr>
          <w:rFonts w:cstheme="minorHAnsi"/>
        </w:rPr>
        <w:t>卡即可。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但是这将</w:t>
      </w:r>
      <w:r w:rsidR="00A84630" w:rsidRPr="00FA5E60">
        <w:rPr>
          <w:rFonts w:cstheme="minorHAnsi"/>
        </w:rPr>
        <w:t>使得部分</w:t>
      </w:r>
      <w:r w:rsidR="00A84630" w:rsidRPr="00FA5E60">
        <w:rPr>
          <w:rFonts w:cstheme="minorHAnsi"/>
        </w:rPr>
        <w:t>GPU</w:t>
      </w:r>
      <w:r w:rsidR="00A84630" w:rsidRPr="00FA5E60">
        <w:rPr>
          <w:rFonts w:cstheme="minorHAnsi"/>
        </w:rPr>
        <w:t>通过</w:t>
      </w:r>
      <w:r w:rsidR="00A84630" w:rsidRPr="00FA5E60">
        <w:rPr>
          <w:rFonts w:cstheme="minorHAnsi"/>
        </w:rPr>
        <w:t>IB</w:t>
      </w:r>
      <w:r w:rsidR="00A84630" w:rsidRPr="00FA5E60">
        <w:rPr>
          <w:rFonts w:cstheme="minorHAnsi"/>
        </w:rPr>
        <w:t>链路通讯的时候要走</w:t>
      </w:r>
      <w:r w:rsidRPr="00FA5E60">
        <w:rPr>
          <w:rFonts w:cstheme="minorHAnsi"/>
        </w:rPr>
        <w:t>CPU</w:t>
      </w:r>
      <w:r w:rsidRPr="00FA5E60">
        <w:rPr>
          <w:rFonts w:cstheme="minorHAnsi"/>
        </w:rPr>
        <w:t>之间的</w:t>
      </w:r>
      <w:r w:rsidRPr="00FA5E60">
        <w:rPr>
          <w:rFonts w:cstheme="minorHAnsi"/>
        </w:rPr>
        <w:t>QPI</w:t>
      </w:r>
      <w:r w:rsidRPr="00FA5E60">
        <w:rPr>
          <w:rFonts w:cstheme="minorHAnsi"/>
        </w:rPr>
        <w:t>链路，这对于</w:t>
      </w:r>
      <w:r w:rsidRPr="00FA5E60">
        <w:rPr>
          <w:rFonts w:cstheme="minorHAnsi"/>
        </w:rPr>
        <w:t>GPU</w:t>
      </w:r>
      <w:r w:rsidR="00A84630" w:rsidRPr="00FA5E60">
        <w:rPr>
          <w:rFonts w:cstheme="minorHAnsi"/>
        </w:rPr>
        <w:t>通讯</w:t>
      </w:r>
      <w:r w:rsidRPr="00FA5E60">
        <w:rPr>
          <w:rFonts w:cstheme="minorHAnsi"/>
        </w:rPr>
        <w:t>来说是非常慢的链路（即它</w:t>
      </w:r>
      <w:r w:rsidR="00A84630" w:rsidRPr="00FA5E60">
        <w:rPr>
          <w:rFonts w:cstheme="minorHAnsi"/>
        </w:rPr>
        <w:t>会</w:t>
      </w:r>
      <w:r w:rsidRPr="00FA5E60">
        <w:rPr>
          <w:rFonts w:cstheme="minorHAnsi"/>
        </w:rPr>
        <w:t>成为瓶颈）。</w:t>
      </w:r>
      <w:r w:rsidRPr="00FA5E60">
        <w:rPr>
          <w:rFonts w:cstheme="minorHAnsi"/>
        </w:rPr>
        <w:t xml:space="preserve"> </w:t>
      </w:r>
    </w:p>
    <w:p w14:paraId="5F187BC8" w14:textId="4FBD69A8" w:rsidR="00A84630" w:rsidRPr="00FA5E60" w:rsidRDefault="00D47CA5" w:rsidP="00B36AAD">
      <w:pPr>
        <w:pStyle w:val="ListParagraph"/>
        <w:numPr>
          <w:ilvl w:val="0"/>
          <w:numId w:val="9"/>
        </w:numPr>
        <w:rPr>
          <w:rFonts w:cstheme="minorHAnsi"/>
        </w:rPr>
      </w:pPr>
      <w:r w:rsidRPr="00FA5E60">
        <w:rPr>
          <w:rFonts w:cstheme="minorHAnsi"/>
        </w:rPr>
        <w:t>更好的解决方案是使用两块</w:t>
      </w:r>
      <w:r w:rsidRPr="00FA5E60">
        <w:rPr>
          <w:rFonts w:cstheme="minorHAnsi"/>
        </w:rPr>
        <w:t>IB</w:t>
      </w:r>
      <w:r w:rsidRPr="00FA5E60">
        <w:rPr>
          <w:rFonts w:cstheme="minorHAnsi"/>
        </w:rPr>
        <w:t>卡，一块连接到每个</w:t>
      </w:r>
      <w:r w:rsidRPr="00FA5E60">
        <w:rPr>
          <w:rFonts w:cstheme="minorHAnsi"/>
        </w:rPr>
        <w:t>CPU</w:t>
      </w:r>
      <w:r w:rsidRPr="00FA5E60">
        <w:rPr>
          <w:rFonts w:cstheme="minorHAnsi"/>
        </w:rPr>
        <w:t>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这可以是</w:t>
      </w:r>
      <w:r w:rsidRPr="00FA5E60">
        <w:rPr>
          <w:rFonts w:cstheme="minorHAnsi"/>
        </w:rPr>
        <w:t>IB0</w:t>
      </w:r>
      <w:r w:rsidRPr="00FA5E60">
        <w:rPr>
          <w:rFonts w:cstheme="minorHAnsi"/>
        </w:rPr>
        <w:t>和</w:t>
      </w:r>
      <w:r w:rsidRPr="00FA5E60">
        <w:rPr>
          <w:rFonts w:cstheme="minorHAnsi"/>
        </w:rPr>
        <w:t>IB2</w:t>
      </w:r>
      <w:r w:rsidRPr="00FA5E60">
        <w:rPr>
          <w:rFonts w:cstheme="minorHAnsi"/>
        </w:rPr>
        <w:t>，或者</w:t>
      </w:r>
      <w:r w:rsidRPr="00FA5E60">
        <w:rPr>
          <w:rFonts w:cstheme="minorHAnsi"/>
        </w:rPr>
        <w:t>IB1</w:t>
      </w:r>
      <w:r w:rsidRPr="00FA5E60">
        <w:rPr>
          <w:rFonts w:cstheme="minorHAnsi"/>
        </w:rPr>
        <w:t>和</w:t>
      </w:r>
      <w:r w:rsidRPr="00FA5E60">
        <w:rPr>
          <w:rFonts w:cstheme="minorHAnsi"/>
        </w:rPr>
        <w:t>IB3</w:t>
      </w:r>
      <w:r w:rsidRPr="00FA5E60">
        <w:rPr>
          <w:rFonts w:cstheme="minorHAnsi"/>
        </w:rPr>
        <w:t>，或者</w:t>
      </w:r>
      <w:r w:rsidRPr="00FA5E60">
        <w:rPr>
          <w:rFonts w:cstheme="minorHAnsi"/>
        </w:rPr>
        <w:t>IB0</w:t>
      </w:r>
      <w:r w:rsidRPr="00FA5E60">
        <w:rPr>
          <w:rFonts w:cstheme="minorHAnsi"/>
        </w:rPr>
        <w:t>和</w:t>
      </w:r>
      <w:r w:rsidRPr="00FA5E60">
        <w:rPr>
          <w:rFonts w:cstheme="minorHAnsi"/>
        </w:rPr>
        <w:t>IB3</w:t>
      </w:r>
      <w:r w:rsidRPr="00FA5E60">
        <w:rPr>
          <w:rFonts w:cstheme="minorHAnsi"/>
        </w:rPr>
        <w:t>，或者</w:t>
      </w:r>
      <w:r w:rsidRPr="00FA5E60">
        <w:rPr>
          <w:rFonts w:cstheme="minorHAnsi"/>
        </w:rPr>
        <w:t>IB1</w:t>
      </w:r>
      <w:r w:rsidRPr="00FA5E60">
        <w:rPr>
          <w:rFonts w:cstheme="minorHAnsi"/>
        </w:rPr>
        <w:t>和</w:t>
      </w:r>
      <w:r w:rsidRPr="00FA5E60">
        <w:rPr>
          <w:rFonts w:cstheme="minorHAnsi"/>
        </w:rPr>
        <w:t>IB2</w:t>
      </w:r>
      <w:r w:rsidRPr="00FA5E60">
        <w:rPr>
          <w:rFonts w:cstheme="minorHAnsi"/>
        </w:rPr>
        <w:t>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这将大大减少必须通过</w:t>
      </w:r>
      <w:r w:rsidRPr="00FA5E60">
        <w:rPr>
          <w:rFonts w:cstheme="minorHAnsi"/>
        </w:rPr>
        <w:t>QPI</w:t>
      </w:r>
      <w:r w:rsidRPr="00FA5E60">
        <w:rPr>
          <w:rFonts w:cstheme="minorHAnsi"/>
        </w:rPr>
        <w:t>链路的流量。</w:t>
      </w:r>
      <w:r w:rsidRPr="00FA5E60">
        <w:rPr>
          <w:rFonts w:cstheme="minorHAnsi"/>
        </w:rPr>
        <w:t xml:space="preserve"> </w:t>
      </w:r>
    </w:p>
    <w:p w14:paraId="2FE23B4C" w14:textId="1E808383" w:rsidR="00D47CA5" w:rsidRPr="00FA5E60" w:rsidRDefault="00167207" w:rsidP="00B36AAD">
      <w:pPr>
        <w:pStyle w:val="ListParagraph"/>
        <w:numPr>
          <w:ilvl w:val="0"/>
          <w:numId w:val="9"/>
        </w:numPr>
        <w:rPr>
          <w:rFonts w:cstheme="minorHAnsi"/>
        </w:rPr>
      </w:pPr>
      <w:r w:rsidRPr="00FA5E60">
        <w:rPr>
          <w:rFonts w:cstheme="minorHAnsi"/>
        </w:rPr>
        <w:t>为了实现</w:t>
      </w:r>
      <w:r w:rsidR="00D47CA5" w:rsidRPr="00FA5E60">
        <w:rPr>
          <w:rFonts w:cstheme="minorHAnsi"/>
        </w:rPr>
        <w:t>最好的性能</w:t>
      </w:r>
      <w:r w:rsidRPr="00FA5E60">
        <w:rPr>
          <w:rFonts w:cstheme="minorHAnsi"/>
        </w:rPr>
        <w:t>，建议</w:t>
      </w:r>
      <w:r w:rsidR="00D47CA5" w:rsidRPr="00FA5E60">
        <w:rPr>
          <w:rFonts w:cstheme="minorHAnsi"/>
        </w:rPr>
        <w:t>使用全部四条</w:t>
      </w:r>
      <w:r w:rsidR="00D47CA5" w:rsidRPr="00FA5E60">
        <w:rPr>
          <w:rFonts w:cstheme="minorHAnsi"/>
        </w:rPr>
        <w:t>IB</w:t>
      </w:r>
      <w:r w:rsidR="00D47CA5" w:rsidRPr="00FA5E60">
        <w:rPr>
          <w:rFonts w:cstheme="minorHAnsi"/>
        </w:rPr>
        <w:t>链路到</w:t>
      </w:r>
      <w:r w:rsidR="00D47CA5" w:rsidRPr="00FA5E60">
        <w:rPr>
          <w:rFonts w:cstheme="minorHAnsi"/>
        </w:rPr>
        <w:t>IB</w:t>
      </w:r>
      <w:r w:rsidR="00D47CA5" w:rsidRPr="00FA5E60">
        <w:rPr>
          <w:rFonts w:cstheme="minorHAnsi"/>
        </w:rPr>
        <w:t>交换机</w:t>
      </w:r>
      <w:r w:rsidR="00A84630" w:rsidRPr="00FA5E60">
        <w:rPr>
          <w:rFonts w:cstheme="minorHAnsi"/>
        </w:rPr>
        <w:t>，这将带来最佳性能（全对分带宽和最低延迟）。</w:t>
      </w:r>
    </w:p>
    <w:p w14:paraId="184E0EF5" w14:textId="77777777" w:rsidR="002C64AD" w:rsidRPr="00FA5E60" w:rsidRDefault="002C64AD" w:rsidP="00D47CA5">
      <w:pPr>
        <w:ind w:left="720"/>
        <w:rPr>
          <w:rFonts w:cstheme="minorHAnsi"/>
        </w:rPr>
      </w:pPr>
      <w:r w:rsidRPr="00FA5E60">
        <w:rPr>
          <w:rFonts w:cstheme="minorHAnsi"/>
        </w:rPr>
        <w:t>通常，最小的</w:t>
      </w:r>
      <w:r w:rsidRPr="00FA5E60">
        <w:rPr>
          <w:rFonts w:cstheme="minorHAnsi"/>
        </w:rPr>
        <w:t>IB</w:t>
      </w:r>
      <w:r w:rsidRPr="00FA5E60">
        <w:rPr>
          <w:rFonts w:cstheme="minorHAnsi"/>
        </w:rPr>
        <w:t>交换机带有</w:t>
      </w:r>
      <w:r w:rsidRPr="00FA5E60">
        <w:rPr>
          <w:rFonts w:cstheme="minorHAnsi"/>
        </w:rPr>
        <w:t>36</w:t>
      </w:r>
      <w:r w:rsidRPr="00FA5E60">
        <w:rPr>
          <w:rFonts w:cstheme="minorHAnsi"/>
        </w:rPr>
        <w:t>个端口。</w:t>
      </w:r>
      <w:r w:rsidRPr="00FA5E60">
        <w:rPr>
          <w:rFonts w:cstheme="minorHAnsi"/>
        </w:rPr>
        <w:t xml:space="preserve"> </w:t>
      </w:r>
    </w:p>
    <w:p w14:paraId="48D3BD1E" w14:textId="77777777" w:rsidR="002C64AD" w:rsidRPr="00FA5E60" w:rsidRDefault="002C64AD" w:rsidP="00B36AAD">
      <w:pPr>
        <w:pStyle w:val="ListParagraph"/>
        <w:numPr>
          <w:ilvl w:val="0"/>
          <w:numId w:val="10"/>
        </w:numPr>
        <w:rPr>
          <w:rFonts w:cstheme="minorHAnsi"/>
        </w:rPr>
      </w:pPr>
      <w:r w:rsidRPr="00FA5E60">
        <w:rPr>
          <w:rFonts w:cstheme="minorHAnsi"/>
        </w:rPr>
        <w:lastRenderedPageBreak/>
        <w:t>一台</w:t>
      </w:r>
      <w:r w:rsidRPr="00FA5E60">
        <w:rPr>
          <w:rFonts w:cstheme="minorHAnsi"/>
        </w:rPr>
        <w:t>IB</w:t>
      </w:r>
      <w:r w:rsidRPr="00FA5E60">
        <w:rPr>
          <w:rFonts w:cstheme="minorHAnsi"/>
        </w:rPr>
        <w:t>交换机可以连接九</w:t>
      </w:r>
      <w:r w:rsidRPr="00FA5E60">
        <w:rPr>
          <w:rFonts w:cstheme="minorHAnsi"/>
        </w:rPr>
        <w:t>9</w:t>
      </w:r>
      <w:r w:rsidRPr="00FA5E60">
        <w:rPr>
          <w:rFonts w:cstheme="minorHAnsi"/>
        </w:rPr>
        <w:t>台</w:t>
      </w:r>
      <w:r w:rsidRPr="00FA5E60">
        <w:rPr>
          <w:rFonts w:cstheme="minorHAnsi"/>
        </w:rPr>
        <w:t>DGX-1</w:t>
      </w:r>
      <w:r w:rsidRPr="00FA5E60">
        <w:rPr>
          <w:rFonts w:cstheme="minorHAnsi"/>
        </w:rPr>
        <w:t>设备，使用四块</w:t>
      </w:r>
      <w:r w:rsidRPr="00FA5E60">
        <w:rPr>
          <w:rFonts w:cstheme="minorHAnsi"/>
        </w:rPr>
        <w:t>IB</w:t>
      </w:r>
      <w:r w:rsidRPr="00FA5E60">
        <w:rPr>
          <w:rFonts w:cstheme="minorHAnsi"/>
        </w:rPr>
        <w:t>卡的。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这样</w:t>
      </w:r>
      <w:r w:rsidRPr="00FA5E60">
        <w:rPr>
          <w:rFonts w:cstheme="minorHAnsi"/>
        </w:rPr>
        <w:t>DGX-1</w:t>
      </w:r>
      <w:r w:rsidRPr="00FA5E60">
        <w:rPr>
          <w:rFonts w:cstheme="minorHAnsi"/>
        </w:rPr>
        <w:t>到交换机的带宽有</w:t>
      </w:r>
      <w:r w:rsidRPr="00FA5E60">
        <w:rPr>
          <w:rFonts w:cstheme="minorHAnsi"/>
        </w:rPr>
        <w:t>400 Gb / s</w:t>
      </w:r>
    </w:p>
    <w:p w14:paraId="01FB4DB3" w14:textId="6F5017AC" w:rsidR="002C64AD" w:rsidRPr="00FA5E60" w:rsidRDefault="002C64AD" w:rsidP="00B36AAD">
      <w:pPr>
        <w:pStyle w:val="ListParagraph"/>
        <w:numPr>
          <w:ilvl w:val="0"/>
          <w:numId w:val="10"/>
        </w:numPr>
        <w:rPr>
          <w:rFonts w:cstheme="minorHAnsi"/>
        </w:rPr>
      </w:pPr>
      <w:r w:rsidRPr="00FA5E60">
        <w:rPr>
          <w:rFonts w:cstheme="minorHAnsi"/>
        </w:rPr>
        <w:t>如果您的应用程序不需要</w:t>
      </w:r>
      <w:r w:rsidRPr="00FA5E60">
        <w:rPr>
          <w:rFonts w:cstheme="minorHAnsi"/>
        </w:rPr>
        <w:t>DGX-1</w:t>
      </w:r>
      <w:r w:rsidRPr="00FA5E60">
        <w:rPr>
          <w:rFonts w:cstheme="minorHAnsi"/>
        </w:rPr>
        <w:t>设备之间的带宽，每台</w:t>
      </w:r>
      <w:r w:rsidRPr="00FA5E60">
        <w:rPr>
          <w:rFonts w:cstheme="minorHAnsi"/>
        </w:rPr>
        <w:t>DGX</w:t>
      </w:r>
      <w:r w:rsidRPr="00FA5E60">
        <w:rPr>
          <w:rFonts w:cstheme="minorHAnsi"/>
        </w:rPr>
        <w:t>可以配置</w:t>
      </w:r>
      <w:r w:rsidRPr="00FA5E60">
        <w:rPr>
          <w:rFonts w:cstheme="minorHAnsi"/>
        </w:rPr>
        <w:t>2</w:t>
      </w:r>
      <w:r w:rsidRPr="00FA5E60">
        <w:rPr>
          <w:rFonts w:cstheme="minorHAnsi"/>
        </w:rPr>
        <w:t>个</w:t>
      </w:r>
      <w:r w:rsidRPr="00FA5E60">
        <w:rPr>
          <w:rFonts w:cstheme="minorHAnsi"/>
        </w:rPr>
        <w:t>IB</w:t>
      </w:r>
      <w:r w:rsidRPr="00FA5E60">
        <w:rPr>
          <w:rFonts w:cstheme="minorHAnsi"/>
        </w:rPr>
        <w:t>，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这样台</w:t>
      </w:r>
      <w:r w:rsidRPr="00FA5E60">
        <w:rPr>
          <w:rFonts w:cstheme="minorHAnsi"/>
        </w:rPr>
        <w:t>36</w:t>
      </w:r>
      <w:r w:rsidRPr="00FA5E60">
        <w:rPr>
          <w:rFonts w:cstheme="minorHAnsi"/>
        </w:rPr>
        <w:t>端口</w:t>
      </w:r>
      <w:r w:rsidRPr="00FA5E60">
        <w:rPr>
          <w:rFonts w:cstheme="minorHAnsi"/>
        </w:rPr>
        <w:t>IB</w:t>
      </w:r>
      <w:r w:rsidRPr="00FA5E60">
        <w:rPr>
          <w:rFonts w:cstheme="minorHAnsi"/>
        </w:rPr>
        <w:t>交换机最大可以连接</w:t>
      </w:r>
      <w:r w:rsidRPr="00FA5E60">
        <w:rPr>
          <w:rFonts w:cstheme="minorHAnsi"/>
        </w:rPr>
        <w:t>18</w:t>
      </w:r>
      <w:r w:rsidRPr="00FA5E60">
        <w:rPr>
          <w:rFonts w:cstheme="minorHAnsi"/>
        </w:rPr>
        <w:t>台</w:t>
      </w:r>
      <w:r w:rsidRPr="00FA5E60">
        <w:rPr>
          <w:rFonts w:cstheme="minorHAnsi"/>
        </w:rPr>
        <w:t>DGX-1</w:t>
      </w:r>
    </w:p>
    <w:p w14:paraId="3D39418A" w14:textId="4D43F6F4" w:rsidR="002C64AD" w:rsidRPr="00FA5E60" w:rsidRDefault="002C64AD" w:rsidP="00D47CA5">
      <w:pPr>
        <w:ind w:left="720"/>
        <w:rPr>
          <w:rFonts w:cstheme="minorHAnsi"/>
        </w:rPr>
      </w:pPr>
      <w:r w:rsidRPr="00FA5E60">
        <w:rPr>
          <w:rFonts w:cstheme="minorHAnsi"/>
        </w:rPr>
        <w:t>对于更</w:t>
      </w:r>
      <w:r w:rsidR="00104B8E">
        <w:rPr>
          <w:rFonts w:cstheme="minorHAnsi" w:hint="eastAsia"/>
        </w:rPr>
        <w:t>多</w:t>
      </w:r>
      <w:r w:rsidRPr="00FA5E60">
        <w:rPr>
          <w:rFonts w:cstheme="minorHAnsi"/>
        </w:rPr>
        <w:t>数量的</w:t>
      </w:r>
      <w:r w:rsidRPr="00FA5E60">
        <w:rPr>
          <w:rFonts w:cstheme="minorHAnsi"/>
        </w:rPr>
        <w:t>DGX-1</w:t>
      </w:r>
      <w:r w:rsidRPr="00FA5E60">
        <w:rPr>
          <w:rFonts w:cstheme="minorHAnsi"/>
        </w:rPr>
        <w:t>设备，</w:t>
      </w:r>
      <w:r w:rsidR="00104B8E">
        <w:rPr>
          <w:rFonts w:cstheme="minorHAnsi" w:hint="eastAsia"/>
        </w:rPr>
        <w:t>需要</w:t>
      </w:r>
      <w:r w:rsidRPr="00FA5E60">
        <w:rPr>
          <w:rFonts w:cstheme="minorHAnsi"/>
        </w:rPr>
        <w:t>使用两</w:t>
      </w:r>
      <w:r w:rsidR="00104B8E">
        <w:rPr>
          <w:rFonts w:cstheme="minorHAnsi" w:hint="eastAsia"/>
        </w:rPr>
        <w:t>层</w:t>
      </w:r>
      <w:r w:rsidRPr="00FA5E60">
        <w:rPr>
          <w:rFonts w:cstheme="minorHAnsi"/>
        </w:rPr>
        <w:t>的</w:t>
      </w:r>
      <w:r w:rsidR="00FC6AEA" w:rsidRPr="00FA5E60">
        <w:rPr>
          <w:rFonts w:cstheme="minorHAnsi"/>
        </w:rPr>
        <w:t>交换机</w:t>
      </w:r>
      <w:r w:rsidRPr="00FA5E60">
        <w:rPr>
          <w:rFonts w:cstheme="minorHAnsi"/>
        </w:rPr>
        <w:t>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传统的</w:t>
      </w:r>
      <w:r w:rsidRPr="00FA5E60">
        <w:rPr>
          <w:rFonts w:cstheme="minorHAnsi"/>
        </w:rPr>
        <w:t>HPC</w:t>
      </w:r>
      <w:r w:rsidRPr="00FA5E60">
        <w:rPr>
          <w:rFonts w:cstheme="minorHAnsi"/>
        </w:rPr>
        <w:t>配置是使用第一级的</w:t>
      </w:r>
      <w:r w:rsidRPr="00FA5E60">
        <w:rPr>
          <w:rFonts w:cstheme="minorHAnsi"/>
        </w:rPr>
        <w:t>36</w:t>
      </w:r>
      <w:r w:rsidRPr="00FA5E60">
        <w:rPr>
          <w:rFonts w:cstheme="minorHAnsi"/>
        </w:rPr>
        <w:t>端口</w:t>
      </w:r>
      <w:r w:rsidRPr="00FA5E60">
        <w:rPr>
          <w:rFonts w:cstheme="minorHAnsi"/>
        </w:rPr>
        <w:t>IB</w:t>
      </w:r>
      <w:r w:rsidRPr="00FA5E60">
        <w:rPr>
          <w:rFonts w:cstheme="minorHAnsi"/>
        </w:rPr>
        <w:t>交换机（有时称为</w:t>
      </w:r>
      <w:r w:rsidR="00D3120A" w:rsidRPr="00FA5E60">
        <w:rPr>
          <w:rFonts w:cstheme="minorHAnsi"/>
        </w:rPr>
        <w:t>边缘</w:t>
      </w:r>
      <w:r w:rsidRPr="00FA5E60">
        <w:rPr>
          <w:rFonts w:cstheme="minorHAnsi"/>
        </w:rPr>
        <w:t>交换机），并将它们连接到一个大的核心交换机</w:t>
      </w:r>
      <w:r w:rsidR="00D3120A" w:rsidRPr="00FA5E60">
        <w:rPr>
          <w:rFonts w:cstheme="minorHAnsi"/>
        </w:rPr>
        <w:t>。</w:t>
      </w:r>
      <w:r w:rsidR="00D3120A" w:rsidRPr="00FA5E60">
        <w:rPr>
          <w:rFonts w:cstheme="minorHAnsi"/>
        </w:rPr>
        <w:t xml:space="preserve"> 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最大的</w:t>
      </w:r>
      <w:r w:rsidRPr="00FA5E60">
        <w:rPr>
          <w:rFonts w:cstheme="minorHAnsi"/>
        </w:rPr>
        <w:t>InfiniBand</w:t>
      </w:r>
      <w:r w:rsidRPr="00FA5E60">
        <w:rPr>
          <w:rFonts w:cstheme="minorHAnsi"/>
        </w:rPr>
        <w:t>交换机有</w:t>
      </w:r>
      <w:r w:rsidRPr="00FA5E60">
        <w:rPr>
          <w:rFonts w:cstheme="minorHAnsi"/>
        </w:rPr>
        <w:t>648</w:t>
      </w:r>
      <w:r w:rsidRPr="00FA5E60">
        <w:rPr>
          <w:rFonts w:cstheme="minorHAnsi"/>
        </w:rPr>
        <w:t>个端口。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您可以使用多个核心交换机，但配置会变得相当复杂。</w:t>
      </w:r>
      <w:r w:rsidRPr="00FA5E60">
        <w:rPr>
          <w:rFonts w:cstheme="minorHAnsi"/>
        </w:rPr>
        <w:t xml:space="preserve"> </w:t>
      </w:r>
    </w:p>
    <w:p w14:paraId="7290D80D" w14:textId="29743FC2" w:rsidR="00B20BF3" w:rsidRPr="00FA5E60" w:rsidRDefault="00B20BF3" w:rsidP="00B36AAD">
      <w:pPr>
        <w:pStyle w:val="Heading3"/>
        <w:numPr>
          <w:ilvl w:val="1"/>
          <w:numId w:val="8"/>
        </w:numPr>
        <w:tabs>
          <w:tab w:val="left" w:pos="1710"/>
        </w:tabs>
        <w:snapToGrid w:val="0"/>
        <w:spacing w:before="120" w:after="240"/>
        <w:rPr>
          <w:rFonts w:asciiTheme="minorHAnsi" w:eastAsiaTheme="minorEastAsia" w:hAnsiTheme="minorHAnsi" w:cstheme="minorHAnsi"/>
          <w:color w:val="auto"/>
          <w:sz w:val="24"/>
        </w:rPr>
      </w:pPr>
      <w:bookmarkStart w:id="13" w:name="_Toc508265989"/>
      <w:r w:rsidRPr="00FA5E60">
        <w:rPr>
          <w:rFonts w:asciiTheme="minorHAnsi" w:eastAsiaTheme="minorEastAsia" w:hAnsiTheme="minorHAnsi" w:cstheme="minorHAnsi"/>
          <w:color w:val="auto"/>
          <w:sz w:val="24"/>
        </w:rPr>
        <w:t>DGX-1</w:t>
      </w:r>
      <w:r w:rsidRPr="00FA5E60">
        <w:rPr>
          <w:rFonts w:asciiTheme="minorHAnsi" w:eastAsiaTheme="minorEastAsia" w:hAnsiTheme="minorHAnsi" w:cstheme="minorHAnsi"/>
          <w:color w:val="auto"/>
          <w:sz w:val="24"/>
        </w:rPr>
        <w:t>集群参考</w:t>
      </w:r>
      <w:r w:rsidR="0000712F" w:rsidRPr="00FA5E60">
        <w:rPr>
          <w:rFonts w:asciiTheme="minorHAnsi" w:eastAsiaTheme="minorEastAsia" w:hAnsiTheme="minorHAnsi" w:cstheme="minorHAnsi"/>
          <w:color w:val="auto"/>
          <w:sz w:val="24"/>
        </w:rPr>
        <w:t>架构</w:t>
      </w:r>
      <w:bookmarkEnd w:id="13"/>
    </w:p>
    <w:p w14:paraId="3476EA30" w14:textId="32EFC761" w:rsidR="00FC6AEA" w:rsidRPr="00FA5E60" w:rsidRDefault="00FC6AEA" w:rsidP="00B36AAD">
      <w:pPr>
        <w:pStyle w:val="ListParagraph"/>
        <w:numPr>
          <w:ilvl w:val="0"/>
          <w:numId w:val="11"/>
        </w:numPr>
        <w:snapToGrid w:val="0"/>
        <w:spacing w:before="120" w:after="120" w:line="240" w:lineRule="auto"/>
        <w:contextualSpacing w:val="0"/>
        <w:rPr>
          <w:rFonts w:eastAsiaTheme="majorEastAsia" w:cstheme="minorHAnsi"/>
          <w:b/>
        </w:rPr>
      </w:pPr>
      <w:r w:rsidRPr="00FA5E60">
        <w:rPr>
          <w:rFonts w:eastAsiaTheme="majorEastAsia" w:cstheme="minorHAnsi"/>
          <w:b/>
        </w:rPr>
        <w:t>12</w:t>
      </w:r>
      <w:r w:rsidRPr="00FA5E60">
        <w:rPr>
          <w:rFonts w:eastAsiaTheme="majorEastAsia" w:cstheme="minorHAnsi"/>
          <w:b/>
        </w:rPr>
        <w:t>节点</w:t>
      </w:r>
      <w:r w:rsidRPr="00FA5E60">
        <w:rPr>
          <w:rFonts w:eastAsiaTheme="majorEastAsia" w:cstheme="minorHAnsi"/>
          <w:b/>
        </w:rPr>
        <w:t>DGX</w:t>
      </w:r>
      <w:r w:rsidRPr="00FA5E60">
        <w:rPr>
          <w:rFonts w:eastAsiaTheme="majorEastAsia" w:cstheme="minorHAnsi"/>
          <w:b/>
        </w:rPr>
        <w:t>的集群参考架构</w:t>
      </w:r>
    </w:p>
    <w:p w14:paraId="549F56A7" w14:textId="77777777" w:rsidR="00FC6AEA" w:rsidRPr="00FA5E60" w:rsidRDefault="00FC6AEA" w:rsidP="00B36AAD">
      <w:pPr>
        <w:pStyle w:val="ListParagraph"/>
        <w:numPr>
          <w:ilvl w:val="0"/>
          <w:numId w:val="12"/>
        </w:numPr>
        <w:snapToGrid w:val="0"/>
        <w:spacing w:before="120" w:after="120" w:line="240" w:lineRule="auto"/>
        <w:contextualSpacing w:val="0"/>
        <w:rPr>
          <w:rFonts w:eastAsiaTheme="majorEastAsia" w:cstheme="minorHAnsi"/>
        </w:rPr>
      </w:pPr>
      <w:r w:rsidRPr="00FA5E60">
        <w:rPr>
          <w:rFonts w:eastAsiaTheme="majorEastAsia" w:cstheme="minorHAnsi"/>
        </w:rPr>
        <w:t>系统配置概览：</w:t>
      </w:r>
      <w:r w:rsidRPr="00FA5E60">
        <w:rPr>
          <w:rFonts w:eastAsiaTheme="majorEastAsia" w:cstheme="minorHAnsi"/>
        </w:rPr>
        <w:t xml:space="preserve"> </w:t>
      </w:r>
    </w:p>
    <w:p w14:paraId="1F0BECAD" w14:textId="4A70B4AA" w:rsidR="00FC6AEA" w:rsidRDefault="00FC6AEA" w:rsidP="00E96CC3">
      <w:pPr>
        <w:pStyle w:val="ListParagraph"/>
        <w:numPr>
          <w:ilvl w:val="1"/>
          <w:numId w:val="13"/>
        </w:numPr>
        <w:snapToGrid w:val="0"/>
        <w:spacing w:before="120" w:after="120" w:line="240" w:lineRule="auto"/>
        <w:contextualSpacing w:val="0"/>
        <w:rPr>
          <w:rFonts w:eastAsiaTheme="majorEastAsia" w:cstheme="minorHAnsi"/>
        </w:rPr>
      </w:pPr>
      <w:r w:rsidRPr="00104B8E">
        <w:rPr>
          <w:rFonts w:eastAsiaTheme="majorEastAsia" w:cstheme="minorHAnsi"/>
        </w:rPr>
        <w:t xml:space="preserve">12 </w:t>
      </w:r>
      <w:r w:rsidRPr="00104B8E">
        <w:rPr>
          <w:rFonts w:eastAsiaTheme="majorEastAsia" w:cstheme="minorHAnsi"/>
        </w:rPr>
        <w:t>个</w:t>
      </w:r>
      <w:r w:rsidRPr="00104B8E">
        <w:rPr>
          <w:rFonts w:eastAsiaTheme="majorEastAsia" w:cstheme="minorHAnsi"/>
        </w:rPr>
        <w:t>DGX</w:t>
      </w:r>
      <w:r w:rsidRPr="00104B8E">
        <w:rPr>
          <w:rFonts w:eastAsiaTheme="majorEastAsia" w:cstheme="minorHAnsi"/>
        </w:rPr>
        <w:t>节点，</w:t>
      </w:r>
      <w:r w:rsidRPr="00104B8E">
        <w:rPr>
          <w:rFonts w:eastAsiaTheme="majorEastAsia" w:cstheme="minorHAnsi"/>
        </w:rPr>
        <w:t>2</w:t>
      </w:r>
      <w:r w:rsidRPr="00104B8E">
        <w:rPr>
          <w:rFonts w:eastAsiaTheme="majorEastAsia" w:cstheme="minorHAnsi"/>
        </w:rPr>
        <w:t>个机柜，每个机柜</w:t>
      </w:r>
      <w:r w:rsidRPr="00104B8E">
        <w:rPr>
          <w:rFonts w:eastAsiaTheme="majorEastAsia" w:cstheme="minorHAnsi"/>
        </w:rPr>
        <w:t xml:space="preserve"> 6 DGX-1 </w:t>
      </w:r>
      <w:r w:rsidRPr="00104B8E">
        <w:rPr>
          <w:rFonts w:eastAsiaTheme="majorEastAsia" w:cstheme="minorHAnsi"/>
        </w:rPr>
        <w:t>节点</w:t>
      </w:r>
      <w:r w:rsidRPr="00104B8E">
        <w:rPr>
          <w:rFonts w:eastAsiaTheme="majorEastAsia" w:cstheme="minorHAnsi"/>
        </w:rPr>
        <w:t xml:space="preserve"> </w:t>
      </w:r>
      <w:r w:rsidR="00104B8E">
        <w:rPr>
          <w:rFonts w:eastAsiaTheme="majorEastAsia" w:cstheme="minorHAnsi" w:hint="eastAsia"/>
        </w:rPr>
        <w:t>，</w:t>
      </w:r>
      <w:r w:rsidRPr="00104B8E">
        <w:rPr>
          <w:rFonts w:eastAsiaTheme="majorEastAsia" w:cstheme="minorHAnsi"/>
        </w:rPr>
        <w:t>每个</w:t>
      </w:r>
      <w:r w:rsidR="001E35C6" w:rsidRPr="00104B8E">
        <w:rPr>
          <w:rFonts w:eastAsiaTheme="majorEastAsia" w:cstheme="minorHAnsi"/>
        </w:rPr>
        <w:t>DGX</w:t>
      </w:r>
      <w:r w:rsidRPr="00104B8E">
        <w:rPr>
          <w:rFonts w:eastAsiaTheme="majorEastAsia" w:cstheme="minorHAnsi"/>
        </w:rPr>
        <w:t>节点配置</w:t>
      </w:r>
      <w:r w:rsidRPr="00104B8E">
        <w:rPr>
          <w:rFonts w:eastAsiaTheme="majorEastAsia" w:cstheme="minorHAnsi"/>
          <w:lang w:val="nl-NL"/>
        </w:rPr>
        <w:t xml:space="preserve">4 </w:t>
      </w:r>
      <w:r w:rsidRPr="00104B8E">
        <w:rPr>
          <w:rFonts w:eastAsiaTheme="majorEastAsia" w:cstheme="minorHAnsi"/>
        </w:rPr>
        <w:t>个</w:t>
      </w:r>
      <w:r w:rsidRPr="00104B8E">
        <w:rPr>
          <w:rFonts w:eastAsiaTheme="majorEastAsia" w:cstheme="minorHAnsi"/>
        </w:rPr>
        <w:t>EDR IB</w:t>
      </w:r>
      <w:r w:rsidRPr="00104B8E">
        <w:rPr>
          <w:rFonts w:eastAsiaTheme="majorEastAsia" w:cstheme="minorHAnsi"/>
        </w:rPr>
        <w:t>，</w:t>
      </w:r>
      <w:r w:rsidRPr="00104B8E">
        <w:rPr>
          <w:rFonts w:eastAsiaTheme="majorEastAsia" w:cstheme="minorHAnsi"/>
        </w:rPr>
        <w:t xml:space="preserve"> 6</w:t>
      </w:r>
      <w:r w:rsidRPr="00104B8E">
        <w:rPr>
          <w:rFonts w:eastAsiaTheme="majorEastAsia" w:cstheme="minorHAnsi"/>
        </w:rPr>
        <w:t>个节点</w:t>
      </w:r>
      <w:r w:rsidR="00104B8E">
        <w:rPr>
          <w:rFonts w:eastAsiaTheme="majorEastAsia" w:cstheme="minorHAnsi" w:hint="eastAsia"/>
        </w:rPr>
        <w:t>间</w:t>
      </w:r>
      <w:r w:rsidRPr="00104B8E">
        <w:rPr>
          <w:rFonts w:eastAsiaTheme="majorEastAsia" w:cstheme="minorHAnsi"/>
        </w:rPr>
        <w:t>全连接</w:t>
      </w:r>
      <w:r w:rsidRPr="00104B8E">
        <w:rPr>
          <w:rFonts w:eastAsiaTheme="majorEastAsia" w:cstheme="minorHAnsi"/>
        </w:rPr>
        <w:t xml:space="preserve"> </w:t>
      </w:r>
    </w:p>
    <w:p w14:paraId="587B5018" w14:textId="2256E858" w:rsidR="00104B8E" w:rsidRPr="00104B8E" w:rsidRDefault="00104B8E" w:rsidP="00E96CC3">
      <w:pPr>
        <w:pStyle w:val="ListParagraph"/>
        <w:numPr>
          <w:ilvl w:val="1"/>
          <w:numId w:val="13"/>
        </w:numPr>
        <w:snapToGrid w:val="0"/>
        <w:spacing w:before="120" w:after="120" w:line="240" w:lineRule="auto"/>
        <w:contextualSpacing w:val="0"/>
        <w:rPr>
          <w:rFonts w:eastAsiaTheme="majorEastAsia" w:cstheme="minorHAnsi"/>
        </w:rPr>
      </w:pPr>
      <w:r w:rsidRPr="00104B8E">
        <w:rPr>
          <w:rFonts w:eastAsiaTheme="majorEastAsia" w:cstheme="minorHAnsi"/>
        </w:rPr>
        <w:t>每个机柜</w:t>
      </w:r>
      <w:r w:rsidRPr="00104B8E">
        <w:rPr>
          <w:rFonts w:eastAsiaTheme="majorEastAsia" w:cstheme="minorHAnsi"/>
        </w:rPr>
        <w:t>~19.2 kW</w:t>
      </w:r>
    </w:p>
    <w:p w14:paraId="71FA8B73" w14:textId="6E877B6A" w:rsidR="00FC6AEA" w:rsidRPr="00FA5E60" w:rsidRDefault="001E35C6" w:rsidP="00B36AAD">
      <w:pPr>
        <w:pStyle w:val="ListParagraph"/>
        <w:numPr>
          <w:ilvl w:val="1"/>
          <w:numId w:val="13"/>
        </w:numPr>
        <w:snapToGrid w:val="0"/>
        <w:spacing w:before="120" w:after="120" w:line="240" w:lineRule="auto"/>
        <w:contextualSpacing w:val="0"/>
        <w:rPr>
          <w:rFonts w:eastAsiaTheme="majorEastAsia" w:cstheme="minorHAnsi"/>
        </w:rPr>
      </w:pPr>
      <w:r w:rsidRPr="00FA5E60">
        <w:rPr>
          <w:rFonts w:eastAsiaTheme="majorEastAsia" w:cstheme="minorHAnsi"/>
        </w:rPr>
        <w:t>IB</w:t>
      </w:r>
      <w:proofErr w:type="gramStart"/>
      <w:r w:rsidR="00FC6AEA" w:rsidRPr="00FA5E60">
        <w:rPr>
          <w:rFonts w:eastAsiaTheme="majorEastAsia" w:cstheme="minorHAnsi"/>
        </w:rPr>
        <w:t>网络</w:t>
      </w:r>
      <w:r w:rsidR="00FC6AEA" w:rsidRPr="00FA5E60">
        <w:rPr>
          <w:rFonts w:eastAsiaTheme="majorEastAsia" w:cstheme="minorHAnsi"/>
        </w:rPr>
        <w:t xml:space="preserve"> :</w:t>
      </w:r>
      <w:proofErr w:type="gramEnd"/>
      <w:r w:rsidR="00FC6AEA" w:rsidRPr="00FA5E60">
        <w:rPr>
          <w:rFonts w:eastAsiaTheme="majorEastAsia" w:cstheme="minorHAnsi"/>
        </w:rPr>
        <w:t xml:space="preserve"> 2 Mellanox SB7700 36-port EDR IB  </w:t>
      </w:r>
    </w:p>
    <w:p w14:paraId="33C4B031" w14:textId="4D5AEE0F" w:rsidR="00FC6AEA" w:rsidRPr="00FA5E60" w:rsidRDefault="001E35C6" w:rsidP="00B36AAD">
      <w:pPr>
        <w:pStyle w:val="ListParagraph"/>
        <w:numPr>
          <w:ilvl w:val="1"/>
          <w:numId w:val="13"/>
        </w:numPr>
        <w:snapToGrid w:val="0"/>
        <w:spacing w:before="120" w:after="120" w:line="240" w:lineRule="auto"/>
        <w:contextualSpacing w:val="0"/>
        <w:rPr>
          <w:rFonts w:eastAsiaTheme="majorEastAsia" w:cstheme="minorHAnsi"/>
        </w:rPr>
      </w:pPr>
      <w:r w:rsidRPr="00FA5E60">
        <w:rPr>
          <w:rFonts w:eastAsiaTheme="majorEastAsia" w:cstheme="minorHAnsi"/>
        </w:rPr>
        <w:t>NFS</w:t>
      </w:r>
      <w:r w:rsidR="00FC6AEA" w:rsidRPr="00FA5E60">
        <w:rPr>
          <w:rFonts w:eastAsiaTheme="majorEastAsia" w:cstheme="minorHAnsi"/>
        </w:rPr>
        <w:t>存储</w:t>
      </w:r>
      <w:r w:rsidRPr="00FA5E60">
        <w:rPr>
          <w:rFonts w:eastAsiaTheme="majorEastAsia" w:cstheme="minorHAnsi"/>
        </w:rPr>
        <w:t>网络</w:t>
      </w:r>
      <w:r w:rsidR="00FC6AEA" w:rsidRPr="00FA5E60">
        <w:rPr>
          <w:rFonts w:eastAsiaTheme="majorEastAsia" w:cstheme="minorHAnsi"/>
        </w:rPr>
        <w:t>：</w:t>
      </w:r>
      <w:r w:rsidR="00FC6AEA" w:rsidRPr="00FA5E60">
        <w:rPr>
          <w:rFonts w:eastAsiaTheme="majorEastAsia" w:cstheme="minorHAnsi"/>
        </w:rPr>
        <w:t xml:space="preserve"> </w:t>
      </w:r>
      <w:r w:rsidR="00FC6AEA" w:rsidRPr="00FA5E60">
        <w:rPr>
          <w:rFonts w:eastAsiaTheme="majorEastAsia" w:cstheme="minorHAnsi"/>
        </w:rPr>
        <w:t>一个以太网络</w:t>
      </w:r>
      <w:r w:rsidR="00FC6AEA" w:rsidRPr="00FA5E60">
        <w:rPr>
          <w:rFonts w:eastAsiaTheme="majorEastAsia" w:cstheme="minorHAnsi"/>
        </w:rPr>
        <w:t xml:space="preserve"> 24</w:t>
      </w:r>
      <w:r w:rsidR="00FC6AEA" w:rsidRPr="00FA5E60">
        <w:rPr>
          <w:rFonts w:eastAsiaTheme="majorEastAsia" w:cstheme="minorHAnsi"/>
        </w:rPr>
        <w:t>端口</w:t>
      </w:r>
      <w:r w:rsidR="00FC6AEA" w:rsidRPr="00FA5E60">
        <w:rPr>
          <w:rFonts w:eastAsiaTheme="majorEastAsia" w:cstheme="minorHAnsi"/>
        </w:rPr>
        <w:t xml:space="preserve">10Gb </w:t>
      </w:r>
      <w:r w:rsidR="00FC6AEA" w:rsidRPr="00FA5E60">
        <w:rPr>
          <w:rFonts w:eastAsiaTheme="majorEastAsia" w:cstheme="minorHAnsi"/>
        </w:rPr>
        <w:t>交换机</w:t>
      </w:r>
      <w:r w:rsidR="00FC6AEA" w:rsidRPr="00FA5E60">
        <w:rPr>
          <w:rFonts w:eastAsiaTheme="majorEastAsia" w:cstheme="minorHAnsi"/>
        </w:rPr>
        <w:t xml:space="preserve"> (</w:t>
      </w:r>
      <w:r w:rsidR="00FC6AEA" w:rsidRPr="00FA5E60">
        <w:rPr>
          <w:rFonts w:eastAsiaTheme="majorEastAsia" w:cstheme="minorHAnsi"/>
        </w:rPr>
        <w:t>每个</w:t>
      </w:r>
      <w:r w:rsidR="00FC6AEA" w:rsidRPr="00FA5E60">
        <w:rPr>
          <w:rFonts w:eastAsiaTheme="majorEastAsia" w:cstheme="minorHAnsi"/>
        </w:rPr>
        <w:t xml:space="preserve"> DGX-1</w:t>
      </w:r>
      <w:r w:rsidR="00FC6AEA" w:rsidRPr="00FA5E60">
        <w:rPr>
          <w:rFonts w:eastAsiaTheme="majorEastAsia" w:cstheme="minorHAnsi"/>
        </w:rPr>
        <w:t>连</w:t>
      </w:r>
      <w:r w:rsidR="00FC6AEA" w:rsidRPr="00FA5E60">
        <w:rPr>
          <w:rFonts w:eastAsiaTheme="majorEastAsia" w:cstheme="minorHAnsi"/>
        </w:rPr>
        <w:t>2</w:t>
      </w:r>
      <w:r w:rsidR="00FC6AEA" w:rsidRPr="00FA5E60">
        <w:rPr>
          <w:rFonts w:eastAsiaTheme="majorEastAsia" w:cstheme="minorHAnsi"/>
        </w:rPr>
        <w:t>个端口</w:t>
      </w:r>
      <w:r w:rsidR="00FC6AEA" w:rsidRPr="00FA5E60">
        <w:rPr>
          <w:rFonts w:eastAsiaTheme="majorEastAsia" w:cstheme="minorHAnsi"/>
        </w:rPr>
        <w:t xml:space="preserve">) </w:t>
      </w:r>
      <w:r w:rsidRPr="00FA5E60">
        <w:rPr>
          <w:rFonts w:eastAsiaTheme="majorEastAsia" w:cstheme="minorHAnsi"/>
        </w:rPr>
        <w:t xml:space="preserve"> </w:t>
      </w:r>
    </w:p>
    <w:p w14:paraId="1A02FA91" w14:textId="7EEF0E3E" w:rsidR="00FC6AEA" w:rsidRPr="00FA5E60" w:rsidRDefault="00FC6AEA" w:rsidP="00B36AAD">
      <w:pPr>
        <w:pStyle w:val="ListParagraph"/>
        <w:numPr>
          <w:ilvl w:val="1"/>
          <w:numId w:val="13"/>
        </w:numPr>
        <w:snapToGrid w:val="0"/>
        <w:spacing w:before="120" w:after="120" w:line="240" w:lineRule="auto"/>
        <w:contextualSpacing w:val="0"/>
        <w:rPr>
          <w:rFonts w:eastAsiaTheme="majorEastAsia" w:cstheme="minorHAnsi"/>
        </w:rPr>
      </w:pPr>
      <w:r w:rsidRPr="00FA5E60">
        <w:rPr>
          <w:rFonts w:eastAsiaTheme="majorEastAsia" w:cstheme="minorHAnsi"/>
        </w:rPr>
        <w:t>管理网</w:t>
      </w:r>
      <w:r w:rsidRPr="00FA5E60">
        <w:rPr>
          <w:rFonts w:eastAsiaTheme="majorEastAsia" w:cstheme="minorHAnsi"/>
        </w:rPr>
        <w:t xml:space="preserve">: </w:t>
      </w:r>
      <w:r w:rsidR="001E35C6" w:rsidRPr="00FA5E60">
        <w:rPr>
          <w:rFonts w:eastAsiaTheme="majorEastAsia" w:cstheme="minorHAnsi"/>
        </w:rPr>
        <w:t xml:space="preserve"> </w:t>
      </w:r>
      <w:r w:rsidRPr="00FA5E60">
        <w:rPr>
          <w:rFonts w:eastAsiaTheme="majorEastAsia" w:cstheme="minorHAnsi"/>
        </w:rPr>
        <w:t xml:space="preserve">1 </w:t>
      </w:r>
      <w:r w:rsidRPr="00FA5E60">
        <w:rPr>
          <w:rFonts w:eastAsiaTheme="majorEastAsia" w:cstheme="minorHAnsi"/>
        </w:rPr>
        <w:t>个</w:t>
      </w:r>
      <w:r w:rsidRPr="00FA5E60">
        <w:rPr>
          <w:rFonts w:eastAsiaTheme="majorEastAsia" w:cstheme="minorHAnsi"/>
        </w:rPr>
        <w:t xml:space="preserve"> 24 </w:t>
      </w:r>
      <w:r w:rsidRPr="00FA5E60">
        <w:rPr>
          <w:rFonts w:eastAsiaTheme="majorEastAsia" w:cstheme="minorHAnsi"/>
        </w:rPr>
        <w:t>端口</w:t>
      </w:r>
      <w:r w:rsidRPr="00FA5E60">
        <w:rPr>
          <w:rFonts w:eastAsiaTheme="majorEastAsia" w:cstheme="minorHAnsi"/>
        </w:rPr>
        <w:t xml:space="preserve"> 1Gb </w:t>
      </w:r>
      <w:r w:rsidRPr="00FA5E60">
        <w:rPr>
          <w:rFonts w:eastAsiaTheme="majorEastAsia" w:cstheme="minorHAnsi"/>
        </w:rPr>
        <w:t>以太网交换机</w:t>
      </w:r>
      <w:r w:rsidRPr="00FA5E60">
        <w:rPr>
          <w:rFonts w:eastAsiaTheme="majorEastAsia" w:cstheme="minorHAnsi"/>
        </w:rPr>
        <w:t xml:space="preserve">  (</w:t>
      </w:r>
      <w:r w:rsidRPr="00FA5E60">
        <w:rPr>
          <w:rFonts w:eastAsiaTheme="majorEastAsia" w:cstheme="minorHAnsi"/>
        </w:rPr>
        <w:t>每个</w:t>
      </w:r>
      <w:r w:rsidRPr="00FA5E60">
        <w:rPr>
          <w:rFonts w:eastAsiaTheme="majorEastAsia" w:cstheme="minorHAnsi"/>
        </w:rPr>
        <w:t>DGX</w:t>
      </w:r>
      <w:r w:rsidR="007549F1" w:rsidRPr="00FA5E60">
        <w:rPr>
          <w:rFonts w:eastAsiaTheme="majorEastAsia" w:cstheme="minorHAnsi"/>
        </w:rPr>
        <w:t xml:space="preserve">-1 </w:t>
      </w:r>
      <w:r w:rsidR="007549F1" w:rsidRPr="00FA5E60">
        <w:rPr>
          <w:rFonts w:eastAsiaTheme="majorEastAsia" w:cstheme="minorHAnsi"/>
        </w:rPr>
        <w:t>配有</w:t>
      </w:r>
      <w:r w:rsidRPr="00FA5E60">
        <w:rPr>
          <w:rFonts w:eastAsiaTheme="majorEastAsia" w:cstheme="minorHAnsi"/>
        </w:rPr>
        <w:t>1</w:t>
      </w:r>
      <w:r w:rsidR="007549F1" w:rsidRPr="00FA5E60">
        <w:rPr>
          <w:rFonts w:eastAsiaTheme="majorEastAsia" w:cstheme="minorHAnsi"/>
        </w:rPr>
        <w:t>个端口</w:t>
      </w:r>
      <w:r w:rsidRPr="00FA5E60">
        <w:rPr>
          <w:rFonts w:eastAsiaTheme="majorEastAsia" w:cstheme="minorHAnsi"/>
        </w:rPr>
        <w:t>)</w:t>
      </w:r>
    </w:p>
    <w:p w14:paraId="2A249072" w14:textId="0B380B2A" w:rsidR="00FC6AEA" w:rsidRPr="00FA5E60" w:rsidRDefault="001E35C6" w:rsidP="00B36AAD">
      <w:pPr>
        <w:pStyle w:val="ListParagraph"/>
        <w:numPr>
          <w:ilvl w:val="0"/>
          <w:numId w:val="12"/>
        </w:numPr>
        <w:snapToGrid w:val="0"/>
        <w:spacing w:before="120" w:after="120" w:line="240" w:lineRule="auto"/>
        <w:contextualSpacing w:val="0"/>
        <w:rPr>
          <w:rFonts w:eastAsiaTheme="majorEastAsia" w:cstheme="minorHAnsi"/>
        </w:rPr>
      </w:pPr>
      <w:r w:rsidRPr="00FA5E60">
        <w:rPr>
          <w:rFonts w:eastAsiaTheme="majorEastAsia" w:cstheme="minorHAnsi"/>
        </w:rPr>
        <w:t>系统配置架构见下图</w:t>
      </w:r>
    </w:p>
    <w:p w14:paraId="3E93858D" w14:textId="4EDD621D" w:rsidR="001E35C6" w:rsidRPr="00FA5E60" w:rsidRDefault="001E35C6" w:rsidP="001E35C6">
      <w:pPr>
        <w:pStyle w:val="ListParagraph"/>
        <w:snapToGrid w:val="0"/>
        <w:spacing w:before="120" w:after="120"/>
        <w:ind w:left="1440"/>
        <w:rPr>
          <w:rFonts w:eastAsiaTheme="majorEastAsia" w:cstheme="minorHAnsi"/>
        </w:rPr>
      </w:pPr>
      <w:r w:rsidRPr="00FA5E60">
        <w:rPr>
          <w:rFonts w:eastAsiaTheme="majorEastAsia" w:cstheme="minorHAnsi"/>
          <w:noProof/>
        </w:rPr>
        <w:lastRenderedPageBreak/>
        <w:drawing>
          <wp:inline distT="0" distB="0" distL="0" distR="0" wp14:anchorId="1E09D093" wp14:editId="447DE274">
            <wp:extent cx="4221679" cy="4031177"/>
            <wp:effectExtent l="0" t="0" r="7620" b="7620"/>
            <wp:docPr id="1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125BA52-D10A-4024-A913-4649BCDE83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125BA52-D10A-4024-A913-4649BCDE83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3247" cy="403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A193" w14:textId="77777777" w:rsidR="001E35C6" w:rsidRPr="00FA5E60" w:rsidRDefault="001E35C6" w:rsidP="001E35C6">
      <w:pPr>
        <w:pStyle w:val="ListParagraph"/>
        <w:snapToGrid w:val="0"/>
        <w:spacing w:before="120" w:after="120" w:line="240" w:lineRule="auto"/>
        <w:ind w:left="1080"/>
        <w:contextualSpacing w:val="0"/>
        <w:rPr>
          <w:rFonts w:eastAsiaTheme="majorEastAsia" w:cstheme="minorHAnsi"/>
          <w:b/>
        </w:rPr>
      </w:pPr>
    </w:p>
    <w:p w14:paraId="784379E5" w14:textId="16348D1E" w:rsidR="001E35C6" w:rsidRPr="00FA5E60" w:rsidRDefault="001E35C6" w:rsidP="00B36AAD">
      <w:pPr>
        <w:pStyle w:val="ListParagraph"/>
        <w:numPr>
          <w:ilvl w:val="0"/>
          <w:numId w:val="11"/>
        </w:numPr>
        <w:snapToGrid w:val="0"/>
        <w:spacing w:before="120" w:after="120" w:line="240" w:lineRule="auto"/>
        <w:contextualSpacing w:val="0"/>
        <w:rPr>
          <w:rFonts w:eastAsiaTheme="majorEastAsia" w:cstheme="minorHAnsi"/>
          <w:b/>
        </w:rPr>
      </w:pPr>
      <w:r w:rsidRPr="00FA5E60">
        <w:rPr>
          <w:rFonts w:eastAsiaTheme="majorEastAsia" w:cstheme="minorHAnsi"/>
          <w:b/>
        </w:rPr>
        <w:t>36</w:t>
      </w:r>
      <w:r w:rsidRPr="00FA5E60">
        <w:rPr>
          <w:rFonts w:eastAsiaTheme="majorEastAsia" w:cstheme="minorHAnsi"/>
          <w:b/>
        </w:rPr>
        <w:t>节点</w:t>
      </w:r>
      <w:r w:rsidRPr="00FA5E60">
        <w:rPr>
          <w:rFonts w:eastAsiaTheme="majorEastAsia" w:cstheme="minorHAnsi"/>
          <w:b/>
        </w:rPr>
        <w:t>DGX</w:t>
      </w:r>
      <w:r w:rsidRPr="00FA5E60">
        <w:rPr>
          <w:rFonts w:eastAsiaTheme="majorEastAsia" w:cstheme="minorHAnsi"/>
          <w:b/>
        </w:rPr>
        <w:t>的集群参考架构</w:t>
      </w:r>
    </w:p>
    <w:p w14:paraId="208F25CB" w14:textId="77777777" w:rsidR="001E35C6" w:rsidRPr="00FA5E60" w:rsidRDefault="001E35C6" w:rsidP="00B36AAD">
      <w:pPr>
        <w:pStyle w:val="ListParagraph"/>
        <w:numPr>
          <w:ilvl w:val="0"/>
          <w:numId w:val="12"/>
        </w:numPr>
        <w:snapToGrid w:val="0"/>
        <w:spacing w:before="120" w:after="120" w:line="240" w:lineRule="auto"/>
        <w:contextualSpacing w:val="0"/>
        <w:rPr>
          <w:rFonts w:eastAsiaTheme="majorEastAsia" w:cstheme="minorHAnsi"/>
        </w:rPr>
      </w:pPr>
      <w:r w:rsidRPr="00FA5E60">
        <w:rPr>
          <w:rFonts w:eastAsiaTheme="majorEastAsia" w:cstheme="minorHAnsi"/>
        </w:rPr>
        <w:t>系统配置概览：</w:t>
      </w:r>
      <w:r w:rsidRPr="00FA5E60">
        <w:rPr>
          <w:rFonts w:eastAsiaTheme="majorEastAsia" w:cstheme="minorHAnsi"/>
        </w:rPr>
        <w:t xml:space="preserve"> </w:t>
      </w:r>
    </w:p>
    <w:p w14:paraId="2EA9A2BB" w14:textId="7194AE64" w:rsidR="001E35C6" w:rsidRPr="00FA5E60" w:rsidRDefault="001E35C6" w:rsidP="00B36AAD">
      <w:pPr>
        <w:pStyle w:val="ListParagraph"/>
        <w:numPr>
          <w:ilvl w:val="1"/>
          <w:numId w:val="13"/>
        </w:numPr>
        <w:snapToGrid w:val="0"/>
        <w:spacing w:before="120" w:after="120" w:line="240" w:lineRule="auto"/>
        <w:contextualSpacing w:val="0"/>
        <w:rPr>
          <w:rFonts w:eastAsiaTheme="majorEastAsia" w:cstheme="minorHAnsi"/>
        </w:rPr>
      </w:pPr>
      <w:r w:rsidRPr="00FA5E60">
        <w:rPr>
          <w:rFonts w:eastAsiaTheme="majorEastAsia" w:cstheme="minorHAnsi"/>
        </w:rPr>
        <w:t xml:space="preserve">36 </w:t>
      </w:r>
      <w:r w:rsidRPr="00FA5E60">
        <w:rPr>
          <w:rFonts w:eastAsiaTheme="majorEastAsia" w:cstheme="minorHAnsi"/>
        </w:rPr>
        <w:t>个</w:t>
      </w:r>
      <w:r w:rsidRPr="00FA5E60">
        <w:rPr>
          <w:rFonts w:eastAsiaTheme="majorEastAsia" w:cstheme="minorHAnsi"/>
        </w:rPr>
        <w:t>DGX</w:t>
      </w:r>
      <w:r w:rsidRPr="00FA5E60">
        <w:rPr>
          <w:rFonts w:eastAsiaTheme="majorEastAsia" w:cstheme="minorHAnsi"/>
        </w:rPr>
        <w:t>节点，</w:t>
      </w:r>
      <w:r w:rsidRPr="00FA5E60">
        <w:rPr>
          <w:rFonts w:eastAsiaTheme="majorEastAsia" w:cstheme="minorHAnsi"/>
        </w:rPr>
        <w:t>6</w:t>
      </w:r>
      <w:r w:rsidRPr="00FA5E60">
        <w:rPr>
          <w:rFonts w:eastAsiaTheme="majorEastAsia" w:cstheme="minorHAnsi"/>
        </w:rPr>
        <w:t>个机柜，每个机柜</w:t>
      </w:r>
      <w:r w:rsidRPr="00FA5E60">
        <w:rPr>
          <w:rFonts w:eastAsiaTheme="majorEastAsia" w:cstheme="minorHAnsi"/>
        </w:rPr>
        <w:t xml:space="preserve"> 6 DGX-1 </w:t>
      </w:r>
      <w:r w:rsidRPr="00FA5E60">
        <w:rPr>
          <w:rFonts w:eastAsiaTheme="majorEastAsia" w:cstheme="minorHAnsi"/>
        </w:rPr>
        <w:t>节点</w:t>
      </w:r>
      <w:r w:rsidRPr="00FA5E60">
        <w:rPr>
          <w:rFonts w:eastAsiaTheme="majorEastAsia" w:cstheme="minorHAnsi"/>
        </w:rPr>
        <w:t xml:space="preserve"> (</w:t>
      </w:r>
      <w:r w:rsidRPr="00FA5E60">
        <w:rPr>
          <w:rFonts w:eastAsiaTheme="majorEastAsia" w:cstheme="minorHAnsi"/>
        </w:rPr>
        <w:t>每个机柜</w:t>
      </w:r>
      <w:r w:rsidRPr="00FA5E60">
        <w:rPr>
          <w:rFonts w:eastAsiaTheme="majorEastAsia" w:cstheme="minorHAnsi"/>
        </w:rPr>
        <w:t>~19.2 kW</w:t>
      </w:r>
    </w:p>
    <w:p w14:paraId="3CD4AC70" w14:textId="4847B807" w:rsidR="001E35C6" w:rsidRPr="00FA5E60" w:rsidRDefault="001E35C6" w:rsidP="00B36AAD">
      <w:pPr>
        <w:pStyle w:val="ListParagraph"/>
        <w:numPr>
          <w:ilvl w:val="1"/>
          <w:numId w:val="13"/>
        </w:numPr>
        <w:snapToGrid w:val="0"/>
        <w:spacing w:before="120" w:after="120" w:line="240" w:lineRule="auto"/>
        <w:contextualSpacing w:val="0"/>
        <w:rPr>
          <w:rFonts w:eastAsiaTheme="majorEastAsia" w:cstheme="minorHAnsi"/>
        </w:rPr>
      </w:pPr>
      <w:r w:rsidRPr="00FA5E60">
        <w:rPr>
          <w:rFonts w:eastAsiaTheme="majorEastAsia" w:cstheme="minorHAnsi"/>
        </w:rPr>
        <w:t>每个</w:t>
      </w:r>
      <w:r w:rsidRPr="00FA5E60">
        <w:rPr>
          <w:rFonts w:eastAsiaTheme="majorEastAsia" w:cstheme="minorHAnsi"/>
        </w:rPr>
        <w:t>DGX</w:t>
      </w:r>
      <w:r w:rsidRPr="00FA5E60">
        <w:rPr>
          <w:rFonts w:eastAsiaTheme="majorEastAsia" w:cstheme="minorHAnsi"/>
        </w:rPr>
        <w:t>节点配置</w:t>
      </w:r>
      <w:r w:rsidRPr="00FA5E60">
        <w:rPr>
          <w:rFonts w:eastAsiaTheme="majorEastAsia" w:cstheme="minorHAnsi"/>
          <w:lang w:val="nl-NL"/>
        </w:rPr>
        <w:t xml:space="preserve">4 </w:t>
      </w:r>
      <w:r w:rsidRPr="00FA5E60">
        <w:rPr>
          <w:rFonts w:eastAsiaTheme="majorEastAsia" w:cstheme="minorHAnsi"/>
        </w:rPr>
        <w:t>个</w:t>
      </w:r>
      <w:r w:rsidRPr="00FA5E60">
        <w:rPr>
          <w:rFonts w:eastAsiaTheme="majorEastAsia" w:cstheme="minorHAnsi"/>
        </w:rPr>
        <w:t xml:space="preserve">EDR IB  </w:t>
      </w:r>
    </w:p>
    <w:p w14:paraId="45E8099F" w14:textId="48C87A57" w:rsidR="001E35C6" w:rsidRPr="00FA5E60" w:rsidRDefault="001E35C6" w:rsidP="00B36AAD">
      <w:pPr>
        <w:pStyle w:val="ListParagraph"/>
        <w:numPr>
          <w:ilvl w:val="1"/>
          <w:numId w:val="13"/>
        </w:numPr>
        <w:snapToGrid w:val="0"/>
        <w:spacing w:before="120" w:after="120" w:line="240" w:lineRule="auto"/>
        <w:contextualSpacing w:val="0"/>
        <w:rPr>
          <w:rFonts w:eastAsiaTheme="majorEastAsia" w:cstheme="minorHAnsi"/>
        </w:rPr>
      </w:pPr>
      <w:r w:rsidRPr="00FA5E60">
        <w:rPr>
          <w:rFonts w:eastAsiaTheme="majorEastAsia" w:cstheme="minorHAnsi"/>
        </w:rPr>
        <w:t>IB</w:t>
      </w:r>
      <w:r w:rsidRPr="00FA5E60">
        <w:rPr>
          <w:rFonts w:eastAsiaTheme="majorEastAsia" w:cstheme="minorHAnsi"/>
        </w:rPr>
        <w:t>网络</w:t>
      </w:r>
      <w:r w:rsidRPr="00FA5E60">
        <w:rPr>
          <w:rFonts w:eastAsiaTheme="majorEastAsia" w:cstheme="minorHAnsi"/>
        </w:rPr>
        <w:t xml:space="preserve"> </w:t>
      </w:r>
    </w:p>
    <w:p w14:paraId="4E0A3F42" w14:textId="2709B4DA" w:rsidR="001E35C6" w:rsidRPr="00FA5E60" w:rsidRDefault="001E35C6" w:rsidP="00B36AAD">
      <w:pPr>
        <w:pStyle w:val="ListParagraph"/>
        <w:numPr>
          <w:ilvl w:val="2"/>
          <w:numId w:val="13"/>
        </w:numPr>
        <w:snapToGrid w:val="0"/>
        <w:spacing w:before="120" w:after="120" w:line="240" w:lineRule="auto"/>
        <w:contextualSpacing w:val="0"/>
        <w:rPr>
          <w:rFonts w:eastAsiaTheme="majorEastAsia" w:cstheme="minorHAnsi"/>
        </w:rPr>
      </w:pPr>
      <w:r w:rsidRPr="00FA5E60">
        <w:rPr>
          <w:rFonts w:eastAsiaTheme="majorEastAsia" w:cstheme="minorHAnsi"/>
        </w:rPr>
        <w:t xml:space="preserve">216-port CS7520 Mellanox InfiniBand EDR modular </w:t>
      </w:r>
      <w:r w:rsidRPr="00FA5E60">
        <w:rPr>
          <w:rFonts w:eastAsiaTheme="majorEastAsia" w:cstheme="minorHAnsi"/>
        </w:rPr>
        <w:t>核心交换机</w:t>
      </w:r>
    </w:p>
    <w:p w14:paraId="4853ED65" w14:textId="4E396AF6" w:rsidR="004428BF" w:rsidRPr="00FA5E60" w:rsidRDefault="00C50E67" w:rsidP="00B36AAD">
      <w:pPr>
        <w:pStyle w:val="ListParagraph"/>
        <w:numPr>
          <w:ilvl w:val="2"/>
          <w:numId w:val="13"/>
        </w:numPr>
        <w:snapToGrid w:val="0"/>
        <w:spacing w:before="120" w:after="120" w:line="240" w:lineRule="auto"/>
        <w:contextualSpacing w:val="0"/>
        <w:rPr>
          <w:rFonts w:eastAsiaTheme="majorEastAsia" w:cstheme="minorHAnsi"/>
        </w:rPr>
      </w:pPr>
      <w:r w:rsidRPr="00FA5E60">
        <w:rPr>
          <w:rFonts w:eastAsiaTheme="majorEastAsia" w:cstheme="minorHAnsi"/>
        </w:rPr>
        <w:t xml:space="preserve">144 InfiniBand EDR </w:t>
      </w:r>
      <w:r w:rsidR="001E35C6" w:rsidRPr="00FA5E60">
        <w:rPr>
          <w:rFonts w:eastAsiaTheme="majorEastAsia" w:cstheme="minorHAnsi"/>
        </w:rPr>
        <w:t>光纤线连接系统和核心交换机</w:t>
      </w:r>
      <w:r w:rsidR="001E35C6" w:rsidRPr="00FA5E60">
        <w:rPr>
          <w:rFonts w:eastAsiaTheme="majorEastAsia" w:cstheme="minorHAnsi"/>
        </w:rPr>
        <w:t xml:space="preserve"> </w:t>
      </w:r>
    </w:p>
    <w:p w14:paraId="56C71AA0" w14:textId="6E42A804" w:rsidR="004428BF" w:rsidRPr="00FA5E60" w:rsidRDefault="00C50E67" w:rsidP="00B36AAD">
      <w:pPr>
        <w:pStyle w:val="ListParagraph"/>
        <w:numPr>
          <w:ilvl w:val="2"/>
          <w:numId w:val="13"/>
        </w:numPr>
        <w:snapToGrid w:val="0"/>
        <w:spacing w:before="120" w:after="120" w:line="240" w:lineRule="auto"/>
        <w:contextualSpacing w:val="0"/>
        <w:rPr>
          <w:rFonts w:eastAsiaTheme="majorEastAsia" w:cstheme="minorHAnsi"/>
        </w:rPr>
      </w:pPr>
      <w:r w:rsidRPr="00FA5E60">
        <w:rPr>
          <w:rFonts w:eastAsiaTheme="majorEastAsia" w:cstheme="minorHAnsi"/>
        </w:rPr>
        <w:t xml:space="preserve">72 </w:t>
      </w:r>
      <w:r w:rsidR="001E35C6" w:rsidRPr="00FA5E60">
        <w:rPr>
          <w:rFonts w:eastAsiaTheme="majorEastAsia" w:cstheme="minorHAnsi"/>
        </w:rPr>
        <w:t>端口开放用于扩展到其他</w:t>
      </w:r>
      <w:r w:rsidRPr="00FA5E60">
        <w:rPr>
          <w:rFonts w:eastAsiaTheme="majorEastAsia" w:cstheme="minorHAnsi"/>
        </w:rPr>
        <w:t xml:space="preserve"> PODs</w:t>
      </w:r>
    </w:p>
    <w:p w14:paraId="71C5F6CB" w14:textId="49B8DD8D" w:rsidR="001E35C6" w:rsidRPr="00FA5E60" w:rsidRDefault="001E35C6" w:rsidP="00B36AAD">
      <w:pPr>
        <w:pStyle w:val="ListParagraph"/>
        <w:numPr>
          <w:ilvl w:val="1"/>
          <w:numId w:val="13"/>
        </w:numPr>
        <w:snapToGrid w:val="0"/>
        <w:spacing w:before="120" w:after="120" w:line="240" w:lineRule="auto"/>
        <w:contextualSpacing w:val="0"/>
        <w:rPr>
          <w:rFonts w:eastAsiaTheme="majorEastAsia" w:cstheme="minorHAnsi"/>
        </w:rPr>
      </w:pPr>
      <w:r w:rsidRPr="00FA5E60">
        <w:rPr>
          <w:rFonts w:eastAsiaTheme="majorEastAsia" w:cstheme="minorHAnsi"/>
        </w:rPr>
        <w:t>NFS</w:t>
      </w:r>
      <w:r w:rsidRPr="00FA5E60">
        <w:rPr>
          <w:rFonts w:eastAsiaTheme="majorEastAsia" w:cstheme="minorHAnsi"/>
        </w:rPr>
        <w:t>存储网络：</w:t>
      </w:r>
      <w:r w:rsidRPr="00FA5E60">
        <w:rPr>
          <w:rFonts w:eastAsiaTheme="majorEastAsia" w:cstheme="minorHAnsi"/>
        </w:rPr>
        <w:t xml:space="preserve"> 2</w:t>
      </w:r>
      <w:r w:rsidRPr="00FA5E60">
        <w:rPr>
          <w:rFonts w:eastAsiaTheme="majorEastAsia" w:cstheme="minorHAnsi"/>
        </w:rPr>
        <w:t>个以太网络</w:t>
      </w:r>
      <w:r w:rsidRPr="00FA5E60">
        <w:rPr>
          <w:rFonts w:eastAsiaTheme="majorEastAsia" w:cstheme="minorHAnsi"/>
        </w:rPr>
        <w:t xml:space="preserve"> 48</w:t>
      </w:r>
      <w:r w:rsidRPr="00FA5E60">
        <w:rPr>
          <w:rFonts w:eastAsiaTheme="majorEastAsia" w:cstheme="minorHAnsi"/>
        </w:rPr>
        <w:t>端口</w:t>
      </w:r>
      <w:r w:rsidRPr="00FA5E60">
        <w:rPr>
          <w:rFonts w:eastAsiaTheme="majorEastAsia" w:cstheme="minorHAnsi"/>
        </w:rPr>
        <w:t xml:space="preserve">10Gb </w:t>
      </w:r>
      <w:r w:rsidRPr="00FA5E60">
        <w:rPr>
          <w:rFonts w:eastAsiaTheme="majorEastAsia" w:cstheme="minorHAnsi"/>
        </w:rPr>
        <w:t>交换机</w:t>
      </w:r>
      <w:r w:rsidRPr="00FA5E60">
        <w:rPr>
          <w:rFonts w:eastAsiaTheme="majorEastAsia" w:cstheme="minorHAnsi"/>
        </w:rPr>
        <w:t xml:space="preserve"> (</w:t>
      </w:r>
      <w:r w:rsidRPr="00FA5E60">
        <w:rPr>
          <w:rFonts w:eastAsiaTheme="majorEastAsia" w:cstheme="minorHAnsi"/>
        </w:rPr>
        <w:t>每个</w:t>
      </w:r>
      <w:r w:rsidRPr="00FA5E60">
        <w:rPr>
          <w:rFonts w:eastAsiaTheme="majorEastAsia" w:cstheme="minorHAnsi"/>
        </w:rPr>
        <w:t xml:space="preserve"> DGX-1</w:t>
      </w:r>
      <w:r w:rsidRPr="00FA5E60">
        <w:rPr>
          <w:rFonts w:eastAsiaTheme="majorEastAsia" w:cstheme="minorHAnsi"/>
        </w:rPr>
        <w:t>连</w:t>
      </w:r>
      <w:r w:rsidRPr="00FA5E60">
        <w:rPr>
          <w:rFonts w:eastAsiaTheme="majorEastAsia" w:cstheme="minorHAnsi"/>
        </w:rPr>
        <w:t>2</w:t>
      </w:r>
      <w:r w:rsidRPr="00FA5E60">
        <w:rPr>
          <w:rFonts w:eastAsiaTheme="majorEastAsia" w:cstheme="minorHAnsi"/>
        </w:rPr>
        <w:t>个端口</w:t>
      </w:r>
      <w:r w:rsidRPr="00FA5E60">
        <w:rPr>
          <w:rFonts w:eastAsiaTheme="majorEastAsia" w:cstheme="minorHAnsi"/>
        </w:rPr>
        <w:t xml:space="preserve">)  </w:t>
      </w:r>
    </w:p>
    <w:p w14:paraId="5299C860" w14:textId="3DA6199D" w:rsidR="001E35C6" w:rsidRPr="00FA5E60" w:rsidRDefault="001E35C6" w:rsidP="00B36AAD">
      <w:pPr>
        <w:pStyle w:val="ListParagraph"/>
        <w:numPr>
          <w:ilvl w:val="1"/>
          <w:numId w:val="13"/>
        </w:numPr>
        <w:snapToGrid w:val="0"/>
        <w:spacing w:before="120" w:after="120" w:line="240" w:lineRule="auto"/>
        <w:contextualSpacing w:val="0"/>
        <w:rPr>
          <w:rFonts w:eastAsiaTheme="majorEastAsia" w:cstheme="minorHAnsi"/>
        </w:rPr>
      </w:pPr>
      <w:r w:rsidRPr="00FA5E60">
        <w:rPr>
          <w:rFonts w:eastAsiaTheme="majorEastAsia" w:cstheme="minorHAnsi"/>
        </w:rPr>
        <w:t>管理网</w:t>
      </w:r>
      <w:r w:rsidRPr="00FA5E60">
        <w:rPr>
          <w:rFonts w:eastAsiaTheme="majorEastAsia" w:cstheme="minorHAnsi"/>
        </w:rPr>
        <w:t xml:space="preserve">:  1 </w:t>
      </w:r>
      <w:r w:rsidRPr="00FA5E60">
        <w:rPr>
          <w:rFonts w:eastAsiaTheme="majorEastAsia" w:cstheme="minorHAnsi"/>
        </w:rPr>
        <w:t>个</w:t>
      </w:r>
      <w:r w:rsidRPr="00FA5E60">
        <w:rPr>
          <w:rFonts w:eastAsiaTheme="majorEastAsia" w:cstheme="minorHAnsi"/>
        </w:rPr>
        <w:t xml:space="preserve"> 48 </w:t>
      </w:r>
      <w:r w:rsidRPr="00FA5E60">
        <w:rPr>
          <w:rFonts w:eastAsiaTheme="majorEastAsia" w:cstheme="minorHAnsi"/>
        </w:rPr>
        <w:t>端口</w:t>
      </w:r>
      <w:r w:rsidRPr="00FA5E60">
        <w:rPr>
          <w:rFonts w:eastAsiaTheme="majorEastAsia" w:cstheme="minorHAnsi"/>
        </w:rPr>
        <w:t xml:space="preserve"> 1Gb </w:t>
      </w:r>
      <w:r w:rsidRPr="00FA5E60">
        <w:rPr>
          <w:rFonts w:eastAsiaTheme="majorEastAsia" w:cstheme="minorHAnsi"/>
        </w:rPr>
        <w:t>以太网交换机</w:t>
      </w:r>
      <w:r w:rsidRPr="00FA5E60">
        <w:rPr>
          <w:rFonts w:eastAsiaTheme="majorEastAsia" w:cstheme="minorHAnsi"/>
        </w:rPr>
        <w:t xml:space="preserve">  (</w:t>
      </w:r>
      <w:r w:rsidRPr="00FA5E60">
        <w:rPr>
          <w:rFonts w:eastAsiaTheme="majorEastAsia" w:cstheme="minorHAnsi"/>
        </w:rPr>
        <w:t>每个</w:t>
      </w:r>
      <w:r w:rsidRPr="00FA5E60">
        <w:rPr>
          <w:rFonts w:eastAsiaTheme="majorEastAsia" w:cstheme="minorHAnsi"/>
        </w:rPr>
        <w:t xml:space="preserve">DGX-1 </w:t>
      </w:r>
      <w:r w:rsidRPr="00FA5E60">
        <w:rPr>
          <w:rFonts w:eastAsiaTheme="majorEastAsia" w:cstheme="minorHAnsi"/>
        </w:rPr>
        <w:t>配有</w:t>
      </w:r>
      <w:r w:rsidRPr="00FA5E60">
        <w:rPr>
          <w:rFonts w:eastAsiaTheme="majorEastAsia" w:cstheme="minorHAnsi"/>
        </w:rPr>
        <w:t>1</w:t>
      </w:r>
      <w:r w:rsidRPr="00FA5E60">
        <w:rPr>
          <w:rFonts w:eastAsiaTheme="majorEastAsia" w:cstheme="minorHAnsi"/>
        </w:rPr>
        <w:t>个端口</w:t>
      </w:r>
      <w:r w:rsidRPr="00FA5E60">
        <w:rPr>
          <w:rFonts w:eastAsiaTheme="majorEastAsia" w:cstheme="minorHAnsi"/>
        </w:rPr>
        <w:t>)</w:t>
      </w:r>
    </w:p>
    <w:p w14:paraId="70A8E3D0" w14:textId="60407793" w:rsidR="001E35C6" w:rsidRPr="00FA5E60" w:rsidRDefault="001E35C6" w:rsidP="00B36AAD">
      <w:pPr>
        <w:pStyle w:val="ListParagraph"/>
        <w:numPr>
          <w:ilvl w:val="0"/>
          <w:numId w:val="12"/>
        </w:numPr>
        <w:snapToGrid w:val="0"/>
        <w:spacing w:before="120" w:after="120" w:line="240" w:lineRule="auto"/>
        <w:contextualSpacing w:val="0"/>
        <w:rPr>
          <w:rFonts w:eastAsiaTheme="majorEastAsia" w:cstheme="minorHAnsi"/>
        </w:rPr>
      </w:pPr>
      <w:r w:rsidRPr="00FA5E60">
        <w:rPr>
          <w:rFonts w:eastAsiaTheme="majorEastAsia" w:cstheme="minorHAnsi"/>
        </w:rPr>
        <w:t>系统配置架构见下图</w:t>
      </w:r>
    </w:p>
    <w:p w14:paraId="00648598" w14:textId="4DAB4E00" w:rsidR="00FC6AEA" w:rsidRPr="00FA5E60" w:rsidRDefault="001E35C6" w:rsidP="001E35C6">
      <w:pPr>
        <w:pStyle w:val="ListParagraph"/>
        <w:snapToGrid w:val="0"/>
        <w:ind w:left="1080"/>
        <w:contextualSpacing w:val="0"/>
        <w:jc w:val="both"/>
        <w:rPr>
          <w:rFonts w:cstheme="minorHAnsi"/>
          <w:b/>
        </w:rPr>
      </w:pPr>
      <w:r w:rsidRPr="00FA5E60">
        <w:rPr>
          <w:rFonts w:cstheme="minorHAnsi"/>
          <w:b/>
          <w:noProof/>
        </w:rPr>
        <w:lastRenderedPageBreak/>
        <w:drawing>
          <wp:inline distT="0" distB="0" distL="0" distR="0" wp14:anchorId="13A953CD" wp14:editId="18601402">
            <wp:extent cx="5787498" cy="2924665"/>
            <wp:effectExtent l="0" t="0" r="3810" b="9525"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DBA31FC-AA93-4F6A-973E-B4CF8860E0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DBA31FC-AA93-4F6A-973E-B4CF8860E0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9718" cy="293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AB7F" w14:textId="09AC5CF5" w:rsidR="0000712F" w:rsidRPr="00FA5E60" w:rsidRDefault="0000712F" w:rsidP="00B36AAD">
      <w:pPr>
        <w:pStyle w:val="ListParagraph"/>
        <w:numPr>
          <w:ilvl w:val="0"/>
          <w:numId w:val="11"/>
        </w:numPr>
        <w:rPr>
          <w:rFonts w:cstheme="minorHAnsi"/>
          <w:b/>
        </w:rPr>
      </w:pPr>
      <w:r w:rsidRPr="00FA5E60">
        <w:rPr>
          <w:rFonts w:cstheme="minorHAnsi"/>
          <w:b/>
        </w:rPr>
        <w:t>两</w:t>
      </w:r>
      <w:r w:rsidR="00FC6AEA" w:rsidRPr="00FA5E60">
        <w:rPr>
          <w:rFonts w:cstheme="minorHAnsi"/>
          <w:b/>
        </w:rPr>
        <w:t>层交换的多节点</w:t>
      </w:r>
      <w:r w:rsidR="00FC6AEA" w:rsidRPr="00FA5E60">
        <w:rPr>
          <w:rFonts w:cstheme="minorHAnsi"/>
          <w:b/>
        </w:rPr>
        <w:t>DGX</w:t>
      </w:r>
      <w:r w:rsidR="00FC6AEA" w:rsidRPr="00FA5E60">
        <w:rPr>
          <w:rFonts w:cstheme="minorHAnsi"/>
          <w:b/>
        </w:rPr>
        <w:t>连接盘数架构可参考下图</w:t>
      </w:r>
    </w:p>
    <w:p w14:paraId="0E099FEF" w14:textId="3613F166" w:rsidR="00FC6AEA" w:rsidRPr="00FA5E60" w:rsidRDefault="00FC6AEA" w:rsidP="00FC6AEA">
      <w:pPr>
        <w:jc w:val="center"/>
        <w:rPr>
          <w:rFonts w:cstheme="minorHAnsi"/>
        </w:rPr>
      </w:pPr>
      <w:r w:rsidRPr="00FA5E60">
        <w:rPr>
          <w:rFonts w:cstheme="minorHAnsi"/>
          <w:noProof/>
        </w:rPr>
        <w:drawing>
          <wp:inline distT="0" distB="0" distL="0" distR="0" wp14:anchorId="63ED4D46" wp14:editId="739EE105">
            <wp:extent cx="5187950" cy="3846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84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E40F05" w14:textId="3CD03327" w:rsidR="00584F14" w:rsidRPr="00FA5E60" w:rsidRDefault="00584F14" w:rsidP="00584F14">
      <w:pPr>
        <w:ind w:left="720"/>
        <w:rPr>
          <w:rFonts w:cstheme="minorHAnsi"/>
        </w:rPr>
      </w:pPr>
    </w:p>
    <w:p w14:paraId="1A474692" w14:textId="77777777" w:rsidR="00FC6AEA" w:rsidRPr="00FA5E60" w:rsidRDefault="00FC6AEA" w:rsidP="00584F14">
      <w:pPr>
        <w:ind w:left="720"/>
        <w:rPr>
          <w:rFonts w:cstheme="minorHAnsi"/>
        </w:rPr>
      </w:pPr>
    </w:p>
    <w:p w14:paraId="346D310F" w14:textId="1E618D70" w:rsidR="00584F14" w:rsidRPr="00FA5E60" w:rsidRDefault="00584F14" w:rsidP="00B36AAD">
      <w:pPr>
        <w:pStyle w:val="Heading2"/>
        <w:numPr>
          <w:ilvl w:val="0"/>
          <w:numId w:val="7"/>
        </w:numPr>
        <w:tabs>
          <w:tab w:val="left" w:pos="990"/>
        </w:tabs>
        <w:rPr>
          <w:rFonts w:asciiTheme="minorHAnsi" w:hAnsiTheme="minorHAnsi" w:cstheme="minorHAnsi"/>
        </w:rPr>
      </w:pPr>
      <w:bookmarkStart w:id="14" w:name="_Toc508265990"/>
      <w:r w:rsidRPr="00FA5E60">
        <w:rPr>
          <w:rFonts w:asciiTheme="minorHAnsi" w:hAnsiTheme="minorHAnsi" w:cstheme="minorHAnsi"/>
        </w:rPr>
        <w:lastRenderedPageBreak/>
        <w:t>本方案</w:t>
      </w:r>
      <w:r w:rsidRPr="00FA5E60">
        <w:rPr>
          <w:rFonts w:asciiTheme="minorHAnsi" w:hAnsiTheme="minorHAnsi" w:cstheme="minorHAnsi"/>
        </w:rPr>
        <w:t xml:space="preserve">DGX-1 </w:t>
      </w:r>
      <w:r w:rsidRPr="00FA5E60">
        <w:rPr>
          <w:rFonts w:asciiTheme="minorHAnsi" w:hAnsiTheme="minorHAnsi" w:cstheme="minorHAnsi"/>
        </w:rPr>
        <w:t>系统配置建议</w:t>
      </w:r>
      <w:bookmarkEnd w:id="14"/>
    </w:p>
    <w:p w14:paraId="5344424F" w14:textId="77777777" w:rsidR="00E11DAC" w:rsidRPr="00873CF3" w:rsidRDefault="00873CF3" w:rsidP="00584F14">
      <w:pPr>
        <w:pStyle w:val="NormalWeb"/>
        <w:spacing w:before="120" w:beforeAutospacing="0" w:after="120" w:afterAutospacing="0"/>
        <w:jc w:val="both"/>
        <w:rPr>
          <w:rFonts w:asciiTheme="minorHAnsi" w:eastAsia="宋体" w:hAnsiTheme="minorHAnsi" w:cstheme="minorHAnsi"/>
          <w:color w:val="FF0000"/>
        </w:rPr>
      </w:pPr>
      <w:r w:rsidRPr="00873CF3">
        <w:rPr>
          <w:rFonts w:asciiTheme="minorHAnsi" w:eastAsia="宋体" w:hAnsiTheme="minorHAnsi" w:cstheme="minorHAnsi" w:hint="eastAsia"/>
          <w:color w:val="FF0000"/>
        </w:rPr>
        <w:t xml:space="preserve"> </w:t>
      </w:r>
      <w:r>
        <w:rPr>
          <w:rFonts w:asciiTheme="minorHAnsi" w:eastAsia="宋体" w:hAnsiTheme="minorHAnsi" w:cstheme="minorHAnsi"/>
          <w:color w:val="FF0000"/>
        </w:rPr>
        <w:t xml:space="preserve">              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535"/>
        <w:gridCol w:w="1160"/>
        <w:gridCol w:w="3756"/>
        <w:gridCol w:w="645"/>
        <w:gridCol w:w="871"/>
        <w:gridCol w:w="869"/>
        <w:gridCol w:w="956"/>
        <w:gridCol w:w="538"/>
      </w:tblGrid>
      <w:tr w:rsidR="00E11DAC" w:rsidRPr="006A6BBC" w14:paraId="559597AE" w14:textId="77777777" w:rsidTr="00E11DAC">
        <w:trPr>
          <w:trHeight w:val="465"/>
          <w:jc w:val="center"/>
        </w:trPr>
        <w:tc>
          <w:tcPr>
            <w:tcW w:w="535" w:type="dxa"/>
            <w:vAlign w:val="center"/>
          </w:tcPr>
          <w:p w14:paraId="7CB0BCF8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序号</w:t>
            </w:r>
          </w:p>
        </w:tc>
        <w:tc>
          <w:tcPr>
            <w:tcW w:w="1160" w:type="dxa"/>
            <w:vAlign w:val="center"/>
          </w:tcPr>
          <w:p w14:paraId="234E61FE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名      称</w:t>
            </w:r>
          </w:p>
        </w:tc>
        <w:tc>
          <w:tcPr>
            <w:tcW w:w="3756" w:type="dxa"/>
            <w:vAlign w:val="center"/>
          </w:tcPr>
          <w:p w14:paraId="11121655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型号和规格</w:t>
            </w:r>
          </w:p>
        </w:tc>
        <w:tc>
          <w:tcPr>
            <w:tcW w:w="645" w:type="dxa"/>
            <w:vAlign w:val="center"/>
          </w:tcPr>
          <w:p w14:paraId="7DEF722C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数 量</w:t>
            </w:r>
          </w:p>
        </w:tc>
        <w:tc>
          <w:tcPr>
            <w:tcW w:w="871" w:type="dxa"/>
            <w:vAlign w:val="center"/>
          </w:tcPr>
          <w:p w14:paraId="65FC0422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制造商名称</w:t>
            </w:r>
          </w:p>
        </w:tc>
        <w:tc>
          <w:tcPr>
            <w:tcW w:w="869" w:type="dxa"/>
            <w:vAlign w:val="center"/>
          </w:tcPr>
          <w:p w14:paraId="103779D3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单价（注明装运地点）</w:t>
            </w:r>
          </w:p>
        </w:tc>
        <w:tc>
          <w:tcPr>
            <w:tcW w:w="956" w:type="dxa"/>
            <w:vAlign w:val="center"/>
          </w:tcPr>
          <w:p w14:paraId="3B495597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总  价</w:t>
            </w:r>
          </w:p>
        </w:tc>
        <w:tc>
          <w:tcPr>
            <w:tcW w:w="538" w:type="dxa"/>
            <w:vAlign w:val="center"/>
          </w:tcPr>
          <w:p w14:paraId="076555B4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至最终目的地的运费和保险费</w:t>
            </w:r>
          </w:p>
        </w:tc>
      </w:tr>
      <w:tr w:rsidR="00E11DAC" w:rsidRPr="006A6BBC" w14:paraId="5F21AFE6" w14:textId="77777777" w:rsidTr="00E11DAC">
        <w:trPr>
          <w:trHeight w:val="465"/>
          <w:jc w:val="center"/>
        </w:trPr>
        <w:tc>
          <w:tcPr>
            <w:tcW w:w="535" w:type="dxa"/>
            <w:vAlign w:val="center"/>
          </w:tcPr>
          <w:p w14:paraId="66E8DE60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1</w:t>
            </w:r>
          </w:p>
        </w:tc>
        <w:tc>
          <w:tcPr>
            <w:tcW w:w="1160" w:type="dxa"/>
            <w:vAlign w:val="center"/>
          </w:tcPr>
          <w:p w14:paraId="0EA805DC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主机和标准附件</w:t>
            </w:r>
          </w:p>
        </w:tc>
        <w:tc>
          <w:tcPr>
            <w:tcW w:w="3756" w:type="dxa"/>
            <w:vAlign w:val="center"/>
          </w:tcPr>
          <w:p w14:paraId="5EF57B7F" w14:textId="77777777" w:rsidR="00E11DAC" w:rsidRDefault="00E11DAC" w:rsidP="00E11DAC">
            <w:pPr>
              <w:widowControl w:val="0"/>
              <w:spacing w:after="0" w:line="240" w:lineRule="auto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>
              <w:rPr>
                <w:rFonts w:ascii="宋体" w:eastAsia="宋体" w:hAnsi="宋体" w:cs="Times New Roman"/>
                <w:kern w:val="2"/>
                <w:sz w:val="18"/>
                <w:szCs w:val="18"/>
              </w:rPr>
              <w:t>NVIDIA DGX-1</w:t>
            </w:r>
          </w:p>
          <w:p w14:paraId="0A8FA848" w14:textId="77777777" w:rsidR="00E11DAC" w:rsidRPr="003669EC" w:rsidRDefault="00E11DAC" w:rsidP="00E11DAC">
            <w:pPr>
              <w:widowControl w:val="0"/>
              <w:spacing w:after="0" w:line="240" w:lineRule="auto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>1) Dual Intel® Xeon® CPU motherboard with x2 9.6 GT/s QPI</w:t>
            </w:r>
          </w:p>
          <w:p w14:paraId="44379046" w14:textId="77777777" w:rsidR="00E11DAC" w:rsidRPr="003669EC" w:rsidRDefault="00E11DAC" w:rsidP="00E11DAC">
            <w:pPr>
              <w:widowControl w:val="0"/>
              <w:spacing w:after="0" w:line="240" w:lineRule="auto"/>
              <w:ind w:left="720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>8 Channel with 2 DPC DDR4, Intel®C610 Chipset</w:t>
            </w:r>
          </w:p>
          <w:p w14:paraId="22A69729" w14:textId="77777777" w:rsidR="00E11DAC" w:rsidRPr="003669EC" w:rsidRDefault="00E11DAC" w:rsidP="00E11DAC">
            <w:pPr>
              <w:widowControl w:val="0"/>
              <w:spacing w:after="0" w:line="240" w:lineRule="auto"/>
              <w:ind w:left="720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>AST2400 BMC.</w:t>
            </w:r>
          </w:p>
          <w:p w14:paraId="6C01CF8A" w14:textId="77777777" w:rsidR="00E11DAC" w:rsidRPr="003669EC" w:rsidRDefault="00E11DAC" w:rsidP="00E11DAC">
            <w:pPr>
              <w:widowControl w:val="0"/>
              <w:spacing w:after="0" w:line="240" w:lineRule="auto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 xml:space="preserve">2) GPU baseboard supporting 8 SXM2 modules and 4 PCIE x16 slots for IB NICs. </w:t>
            </w:r>
          </w:p>
          <w:p w14:paraId="1C83E48F" w14:textId="77777777" w:rsidR="00E11DAC" w:rsidRPr="003669EC" w:rsidRDefault="00E11DAC" w:rsidP="00E11DAC">
            <w:pPr>
              <w:widowControl w:val="0"/>
              <w:spacing w:after="0" w:line="240" w:lineRule="auto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 xml:space="preserve">3) Chassis with 3+1 1600W Power supply and support for up to 12 </w:t>
            </w:r>
            <w:proofErr w:type="gramStart"/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>2.5 inch</w:t>
            </w:r>
            <w:proofErr w:type="gramEnd"/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 xml:space="preserve"> drives</w:t>
            </w:r>
          </w:p>
          <w:p w14:paraId="0AE40C82" w14:textId="77777777" w:rsidR="00E11DAC" w:rsidRPr="003669EC" w:rsidRDefault="00E11DAC" w:rsidP="00E11DAC">
            <w:pPr>
              <w:widowControl w:val="0"/>
              <w:spacing w:after="0" w:line="240" w:lineRule="auto"/>
              <w:ind w:left="720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 xml:space="preserve">x1 </w:t>
            </w:r>
            <w:proofErr w:type="spellStart"/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>GbE</w:t>
            </w:r>
            <w:proofErr w:type="spellEnd"/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 xml:space="preserve"> Management Port</w:t>
            </w:r>
          </w:p>
          <w:p w14:paraId="69C0806F" w14:textId="77777777" w:rsidR="00E11DAC" w:rsidRPr="003669EC" w:rsidRDefault="00E11DAC" w:rsidP="00E11DAC">
            <w:pPr>
              <w:widowControl w:val="0"/>
              <w:spacing w:after="0" w:line="240" w:lineRule="auto"/>
              <w:ind w:left="720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>x1 COM port</w:t>
            </w:r>
          </w:p>
          <w:p w14:paraId="190C1EC8" w14:textId="77777777" w:rsidR="00E11DAC" w:rsidRPr="003669EC" w:rsidRDefault="00E11DAC" w:rsidP="00E11DAC">
            <w:pPr>
              <w:widowControl w:val="0"/>
              <w:spacing w:after="0" w:line="240" w:lineRule="auto"/>
              <w:ind w:left="720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>x2 USB 3.0 Ports (Rear)</w:t>
            </w:r>
          </w:p>
          <w:p w14:paraId="0105AD2F" w14:textId="77777777" w:rsidR="00E11DAC" w:rsidRPr="003669EC" w:rsidRDefault="00E11DAC" w:rsidP="00E11DAC">
            <w:pPr>
              <w:widowControl w:val="0"/>
              <w:spacing w:after="0" w:line="240" w:lineRule="auto"/>
              <w:ind w:left="720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>x2 E5-2698 v4, 20-core, 2.2GHz, 135W</w:t>
            </w:r>
          </w:p>
          <w:p w14:paraId="51D1A556" w14:textId="77777777" w:rsidR="00E11DAC" w:rsidRPr="003669EC" w:rsidRDefault="00E11DAC" w:rsidP="00E11DAC">
            <w:pPr>
              <w:widowControl w:val="0"/>
              <w:spacing w:after="0" w:line="240" w:lineRule="auto"/>
              <w:ind w:left="720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 xml:space="preserve">x8 Tesla V100 </w:t>
            </w:r>
            <w:r>
              <w:rPr>
                <w:rFonts w:ascii="宋体" w:eastAsia="宋体" w:hAnsi="宋体" w:cs="Times New Roman"/>
                <w:kern w:val="2"/>
                <w:sz w:val="18"/>
                <w:szCs w:val="18"/>
              </w:rPr>
              <w:t>32</w:t>
            </w:r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>GB</w:t>
            </w:r>
          </w:p>
          <w:p w14:paraId="72C0B619" w14:textId="77777777" w:rsidR="00E11DAC" w:rsidRPr="003669EC" w:rsidRDefault="00E11DAC" w:rsidP="00E11DAC">
            <w:pPr>
              <w:widowControl w:val="0"/>
              <w:spacing w:after="0" w:line="240" w:lineRule="auto"/>
              <w:ind w:left="720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>512 GB using x16 2133 32GB DDR4 LRDIMM</w:t>
            </w:r>
          </w:p>
          <w:p w14:paraId="6616CAED" w14:textId="77777777" w:rsidR="00E11DAC" w:rsidRPr="003669EC" w:rsidRDefault="00E11DAC" w:rsidP="00E11DAC">
            <w:pPr>
              <w:widowControl w:val="0"/>
              <w:spacing w:after="0" w:line="240" w:lineRule="auto"/>
              <w:ind w:left="720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>8 port LSI SAS 3108 RAID Mezzanine</w:t>
            </w:r>
          </w:p>
          <w:p w14:paraId="1373CB07" w14:textId="77777777" w:rsidR="00E11DAC" w:rsidRPr="003669EC" w:rsidRDefault="00E11DAC" w:rsidP="00E11DAC">
            <w:pPr>
              <w:widowControl w:val="0"/>
              <w:spacing w:after="0" w:line="240" w:lineRule="auto"/>
              <w:ind w:left="720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>10GbE dual port X540 Mezzanine</w:t>
            </w:r>
          </w:p>
          <w:p w14:paraId="5C4098B8" w14:textId="77777777" w:rsidR="00E11DAC" w:rsidRPr="003669EC" w:rsidRDefault="00E11DAC" w:rsidP="00E11DAC">
            <w:pPr>
              <w:widowControl w:val="0"/>
              <w:spacing w:after="0" w:line="240" w:lineRule="auto"/>
              <w:ind w:left="720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>x4 Mellanox ConnectX-4 VPI MCX455A-ECAT, Single port, x16 PCIE</w:t>
            </w:r>
          </w:p>
          <w:p w14:paraId="352FA821" w14:textId="77777777" w:rsidR="00E11DAC" w:rsidRPr="003669EC" w:rsidRDefault="00E11DAC" w:rsidP="00E11DAC">
            <w:pPr>
              <w:widowControl w:val="0"/>
              <w:spacing w:after="0" w:line="240" w:lineRule="auto"/>
              <w:ind w:left="720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>x4 1.92TB, 6 GB/s, Raid 0 Configuration, Samsung PM863 6 Gb/s SATA 3.0 SSD</w:t>
            </w:r>
          </w:p>
          <w:p w14:paraId="0051D94D" w14:textId="77777777" w:rsidR="00E11DAC" w:rsidRPr="003669EC" w:rsidRDefault="00E11DAC" w:rsidP="00E11DAC">
            <w:pPr>
              <w:widowControl w:val="0"/>
              <w:spacing w:after="0" w:line="240" w:lineRule="auto"/>
              <w:ind w:left="720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>x1 480 GB, 6 GB/s, Intel</w:t>
            </w:r>
            <w:r>
              <w:rPr>
                <w:rFonts w:ascii="宋体" w:eastAsia="宋体" w:hAnsi="宋体" w:cs="Times New Roman"/>
                <w:kern w:val="2"/>
                <w:sz w:val="18"/>
                <w:szCs w:val="18"/>
              </w:rPr>
              <w:t xml:space="preserve"> or Samsung</w:t>
            </w:r>
            <w:r w:rsidRPr="003669EC">
              <w:rPr>
                <w:rFonts w:ascii="宋体" w:eastAsia="宋体" w:hAnsi="宋体" w:cs="Times New Roman"/>
                <w:kern w:val="2"/>
                <w:sz w:val="18"/>
                <w:szCs w:val="18"/>
              </w:rPr>
              <w:t xml:space="preserve"> S3610 6 Gb/s SATA 3.0 SSD</w:t>
            </w:r>
          </w:p>
          <w:p w14:paraId="5F0A143F" w14:textId="77777777" w:rsidR="00E11DAC" w:rsidRPr="006A6BBC" w:rsidRDefault="00E11DAC" w:rsidP="00E11DAC">
            <w:pPr>
              <w:widowControl w:val="0"/>
              <w:spacing w:after="0" w:line="240" w:lineRule="auto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3669E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4）Hardware MA for 3 year</w:t>
            </w:r>
          </w:p>
        </w:tc>
        <w:tc>
          <w:tcPr>
            <w:tcW w:w="645" w:type="dxa"/>
            <w:vAlign w:val="center"/>
          </w:tcPr>
          <w:p w14:paraId="20B79459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>
              <w:rPr>
                <w:rFonts w:ascii="宋体" w:eastAsia="宋体" w:hAnsi="宋体" w:cs="Times New Roman"/>
                <w:kern w:val="2"/>
                <w:sz w:val="18"/>
                <w:szCs w:val="18"/>
              </w:rPr>
              <w:t>18</w:t>
            </w:r>
          </w:p>
        </w:tc>
        <w:tc>
          <w:tcPr>
            <w:tcW w:w="871" w:type="dxa"/>
            <w:vAlign w:val="center"/>
          </w:tcPr>
          <w:p w14:paraId="3DC2EBEE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>
              <w:rPr>
                <w:rFonts w:ascii="宋体" w:eastAsia="宋体" w:hAnsi="宋体" w:cs="Times New Roman"/>
                <w:kern w:val="2"/>
                <w:sz w:val="18"/>
                <w:szCs w:val="18"/>
              </w:rPr>
              <w:t>NVIDIA</w:t>
            </w:r>
          </w:p>
        </w:tc>
        <w:tc>
          <w:tcPr>
            <w:tcW w:w="869" w:type="dxa"/>
            <w:vAlign w:val="center"/>
          </w:tcPr>
          <w:p w14:paraId="79E1DBE1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956" w:type="dxa"/>
            <w:vAlign w:val="center"/>
          </w:tcPr>
          <w:p w14:paraId="68BD3F72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3F37EA3B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</w:tr>
      <w:tr w:rsidR="00E11DAC" w:rsidRPr="006A6BBC" w14:paraId="22252B34" w14:textId="77777777" w:rsidTr="00E11DAC">
        <w:trPr>
          <w:trHeight w:val="465"/>
          <w:jc w:val="center"/>
        </w:trPr>
        <w:tc>
          <w:tcPr>
            <w:tcW w:w="535" w:type="dxa"/>
            <w:vAlign w:val="center"/>
          </w:tcPr>
          <w:p w14:paraId="2A65FBEC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2</w:t>
            </w:r>
          </w:p>
        </w:tc>
        <w:tc>
          <w:tcPr>
            <w:tcW w:w="1160" w:type="dxa"/>
            <w:vAlign w:val="center"/>
          </w:tcPr>
          <w:p w14:paraId="257E5FC2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备品备件</w:t>
            </w:r>
          </w:p>
        </w:tc>
        <w:tc>
          <w:tcPr>
            <w:tcW w:w="3756" w:type="dxa"/>
            <w:vAlign w:val="center"/>
          </w:tcPr>
          <w:p w14:paraId="7C2C52D7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4B72F93E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871" w:type="dxa"/>
            <w:vAlign w:val="center"/>
          </w:tcPr>
          <w:p w14:paraId="14D0922C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869" w:type="dxa"/>
            <w:vAlign w:val="center"/>
          </w:tcPr>
          <w:p w14:paraId="208462E0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956" w:type="dxa"/>
            <w:vAlign w:val="center"/>
          </w:tcPr>
          <w:p w14:paraId="11D1EA65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3D19CEF4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</w:tr>
      <w:tr w:rsidR="00E11DAC" w:rsidRPr="006A6BBC" w14:paraId="3BE2A220" w14:textId="77777777" w:rsidTr="00E11DAC">
        <w:trPr>
          <w:trHeight w:val="465"/>
          <w:jc w:val="center"/>
        </w:trPr>
        <w:tc>
          <w:tcPr>
            <w:tcW w:w="535" w:type="dxa"/>
            <w:vAlign w:val="center"/>
          </w:tcPr>
          <w:p w14:paraId="06F72516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3</w:t>
            </w:r>
          </w:p>
        </w:tc>
        <w:tc>
          <w:tcPr>
            <w:tcW w:w="1160" w:type="dxa"/>
            <w:vAlign w:val="center"/>
          </w:tcPr>
          <w:p w14:paraId="52568380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专用工具</w:t>
            </w:r>
          </w:p>
        </w:tc>
        <w:tc>
          <w:tcPr>
            <w:tcW w:w="3756" w:type="dxa"/>
            <w:vAlign w:val="center"/>
          </w:tcPr>
          <w:p w14:paraId="5BFF9C6A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78208351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871" w:type="dxa"/>
            <w:vAlign w:val="center"/>
          </w:tcPr>
          <w:p w14:paraId="125AC173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869" w:type="dxa"/>
            <w:vAlign w:val="center"/>
          </w:tcPr>
          <w:p w14:paraId="3EBC188B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956" w:type="dxa"/>
            <w:vAlign w:val="center"/>
          </w:tcPr>
          <w:p w14:paraId="51065613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7B20FEF9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</w:tr>
      <w:tr w:rsidR="00E11DAC" w:rsidRPr="006A6BBC" w14:paraId="41B46E9E" w14:textId="77777777" w:rsidTr="00E11DAC">
        <w:trPr>
          <w:trHeight w:val="465"/>
          <w:jc w:val="center"/>
        </w:trPr>
        <w:tc>
          <w:tcPr>
            <w:tcW w:w="535" w:type="dxa"/>
            <w:vAlign w:val="center"/>
          </w:tcPr>
          <w:p w14:paraId="00726F49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lastRenderedPageBreak/>
              <w:t>4</w:t>
            </w:r>
          </w:p>
        </w:tc>
        <w:tc>
          <w:tcPr>
            <w:tcW w:w="1160" w:type="dxa"/>
            <w:vAlign w:val="center"/>
          </w:tcPr>
          <w:p w14:paraId="4123E5D6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安装、调试、检验</w:t>
            </w:r>
          </w:p>
        </w:tc>
        <w:tc>
          <w:tcPr>
            <w:tcW w:w="3756" w:type="dxa"/>
            <w:vAlign w:val="center"/>
          </w:tcPr>
          <w:p w14:paraId="193523EE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26B01098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871" w:type="dxa"/>
            <w:vAlign w:val="center"/>
          </w:tcPr>
          <w:p w14:paraId="4B79545C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869" w:type="dxa"/>
            <w:vAlign w:val="center"/>
          </w:tcPr>
          <w:p w14:paraId="08A62FA8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956" w:type="dxa"/>
            <w:vAlign w:val="center"/>
          </w:tcPr>
          <w:p w14:paraId="6A7EF886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24112B3C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</w:tr>
      <w:tr w:rsidR="00E11DAC" w:rsidRPr="006A6BBC" w14:paraId="279C6754" w14:textId="77777777" w:rsidTr="00E11DAC">
        <w:trPr>
          <w:trHeight w:val="465"/>
          <w:jc w:val="center"/>
        </w:trPr>
        <w:tc>
          <w:tcPr>
            <w:tcW w:w="535" w:type="dxa"/>
            <w:vAlign w:val="center"/>
          </w:tcPr>
          <w:p w14:paraId="42048ABA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5</w:t>
            </w:r>
          </w:p>
        </w:tc>
        <w:tc>
          <w:tcPr>
            <w:tcW w:w="1160" w:type="dxa"/>
            <w:vAlign w:val="center"/>
          </w:tcPr>
          <w:p w14:paraId="434AC78E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培训</w:t>
            </w:r>
          </w:p>
        </w:tc>
        <w:tc>
          <w:tcPr>
            <w:tcW w:w="3756" w:type="dxa"/>
            <w:vAlign w:val="center"/>
          </w:tcPr>
          <w:p w14:paraId="26D65F17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090ABA4B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871" w:type="dxa"/>
            <w:vAlign w:val="center"/>
          </w:tcPr>
          <w:p w14:paraId="7B9986EA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869" w:type="dxa"/>
            <w:vAlign w:val="center"/>
          </w:tcPr>
          <w:p w14:paraId="4BD9BDA3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956" w:type="dxa"/>
            <w:vAlign w:val="center"/>
          </w:tcPr>
          <w:p w14:paraId="7B4CEF27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517F9C4F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</w:tr>
      <w:tr w:rsidR="00E11DAC" w:rsidRPr="006A6BBC" w14:paraId="237A7898" w14:textId="77777777" w:rsidTr="00E11DAC">
        <w:trPr>
          <w:trHeight w:val="465"/>
          <w:jc w:val="center"/>
        </w:trPr>
        <w:tc>
          <w:tcPr>
            <w:tcW w:w="535" w:type="dxa"/>
            <w:vAlign w:val="center"/>
          </w:tcPr>
          <w:p w14:paraId="3634D92F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6</w:t>
            </w:r>
          </w:p>
        </w:tc>
        <w:tc>
          <w:tcPr>
            <w:tcW w:w="1160" w:type="dxa"/>
            <w:vAlign w:val="center"/>
          </w:tcPr>
          <w:p w14:paraId="247CA77C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技术服务</w:t>
            </w:r>
          </w:p>
        </w:tc>
        <w:tc>
          <w:tcPr>
            <w:tcW w:w="3756" w:type="dxa"/>
            <w:vAlign w:val="center"/>
          </w:tcPr>
          <w:p w14:paraId="5D31F77E" w14:textId="5F1932B4" w:rsidR="00E11DAC" w:rsidRPr="006A6BBC" w:rsidRDefault="00E11DAC" w:rsidP="00E11DAC">
            <w:pPr>
              <w:widowControl w:val="0"/>
              <w:spacing w:after="0" w:line="240" w:lineRule="auto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B7538D">
              <w:rPr>
                <w:rFonts w:ascii="宋体" w:eastAsia="宋体" w:hAnsi="宋体" w:cs="Times New Roman"/>
                <w:kern w:val="2"/>
                <w:sz w:val="18"/>
                <w:szCs w:val="18"/>
              </w:rPr>
              <w:t>8-GPU/512GB DGX-1 DL System 3 Y</w:t>
            </w:r>
            <w:r>
              <w:rPr>
                <w:rFonts w:ascii="宋体" w:eastAsia="宋体" w:hAnsi="宋体" w:cs="Times New Roman"/>
                <w:kern w:val="2"/>
                <w:sz w:val="18"/>
                <w:szCs w:val="18"/>
              </w:rPr>
              <w:t>ear</w:t>
            </w:r>
            <w:r w:rsidRPr="00B7538D">
              <w:rPr>
                <w:rFonts w:ascii="宋体" w:eastAsia="宋体" w:hAnsi="宋体" w:cs="Times New Roman"/>
                <w:kern w:val="2"/>
                <w:sz w:val="18"/>
                <w:szCs w:val="18"/>
              </w:rPr>
              <w:t xml:space="preserve"> Support</w:t>
            </w:r>
          </w:p>
        </w:tc>
        <w:tc>
          <w:tcPr>
            <w:tcW w:w="645" w:type="dxa"/>
            <w:vAlign w:val="center"/>
          </w:tcPr>
          <w:p w14:paraId="60F0867F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>
              <w:rPr>
                <w:rFonts w:ascii="宋体" w:eastAsia="宋体" w:hAnsi="宋体" w:cs="Times New Roman"/>
                <w:kern w:val="2"/>
                <w:sz w:val="18"/>
                <w:szCs w:val="18"/>
              </w:rPr>
              <w:t>18</w:t>
            </w:r>
          </w:p>
        </w:tc>
        <w:tc>
          <w:tcPr>
            <w:tcW w:w="871" w:type="dxa"/>
            <w:vAlign w:val="center"/>
          </w:tcPr>
          <w:p w14:paraId="06649B4B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>
              <w:rPr>
                <w:rFonts w:ascii="宋体" w:eastAsia="宋体" w:hAnsi="宋体" w:cs="Times New Roman"/>
                <w:kern w:val="2"/>
                <w:sz w:val="18"/>
                <w:szCs w:val="18"/>
              </w:rPr>
              <w:t>NVIDIA</w:t>
            </w:r>
          </w:p>
        </w:tc>
        <w:tc>
          <w:tcPr>
            <w:tcW w:w="869" w:type="dxa"/>
            <w:vAlign w:val="center"/>
          </w:tcPr>
          <w:p w14:paraId="5CA647F6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956" w:type="dxa"/>
            <w:vAlign w:val="center"/>
          </w:tcPr>
          <w:p w14:paraId="72239FA6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5BB0AA19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</w:tr>
      <w:tr w:rsidR="00E11DAC" w:rsidRPr="006A6BBC" w14:paraId="43FD262C" w14:textId="77777777" w:rsidTr="00E11DAC">
        <w:trPr>
          <w:trHeight w:val="465"/>
          <w:jc w:val="center"/>
        </w:trPr>
        <w:tc>
          <w:tcPr>
            <w:tcW w:w="535" w:type="dxa"/>
            <w:vAlign w:val="center"/>
          </w:tcPr>
          <w:p w14:paraId="2C712E32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7</w:t>
            </w:r>
          </w:p>
        </w:tc>
        <w:tc>
          <w:tcPr>
            <w:tcW w:w="1160" w:type="dxa"/>
            <w:vAlign w:val="center"/>
          </w:tcPr>
          <w:p w14:paraId="0D05F8E0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其他</w:t>
            </w:r>
          </w:p>
        </w:tc>
        <w:tc>
          <w:tcPr>
            <w:tcW w:w="3756" w:type="dxa"/>
            <w:vAlign w:val="center"/>
          </w:tcPr>
          <w:p w14:paraId="39297281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061AA37F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871" w:type="dxa"/>
            <w:vAlign w:val="center"/>
          </w:tcPr>
          <w:p w14:paraId="46FEF070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869" w:type="dxa"/>
            <w:vAlign w:val="center"/>
          </w:tcPr>
          <w:p w14:paraId="3D5AE675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956" w:type="dxa"/>
            <w:vAlign w:val="center"/>
          </w:tcPr>
          <w:p w14:paraId="6347F450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5A748AC9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</w:tr>
      <w:tr w:rsidR="00E11DAC" w:rsidRPr="006A6BBC" w14:paraId="4C71F084" w14:textId="77777777" w:rsidTr="00E11DAC">
        <w:trPr>
          <w:cantSplit/>
          <w:trHeight w:val="465"/>
          <w:jc w:val="center"/>
        </w:trPr>
        <w:tc>
          <w:tcPr>
            <w:tcW w:w="7836" w:type="dxa"/>
            <w:gridSpan w:val="6"/>
            <w:vAlign w:val="center"/>
          </w:tcPr>
          <w:p w14:paraId="61AE4810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  <w:r w:rsidRPr="006A6BBC">
              <w:rPr>
                <w:rFonts w:ascii="宋体" w:eastAsia="宋体" w:hAnsi="宋体" w:cs="Times New Roman" w:hint="eastAsia"/>
                <w:kern w:val="2"/>
                <w:sz w:val="18"/>
                <w:szCs w:val="18"/>
              </w:rPr>
              <w:t>总计</w:t>
            </w:r>
          </w:p>
        </w:tc>
        <w:tc>
          <w:tcPr>
            <w:tcW w:w="1494" w:type="dxa"/>
            <w:gridSpan w:val="2"/>
            <w:vAlign w:val="center"/>
          </w:tcPr>
          <w:p w14:paraId="760F8518" w14:textId="77777777" w:rsidR="00E11DAC" w:rsidRPr="006A6BBC" w:rsidRDefault="00E11DAC" w:rsidP="00E11DAC">
            <w:pPr>
              <w:widowControl w:val="0"/>
              <w:spacing w:after="0" w:line="240" w:lineRule="auto"/>
              <w:jc w:val="center"/>
              <w:rPr>
                <w:rFonts w:ascii="宋体" w:eastAsia="宋体" w:hAnsi="宋体" w:cs="Times New Roman"/>
                <w:kern w:val="2"/>
                <w:sz w:val="18"/>
                <w:szCs w:val="18"/>
              </w:rPr>
            </w:pPr>
          </w:p>
        </w:tc>
      </w:tr>
    </w:tbl>
    <w:p w14:paraId="5BFFD846" w14:textId="1ED7AE3E" w:rsidR="00584F14" w:rsidRPr="00873CF3" w:rsidRDefault="00584F14" w:rsidP="00584F14">
      <w:pPr>
        <w:pStyle w:val="NormalWeb"/>
        <w:spacing w:before="120" w:beforeAutospacing="0" w:after="120" w:afterAutospacing="0"/>
        <w:jc w:val="both"/>
        <w:rPr>
          <w:rFonts w:asciiTheme="minorHAnsi" w:eastAsia="宋体" w:hAnsiTheme="minorHAnsi" w:cstheme="minorHAnsi"/>
          <w:color w:val="FF0000"/>
        </w:rPr>
      </w:pPr>
    </w:p>
    <w:p w14:paraId="29CE60F9" w14:textId="37E72506" w:rsidR="00584F14" w:rsidRPr="00FA5E60" w:rsidRDefault="00584F14" w:rsidP="001E35C6">
      <w:pPr>
        <w:pStyle w:val="NormalWeb"/>
        <w:spacing w:before="120" w:beforeAutospacing="0" w:after="120" w:afterAutospacing="0"/>
        <w:ind w:firstLine="480"/>
        <w:jc w:val="both"/>
        <w:rPr>
          <w:rFonts w:asciiTheme="minorHAnsi" w:eastAsia="宋体" w:hAnsiTheme="minorHAnsi" w:cstheme="minorHAnsi"/>
        </w:rPr>
      </w:pPr>
      <w:r w:rsidRPr="00FA5E60">
        <w:rPr>
          <w:rFonts w:asciiTheme="minorHAnsi" w:eastAsia="宋体" w:hAnsiTheme="minorHAnsi" w:cstheme="minorHAnsi"/>
        </w:rPr>
        <w:t xml:space="preserve"> </w:t>
      </w:r>
      <w:r w:rsidR="001E35C6" w:rsidRPr="00FA5E60">
        <w:rPr>
          <w:rFonts w:asciiTheme="minorHAnsi" w:eastAsia="宋体" w:hAnsiTheme="minorHAnsi" w:cstheme="minorHAnsi"/>
        </w:rPr>
        <w:t xml:space="preserve"> </w:t>
      </w:r>
    </w:p>
    <w:p w14:paraId="47CD659D" w14:textId="77777777" w:rsidR="00584F14" w:rsidRPr="00FA5E60" w:rsidRDefault="00584F14" w:rsidP="00584F14">
      <w:pPr>
        <w:ind w:left="720"/>
        <w:rPr>
          <w:rFonts w:cstheme="minorHAnsi"/>
        </w:rPr>
      </w:pPr>
    </w:p>
    <w:p w14:paraId="4607AB13" w14:textId="468AA820" w:rsidR="00D27708" w:rsidRPr="00FA5E60" w:rsidRDefault="008E050B" w:rsidP="00B36AAD">
      <w:pPr>
        <w:pStyle w:val="Heading1"/>
        <w:numPr>
          <w:ilvl w:val="0"/>
          <w:numId w:val="3"/>
        </w:numPr>
        <w:tabs>
          <w:tab w:val="left" w:pos="990"/>
        </w:tabs>
        <w:spacing w:before="240" w:after="240" w:line="240" w:lineRule="auto"/>
        <w:rPr>
          <w:rFonts w:asciiTheme="minorHAnsi" w:eastAsia="宋体" w:hAnsiTheme="minorHAnsi" w:cstheme="minorHAnsi"/>
          <w:sz w:val="28"/>
        </w:rPr>
      </w:pPr>
      <w:r w:rsidRPr="00FA5E60">
        <w:rPr>
          <w:rFonts w:asciiTheme="minorHAnsi" w:eastAsia="宋体" w:hAnsiTheme="minorHAnsi" w:cstheme="minorHAnsi"/>
          <w:sz w:val="28"/>
        </w:rPr>
        <w:t xml:space="preserve"> </w:t>
      </w:r>
      <w:bookmarkStart w:id="15" w:name="_Toc508265991"/>
      <w:r w:rsidR="00D27708" w:rsidRPr="00FA5E60">
        <w:rPr>
          <w:rFonts w:asciiTheme="minorHAnsi" w:eastAsia="宋体" w:hAnsiTheme="minorHAnsi" w:cstheme="minorHAnsi"/>
          <w:sz w:val="28"/>
        </w:rPr>
        <w:t>DGX-</w:t>
      </w:r>
      <w:r w:rsidR="003010EE" w:rsidRPr="00FA5E60">
        <w:rPr>
          <w:rFonts w:asciiTheme="minorHAnsi" w:eastAsia="宋体" w:hAnsiTheme="minorHAnsi" w:cstheme="minorHAnsi"/>
          <w:sz w:val="28"/>
        </w:rPr>
        <w:t xml:space="preserve">1 </w:t>
      </w:r>
      <w:r w:rsidR="003010EE" w:rsidRPr="00FA5E60">
        <w:rPr>
          <w:rFonts w:asciiTheme="minorHAnsi" w:eastAsia="宋体" w:hAnsiTheme="minorHAnsi" w:cstheme="minorHAnsi"/>
          <w:sz w:val="28"/>
        </w:rPr>
        <w:t>其它配置实践指南</w:t>
      </w:r>
      <w:bookmarkEnd w:id="15"/>
    </w:p>
    <w:p w14:paraId="23A0CC2D" w14:textId="4D96ED97" w:rsidR="00D27708" w:rsidRPr="00FA5E60" w:rsidRDefault="00D27708" w:rsidP="00B36AAD">
      <w:pPr>
        <w:pStyle w:val="Heading2"/>
        <w:numPr>
          <w:ilvl w:val="0"/>
          <w:numId w:val="15"/>
        </w:numPr>
        <w:tabs>
          <w:tab w:val="left" w:pos="1080"/>
        </w:tabs>
        <w:spacing w:before="240" w:after="240" w:line="240" w:lineRule="auto"/>
        <w:rPr>
          <w:rFonts w:asciiTheme="minorHAnsi" w:hAnsiTheme="minorHAnsi" w:cstheme="minorHAnsi"/>
        </w:rPr>
      </w:pPr>
      <w:bookmarkStart w:id="16" w:name="_Toc508265992"/>
      <w:r w:rsidRPr="00FA5E60">
        <w:rPr>
          <w:rFonts w:asciiTheme="minorHAnsi" w:hAnsiTheme="minorHAnsi" w:cstheme="minorHAnsi"/>
        </w:rPr>
        <w:t>DGX-</w:t>
      </w:r>
      <w:proofErr w:type="gramStart"/>
      <w:r w:rsidRPr="00FA5E60">
        <w:rPr>
          <w:rFonts w:asciiTheme="minorHAnsi" w:hAnsiTheme="minorHAnsi" w:cstheme="minorHAnsi"/>
        </w:rPr>
        <w:t xml:space="preserve">1  </w:t>
      </w:r>
      <w:r w:rsidRPr="00FA5E60">
        <w:rPr>
          <w:rFonts w:asciiTheme="minorHAnsi" w:hAnsiTheme="minorHAnsi" w:cstheme="minorHAnsi"/>
        </w:rPr>
        <w:t>集群系统存储</w:t>
      </w:r>
      <w:bookmarkEnd w:id="16"/>
      <w:proofErr w:type="gramEnd"/>
    </w:p>
    <w:p w14:paraId="7EAB98CD" w14:textId="5F5CCD05" w:rsidR="00864DD8" w:rsidRPr="00FA5E60" w:rsidRDefault="00864DD8" w:rsidP="00B36AAD">
      <w:pPr>
        <w:pStyle w:val="ListParagraph"/>
        <w:numPr>
          <w:ilvl w:val="0"/>
          <w:numId w:val="4"/>
        </w:numPr>
        <w:rPr>
          <w:rFonts w:cstheme="minorHAnsi"/>
        </w:rPr>
      </w:pPr>
      <w:r w:rsidRPr="00FA5E60">
        <w:rPr>
          <w:rFonts w:cstheme="minorHAnsi"/>
          <w:b/>
          <w:bCs/>
        </w:rPr>
        <w:t>DGX-1</w:t>
      </w:r>
      <w:r w:rsidRPr="00FA5E60">
        <w:rPr>
          <w:rFonts w:cstheme="minorHAnsi"/>
          <w:b/>
          <w:bCs/>
        </w:rPr>
        <w:t>系统的本地存储</w:t>
      </w:r>
    </w:p>
    <w:p w14:paraId="78F3828A" w14:textId="57890EFA" w:rsidR="00EA68E8" w:rsidRPr="00FA5E60" w:rsidRDefault="00EF5D47" w:rsidP="00167207">
      <w:pPr>
        <w:snapToGrid w:val="0"/>
        <w:spacing w:before="120" w:after="120" w:line="240" w:lineRule="auto"/>
        <w:ind w:left="1080"/>
        <w:rPr>
          <w:rFonts w:cstheme="minorHAnsi"/>
        </w:rPr>
      </w:pPr>
      <w:r w:rsidRPr="00FA5E60">
        <w:rPr>
          <w:rFonts w:cstheme="minorHAnsi"/>
        </w:rPr>
        <w:t>DGX</w:t>
      </w:r>
      <w:r w:rsidR="00864DD8" w:rsidRPr="00FA5E60">
        <w:rPr>
          <w:rFonts w:cstheme="minorHAnsi"/>
        </w:rPr>
        <w:t>-1</w:t>
      </w:r>
      <w:r w:rsidRPr="00FA5E60">
        <w:rPr>
          <w:rFonts w:cstheme="minorHAnsi"/>
        </w:rPr>
        <w:t>系统有</w:t>
      </w:r>
      <w:r w:rsidRPr="00FA5E60">
        <w:rPr>
          <w:rFonts w:cstheme="minorHAnsi"/>
        </w:rPr>
        <w:t>5</w:t>
      </w:r>
      <w:r w:rsidRPr="00FA5E60">
        <w:rPr>
          <w:rFonts w:cstheme="minorHAnsi"/>
        </w:rPr>
        <w:t>个</w:t>
      </w:r>
      <w:r w:rsidRPr="00FA5E60">
        <w:rPr>
          <w:rFonts w:cstheme="minorHAnsi"/>
        </w:rPr>
        <w:t>SSD</w:t>
      </w:r>
      <w:r w:rsidR="008E050B" w:rsidRPr="00FA5E60">
        <w:rPr>
          <w:rFonts w:cstheme="minorHAnsi"/>
        </w:rPr>
        <w:t>，</w:t>
      </w:r>
      <w:r w:rsidR="00864DD8" w:rsidRPr="00FA5E60">
        <w:rPr>
          <w:rFonts w:cstheme="minorHAnsi"/>
        </w:rPr>
        <w:t>其中一个是系统盘，</w:t>
      </w:r>
      <w:r w:rsidR="008E050B" w:rsidRPr="00FA5E60">
        <w:rPr>
          <w:rFonts w:cstheme="minorHAnsi"/>
        </w:rPr>
        <w:t>有</w:t>
      </w:r>
      <w:r w:rsidR="008E050B" w:rsidRPr="00FA5E60">
        <w:rPr>
          <w:rFonts w:cstheme="minorHAnsi"/>
        </w:rPr>
        <w:t>480GB</w:t>
      </w:r>
      <w:r w:rsidR="008E050B" w:rsidRPr="00FA5E60">
        <w:rPr>
          <w:rFonts w:cstheme="minorHAnsi"/>
        </w:rPr>
        <w:t>的容量，另外</w:t>
      </w:r>
      <w:r w:rsidR="008E050B" w:rsidRPr="00FA5E60">
        <w:rPr>
          <w:rFonts w:cstheme="minorHAnsi"/>
        </w:rPr>
        <w:t>4</w:t>
      </w:r>
      <w:r w:rsidR="008E050B" w:rsidRPr="00FA5E60">
        <w:rPr>
          <w:rFonts w:cstheme="minorHAnsi"/>
        </w:rPr>
        <w:t>个</w:t>
      </w:r>
      <w:r w:rsidR="003010EE" w:rsidRPr="00FA5E60">
        <w:rPr>
          <w:rFonts w:cstheme="minorHAnsi"/>
        </w:rPr>
        <w:t>SSD,</w:t>
      </w:r>
      <w:r w:rsidR="003010EE" w:rsidRPr="00FA5E60">
        <w:rPr>
          <w:rFonts w:cstheme="minorHAnsi" w:hint="eastAsia"/>
        </w:rPr>
        <w:t xml:space="preserve"> </w:t>
      </w:r>
      <w:r w:rsidR="003010EE" w:rsidRPr="00FA5E60">
        <w:rPr>
          <w:rFonts w:cstheme="minorHAnsi" w:hint="eastAsia"/>
        </w:rPr>
        <w:t>每块盘容量有</w:t>
      </w:r>
      <w:r w:rsidR="008E050B" w:rsidRPr="00FA5E60">
        <w:rPr>
          <w:rFonts w:cstheme="minorHAnsi"/>
        </w:rPr>
        <w:t>1.92TB</w:t>
      </w:r>
      <w:r w:rsidR="008E050B" w:rsidRPr="00FA5E60">
        <w:rPr>
          <w:rFonts w:cstheme="minorHAnsi"/>
        </w:rPr>
        <w:t>，做</w:t>
      </w:r>
      <w:r w:rsidR="008E050B" w:rsidRPr="00FA5E60">
        <w:rPr>
          <w:rFonts w:cstheme="minorHAnsi"/>
        </w:rPr>
        <w:t xml:space="preserve">raid0, </w:t>
      </w:r>
      <w:r w:rsidR="008E050B" w:rsidRPr="00FA5E60">
        <w:rPr>
          <w:rFonts w:cstheme="minorHAnsi"/>
        </w:rPr>
        <w:t>共有</w:t>
      </w:r>
      <w:r w:rsidR="008E050B" w:rsidRPr="00FA5E60">
        <w:rPr>
          <w:rFonts w:cstheme="minorHAnsi"/>
        </w:rPr>
        <w:t>7.6TB</w:t>
      </w:r>
    </w:p>
    <w:p w14:paraId="102029D5" w14:textId="77777777" w:rsidR="00EA68E8" w:rsidRPr="00FA5E60" w:rsidRDefault="00EF5D47" w:rsidP="00167207">
      <w:pPr>
        <w:snapToGrid w:val="0"/>
        <w:spacing w:before="120" w:after="120" w:line="240" w:lineRule="auto"/>
        <w:ind w:left="1080"/>
        <w:rPr>
          <w:rFonts w:cstheme="minorHAnsi"/>
        </w:rPr>
      </w:pPr>
      <w:r w:rsidRPr="00FA5E60">
        <w:rPr>
          <w:rFonts w:cstheme="minorHAnsi"/>
        </w:rPr>
        <w:t>深度学习的训练</w:t>
      </w:r>
      <w:r w:rsidRPr="00FA5E60">
        <w:rPr>
          <w:rFonts w:cstheme="minorHAnsi"/>
        </w:rPr>
        <w:t>IO</w:t>
      </w:r>
      <w:r w:rsidRPr="00FA5E60">
        <w:rPr>
          <w:rFonts w:cstheme="minorHAnsi"/>
        </w:rPr>
        <w:t>通常需要多次通过</w:t>
      </w:r>
      <w:r w:rsidRPr="00FA5E60">
        <w:rPr>
          <w:rFonts w:cstheme="minorHAnsi"/>
        </w:rPr>
        <w:t>IO</w:t>
      </w:r>
      <w:r w:rsidRPr="00FA5E60">
        <w:rPr>
          <w:rFonts w:cstheme="minorHAnsi"/>
        </w:rPr>
        <w:t>读取训练数据，因此随着训练一次次的迭代，系统本地高速存储能有效的提高</w:t>
      </w:r>
      <w:r w:rsidRPr="00FA5E60">
        <w:rPr>
          <w:rFonts w:cstheme="minorHAnsi"/>
        </w:rPr>
        <w:t>IO</w:t>
      </w:r>
      <w:r w:rsidRPr="00FA5E60">
        <w:rPr>
          <w:rFonts w:cstheme="minorHAnsi"/>
        </w:rPr>
        <w:t>的利用率，从而提高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的利用率。</w:t>
      </w:r>
    </w:p>
    <w:p w14:paraId="712F8F4B" w14:textId="532B8AEA" w:rsidR="008E050B" w:rsidRDefault="008E050B" w:rsidP="003010EE">
      <w:pPr>
        <w:pStyle w:val="ListParagraph"/>
        <w:numPr>
          <w:ilvl w:val="0"/>
          <w:numId w:val="4"/>
        </w:numPr>
        <w:snapToGrid w:val="0"/>
        <w:contextualSpacing w:val="0"/>
        <w:rPr>
          <w:rFonts w:cstheme="minorHAnsi"/>
          <w:b/>
          <w:bCs/>
        </w:rPr>
      </w:pPr>
      <w:r w:rsidRPr="00FA5E60">
        <w:rPr>
          <w:rFonts w:cstheme="minorHAnsi"/>
          <w:b/>
          <w:bCs/>
        </w:rPr>
        <w:t>DGX-1</w:t>
      </w:r>
      <w:r w:rsidRPr="00FA5E60">
        <w:rPr>
          <w:rFonts w:cstheme="minorHAnsi"/>
          <w:b/>
          <w:bCs/>
        </w:rPr>
        <w:t>系统的外部存储配置</w:t>
      </w:r>
    </w:p>
    <w:p w14:paraId="487D1071" w14:textId="2D518E69" w:rsidR="003010EE" w:rsidRPr="003010EE" w:rsidRDefault="003010EE" w:rsidP="003010EE">
      <w:pPr>
        <w:pStyle w:val="ListParagraph"/>
        <w:snapToGrid w:val="0"/>
        <w:spacing w:before="120" w:after="120" w:line="240" w:lineRule="auto"/>
        <w:ind w:left="1080"/>
        <w:contextualSpacing w:val="0"/>
        <w:rPr>
          <w:rFonts w:cstheme="minorHAnsi"/>
        </w:rPr>
      </w:pPr>
      <w:r w:rsidRPr="003010EE">
        <w:rPr>
          <w:rFonts w:cstheme="minorHAnsi" w:hint="eastAsia"/>
        </w:rPr>
        <w:t>DGX</w:t>
      </w:r>
      <w:r w:rsidRPr="003010EE">
        <w:rPr>
          <w:rFonts w:cstheme="minorHAnsi"/>
        </w:rPr>
        <w:t xml:space="preserve"> </w:t>
      </w:r>
      <w:r>
        <w:rPr>
          <w:rFonts w:cstheme="minorHAnsi" w:hint="eastAsia"/>
        </w:rPr>
        <w:t>的外部存储需要客户单独采购，通常存储系统配置有以下的方式：</w:t>
      </w:r>
    </w:p>
    <w:p w14:paraId="580F95B5" w14:textId="77777777" w:rsidR="00EA68E8" w:rsidRPr="00FA5E60" w:rsidRDefault="00EF5D47" w:rsidP="00B36AAD">
      <w:pPr>
        <w:pStyle w:val="ListParagraph"/>
        <w:numPr>
          <w:ilvl w:val="0"/>
          <w:numId w:val="5"/>
        </w:numPr>
        <w:rPr>
          <w:rFonts w:cstheme="minorHAnsi"/>
        </w:rPr>
      </w:pPr>
      <w:r w:rsidRPr="00FA5E60">
        <w:rPr>
          <w:rFonts w:cstheme="minorHAnsi"/>
          <w:b/>
          <w:bCs/>
        </w:rPr>
        <w:t>NFS</w:t>
      </w:r>
    </w:p>
    <w:p w14:paraId="68EF3231" w14:textId="77777777" w:rsidR="00EA68E8" w:rsidRPr="00FA5E60" w:rsidRDefault="00EF5D47" w:rsidP="00B36AAD">
      <w:pPr>
        <w:pStyle w:val="ListParagraph"/>
        <w:numPr>
          <w:ilvl w:val="1"/>
          <w:numId w:val="5"/>
        </w:numPr>
        <w:rPr>
          <w:rFonts w:cstheme="minorHAnsi"/>
        </w:rPr>
      </w:pPr>
      <w:r w:rsidRPr="00FA5E60">
        <w:rPr>
          <w:rFonts w:cstheme="minorHAnsi"/>
        </w:rPr>
        <w:t>通过</w:t>
      </w:r>
      <w:r w:rsidRPr="00FA5E60">
        <w:rPr>
          <w:rFonts w:cstheme="minorHAnsi"/>
        </w:rPr>
        <w:t>NFS</w:t>
      </w:r>
      <w:r w:rsidRPr="00FA5E60">
        <w:rPr>
          <w:rFonts w:cstheme="minorHAnsi"/>
        </w:rPr>
        <w:t>方式给</w:t>
      </w:r>
      <w:r w:rsidRPr="00FA5E60">
        <w:rPr>
          <w:rFonts w:cstheme="minorHAnsi"/>
        </w:rPr>
        <w:t>DGX-1</w:t>
      </w:r>
      <w:r w:rsidRPr="00FA5E60">
        <w:rPr>
          <w:rFonts w:cstheme="minorHAnsi"/>
        </w:rPr>
        <w:t>提供存储服务</w:t>
      </w:r>
    </w:p>
    <w:p w14:paraId="3B658227" w14:textId="77777777" w:rsidR="00EA68E8" w:rsidRPr="00FA5E60" w:rsidRDefault="00EF5D47" w:rsidP="00B36AAD">
      <w:pPr>
        <w:pStyle w:val="ListParagraph"/>
        <w:numPr>
          <w:ilvl w:val="1"/>
          <w:numId w:val="5"/>
        </w:numPr>
        <w:rPr>
          <w:rFonts w:cstheme="minorHAnsi"/>
        </w:rPr>
      </w:pPr>
      <w:r w:rsidRPr="00FA5E60">
        <w:rPr>
          <w:rFonts w:cstheme="minorHAnsi"/>
        </w:rPr>
        <w:t>支持使用</w:t>
      </w:r>
      <w:r w:rsidRPr="00FA5E60">
        <w:rPr>
          <w:rFonts w:cstheme="minorHAnsi"/>
        </w:rPr>
        <w:t xml:space="preserve">DGX-1 </w:t>
      </w:r>
      <w:r w:rsidRPr="00FA5E60">
        <w:rPr>
          <w:rFonts w:cstheme="minorHAnsi"/>
        </w:rPr>
        <w:t>的本地存储做</w:t>
      </w:r>
      <w:proofErr w:type="spellStart"/>
      <w:r w:rsidRPr="00FA5E60">
        <w:rPr>
          <w:rFonts w:cstheme="minorHAnsi"/>
        </w:rPr>
        <w:t>cacheFS</w:t>
      </w:r>
      <w:proofErr w:type="spellEnd"/>
    </w:p>
    <w:p w14:paraId="403EF1C7" w14:textId="77777777" w:rsidR="00EA68E8" w:rsidRPr="00FA5E60" w:rsidRDefault="00EF5D47" w:rsidP="00B36AAD">
      <w:pPr>
        <w:pStyle w:val="ListParagraph"/>
        <w:numPr>
          <w:ilvl w:val="0"/>
          <w:numId w:val="5"/>
        </w:numPr>
        <w:rPr>
          <w:rFonts w:cstheme="minorHAnsi"/>
        </w:rPr>
      </w:pPr>
      <w:r w:rsidRPr="00FA5E60">
        <w:rPr>
          <w:rFonts w:cstheme="minorHAnsi"/>
          <w:b/>
          <w:bCs/>
        </w:rPr>
        <w:t xml:space="preserve"> </w:t>
      </w:r>
      <w:r w:rsidRPr="00FA5E60">
        <w:rPr>
          <w:rFonts w:cstheme="minorHAnsi"/>
          <w:b/>
          <w:bCs/>
        </w:rPr>
        <w:t>并行文件系统</w:t>
      </w:r>
    </w:p>
    <w:p w14:paraId="49CE3071" w14:textId="77777777" w:rsidR="00EA68E8" w:rsidRPr="00FA5E60" w:rsidRDefault="00EF5D47" w:rsidP="00B36AAD">
      <w:pPr>
        <w:pStyle w:val="ListParagraph"/>
        <w:numPr>
          <w:ilvl w:val="1"/>
          <w:numId w:val="5"/>
        </w:numPr>
        <w:rPr>
          <w:rFonts w:cstheme="minorHAnsi"/>
        </w:rPr>
      </w:pPr>
      <w:r w:rsidRPr="00FA5E60">
        <w:rPr>
          <w:rFonts w:cstheme="minorHAnsi"/>
        </w:rPr>
        <w:t>NVIDIA</w:t>
      </w:r>
      <w:r w:rsidRPr="00FA5E60">
        <w:rPr>
          <w:rFonts w:cstheme="minorHAnsi"/>
        </w:rPr>
        <w:t>目前不支持在</w:t>
      </w:r>
      <w:r w:rsidRPr="00FA5E60">
        <w:rPr>
          <w:rFonts w:cstheme="minorHAnsi"/>
        </w:rPr>
        <w:t>DGX</w:t>
      </w:r>
      <w:r w:rsidRPr="00FA5E60">
        <w:rPr>
          <w:rFonts w:cstheme="minorHAnsi"/>
        </w:rPr>
        <w:t>上安装并行文件系统软件如</w:t>
      </w:r>
      <w:r w:rsidRPr="00FA5E60">
        <w:rPr>
          <w:rFonts w:cstheme="minorHAnsi"/>
        </w:rPr>
        <w:t xml:space="preserve"> </w:t>
      </w:r>
      <w:proofErr w:type="spellStart"/>
      <w:r w:rsidRPr="00FA5E60">
        <w:rPr>
          <w:rFonts w:cstheme="minorHAnsi"/>
        </w:rPr>
        <w:t>Lustre</w:t>
      </w:r>
      <w:proofErr w:type="spellEnd"/>
      <w:r w:rsidRPr="00FA5E60">
        <w:rPr>
          <w:rFonts w:cstheme="minorHAnsi"/>
        </w:rPr>
        <w:t xml:space="preserve">, GPFS, </w:t>
      </w:r>
      <w:proofErr w:type="spellStart"/>
      <w:r w:rsidRPr="00FA5E60">
        <w:rPr>
          <w:rFonts w:cstheme="minorHAnsi"/>
        </w:rPr>
        <w:t>BeeGFS</w:t>
      </w:r>
      <w:proofErr w:type="spellEnd"/>
      <w:r w:rsidRPr="00FA5E60">
        <w:rPr>
          <w:rFonts w:cstheme="minorHAnsi"/>
        </w:rPr>
        <w:t xml:space="preserve">, </w:t>
      </w:r>
      <w:proofErr w:type="spellStart"/>
      <w:r w:rsidRPr="00FA5E60">
        <w:rPr>
          <w:rFonts w:cstheme="minorHAnsi"/>
        </w:rPr>
        <w:t>Gluster</w:t>
      </w:r>
      <w:proofErr w:type="spellEnd"/>
      <w:r w:rsidRPr="00FA5E60">
        <w:rPr>
          <w:rFonts w:cstheme="minorHAnsi"/>
        </w:rPr>
        <w:t>等</w:t>
      </w:r>
    </w:p>
    <w:p w14:paraId="06252E07" w14:textId="77F9C6C2" w:rsidR="00EA68E8" w:rsidRPr="00FA5E60" w:rsidRDefault="00EF5D47" w:rsidP="00B36AAD">
      <w:pPr>
        <w:pStyle w:val="ListParagraph"/>
        <w:numPr>
          <w:ilvl w:val="1"/>
          <w:numId w:val="5"/>
        </w:numPr>
        <w:rPr>
          <w:rFonts w:cstheme="minorHAnsi"/>
        </w:rPr>
      </w:pPr>
      <w:r w:rsidRPr="00FA5E60">
        <w:rPr>
          <w:rFonts w:cstheme="minorHAnsi"/>
        </w:rPr>
        <w:t>可以将并行文件系统的</w:t>
      </w:r>
      <w:r w:rsidR="00104B8E">
        <w:rPr>
          <w:rFonts w:cstheme="minorHAnsi" w:hint="eastAsia"/>
        </w:rPr>
        <w:t>“</w:t>
      </w:r>
      <w:r w:rsidR="00104B8E" w:rsidRPr="00FA5E60">
        <w:rPr>
          <w:rFonts w:cstheme="minorHAnsi"/>
        </w:rPr>
        <w:t>存储节点</w:t>
      </w:r>
      <w:r w:rsidR="00104B8E">
        <w:rPr>
          <w:rFonts w:cstheme="minorHAnsi" w:hint="eastAsia"/>
        </w:rPr>
        <w:t>”</w:t>
      </w:r>
      <w:r w:rsidRPr="00FA5E60">
        <w:rPr>
          <w:rFonts w:cstheme="minorHAnsi"/>
        </w:rPr>
        <w:t>作为</w:t>
      </w:r>
      <w:r w:rsidRPr="00FA5E60">
        <w:rPr>
          <w:rFonts w:cstheme="minorHAnsi"/>
        </w:rPr>
        <w:t>NFS</w:t>
      </w:r>
      <w:r w:rsidRPr="00FA5E60">
        <w:rPr>
          <w:rFonts w:cstheme="minorHAnsi"/>
        </w:rPr>
        <w:t>服务节点，为</w:t>
      </w:r>
      <w:r w:rsidRPr="00FA5E60">
        <w:rPr>
          <w:rFonts w:cstheme="minorHAnsi"/>
        </w:rPr>
        <w:t>DGX</w:t>
      </w:r>
      <w:r w:rsidRPr="00FA5E60">
        <w:rPr>
          <w:rFonts w:cstheme="minorHAnsi"/>
        </w:rPr>
        <w:t>系统提供</w:t>
      </w:r>
      <w:r w:rsidRPr="00FA5E60">
        <w:rPr>
          <w:rFonts w:cstheme="minorHAnsi"/>
        </w:rPr>
        <w:t>NFS</w:t>
      </w:r>
      <w:r w:rsidRPr="00FA5E60">
        <w:rPr>
          <w:rFonts w:cstheme="minorHAnsi"/>
        </w:rPr>
        <w:t>存储</w:t>
      </w:r>
    </w:p>
    <w:p w14:paraId="09447F7E" w14:textId="7D712CCA" w:rsidR="00EA68E8" w:rsidRPr="003010EE" w:rsidRDefault="00EF5D47" w:rsidP="003010EE">
      <w:pPr>
        <w:ind w:left="1080"/>
        <w:rPr>
          <w:rFonts w:cstheme="minorHAnsi"/>
        </w:rPr>
      </w:pPr>
      <w:r w:rsidRPr="003010EE">
        <w:rPr>
          <w:rFonts w:cstheme="minorHAnsi"/>
        </w:rPr>
        <w:t>存储系统网络可选择万兆</w:t>
      </w:r>
      <w:r w:rsidRPr="003010EE">
        <w:rPr>
          <w:rFonts w:cstheme="minorHAnsi"/>
        </w:rPr>
        <w:t>/IB</w:t>
      </w:r>
      <w:r w:rsidRPr="003010EE">
        <w:rPr>
          <w:rFonts w:cstheme="minorHAnsi"/>
        </w:rPr>
        <w:t>网络</w:t>
      </w:r>
      <w:r w:rsidR="008E050B" w:rsidRPr="003010EE">
        <w:rPr>
          <w:rFonts w:cstheme="minorHAnsi"/>
        </w:rPr>
        <w:t>，</w:t>
      </w:r>
      <w:r w:rsidRPr="003010EE">
        <w:rPr>
          <w:rFonts w:cstheme="minorHAnsi"/>
        </w:rPr>
        <w:t>以下的表格是我们基于深度学习框架的通用</w:t>
      </w:r>
      <w:r w:rsidRPr="003010EE">
        <w:rPr>
          <w:rFonts w:cstheme="minorHAnsi"/>
        </w:rPr>
        <w:t>IO</w:t>
      </w:r>
      <w:r w:rsidRPr="003010EE">
        <w:rPr>
          <w:rFonts w:cstheme="minorHAnsi"/>
        </w:rPr>
        <w:t>访问模式针对存储系统的参考推荐，</w:t>
      </w:r>
      <w:r w:rsidRPr="003010EE">
        <w:rPr>
          <w:rFonts w:cstheme="minorHAnsi"/>
          <w:b/>
          <w:bCs/>
        </w:rPr>
        <w:t>该推荐只作为参考使用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46"/>
        <w:gridCol w:w="989"/>
        <w:gridCol w:w="1440"/>
        <w:gridCol w:w="1599"/>
        <w:gridCol w:w="3976"/>
      </w:tblGrid>
      <w:tr w:rsidR="0076707A" w:rsidRPr="00FA5E60" w14:paraId="507D6DB9" w14:textId="77777777" w:rsidTr="0076707A">
        <w:trPr>
          <w:trHeight w:val="682"/>
          <w:jc w:val="center"/>
        </w:trPr>
        <w:tc>
          <w:tcPr>
            <w:tcW w:w="7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8E135A" w14:textId="77777777" w:rsidR="008E050B" w:rsidRPr="00FA5E60" w:rsidRDefault="008E050B" w:rsidP="008E050B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b/>
                <w:bCs/>
                <w:color w:val="598B00"/>
                <w:kern w:val="24"/>
                <w:sz w:val="18"/>
                <w:szCs w:val="32"/>
              </w:rPr>
              <w:t>应用场景</w:t>
            </w:r>
          </w:p>
        </w:tc>
        <w:tc>
          <w:tcPr>
            <w:tcW w:w="5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894001" w14:textId="77777777" w:rsidR="008E050B" w:rsidRPr="00FA5E60" w:rsidRDefault="008E050B" w:rsidP="008E050B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b/>
                <w:bCs/>
                <w:color w:val="598B00"/>
                <w:kern w:val="24"/>
                <w:sz w:val="18"/>
                <w:szCs w:val="32"/>
              </w:rPr>
              <w:t>充足的读缓存</w:t>
            </w:r>
          </w:p>
        </w:tc>
        <w:tc>
          <w:tcPr>
            <w:tcW w:w="7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695E2D" w14:textId="77777777" w:rsidR="008E050B" w:rsidRPr="00FA5E60" w:rsidRDefault="008E050B" w:rsidP="008E050B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b/>
                <w:bCs/>
                <w:color w:val="598B00"/>
                <w:kern w:val="24"/>
                <w:sz w:val="18"/>
                <w:szCs w:val="32"/>
              </w:rPr>
              <w:t>DGX</w:t>
            </w:r>
            <w:r w:rsidRPr="00FA5E60">
              <w:rPr>
                <w:rFonts w:eastAsia="微软雅黑" w:cstheme="minorHAnsi"/>
                <w:b/>
                <w:bCs/>
                <w:color w:val="598B00"/>
                <w:kern w:val="24"/>
                <w:sz w:val="18"/>
                <w:szCs w:val="32"/>
              </w:rPr>
              <w:t>缓存能力</w:t>
            </w: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4EA8D5" w14:textId="77777777" w:rsidR="008E050B" w:rsidRPr="00FA5E60" w:rsidRDefault="008E050B" w:rsidP="008E050B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b/>
                <w:bCs/>
                <w:color w:val="598B00"/>
                <w:kern w:val="24"/>
                <w:sz w:val="18"/>
                <w:szCs w:val="32"/>
              </w:rPr>
              <w:t>推荐网络类型</w:t>
            </w:r>
          </w:p>
        </w:tc>
        <w:tc>
          <w:tcPr>
            <w:tcW w:w="21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AFCDF9" w14:textId="77777777" w:rsidR="008E050B" w:rsidRPr="00FA5E60" w:rsidRDefault="008E050B" w:rsidP="008E050B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b/>
                <w:bCs/>
                <w:color w:val="598B00"/>
                <w:kern w:val="24"/>
                <w:sz w:val="18"/>
                <w:szCs w:val="32"/>
              </w:rPr>
              <w:t>网络文件系统选择</w:t>
            </w:r>
          </w:p>
        </w:tc>
      </w:tr>
      <w:tr w:rsidR="0076707A" w:rsidRPr="00FA5E60" w14:paraId="367BA2B7" w14:textId="77777777" w:rsidTr="0076707A">
        <w:trPr>
          <w:trHeight w:val="820"/>
          <w:jc w:val="center"/>
        </w:trPr>
        <w:tc>
          <w:tcPr>
            <w:tcW w:w="7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E728C0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lastRenderedPageBreak/>
              <w:t>数据分析</w:t>
            </w:r>
          </w:p>
        </w:tc>
        <w:tc>
          <w:tcPr>
            <w:tcW w:w="5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1336BA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NA</w:t>
            </w:r>
          </w:p>
        </w:tc>
        <w:tc>
          <w:tcPr>
            <w:tcW w:w="7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27437B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548B37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10Gbe</w:t>
            </w:r>
          </w:p>
        </w:tc>
        <w:tc>
          <w:tcPr>
            <w:tcW w:w="21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6DAC67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对象存储，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NFS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，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 xml:space="preserve"> 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或其他并发读及小文件性能优的存储</w:t>
            </w:r>
          </w:p>
        </w:tc>
      </w:tr>
      <w:tr w:rsidR="0076707A" w:rsidRPr="00FA5E60" w14:paraId="7D1AE48F" w14:textId="77777777" w:rsidTr="0076707A">
        <w:trPr>
          <w:trHeight w:val="752"/>
          <w:jc w:val="center"/>
        </w:trPr>
        <w:tc>
          <w:tcPr>
            <w:tcW w:w="7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01E2245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HPC</w:t>
            </w:r>
          </w:p>
        </w:tc>
        <w:tc>
          <w:tcPr>
            <w:tcW w:w="5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157819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NA</w:t>
            </w:r>
          </w:p>
        </w:tc>
        <w:tc>
          <w:tcPr>
            <w:tcW w:w="7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AD386A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5A1279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10/40/100Gbe IB</w:t>
            </w:r>
          </w:p>
        </w:tc>
        <w:tc>
          <w:tcPr>
            <w:tcW w:w="21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838F3D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NFS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，或其他支持大量客户端，单点存储性能优的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HPC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并行存储系统</w:t>
            </w:r>
          </w:p>
        </w:tc>
      </w:tr>
      <w:tr w:rsidR="0076707A" w:rsidRPr="00FA5E60" w14:paraId="2CCFF79B" w14:textId="77777777" w:rsidTr="0076707A">
        <w:trPr>
          <w:trHeight w:val="584"/>
          <w:jc w:val="center"/>
        </w:trPr>
        <w:tc>
          <w:tcPr>
            <w:tcW w:w="7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BF3425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 xml:space="preserve">DL 256x256 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图片</w:t>
            </w:r>
          </w:p>
        </w:tc>
        <w:tc>
          <w:tcPr>
            <w:tcW w:w="5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401C06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Yes</w:t>
            </w:r>
          </w:p>
        </w:tc>
        <w:tc>
          <w:tcPr>
            <w:tcW w:w="7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7FEEF1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63 million images</w:t>
            </w: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FE6871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10Gbe</w:t>
            </w:r>
          </w:p>
        </w:tc>
        <w:tc>
          <w:tcPr>
            <w:tcW w:w="21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F9AF89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NFS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或小文件读写效率高的存储</w:t>
            </w:r>
          </w:p>
        </w:tc>
      </w:tr>
      <w:tr w:rsidR="0076707A" w:rsidRPr="00FA5E60" w14:paraId="232AB1CF" w14:textId="77777777" w:rsidTr="0076707A">
        <w:trPr>
          <w:trHeight w:val="584"/>
          <w:jc w:val="center"/>
        </w:trPr>
        <w:tc>
          <w:tcPr>
            <w:tcW w:w="7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5AD12C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 xml:space="preserve">DL 1080p 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图片</w:t>
            </w:r>
          </w:p>
        </w:tc>
        <w:tc>
          <w:tcPr>
            <w:tcW w:w="5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1752FC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Yes</w:t>
            </w:r>
          </w:p>
        </w:tc>
        <w:tc>
          <w:tcPr>
            <w:tcW w:w="7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D76AC3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13 million images</w:t>
            </w: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C276CD1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10/40Gbe IB</w:t>
            </w:r>
          </w:p>
        </w:tc>
        <w:tc>
          <w:tcPr>
            <w:tcW w:w="21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866DAF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高性能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NFS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，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HPC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存储系统，高并发</w:t>
            </w:r>
          </w:p>
        </w:tc>
      </w:tr>
      <w:tr w:rsidR="0076707A" w:rsidRPr="00FA5E60" w14:paraId="6FFC09B7" w14:textId="77777777" w:rsidTr="0076707A">
        <w:trPr>
          <w:trHeight w:val="584"/>
          <w:jc w:val="center"/>
        </w:trPr>
        <w:tc>
          <w:tcPr>
            <w:tcW w:w="7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F426DE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 xml:space="preserve">DL 4K 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图片</w:t>
            </w:r>
          </w:p>
        </w:tc>
        <w:tc>
          <w:tcPr>
            <w:tcW w:w="5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83F63B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Yes</w:t>
            </w:r>
          </w:p>
        </w:tc>
        <w:tc>
          <w:tcPr>
            <w:tcW w:w="7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89F845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5 million images</w:t>
            </w: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0649CF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40Gbe IB</w:t>
            </w:r>
          </w:p>
        </w:tc>
        <w:tc>
          <w:tcPr>
            <w:tcW w:w="21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94A3C67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高性能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NFS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，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HPC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存储系统，高并发，单节点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3GB/s+</w:t>
            </w:r>
          </w:p>
        </w:tc>
      </w:tr>
      <w:tr w:rsidR="0076707A" w:rsidRPr="00FA5E60" w14:paraId="058523E9" w14:textId="77777777" w:rsidTr="0076707A">
        <w:trPr>
          <w:trHeight w:val="584"/>
          <w:jc w:val="center"/>
        </w:trPr>
        <w:tc>
          <w:tcPr>
            <w:tcW w:w="7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0DAA91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 xml:space="preserve">DL 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无压缩图片</w:t>
            </w:r>
          </w:p>
        </w:tc>
        <w:tc>
          <w:tcPr>
            <w:tcW w:w="5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554489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Yes</w:t>
            </w:r>
          </w:p>
        </w:tc>
        <w:tc>
          <w:tcPr>
            <w:tcW w:w="7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32F6AA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1 million images</w:t>
            </w: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2DA8C1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IB 40/100Gbe</w:t>
            </w:r>
          </w:p>
        </w:tc>
        <w:tc>
          <w:tcPr>
            <w:tcW w:w="21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AFDB83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高性能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NFS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，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HPC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存储系统，高并发，单节点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3GB/s+</w:t>
            </w:r>
          </w:p>
        </w:tc>
      </w:tr>
      <w:tr w:rsidR="0076707A" w:rsidRPr="00FA5E60" w14:paraId="58FFA181" w14:textId="77777777" w:rsidTr="0076707A">
        <w:trPr>
          <w:trHeight w:val="584"/>
          <w:jc w:val="center"/>
        </w:trPr>
        <w:tc>
          <w:tcPr>
            <w:tcW w:w="7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BF43A9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 xml:space="preserve">DL 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不缓存数据集</w:t>
            </w:r>
          </w:p>
        </w:tc>
        <w:tc>
          <w:tcPr>
            <w:tcW w:w="5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939611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no</w:t>
            </w:r>
          </w:p>
        </w:tc>
        <w:tc>
          <w:tcPr>
            <w:tcW w:w="7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F0E4B1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NA</w:t>
            </w:r>
          </w:p>
        </w:tc>
        <w:tc>
          <w:tcPr>
            <w:tcW w:w="8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B821DF6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IB 10/40/100Gbe</w:t>
            </w:r>
          </w:p>
        </w:tc>
        <w:tc>
          <w:tcPr>
            <w:tcW w:w="21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C44107" w14:textId="77777777" w:rsidR="008E050B" w:rsidRPr="00FA5E60" w:rsidRDefault="008E050B" w:rsidP="008E050B">
            <w:pPr>
              <w:spacing w:after="0" w:line="240" w:lineRule="auto"/>
              <w:rPr>
                <w:rFonts w:eastAsia="Times New Roman" w:cstheme="minorHAnsi"/>
                <w:sz w:val="18"/>
                <w:szCs w:val="36"/>
              </w:rPr>
            </w:pP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性能同上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 xml:space="preserve">, </w:t>
            </w:r>
            <w:r w:rsidRPr="00FA5E60">
              <w:rPr>
                <w:rFonts w:eastAsia="微软雅黑" w:cstheme="minorHAnsi"/>
                <w:color w:val="000000"/>
                <w:kern w:val="24"/>
                <w:sz w:val="18"/>
                <w:szCs w:val="28"/>
              </w:rPr>
              <w:t>总的性能需要满足所有应用并发使用的需求</w:t>
            </w:r>
          </w:p>
        </w:tc>
      </w:tr>
    </w:tbl>
    <w:p w14:paraId="14140262" w14:textId="77777777" w:rsidR="008E050B" w:rsidRPr="00FA5E60" w:rsidRDefault="008E050B" w:rsidP="008E050B">
      <w:pPr>
        <w:ind w:left="720"/>
        <w:rPr>
          <w:rFonts w:cstheme="minorHAnsi"/>
          <w:sz w:val="24"/>
        </w:rPr>
      </w:pPr>
    </w:p>
    <w:p w14:paraId="289B715A" w14:textId="7C2D1269" w:rsidR="003820D8" w:rsidRPr="00FA5E60" w:rsidRDefault="003820D8" w:rsidP="00B36AAD">
      <w:pPr>
        <w:pStyle w:val="Heading2"/>
        <w:numPr>
          <w:ilvl w:val="0"/>
          <w:numId w:val="15"/>
        </w:numPr>
        <w:tabs>
          <w:tab w:val="left" w:pos="1080"/>
        </w:tabs>
        <w:spacing w:before="240" w:after="240" w:line="240" w:lineRule="auto"/>
        <w:rPr>
          <w:rFonts w:asciiTheme="minorHAnsi" w:hAnsiTheme="minorHAnsi" w:cstheme="minorHAnsi"/>
        </w:rPr>
      </w:pPr>
      <w:bookmarkStart w:id="17" w:name="_Toc508265993"/>
      <w:r w:rsidRPr="00FA5E60">
        <w:rPr>
          <w:rFonts w:asciiTheme="minorHAnsi" w:hAnsiTheme="minorHAnsi" w:cstheme="minorHAnsi"/>
        </w:rPr>
        <w:t>DGX-</w:t>
      </w:r>
      <w:proofErr w:type="gramStart"/>
      <w:r w:rsidRPr="00FA5E60">
        <w:rPr>
          <w:rFonts w:asciiTheme="minorHAnsi" w:hAnsiTheme="minorHAnsi" w:cstheme="minorHAnsi"/>
        </w:rPr>
        <w:t xml:space="preserve">1  </w:t>
      </w:r>
      <w:r w:rsidRPr="00FA5E60">
        <w:rPr>
          <w:rFonts w:asciiTheme="minorHAnsi" w:hAnsiTheme="minorHAnsi" w:cstheme="minorHAnsi"/>
        </w:rPr>
        <w:t>集群系统监控</w:t>
      </w:r>
      <w:bookmarkEnd w:id="17"/>
      <w:proofErr w:type="gramEnd"/>
    </w:p>
    <w:p w14:paraId="5EC2CA5C" w14:textId="27207198" w:rsidR="003820D8" w:rsidRPr="00FA5E60" w:rsidRDefault="00996BCF" w:rsidP="00996BCF">
      <w:pPr>
        <w:ind w:left="720"/>
        <w:rPr>
          <w:rFonts w:cstheme="minorHAnsi"/>
        </w:rPr>
      </w:pPr>
      <w:r w:rsidRPr="00FA5E60">
        <w:rPr>
          <w:rFonts w:cstheme="minorHAnsi"/>
        </w:rPr>
        <w:t>NVIDIA</w:t>
      </w:r>
      <w:r w:rsidRPr="00FA5E60">
        <w:rPr>
          <w:rFonts w:cstheme="minorHAnsi"/>
        </w:rPr>
        <w:t>提供了一些非常有用的命令行工具，可以专门用于监控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。</w:t>
      </w:r>
    </w:p>
    <w:p w14:paraId="2E8568FD" w14:textId="37C973B0" w:rsidR="00AF7DFD" w:rsidRPr="00FA5E60" w:rsidRDefault="00AF7DFD" w:rsidP="00B36AAD">
      <w:pPr>
        <w:pStyle w:val="Heading3"/>
        <w:numPr>
          <w:ilvl w:val="0"/>
          <w:numId w:val="17"/>
        </w:numPr>
        <w:tabs>
          <w:tab w:val="left" w:pos="810"/>
          <w:tab w:val="left" w:pos="1080"/>
        </w:tabs>
        <w:spacing w:line="360" w:lineRule="auto"/>
        <w:rPr>
          <w:rFonts w:asciiTheme="minorHAnsi" w:hAnsiTheme="minorHAnsi" w:cstheme="minorHAnsi"/>
          <w:color w:val="000000" w:themeColor="text1"/>
        </w:rPr>
      </w:pPr>
      <w:bookmarkStart w:id="18" w:name="_Toc508265994"/>
      <w:r w:rsidRPr="00FA5E60">
        <w:rPr>
          <w:rFonts w:asciiTheme="minorHAnsi" w:hAnsiTheme="minorHAnsi" w:cstheme="minorHAnsi"/>
          <w:color w:val="000000" w:themeColor="text1"/>
        </w:rPr>
        <w:t>DCGM</w:t>
      </w:r>
      <w:bookmarkEnd w:id="18"/>
    </w:p>
    <w:p w14:paraId="22B29EDA" w14:textId="0B3FED75" w:rsidR="00996BCF" w:rsidRPr="00FA5E60" w:rsidRDefault="00996BCF" w:rsidP="00996BCF">
      <w:pPr>
        <w:ind w:left="720"/>
        <w:rPr>
          <w:rFonts w:cstheme="minorHAnsi"/>
        </w:rPr>
      </w:pPr>
      <w:r w:rsidRPr="00FA5E60">
        <w:rPr>
          <w:rFonts w:cstheme="minorHAnsi"/>
        </w:rPr>
        <w:t>NVIDIA</w:t>
      </w:r>
      <w:r w:rsidRPr="00FA5E60">
        <w:rPr>
          <w:rFonts w:cstheme="minorHAnsi"/>
        </w:rPr>
        <w:t>数据中心</w:t>
      </w:r>
      <w:r w:rsidRPr="00FA5E60">
        <w:rPr>
          <w:rFonts w:cstheme="minorHAnsi"/>
        </w:rPr>
        <w:t xml:space="preserve">GPU </w:t>
      </w:r>
      <w:r w:rsidR="007C01D7" w:rsidRPr="00FA5E60">
        <w:rPr>
          <w:rFonts w:cstheme="minorHAnsi"/>
        </w:rPr>
        <w:t>管理软件</w:t>
      </w:r>
      <w:r w:rsidRPr="00FA5E60">
        <w:rPr>
          <w:rFonts w:cstheme="minorHAnsi"/>
        </w:rPr>
        <w:t>（</w:t>
      </w:r>
      <w:r w:rsidRPr="00FA5E60">
        <w:rPr>
          <w:rFonts w:cstheme="minorHAnsi"/>
        </w:rPr>
        <w:t>DCGM</w:t>
      </w:r>
      <w:r w:rsidRPr="00FA5E60">
        <w:rPr>
          <w:rFonts w:cstheme="minorHAnsi"/>
        </w:rPr>
        <w:t>）简化了数据中心的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管理。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它提高了资源可靠性和正常运行时间，实现了管理任务的自动化，并有助于提高整体基础设施效率</w:t>
      </w:r>
      <w:r w:rsidRPr="00FA5E60">
        <w:rPr>
          <w:rFonts w:cstheme="minorHAnsi"/>
        </w:rPr>
        <w:t xml:space="preserve"> </w:t>
      </w:r>
      <w:r w:rsidR="007C01D7" w:rsidRPr="00FA5E60">
        <w:rPr>
          <w:rFonts w:cstheme="minorHAnsi"/>
        </w:rPr>
        <w:t>，</w:t>
      </w:r>
      <w:r w:rsidRPr="00FA5E60">
        <w:rPr>
          <w:rFonts w:cstheme="minorHAnsi"/>
        </w:rPr>
        <w:t>它可以在设备上以非常低的开销执行以下任务。</w:t>
      </w:r>
    </w:p>
    <w:p w14:paraId="7E89572B" w14:textId="459FDEEE" w:rsidR="007C01D7" w:rsidRPr="00FA5E60" w:rsidRDefault="007C01D7" w:rsidP="00B36AAD">
      <w:pPr>
        <w:pStyle w:val="ListParagraph"/>
        <w:numPr>
          <w:ilvl w:val="0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>主动健康监测</w:t>
      </w:r>
    </w:p>
    <w:p w14:paraId="75E21AD5" w14:textId="46C3FBDA" w:rsidR="007C01D7" w:rsidRPr="00FA5E60" w:rsidRDefault="007C01D7" w:rsidP="00B36AAD">
      <w:pPr>
        <w:pStyle w:val="ListParagraph"/>
        <w:numPr>
          <w:ilvl w:val="0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>诊断</w:t>
      </w:r>
    </w:p>
    <w:p w14:paraId="7E2C5449" w14:textId="00F2DD43" w:rsidR="007C01D7" w:rsidRPr="00FA5E60" w:rsidRDefault="007C01D7" w:rsidP="00B36AAD">
      <w:pPr>
        <w:pStyle w:val="ListParagraph"/>
        <w:numPr>
          <w:ilvl w:val="0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>系统验证</w:t>
      </w:r>
    </w:p>
    <w:p w14:paraId="05AA7EEA" w14:textId="669AA76F" w:rsidR="007C01D7" w:rsidRPr="00FA5E60" w:rsidRDefault="007C01D7" w:rsidP="00B36AAD">
      <w:pPr>
        <w:pStyle w:val="ListParagraph"/>
        <w:numPr>
          <w:ilvl w:val="0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>政策</w:t>
      </w:r>
    </w:p>
    <w:p w14:paraId="78D39D5D" w14:textId="5E3AF2FA" w:rsidR="007C01D7" w:rsidRPr="00FA5E60" w:rsidRDefault="007C01D7" w:rsidP="00B36AAD">
      <w:pPr>
        <w:pStyle w:val="ListParagraph"/>
        <w:numPr>
          <w:ilvl w:val="0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>电源和主频管理</w:t>
      </w:r>
    </w:p>
    <w:p w14:paraId="6D8ACF4A" w14:textId="25CBE9CE" w:rsidR="00E42834" w:rsidRPr="00FA5E60" w:rsidRDefault="007C01D7" w:rsidP="00B36AAD">
      <w:pPr>
        <w:pStyle w:val="ListParagraph"/>
        <w:numPr>
          <w:ilvl w:val="0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>组配置和记账</w:t>
      </w:r>
    </w:p>
    <w:p w14:paraId="2C9E0887" w14:textId="2A7D2668" w:rsidR="007C01D7" w:rsidRPr="00FA5E60" w:rsidRDefault="007C01D7" w:rsidP="007C01D7">
      <w:pPr>
        <w:snapToGrid w:val="0"/>
        <w:spacing w:before="120" w:after="120" w:line="240" w:lineRule="auto"/>
        <w:ind w:left="720"/>
        <w:rPr>
          <w:rFonts w:cstheme="minorHAnsi"/>
        </w:rPr>
      </w:pPr>
      <w:r w:rsidRPr="00FA5E60">
        <w:rPr>
          <w:rFonts w:cstheme="minorHAnsi"/>
        </w:rPr>
        <w:t>DCGM Toolkit</w:t>
      </w:r>
      <w:r w:rsidRPr="00FA5E60">
        <w:rPr>
          <w:rFonts w:cstheme="minorHAnsi"/>
        </w:rPr>
        <w:t>附带一本用户指南，介绍如何使用</w:t>
      </w:r>
      <w:proofErr w:type="spellStart"/>
      <w:r w:rsidRPr="00FA5E60">
        <w:rPr>
          <w:rFonts w:cstheme="minorHAnsi"/>
        </w:rPr>
        <w:t>dcgmi</w:t>
      </w:r>
      <w:proofErr w:type="spellEnd"/>
      <w:r w:rsidRPr="00FA5E60">
        <w:rPr>
          <w:rFonts w:cstheme="minorHAnsi"/>
        </w:rPr>
        <w:t>的命令行工具以及</w:t>
      </w:r>
      <w:r w:rsidRPr="00FA5E60">
        <w:rPr>
          <w:rFonts w:cstheme="minorHAnsi"/>
        </w:rPr>
        <w:t>API</w:t>
      </w:r>
      <w:r w:rsidRPr="00FA5E60">
        <w:rPr>
          <w:rFonts w:cstheme="minorHAnsi"/>
        </w:rPr>
        <w:t>（目前没有</w:t>
      </w:r>
      <w:r w:rsidRPr="00FA5E60">
        <w:rPr>
          <w:rFonts w:cstheme="minorHAnsi"/>
        </w:rPr>
        <w:t>DCGM</w:t>
      </w:r>
      <w:r w:rsidRPr="00FA5E60">
        <w:rPr>
          <w:rFonts w:cstheme="minorHAnsi"/>
        </w:rPr>
        <w:t>的图形界面工具）。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除了命令行工具之外，</w:t>
      </w:r>
      <w:r w:rsidRPr="00FA5E60">
        <w:rPr>
          <w:rFonts w:cstheme="minorHAnsi"/>
        </w:rPr>
        <w:t>DCGM</w:t>
      </w:r>
      <w:r w:rsidRPr="00FA5E60">
        <w:rPr>
          <w:rFonts w:cstheme="minorHAnsi"/>
        </w:rPr>
        <w:t>还附带了用</w:t>
      </w:r>
      <w:r w:rsidRPr="00FA5E60">
        <w:rPr>
          <w:rFonts w:cstheme="minorHAnsi"/>
        </w:rPr>
        <w:t>Python</w:t>
      </w:r>
      <w:r w:rsidRPr="00FA5E60">
        <w:rPr>
          <w:rFonts w:cstheme="minorHAnsi"/>
        </w:rPr>
        <w:t>或</w:t>
      </w:r>
      <w:r w:rsidRPr="00FA5E60">
        <w:rPr>
          <w:rFonts w:cstheme="minorHAnsi"/>
        </w:rPr>
        <w:t>C</w:t>
      </w:r>
      <w:r w:rsidRPr="00FA5E60">
        <w:rPr>
          <w:rFonts w:cstheme="minorHAnsi"/>
        </w:rPr>
        <w:t>编写自己的工具的头文件和库。</w:t>
      </w:r>
    </w:p>
    <w:p w14:paraId="06CFB0CC" w14:textId="0B6D94FF" w:rsidR="007C01D7" w:rsidRPr="00FA5E60" w:rsidRDefault="007C01D7" w:rsidP="007C01D7">
      <w:pPr>
        <w:snapToGrid w:val="0"/>
        <w:spacing w:before="120" w:after="120" w:line="240" w:lineRule="auto"/>
        <w:ind w:left="720"/>
        <w:rPr>
          <w:rFonts w:cstheme="minorHAnsi"/>
        </w:rPr>
      </w:pPr>
      <w:r w:rsidRPr="00FA5E60">
        <w:rPr>
          <w:rFonts w:cstheme="minorHAnsi"/>
        </w:rPr>
        <w:t>DCGM</w:t>
      </w:r>
      <w:r w:rsidRPr="00FA5E60">
        <w:rPr>
          <w:rFonts w:cstheme="minorHAnsi"/>
        </w:rPr>
        <w:t>不是将每个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视为单独的资源，而是允许您将它们分组，然后将策略或调整选项应用于组</w:t>
      </w:r>
      <w:r w:rsidR="00EB4FEA">
        <w:rPr>
          <w:rFonts w:cstheme="minorHAnsi" w:hint="eastAsia"/>
        </w:rPr>
        <w:t>，并</w:t>
      </w:r>
      <w:r w:rsidRPr="00FA5E60">
        <w:rPr>
          <w:rFonts w:cstheme="minorHAnsi"/>
        </w:rPr>
        <w:t>能够对一组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运行诊断。</w:t>
      </w:r>
    </w:p>
    <w:p w14:paraId="634356A6" w14:textId="4417A3D2" w:rsidR="007C01D7" w:rsidRPr="00FA5E60" w:rsidRDefault="007C01D7" w:rsidP="007C01D7">
      <w:pPr>
        <w:snapToGrid w:val="0"/>
        <w:spacing w:before="120" w:after="120" w:line="240" w:lineRule="auto"/>
        <w:ind w:left="720"/>
        <w:rPr>
          <w:rFonts w:cstheme="minorHAnsi"/>
        </w:rPr>
      </w:pPr>
      <w:r w:rsidRPr="00FA5E60">
        <w:rPr>
          <w:rFonts w:cstheme="minorHAnsi"/>
        </w:rPr>
        <w:lastRenderedPageBreak/>
        <w:t>在</w:t>
      </w:r>
      <w:r w:rsidRPr="00FA5E60">
        <w:rPr>
          <w:rFonts w:cstheme="minorHAnsi"/>
        </w:rPr>
        <w:t>DGX-1</w:t>
      </w:r>
      <w:r w:rsidRPr="00FA5E60">
        <w:rPr>
          <w:rFonts w:cstheme="minorHAnsi"/>
        </w:rPr>
        <w:t>设备上使用</w:t>
      </w:r>
      <w:r w:rsidRPr="00FA5E60">
        <w:rPr>
          <w:rFonts w:cstheme="minorHAnsi"/>
        </w:rPr>
        <w:t>DCGM</w:t>
      </w:r>
      <w:r w:rsidRPr="00FA5E60">
        <w:rPr>
          <w:rFonts w:cstheme="minorHAnsi"/>
        </w:rPr>
        <w:t>有几种最佳做法。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首先是命令行工具可以在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上运行诊断程序。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您可以在</w:t>
      </w:r>
      <w:r w:rsidRPr="00FA5E60">
        <w:rPr>
          <w:rFonts w:cstheme="minorHAnsi"/>
        </w:rPr>
        <w:t>DGX-1</w:t>
      </w:r>
      <w:r w:rsidRPr="00FA5E60">
        <w:rPr>
          <w:rFonts w:cstheme="minorHAnsi"/>
        </w:rPr>
        <w:t>上创建一个简单的</w:t>
      </w:r>
      <w:proofErr w:type="spellStart"/>
      <w:r w:rsidRPr="00FA5E60">
        <w:rPr>
          <w:rFonts w:cstheme="minorHAnsi"/>
        </w:rPr>
        <w:t>cron</w:t>
      </w:r>
      <w:proofErr w:type="spellEnd"/>
      <w:r w:rsidR="00CC104D" w:rsidRPr="00FA5E60">
        <w:rPr>
          <w:rFonts w:cstheme="minorHAnsi"/>
        </w:rPr>
        <w:t xml:space="preserve"> job</w:t>
      </w:r>
      <w:r w:rsidRPr="00FA5E60">
        <w:rPr>
          <w:rFonts w:cstheme="minorHAnsi"/>
        </w:rPr>
        <w:t>来检查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并将结果存储到</w:t>
      </w:r>
      <w:r w:rsidR="00CC104D" w:rsidRPr="00FA5E60">
        <w:rPr>
          <w:rFonts w:cstheme="minorHAnsi"/>
        </w:rPr>
        <w:t>普通的</w:t>
      </w:r>
      <w:r w:rsidRPr="00FA5E60">
        <w:rPr>
          <w:rFonts w:cstheme="minorHAnsi"/>
        </w:rPr>
        <w:t>文件或简单的数据库中。</w:t>
      </w:r>
    </w:p>
    <w:p w14:paraId="0B2E2971" w14:textId="039AB085" w:rsidR="007C01D7" w:rsidRPr="00FA5E60" w:rsidRDefault="00CC104D" w:rsidP="007C01D7">
      <w:pPr>
        <w:snapToGrid w:val="0"/>
        <w:spacing w:before="120" w:after="120" w:line="240" w:lineRule="auto"/>
        <w:ind w:left="720"/>
        <w:rPr>
          <w:rFonts w:cstheme="minorHAnsi"/>
        </w:rPr>
      </w:pPr>
      <w:r w:rsidRPr="00FA5E60">
        <w:rPr>
          <w:rFonts w:cstheme="minorHAnsi"/>
        </w:rPr>
        <w:t>GPU</w:t>
      </w:r>
      <w:r w:rsidRPr="00FA5E60">
        <w:rPr>
          <w:rFonts w:cstheme="minorHAnsi"/>
        </w:rPr>
        <w:t>的诊断</w:t>
      </w:r>
      <w:r w:rsidR="007C01D7" w:rsidRPr="00FA5E60">
        <w:rPr>
          <w:rFonts w:cstheme="minorHAnsi"/>
        </w:rPr>
        <w:t>有三级</w:t>
      </w:r>
      <w:r w:rsidRPr="00FA5E60">
        <w:rPr>
          <w:rFonts w:cstheme="minorHAnsi"/>
        </w:rPr>
        <w:t>，</w:t>
      </w:r>
      <w:r w:rsidR="007C01D7" w:rsidRPr="00FA5E60">
        <w:rPr>
          <w:rFonts w:cstheme="minorHAnsi"/>
        </w:rPr>
        <w:t>可以从级别</w:t>
      </w:r>
      <w:r w:rsidR="007C01D7" w:rsidRPr="00FA5E60">
        <w:rPr>
          <w:rFonts w:cstheme="minorHAnsi"/>
        </w:rPr>
        <w:t>1</w:t>
      </w:r>
      <w:r w:rsidR="007C01D7" w:rsidRPr="00FA5E60">
        <w:rPr>
          <w:rFonts w:cstheme="minorHAnsi"/>
        </w:rPr>
        <w:t>开始运行。</w:t>
      </w:r>
    </w:p>
    <w:p w14:paraId="2DA03A9A" w14:textId="7B3D1C26" w:rsidR="00CC104D" w:rsidRPr="00FA5E60" w:rsidRDefault="00CC104D" w:rsidP="00B36AAD">
      <w:pPr>
        <w:pStyle w:val="ListParagraph"/>
        <w:numPr>
          <w:ilvl w:val="0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>级别</w:t>
      </w:r>
      <w:r w:rsidRPr="00FA5E60">
        <w:rPr>
          <w:rFonts w:cstheme="minorHAnsi"/>
        </w:rPr>
        <w:t>1</w:t>
      </w:r>
      <w:r w:rsidRPr="00FA5E60">
        <w:rPr>
          <w:rFonts w:cstheme="minorHAnsi"/>
        </w:rPr>
        <w:t>运行只需几秒钟</w:t>
      </w:r>
    </w:p>
    <w:p w14:paraId="2CB4007C" w14:textId="54917B8B" w:rsidR="00E42834" w:rsidRPr="00FA5E60" w:rsidRDefault="00CC104D" w:rsidP="00B36AAD">
      <w:pPr>
        <w:pStyle w:val="ListParagraph"/>
        <w:numPr>
          <w:ilvl w:val="0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>级别</w:t>
      </w:r>
      <w:r w:rsidRPr="00FA5E60">
        <w:rPr>
          <w:rFonts w:cstheme="minorHAnsi"/>
        </w:rPr>
        <w:t>3</w:t>
      </w:r>
      <w:r w:rsidRPr="00FA5E60">
        <w:rPr>
          <w:rFonts w:cstheme="minorHAnsi"/>
        </w:rPr>
        <w:t>需要大约几分钟的时间运行。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以下是运行</w:t>
      </w:r>
      <w:r w:rsidRPr="00FA5E60">
        <w:rPr>
          <w:rFonts w:cstheme="minorHAnsi"/>
        </w:rPr>
        <w:t>3</w:t>
      </w:r>
      <w:r w:rsidRPr="00FA5E60">
        <w:rPr>
          <w:rFonts w:cstheme="minorHAnsi"/>
        </w:rPr>
        <w:t>级诊断的输出示例</w:t>
      </w:r>
    </w:p>
    <w:p w14:paraId="6C3D5E29" w14:textId="6A8D29FC" w:rsidR="00CC104D" w:rsidRPr="00FA5E60" w:rsidRDefault="00CC104D" w:rsidP="00CC104D">
      <w:pPr>
        <w:pStyle w:val="ListParagraph"/>
        <w:snapToGrid w:val="0"/>
        <w:spacing w:before="120" w:after="120" w:line="240" w:lineRule="auto"/>
        <w:ind w:left="1440"/>
        <w:rPr>
          <w:rFonts w:cstheme="minorHAnsi"/>
        </w:rPr>
      </w:pPr>
    </w:p>
    <w:p w14:paraId="4490A18E" w14:textId="7F1E40DF" w:rsidR="00CC104D" w:rsidRPr="00FA5E60" w:rsidRDefault="00CC104D" w:rsidP="00CC104D">
      <w:pPr>
        <w:pStyle w:val="ListParagraph"/>
        <w:snapToGrid w:val="0"/>
        <w:spacing w:before="120" w:after="120" w:line="240" w:lineRule="auto"/>
        <w:ind w:left="1440"/>
        <w:rPr>
          <w:rFonts w:cstheme="minorHAnsi"/>
        </w:rPr>
      </w:pPr>
      <w:r w:rsidRPr="00FA5E60">
        <w:rPr>
          <w:rFonts w:cstheme="minorHAnsi"/>
          <w:noProof/>
        </w:rPr>
        <w:drawing>
          <wp:inline distT="0" distB="0" distL="0" distR="0" wp14:anchorId="19C8F938" wp14:editId="4227424D">
            <wp:extent cx="3192780" cy="3218815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A392" w14:textId="6F9120DA" w:rsidR="00CC104D" w:rsidRPr="00FA5E60" w:rsidRDefault="00CC104D" w:rsidP="00CC104D">
      <w:pPr>
        <w:pStyle w:val="ListParagraph"/>
        <w:snapToGrid w:val="0"/>
        <w:spacing w:before="120" w:after="120" w:line="240" w:lineRule="auto"/>
        <w:ind w:left="1440"/>
        <w:rPr>
          <w:rFonts w:cstheme="minorHAnsi"/>
        </w:rPr>
      </w:pPr>
    </w:p>
    <w:p w14:paraId="2DA640F1" w14:textId="7F856A4B" w:rsidR="00CC104D" w:rsidRPr="00FA5E60" w:rsidRDefault="00CC104D" w:rsidP="00CC104D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r w:rsidRPr="00FA5E60">
        <w:rPr>
          <w:rFonts w:cstheme="minorHAnsi"/>
        </w:rPr>
        <w:t>可以解析此输出以查找输出中的错误。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如果发现错误，可以发送电子邮件或发出其他报警。</w:t>
      </w:r>
    </w:p>
    <w:p w14:paraId="30069435" w14:textId="362F216E" w:rsidR="00CC104D" w:rsidRPr="00FA5E60" w:rsidRDefault="00CC104D" w:rsidP="00CC104D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r w:rsidRPr="00FA5E60">
        <w:rPr>
          <w:rFonts w:cstheme="minorHAnsi"/>
        </w:rPr>
        <w:t>使用</w:t>
      </w:r>
      <w:r w:rsidRPr="00FA5E60">
        <w:rPr>
          <w:rFonts w:cstheme="minorHAnsi"/>
        </w:rPr>
        <w:t>DCGM</w:t>
      </w:r>
      <w:r w:rsidRPr="00FA5E60">
        <w:rPr>
          <w:rFonts w:cstheme="minorHAnsi"/>
        </w:rPr>
        <w:t>的第二个最佳实践是安装资源管理器（换句话说，作业调度程序）。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在用户的作业运行之前，资源管理器通常可以执行所谓的序言</w:t>
      </w:r>
      <w:r w:rsidR="00A408DA" w:rsidRPr="00FA5E60">
        <w:rPr>
          <w:rFonts w:cstheme="minorHAnsi"/>
        </w:rPr>
        <w:t>，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也就是说，在用户的作业执行之前</w:t>
      </w:r>
      <w:r w:rsidR="00A408DA" w:rsidRPr="00FA5E60">
        <w:rPr>
          <w:rFonts w:cstheme="minorHAnsi"/>
        </w:rPr>
        <w:t>做的</w:t>
      </w:r>
      <w:r w:rsidRPr="00FA5E60">
        <w:rPr>
          <w:rFonts w:cstheme="minorHAnsi"/>
        </w:rPr>
        <w:t>系统调用。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这</w:t>
      </w:r>
      <w:r w:rsidR="00CE4EC5" w:rsidRPr="00FA5E60">
        <w:rPr>
          <w:rFonts w:cstheme="minorHAnsi"/>
        </w:rPr>
        <w:t>样可以</w:t>
      </w:r>
      <w:r w:rsidRPr="00FA5E60">
        <w:rPr>
          <w:rFonts w:cstheme="minorHAnsi"/>
        </w:rPr>
        <w:t>快速诊断并使用</w:t>
      </w:r>
      <w:r w:rsidRPr="00FA5E60">
        <w:rPr>
          <w:rFonts w:cstheme="minorHAnsi"/>
        </w:rPr>
        <w:t>DCGM</w:t>
      </w:r>
      <w:r w:rsidRPr="00FA5E60">
        <w:rPr>
          <w:rFonts w:cstheme="minorHAnsi"/>
        </w:rPr>
        <w:t>开始收集</w:t>
      </w:r>
      <w:r w:rsidR="00CE4EC5" w:rsidRPr="00FA5E60">
        <w:rPr>
          <w:rFonts w:cstheme="minorHAnsi"/>
        </w:rPr>
        <w:t>作业</w:t>
      </w:r>
      <w:r w:rsidRPr="00FA5E60">
        <w:rPr>
          <w:rFonts w:cstheme="minorHAnsi"/>
        </w:rPr>
        <w:t>信息</w:t>
      </w:r>
      <w:r w:rsidR="00CE4EC5"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。以下是针对特定工作收集统计信息的示例：</w:t>
      </w:r>
    </w:p>
    <w:p w14:paraId="49224457" w14:textId="6AC7A715" w:rsidR="00CE4EC5" w:rsidRPr="00FA5E60" w:rsidRDefault="00CE4EC5" w:rsidP="00CC104D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r w:rsidRPr="00FA5E60">
        <w:rPr>
          <w:rFonts w:cstheme="minorHAnsi"/>
          <w:noProof/>
        </w:rPr>
        <w:lastRenderedPageBreak/>
        <w:drawing>
          <wp:inline distT="0" distB="0" distL="0" distR="0" wp14:anchorId="5F87D68F" wp14:editId="39DCD3FD">
            <wp:extent cx="4820285" cy="3721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0F086" w14:textId="631869A7" w:rsidR="00AF7DFD" w:rsidRPr="00FA5E60" w:rsidRDefault="00CE4EC5" w:rsidP="00AF7DFD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r w:rsidRPr="00FA5E60">
        <w:rPr>
          <w:rFonts w:cstheme="minorHAnsi"/>
        </w:rPr>
        <w:t>当用户的</w:t>
      </w:r>
      <w:r w:rsidR="00EB4FEA">
        <w:rPr>
          <w:rFonts w:cstheme="minorHAnsi" w:hint="eastAsia"/>
        </w:rPr>
        <w:t>作业</w:t>
      </w:r>
      <w:r w:rsidRPr="00FA5E60">
        <w:rPr>
          <w:rFonts w:cstheme="minorHAnsi"/>
        </w:rPr>
        <w:t>完成时，资源管理器可以运行一个叫做结尾的东西。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这是系统可以运行一些系统调用以执行清理环境或汇总运行结果（包括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统计数据）。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请参阅用户指南以了解有关</w:t>
      </w:r>
      <w:r w:rsidRPr="00FA5E60">
        <w:rPr>
          <w:rFonts w:cstheme="minorHAnsi"/>
        </w:rPr>
        <w:t>DCGM</w:t>
      </w:r>
      <w:r w:rsidRPr="00FA5E60">
        <w:rPr>
          <w:rFonts w:cstheme="minorHAnsi"/>
        </w:rPr>
        <w:t>统计信息的更多信息。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如果您创建了</w:t>
      </w:r>
      <w:r w:rsidR="00E505C9" w:rsidRPr="00FA5E60">
        <w:rPr>
          <w:rFonts w:cstheme="minorHAnsi"/>
        </w:rPr>
        <w:t>这样</w:t>
      </w:r>
      <w:r w:rsidRPr="00FA5E60">
        <w:rPr>
          <w:rFonts w:cstheme="minorHAnsi"/>
        </w:rPr>
        <w:t>一组运行诊断的序言和结尾脚本，则可能需要考虑将结果存储在</w:t>
      </w:r>
      <w:r w:rsidR="00E505C9" w:rsidRPr="00FA5E60">
        <w:rPr>
          <w:rFonts w:cstheme="minorHAnsi"/>
        </w:rPr>
        <w:t>普通</w:t>
      </w:r>
      <w:r w:rsidRPr="00FA5E60">
        <w:rPr>
          <w:rFonts w:cstheme="minorHAnsi"/>
        </w:rPr>
        <w:t>文件或数据库中</w:t>
      </w:r>
      <w:r w:rsidR="00E505C9" w:rsidRPr="00FA5E60">
        <w:rPr>
          <w:rFonts w:cstheme="minorHAnsi"/>
        </w:rPr>
        <w:t>，以便</w:t>
      </w:r>
      <w:r w:rsidRPr="00FA5E60">
        <w:rPr>
          <w:rFonts w:cstheme="minorHAnsi"/>
        </w:rPr>
        <w:t>保留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的诊断历史记录</w:t>
      </w:r>
      <w:r w:rsidR="00E505C9" w:rsidRPr="00FA5E60">
        <w:rPr>
          <w:rFonts w:cstheme="minorHAnsi"/>
        </w:rPr>
        <w:t xml:space="preserve"> </w:t>
      </w:r>
      <w:r w:rsidR="00AF7DFD" w:rsidRPr="00FA5E60">
        <w:rPr>
          <w:rFonts w:cstheme="minorHAnsi"/>
        </w:rPr>
        <w:t>，并且可以利用</w:t>
      </w:r>
      <w:r w:rsidR="007D12A5" w:rsidRPr="00FA5E60">
        <w:rPr>
          <w:rFonts w:cstheme="minorHAnsi"/>
        </w:rPr>
        <w:t>这些诊断</w:t>
      </w:r>
      <w:r w:rsidR="00AF7DFD" w:rsidRPr="00FA5E60">
        <w:rPr>
          <w:rFonts w:cstheme="minorHAnsi"/>
        </w:rPr>
        <w:t>结果来</w:t>
      </w:r>
      <w:r w:rsidR="007D12A5" w:rsidRPr="00FA5E60">
        <w:rPr>
          <w:rFonts w:cstheme="minorHAnsi"/>
        </w:rPr>
        <w:t>创建使用</w:t>
      </w:r>
      <w:r w:rsidR="00AF7DFD" w:rsidRPr="00FA5E60">
        <w:rPr>
          <w:rFonts w:cstheme="minorHAnsi"/>
        </w:rPr>
        <w:t>情况的</w:t>
      </w:r>
      <w:r w:rsidR="007D12A5" w:rsidRPr="00FA5E60">
        <w:rPr>
          <w:rFonts w:cstheme="minorHAnsi"/>
        </w:rPr>
        <w:t>报告。</w:t>
      </w:r>
    </w:p>
    <w:p w14:paraId="0C0275C9" w14:textId="0FD48342" w:rsidR="00E505C9" w:rsidRPr="00FA5E60" w:rsidRDefault="007D12A5" w:rsidP="00AF7DFD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r w:rsidRPr="00FA5E60">
        <w:rPr>
          <w:rFonts w:cstheme="minorHAnsi"/>
        </w:rPr>
        <w:t>有关</w:t>
      </w:r>
      <w:r w:rsidRPr="00FA5E60">
        <w:rPr>
          <w:rFonts w:cstheme="minorHAnsi"/>
        </w:rPr>
        <w:t>DCGM</w:t>
      </w:r>
      <w:r w:rsidRPr="00FA5E60">
        <w:rPr>
          <w:rFonts w:cstheme="minorHAnsi"/>
        </w:rPr>
        <w:t>的更多信息，请参阅</w:t>
      </w:r>
      <w:r w:rsidR="00E90810">
        <w:rPr>
          <w:rStyle w:val="Hyperlink"/>
          <w:rFonts w:cstheme="minorHAnsi"/>
        </w:rPr>
        <w:fldChar w:fldCharType="begin"/>
      </w:r>
      <w:r w:rsidR="00E90810">
        <w:rPr>
          <w:rStyle w:val="Hyperlink"/>
          <w:rFonts w:cstheme="minorHAnsi"/>
        </w:rPr>
        <w:instrText xml:space="preserve"> HYPERLINK "https://devblogs.nvidia.com/nvidia-data-center-gpu-manager-cluster-administration/" </w:instrText>
      </w:r>
      <w:r w:rsidR="00E90810">
        <w:rPr>
          <w:rStyle w:val="Hyperlink"/>
          <w:rFonts w:cstheme="minorHAnsi"/>
        </w:rPr>
        <w:fldChar w:fldCharType="separate"/>
      </w:r>
      <w:r w:rsidR="00E505C9" w:rsidRPr="00FA5E60">
        <w:rPr>
          <w:rStyle w:val="Hyperlink"/>
          <w:rFonts w:cstheme="minorHAnsi"/>
        </w:rPr>
        <w:t>NVIDIA Data Center GPU Manager Simplifies Cluster Administration.</w:t>
      </w:r>
      <w:r w:rsidR="00E90810">
        <w:rPr>
          <w:rStyle w:val="Hyperlink"/>
          <w:rFonts w:cstheme="minorHAnsi"/>
        </w:rPr>
        <w:fldChar w:fldCharType="end"/>
      </w:r>
    </w:p>
    <w:p w14:paraId="13E3FDDB" w14:textId="036091A9" w:rsidR="009B7625" w:rsidRPr="00FA5E60" w:rsidRDefault="009B7625" w:rsidP="00AF7DFD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</w:p>
    <w:p w14:paraId="50F94992" w14:textId="33F5B26B" w:rsidR="00AF7DFD" w:rsidRPr="00FA5E60" w:rsidRDefault="00AF7DFD" w:rsidP="00B36AAD">
      <w:pPr>
        <w:pStyle w:val="Heading3"/>
        <w:numPr>
          <w:ilvl w:val="0"/>
          <w:numId w:val="17"/>
        </w:numPr>
        <w:tabs>
          <w:tab w:val="left" w:pos="810"/>
          <w:tab w:val="left" w:pos="1080"/>
        </w:tabs>
        <w:spacing w:line="360" w:lineRule="auto"/>
        <w:rPr>
          <w:rFonts w:asciiTheme="minorHAnsi" w:hAnsiTheme="minorHAnsi" w:cstheme="minorHAnsi"/>
          <w:color w:val="000000" w:themeColor="text1"/>
        </w:rPr>
      </w:pPr>
      <w:bookmarkStart w:id="19" w:name="_Toc508265995"/>
      <w:r w:rsidRPr="00FA5E60">
        <w:rPr>
          <w:rFonts w:asciiTheme="minorHAnsi" w:hAnsiTheme="minorHAnsi" w:cstheme="minorHAnsi"/>
          <w:color w:val="000000" w:themeColor="text1"/>
        </w:rPr>
        <w:t>用</w:t>
      </w:r>
      <w:proofErr w:type="spellStart"/>
      <w:r w:rsidRPr="00FA5E60">
        <w:rPr>
          <w:rFonts w:asciiTheme="minorHAnsi" w:hAnsiTheme="minorHAnsi" w:cstheme="minorHAnsi"/>
          <w:color w:val="000000" w:themeColor="text1"/>
        </w:rPr>
        <w:t>ctop</w:t>
      </w:r>
      <w:proofErr w:type="spellEnd"/>
      <w:r w:rsidRPr="00FA5E60">
        <w:rPr>
          <w:rFonts w:asciiTheme="minorHAnsi" w:hAnsiTheme="minorHAnsi" w:cstheme="minorHAnsi"/>
          <w:color w:val="000000" w:themeColor="text1"/>
        </w:rPr>
        <w:t xml:space="preserve"> </w:t>
      </w:r>
      <w:r w:rsidRPr="00FA5E60">
        <w:rPr>
          <w:rFonts w:asciiTheme="minorHAnsi" w:hAnsiTheme="minorHAnsi" w:cstheme="minorHAnsi"/>
          <w:color w:val="000000" w:themeColor="text1"/>
        </w:rPr>
        <w:t>做监控</w:t>
      </w:r>
      <w:bookmarkEnd w:id="19"/>
    </w:p>
    <w:p w14:paraId="5250BB76" w14:textId="7345C031" w:rsidR="0086344A" w:rsidRPr="00FA5E60" w:rsidRDefault="00AF7DFD" w:rsidP="00AF7DFD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r w:rsidRPr="00FA5E60">
        <w:rPr>
          <w:rFonts w:cstheme="minorHAnsi"/>
        </w:rPr>
        <w:t>与传统的系统监控相比，容器</w:t>
      </w:r>
      <w:r w:rsidR="003854CC" w:rsidRPr="00FA5E60">
        <w:rPr>
          <w:rFonts w:cstheme="minorHAnsi"/>
        </w:rPr>
        <w:t>的</w:t>
      </w:r>
      <w:r w:rsidRPr="00FA5E60">
        <w:rPr>
          <w:rFonts w:cstheme="minorHAnsi"/>
        </w:rPr>
        <w:t>使</w:t>
      </w:r>
      <w:r w:rsidR="003854CC" w:rsidRPr="00FA5E60">
        <w:rPr>
          <w:rFonts w:cstheme="minorHAnsi"/>
        </w:rPr>
        <w:t>用让</w:t>
      </w:r>
      <w:r w:rsidR="0086344A" w:rsidRPr="00FA5E60">
        <w:rPr>
          <w:rFonts w:cstheme="minorHAnsi"/>
        </w:rPr>
        <w:t>系统</w:t>
      </w:r>
      <w:r w:rsidRPr="00FA5E60">
        <w:rPr>
          <w:rFonts w:cstheme="minorHAnsi"/>
        </w:rPr>
        <w:t>监控更具挑战性。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系统管理</w:t>
      </w:r>
      <w:r w:rsidR="0086344A" w:rsidRPr="00FA5E60">
        <w:rPr>
          <w:rFonts w:cstheme="minorHAnsi"/>
        </w:rPr>
        <w:t>员可以</w:t>
      </w:r>
      <w:r w:rsidRPr="00FA5E60">
        <w:rPr>
          <w:rFonts w:cstheme="minorHAnsi"/>
        </w:rPr>
        <w:t>使用的经典工具之一是</w:t>
      </w:r>
      <w:r w:rsidR="0086344A" w:rsidRPr="00FA5E60">
        <w:rPr>
          <w:rFonts w:cstheme="minorHAnsi"/>
        </w:rPr>
        <w:t>top</w:t>
      </w:r>
      <w:r w:rsidR="003854CC" w:rsidRPr="00FA5E60">
        <w:rPr>
          <w:rFonts w:cstheme="minorHAnsi"/>
        </w:rPr>
        <w:t>，</w:t>
      </w:r>
      <w:r w:rsidRPr="00FA5E60">
        <w:rPr>
          <w:rFonts w:cstheme="minorHAnsi"/>
        </w:rPr>
        <w:t>top</w:t>
      </w:r>
      <w:r w:rsidRPr="00FA5E60">
        <w:rPr>
          <w:rFonts w:cstheme="minorHAnsi"/>
        </w:rPr>
        <w:t>会显示系统上的负载以及系统上的有序进程列表。</w:t>
      </w:r>
      <w:r w:rsidRPr="00FA5E60">
        <w:rPr>
          <w:rFonts w:cstheme="minorHAnsi"/>
        </w:rPr>
        <w:t xml:space="preserve"> </w:t>
      </w:r>
    </w:p>
    <w:p w14:paraId="73CA7674" w14:textId="584D5E06" w:rsidR="00AF7DFD" w:rsidRPr="00FA5E60" w:rsidRDefault="00AF7DFD" w:rsidP="00AF7DFD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r w:rsidRPr="00FA5E60">
        <w:rPr>
          <w:rFonts w:cstheme="minorHAnsi"/>
        </w:rPr>
        <w:t>Docker</w:t>
      </w:r>
      <w:r w:rsidRPr="00FA5E60">
        <w:rPr>
          <w:rFonts w:cstheme="minorHAnsi"/>
        </w:rPr>
        <w:t>容器和</w:t>
      </w:r>
      <w:proofErr w:type="spellStart"/>
      <w:r w:rsidRPr="00FA5E60">
        <w:rPr>
          <w:rFonts w:cstheme="minorHAnsi"/>
        </w:rPr>
        <w:t>runC</w:t>
      </w:r>
      <w:proofErr w:type="spellEnd"/>
      <w:r w:rsidRPr="00FA5E60">
        <w:rPr>
          <w:rFonts w:cstheme="minorHAnsi"/>
        </w:rPr>
        <w:t>有一个名为</w:t>
      </w:r>
      <w:proofErr w:type="spellStart"/>
      <w:r w:rsidRPr="00FA5E60">
        <w:rPr>
          <w:rFonts w:cstheme="minorHAnsi"/>
        </w:rPr>
        <w:t>ctop</w:t>
      </w:r>
      <w:proofErr w:type="spellEnd"/>
      <w:r w:rsidRPr="00FA5E60">
        <w:rPr>
          <w:rFonts w:cstheme="minorHAnsi"/>
        </w:rPr>
        <w:t>的工具。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它</w:t>
      </w:r>
      <w:r w:rsidR="003854CC" w:rsidRPr="00FA5E60">
        <w:rPr>
          <w:rFonts w:cstheme="minorHAnsi"/>
        </w:rPr>
        <w:t>可以</w:t>
      </w:r>
      <w:r w:rsidRPr="00FA5E60">
        <w:rPr>
          <w:rFonts w:cstheme="minorHAnsi"/>
        </w:rPr>
        <w:t>列出了多个容器的实时指标，并且易于安装</w:t>
      </w:r>
      <w:r w:rsidR="0086344A" w:rsidRPr="00FA5E60">
        <w:rPr>
          <w:rFonts w:cstheme="minorHAnsi"/>
        </w:rPr>
        <w:t>，</w:t>
      </w:r>
      <w:r w:rsidR="003854CC" w:rsidRPr="00FA5E60">
        <w:rPr>
          <w:rFonts w:cstheme="minorHAnsi"/>
        </w:rPr>
        <w:t>可以</w:t>
      </w:r>
      <w:r w:rsidR="0086344A" w:rsidRPr="00FA5E60">
        <w:rPr>
          <w:rFonts w:cstheme="minorHAnsi"/>
        </w:rPr>
        <w:t>实时</w:t>
      </w:r>
      <w:r w:rsidRPr="00FA5E60">
        <w:rPr>
          <w:rFonts w:cstheme="minorHAnsi"/>
        </w:rPr>
        <w:t>更新正在运行的容器的资源使用情况。</w:t>
      </w:r>
    </w:p>
    <w:p w14:paraId="44027931" w14:textId="4D9C7381" w:rsidR="0086344A" w:rsidRPr="00FA5E60" w:rsidRDefault="0086344A" w:rsidP="00895B30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r w:rsidRPr="00FA5E60">
        <w:rPr>
          <w:rFonts w:cstheme="minorHAnsi"/>
          <w:b/>
        </w:rPr>
        <w:t>注意</w:t>
      </w:r>
      <w:r w:rsidRPr="00FA5E60">
        <w:rPr>
          <w:rFonts w:cstheme="minorHAnsi"/>
        </w:rPr>
        <w:t>：</w:t>
      </w:r>
      <w:proofErr w:type="spellStart"/>
      <w:r w:rsidRPr="00FA5E60">
        <w:rPr>
          <w:rFonts w:cstheme="minorHAnsi"/>
        </w:rPr>
        <w:t>ctop</w:t>
      </w:r>
      <w:proofErr w:type="spellEnd"/>
      <w:r w:rsidRPr="00FA5E60">
        <w:rPr>
          <w:rFonts w:cstheme="minorHAnsi"/>
        </w:rPr>
        <w:t>仅在单</w:t>
      </w:r>
      <w:r w:rsidR="00895B30" w:rsidRPr="00FA5E60">
        <w:rPr>
          <w:rFonts w:cstheme="minorHAnsi"/>
        </w:rPr>
        <w:t>台</w:t>
      </w:r>
      <w:r w:rsidRPr="00FA5E60">
        <w:rPr>
          <w:rFonts w:cstheme="minorHAnsi"/>
        </w:rPr>
        <w:t>DGX-1</w:t>
      </w:r>
      <w:r w:rsidRPr="00FA5E60">
        <w:rPr>
          <w:rFonts w:cstheme="minorHAnsi"/>
        </w:rPr>
        <w:t>上运行。</w:t>
      </w:r>
      <w:r w:rsidR="00895B30" w:rsidRPr="00FA5E60">
        <w:rPr>
          <w:rFonts w:cstheme="minorHAnsi"/>
        </w:rPr>
        <w:t xml:space="preserve"> </w:t>
      </w:r>
      <w:r w:rsidR="00895B30" w:rsidRPr="00FA5E60">
        <w:rPr>
          <w:rFonts w:cstheme="minorHAnsi"/>
        </w:rPr>
        <w:t>需要</w:t>
      </w:r>
      <w:r w:rsidRPr="00FA5E60">
        <w:rPr>
          <w:rFonts w:cstheme="minorHAnsi"/>
        </w:rPr>
        <w:t>登录到特定节点</w:t>
      </w:r>
      <w:r w:rsidR="00895B30" w:rsidRPr="00FA5E60">
        <w:rPr>
          <w:rFonts w:cstheme="minorHAnsi"/>
        </w:rPr>
        <w:t>来</w:t>
      </w:r>
      <w:r w:rsidRPr="00FA5E60">
        <w:rPr>
          <w:rFonts w:cstheme="minorHAnsi"/>
        </w:rPr>
        <w:t>运行</w:t>
      </w:r>
      <w:proofErr w:type="spellStart"/>
      <w:r w:rsidRPr="00FA5E60">
        <w:rPr>
          <w:rFonts w:cstheme="minorHAnsi"/>
        </w:rPr>
        <w:t>ctop</w:t>
      </w:r>
      <w:proofErr w:type="spellEnd"/>
      <w:r w:rsidRPr="00FA5E60">
        <w:rPr>
          <w:rFonts w:cstheme="minorHAnsi"/>
        </w:rPr>
        <w:t>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如果</w:t>
      </w:r>
      <w:r w:rsidR="00895B30" w:rsidRPr="00FA5E60">
        <w:rPr>
          <w:rFonts w:cstheme="minorHAnsi"/>
        </w:rPr>
        <w:t>集群</w:t>
      </w:r>
      <w:r w:rsidRPr="00FA5E60">
        <w:rPr>
          <w:rFonts w:cstheme="minorHAnsi"/>
        </w:rPr>
        <w:t>系统数量</w:t>
      </w:r>
      <w:r w:rsidR="00895B30" w:rsidRPr="00FA5E60">
        <w:rPr>
          <w:rFonts w:cstheme="minorHAnsi"/>
        </w:rPr>
        <w:t>比较少</w:t>
      </w:r>
      <w:r w:rsidRPr="00FA5E60">
        <w:rPr>
          <w:rFonts w:cstheme="minorHAnsi"/>
        </w:rPr>
        <w:t>（小于</w:t>
      </w:r>
      <w:r w:rsidRPr="00FA5E60">
        <w:rPr>
          <w:rFonts w:cstheme="minorHAnsi"/>
        </w:rPr>
        <w:t>10</w:t>
      </w:r>
      <w:r w:rsidRPr="00FA5E60">
        <w:rPr>
          <w:rFonts w:cstheme="minorHAnsi"/>
        </w:rPr>
        <w:t>），最佳做法是使用</w:t>
      </w:r>
      <w:r w:rsidR="00E90810">
        <w:rPr>
          <w:rStyle w:val="Hyperlink"/>
          <w:rFonts w:cstheme="minorHAnsi"/>
        </w:rPr>
        <w:fldChar w:fldCharType="begin"/>
      </w:r>
      <w:r w:rsidR="00E90810">
        <w:rPr>
          <w:rStyle w:val="Hyperlink"/>
          <w:rFonts w:cstheme="minorHAnsi"/>
        </w:rPr>
        <w:instrText xml:space="preserve"> HYPERLINK "https://github.com/tmux/tmux/wiki" </w:instrText>
      </w:r>
      <w:r w:rsidR="00E90810">
        <w:rPr>
          <w:rStyle w:val="Hyperlink"/>
          <w:rFonts w:cstheme="minorHAnsi"/>
        </w:rPr>
        <w:fldChar w:fldCharType="separate"/>
      </w:r>
      <w:proofErr w:type="spellStart"/>
      <w:r w:rsidRPr="00FA5E60">
        <w:rPr>
          <w:rStyle w:val="Hyperlink"/>
          <w:rFonts w:cstheme="minorHAnsi"/>
        </w:rPr>
        <w:t>tmux</w:t>
      </w:r>
      <w:proofErr w:type="spellEnd"/>
      <w:r w:rsidR="00E90810">
        <w:rPr>
          <w:rStyle w:val="Hyperlink"/>
          <w:rFonts w:cstheme="minorHAnsi"/>
        </w:rPr>
        <w:fldChar w:fldCharType="end"/>
      </w:r>
      <w:r w:rsidRPr="00FA5E60">
        <w:rPr>
          <w:rFonts w:cstheme="minorHAnsi"/>
        </w:rPr>
        <w:t>并为每个</w:t>
      </w:r>
      <w:r w:rsidRPr="00FA5E60">
        <w:rPr>
          <w:rFonts w:cstheme="minorHAnsi"/>
        </w:rPr>
        <w:t>DGX-1</w:t>
      </w:r>
      <w:r w:rsidRPr="00FA5E60">
        <w:rPr>
          <w:rFonts w:cstheme="minorHAnsi"/>
        </w:rPr>
        <w:t>的</w:t>
      </w:r>
      <w:proofErr w:type="spellStart"/>
      <w:r w:rsidRPr="00FA5E60">
        <w:rPr>
          <w:rFonts w:cstheme="minorHAnsi"/>
        </w:rPr>
        <w:t>ctop</w:t>
      </w:r>
      <w:proofErr w:type="spellEnd"/>
      <w:r w:rsidRPr="00FA5E60">
        <w:rPr>
          <w:rFonts w:cstheme="minorHAnsi"/>
        </w:rPr>
        <w:t>创建一个</w:t>
      </w:r>
      <w:r w:rsidR="00895B30" w:rsidRPr="00FA5E60">
        <w:rPr>
          <w:rFonts w:cstheme="minorHAnsi"/>
        </w:rPr>
        <w:t>窗口</w:t>
      </w:r>
      <w:r w:rsidRPr="00FA5E60">
        <w:rPr>
          <w:rFonts w:cstheme="minorHAnsi"/>
        </w:rPr>
        <w:t>。</w:t>
      </w:r>
    </w:p>
    <w:p w14:paraId="16331B40" w14:textId="3545E2CA" w:rsidR="00895B30" w:rsidRPr="00FA5E60" w:rsidRDefault="00895B30" w:rsidP="00B36AAD">
      <w:pPr>
        <w:pStyle w:val="Heading3"/>
        <w:numPr>
          <w:ilvl w:val="0"/>
          <w:numId w:val="17"/>
        </w:numPr>
        <w:tabs>
          <w:tab w:val="left" w:pos="810"/>
          <w:tab w:val="left" w:pos="1080"/>
        </w:tabs>
        <w:spacing w:line="360" w:lineRule="auto"/>
        <w:rPr>
          <w:rFonts w:asciiTheme="minorHAnsi" w:hAnsiTheme="minorHAnsi" w:cstheme="minorHAnsi"/>
          <w:color w:val="000000" w:themeColor="text1"/>
        </w:rPr>
      </w:pPr>
      <w:r w:rsidRPr="00FA5E60">
        <w:rPr>
          <w:rFonts w:asciiTheme="minorHAnsi" w:hAnsiTheme="minorHAnsi" w:cstheme="minorHAnsi"/>
          <w:color w:val="000000" w:themeColor="text1"/>
        </w:rPr>
        <w:lastRenderedPageBreak/>
        <w:t xml:space="preserve"> </w:t>
      </w:r>
      <w:bookmarkStart w:id="20" w:name="_Toc508265996"/>
      <w:r w:rsidRPr="00FA5E60">
        <w:rPr>
          <w:rFonts w:asciiTheme="minorHAnsi" w:hAnsiTheme="minorHAnsi" w:cstheme="minorHAnsi"/>
          <w:color w:val="000000" w:themeColor="text1"/>
        </w:rPr>
        <w:t>对单台</w:t>
      </w:r>
      <w:r w:rsidRPr="00FA5E60">
        <w:rPr>
          <w:rFonts w:asciiTheme="minorHAnsi" w:hAnsiTheme="minorHAnsi" w:cstheme="minorHAnsi"/>
          <w:color w:val="000000" w:themeColor="text1"/>
        </w:rPr>
        <w:t>DGX-1</w:t>
      </w:r>
      <w:r w:rsidRPr="00FA5E60">
        <w:rPr>
          <w:rFonts w:asciiTheme="minorHAnsi" w:hAnsiTheme="minorHAnsi" w:cstheme="minorHAnsi"/>
          <w:color w:val="000000" w:themeColor="text1"/>
        </w:rPr>
        <w:t>用</w:t>
      </w:r>
      <w:proofErr w:type="spellStart"/>
      <w:r w:rsidRPr="00FA5E60">
        <w:rPr>
          <w:rFonts w:asciiTheme="minorHAnsi" w:hAnsiTheme="minorHAnsi" w:cstheme="minorHAnsi"/>
          <w:color w:val="000000" w:themeColor="text1"/>
        </w:rPr>
        <w:t>nvidia-smi</w:t>
      </w:r>
      <w:proofErr w:type="spellEnd"/>
      <w:r w:rsidRPr="00FA5E60">
        <w:rPr>
          <w:rFonts w:asciiTheme="minorHAnsi" w:hAnsiTheme="minorHAnsi" w:cstheme="minorHAnsi"/>
          <w:color w:val="000000" w:themeColor="text1"/>
        </w:rPr>
        <w:t xml:space="preserve"> </w:t>
      </w:r>
      <w:r w:rsidRPr="00FA5E60">
        <w:rPr>
          <w:rFonts w:asciiTheme="minorHAnsi" w:hAnsiTheme="minorHAnsi" w:cstheme="minorHAnsi"/>
          <w:color w:val="000000" w:themeColor="text1"/>
        </w:rPr>
        <w:t>来监控</w:t>
      </w:r>
      <w:bookmarkEnd w:id="20"/>
    </w:p>
    <w:p w14:paraId="551A2690" w14:textId="7F7A97BD" w:rsidR="0064314F" w:rsidRPr="00FA5E60" w:rsidRDefault="0064314F" w:rsidP="0064314F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r w:rsidRPr="00FA5E60">
        <w:rPr>
          <w:rFonts w:cstheme="minorHAnsi"/>
        </w:rPr>
        <w:t>如前所述，</w:t>
      </w:r>
      <w:r w:rsidRPr="00FA5E60">
        <w:rPr>
          <w:rFonts w:cstheme="minorHAnsi"/>
        </w:rPr>
        <w:t>DCGM</w:t>
      </w:r>
      <w:r w:rsidRPr="00FA5E60">
        <w:rPr>
          <w:rFonts w:cstheme="minorHAnsi"/>
        </w:rPr>
        <w:t>是用于监视多个节点上的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的强大工具。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有时，系统管理员可能希望实时监控特定的</w:t>
      </w:r>
      <w:r w:rsidRPr="00FA5E60">
        <w:rPr>
          <w:rFonts w:cstheme="minorHAnsi"/>
        </w:rPr>
        <w:t>DGX</w:t>
      </w:r>
      <w:r w:rsidRPr="00FA5E60">
        <w:rPr>
          <w:rFonts w:cstheme="minorHAnsi"/>
        </w:rPr>
        <w:t>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一个简单的方法就是登录到</w:t>
      </w:r>
      <w:r w:rsidRPr="00FA5E60">
        <w:rPr>
          <w:rFonts w:cstheme="minorHAnsi"/>
        </w:rPr>
        <w:t>DGX</w:t>
      </w:r>
      <w:r w:rsidRPr="00FA5E60">
        <w:rPr>
          <w:rFonts w:cstheme="minorHAnsi"/>
        </w:rPr>
        <w:t>并与</w:t>
      </w:r>
      <w:r w:rsidRPr="00FA5E60">
        <w:rPr>
          <w:rFonts w:cstheme="minorHAnsi"/>
        </w:rPr>
        <w:t>watch</w:t>
      </w:r>
      <w:r w:rsidRPr="00FA5E60">
        <w:rPr>
          <w:rFonts w:cstheme="minorHAnsi"/>
        </w:rPr>
        <w:t>命令一起运行</w:t>
      </w:r>
      <w:proofErr w:type="spellStart"/>
      <w:r w:rsidRPr="00FA5E60">
        <w:rPr>
          <w:rFonts w:cstheme="minorHAnsi"/>
        </w:rPr>
        <w:t>nvidia-smi</w:t>
      </w:r>
      <w:proofErr w:type="spellEnd"/>
      <w:r w:rsidRPr="00FA5E60">
        <w:rPr>
          <w:rFonts w:cstheme="minorHAnsi"/>
        </w:rPr>
        <w:t>。</w:t>
      </w:r>
    </w:p>
    <w:p w14:paraId="45E2B665" w14:textId="1B8518CE" w:rsidR="00645854" w:rsidRPr="00FA5E60" w:rsidRDefault="00645854" w:rsidP="00645854">
      <w:pPr>
        <w:pStyle w:val="ListParagraph"/>
        <w:snapToGrid w:val="0"/>
        <w:spacing w:before="120" w:after="120" w:line="240" w:lineRule="auto"/>
        <w:ind w:left="994"/>
        <w:rPr>
          <w:rFonts w:cstheme="minorHAnsi"/>
        </w:rPr>
      </w:pPr>
      <w:r w:rsidRPr="00FA5E60">
        <w:rPr>
          <w:rFonts w:cstheme="minorHAnsi"/>
        </w:rPr>
        <w:t>例如，您可以运行命令</w:t>
      </w:r>
      <w:r w:rsidRPr="00FA5E60">
        <w:rPr>
          <w:rFonts w:cstheme="minorHAnsi"/>
        </w:rPr>
        <w:t xml:space="preserve">watch -n 1 </w:t>
      </w:r>
      <w:proofErr w:type="spellStart"/>
      <w:r w:rsidRPr="00FA5E60">
        <w:rPr>
          <w:rFonts w:cstheme="minorHAnsi"/>
        </w:rPr>
        <w:t>nvidia-smi</w:t>
      </w:r>
      <w:proofErr w:type="spellEnd"/>
      <w:r w:rsidRPr="00FA5E60">
        <w:rPr>
          <w:rFonts w:cstheme="minorHAnsi"/>
        </w:rPr>
        <w:t>来每秒运行一次该命令（</w:t>
      </w:r>
      <w:r w:rsidRPr="00FA5E60">
        <w:rPr>
          <w:rFonts w:cstheme="minorHAnsi"/>
        </w:rPr>
        <w:t>-n 1</w:t>
      </w:r>
      <w:r w:rsidRPr="00FA5E60">
        <w:rPr>
          <w:rFonts w:cstheme="minorHAnsi"/>
        </w:rPr>
        <w:t>表示以</w:t>
      </w:r>
      <w:r w:rsidRPr="00FA5E60">
        <w:rPr>
          <w:rFonts w:cstheme="minorHAnsi"/>
        </w:rPr>
        <w:t>1</w:t>
      </w:r>
      <w:r w:rsidRPr="00FA5E60">
        <w:rPr>
          <w:rFonts w:cstheme="minorHAnsi"/>
        </w:rPr>
        <w:t>秒的间隔运行命令）。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您还可以添加</w:t>
      </w:r>
      <w:r w:rsidRPr="00FA5E60">
        <w:rPr>
          <w:rFonts w:cstheme="minorHAnsi"/>
        </w:rPr>
        <w:t>-d</w:t>
      </w:r>
      <w:r w:rsidRPr="00FA5E60">
        <w:rPr>
          <w:rFonts w:cstheme="minorHAnsi"/>
        </w:rPr>
        <w:t>选项来观察，以便它突出显示自上次运行以来的更改或差异，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这样可以查看发生了什么变化。</w:t>
      </w:r>
    </w:p>
    <w:p w14:paraId="257C24B9" w14:textId="77777777" w:rsidR="00645854" w:rsidRPr="00FA5E60" w:rsidRDefault="00645854" w:rsidP="00645854">
      <w:pPr>
        <w:pStyle w:val="ListParagraph"/>
        <w:snapToGrid w:val="0"/>
        <w:spacing w:before="120" w:after="120" w:line="240" w:lineRule="auto"/>
        <w:ind w:left="994"/>
        <w:rPr>
          <w:rFonts w:cstheme="minorHAnsi"/>
        </w:rPr>
      </w:pPr>
    </w:p>
    <w:p w14:paraId="1D1C3548" w14:textId="1C702FD2" w:rsidR="00645854" w:rsidRPr="00FA5E60" w:rsidRDefault="00645854" w:rsidP="00645854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r w:rsidRPr="00FA5E60">
        <w:rPr>
          <w:rFonts w:cstheme="minorHAnsi"/>
        </w:rPr>
        <w:t>就像</w:t>
      </w:r>
      <w:proofErr w:type="spellStart"/>
      <w:r w:rsidRPr="00FA5E60">
        <w:rPr>
          <w:rFonts w:cstheme="minorHAnsi"/>
        </w:rPr>
        <w:t>ctop</w:t>
      </w:r>
      <w:proofErr w:type="spellEnd"/>
      <w:r w:rsidRPr="00FA5E60">
        <w:rPr>
          <w:rFonts w:cstheme="minorHAnsi"/>
        </w:rPr>
        <w:t>一样，对于数量较少的</w:t>
      </w:r>
      <w:r w:rsidRPr="00FA5E60">
        <w:rPr>
          <w:rFonts w:cstheme="minorHAnsi"/>
        </w:rPr>
        <w:t>DGX</w:t>
      </w:r>
      <w:r w:rsidRPr="00FA5E60">
        <w:rPr>
          <w:rFonts w:cstheme="minorHAnsi"/>
        </w:rPr>
        <w:t>服务器集群，您可以在</w:t>
      </w:r>
      <w:proofErr w:type="spellStart"/>
      <w:r w:rsidRPr="00FA5E60">
        <w:rPr>
          <w:rFonts w:cstheme="minorHAnsi"/>
        </w:rPr>
        <w:t>tmux</w:t>
      </w:r>
      <w:proofErr w:type="spellEnd"/>
      <w:r w:rsidRPr="00FA5E60">
        <w:rPr>
          <w:rFonts w:cstheme="minorHAnsi"/>
        </w:rPr>
        <w:t>终端中的窗格运行并查看</w:t>
      </w:r>
      <w:proofErr w:type="spellStart"/>
      <w:r w:rsidRPr="00FA5E60">
        <w:rPr>
          <w:rFonts w:cstheme="minorHAnsi"/>
        </w:rPr>
        <w:t>nvidia-smi</w:t>
      </w:r>
      <w:proofErr w:type="spellEnd"/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。</w:t>
      </w:r>
    </w:p>
    <w:p w14:paraId="75EA4F67" w14:textId="784C1CFD" w:rsidR="00645854" w:rsidRPr="00FA5E60" w:rsidRDefault="00645854" w:rsidP="00B36AAD">
      <w:pPr>
        <w:pStyle w:val="Heading3"/>
        <w:numPr>
          <w:ilvl w:val="0"/>
          <w:numId w:val="17"/>
        </w:numPr>
        <w:tabs>
          <w:tab w:val="left" w:pos="810"/>
          <w:tab w:val="left" w:pos="1080"/>
        </w:tabs>
        <w:spacing w:line="360" w:lineRule="auto"/>
        <w:rPr>
          <w:rFonts w:asciiTheme="minorHAnsi" w:hAnsiTheme="minorHAnsi" w:cstheme="minorHAnsi"/>
          <w:color w:val="000000" w:themeColor="text1"/>
        </w:rPr>
      </w:pPr>
      <w:r w:rsidRPr="00FA5E60">
        <w:rPr>
          <w:rFonts w:asciiTheme="minorHAnsi" w:hAnsiTheme="minorHAnsi" w:cstheme="minorHAnsi"/>
          <w:color w:val="000000" w:themeColor="text1"/>
        </w:rPr>
        <w:t xml:space="preserve"> </w:t>
      </w:r>
      <w:bookmarkStart w:id="21" w:name="_Toc508265997"/>
      <w:r w:rsidRPr="00FA5E60">
        <w:rPr>
          <w:rFonts w:asciiTheme="minorHAnsi" w:hAnsiTheme="minorHAnsi" w:cstheme="minorHAnsi"/>
          <w:color w:val="000000" w:themeColor="text1"/>
        </w:rPr>
        <w:t>其它第三方集群管理软件</w:t>
      </w:r>
      <w:bookmarkEnd w:id="21"/>
    </w:p>
    <w:p w14:paraId="10D86DF7" w14:textId="10082F0F" w:rsidR="00645854" w:rsidRPr="00FA5E60" w:rsidRDefault="00645854" w:rsidP="00645854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r w:rsidRPr="00FA5E60">
        <w:rPr>
          <w:rFonts w:cstheme="minorHAnsi"/>
        </w:rPr>
        <w:t>NVIDIA</w:t>
      </w:r>
      <w:r w:rsidRPr="00FA5E60">
        <w:rPr>
          <w:rFonts w:cstheme="minorHAnsi"/>
        </w:rPr>
        <w:t>与</w:t>
      </w:r>
      <w:r w:rsidRPr="00FA5E60">
        <w:rPr>
          <w:rFonts w:cstheme="minorHAnsi"/>
        </w:rPr>
        <w:t>ISV</w:t>
      </w:r>
      <w:r w:rsidRPr="00FA5E60">
        <w:rPr>
          <w:rFonts w:cstheme="minorHAnsi"/>
        </w:rPr>
        <w:t>合作伙伴密切合作，将</w:t>
      </w:r>
      <w:r w:rsidRPr="00FA5E60">
        <w:rPr>
          <w:rFonts w:cstheme="minorHAnsi"/>
        </w:rPr>
        <w:t>DCGM</w:t>
      </w:r>
      <w:r w:rsidRPr="00FA5E60">
        <w:rPr>
          <w:rFonts w:cstheme="minorHAnsi"/>
        </w:rPr>
        <w:t>整合到行业领先的集群和</w:t>
      </w:r>
      <w:r w:rsidR="00C35F37" w:rsidRPr="00FA5E60">
        <w:rPr>
          <w:rFonts w:cstheme="minorHAnsi"/>
        </w:rPr>
        <w:t>作业</w:t>
      </w:r>
      <w:r w:rsidRPr="00FA5E60">
        <w:rPr>
          <w:rFonts w:cstheme="minorHAnsi"/>
        </w:rPr>
        <w:t>管理解决方案中。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这种集成为</w:t>
      </w:r>
      <w:r w:rsidRPr="00FA5E60">
        <w:rPr>
          <w:rFonts w:cstheme="minorHAnsi"/>
        </w:rPr>
        <w:t>IT</w:t>
      </w:r>
      <w:r w:rsidRPr="00FA5E60">
        <w:rPr>
          <w:rFonts w:cstheme="minorHAnsi"/>
        </w:rPr>
        <w:t>管理员提供更丰富的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管理功能，改进的</w:t>
      </w:r>
      <w:r w:rsidRPr="00FA5E60">
        <w:rPr>
          <w:rFonts w:cstheme="minorHAnsi"/>
        </w:rPr>
        <w:t>UI</w:t>
      </w:r>
      <w:r w:rsidRPr="00FA5E60">
        <w:rPr>
          <w:rFonts w:cstheme="minorHAnsi"/>
        </w:rPr>
        <w:t>体验以及通过优化作业调度提高吞吐量和弹性。</w:t>
      </w:r>
      <w:r w:rsidR="00C35F37" w:rsidRPr="00FA5E60">
        <w:rPr>
          <w:rFonts w:cstheme="minorHAnsi"/>
        </w:rPr>
        <w:t>例如：</w:t>
      </w:r>
    </w:p>
    <w:p w14:paraId="190C59ED" w14:textId="234B9E17" w:rsidR="00012457" w:rsidRPr="00FA5E60" w:rsidRDefault="00E90810" w:rsidP="00B36AAD">
      <w:pPr>
        <w:pStyle w:val="ListParagraph"/>
        <w:numPr>
          <w:ilvl w:val="0"/>
          <w:numId w:val="18"/>
        </w:numPr>
        <w:snapToGrid w:val="0"/>
        <w:spacing w:before="120" w:after="120"/>
        <w:contextualSpacing w:val="0"/>
        <w:rPr>
          <w:rFonts w:cstheme="minorHAnsi"/>
        </w:rPr>
      </w:pPr>
      <w:hyperlink r:id="rId24" w:history="1">
        <w:r w:rsidR="00012457" w:rsidRPr="00FA5E60">
          <w:rPr>
            <w:rStyle w:val="Hyperlink"/>
            <w:rFonts w:cstheme="minorHAnsi"/>
            <w:bCs/>
          </w:rPr>
          <w:t xml:space="preserve">Bright Cluster Manager™ </w:t>
        </w:r>
      </w:hyperlink>
      <w:r w:rsidR="00012457" w:rsidRPr="00FA5E60">
        <w:rPr>
          <w:rFonts w:cstheme="minorHAnsi"/>
          <w:bCs/>
        </w:rPr>
        <w:t>version 8.0</w:t>
      </w:r>
    </w:p>
    <w:p w14:paraId="165FDED7" w14:textId="4A612590" w:rsidR="00C35F37" w:rsidRPr="00FA5E60" w:rsidRDefault="00C35F37" w:rsidP="00B36AAD">
      <w:pPr>
        <w:pStyle w:val="ListParagraph"/>
        <w:numPr>
          <w:ilvl w:val="1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>支持</w:t>
      </w:r>
      <w:r w:rsidRPr="00FA5E60">
        <w:rPr>
          <w:rFonts w:cstheme="minorHAnsi"/>
        </w:rPr>
        <w:t xml:space="preserve">DCGM </w:t>
      </w:r>
    </w:p>
    <w:p w14:paraId="76F4A3F0" w14:textId="509309E9" w:rsidR="00C35F37" w:rsidRPr="00FA5E60" w:rsidRDefault="00C35F37" w:rsidP="00B36AAD">
      <w:pPr>
        <w:pStyle w:val="ListParagraph"/>
        <w:numPr>
          <w:ilvl w:val="1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>以更高的精度绘制</w:t>
      </w:r>
      <w:r w:rsidRPr="00FA5E60">
        <w:rPr>
          <w:rFonts w:cstheme="minorHAnsi"/>
        </w:rPr>
        <w:t>GPU</w:t>
      </w:r>
      <w:r w:rsidR="00344814" w:rsidRPr="00FA5E60">
        <w:rPr>
          <w:rFonts w:cstheme="minorHAnsi"/>
        </w:rPr>
        <w:t>指标</w:t>
      </w:r>
      <w:r w:rsidRPr="00FA5E60">
        <w:rPr>
          <w:rFonts w:cstheme="minorHAnsi"/>
        </w:rPr>
        <w:t>图，</w:t>
      </w:r>
      <w:r w:rsidR="00344814" w:rsidRPr="00FA5E60">
        <w:rPr>
          <w:rFonts w:cstheme="minorHAnsi"/>
        </w:rPr>
        <w:t>并将作业统计与系统级指标无缝关联</w:t>
      </w:r>
    </w:p>
    <w:p w14:paraId="26FCACA7" w14:textId="14152E8B" w:rsidR="00C35F37" w:rsidRPr="00FA5E60" w:rsidRDefault="00C35F37" w:rsidP="00EB4FEA">
      <w:pPr>
        <w:pStyle w:val="ListParagraph"/>
        <w:numPr>
          <w:ilvl w:val="1"/>
          <w:numId w:val="16"/>
        </w:numPr>
        <w:snapToGrid w:val="0"/>
        <w:spacing w:before="120" w:after="120" w:line="240" w:lineRule="auto"/>
        <w:contextualSpacing w:val="0"/>
        <w:rPr>
          <w:rFonts w:cstheme="minorHAnsi"/>
        </w:rPr>
      </w:pPr>
      <w:r w:rsidRPr="00FA5E60">
        <w:rPr>
          <w:rFonts w:cstheme="minorHAnsi"/>
        </w:rPr>
        <w:t>在作业运行时提供非侵入式健康检查以及深度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诊断</w:t>
      </w:r>
    </w:p>
    <w:p w14:paraId="11F6D44D" w14:textId="77777777" w:rsidR="00012457" w:rsidRPr="00FA5E60" w:rsidRDefault="00E11DAC" w:rsidP="00B36AAD">
      <w:pPr>
        <w:pStyle w:val="ListParagraph"/>
        <w:numPr>
          <w:ilvl w:val="0"/>
          <w:numId w:val="18"/>
        </w:numPr>
        <w:snapToGrid w:val="0"/>
        <w:spacing w:before="120" w:after="120"/>
        <w:contextualSpacing w:val="0"/>
        <w:rPr>
          <w:rStyle w:val="Hyperlink"/>
          <w:rFonts w:cstheme="minorHAnsi"/>
          <w:bCs/>
        </w:rPr>
      </w:pPr>
      <w:hyperlink r:id="rId25" w:history="1">
        <w:r w:rsidR="00012457" w:rsidRPr="00FA5E60">
          <w:rPr>
            <w:rStyle w:val="Hyperlink"/>
            <w:rFonts w:cstheme="minorHAnsi"/>
            <w:bCs/>
          </w:rPr>
          <w:t>Altair PBS Professional ® HPC workload management software</w:t>
        </w:r>
      </w:hyperlink>
    </w:p>
    <w:p w14:paraId="2C099E8A" w14:textId="4005A976" w:rsidR="00344814" w:rsidRPr="00FA5E60" w:rsidRDefault="00344814" w:rsidP="00B36AAD">
      <w:pPr>
        <w:pStyle w:val="ListParagraph"/>
        <w:numPr>
          <w:ilvl w:val="1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>作业前节点风险识别和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资源分配</w:t>
      </w:r>
    </w:p>
    <w:p w14:paraId="0813EFB3" w14:textId="770493D4" w:rsidR="00344814" w:rsidRPr="00FA5E60" w:rsidRDefault="00344814" w:rsidP="00B36AAD">
      <w:pPr>
        <w:pStyle w:val="ListParagraph"/>
        <w:numPr>
          <w:ilvl w:val="1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>自动监控节点健康状况</w:t>
      </w:r>
    </w:p>
    <w:p w14:paraId="7FDF5827" w14:textId="2E9E0B47" w:rsidR="00344814" w:rsidRPr="00FA5E60" w:rsidRDefault="00344814" w:rsidP="00B36AAD">
      <w:pPr>
        <w:pStyle w:val="ListParagraph"/>
        <w:numPr>
          <w:ilvl w:val="1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>减少由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故障导致的作业终止</w:t>
      </w:r>
    </w:p>
    <w:p w14:paraId="3645BDDD" w14:textId="19D0C633" w:rsidR="00344814" w:rsidRPr="00FA5E60" w:rsidRDefault="00344814" w:rsidP="00B36AAD">
      <w:pPr>
        <w:pStyle w:val="ListParagraph"/>
        <w:numPr>
          <w:ilvl w:val="1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>通过智能</w:t>
      </w:r>
      <w:r w:rsidR="00CB4215" w:rsidRPr="00FA5E60">
        <w:rPr>
          <w:rFonts w:cstheme="minorHAnsi"/>
        </w:rPr>
        <w:t>的路由提升</w:t>
      </w:r>
      <w:r w:rsidRPr="00FA5E60">
        <w:rPr>
          <w:rFonts w:cstheme="minorHAnsi"/>
        </w:rPr>
        <w:t>系统</w:t>
      </w:r>
      <w:r w:rsidR="00CB4215" w:rsidRPr="00FA5E60">
        <w:rPr>
          <w:rFonts w:cstheme="minorHAnsi"/>
        </w:rPr>
        <w:t>的</w:t>
      </w:r>
      <w:r w:rsidRPr="00FA5E60">
        <w:rPr>
          <w:rFonts w:cstheme="minorHAnsi"/>
        </w:rPr>
        <w:t>弹性</w:t>
      </w:r>
    </w:p>
    <w:p w14:paraId="2C919E21" w14:textId="0FBF1399" w:rsidR="00344814" w:rsidRPr="00FA5E60" w:rsidRDefault="00344814" w:rsidP="00B36AAD">
      <w:pPr>
        <w:pStyle w:val="ListParagraph"/>
        <w:numPr>
          <w:ilvl w:val="1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>通过拓扑优化提高作业吞吐量</w:t>
      </w:r>
    </w:p>
    <w:p w14:paraId="06ECB33A" w14:textId="1AE4BC29" w:rsidR="00C35F37" w:rsidRPr="00FA5E60" w:rsidRDefault="00CB4215" w:rsidP="00B36AAD">
      <w:pPr>
        <w:pStyle w:val="ListParagraph"/>
        <w:numPr>
          <w:ilvl w:val="1"/>
          <w:numId w:val="16"/>
        </w:numPr>
        <w:snapToGrid w:val="0"/>
        <w:spacing w:before="120" w:after="120" w:line="240" w:lineRule="auto"/>
        <w:contextualSpacing w:val="0"/>
        <w:rPr>
          <w:rFonts w:cstheme="minorHAnsi"/>
        </w:rPr>
      </w:pPr>
      <w:r w:rsidRPr="00FA5E60">
        <w:rPr>
          <w:rFonts w:cstheme="minorHAnsi"/>
        </w:rPr>
        <w:t>根据</w:t>
      </w:r>
      <w:r w:rsidR="00344814" w:rsidRPr="00FA5E60">
        <w:rPr>
          <w:rFonts w:cstheme="minorHAnsi"/>
        </w:rPr>
        <w:t>GPU</w:t>
      </w:r>
      <w:r w:rsidR="00344814" w:rsidRPr="00FA5E60">
        <w:rPr>
          <w:rFonts w:cstheme="minorHAnsi"/>
        </w:rPr>
        <w:t>负载和健康状况优化作业调度</w:t>
      </w:r>
    </w:p>
    <w:p w14:paraId="3E2C8E90" w14:textId="77777777" w:rsidR="00012457" w:rsidRPr="00FA5E60" w:rsidRDefault="00E11DAC" w:rsidP="00B36AAD">
      <w:pPr>
        <w:pStyle w:val="ListParagraph"/>
        <w:numPr>
          <w:ilvl w:val="0"/>
          <w:numId w:val="18"/>
        </w:numPr>
        <w:snapToGrid w:val="0"/>
        <w:spacing w:before="120" w:after="120"/>
        <w:contextualSpacing w:val="0"/>
        <w:rPr>
          <w:rStyle w:val="Hyperlink"/>
          <w:rFonts w:cstheme="minorHAnsi"/>
          <w:bCs/>
        </w:rPr>
      </w:pPr>
      <w:hyperlink r:id="rId26" w:history="1">
        <w:r w:rsidR="00012457" w:rsidRPr="00FA5E60">
          <w:rPr>
            <w:rStyle w:val="Hyperlink"/>
            <w:rFonts w:cstheme="minorHAnsi"/>
            <w:bCs/>
          </w:rPr>
          <w:t>IBM ® Spectrum LSF</w:t>
        </w:r>
      </w:hyperlink>
    </w:p>
    <w:p w14:paraId="31F0AC52" w14:textId="442278E2" w:rsidR="00CB4215" w:rsidRPr="00FA5E60" w:rsidRDefault="00CB4215" w:rsidP="00CB4215">
      <w:pPr>
        <w:snapToGrid w:val="0"/>
        <w:spacing w:before="120" w:after="120" w:line="240" w:lineRule="auto"/>
        <w:ind w:left="1354"/>
        <w:rPr>
          <w:rFonts w:cstheme="minorHAnsi"/>
        </w:rPr>
      </w:pPr>
      <w:r w:rsidRPr="00FA5E60">
        <w:rPr>
          <w:rFonts w:cstheme="minorHAnsi"/>
        </w:rPr>
        <w:t>LSF 10.1</w:t>
      </w:r>
      <w:r w:rsidRPr="00FA5E60">
        <w:rPr>
          <w:rFonts w:cstheme="minorHAnsi"/>
        </w:rPr>
        <w:t>版集成了</w:t>
      </w:r>
      <w:r w:rsidRPr="00FA5E60">
        <w:rPr>
          <w:rFonts w:cstheme="minorHAnsi"/>
        </w:rPr>
        <w:t>DCGM</w:t>
      </w:r>
      <w:r w:rsidRPr="00FA5E60">
        <w:rPr>
          <w:rFonts w:cstheme="minorHAnsi"/>
        </w:rPr>
        <w:t>，具有以下功能：</w:t>
      </w:r>
    </w:p>
    <w:p w14:paraId="790F8387" w14:textId="54032898" w:rsidR="00CB4215" w:rsidRPr="00FA5E60" w:rsidRDefault="00CB4215" w:rsidP="00B36AAD">
      <w:pPr>
        <w:pStyle w:val="ListParagraph"/>
        <w:numPr>
          <w:ilvl w:val="1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>智能拓扑识别，将应用程序作业部署在健康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上</w:t>
      </w:r>
      <w:r w:rsidRPr="00FA5E60">
        <w:rPr>
          <w:rFonts w:cstheme="minorHAnsi"/>
        </w:rPr>
        <w:t xml:space="preserve"> </w:t>
      </w:r>
    </w:p>
    <w:p w14:paraId="6335C5A8" w14:textId="77777777" w:rsidR="00CB4215" w:rsidRPr="00FA5E60" w:rsidRDefault="00CB4215" w:rsidP="00B36AAD">
      <w:pPr>
        <w:pStyle w:val="ListParagraph"/>
        <w:numPr>
          <w:ilvl w:val="1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>监视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运行状况</w:t>
      </w:r>
    </w:p>
    <w:p w14:paraId="20ECA25D" w14:textId="7DBC332B" w:rsidR="00CB4215" w:rsidRPr="00FA5E60" w:rsidRDefault="00CB4215" w:rsidP="00B36AAD">
      <w:pPr>
        <w:pStyle w:val="ListParagraph"/>
        <w:numPr>
          <w:ilvl w:val="1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 xml:space="preserve">CPU-GPU </w:t>
      </w:r>
      <w:r w:rsidR="008E41E2" w:rsidRPr="00FA5E60">
        <w:rPr>
          <w:rFonts w:cstheme="minorHAnsi"/>
        </w:rPr>
        <w:t>结合</w:t>
      </w:r>
    </w:p>
    <w:p w14:paraId="2D7B5670" w14:textId="0AE35496" w:rsidR="00CB4215" w:rsidRPr="00FA5E60" w:rsidRDefault="00CB4215" w:rsidP="00B36AAD">
      <w:pPr>
        <w:pStyle w:val="ListParagraph"/>
        <w:numPr>
          <w:ilvl w:val="1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>GPU</w:t>
      </w:r>
      <w:r w:rsidR="008E41E2" w:rsidRPr="00FA5E60">
        <w:rPr>
          <w:rFonts w:cstheme="minorHAnsi"/>
        </w:rPr>
        <w:t>功耗</w:t>
      </w:r>
      <w:r w:rsidRPr="00FA5E60">
        <w:rPr>
          <w:rFonts w:cstheme="minorHAnsi"/>
        </w:rPr>
        <w:t>管理并支持</w:t>
      </w:r>
      <w:r w:rsidR="008E41E2" w:rsidRPr="00FA5E60">
        <w:rPr>
          <w:rFonts w:cstheme="minorHAnsi"/>
        </w:rPr>
        <w:t xml:space="preserve">GPU </w:t>
      </w:r>
      <w:r w:rsidRPr="00FA5E60">
        <w:rPr>
          <w:rFonts w:cstheme="minorHAnsi"/>
        </w:rPr>
        <w:t>同步</w:t>
      </w:r>
      <w:r w:rsidR="008E41E2" w:rsidRPr="00FA5E60">
        <w:rPr>
          <w:rFonts w:cstheme="minorHAnsi"/>
        </w:rPr>
        <w:t>主频提升</w:t>
      </w:r>
    </w:p>
    <w:p w14:paraId="541330BC" w14:textId="6DB16195" w:rsidR="00CB4215" w:rsidRPr="00FA5E60" w:rsidRDefault="00CB4215" w:rsidP="00B36AAD">
      <w:pPr>
        <w:pStyle w:val="ListParagraph"/>
        <w:numPr>
          <w:ilvl w:val="1"/>
          <w:numId w:val="16"/>
        </w:numPr>
        <w:snapToGrid w:val="0"/>
        <w:spacing w:before="120" w:after="120" w:line="240" w:lineRule="auto"/>
        <w:rPr>
          <w:rFonts w:cstheme="minorHAnsi"/>
        </w:rPr>
      </w:pPr>
      <w:r w:rsidRPr="00FA5E60">
        <w:rPr>
          <w:rFonts w:cstheme="minorHAnsi"/>
        </w:rPr>
        <w:t>集成</w:t>
      </w:r>
      <w:r w:rsidRPr="00FA5E60">
        <w:rPr>
          <w:rFonts w:cstheme="minorHAnsi"/>
        </w:rPr>
        <w:t>GPU</w:t>
      </w:r>
      <w:r w:rsidR="008E41E2" w:rsidRPr="00FA5E60">
        <w:rPr>
          <w:rFonts w:cstheme="minorHAnsi"/>
        </w:rPr>
        <w:t>记账</w:t>
      </w:r>
    </w:p>
    <w:p w14:paraId="2AC0B3B9" w14:textId="77777777" w:rsidR="009B7625" w:rsidRPr="00FA5E60" w:rsidRDefault="009B7625" w:rsidP="00E505C9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</w:rPr>
      </w:pPr>
    </w:p>
    <w:p w14:paraId="24C72849" w14:textId="1A1021F5" w:rsidR="003820D8" w:rsidRPr="00FA5E60" w:rsidRDefault="003820D8" w:rsidP="00B36AAD">
      <w:pPr>
        <w:pStyle w:val="Heading2"/>
        <w:numPr>
          <w:ilvl w:val="0"/>
          <w:numId w:val="15"/>
        </w:numPr>
        <w:tabs>
          <w:tab w:val="left" w:pos="1080"/>
        </w:tabs>
        <w:spacing w:before="240" w:after="240" w:line="240" w:lineRule="auto"/>
        <w:ind w:left="994"/>
        <w:rPr>
          <w:rFonts w:asciiTheme="minorHAnsi" w:hAnsiTheme="minorHAnsi" w:cstheme="minorHAnsi"/>
        </w:rPr>
      </w:pPr>
      <w:bookmarkStart w:id="22" w:name="_Toc508265998"/>
      <w:r w:rsidRPr="00FA5E60">
        <w:rPr>
          <w:rFonts w:asciiTheme="minorHAnsi" w:hAnsiTheme="minorHAnsi" w:cstheme="minorHAnsi"/>
        </w:rPr>
        <w:t>DGX-</w:t>
      </w:r>
      <w:r w:rsidR="00E96CC3" w:rsidRPr="00FA5E60">
        <w:rPr>
          <w:rFonts w:asciiTheme="minorHAnsi" w:hAnsiTheme="minorHAnsi" w:cstheme="minorHAnsi"/>
        </w:rPr>
        <w:t xml:space="preserve">1 </w:t>
      </w:r>
      <w:r w:rsidR="00E96CC3" w:rsidRPr="00FA5E60">
        <w:rPr>
          <w:rFonts w:asciiTheme="minorHAnsi" w:hAnsiTheme="minorHAnsi" w:cstheme="minorHAnsi"/>
        </w:rPr>
        <w:t>集群系统资源管理</w:t>
      </w:r>
      <w:bookmarkEnd w:id="22"/>
      <w:r w:rsidR="00E96CC3">
        <w:rPr>
          <w:rFonts w:asciiTheme="minorHAnsi" w:hAnsiTheme="minorHAnsi" w:cstheme="minorHAnsi" w:hint="eastAsia"/>
        </w:rPr>
        <w:t xml:space="preserve"> </w:t>
      </w:r>
    </w:p>
    <w:p w14:paraId="17EB833B" w14:textId="72A9AB3C" w:rsidR="003A0EA2" w:rsidRPr="00FA5E60" w:rsidRDefault="003A0EA2" w:rsidP="003A0EA2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r w:rsidRPr="00FA5E60">
        <w:rPr>
          <w:rFonts w:cstheme="minorHAnsi"/>
        </w:rPr>
        <w:t>DGX-1</w:t>
      </w:r>
      <w:r w:rsidRPr="00FA5E60">
        <w:rPr>
          <w:rFonts w:cstheme="minorHAnsi"/>
        </w:rPr>
        <w:t>客户的一个常见问题是，他们如何有效地在用户之间共享</w:t>
      </w:r>
      <w:r w:rsidR="00072E32" w:rsidRPr="00FA5E60">
        <w:rPr>
          <w:rFonts w:cstheme="minorHAnsi"/>
        </w:rPr>
        <w:t>和分配</w:t>
      </w:r>
      <w:r w:rsidRPr="00FA5E60">
        <w:rPr>
          <w:rFonts w:cstheme="minorHAnsi"/>
        </w:rPr>
        <w:t>DGX-1</w:t>
      </w:r>
      <w:r w:rsidR="00072E32" w:rsidRPr="00FA5E60">
        <w:rPr>
          <w:rFonts w:cstheme="minorHAnsi"/>
        </w:rPr>
        <w:t>资源</w:t>
      </w:r>
      <w:r w:rsidRPr="00FA5E60">
        <w:rPr>
          <w:rFonts w:cstheme="minorHAnsi"/>
        </w:rPr>
        <w:t>。</w:t>
      </w:r>
      <w:r w:rsidR="00072E32" w:rsidRPr="00FA5E60">
        <w:rPr>
          <w:rFonts w:cstheme="minorHAnsi"/>
        </w:rPr>
        <w:t>这通常称为资源管理或</w:t>
      </w:r>
      <w:r w:rsidRPr="00FA5E60">
        <w:rPr>
          <w:rFonts w:cstheme="minorHAnsi"/>
        </w:rPr>
        <w:t>作业调度。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这些术语经常交替使用。</w:t>
      </w:r>
    </w:p>
    <w:p w14:paraId="41162DAC" w14:textId="77777777" w:rsidR="003A0EA2" w:rsidRPr="00FA5E60" w:rsidRDefault="003A0EA2" w:rsidP="003A0EA2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</w:p>
    <w:p w14:paraId="2460831A" w14:textId="11349102" w:rsidR="003A0EA2" w:rsidRPr="00FA5E60" w:rsidRDefault="003A0EA2" w:rsidP="003A0EA2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r w:rsidRPr="00FA5E60">
        <w:rPr>
          <w:rFonts w:cstheme="minorHAnsi"/>
        </w:rPr>
        <w:t>您可以将</w:t>
      </w:r>
      <w:r w:rsidRPr="00FA5E60">
        <w:rPr>
          <w:rFonts w:cstheme="minorHAnsi"/>
        </w:rPr>
        <w:t>DGX</w:t>
      </w:r>
      <w:r w:rsidRPr="00FA5E60">
        <w:rPr>
          <w:rFonts w:cstheme="minorHAnsi"/>
        </w:rPr>
        <w:t>上的所有内容视为资源。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这包括内存，</w:t>
      </w:r>
      <w:r w:rsidRPr="00FA5E60">
        <w:rPr>
          <w:rFonts w:cstheme="minorHAnsi"/>
        </w:rPr>
        <w:t>CPU</w:t>
      </w:r>
      <w:r w:rsidRPr="00FA5E60">
        <w:rPr>
          <w:rFonts w:cstheme="minorHAnsi"/>
        </w:rPr>
        <w:t>，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，甚至存储。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用户</w:t>
      </w:r>
      <w:r w:rsidR="00072E32" w:rsidRPr="00FA5E60">
        <w:rPr>
          <w:rFonts w:cstheme="minorHAnsi"/>
        </w:rPr>
        <w:t>可以</w:t>
      </w:r>
      <w:r w:rsidRPr="00FA5E60">
        <w:rPr>
          <w:rFonts w:cstheme="minorHAnsi"/>
        </w:rPr>
        <w:t>向资源管理器提交请求，如果资源管理器可用且未被使用，则资源管理器将资源分配给用户。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否则，资源管理器会将请求放入队列以等待资源可用。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资源可用时，资源管理器将资源分配给用户。</w:t>
      </w:r>
    </w:p>
    <w:p w14:paraId="33158A4A" w14:textId="5AFC582D" w:rsidR="00072E32" w:rsidRPr="00FA5E60" w:rsidRDefault="00072E32" w:rsidP="00072E32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r w:rsidRPr="00FA5E60">
        <w:rPr>
          <w:rFonts w:cstheme="minorHAnsi"/>
        </w:rPr>
        <w:t>资源管理工具可以使用户可以有效共享集中资源（即</w:t>
      </w:r>
      <w:r w:rsidRPr="00FA5E60">
        <w:rPr>
          <w:rFonts w:cstheme="minorHAnsi"/>
        </w:rPr>
        <w:t>DGX-1</w:t>
      </w:r>
      <w:r w:rsidRPr="00FA5E60">
        <w:rPr>
          <w:rFonts w:cstheme="minorHAnsi"/>
        </w:rPr>
        <w:t>设备），这类工具已经存在了很长时间。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有许多开源解决方案，主要来自</w:t>
      </w:r>
      <w:r w:rsidRPr="00FA5E60">
        <w:rPr>
          <w:rFonts w:cstheme="minorHAnsi"/>
        </w:rPr>
        <w:t>HPC</w:t>
      </w:r>
      <w:r w:rsidRPr="00FA5E60">
        <w:rPr>
          <w:rFonts w:cstheme="minorHAnsi"/>
        </w:rPr>
        <w:t>领域，如</w:t>
      </w:r>
      <w:r w:rsidRPr="00FA5E60">
        <w:rPr>
          <w:rFonts w:cstheme="minorHAnsi"/>
        </w:rPr>
        <w:t>PBS Pro</w:t>
      </w:r>
      <w:r w:rsidRPr="00FA5E60">
        <w:rPr>
          <w:rFonts w:cstheme="minorHAnsi"/>
        </w:rPr>
        <w:t>，</w:t>
      </w:r>
      <w:r w:rsidRPr="00FA5E60">
        <w:rPr>
          <w:rFonts w:cstheme="minorHAnsi"/>
        </w:rPr>
        <w:t>Torque</w:t>
      </w:r>
      <w:r w:rsidRPr="00FA5E60">
        <w:rPr>
          <w:rFonts w:cstheme="minorHAnsi"/>
        </w:rPr>
        <w:t>，</w:t>
      </w:r>
      <w:r w:rsidRPr="00FA5E60">
        <w:rPr>
          <w:rFonts w:cstheme="minorHAnsi"/>
        </w:rPr>
        <w:t>SLURM</w:t>
      </w:r>
      <w:r w:rsidRPr="00FA5E60">
        <w:rPr>
          <w:rFonts w:cstheme="minorHAnsi"/>
        </w:rPr>
        <w:t>，</w:t>
      </w:r>
      <w:proofErr w:type="spellStart"/>
      <w:r w:rsidRPr="00FA5E60">
        <w:rPr>
          <w:rFonts w:cstheme="minorHAnsi"/>
        </w:rPr>
        <w:t>Openlava</w:t>
      </w:r>
      <w:proofErr w:type="spellEnd"/>
      <w:r w:rsidRPr="00FA5E60">
        <w:rPr>
          <w:rFonts w:cstheme="minorHAnsi"/>
        </w:rPr>
        <w:t>，</w:t>
      </w:r>
      <w:r w:rsidRPr="00FA5E60">
        <w:rPr>
          <w:rFonts w:cstheme="minorHAnsi"/>
        </w:rPr>
        <w:t>SGE</w:t>
      </w:r>
      <w:r w:rsidRPr="00FA5E60">
        <w:rPr>
          <w:rFonts w:cstheme="minorHAnsi"/>
        </w:rPr>
        <w:t>，</w:t>
      </w:r>
      <w:proofErr w:type="spellStart"/>
      <w:r w:rsidRPr="00FA5E60">
        <w:rPr>
          <w:rFonts w:cstheme="minorHAnsi"/>
        </w:rPr>
        <w:t>HTCondor</w:t>
      </w:r>
      <w:proofErr w:type="spellEnd"/>
      <w:r w:rsidRPr="00FA5E60">
        <w:rPr>
          <w:rFonts w:cstheme="minorHAnsi"/>
        </w:rPr>
        <w:t>和</w:t>
      </w:r>
      <w:r w:rsidRPr="00FA5E60">
        <w:rPr>
          <w:rFonts w:cstheme="minorHAnsi"/>
        </w:rPr>
        <w:t>Mesos</w:t>
      </w:r>
      <w:r w:rsidRPr="00FA5E60">
        <w:rPr>
          <w:rFonts w:cstheme="minorHAnsi"/>
        </w:rPr>
        <w:t>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还有商业资源管理工具，如</w:t>
      </w:r>
      <w:r w:rsidRPr="00FA5E60">
        <w:rPr>
          <w:rFonts w:cstheme="minorHAnsi"/>
        </w:rPr>
        <w:t>UGE</w:t>
      </w:r>
      <w:r w:rsidRPr="00FA5E60">
        <w:rPr>
          <w:rFonts w:cstheme="minorHAnsi"/>
        </w:rPr>
        <w:t>和</w:t>
      </w:r>
      <w:r w:rsidRPr="00FA5E60">
        <w:rPr>
          <w:rFonts w:cstheme="minorHAnsi"/>
        </w:rPr>
        <w:t>IBM Spectrum LSF</w:t>
      </w:r>
      <w:r w:rsidRPr="00FA5E60">
        <w:rPr>
          <w:rFonts w:cstheme="minorHAnsi"/>
        </w:rPr>
        <w:t>。</w:t>
      </w:r>
    </w:p>
    <w:p w14:paraId="0C14C754" w14:textId="31D4ADCE" w:rsidR="00C274B0" w:rsidRPr="00FA5E60" w:rsidRDefault="00E96CC3" w:rsidP="003A0EA2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r>
        <w:rPr>
          <w:rFonts w:cstheme="minorHAnsi" w:hint="eastAsia"/>
        </w:rPr>
        <w:t>例如，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如果</w:t>
      </w:r>
      <w:r w:rsidR="003A0EA2" w:rsidRPr="00FA5E60">
        <w:rPr>
          <w:rFonts w:cstheme="minorHAnsi"/>
        </w:rPr>
        <w:t>在</w:t>
      </w:r>
      <w:r w:rsidR="003A0EA2" w:rsidRPr="00FA5E60">
        <w:rPr>
          <w:rFonts w:cstheme="minorHAnsi"/>
        </w:rPr>
        <w:t>DGX-1</w:t>
      </w:r>
      <w:r w:rsidR="003A0EA2" w:rsidRPr="00FA5E60">
        <w:rPr>
          <w:rFonts w:cstheme="minorHAnsi"/>
        </w:rPr>
        <w:t>或</w:t>
      </w:r>
      <w:r w:rsidR="003A0EA2" w:rsidRPr="00FA5E60">
        <w:rPr>
          <w:rFonts w:cstheme="minorHAnsi"/>
        </w:rPr>
        <w:t>DGX Station</w:t>
      </w:r>
      <w:r w:rsidR="003A0EA2" w:rsidRPr="00FA5E60">
        <w:rPr>
          <w:rFonts w:cstheme="minorHAnsi"/>
        </w:rPr>
        <w:t>上安装和配置</w:t>
      </w:r>
      <w:r w:rsidR="00072E32" w:rsidRPr="00FA5E60">
        <w:rPr>
          <w:rFonts w:cstheme="minorHAnsi"/>
        </w:rPr>
        <w:t>了</w:t>
      </w:r>
      <w:r w:rsidR="00072E32" w:rsidRPr="00FA5E60">
        <w:rPr>
          <w:rFonts w:cstheme="minorHAnsi"/>
        </w:rPr>
        <w:t>SLURM</w:t>
      </w:r>
      <w:r w:rsidR="003A0EA2" w:rsidRPr="00FA5E60">
        <w:rPr>
          <w:rFonts w:cstheme="minorHAnsi"/>
        </w:rPr>
        <w:t>。</w:t>
      </w:r>
      <w:r w:rsidR="003A0EA2" w:rsidRPr="00FA5E60">
        <w:rPr>
          <w:rFonts w:cstheme="minorHAnsi"/>
        </w:rPr>
        <w:t xml:space="preserve"> </w:t>
      </w:r>
      <w:r w:rsidR="00C274B0" w:rsidRPr="00FA5E60">
        <w:rPr>
          <w:rFonts w:cstheme="minorHAnsi"/>
        </w:rPr>
        <w:t>要采用</w:t>
      </w:r>
      <w:r w:rsidR="00C274B0" w:rsidRPr="00FA5E60">
        <w:rPr>
          <w:rFonts w:cstheme="minorHAnsi"/>
        </w:rPr>
        <w:t>SLRUM</w:t>
      </w:r>
      <w:r w:rsidR="00C274B0" w:rsidRPr="00FA5E60">
        <w:rPr>
          <w:rFonts w:cstheme="minorHAnsi"/>
        </w:rPr>
        <w:t>实现资源管理和调度，</w:t>
      </w:r>
      <w:r w:rsidR="003A0EA2" w:rsidRPr="00FA5E60">
        <w:rPr>
          <w:rFonts w:cstheme="minorHAnsi"/>
        </w:rPr>
        <w:t>第一步是规划你想如何使用</w:t>
      </w:r>
      <w:r w:rsidR="003A0EA2" w:rsidRPr="00FA5E60">
        <w:rPr>
          <w:rFonts w:cstheme="minorHAnsi"/>
        </w:rPr>
        <w:t>DGX</w:t>
      </w:r>
      <w:r w:rsidR="003A0EA2" w:rsidRPr="00FA5E60">
        <w:rPr>
          <w:rFonts w:cstheme="minorHAnsi"/>
        </w:rPr>
        <w:t>系统。</w:t>
      </w:r>
      <w:r w:rsidR="003A0EA2" w:rsidRPr="00FA5E60">
        <w:rPr>
          <w:rFonts w:cstheme="minorHAnsi"/>
        </w:rPr>
        <w:t xml:space="preserve"> </w:t>
      </w:r>
    </w:p>
    <w:p w14:paraId="6FA3D8DA" w14:textId="00B07212" w:rsidR="003A0EA2" w:rsidRPr="00FA5E60" w:rsidRDefault="003A0EA2" w:rsidP="003A0EA2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r w:rsidRPr="00FA5E60">
        <w:rPr>
          <w:rFonts w:cstheme="minorHAnsi"/>
        </w:rPr>
        <w:t>第一种，也是迄今为止最简单的配置，是假定用户可以独占访问整个节点。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在用户获得整个</w:t>
      </w:r>
      <w:r w:rsidRPr="00FA5E60">
        <w:rPr>
          <w:rFonts w:cstheme="minorHAnsi"/>
        </w:rPr>
        <w:t>DGX</w:t>
      </w:r>
      <w:r w:rsidRPr="00FA5E60">
        <w:rPr>
          <w:rFonts w:cstheme="minorHAnsi"/>
        </w:rPr>
        <w:t>的情况下，可以访问所有</w:t>
      </w:r>
      <w:r w:rsidRPr="00FA5E60">
        <w:rPr>
          <w:rFonts w:cstheme="minorHAnsi"/>
        </w:rPr>
        <w:t>8</w:t>
      </w:r>
      <w:r w:rsidRPr="00FA5E60">
        <w:rPr>
          <w:rFonts w:cstheme="minorHAnsi"/>
        </w:rPr>
        <w:t>个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和所有内核。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在第一个用户使用这些资源时，没有其他用户可以使用这些资源。</w:t>
      </w:r>
    </w:p>
    <w:p w14:paraId="05D06D39" w14:textId="363535F8" w:rsidR="003A0EA2" w:rsidRPr="00FA5E60" w:rsidRDefault="003A0EA2" w:rsidP="003A0EA2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r w:rsidRPr="00FA5E60">
        <w:rPr>
          <w:rFonts w:cstheme="minorHAnsi"/>
        </w:rPr>
        <w:t>第二种方法是让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成为可用资源。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用户需要的</w:t>
      </w:r>
      <w:r w:rsidRPr="00FA5E60">
        <w:rPr>
          <w:rFonts w:cstheme="minorHAnsi"/>
        </w:rPr>
        <w:t>GPU</w:t>
      </w:r>
      <w:r w:rsidRPr="00FA5E60">
        <w:rPr>
          <w:rFonts w:cstheme="minorHAnsi"/>
        </w:rPr>
        <w:t>数量</w:t>
      </w:r>
      <w:r w:rsidR="008B4A39">
        <w:rPr>
          <w:rFonts w:cstheme="minorHAnsi" w:hint="eastAsia"/>
        </w:rPr>
        <w:t>可以</w:t>
      </w:r>
      <w:r w:rsidRPr="00FA5E60">
        <w:rPr>
          <w:rFonts w:cstheme="minorHAnsi"/>
        </w:rPr>
        <w:t>从</w:t>
      </w:r>
      <w:r w:rsidRPr="00FA5E60">
        <w:rPr>
          <w:rFonts w:cstheme="minorHAnsi"/>
        </w:rPr>
        <w:t>1</w:t>
      </w:r>
      <w:r w:rsidRPr="00FA5E60">
        <w:rPr>
          <w:rFonts w:cstheme="minorHAnsi"/>
        </w:rPr>
        <w:t>到</w:t>
      </w:r>
      <w:r w:rsidRPr="00FA5E60">
        <w:rPr>
          <w:rFonts w:cstheme="minorHAnsi"/>
        </w:rPr>
        <w:t>8</w:t>
      </w:r>
      <w:r w:rsidRPr="00FA5E60">
        <w:rPr>
          <w:rFonts w:cstheme="minorHAnsi"/>
        </w:rPr>
        <w:t>。</w:t>
      </w:r>
    </w:p>
    <w:p w14:paraId="45EA6599" w14:textId="5F5C89E6" w:rsidR="00E42834" w:rsidRPr="00FA5E60" w:rsidRDefault="00C274B0" w:rsidP="003A0EA2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proofErr w:type="spellStart"/>
      <w:r w:rsidRPr="00FA5E60">
        <w:rPr>
          <w:rFonts w:cstheme="minorHAnsi"/>
        </w:rPr>
        <w:t>Gihub</w:t>
      </w:r>
      <w:proofErr w:type="spellEnd"/>
      <w:r w:rsidRPr="00FA5E60">
        <w:rPr>
          <w:rFonts w:cstheme="minorHAnsi"/>
        </w:rPr>
        <w:t>上</w:t>
      </w:r>
      <w:r w:rsidR="003A0EA2" w:rsidRPr="00FA5E60">
        <w:rPr>
          <w:rFonts w:cstheme="minorHAnsi"/>
        </w:rPr>
        <w:t>有两个包含</w:t>
      </w:r>
      <w:r w:rsidR="003A0EA2" w:rsidRPr="00FA5E60">
        <w:rPr>
          <w:rFonts w:cstheme="minorHAnsi"/>
        </w:rPr>
        <w:t>SLURM</w:t>
      </w:r>
      <w:r w:rsidR="003A0EA2" w:rsidRPr="00FA5E60">
        <w:rPr>
          <w:rFonts w:cstheme="minorHAnsi"/>
        </w:rPr>
        <w:t>和</w:t>
      </w:r>
      <w:r w:rsidR="003A0EA2" w:rsidRPr="00FA5E60">
        <w:rPr>
          <w:rFonts w:cstheme="minorHAnsi"/>
        </w:rPr>
        <w:t>GPU</w:t>
      </w:r>
      <w:r w:rsidRPr="00FA5E60">
        <w:rPr>
          <w:rFonts w:cstheme="minorHAnsi"/>
        </w:rPr>
        <w:t xml:space="preserve"> </w:t>
      </w:r>
      <w:r w:rsidR="003A0EA2" w:rsidRPr="00FA5E60">
        <w:rPr>
          <w:rFonts w:cstheme="minorHAnsi"/>
        </w:rPr>
        <w:t>存储库，可以帮助您开始调度作业。</w:t>
      </w:r>
    </w:p>
    <w:p w14:paraId="0A279167" w14:textId="3F8C0CF8" w:rsidR="00072E32" w:rsidRPr="00FA5E60" w:rsidRDefault="00072E32" w:rsidP="00072E32">
      <w:pPr>
        <w:autoSpaceDE w:val="0"/>
        <w:autoSpaceDN w:val="0"/>
        <w:adjustRightInd w:val="0"/>
        <w:spacing w:after="0" w:line="240" w:lineRule="auto"/>
        <w:ind w:left="1440"/>
        <w:rPr>
          <w:rFonts w:eastAsia="PalatinoLinotype-Roman" w:cstheme="minorHAnsi"/>
          <w:color w:val="006445"/>
        </w:rPr>
      </w:pPr>
      <w:r w:rsidRPr="00FA5E60">
        <w:rPr>
          <w:rFonts w:ascii="Calibri" w:eastAsia="MS Gothic" w:hAnsi="Calibri" w:cs="Calibri"/>
          <w:b/>
          <w:bCs/>
          <w:color w:val="004831"/>
        </w:rPr>
        <w:t>‣</w:t>
      </w:r>
      <w:r w:rsidRPr="00FA5E60">
        <w:rPr>
          <w:rFonts w:eastAsia="DejaVuSans-Bold" w:cstheme="minorHAnsi"/>
          <w:b/>
          <w:bCs/>
          <w:color w:val="004831"/>
        </w:rPr>
        <w:t xml:space="preserve"> </w:t>
      </w:r>
      <w:hyperlink r:id="rId27" w:history="1">
        <w:proofErr w:type="spellStart"/>
        <w:r w:rsidRPr="00FA5E60">
          <w:rPr>
            <w:rStyle w:val="Hyperlink"/>
            <w:rFonts w:eastAsia="PalatinoLinotype-Roman" w:cstheme="minorHAnsi"/>
          </w:rPr>
          <w:t>slurm-gpu</w:t>
        </w:r>
        <w:proofErr w:type="spellEnd"/>
      </w:hyperlink>
    </w:p>
    <w:p w14:paraId="31638B86" w14:textId="5ECEBA4F" w:rsidR="00072E32" w:rsidRPr="00FA5E60" w:rsidRDefault="00072E32" w:rsidP="00072E32">
      <w:pPr>
        <w:pStyle w:val="ListParagraph"/>
        <w:snapToGrid w:val="0"/>
        <w:spacing w:before="120" w:after="120" w:line="240" w:lineRule="auto"/>
        <w:ind w:left="1440"/>
        <w:contextualSpacing w:val="0"/>
        <w:rPr>
          <w:rFonts w:eastAsia="PalatinoLinotype-Roman" w:cstheme="minorHAnsi"/>
          <w:color w:val="006445"/>
        </w:rPr>
      </w:pPr>
      <w:r w:rsidRPr="00FA5E60">
        <w:rPr>
          <w:rFonts w:ascii="Calibri" w:eastAsia="MS Gothic" w:hAnsi="Calibri" w:cs="Calibri"/>
          <w:b/>
          <w:bCs/>
          <w:color w:val="004831"/>
        </w:rPr>
        <w:t>‣</w:t>
      </w:r>
      <w:r w:rsidRPr="00FA5E60">
        <w:rPr>
          <w:rFonts w:eastAsia="DejaVuSans-Bold" w:cstheme="minorHAnsi"/>
          <w:b/>
          <w:bCs/>
          <w:color w:val="004831"/>
        </w:rPr>
        <w:t xml:space="preserve"> </w:t>
      </w:r>
      <w:hyperlink r:id="rId28" w:history="1">
        <w:r w:rsidRPr="00FA5E60">
          <w:rPr>
            <w:rStyle w:val="Hyperlink"/>
            <w:rFonts w:eastAsia="PalatinoLinotype-Roman" w:cstheme="minorHAnsi"/>
          </w:rPr>
          <w:t>ubuntu-</w:t>
        </w:r>
        <w:proofErr w:type="spellStart"/>
        <w:r w:rsidRPr="00FA5E60">
          <w:rPr>
            <w:rStyle w:val="Hyperlink"/>
            <w:rFonts w:eastAsia="PalatinoLinotype-Roman" w:cstheme="minorHAnsi"/>
          </w:rPr>
          <w:t>slurm</w:t>
        </w:r>
        <w:proofErr w:type="spellEnd"/>
      </w:hyperlink>
    </w:p>
    <w:p w14:paraId="12E5C18B" w14:textId="6444F118" w:rsidR="00072E32" w:rsidRPr="00FA5E60" w:rsidRDefault="00C274B0" w:rsidP="00C274B0">
      <w:pPr>
        <w:pStyle w:val="ListParagraph"/>
        <w:snapToGrid w:val="0"/>
        <w:spacing w:before="120" w:after="120" w:line="240" w:lineRule="auto"/>
        <w:contextualSpacing w:val="0"/>
        <w:rPr>
          <w:rFonts w:cstheme="minorHAnsi"/>
        </w:rPr>
      </w:pPr>
      <w:r w:rsidRPr="00FA5E60">
        <w:rPr>
          <w:rFonts w:cstheme="minorHAnsi"/>
        </w:rPr>
        <w:t xml:space="preserve">    </w:t>
      </w:r>
      <w:r w:rsidRPr="00FA5E60">
        <w:rPr>
          <w:rFonts w:cstheme="minorHAnsi"/>
        </w:rPr>
        <w:t>这两种配置的样例可参考</w:t>
      </w:r>
      <w:r w:rsidRPr="00FA5E60">
        <w:rPr>
          <w:rFonts w:cstheme="minorHAnsi"/>
        </w:rPr>
        <w:t>DGX-1</w:t>
      </w:r>
      <w:r w:rsidRPr="00FA5E60">
        <w:rPr>
          <w:rFonts w:cstheme="minorHAnsi"/>
        </w:rPr>
        <w:t>最佳实践的</w:t>
      </w:r>
      <w:r w:rsidRPr="00FA5E60">
        <w:rPr>
          <w:rFonts w:cstheme="minorHAnsi"/>
        </w:rPr>
        <w:t xml:space="preserve"> </w:t>
      </w:r>
      <w:bookmarkStart w:id="23" w:name="example"/>
      <w:r w:rsidRPr="00FA5E60">
        <w:rPr>
          <w:rFonts w:cstheme="minorHAnsi"/>
        </w:rPr>
        <w:fldChar w:fldCharType="begin"/>
      </w:r>
      <w:r w:rsidRPr="00FA5E60">
        <w:rPr>
          <w:rFonts w:cstheme="minorHAnsi"/>
        </w:rPr>
        <w:instrText xml:space="preserve"> HYPERLINK "http://docs.nvidia.com/deeplearning/dgx/best-practices/index.html" \l "example" </w:instrText>
      </w:r>
      <w:r w:rsidRPr="00FA5E60">
        <w:rPr>
          <w:rFonts w:cstheme="minorHAnsi"/>
        </w:rPr>
        <w:fldChar w:fldCharType="separate"/>
      </w:r>
      <w:r w:rsidRPr="00FA5E60">
        <w:rPr>
          <w:rStyle w:val="Hyperlink"/>
          <w:rFonts w:cstheme="minorHAnsi"/>
        </w:rPr>
        <w:t>SLURM Example</w:t>
      </w:r>
      <w:r w:rsidRPr="00FA5E60">
        <w:rPr>
          <w:rFonts w:cstheme="minorHAnsi"/>
        </w:rPr>
        <w:fldChar w:fldCharType="end"/>
      </w:r>
      <w:bookmarkEnd w:id="23"/>
      <w:r w:rsidRPr="00FA5E60">
        <w:rPr>
          <w:rFonts w:cstheme="minorHAnsi"/>
        </w:rPr>
        <w:t>部分</w:t>
      </w:r>
    </w:p>
    <w:p w14:paraId="06C1839C" w14:textId="18411496" w:rsidR="009B2F2E" w:rsidRPr="00FA5E60" w:rsidRDefault="009B2F2E" w:rsidP="00B36AAD">
      <w:pPr>
        <w:pStyle w:val="Heading1"/>
        <w:numPr>
          <w:ilvl w:val="0"/>
          <w:numId w:val="3"/>
        </w:numPr>
        <w:tabs>
          <w:tab w:val="left" w:pos="990"/>
        </w:tabs>
        <w:spacing w:before="240" w:after="240" w:line="240" w:lineRule="auto"/>
        <w:rPr>
          <w:rFonts w:asciiTheme="minorHAnsi" w:eastAsia="宋体" w:hAnsiTheme="minorHAnsi" w:cstheme="minorHAnsi"/>
          <w:sz w:val="28"/>
        </w:rPr>
      </w:pPr>
      <w:r w:rsidRPr="00FA5E60">
        <w:rPr>
          <w:rFonts w:asciiTheme="minorHAnsi" w:eastAsia="宋体" w:hAnsiTheme="minorHAnsi" w:cstheme="minorHAnsi"/>
          <w:sz w:val="28"/>
        </w:rPr>
        <w:t xml:space="preserve"> </w:t>
      </w:r>
      <w:bookmarkStart w:id="24" w:name="_Toc508265999"/>
      <w:r w:rsidRPr="00FA5E60">
        <w:rPr>
          <w:rFonts w:asciiTheme="minorHAnsi" w:eastAsia="宋体" w:hAnsiTheme="minorHAnsi" w:cstheme="minorHAnsi"/>
          <w:sz w:val="28"/>
        </w:rPr>
        <w:t xml:space="preserve">DGX-1 </w:t>
      </w:r>
      <w:r w:rsidR="00205176" w:rsidRPr="00FA5E60">
        <w:rPr>
          <w:rFonts w:asciiTheme="minorHAnsi" w:eastAsia="宋体" w:hAnsiTheme="minorHAnsi" w:cstheme="minorHAnsi"/>
          <w:sz w:val="28"/>
        </w:rPr>
        <w:t>技术支持</w:t>
      </w:r>
      <w:r w:rsidR="002E7F63" w:rsidRPr="00FA5E60">
        <w:rPr>
          <w:rFonts w:asciiTheme="minorHAnsi" w:eastAsia="宋体" w:hAnsiTheme="minorHAnsi" w:cstheme="minorHAnsi"/>
          <w:sz w:val="28"/>
        </w:rPr>
        <w:t>、培训与服务</w:t>
      </w:r>
      <w:bookmarkEnd w:id="24"/>
    </w:p>
    <w:p w14:paraId="3C48F926" w14:textId="6D46959D" w:rsidR="002B384C" w:rsidRPr="00FA5E60" w:rsidRDefault="002E7F63" w:rsidP="00B36AAD">
      <w:pPr>
        <w:pStyle w:val="Heading2"/>
        <w:numPr>
          <w:ilvl w:val="0"/>
          <w:numId w:val="20"/>
        </w:numPr>
        <w:tabs>
          <w:tab w:val="left" w:pos="1080"/>
        </w:tabs>
        <w:spacing w:before="240" w:after="240" w:line="240" w:lineRule="auto"/>
        <w:rPr>
          <w:rFonts w:asciiTheme="minorHAnsi" w:hAnsiTheme="minorHAnsi" w:cstheme="minorHAnsi"/>
          <w:sz w:val="24"/>
        </w:rPr>
      </w:pPr>
      <w:r w:rsidRPr="00FA5E60">
        <w:rPr>
          <w:rFonts w:asciiTheme="minorHAnsi" w:hAnsiTheme="minorHAnsi" w:cstheme="minorHAnsi"/>
          <w:sz w:val="24"/>
        </w:rPr>
        <w:t xml:space="preserve"> </w:t>
      </w:r>
      <w:bookmarkStart w:id="25" w:name="_Toc508266000"/>
      <w:r w:rsidR="002B384C" w:rsidRPr="00FA5E60">
        <w:rPr>
          <w:rFonts w:asciiTheme="minorHAnsi" w:hAnsiTheme="minorHAnsi" w:cstheme="minorHAnsi"/>
          <w:sz w:val="24"/>
        </w:rPr>
        <w:t>DGX-</w:t>
      </w:r>
      <w:proofErr w:type="gramStart"/>
      <w:r w:rsidR="002B384C" w:rsidRPr="00FA5E60">
        <w:rPr>
          <w:rFonts w:asciiTheme="minorHAnsi" w:hAnsiTheme="minorHAnsi" w:cstheme="minorHAnsi"/>
          <w:sz w:val="24"/>
        </w:rPr>
        <w:t xml:space="preserve">1  </w:t>
      </w:r>
      <w:r w:rsidR="002B384C" w:rsidRPr="00FA5E60">
        <w:rPr>
          <w:rFonts w:asciiTheme="minorHAnsi" w:hAnsiTheme="minorHAnsi" w:cstheme="minorHAnsi"/>
          <w:sz w:val="24"/>
        </w:rPr>
        <w:t>售后服务内容条款及技术文档</w:t>
      </w:r>
      <w:bookmarkEnd w:id="25"/>
      <w:proofErr w:type="gramEnd"/>
    </w:p>
    <w:p w14:paraId="402F1614" w14:textId="72EB5F94" w:rsidR="00E42834" w:rsidRPr="00FA5E60" w:rsidRDefault="00AF1E49" w:rsidP="00B36AAD">
      <w:pPr>
        <w:pStyle w:val="ListParagraph"/>
        <w:numPr>
          <w:ilvl w:val="0"/>
          <w:numId w:val="19"/>
        </w:numPr>
        <w:snapToGrid w:val="0"/>
        <w:spacing w:before="120" w:line="240" w:lineRule="auto"/>
        <w:contextualSpacing w:val="0"/>
        <w:rPr>
          <w:rFonts w:cstheme="minorHAnsi"/>
          <w:b/>
        </w:rPr>
      </w:pPr>
      <w:r w:rsidRPr="00FA5E60">
        <w:rPr>
          <w:rFonts w:cstheme="minorHAnsi"/>
          <w:b/>
        </w:rPr>
        <w:t>关于</w:t>
      </w:r>
      <w:r w:rsidRPr="00FA5E60">
        <w:rPr>
          <w:rFonts w:cstheme="minorHAnsi"/>
          <w:b/>
        </w:rPr>
        <w:t>DGX-1</w:t>
      </w:r>
      <w:r w:rsidRPr="00FA5E60">
        <w:rPr>
          <w:rFonts w:cstheme="minorHAnsi"/>
          <w:b/>
        </w:rPr>
        <w:t>的售后服务</w:t>
      </w:r>
      <w:r w:rsidR="002B384C" w:rsidRPr="00FA5E60">
        <w:rPr>
          <w:rFonts w:cstheme="minorHAnsi"/>
          <w:b/>
        </w:rPr>
        <w:t>内容可参考</w:t>
      </w:r>
      <w:r w:rsidR="002B384C" w:rsidRPr="00FA5E60">
        <w:rPr>
          <w:rFonts w:cstheme="minorHAnsi"/>
          <w:b/>
        </w:rPr>
        <w:t>NVIDIA</w:t>
      </w:r>
      <w:r w:rsidR="002B384C" w:rsidRPr="00FA5E60">
        <w:rPr>
          <w:rFonts w:cstheme="minorHAnsi"/>
          <w:b/>
        </w:rPr>
        <w:t>公司网站：</w:t>
      </w:r>
    </w:p>
    <w:p w14:paraId="4ABEA581" w14:textId="2CEF0ABF" w:rsidR="002B384C" w:rsidRPr="00FA5E60" w:rsidRDefault="00E11DAC" w:rsidP="00B36AAD">
      <w:pPr>
        <w:pStyle w:val="ListParagraph"/>
        <w:numPr>
          <w:ilvl w:val="1"/>
          <w:numId w:val="19"/>
        </w:numPr>
        <w:snapToGrid w:val="0"/>
        <w:spacing w:before="120" w:after="120" w:line="240" w:lineRule="auto"/>
        <w:contextualSpacing w:val="0"/>
        <w:rPr>
          <w:rStyle w:val="Hyperlink"/>
          <w:rFonts w:cstheme="minorHAnsi"/>
        </w:rPr>
      </w:pPr>
      <w:hyperlink r:id="rId29" w:history="1">
        <w:r w:rsidR="002B384C" w:rsidRPr="00FA5E60">
          <w:rPr>
            <w:rStyle w:val="Hyperlink"/>
            <w:rFonts w:cstheme="minorHAnsi"/>
          </w:rPr>
          <w:t>http://www.nvidia.com/object/dgxsystems-support.html</w:t>
        </w:r>
      </w:hyperlink>
    </w:p>
    <w:p w14:paraId="697C014C" w14:textId="1DBCF2B1" w:rsidR="002B384C" w:rsidRPr="00FA5E60" w:rsidRDefault="002B384C" w:rsidP="00B36AAD">
      <w:pPr>
        <w:pStyle w:val="ListParagraph"/>
        <w:numPr>
          <w:ilvl w:val="0"/>
          <w:numId w:val="19"/>
        </w:numPr>
        <w:snapToGrid w:val="0"/>
        <w:spacing w:before="120" w:line="240" w:lineRule="auto"/>
        <w:contextualSpacing w:val="0"/>
        <w:rPr>
          <w:rFonts w:cstheme="minorHAnsi"/>
          <w:b/>
        </w:rPr>
      </w:pPr>
      <w:r w:rsidRPr="00FA5E60">
        <w:rPr>
          <w:rFonts w:cstheme="minorHAnsi"/>
          <w:b/>
        </w:rPr>
        <w:t>具体服务条款可参见</w:t>
      </w:r>
    </w:p>
    <w:p w14:paraId="74B7220D" w14:textId="1E321F97" w:rsidR="002B384C" w:rsidRPr="00FA5E60" w:rsidRDefault="00E11DAC" w:rsidP="00B36AAD">
      <w:pPr>
        <w:pStyle w:val="ListParagraph"/>
        <w:numPr>
          <w:ilvl w:val="1"/>
          <w:numId w:val="19"/>
        </w:numPr>
        <w:snapToGrid w:val="0"/>
        <w:spacing w:before="120" w:after="120" w:line="240" w:lineRule="auto"/>
        <w:contextualSpacing w:val="0"/>
        <w:rPr>
          <w:rStyle w:val="Hyperlink"/>
          <w:rFonts w:cstheme="minorHAnsi"/>
        </w:rPr>
      </w:pPr>
      <w:hyperlink r:id="rId30" w:tgtFrame="_blank" w:history="1">
        <w:r w:rsidR="002B384C" w:rsidRPr="00FA5E60">
          <w:rPr>
            <w:rStyle w:val="Hyperlink"/>
            <w:rFonts w:cstheme="minorHAnsi"/>
          </w:rPr>
          <w:t>DGX-1 Systems Appliance Support Services Terms and Conditions</w:t>
        </w:r>
      </w:hyperlink>
    </w:p>
    <w:p w14:paraId="3B8B1511" w14:textId="377B3C72" w:rsidR="002B384C" w:rsidRPr="00FA5E60" w:rsidRDefault="002B384C" w:rsidP="00B36AAD">
      <w:pPr>
        <w:pStyle w:val="ListParagraph"/>
        <w:numPr>
          <w:ilvl w:val="0"/>
          <w:numId w:val="19"/>
        </w:numPr>
        <w:snapToGrid w:val="0"/>
        <w:spacing w:before="120" w:line="240" w:lineRule="auto"/>
        <w:contextualSpacing w:val="0"/>
        <w:rPr>
          <w:rFonts w:cstheme="minorHAnsi"/>
          <w:b/>
        </w:rPr>
      </w:pPr>
      <w:r w:rsidRPr="00FA5E60">
        <w:rPr>
          <w:rFonts w:cstheme="minorHAnsi"/>
          <w:b/>
        </w:rPr>
        <w:t>DGX</w:t>
      </w:r>
      <w:r w:rsidRPr="00FA5E60">
        <w:rPr>
          <w:rFonts w:cstheme="minorHAnsi"/>
          <w:b/>
        </w:rPr>
        <w:t>相关文档：</w:t>
      </w:r>
    </w:p>
    <w:p w14:paraId="3D5BF96E" w14:textId="77777777" w:rsidR="002B384C" w:rsidRPr="00FA5E60" w:rsidRDefault="00E11DAC" w:rsidP="00B36AAD">
      <w:pPr>
        <w:pStyle w:val="ListParagraph"/>
        <w:numPr>
          <w:ilvl w:val="1"/>
          <w:numId w:val="19"/>
        </w:numPr>
        <w:snapToGrid w:val="0"/>
        <w:spacing w:before="120" w:after="120" w:line="240" w:lineRule="auto"/>
        <w:contextualSpacing w:val="0"/>
        <w:rPr>
          <w:rStyle w:val="Hyperlink"/>
          <w:rFonts w:cstheme="minorHAnsi"/>
        </w:rPr>
      </w:pPr>
      <w:hyperlink r:id="rId31" w:tgtFrame="_blank" w:history="1">
        <w:r w:rsidR="002B384C" w:rsidRPr="00FA5E60">
          <w:rPr>
            <w:rStyle w:val="Hyperlink"/>
            <w:rFonts w:cstheme="minorHAnsi"/>
          </w:rPr>
          <w:t>DGX-1 User Guide</w:t>
        </w:r>
      </w:hyperlink>
    </w:p>
    <w:p w14:paraId="0C7CC662" w14:textId="77777777" w:rsidR="002B384C" w:rsidRPr="00FA5E60" w:rsidRDefault="00E11DAC" w:rsidP="00B36AAD">
      <w:pPr>
        <w:pStyle w:val="ListParagraph"/>
        <w:numPr>
          <w:ilvl w:val="1"/>
          <w:numId w:val="19"/>
        </w:numPr>
        <w:snapToGrid w:val="0"/>
        <w:spacing w:before="120" w:after="120" w:line="240" w:lineRule="auto"/>
        <w:contextualSpacing w:val="0"/>
        <w:rPr>
          <w:rStyle w:val="Hyperlink"/>
          <w:rFonts w:cstheme="minorHAnsi"/>
        </w:rPr>
      </w:pPr>
      <w:hyperlink r:id="rId32" w:tgtFrame="_blank" w:history="1">
        <w:r w:rsidR="002B384C" w:rsidRPr="00FA5E60">
          <w:rPr>
            <w:rStyle w:val="Hyperlink"/>
            <w:rFonts w:cstheme="minorHAnsi"/>
          </w:rPr>
          <w:t>DGX Station User Guide</w:t>
        </w:r>
      </w:hyperlink>
    </w:p>
    <w:p w14:paraId="29D353C7" w14:textId="77777777" w:rsidR="002B384C" w:rsidRPr="00FA5E60" w:rsidRDefault="00E11DAC" w:rsidP="00B36AAD">
      <w:pPr>
        <w:pStyle w:val="ListParagraph"/>
        <w:numPr>
          <w:ilvl w:val="1"/>
          <w:numId w:val="19"/>
        </w:numPr>
        <w:snapToGrid w:val="0"/>
        <w:spacing w:before="120" w:after="120" w:line="240" w:lineRule="auto"/>
        <w:contextualSpacing w:val="0"/>
        <w:rPr>
          <w:rStyle w:val="Hyperlink"/>
          <w:rFonts w:cstheme="minorHAnsi"/>
        </w:rPr>
      </w:pPr>
      <w:hyperlink r:id="rId33" w:tgtFrame="_blank" w:history="1">
        <w:r w:rsidR="002B384C" w:rsidRPr="00FA5E60">
          <w:rPr>
            <w:rStyle w:val="Hyperlink"/>
            <w:rFonts w:cstheme="minorHAnsi"/>
          </w:rPr>
          <w:t>Enterprise EULA and DGX Systems Cloud Supplement to EULA</w:t>
        </w:r>
      </w:hyperlink>
    </w:p>
    <w:p w14:paraId="2B41B949" w14:textId="77777777" w:rsidR="002B384C" w:rsidRPr="00FA5E60" w:rsidRDefault="00E11DAC" w:rsidP="00B36AAD">
      <w:pPr>
        <w:pStyle w:val="ListParagraph"/>
        <w:numPr>
          <w:ilvl w:val="1"/>
          <w:numId w:val="19"/>
        </w:numPr>
        <w:snapToGrid w:val="0"/>
        <w:spacing w:before="120" w:after="120" w:line="240" w:lineRule="auto"/>
        <w:contextualSpacing w:val="0"/>
        <w:rPr>
          <w:rStyle w:val="Hyperlink"/>
          <w:rFonts w:cstheme="minorHAnsi"/>
        </w:rPr>
      </w:pPr>
      <w:hyperlink r:id="rId34" w:tgtFrame="_blank" w:history="1">
        <w:r w:rsidR="002B384C" w:rsidRPr="00FA5E60">
          <w:rPr>
            <w:rStyle w:val="Hyperlink"/>
            <w:rFonts w:cstheme="minorHAnsi"/>
          </w:rPr>
          <w:t>DGX Systems Appliance Support Services Terms and Conditions</w:t>
        </w:r>
      </w:hyperlink>
    </w:p>
    <w:p w14:paraId="136DDDA5" w14:textId="77777777" w:rsidR="002B384C" w:rsidRPr="00FA5E60" w:rsidRDefault="00E11DAC" w:rsidP="00B36AAD">
      <w:pPr>
        <w:pStyle w:val="ListParagraph"/>
        <w:numPr>
          <w:ilvl w:val="1"/>
          <w:numId w:val="19"/>
        </w:numPr>
        <w:snapToGrid w:val="0"/>
        <w:spacing w:before="120" w:after="120" w:line="240" w:lineRule="auto"/>
        <w:contextualSpacing w:val="0"/>
        <w:rPr>
          <w:rStyle w:val="Hyperlink"/>
          <w:rFonts w:cstheme="minorHAnsi"/>
        </w:rPr>
      </w:pPr>
      <w:hyperlink r:id="rId35" w:tgtFrame="_blank" w:history="1">
        <w:r w:rsidR="002B384C" w:rsidRPr="00FA5E60">
          <w:rPr>
            <w:rStyle w:val="Hyperlink"/>
            <w:rFonts w:cstheme="minorHAnsi"/>
          </w:rPr>
          <w:t>NVIDIA Onsite Spares Service Program for DGX Systems Datasheet</w:t>
        </w:r>
      </w:hyperlink>
    </w:p>
    <w:p w14:paraId="78DCB84A" w14:textId="2E4E6425" w:rsidR="002B384C" w:rsidRPr="00FA5E60" w:rsidRDefault="00E11DAC" w:rsidP="00B36AAD">
      <w:pPr>
        <w:pStyle w:val="ListParagraph"/>
        <w:numPr>
          <w:ilvl w:val="1"/>
          <w:numId w:val="19"/>
        </w:numPr>
        <w:snapToGrid w:val="0"/>
        <w:spacing w:before="120" w:after="120" w:line="240" w:lineRule="auto"/>
        <w:contextualSpacing w:val="0"/>
        <w:rPr>
          <w:rStyle w:val="Hyperlink"/>
          <w:rFonts w:cstheme="minorHAnsi"/>
        </w:rPr>
      </w:pPr>
      <w:hyperlink r:id="rId36" w:tgtFrame="_blank" w:history="1">
        <w:r w:rsidR="002B384C" w:rsidRPr="00FA5E60">
          <w:rPr>
            <w:rStyle w:val="Hyperlink"/>
            <w:rFonts w:cstheme="minorHAnsi"/>
          </w:rPr>
          <w:t>NVIDIA Media Retention Services Datasheet</w:t>
        </w:r>
      </w:hyperlink>
    </w:p>
    <w:p w14:paraId="3E7A5A34" w14:textId="77777777" w:rsidR="002B384C" w:rsidRPr="00FA5E60" w:rsidRDefault="002B384C" w:rsidP="00B36AAD">
      <w:pPr>
        <w:pStyle w:val="ListParagraph"/>
        <w:numPr>
          <w:ilvl w:val="0"/>
          <w:numId w:val="19"/>
        </w:numPr>
        <w:snapToGrid w:val="0"/>
        <w:spacing w:before="120" w:line="240" w:lineRule="auto"/>
        <w:contextualSpacing w:val="0"/>
        <w:rPr>
          <w:rFonts w:cstheme="minorHAnsi"/>
          <w:b/>
        </w:rPr>
      </w:pPr>
      <w:r w:rsidRPr="00FA5E60">
        <w:rPr>
          <w:rFonts w:cstheme="minorHAnsi"/>
          <w:b/>
        </w:rPr>
        <w:t xml:space="preserve">DGX-1 </w:t>
      </w:r>
      <w:r w:rsidRPr="00FA5E60">
        <w:rPr>
          <w:rFonts w:cstheme="minorHAnsi"/>
          <w:b/>
        </w:rPr>
        <w:t>最佳实践</w:t>
      </w:r>
    </w:p>
    <w:p w14:paraId="3C7C0FB9" w14:textId="3C509B7A" w:rsidR="002B384C" w:rsidRPr="00FA5E60" w:rsidRDefault="00E11DAC" w:rsidP="00B36AAD">
      <w:pPr>
        <w:pStyle w:val="ListParagraph"/>
        <w:numPr>
          <w:ilvl w:val="1"/>
          <w:numId w:val="19"/>
        </w:numPr>
        <w:snapToGrid w:val="0"/>
        <w:spacing w:before="120" w:after="120" w:line="240" w:lineRule="auto"/>
        <w:contextualSpacing w:val="0"/>
        <w:rPr>
          <w:rStyle w:val="Hyperlink"/>
          <w:rFonts w:cstheme="minorHAnsi"/>
          <w:color w:val="auto"/>
          <w:u w:val="none"/>
        </w:rPr>
      </w:pPr>
      <w:hyperlink r:id="rId37" w:history="1">
        <w:r w:rsidR="002B384C" w:rsidRPr="00FA5E60">
          <w:rPr>
            <w:rStyle w:val="Hyperlink"/>
            <w:rFonts w:cstheme="minorHAnsi"/>
          </w:rPr>
          <w:t>http://docs.nvidia.com/deeplearning/dgx/best-practices/index.html</w:t>
        </w:r>
      </w:hyperlink>
    </w:p>
    <w:p w14:paraId="5E387376" w14:textId="158FA8B6" w:rsidR="002B384C" w:rsidRPr="00FA5E60" w:rsidRDefault="002B384C" w:rsidP="00B36AAD">
      <w:pPr>
        <w:pStyle w:val="Heading2"/>
        <w:numPr>
          <w:ilvl w:val="0"/>
          <w:numId w:val="20"/>
        </w:numPr>
        <w:tabs>
          <w:tab w:val="left" w:pos="1080"/>
        </w:tabs>
        <w:spacing w:before="240" w:after="240" w:line="240" w:lineRule="auto"/>
        <w:rPr>
          <w:rFonts w:asciiTheme="minorHAnsi" w:hAnsiTheme="minorHAnsi" w:cstheme="minorHAnsi"/>
          <w:sz w:val="24"/>
        </w:rPr>
      </w:pPr>
      <w:r w:rsidRPr="00FA5E60">
        <w:rPr>
          <w:rFonts w:asciiTheme="minorHAnsi" w:hAnsiTheme="minorHAnsi" w:cstheme="minorHAnsi"/>
          <w:sz w:val="24"/>
        </w:rPr>
        <w:t xml:space="preserve"> </w:t>
      </w:r>
      <w:bookmarkStart w:id="26" w:name="_Toc508266001"/>
      <w:r w:rsidR="007F134E" w:rsidRPr="00FA5E60">
        <w:rPr>
          <w:rFonts w:asciiTheme="minorHAnsi" w:hAnsiTheme="minorHAnsi" w:cstheme="minorHAnsi"/>
          <w:sz w:val="24"/>
        </w:rPr>
        <w:t>获得</w:t>
      </w:r>
      <w:r w:rsidRPr="00FA5E60">
        <w:rPr>
          <w:rFonts w:asciiTheme="minorHAnsi" w:hAnsiTheme="minorHAnsi" w:cstheme="minorHAnsi"/>
          <w:sz w:val="24"/>
        </w:rPr>
        <w:t xml:space="preserve">DGX-1 </w:t>
      </w:r>
      <w:r w:rsidR="007F134E" w:rsidRPr="00FA5E60">
        <w:rPr>
          <w:rFonts w:asciiTheme="minorHAnsi" w:hAnsiTheme="minorHAnsi" w:cstheme="minorHAnsi"/>
          <w:sz w:val="24"/>
        </w:rPr>
        <w:t>企业技术支持服务</w:t>
      </w:r>
      <w:bookmarkEnd w:id="26"/>
    </w:p>
    <w:p w14:paraId="31F21BAF" w14:textId="77777777" w:rsidR="00012457" w:rsidRPr="00FA5E60" w:rsidRDefault="00012457" w:rsidP="00B36AAD">
      <w:pPr>
        <w:pStyle w:val="ListParagraph"/>
        <w:numPr>
          <w:ilvl w:val="0"/>
          <w:numId w:val="19"/>
        </w:numPr>
        <w:snapToGrid w:val="0"/>
        <w:spacing w:before="120" w:line="240" w:lineRule="auto"/>
        <w:contextualSpacing w:val="0"/>
        <w:rPr>
          <w:rFonts w:cstheme="minorHAnsi"/>
          <w:b/>
        </w:rPr>
      </w:pPr>
      <w:r w:rsidRPr="00FA5E60">
        <w:rPr>
          <w:rFonts w:cstheme="minorHAnsi"/>
          <w:b/>
        </w:rPr>
        <w:t xml:space="preserve">NVIDIA Enterprise Support Portal </w:t>
      </w:r>
    </w:p>
    <w:p w14:paraId="5E749632" w14:textId="7624CA75" w:rsidR="007F134E" w:rsidRPr="00FA5E60" w:rsidRDefault="007F134E" w:rsidP="00B36AAD">
      <w:pPr>
        <w:pStyle w:val="ListParagraph"/>
        <w:numPr>
          <w:ilvl w:val="0"/>
          <w:numId w:val="21"/>
        </w:numPr>
        <w:snapToGrid w:val="0"/>
        <w:spacing w:before="120" w:after="120" w:line="240" w:lineRule="auto"/>
        <w:contextualSpacing w:val="0"/>
        <w:rPr>
          <w:rFonts w:cstheme="minorHAnsi"/>
        </w:rPr>
      </w:pPr>
      <w:r w:rsidRPr="00FA5E60">
        <w:rPr>
          <w:rFonts w:cstheme="minorHAnsi"/>
          <w:color w:val="000000" w:themeColor="text1"/>
        </w:rPr>
        <w:t>通过门户网站</w:t>
      </w:r>
      <w:r w:rsidRPr="00FA5E60">
        <w:rPr>
          <w:rFonts w:cstheme="minorHAnsi"/>
          <w:color w:val="000000" w:themeColor="text1"/>
        </w:rPr>
        <w:t xml:space="preserve"> </w:t>
      </w:r>
      <w:r w:rsidRPr="00FA5E60">
        <w:rPr>
          <w:rFonts w:cstheme="minorHAnsi"/>
          <w:color w:val="000000" w:themeColor="text1"/>
        </w:rPr>
        <w:t>提交问题获得技术支持：</w:t>
      </w:r>
      <w:hyperlink r:id="rId38" w:history="1">
        <w:r w:rsidRPr="00FA5E60">
          <w:rPr>
            <w:rStyle w:val="Hyperlink"/>
            <w:rFonts w:cstheme="minorHAnsi"/>
          </w:rPr>
          <w:t>https://nvid.nvidia.com/enterpriselogin/</w:t>
        </w:r>
      </w:hyperlink>
    </w:p>
    <w:p w14:paraId="39B2EEE1" w14:textId="77777777" w:rsidR="00012457" w:rsidRPr="00FA5E60" w:rsidRDefault="00012457" w:rsidP="00B36AAD">
      <w:pPr>
        <w:pStyle w:val="ListParagraph"/>
        <w:numPr>
          <w:ilvl w:val="0"/>
          <w:numId w:val="19"/>
        </w:numPr>
        <w:snapToGrid w:val="0"/>
        <w:spacing w:before="120" w:line="240" w:lineRule="auto"/>
        <w:contextualSpacing w:val="0"/>
        <w:rPr>
          <w:rFonts w:cstheme="minorHAnsi"/>
          <w:b/>
        </w:rPr>
      </w:pPr>
      <w:r w:rsidRPr="00FA5E60">
        <w:rPr>
          <w:rFonts w:cstheme="minorHAnsi"/>
          <w:b/>
        </w:rPr>
        <w:t>NVIDIA Enterprise Support Email</w:t>
      </w:r>
    </w:p>
    <w:p w14:paraId="20830B1A" w14:textId="1555092E" w:rsidR="00012457" w:rsidRPr="00FA5E60" w:rsidRDefault="007F134E" w:rsidP="00B36AAD">
      <w:pPr>
        <w:pStyle w:val="ListParagraph"/>
        <w:numPr>
          <w:ilvl w:val="0"/>
          <w:numId w:val="21"/>
        </w:numPr>
        <w:rPr>
          <w:rFonts w:cstheme="minorHAnsi"/>
          <w:b/>
        </w:rPr>
      </w:pPr>
      <w:r w:rsidRPr="00FA5E60">
        <w:rPr>
          <w:rFonts w:cstheme="minorHAnsi"/>
        </w:rPr>
        <w:t>通过邮件或得技术支持</w:t>
      </w:r>
      <w:r w:rsidRPr="00FA5E60">
        <w:rPr>
          <w:rFonts w:cstheme="minorHAnsi"/>
          <w:b/>
        </w:rPr>
        <w:t>，发送邮件到</w:t>
      </w:r>
      <w:hyperlink r:id="rId39" w:history="1">
        <w:r w:rsidRPr="00FA5E60">
          <w:rPr>
            <w:rStyle w:val="Hyperlink"/>
            <w:rFonts w:cstheme="minorHAnsi"/>
          </w:rPr>
          <w:t>enterpriseSupport@nvidia.com</w:t>
        </w:r>
      </w:hyperlink>
    </w:p>
    <w:p w14:paraId="6E50D5A6" w14:textId="1F15E8DE" w:rsidR="007F134E" w:rsidRPr="00FA5E60" w:rsidRDefault="007F134E" w:rsidP="00B36AAD">
      <w:pPr>
        <w:pStyle w:val="Heading2"/>
        <w:numPr>
          <w:ilvl w:val="0"/>
          <w:numId w:val="20"/>
        </w:numPr>
        <w:tabs>
          <w:tab w:val="left" w:pos="1080"/>
        </w:tabs>
        <w:spacing w:before="240" w:after="240" w:line="240" w:lineRule="auto"/>
        <w:rPr>
          <w:rFonts w:asciiTheme="minorHAnsi" w:hAnsiTheme="minorHAnsi" w:cstheme="minorHAnsi"/>
          <w:sz w:val="24"/>
        </w:rPr>
      </w:pPr>
      <w:r w:rsidRPr="00FA5E60">
        <w:rPr>
          <w:rFonts w:asciiTheme="minorHAnsi" w:hAnsiTheme="minorHAnsi" w:cstheme="minorHAnsi"/>
          <w:sz w:val="24"/>
        </w:rPr>
        <w:t xml:space="preserve">  </w:t>
      </w:r>
      <w:bookmarkStart w:id="27" w:name="_Toc508266002"/>
      <w:r w:rsidRPr="00FA5E60">
        <w:rPr>
          <w:rFonts w:asciiTheme="minorHAnsi" w:hAnsiTheme="minorHAnsi" w:cstheme="minorHAnsi"/>
          <w:sz w:val="24"/>
        </w:rPr>
        <w:t xml:space="preserve">NVIDIA </w:t>
      </w:r>
      <w:r w:rsidRPr="00FA5E60">
        <w:rPr>
          <w:rFonts w:asciiTheme="minorHAnsi" w:hAnsiTheme="minorHAnsi" w:cstheme="minorHAnsi"/>
          <w:sz w:val="24"/>
        </w:rPr>
        <w:t>深度学习学院</w:t>
      </w:r>
      <w:r w:rsidRPr="00FA5E60">
        <w:rPr>
          <w:rFonts w:asciiTheme="minorHAnsi" w:hAnsiTheme="minorHAnsi" w:cstheme="minorHAnsi"/>
          <w:sz w:val="24"/>
        </w:rPr>
        <w:t xml:space="preserve"> </w:t>
      </w:r>
      <w:r w:rsidRPr="00FA5E60">
        <w:rPr>
          <w:rFonts w:asciiTheme="minorHAnsi" w:hAnsiTheme="minorHAnsi" w:cstheme="minorHAnsi"/>
          <w:sz w:val="24"/>
        </w:rPr>
        <w:t>（</w:t>
      </w:r>
      <w:r w:rsidRPr="00FA5E60">
        <w:rPr>
          <w:rFonts w:asciiTheme="minorHAnsi" w:hAnsiTheme="minorHAnsi" w:cstheme="minorHAnsi"/>
          <w:sz w:val="24"/>
        </w:rPr>
        <w:t>NVIDIA DLI</w:t>
      </w:r>
      <w:r w:rsidRPr="00FA5E60">
        <w:rPr>
          <w:rFonts w:asciiTheme="minorHAnsi" w:hAnsiTheme="minorHAnsi" w:cstheme="minorHAnsi"/>
          <w:sz w:val="24"/>
        </w:rPr>
        <w:t>）</w:t>
      </w:r>
      <w:bookmarkEnd w:id="27"/>
    </w:p>
    <w:p w14:paraId="2A16F0D1" w14:textId="762FF5BB" w:rsidR="00012457" w:rsidRPr="00FA5E60" w:rsidRDefault="0061377B" w:rsidP="00012457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r w:rsidRPr="00FA5E60">
        <w:rPr>
          <w:rFonts w:cstheme="minorHAnsi"/>
        </w:rPr>
        <w:t xml:space="preserve">NVIDIA Deep Learning </w:t>
      </w:r>
      <w:r w:rsidR="008B4A39" w:rsidRPr="00FA5E60">
        <w:rPr>
          <w:rFonts w:cstheme="minorHAnsi"/>
        </w:rPr>
        <w:t>Institute (</w:t>
      </w:r>
      <w:r w:rsidRPr="00FA5E60">
        <w:rPr>
          <w:rFonts w:cstheme="minorHAnsi"/>
        </w:rPr>
        <w:t>深度学习学院）</w:t>
      </w:r>
      <w:r w:rsidR="00111765" w:rsidRPr="00FA5E60">
        <w:rPr>
          <w:rFonts w:cstheme="minorHAnsi"/>
        </w:rPr>
        <w:t>是为</w:t>
      </w:r>
      <w:r w:rsidR="00012457" w:rsidRPr="00FA5E60">
        <w:rPr>
          <w:rFonts w:cstheme="minorHAnsi"/>
        </w:rPr>
        <w:t>期望使用</w:t>
      </w:r>
      <w:r w:rsidR="00111765" w:rsidRPr="00FA5E60">
        <w:rPr>
          <w:rFonts w:cstheme="minorHAnsi"/>
        </w:rPr>
        <w:t>人工智能和深度学习，帮助全世界解决最具挑战性的问题</w:t>
      </w:r>
      <w:r w:rsidR="00012457" w:rsidRPr="00FA5E60">
        <w:rPr>
          <w:rFonts w:cstheme="minorHAnsi"/>
        </w:rPr>
        <w:t>的开发者</w:t>
      </w:r>
      <w:r w:rsidR="00111765" w:rsidRPr="00FA5E60">
        <w:rPr>
          <w:rFonts w:cstheme="minorHAnsi"/>
        </w:rPr>
        <w:t>、数据科学家</w:t>
      </w:r>
      <w:r w:rsidR="00012457" w:rsidRPr="00FA5E60">
        <w:rPr>
          <w:rFonts w:cstheme="minorHAnsi"/>
        </w:rPr>
        <w:t>和研究人员</w:t>
      </w:r>
      <w:r w:rsidR="00111765" w:rsidRPr="00FA5E60">
        <w:rPr>
          <w:rFonts w:cstheme="minorHAnsi"/>
        </w:rPr>
        <w:t>准备的动手</w:t>
      </w:r>
      <w:r w:rsidR="00012457" w:rsidRPr="00FA5E60">
        <w:rPr>
          <w:rFonts w:cstheme="minorHAnsi"/>
        </w:rPr>
        <w:t>实验培训。</w:t>
      </w:r>
      <w:r w:rsidR="00012457" w:rsidRPr="00FA5E60">
        <w:rPr>
          <w:rFonts w:cstheme="minorHAnsi"/>
        </w:rPr>
        <w:t>DLI</w:t>
      </w:r>
      <w:r w:rsidR="00012457" w:rsidRPr="00FA5E60">
        <w:rPr>
          <w:rFonts w:cstheme="minorHAnsi"/>
        </w:rPr>
        <w:t>通过自学式在线学习和面对面讲师指导等课程形式，</w:t>
      </w:r>
      <w:r w:rsidR="00012457" w:rsidRPr="00FA5E60">
        <w:rPr>
          <w:rFonts w:cstheme="minorHAnsi"/>
        </w:rPr>
        <w:t xml:space="preserve"> </w:t>
      </w:r>
      <w:r w:rsidR="00012457" w:rsidRPr="00FA5E60">
        <w:rPr>
          <w:rFonts w:cstheme="minorHAnsi"/>
        </w:rPr>
        <w:t>教授学员</w:t>
      </w:r>
      <w:r w:rsidR="00111765" w:rsidRPr="00FA5E60">
        <w:rPr>
          <w:rFonts w:cstheme="minorHAnsi"/>
        </w:rPr>
        <w:t>开启构建、优化和部署神经网络，从而解决各行业的现实问题，例如自动驾驶、医疗、媒体、机器人和游戏等。</w:t>
      </w:r>
    </w:p>
    <w:p w14:paraId="2FCA282A" w14:textId="719BBAFC" w:rsidR="00012457" w:rsidRPr="00FA5E60" w:rsidRDefault="00012457" w:rsidP="00012457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  <w:r w:rsidRPr="00FA5E60">
        <w:rPr>
          <w:rFonts w:cstheme="minorHAnsi"/>
        </w:rPr>
        <w:t>DLI</w:t>
      </w:r>
      <w:r w:rsidRPr="00FA5E60">
        <w:rPr>
          <w:rFonts w:cstheme="minorHAnsi"/>
        </w:rPr>
        <w:t>的课程内容涉及深度学习的通用基础知识以及行业应用等。有现场工作坊和在线课程</w:t>
      </w:r>
      <w:r w:rsidRPr="00FA5E60">
        <w:rPr>
          <w:rFonts w:cstheme="minorHAnsi"/>
        </w:rPr>
        <w:t xml:space="preserve"> </w:t>
      </w:r>
      <w:r w:rsidRPr="00FA5E60">
        <w:rPr>
          <w:rFonts w:cstheme="minorHAnsi"/>
        </w:rPr>
        <w:t>两种形式，现场工作坊由</w:t>
      </w:r>
      <w:r w:rsidRPr="00FA5E60">
        <w:rPr>
          <w:rFonts w:cstheme="minorHAnsi"/>
        </w:rPr>
        <w:t>NVIDIA DLI</w:t>
      </w:r>
      <w:r w:rsidRPr="00FA5E60">
        <w:rPr>
          <w:rFonts w:cstheme="minorHAnsi"/>
        </w:rPr>
        <w:t>认证的讲师来讲授。</w:t>
      </w:r>
      <w:r w:rsidRPr="00FA5E60">
        <w:rPr>
          <w:rFonts w:cstheme="minorHAnsi"/>
        </w:rPr>
        <w:t xml:space="preserve"> </w:t>
      </w:r>
    </w:p>
    <w:p w14:paraId="009E9AEF" w14:textId="479DBC22" w:rsidR="00012457" w:rsidRPr="00FA5E60" w:rsidRDefault="00012457" w:rsidP="00012457">
      <w:pPr>
        <w:pStyle w:val="ListParagraph"/>
        <w:snapToGrid w:val="0"/>
        <w:spacing w:before="120" w:after="120"/>
        <w:ind w:left="994"/>
        <w:rPr>
          <w:rFonts w:cstheme="minorHAnsi"/>
        </w:rPr>
      </w:pPr>
      <w:r w:rsidRPr="00FA5E60">
        <w:rPr>
          <w:rFonts w:cstheme="minorHAnsi"/>
        </w:rPr>
        <w:t>在线课程参见：</w:t>
      </w:r>
      <w:hyperlink r:id="rId40" w:history="1">
        <w:r w:rsidRPr="00FA5E60">
          <w:rPr>
            <w:rStyle w:val="Hyperlink"/>
            <w:rFonts w:cstheme="minorHAnsi"/>
          </w:rPr>
          <w:t>https://www.nvidia.com/zh-cn/deep-learning-ai/onlinelabs/</w:t>
        </w:r>
      </w:hyperlink>
    </w:p>
    <w:p w14:paraId="748AC0C2" w14:textId="64E7D541" w:rsidR="00012457" w:rsidRPr="00FA5E60" w:rsidRDefault="00012457" w:rsidP="00012457">
      <w:pPr>
        <w:pStyle w:val="ListParagraph"/>
        <w:snapToGrid w:val="0"/>
        <w:spacing w:before="120" w:after="120"/>
        <w:ind w:left="994"/>
        <w:rPr>
          <w:rFonts w:cstheme="minorHAnsi"/>
        </w:rPr>
      </w:pPr>
      <w:r w:rsidRPr="00FA5E60">
        <w:rPr>
          <w:rFonts w:cstheme="minorHAnsi"/>
        </w:rPr>
        <w:t>查看讲师指导的培训课程或申请培训：</w:t>
      </w:r>
      <w:hyperlink r:id="rId41" w:history="1">
        <w:r w:rsidRPr="00FA5E60">
          <w:rPr>
            <w:rStyle w:val="Hyperlink"/>
            <w:rFonts w:cstheme="minorHAnsi"/>
          </w:rPr>
          <w:t>https://www.nvidia.com/en-us/deep-learning-ai/education/</w:t>
        </w:r>
      </w:hyperlink>
    </w:p>
    <w:p w14:paraId="26182E82" w14:textId="77777777" w:rsidR="00012457" w:rsidRPr="00FA5E60" w:rsidRDefault="00012457" w:rsidP="00012457">
      <w:pPr>
        <w:pStyle w:val="ListParagraph"/>
        <w:snapToGrid w:val="0"/>
        <w:spacing w:before="120" w:after="120"/>
        <w:ind w:left="994"/>
        <w:rPr>
          <w:rFonts w:cstheme="minorHAnsi"/>
        </w:rPr>
      </w:pPr>
    </w:p>
    <w:p w14:paraId="6F844DAB" w14:textId="77777777" w:rsidR="00012457" w:rsidRPr="00FA5E60" w:rsidRDefault="00012457" w:rsidP="00012457">
      <w:pPr>
        <w:pStyle w:val="ListParagraph"/>
        <w:snapToGrid w:val="0"/>
        <w:spacing w:before="120" w:after="120"/>
        <w:ind w:left="994"/>
        <w:rPr>
          <w:rFonts w:cstheme="minorHAnsi"/>
        </w:rPr>
      </w:pPr>
    </w:p>
    <w:p w14:paraId="455C465A" w14:textId="339BDE0A" w:rsidR="00012457" w:rsidRPr="00FA5E60" w:rsidRDefault="00012457" w:rsidP="00012457">
      <w:pPr>
        <w:pStyle w:val="ListParagraph"/>
        <w:snapToGrid w:val="0"/>
        <w:spacing w:before="120" w:after="120"/>
        <w:ind w:left="994"/>
        <w:rPr>
          <w:rFonts w:cstheme="minorHAnsi"/>
        </w:rPr>
      </w:pPr>
    </w:p>
    <w:p w14:paraId="70A01F2C" w14:textId="055AD825" w:rsidR="00012457" w:rsidRPr="00FA5E60" w:rsidRDefault="00012457" w:rsidP="00012457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</w:p>
    <w:p w14:paraId="72CF7FE1" w14:textId="77777777" w:rsidR="00012457" w:rsidRPr="00FA5E60" w:rsidRDefault="00012457" w:rsidP="00012457">
      <w:pPr>
        <w:pStyle w:val="ListParagraph"/>
        <w:snapToGrid w:val="0"/>
        <w:spacing w:before="120" w:after="120"/>
        <w:ind w:left="994"/>
        <w:rPr>
          <w:rFonts w:cstheme="minorHAnsi"/>
        </w:rPr>
      </w:pPr>
    </w:p>
    <w:p w14:paraId="26935914" w14:textId="1FF4C1F5" w:rsidR="0061377B" w:rsidRPr="00FA5E60" w:rsidRDefault="0061377B" w:rsidP="0061377B">
      <w:pPr>
        <w:pStyle w:val="ListParagraph"/>
        <w:snapToGrid w:val="0"/>
        <w:spacing w:before="120" w:after="120" w:line="240" w:lineRule="auto"/>
        <w:ind w:left="994"/>
        <w:contextualSpacing w:val="0"/>
        <w:rPr>
          <w:rFonts w:cstheme="minorHAnsi"/>
        </w:rPr>
      </w:pPr>
    </w:p>
    <w:p w14:paraId="0B70F178" w14:textId="25CA7CA5" w:rsidR="00E42834" w:rsidRPr="00FA5E60" w:rsidRDefault="007F134E" w:rsidP="00E42834">
      <w:pPr>
        <w:rPr>
          <w:rFonts w:cstheme="minorHAnsi"/>
        </w:rPr>
      </w:pPr>
      <w:r w:rsidRPr="00FA5E60">
        <w:rPr>
          <w:rFonts w:cstheme="minorHAnsi"/>
        </w:rPr>
        <w:t xml:space="preserve">            </w:t>
      </w:r>
    </w:p>
    <w:p w14:paraId="5BDCE2B3" w14:textId="77777777" w:rsidR="003820D8" w:rsidRPr="00FA5E60" w:rsidRDefault="003820D8" w:rsidP="003820D8">
      <w:pPr>
        <w:rPr>
          <w:rFonts w:cstheme="minorHAnsi"/>
        </w:rPr>
      </w:pPr>
    </w:p>
    <w:p w14:paraId="5D5E0173" w14:textId="77777777" w:rsidR="003820D8" w:rsidRPr="00FA5E60" w:rsidRDefault="003820D8" w:rsidP="003820D8">
      <w:pPr>
        <w:rPr>
          <w:rFonts w:cstheme="minorHAnsi"/>
        </w:rPr>
      </w:pPr>
    </w:p>
    <w:p w14:paraId="7106256A" w14:textId="77777777" w:rsidR="003820D8" w:rsidRPr="00FA5E60" w:rsidRDefault="003820D8" w:rsidP="003820D8">
      <w:pPr>
        <w:rPr>
          <w:rFonts w:cstheme="minorHAnsi"/>
        </w:rPr>
      </w:pPr>
    </w:p>
    <w:p w14:paraId="451FFC0F" w14:textId="77777777" w:rsidR="003820D8" w:rsidRPr="00FA5E60" w:rsidRDefault="003820D8" w:rsidP="003820D8">
      <w:pPr>
        <w:rPr>
          <w:rFonts w:cstheme="minorHAnsi"/>
        </w:rPr>
      </w:pPr>
    </w:p>
    <w:p w14:paraId="59C04FDE" w14:textId="77777777" w:rsidR="003820D8" w:rsidRPr="00FA5E60" w:rsidRDefault="003820D8" w:rsidP="003820D8">
      <w:pPr>
        <w:rPr>
          <w:rFonts w:cstheme="minorHAnsi"/>
        </w:rPr>
      </w:pPr>
    </w:p>
    <w:p w14:paraId="76BE0B51" w14:textId="77777777" w:rsidR="003820D8" w:rsidRPr="00FA5E60" w:rsidRDefault="003820D8" w:rsidP="003820D8">
      <w:pPr>
        <w:rPr>
          <w:rFonts w:cstheme="minorHAnsi"/>
        </w:rPr>
      </w:pPr>
    </w:p>
    <w:p w14:paraId="0D8B2EE1" w14:textId="77777777" w:rsidR="003820D8" w:rsidRPr="00FA5E60" w:rsidRDefault="003820D8" w:rsidP="00F04437">
      <w:pPr>
        <w:spacing w:before="120" w:after="120" w:line="240" w:lineRule="auto"/>
        <w:rPr>
          <w:rFonts w:eastAsia="宋体" w:cstheme="minorHAnsi"/>
        </w:rPr>
      </w:pPr>
    </w:p>
    <w:sectPr w:rsidR="003820D8" w:rsidRPr="00FA5E60" w:rsidSect="007E3E78">
      <w:footerReference w:type="default" r:id="rId4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77F79F" w14:textId="77777777" w:rsidR="00C43244" w:rsidRDefault="00C43244" w:rsidP="008729BC">
      <w:pPr>
        <w:spacing w:after="0" w:line="240" w:lineRule="auto"/>
      </w:pPr>
      <w:r>
        <w:separator/>
      </w:r>
    </w:p>
  </w:endnote>
  <w:endnote w:type="continuationSeparator" w:id="0">
    <w:p w14:paraId="3D6F131F" w14:textId="77777777" w:rsidR="00C43244" w:rsidRDefault="00C43244" w:rsidP="00872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PalatinoLinotype-Roman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DejaVuSans-Bold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7019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4EE66F" w14:textId="64D245F2" w:rsidR="00E11DAC" w:rsidRDefault="00E11DA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2AEB15DB" w14:textId="77777777" w:rsidR="00E11DAC" w:rsidRDefault="00E11D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54D306" w14:textId="77777777" w:rsidR="00C43244" w:rsidRDefault="00C43244" w:rsidP="008729BC">
      <w:pPr>
        <w:spacing w:after="0" w:line="240" w:lineRule="auto"/>
      </w:pPr>
      <w:r>
        <w:separator/>
      </w:r>
    </w:p>
  </w:footnote>
  <w:footnote w:type="continuationSeparator" w:id="0">
    <w:p w14:paraId="308BEEED" w14:textId="77777777" w:rsidR="00C43244" w:rsidRDefault="00C43244" w:rsidP="008729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1786C"/>
    <w:multiLevelType w:val="hybridMultilevel"/>
    <w:tmpl w:val="4332464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1CC408A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2B1A97"/>
    <w:multiLevelType w:val="hybridMultilevel"/>
    <w:tmpl w:val="31FCDFEE"/>
    <w:lvl w:ilvl="0" w:tplc="1242AEF4">
      <w:start w:val="1"/>
      <w:numFmt w:val="decimal"/>
      <w:lvlText w:val="3.2.%1."/>
      <w:lvlJc w:val="left"/>
      <w:pPr>
        <w:ind w:left="108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AA2E1E"/>
    <w:multiLevelType w:val="hybridMultilevel"/>
    <w:tmpl w:val="C6AAF626"/>
    <w:lvl w:ilvl="0" w:tplc="01CC408A">
      <w:start w:val="1"/>
      <w:numFmt w:val="bullet"/>
      <w:lvlText w:val="-"/>
      <w:lvlJc w:val="left"/>
      <w:pPr>
        <w:ind w:left="180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83E36F8"/>
    <w:multiLevelType w:val="hybridMultilevel"/>
    <w:tmpl w:val="03AE7646"/>
    <w:lvl w:ilvl="0" w:tplc="5BE24504">
      <w:start w:val="1"/>
      <w:numFmt w:val="decimal"/>
      <w:lvlText w:val="1.%1"/>
      <w:lvlJc w:val="left"/>
      <w:pPr>
        <w:ind w:left="360" w:hanging="360"/>
      </w:pPr>
      <w:rPr>
        <w:rFonts w:hint="eastAsia"/>
      </w:rPr>
    </w:lvl>
    <w:lvl w:ilvl="1" w:tplc="642EBECC">
      <w:start w:val="1"/>
      <w:numFmt w:val="decimal"/>
      <w:lvlText w:val="2.1.%2."/>
      <w:lvlJc w:val="left"/>
      <w:pPr>
        <w:ind w:left="1080" w:hanging="360"/>
      </w:pPr>
      <w:rPr>
        <w:rFonts w:hint="eastAsia"/>
        <w:color w:val="auto"/>
        <w:sz w:val="24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6E04BA"/>
    <w:multiLevelType w:val="hybridMultilevel"/>
    <w:tmpl w:val="CDE44A30"/>
    <w:lvl w:ilvl="0" w:tplc="DAD83468">
      <w:start w:val="1"/>
      <w:numFmt w:val="chineseCountingThousand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0B2556"/>
    <w:multiLevelType w:val="hybridMultilevel"/>
    <w:tmpl w:val="F55E9ED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526C8B"/>
    <w:multiLevelType w:val="hybridMultilevel"/>
    <w:tmpl w:val="B3E4E31A"/>
    <w:lvl w:ilvl="0" w:tplc="01CC408A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B992AED"/>
    <w:multiLevelType w:val="hybridMultilevel"/>
    <w:tmpl w:val="FD50981C"/>
    <w:lvl w:ilvl="0" w:tplc="25CEAC82">
      <w:start w:val="1"/>
      <w:numFmt w:val="decimal"/>
      <w:lvlText w:val="4.%1"/>
      <w:lvlJc w:val="left"/>
      <w:pPr>
        <w:ind w:left="99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8" w15:restartNumberingAfterBreak="0">
    <w:nsid w:val="3BE168B3"/>
    <w:multiLevelType w:val="hybridMultilevel"/>
    <w:tmpl w:val="D5E8DF4A"/>
    <w:lvl w:ilvl="0" w:tplc="FC74B438">
      <w:start w:val="1"/>
      <w:numFmt w:val="bullet"/>
      <w:lvlText w:val=""/>
      <w:lvlJc w:val="left"/>
      <w:pPr>
        <w:ind w:left="1486" w:hanging="360"/>
      </w:pPr>
      <w:rPr>
        <w:rFonts w:ascii="Symbol" w:hAnsi="Symbol" w:hint="default"/>
        <w:u w:color="000000" w:themeColor="text1"/>
      </w:rPr>
    </w:lvl>
    <w:lvl w:ilvl="1" w:tplc="040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9" w15:restartNumberingAfterBreak="0">
    <w:nsid w:val="3BFD0C8B"/>
    <w:multiLevelType w:val="hybridMultilevel"/>
    <w:tmpl w:val="B1E409B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CFD03F5"/>
    <w:multiLevelType w:val="hybridMultilevel"/>
    <w:tmpl w:val="FE0CCF22"/>
    <w:lvl w:ilvl="0" w:tplc="FC74B4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u w:color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EBA1A9A"/>
    <w:multiLevelType w:val="hybridMultilevel"/>
    <w:tmpl w:val="86B8CB18"/>
    <w:lvl w:ilvl="0" w:tplc="0409000B">
      <w:start w:val="1"/>
      <w:numFmt w:val="bullet"/>
      <w:lvlText w:val=""/>
      <w:lvlJc w:val="left"/>
      <w:pPr>
        <w:tabs>
          <w:tab w:val="num" w:pos="1354"/>
        </w:tabs>
        <w:ind w:left="1354" w:hanging="360"/>
      </w:pPr>
      <w:rPr>
        <w:rFonts w:ascii="Wingdings" w:hAnsi="Wingdings" w:hint="default"/>
      </w:rPr>
    </w:lvl>
    <w:lvl w:ilvl="1" w:tplc="03FE84C4">
      <w:start w:val="1"/>
      <w:numFmt w:val="bullet"/>
      <w:lvlText w:val=""/>
      <w:lvlJc w:val="left"/>
      <w:pPr>
        <w:tabs>
          <w:tab w:val="num" w:pos="2074"/>
        </w:tabs>
        <w:ind w:left="2074" w:hanging="360"/>
      </w:pPr>
      <w:rPr>
        <w:rFonts w:ascii="Wingdings" w:hAnsi="Wingdings" w:hint="default"/>
      </w:rPr>
    </w:lvl>
    <w:lvl w:ilvl="2" w:tplc="EC7AC3A0" w:tentative="1">
      <w:start w:val="1"/>
      <w:numFmt w:val="bullet"/>
      <w:lvlText w:val=""/>
      <w:lvlJc w:val="left"/>
      <w:pPr>
        <w:tabs>
          <w:tab w:val="num" w:pos="2794"/>
        </w:tabs>
        <w:ind w:left="2794" w:hanging="360"/>
      </w:pPr>
      <w:rPr>
        <w:rFonts w:ascii="Wingdings" w:hAnsi="Wingdings" w:hint="default"/>
      </w:rPr>
    </w:lvl>
    <w:lvl w:ilvl="3" w:tplc="47085A36" w:tentative="1">
      <w:start w:val="1"/>
      <w:numFmt w:val="bullet"/>
      <w:lvlText w:val=""/>
      <w:lvlJc w:val="left"/>
      <w:pPr>
        <w:tabs>
          <w:tab w:val="num" w:pos="3514"/>
        </w:tabs>
        <w:ind w:left="3514" w:hanging="360"/>
      </w:pPr>
      <w:rPr>
        <w:rFonts w:ascii="Wingdings" w:hAnsi="Wingdings" w:hint="default"/>
      </w:rPr>
    </w:lvl>
    <w:lvl w:ilvl="4" w:tplc="636C8C80" w:tentative="1">
      <w:start w:val="1"/>
      <w:numFmt w:val="bullet"/>
      <w:lvlText w:val=""/>
      <w:lvlJc w:val="left"/>
      <w:pPr>
        <w:tabs>
          <w:tab w:val="num" w:pos="4234"/>
        </w:tabs>
        <w:ind w:left="4234" w:hanging="360"/>
      </w:pPr>
      <w:rPr>
        <w:rFonts w:ascii="Wingdings" w:hAnsi="Wingdings" w:hint="default"/>
      </w:rPr>
    </w:lvl>
    <w:lvl w:ilvl="5" w:tplc="83E21B72" w:tentative="1">
      <w:start w:val="1"/>
      <w:numFmt w:val="bullet"/>
      <w:lvlText w:val=""/>
      <w:lvlJc w:val="left"/>
      <w:pPr>
        <w:tabs>
          <w:tab w:val="num" w:pos="4954"/>
        </w:tabs>
        <w:ind w:left="4954" w:hanging="360"/>
      </w:pPr>
      <w:rPr>
        <w:rFonts w:ascii="Wingdings" w:hAnsi="Wingdings" w:hint="default"/>
      </w:rPr>
    </w:lvl>
    <w:lvl w:ilvl="6" w:tplc="6C4E841C" w:tentative="1">
      <w:start w:val="1"/>
      <w:numFmt w:val="bullet"/>
      <w:lvlText w:val=""/>
      <w:lvlJc w:val="left"/>
      <w:pPr>
        <w:tabs>
          <w:tab w:val="num" w:pos="5674"/>
        </w:tabs>
        <w:ind w:left="5674" w:hanging="360"/>
      </w:pPr>
      <w:rPr>
        <w:rFonts w:ascii="Wingdings" w:hAnsi="Wingdings" w:hint="default"/>
      </w:rPr>
    </w:lvl>
    <w:lvl w:ilvl="7" w:tplc="A6BC0A1A" w:tentative="1">
      <w:start w:val="1"/>
      <w:numFmt w:val="bullet"/>
      <w:lvlText w:val=""/>
      <w:lvlJc w:val="left"/>
      <w:pPr>
        <w:tabs>
          <w:tab w:val="num" w:pos="6394"/>
        </w:tabs>
        <w:ind w:left="6394" w:hanging="360"/>
      </w:pPr>
      <w:rPr>
        <w:rFonts w:ascii="Wingdings" w:hAnsi="Wingdings" w:hint="default"/>
      </w:rPr>
    </w:lvl>
    <w:lvl w:ilvl="8" w:tplc="0154567C" w:tentative="1">
      <w:start w:val="1"/>
      <w:numFmt w:val="bullet"/>
      <w:lvlText w:val=""/>
      <w:lvlJc w:val="left"/>
      <w:pPr>
        <w:tabs>
          <w:tab w:val="num" w:pos="7114"/>
        </w:tabs>
        <w:ind w:left="7114" w:hanging="360"/>
      </w:pPr>
      <w:rPr>
        <w:rFonts w:ascii="Wingdings" w:hAnsi="Wingdings" w:hint="default"/>
      </w:rPr>
    </w:lvl>
  </w:abstractNum>
  <w:abstractNum w:abstractNumId="12" w15:restartNumberingAfterBreak="0">
    <w:nsid w:val="4A195E7B"/>
    <w:multiLevelType w:val="multilevel"/>
    <w:tmpl w:val="CEFAD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DC1E63"/>
    <w:multiLevelType w:val="hybridMultilevel"/>
    <w:tmpl w:val="8DC2EC66"/>
    <w:lvl w:ilvl="0" w:tplc="FC74B43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color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B6935BA"/>
    <w:multiLevelType w:val="hybridMultilevel"/>
    <w:tmpl w:val="AEF202B8"/>
    <w:lvl w:ilvl="0" w:tplc="27E8748C">
      <w:start w:val="1"/>
      <w:numFmt w:val="decimal"/>
      <w:lvlText w:val="3.%1"/>
      <w:lvlJc w:val="left"/>
      <w:pPr>
        <w:ind w:left="99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5" w15:restartNumberingAfterBreak="0">
    <w:nsid w:val="67062AD2"/>
    <w:multiLevelType w:val="multilevel"/>
    <w:tmpl w:val="E6F4A22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55439D"/>
    <w:multiLevelType w:val="hybridMultilevel"/>
    <w:tmpl w:val="413CEEC2"/>
    <w:lvl w:ilvl="0" w:tplc="BF9A0BC0">
      <w:start w:val="1"/>
      <w:numFmt w:val="decimal"/>
      <w:lvlText w:val="2.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0204EE"/>
    <w:multiLevelType w:val="hybridMultilevel"/>
    <w:tmpl w:val="6CB6184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1CC408A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28C28FE"/>
    <w:multiLevelType w:val="hybridMultilevel"/>
    <w:tmpl w:val="CEA08B38"/>
    <w:lvl w:ilvl="0" w:tplc="5BE24504">
      <w:start w:val="1"/>
      <w:numFmt w:val="decimal"/>
      <w:lvlText w:val="1.%1"/>
      <w:lvlJc w:val="left"/>
      <w:pPr>
        <w:ind w:left="360" w:hanging="360"/>
      </w:pPr>
      <w:rPr>
        <w:rFonts w:hint="eastAsia"/>
      </w:rPr>
    </w:lvl>
    <w:lvl w:ilvl="1" w:tplc="7F48593E">
      <w:start w:val="1"/>
      <w:numFmt w:val="decimal"/>
      <w:lvlText w:val="1.3.%2."/>
      <w:lvlJc w:val="left"/>
      <w:pPr>
        <w:ind w:left="1080" w:hanging="360"/>
      </w:pPr>
      <w:rPr>
        <w:rFonts w:hint="eastAsia"/>
        <w:color w:val="auto"/>
        <w:sz w:val="24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5BE3D20"/>
    <w:multiLevelType w:val="hybridMultilevel"/>
    <w:tmpl w:val="2FEA8DFC"/>
    <w:lvl w:ilvl="0" w:tplc="FC74B43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color="000000" w:themeColor="text1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D1269CC"/>
    <w:multiLevelType w:val="hybridMultilevel"/>
    <w:tmpl w:val="0256072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4"/>
  </w:num>
  <w:num w:numId="4">
    <w:abstractNumId w:val="9"/>
  </w:num>
  <w:num w:numId="5">
    <w:abstractNumId w:val="19"/>
  </w:num>
  <w:num w:numId="6">
    <w:abstractNumId w:val="10"/>
  </w:num>
  <w:num w:numId="7">
    <w:abstractNumId w:val="16"/>
  </w:num>
  <w:num w:numId="8">
    <w:abstractNumId w:val="3"/>
  </w:num>
  <w:num w:numId="9">
    <w:abstractNumId w:val="13"/>
  </w:num>
  <w:num w:numId="10">
    <w:abstractNumId w:val="8"/>
  </w:num>
  <w:num w:numId="11">
    <w:abstractNumId w:val="5"/>
  </w:num>
  <w:num w:numId="12">
    <w:abstractNumId w:val="20"/>
  </w:num>
  <w:num w:numId="13">
    <w:abstractNumId w:val="0"/>
  </w:num>
  <w:num w:numId="14">
    <w:abstractNumId w:val="15"/>
  </w:num>
  <w:num w:numId="15">
    <w:abstractNumId w:val="14"/>
  </w:num>
  <w:num w:numId="16">
    <w:abstractNumId w:val="6"/>
  </w:num>
  <w:num w:numId="17">
    <w:abstractNumId w:val="1"/>
  </w:num>
  <w:num w:numId="18">
    <w:abstractNumId w:val="11"/>
  </w:num>
  <w:num w:numId="19">
    <w:abstractNumId w:val="17"/>
  </w:num>
  <w:num w:numId="20">
    <w:abstractNumId w:val="7"/>
  </w:num>
  <w:num w:numId="21">
    <w:abstractNumId w:val="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A05"/>
    <w:rsid w:val="00006FE8"/>
    <w:rsid w:val="0000712F"/>
    <w:rsid w:val="00012206"/>
    <w:rsid w:val="00012457"/>
    <w:rsid w:val="00023B8C"/>
    <w:rsid w:val="00025B13"/>
    <w:rsid w:val="000316A4"/>
    <w:rsid w:val="000358A0"/>
    <w:rsid w:val="00045C2D"/>
    <w:rsid w:val="00047D4A"/>
    <w:rsid w:val="000521F4"/>
    <w:rsid w:val="00054B63"/>
    <w:rsid w:val="0006646F"/>
    <w:rsid w:val="000710D2"/>
    <w:rsid w:val="000719FE"/>
    <w:rsid w:val="00072E32"/>
    <w:rsid w:val="000740BA"/>
    <w:rsid w:val="00075063"/>
    <w:rsid w:val="0007618D"/>
    <w:rsid w:val="00077BF2"/>
    <w:rsid w:val="00081A6F"/>
    <w:rsid w:val="00086A38"/>
    <w:rsid w:val="00095704"/>
    <w:rsid w:val="000A2EC8"/>
    <w:rsid w:val="000B63C6"/>
    <w:rsid w:val="000C2727"/>
    <w:rsid w:val="000C6717"/>
    <w:rsid w:val="000D7BC9"/>
    <w:rsid w:val="000E3BFB"/>
    <w:rsid w:val="000F0E3F"/>
    <w:rsid w:val="000F413B"/>
    <w:rsid w:val="00100822"/>
    <w:rsid w:val="00104B8E"/>
    <w:rsid w:val="00111765"/>
    <w:rsid w:val="00114180"/>
    <w:rsid w:val="00115F59"/>
    <w:rsid w:val="00130ED4"/>
    <w:rsid w:val="00131545"/>
    <w:rsid w:val="00135057"/>
    <w:rsid w:val="00140D23"/>
    <w:rsid w:val="00144229"/>
    <w:rsid w:val="0014520F"/>
    <w:rsid w:val="001466DB"/>
    <w:rsid w:val="00147724"/>
    <w:rsid w:val="00155BA9"/>
    <w:rsid w:val="00167207"/>
    <w:rsid w:val="00171B99"/>
    <w:rsid w:val="00174093"/>
    <w:rsid w:val="00175DFE"/>
    <w:rsid w:val="00176079"/>
    <w:rsid w:val="0017715A"/>
    <w:rsid w:val="00191308"/>
    <w:rsid w:val="0019425B"/>
    <w:rsid w:val="001A164D"/>
    <w:rsid w:val="001A6EAD"/>
    <w:rsid w:val="001C3D0D"/>
    <w:rsid w:val="001D122D"/>
    <w:rsid w:val="001D593D"/>
    <w:rsid w:val="001D6812"/>
    <w:rsid w:val="001D722C"/>
    <w:rsid w:val="001D7E97"/>
    <w:rsid w:val="001E1D59"/>
    <w:rsid w:val="001E2233"/>
    <w:rsid w:val="001E35C6"/>
    <w:rsid w:val="001F1BED"/>
    <w:rsid w:val="001F3EBA"/>
    <w:rsid w:val="00202573"/>
    <w:rsid w:val="00205176"/>
    <w:rsid w:val="002105A3"/>
    <w:rsid w:val="00231924"/>
    <w:rsid w:val="00232F47"/>
    <w:rsid w:val="00241FD6"/>
    <w:rsid w:val="0024577E"/>
    <w:rsid w:val="00246658"/>
    <w:rsid w:val="00274FDD"/>
    <w:rsid w:val="0029525D"/>
    <w:rsid w:val="0029721E"/>
    <w:rsid w:val="002A4028"/>
    <w:rsid w:val="002B0331"/>
    <w:rsid w:val="002B384C"/>
    <w:rsid w:val="002B7DD1"/>
    <w:rsid w:val="002C0730"/>
    <w:rsid w:val="002C64AD"/>
    <w:rsid w:val="002C6D4B"/>
    <w:rsid w:val="002D33CB"/>
    <w:rsid w:val="002D39EA"/>
    <w:rsid w:val="002E6106"/>
    <w:rsid w:val="002E7F63"/>
    <w:rsid w:val="002F0006"/>
    <w:rsid w:val="002F5AD1"/>
    <w:rsid w:val="003010EE"/>
    <w:rsid w:val="00327A45"/>
    <w:rsid w:val="00336786"/>
    <w:rsid w:val="00344814"/>
    <w:rsid w:val="00365973"/>
    <w:rsid w:val="00373ECF"/>
    <w:rsid w:val="00377474"/>
    <w:rsid w:val="003820D8"/>
    <w:rsid w:val="00382DC8"/>
    <w:rsid w:val="00384171"/>
    <w:rsid w:val="003854CC"/>
    <w:rsid w:val="00394664"/>
    <w:rsid w:val="003952F1"/>
    <w:rsid w:val="003A044A"/>
    <w:rsid w:val="003A0EA2"/>
    <w:rsid w:val="003B016A"/>
    <w:rsid w:val="003B4CAD"/>
    <w:rsid w:val="003D3FDA"/>
    <w:rsid w:val="003E1198"/>
    <w:rsid w:val="003E20AC"/>
    <w:rsid w:val="003E5E11"/>
    <w:rsid w:val="003E7F16"/>
    <w:rsid w:val="003F00FA"/>
    <w:rsid w:val="003F3508"/>
    <w:rsid w:val="003F392D"/>
    <w:rsid w:val="004038D2"/>
    <w:rsid w:val="004068C4"/>
    <w:rsid w:val="0041089B"/>
    <w:rsid w:val="0042560A"/>
    <w:rsid w:val="00427920"/>
    <w:rsid w:val="00427EBB"/>
    <w:rsid w:val="004314C3"/>
    <w:rsid w:val="00437105"/>
    <w:rsid w:val="004428BF"/>
    <w:rsid w:val="00450C86"/>
    <w:rsid w:val="004521FC"/>
    <w:rsid w:val="0045259F"/>
    <w:rsid w:val="00464659"/>
    <w:rsid w:val="00465FED"/>
    <w:rsid w:val="004843F5"/>
    <w:rsid w:val="00486490"/>
    <w:rsid w:val="00487C4C"/>
    <w:rsid w:val="004A0361"/>
    <w:rsid w:val="004A392C"/>
    <w:rsid w:val="004A6E06"/>
    <w:rsid w:val="004C3A6D"/>
    <w:rsid w:val="004D16AF"/>
    <w:rsid w:val="004E5BB0"/>
    <w:rsid w:val="004F34A1"/>
    <w:rsid w:val="004F3773"/>
    <w:rsid w:val="004F7D71"/>
    <w:rsid w:val="00512110"/>
    <w:rsid w:val="005156A3"/>
    <w:rsid w:val="00515DD3"/>
    <w:rsid w:val="00520742"/>
    <w:rsid w:val="0052673B"/>
    <w:rsid w:val="005415AD"/>
    <w:rsid w:val="00577A07"/>
    <w:rsid w:val="00577F6F"/>
    <w:rsid w:val="00581187"/>
    <w:rsid w:val="00583B08"/>
    <w:rsid w:val="00584AA8"/>
    <w:rsid w:val="00584F14"/>
    <w:rsid w:val="005964EE"/>
    <w:rsid w:val="005A0C40"/>
    <w:rsid w:val="005B10CC"/>
    <w:rsid w:val="005B66A5"/>
    <w:rsid w:val="005B7B6D"/>
    <w:rsid w:val="005D4650"/>
    <w:rsid w:val="005E11AD"/>
    <w:rsid w:val="005E4DA0"/>
    <w:rsid w:val="005F235F"/>
    <w:rsid w:val="005F46D7"/>
    <w:rsid w:val="005F4BA3"/>
    <w:rsid w:val="00601EDF"/>
    <w:rsid w:val="00604407"/>
    <w:rsid w:val="00611AF1"/>
    <w:rsid w:val="0061377B"/>
    <w:rsid w:val="0061392F"/>
    <w:rsid w:val="00614A61"/>
    <w:rsid w:val="00615C20"/>
    <w:rsid w:val="00636C00"/>
    <w:rsid w:val="0064314F"/>
    <w:rsid w:val="00645854"/>
    <w:rsid w:val="0064638B"/>
    <w:rsid w:val="0065329E"/>
    <w:rsid w:val="00654199"/>
    <w:rsid w:val="00671C72"/>
    <w:rsid w:val="00676188"/>
    <w:rsid w:val="00676792"/>
    <w:rsid w:val="0068529D"/>
    <w:rsid w:val="006902D0"/>
    <w:rsid w:val="006914E5"/>
    <w:rsid w:val="00691BBE"/>
    <w:rsid w:val="006A035E"/>
    <w:rsid w:val="006B063E"/>
    <w:rsid w:val="006B13F7"/>
    <w:rsid w:val="006E48A3"/>
    <w:rsid w:val="006F05C0"/>
    <w:rsid w:val="006F4194"/>
    <w:rsid w:val="007053B9"/>
    <w:rsid w:val="00706A9C"/>
    <w:rsid w:val="00707A2F"/>
    <w:rsid w:val="00716ADF"/>
    <w:rsid w:val="00727309"/>
    <w:rsid w:val="00730A4D"/>
    <w:rsid w:val="0073163B"/>
    <w:rsid w:val="0073421D"/>
    <w:rsid w:val="00740CEE"/>
    <w:rsid w:val="007523EE"/>
    <w:rsid w:val="007549F1"/>
    <w:rsid w:val="0076707A"/>
    <w:rsid w:val="00773897"/>
    <w:rsid w:val="00776DC9"/>
    <w:rsid w:val="007774F4"/>
    <w:rsid w:val="00782B42"/>
    <w:rsid w:val="00792DBB"/>
    <w:rsid w:val="00797163"/>
    <w:rsid w:val="007A156F"/>
    <w:rsid w:val="007A4EFE"/>
    <w:rsid w:val="007A7529"/>
    <w:rsid w:val="007B0BF2"/>
    <w:rsid w:val="007B25BE"/>
    <w:rsid w:val="007B5534"/>
    <w:rsid w:val="007C01D7"/>
    <w:rsid w:val="007D12A5"/>
    <w:rsid w:val="007E3798"/>
    <w:rsid w:val="007E3E78"/>
    <w:rsid w:val="007F134E"/>
    <w:rsid w:val="007F281D"/>
    <w:rsid w:val="00812F5C"/>
    <w:rsid w:val="00814723"/>
    <w:rsid w:val="008306A0"/>
    <w:rsid w:val="008429E7"/>
    <w:rsid w:val="00856F3B"/>
    <w:rsid w:val="00860AE4"/>
    <w:rsid w:val="0086152E"/>
    <w:rsid w:val="008622C3"/>
    <w:rsid w:val="0086344A"/>
    <w:rsid w:val="00864DD8"/>
    <w:rsid w:val="008729BC"/>
    <w:rsid w:val="00873247"/>
    <w:rsid w:val="00873CF3"/>
    <w:rsid w:val="00874930"/>
    <w:rsid w:val="0087599A"/>
    <w:rsid w:val="008846B1"/>
    <w:rsid w:val="00895B30"/>
    <w:rsid w:val="008A0018"/>
    <w:rsid w:val="008A0C10"/>
    <w:rsid w:val="008A4B6C"/>
    <w:rsid w:val="008B1F17"/>
    <w:rsid w:val="008B2DE3"/>
    <w:rsid w:val="008B4A39"/>
    <w:rsid w:val="008D24E3"/>
    <w:rsid w:val="008D4503"/>
    <w:rsid w:val="008D70AB"/>
    <w:rsid w:val="008E050B"/>
    <w:rsid w:val="008E41E2"/>
    <w:rsid w:val="008F0666"/>
    <w:rsid w:val="008F527E"/>
    <w:rsid w:val="008F71FF"/>
    <w:rsid w:val="00901793"/>
    <w:rsid w:val="00907452"/>
    <w:rsid w:val="009241D1"/>
    <w:rsid w:val="00930964"/>
    <w:rsid w:val="00931D4F"/>
    <w:rsid w:val="009350C1"/>
    <w:rsid w:val="00946AF8"/>
    <w:rsid w:val="00962DD4"/>
    <w:rsid w:val="00963420"/>
    <w:rsid w:val="00970F22"/>
    <w:rsid w:val="009730CF"/>
    <w:rsid w:val="009731A1"/>
    <w:rsid w:val="009755E8"/>
    <w:rsid w:val="00987EF8"/>
    <w:rsid w:val="00990DAE"/>
    <w:rsid w:val="00996767"/>
    <w:rsid w:val="00996BCF"/>
    <w:rsid w:val="009B2F2E"/>
    <w:rsid w:val="009B5BF8"/>
    <w:rsid w:val="009B7625"/>
    <w:rsid w:val="009C5079"/>
    <w:rsid w:val="009D1F0B"/>
    <w:rsid w:val="009D67D4"/>
    <w:rsid w:val="009E07C0"/>
    <w:rsid w:val="009E5A05"/>
    <w:rsid w:val="009E665C"/>
    <w:rsid w:val="00A02AFE"/>
    <w:rsid w:val="00A071D7"/>
    <w:rsid w:val="00A23E0B"/>
    <w:rsid w:val="00A27DC1"/>
    <w:rsid w:val="00A3768D"/>
    <w:rsid w:val="00A408DA"/>
    <w:rsid w:val="00A42ED3"/>
    <w:rsid w:val="00A772E7"/>
    <w:rsid w:val="00A77CE9"/>
    <w:rsid w:val="00A84630"/>
    <w:rsid w:val="00A84BD6"/>
    <w:rsid w:val="00AA5394"/>
    <w:rsid w:val="00AA77D9"/>
    <w:rsid w:val="00AB10BE"/>
    <w:rsid w:val="00AB2366"/>
    <w:rsid w:val="00AC470C"/>
    <w:rsid w:val="00AF1E49"/>
    <w:rsid w:val="00AF2E6F"/>
    <w:rsid w:val="00AF7DFD"/>
    <w:rsid w:val="00B01E12"/>
    <w:rsid w:val="00B01FE2"/>
    <w:rsid w:val="00B20BF3"/>
    <w:rsid w:val="00B26E39"/>
    <w:rsid w:val="00B348F5"/>
    <w:rsid w:val="00B36AAD"/>
    <w:rsid w:val="00B402F5"/>
    <w:rsid w:val="00B4589D"/>
    <w:rsid w:val="00B47DB0"/>
    <w:rsid w:val="00B51DD8"/>
    <w:rsid w:val="00B53E73"/>
    <w:rsid w:val="00B57B0F"/>
    <w:rsid w:val="00B74515"/>
    <w:rsid w:val="00B869C5"/>
    <w:rsid w:val="00B9144D"/>
    <w:rsid w:val="00B916DD"/>
    <w:rsid w:val="00BA050E"/>
    <w:rsid w:val="00BA2527"/>
    <w:rsid w:val="00BA624D"/>
    <w:rsid w:val="00BB4959"/>
    <w:rsid w:val="00BB4973"/>
    <w:rsid w:val="00BC495D"/>
    <w:rsid w:val="00BD5274"/>
    <w:rsid w:val="00BE0C8F"/>
    <w:rsid w:val="00BE2B2A"/>
    <w:rsid w:val="00BE67E0"/>
    <w:rsid w:val="00BF0ABF"/>
    <w:rsid w:val="00C034F1"/>
    <w:rsid w:val="00C06087"/>
    <w:rsid w:val="00C06EEF"/>
    <w:rsid w:val="00C12D37"/>
    <w:rsid w:val="00C16259"/>
    <w:rsid w:val="00C213B2"/>
    <w:rsid w:val="00C26537"/>
    <w:rsid w:val="00C274B0"/>
    <w:rsid w:val="00C35F37"/>
    <w:rsid w:val="00C43244"/>
    <w:rsid w:val="00C50E67"/>
    <w:rsid w:val="00C513C0"/>
    <w:rsid w:val="00C63F74"/>
    <w:rsid w:val="00C71F90"/>
    <w:rsid w:val="00C72CBD"/>
    <w:rsid w:val="00C734C7"/>
    <w:rsid w:val="00C74529"/>
    <w:rsid w:val="00C84DE5"/>
    <w:rsid w:val="00C91D66"/>
    <w:rsid w:val="00CB4215"/>
    <w:rsid w:val="00CC104D"/>
    <w:rsid w:val="00CC44E4"/>
    <w:rsid w:val="00CC452E"/>
    <w:rsid w:val="00CD16B1"/>
    <w:rsid w:val="00CE4EC5"/>
    <w:rsid w:val="00CE7894"/>
    <w:rsid w:val="00CF115E"/>
    <w:rsid w:val="00CF43D6"/>
    <w:rsid w:val="00D07004"/>
    <w:rsid w:val="00D13270"/>
    <w:rsid w:val="00D16C56"/>
    <w:rsid w:val="00D217C4"/>
    <w:rsid w:val="00D27708"/>
    <w:rsid w:val="00D3120A"/>
    <w:rsid w:val="00D47CA5"/>
    <w:rsid w:val="00D6328B"/>
    <w:rsid w:val="00D72BD6"/>
    <w:rsid w:val="00D77C66"/>
    <w:rsid w:val="00D829AA"/>
    <w:rsid w:val="00D84211"/>
    <w:rsid w:val="00D87FB0"/>
    <w:rsid w:val="00D97BD8"/>
    <w:rsid w:val="00DA2B66"/>
    <w:rsid w:val="00DA772E"/>
    <w:rsid w:val="00DB2D3B"/>
    <w:rsid w:val="00DD54DB"/>
    <w:rsid w:val="00DE780B"/>
    <w:rsid w:val="00DF64E9"/>
    <w:rsid w:val="00E11DAC"/>
    <w:rsid w:val="00E30BC5"/>
    <w:rsid w:val="00E30D58"/>
    <w:rsid w:val="00E30ED1"/>
    <w:rsid w:val="00E37DE0"/>
    <w:rsid w:val="00E4241E"/>
    <w:rsid w:val="00E42834"/>
    <w:rsid w:val="00E505C9"/>
    <w:rsid w:val="00E7485F"/>
    <w:rsid w:val="00E90810"/>
    <w:rsid w:val="00E9255E"/>
    <w:rsid w:val="00E96CC3"/>
    <w:rsid w:val="00EA599A"/>
    <w:rsid w:val="00EA68E8"/>
    <w:rsid w:val="00EB1504"/>
    <w:rsid w:val="00EB214B"/>
    <w:rsid w:val="00EB294C"/>
    <w:rsid w:val="00EB4FEA"/>
    <w:rsid w:val="00EC1C99"/>
    <w:rsid w:val="00EC3983"/>
    <w:rsid w:val="00EC4581"/>
    <w:rsid w:val="00EC6815"/>
    <w:rsid w:val="00ED1B3E"/>
    <w:rsid w:val="00EF10DB"/>
    <w:rsid w:val="00EF1619"/>
    <w:rsid w:val="00EF5D47"/>
    <w:rsid w:val="00F023CF"/>
    <w:rsid w:val="00F03EA2"/>
    <w:rsid w:val="00F04437"/>
    <w:rsid w:val="00F12A12"/>
    <w:rsid w:val="00F12A6B"/>
    <w:rsid w:val="00F12D77"/>
    <w:rsid w:val="00F34EFC"/>
    <w:rsid w:val="00F40099"/>
    <w:rsid w:val="00F469D3"/>
    <w:rsid w:val="00F50BC0"/>
    <w:rsid w:val="00F61C67"/>
    <w:rsid w:val="00F7362A"/>
    <w:rsid w:val="00F82415"/>
    <w:rsid w:val="00F90962"/>
    <w:rsid w:val="00F919A0"/>
    <w:rsid w:val="00F93090"/>
    <w:rsid w:val="00F97271"/>
    <w:rsid w:val="00F97B94"/>
    <w:rsid w:val="00FA5E60"/>
    <w:rsid w:val="00FA655F"/>
    <w:rsid w:val="00FB30BD"/>
    <w:rsid w:val="00FB3DF4"/>
    <w:rsid w:val="00FC519D"/>
    <w:rsid w:val="00FC6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15ECCE"/>
  <w15:docId w15:val="{4452FA06-7870-4BDD-96A0-78D861439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0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0C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77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625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162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A0C1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40099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07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742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73ECF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942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942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19425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A77D9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1C3D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3F00FA"/>
    <w:pPr>
      <w:spacing w:after="0" w:line="240" w:lineRule="auto"/>
    </w:pPr>
  </w:style>
  <w:style w:type="paragraph" w:customStyle="1" w:styleId="Default">
    <w:name w:val="Default"/>
    <w:basedOn w:val="Normal"/>
    <w:rsid w:val="009730CF"/>
    <w:pPr>
      <w:autoSpaceDE w:val="0"/>
      <w:autoSpaceDN w:val="0"/>
      <w:spacing w:after="0" w:line="240" w:lineRule="auto"/>
    </w:pPr>
    <w:rPr>
      <w:rFonts w:ascii="Palatino Linotype" w:hAnsi="Palatino Linotype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90962"/>
    <w:rPr>
      <w:color w:val="800080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081A6F"/>
    <w:rPr>
      <w:color w:val="2B579A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2D39EA"/>
    <w:pPr>
      <w:spacing w:before="240" w:line="259" w:lineRule="auto"/>
      <w:outlineLvl w:val="9"/>
    </w:pPr>
    <w:rPr>
      <w:b w:val="0"/>
      <w:bCs w:val="0"/>
      <w:color w:val="365F91" w:themeColor="accent1" w:themeShade="BF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D39E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39E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D39EA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8729B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29BC"/>
  </w:style>
  <w:style w:type="paragraph" w:styleId="Footer">
    <w:name w:val="footer"/>
    <w:basedOn w:val="Normal"/>
    <w:link w:val="FooterChar"/>
    <w:uiPriority w:val="99"/>
    <w:unhideWhenUsed/>
    <w:rsid w:val="008729B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29BC"/>
  </w:style>
  <w:style w:type="character" w:customStyle="1" w:styleId="NoSpacingChar">
    <w:name w:val="No Spacing Char"/>
    <w:basedOn w:val="DefaultParagraphFont"/>
    <w:link w:val="NoSpacing"/>
    <w:uiPriority w:val="1"/>
    <w:rsid w:val="007E3E78"/>
  </w:style>
  <w:style w:type="character" w:styleId="Emphasis">
    <w:name w:val="Emphasis"/>
    <w:basedOn w:val="DefaultParagraphFont"/>
    <w:uiPriority w:val="20"/>
    <w:qFormat/>
    <w:rsid w:val="00F04437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3E7F1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77928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8568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36775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2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819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5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97229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990929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27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5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541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07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0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5849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1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5618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259673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33241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666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52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14083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125816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48165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32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52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8625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4115">
          <w:marLeft w:val="144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88761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45505">
          <w:marLeft w:val="144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18766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69714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3030">
          <w:marLeft w:val="144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8088">
          <w:marLeft w:val="144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7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4274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43616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32882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20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4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1708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27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3666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53075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984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96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962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01463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975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2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66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57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27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23" w:color="E2E2E2"/>
                            <w:bottom w:val="single" w:sz="6" w:space="23" w:color="E2E2E2"/>
                            <w:right w:val="single" w:sz="6" w:space="23" w:color="E2E2E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3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2001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97394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97317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08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36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01587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49851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742264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161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65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748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286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034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4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5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227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78021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5332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42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10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498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84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894882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1459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306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5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65219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9046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3224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6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6214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5850">
          <w:marLeft w:val="144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8927">
          <w:marLeft w:val="144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6350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5126">
          <w:marLeft w:val="144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8548">
          <w:marLeft w:val="144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5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9128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696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736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19152">
          <w:marLeft w:val="90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287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59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34743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522444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00972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78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340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885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7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83699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928346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00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emf"/><Relationship Id="rId26" Type="http://schemas.openxmlformats.org/officeDocument/2006/relationships/hyperlink" Target="https://www.ibm.com/us-en/marketplace/hpc-workload-management" TargetMode="External"/><Relationship Id="rId39" Type="http://schemas.openxmlformats.org/officeDocument/2006/relationships/hyperlink" Target="mailto:enterpriseSupport@nvidia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images.nvidia.com/content/technologies/deep-learning/pdf/NVIDIA-DGX-Support-Services-170817.pdf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yperlink" Target="http://docs.nvidia.com/deeplearning/dgx/index.html" TargetMode="External"/><Relationship Id="rId25" Type="http://schemas.openxmlformats.org/officeDocument/2006/relationships/hyperlink" Target="http://www.pbsworks.com/PBSProduct.aspx?n=PBS-Professional&amp;c=Overview-and-Capabilities" TargetMode="External"/><Relationship Id="rId33" Type="http://schemas.openxmlformats.org/officeDocument/2006/relationships/hyperlink" Target="http://images.nvidia.com/content/technologies/deep-learning/pdf/Enterprise-EULA-&amp;-DGX-1-Cloud-Supplement-to-EULA-2017.pdf" TargetMode="External"/><Relationship Id="rId38" Type="http://schemas.openxmlformats.org/officeDocument/2006/relationships/hyperlink" Target="https://nvid.nvidia.com/enterpriselogi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emf"/><Relationship Id="rId29" Type="http://schemas.openxmlformats.org/officeDocument/2006/relationships/hyperlink" Target="http://www.nvidia.com/object/dgxsystems-support.html" TargetMode="External"/><Relationship Id="rId41" Type="http://schemas.openxmlformats.org/officeDocument/2006/relationships/hyperlink" Target="https://www.nvidia.com/en-us/deep-learning-ai/educa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hyperlink" Target="http://www.brightcomputing.com/" TargetMode="External"/><Relationship Id="rId32" Type="http://schemas.openxmlformats.org/officeDocument/2006/relationships/hyperlink" Target="http://docs.nvidia.com/dgx/dgx-station-user-guide" TargetMode="External"/><Relationship Id="rId37" Type="http://schemas.openxmlformats.org/officeDocument/2006/relationships/hyperlink" Target="http://docs.nvidia.com/deeplearning/dgx/best-practices/index.html" TargetMode="External"/><Relationship Id="rId40" Type="http://schemas.openxmlformats.org/officeDocument/2006/relationships/hyperlink" Target="https://www.nvidia.com/zh-cn/deep-learning-ai/onlinelabs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5.emf"/><Relationship Id="rId28" Type="http://schemas.openxmlformats.org/officeDocument/2006/relationships/hyperlink" Target="https://github.com/mknoxnv/ubuntu-slurm/" TargetMode="External"/><Relationship Id="rId36" Type="http://schemas.openxmlformats.org/officeDocument/2006/relationships/hyperlink" Target="http://images.nvidia.com/content/technologies/deep-learning/pdf/NVIDIA-DGX-1-Media-Retention-Services-datasheet.pdf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1.emf"/><Relationship Id="rId31" Type="http://schemas.openxmlformats.org/officeDocument/2006/relationships/hyperlink" Target="https://docs.nvidia.com/dgx/dgx1-user-guide/index.html" TargetMode="External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4.emf"/><Relationship Id="rId27" Type="http://schemas.openxmlformats.org/officeDocument/2006/relationships/hyperlink" Target="https://github.com/dholt/slurm-gpu" TargetMode="External"/><Relationship Id="rId30" Type="http://schemas.openxmlformats.org/officeDocument/2006/relationships/hyperlink" Target="https://images.nvidia.com/content/technologies/deep-learning/pdf/NVIDIA-DGX-Support-Services-170817.pdf" TargetMode="External"/><Relationship Id="rId35" Type="http://schemas.openxmlformats.org/officeDocument/2006/relationships/hyperlink" Target="http://images.nvidia.com/content/technologies/deep-learning/pdf/NVIDIA-DGX-1-Spares-Datasheet-082017.pdf" TargetMode="External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95B09672E5D48ACACC6AB79D6BBB9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59E78B-F55B-4759-AC9B-320DD58A3995}"/>
      </w:docPartPr>
      <w:docPartBody>
        <w:p w:rsidR="00B654F7" w:rsidRDefault="00B654F7" w:rsidP="00B654F7">
          <w:pPr>
            <w:pStyle w:val="A95B09672E5D48ACACC6AB79D6BBB90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PalatinoLinotype-Roman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DejaVuSans-Bold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4F7"/>
    <w:rsid w:val="002B2BB1"/>
    <w:rsid w:val="00324A81"/>
    <w:rsid w:val="004D6366"/>
    <w:rsid w:val="005963D7"/>
    <w:rsid w:val="0061063B"/>
    <w:rsid w:val="006A2057"/>
    <w:rsid w:val="007E33FD"/>
    <w:rsid w:val="00806CD9"/>
    <w:rsid w:val="00841EDF"/>
    <w:rsid w:val="00922B07"/>
    <w:rsid w:val="009C74F1"/>
    <w:rsid w:val="00A7475F"/>
    <w:rsid w:val="00B654F7"/>
    <w:rsid w:val="00F45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654F7D4AFC49F0BEBF4868620F2BF4">
    <w:name w:val="36654F7D4AFC49F0BEBF4868620F2BF4"/>
    <w:rsid w:val="00B654F7"/>
  </w:style>
  <w:style w:type="paragraph" w:customStyle="1" w:styleId="A95B09672E5D48ACACC6AB79D6BBB909">
    <w:name w:val="A95B09672E5D48ACACC6AB79D6BBB909"/>
    <w:rsid w:val="00B654F7"/>
  </w:style>
  <w:style w:type="paragraph" w:customStyle="1" w:styleId="FFEFBF85D191494FA60406957A1696DB">
    <w:name w:val="FFEFBF85D191494FA60406957A1696DB"/>
    <w:rsid w:val="00B654F7"/>
  </w:style>
  <w:style w:type="paragraph" w:customStyle="1" w:styleId="60D645AB61074335BE2F9FC23403CAE0">
    <w:name w:val="60D645AB61074335BE2F9FC23403CAE0"/>
    <w:rsid w:val="00B654F7"/>
  </w:style>
  <w:style w:type="paragraph" w:customStyle="1" w:styleId="3E1C53513FB545B496F59B6FB851DF8C">
    <w:name w:val="3E1C53513FB545B496F59B6FB851DF8C"/>
    <w:rsid w:val="00B654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4D5F57-8FE0-4DE5-BB79-9694AC994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27</Pages>
  <Words>3137</Words>
  <Characters>17883</Characters>
  <Application>Microsoft Office Word</Application>
  <DocSecurity>0</DocSecurity>
  <Lines>149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DGX-1  系统介绍及方案配置建议</vt:lpstr>
    </vt:vector>
  </TitlesOfParts>
  <Company>NVIDIA</Company>
  <LinksUpToDate>false</LinksUpToDate>
  <CharactersWithSpaces>20979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DGX-1  系统介绍及方案配置建议</dc:title>
  <dc:subject/>
  <dc:creator>Windows User</dc:creator>
  <cp:keywords/>
  <dc:description/>
  <cp:lastModifiedBy>Arthur He</cp:lastModifiedBy>
  <cp:revision>3</cp:revision>
  <cp:lastPrinted>2018-03-08T03:49:00Z</cp:lastPrinted>
  <dcterms:created xsi:type="dcterms:W3CDTF">2019-05-05T08:17:00Z</dcterms:created>
  <dcterms:modified xsi:type="dcterms:W3CDTF">2019-05-05T08:21:00Z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558183-044c-4105-8d9c-cea02a2a3d86_Enabled">
    <vt:lpwstr>True</vt:lpwstr>
  </property>
  <property fmtid="{D5CDD505-2E9C-101B-9397-08002B2CF9AE}" pid="3" name="MSIP_Label_6b558183-044c-4105-8d9c-cea02a2a3d86_SiteId">
    <vt:lpwstr>43083d15-7273-40c1-b7db-39efd9ccc17a</vt:lpwstr>
  </property>
  <property fmtid="{D5CDD505-2E9C-101B-9397-08002B2CF9AE}" pid="4" name="MSIP_Label_6b558183-044c-4105-8d9c-cea02a2a3d86_Owner">
    <vt:lpwstr>AHE@nvidia.com</vt:lpwstr>
  </property>
  <property fmtid="{D5CDD505-2E9C-101B-9397-08002B2CF9AE}" pid="5" name="MSIP_Label_6b558183-044c-4105-8d9c-cea02a2a3d86_SetDate">
    <vt:lpwstr>2019-02-27T02:10:35.9370481Z</vt:lpwstr>
  </property>
  <property fmtid="{D5CDD505-2E9C-101B-9397-08002B2CF9AE}" pid="6" name="MSIP_Label_6b558183-044c-4105-8d9c-cea02a2a3d86_Name">
    <vt:lpwstr>Unrestricted</vt:lpwstr>
  </property>
  <property fmtid="{D5CDD505-2E9C-101B-9397-08002B2CF9AE}" pid="7" name="MSIP_Label_6b558183-044c-4105-8d9c-cea02a2a3d86_Application">
    <vt:lpwstr>Microsoft Azure Information Protection</vt:lpwstr>
  </property>
  <property fmtid="{D5CDD505-2E9C-101B-9397-08002B2CF9AE}" pid="8" name="MSIP_Label_6b558183-044c-4105-8d9c-cea02a2a3d86_Extended_MSFT_Method">
    <vt:lpwstr>Automatic</vt:lpwstr>
  </property>
  <property fmtid="{D5CDD505-2E9C-101B-9397-08002B2CF9AE}" pid="9" name="Sensitivity">
    <vt:lpwstr>Unrestricted</vt:lpwstr>
  </property>
</Properties>
</file>