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前言"/>
      <w:bookmarkEnd w:id="0"/>
      <w:bookmarkStart w:id="1" w:name="应用场景"/>
      <w:bookmarkEnd w:id="1"/>
      <w:bookmarkStart w:id="2" w:name="介绍"/>
      <w:bookmarkEnd w:id="2"/>
      <w:bookmarkStart w:id="3" w:name="使用流程"/>
      <w:bookmarkEnd w:id="3"/>
      <w:bookmarkStart w:id="4" w:name="图像分类"/>
      <w:bookmarkEnd w:id="4"/>
      <w:r>
        <w:rPr>
          <w:color w:val="333333"/>
        </w:rPr>
        <w:t>图像分类</w:t>
      </w:r>
    </w:p>
    <w:p>
      <w:pPr>
        <w:pStyle w:val="6"/>
        <w:spacing w:line="20" w:lineRule="exact"/>
        <w:rPr>
          <w:rFonts w:ascii="Microsoft YaHei UI"/>
          <w:sz w:val="2"/>
        </w:rPr>
      </w:pPr>
      <w:r>
        <w:rPr>
          <w:rFonts w:ascii="Microsoft YaHei UI"/>
          <w:sz w:val="2"/>
        </w:rPr>
        <w:pict>
          <v:group id="_x0000_s1026" o:spid="_x0000_s1026" o:spt="203" style="height:0.85pt;width:472.5pt;" coordsize="9450,17">
            <o:lock v:ext="edit"/>
            <v:rect id="_x0000_s1027" o:spid="_x0000_s1027" o:spt="1" style="position:absolute;left:0;top:0;height:17;width:945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spacing w:before="102" w:line="240" w:lineRule="auto"/>
      </w:pPr>
      <w:r>
        <w:rPr>
          <w:color w:val="333333"/>
          <w:w w:val="95"/>
        </w:rPr>
        <w:t>介绍</w:t>
      </w:r>
    </w:p>
    <w:p>
      <w:pPr>
        <w:pStyle w:val="6"/>
        <w:spacing w:line="20" w:lineRule="exact"/>
        <w:rPr>
          <w:rFonts w:ascii="Microsoft YaHei UI"/>
          <w:sz w:val="2"/>
        </w:rPr>
      </w:pPr>
      <w:r>
        <w:rPr>
          <w:rFonts w:ascii="Microsoft YaHei UI"/>
          <w:sz w:val="2"/>
        </w:rPr>
        <w:pict>
          <v:group id="_x0000_s1028" o:spid="_x0000_s1028" o:spt="203" style="height:0.85pt;width:472.5pt;" coordsize="9450,17">
            <o:lock v:ext="edit"/>
            <v:rect id="_x0000_s1029" o:spid="_x0000_s1029" o:spt="1" style="position:absolute;left:0;top:0;height:17;width:945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131"/>
      </w:pPr>
      <w:r>
        <w:rPr>
          <w:color w:val="333333"/>
        </w:rPr>
        <w:t>前⾔</w:t>
      </w:r>
    </w:p>
    <w:p>
      <w:pPr>
        <w:pStyle w:val="6"/>
        <w:spacing w:before="168" w:line="206" w:lineRule="auto"/>
        <w:ind w:right="183"/>
        <w:rPr>
          <w:b w:val="0"/>
        </w:rPr>
      </w:pPr>
      <w:r>
        <w:rPr>
          <w:rFonts w:ascii="Arial" w:eastAsia="Arial"/>
          <w:color w:val="333333"/>
          <w:w w:val="95"/>
        </w:rPr>
        <w:t>AutoCV</w:t>
      </w:r>
      <w:r>
        <w:rPr>
          <w:b w:val="0"/>
          <w:color w:val="333333"/>
          <w:w w:val="95"/>
        </w:rPr>
        <w:t xml:space="preserve">在企业计算机视觉应⽤落地过程中，深度结合业务需求以数据为驱动⼒，提供图像分类、图像      </w:t>
      </w:r>
      <w:r>
        <w:rPr>
          <w:b w:val="0"/>
          <w:color w:val="333333"/>
          <w:spacing w:val="-1"/>
          <w:w w:val="95"/>
        </w:rPr>
        <w:t xml:space="preserve">检测等多类计算机视觉应⽤构建能⼒，全⾯完善解决企业计算机视觉场景中多样性、⾼可⽤等复杂应⽤     </w:t>
      </w:r>
      <w:r>
        <w:rPr>
          <w:b w:val="0"/>
          <w:color w:val="333333"/>
        </w:rPr>
        <w:t>需求，实现平台对企业计算机视觉应⽤的⾃动化、全流程赋能。</w:t>
      </w:r>
    </w:p>
    <w:p>
      <w:pPr>
        <w:pStyle w:val="6"/>
        <w:spacing w:before="128"/>
        <w:rPr>
          <w:b w:val="0"/>
        </w:rPr>
      </w:pPr>
      <w:r>
        <w:rPr>
          <w:b w:val="0"/>
          <w:color w:val="333333"/>
        </w:rPr>
        <w:t>在图像领域，⽬前平台⽀持图像分类、⽬标检测两类模型；两类模型的功能区别如下：</w:t>
      </w:r>
    </w:p>
    <w:p>
      <w:pPr>
        <w:pStyle w:val="6"/>
        <w:spacing w:before="115" w:line="347" w:lineRule="exact"/>
        <w:rPr>
          <w:b w:val="0"/>
        </w:rPr>
      </w:pPr>
      <w:r>
        <w:rPr>
          <w:b w:val="0"/>
          <w:color w:val="333333"/>
        </w:rPr>
        <w:t>图像分类：图像分类是从给定的分类集合中给图像分配⼀个标签的任务。图像分类的任务是分析⼀个输</w:t>
      </w:r>
    </w:p>
    <w:p>
      <w:pPr>
        <w:pStyle w:val="6"/>
        <w:spacing w:line="347" w:lineRule="exact"/>
        <w:rPr>
          <w:b w:val="0"/>
        </w:rPr>
      </w:pPr>
      <w:r>
        <w:rPr>
          <w:b w:val="0"/>
          <w:color w:val="333333"/>
        </w:rPr>
        <w:t>⼊图像并返回⼀个将图像分类的标签。标签总是来⾃预定义的可能类别集。</w:t>
      </w:r>
    </w:p>
    <w:p>
      <w:pPr>
        <w:pStyle w:val="6"/>
        <w:spacing w:before="115" w:line="309" w:lineRule="auto"/>
        <w:ind w:right="2681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⽬标检测：⽬标检测是⽤框去标出图像中物体的位置，并给出物体的类别。   </w:t>
      </w:r>
      <w:r>
        <w:rPr>
          <w:b w:val="0"/>
          <w:color w:val="333333"/>
        </w:rPr>
        <w:t>下⾯是图像分类模型的技术⽂档。</w:t>
      </w:r>
    </w:p>
    <w:p>
      <w:pPr>
        <w:pStyle w:val="3"/>
        <w:spacing w:before="2"/>
      </w:pPr>
      <w:r>
        <w:rPr>
          <w:color w:val="333333"/>
        </w:rPr>
        <w:t>应⽤场景</w:t>
      </w:r>
    </w:p>
    <w:p>
      <w:pPr>
        <w:pStyle w:val="11"/>
        <w:numPr>
          <w:ilvl w:val="0"/>
          <w:numId w:val="1"/>
        </w:numPr>
        <w:tabs>
          <w:tab w:val="left" w:pos="642"/>
        </w:tabs>
        <w:spacing w:before="131" w:after="0" w:line="240" w:lineRule="auto"/>
        <w:ind w:left="641" w:right="0" w:hanging="537"/>
        <w:jc w:val="left"/>
        <w:rPr>
          <w:b w:val="0"/>
          <w:sz w:val="21"/>
        </w:rPr>
      </w:pPr>
      <w:r>
        <w:rPr>
          <w:b w:val="0"/>
          <w:color w:val="333333"/>
          <w:sz w:val="21"/>
        </w:rPr>
        <w:t>智慧农业：病⾍害检测，定制果叶健康程度分类，助⼒农业场景下病⾍害情况诊断。</w:t>
      </w:r>
    </w:p>
    <w:p>
      <w:pPr>
        <w:pStyle w:val="11"/>
        <w:numPr>
          <w:ilvl w:val="0"/>
          <w:numId w:val="1"/>
        </w:numPr>
        <w:tabs>
          <w:tab w:val="left" w:pos="642"/>
        </w:tabs>
        <w:spacing w:before="115" w:after="0" w:line="240" w:lineRule="auto"/>
        <w:ind w:left="641" w:right="0" w:hanging="537"/>
        <w:jc w:val="left"/>
        <w:rPr>
          <w:b w:val="0"/>
          <w:sz w:val="21"/>
        </w:rPr>
      </w:pPr>
      <w:r>
        <w:rPr>
          <w:b w:val="0"/>
          <w:color w:val="333333"/>
          <w:sz w:val="21"/>
        </w:rPr>
        <w:t>医疗图⽚分类：定制医疗图像分类，协助医⽣诊断病情。</w:t>
      </w:r>
    </w:p>
    <w:p>
      <w:pPr>
        <w:pStyle w:val="11"/>
        <w:numPr>
          <w:ilvl w:val="0"/>
          <w:numId w:val="1"/>
        </w:numPr>
        <w:tabs>
          <w:tab w:val="left" w:pos="642"/>
        </w:tabs>
        <w:spacing w:before="115" w:after="0" w:line="240" w:lineRule="auto"/>
        <w:ind w:left="641" w:right="0" w:hanging="537"/>
        <w:jc w:val="left"/>
        <w:rPr>
          <w:b w:val="0"/>
          <w:sz w:val="21"/>
        </w:rPr>
      </w:pPr>
      <w:r>
        <w:rPr>
          <w:b w:val="0"/>
          <w:color w:val="333333"/>
          <w:sz w:val="21"/>
        </w:rPr>
        <w:t>图⽚审核：审核违规图⽚，定制图像审核规则，如在直播场景下识别涉⻩、抽烟等违规现象。</w:t>
      </w:r>
    </w:p>
    <w:p>
      <w:pPr>
        <w:pStyle w:val="6"/>
        <w:ind w:left="0"/>
        <w:rPr>
          <w:b w:val="0"/>
          <w:sz w:val="28"/>
        </w:rPr>
      </w:pPr>
    </w:p>
    <w:p>
      <w:pPr>
        <w:pStyle w:val="6"/>
        <w:spacing w:before="13"/>
        <w:ind w:left="0"/>
        <w:rPr>
          <w:b w:val="0"/>
          <w:sz w:val="32"/>
        </w:rPr>
      </w:pPr>
    </w:p>
    <w:p>
      <w:pPr>
        <w:pStyle w:val="3"/>
        <w:spacing w:before="0"/>
      </w:pPr>
      <w:r>
        <w:rPr>
          <w:color w:val="333333"/>
        </w:rPr>
        <w:t>使⽤流程</w:t>
      </w:r>
    </w:p>
    <w:p>
      <w:pPr>
        <w:pStyle w:val="6"/>
        <w:spacing w:before="131"/>
        <w:rPr>
          <w:b w:val="0"/>
        </w:rPr>
      </w:pPr>
      <w:r>
        <w:rPr>
          <w:b w:val="0"/>
          <w:color w:val="333333"/>
        </w:rPr>
        <w:t>模型训练的基本流程如下所示</w:t>
      </w:r>
    </w:p>
    <w:p>
      <w:pPr>
        <w:pStyle w:val="6"/>
        <w:ind w:left="0"/>
        <w:rPr>
          <w:b w:val="0"/>
          <w:sz w:val="20"/>
        </w:rPr>
      </w:pPr>
    </w:p>
    <w:p>
      <w:pPr>
        <w:pStyle w:val="6"/>
        <w:spacing w:before="13"/>
        <w:ind w:left="0"/>
        <w:rPr>
          <w:b w:val="0"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1082040</wp:posOffset>
            </wp:positionH>
            <wp:positionV relativeFrom="paragraph">
              <wp:posOffset>168275</wp:posOffset>
            </wp:positionV>
            <wp:extent cx="5325745" cy="1508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984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00" w:h="16840"/>
          <w:pgMar w:top="1440" w:right="1120" w:bottom="280" w:left="1120" w:header="720" w:footer="720" w:gutter="0"/>
        </w:sectPr>
      </w:pPr>
    </w:p>
    <w:p>
      <w:pPr>
        <w:pStyle w:val="2"/>
        <w:spacing w:after="4" w:line="619" w:lineRule="exact"/>
      </w:pPr>
      <w:bookmarkStart w:id="5" w:name="数据准备"/>
      <w:bookmarkEnd w:id="5"/>
      <w:bookmarkStart w:id="6" w:name="创建数据集"/>
      <w:bookmarkEnd w:id="6"/>
      <w:bookmarkStart w:id="7" w:name="分类设计"/>
      <w:bookmarkEnd w:id="7"/>
      <w:bookmarkStart w:id="8" w:name="图片格式要求"/>
      <w:bookmarkEnd w:id="8"/>
      <w:bookmarkStart w:id="9" w:name="图片内容要求"/>
      <w:bookmarkEnd w:id="9"/>
      <w:bookmarkStart w:id="10" w:name="压缩包格式要求"/>
      <w:bookmarkEnd w:id="10"/>
      <w:bookmarkStart w:id="11" w:name="创建数据集"/>
      <w:bookmarkEnd w:id="11"/>
      <w:r>
        <w:rPr>
          <w:color w:val="333333"/>
          <w:w w:val="95"/>
        </w:rPr>
        <w:t>数据准备</w:t>
      </w:r>
    </w:p>
    <w:p>
      <w:pPr>
        <w:pStyle w:val="6"/>
        <w:spacing w:line="20" w:lineRule="exact"/>
        <w:rPr>
          <w:rFonts w:ascii="Microsoft YaHei UI"/>
          <w:sz w:val="2"/>
        </w:rPr>
      </w:pPr>
      <w:r>
        <w:rPr>
          <w:rFonts w:ascii="Microsoft YaHei UI"/>
          <w:sz w:val="2"/>
        </w:rPr>
        <w:pict>
          <v:group id="_x0000_s1030" o:spid="_x0000_s1030" o:spt="203" style="height:0.85pt;width:472.5pt;" coordsize="9450,17">
            <o:lock v:ext="edit"/>
            <v:rect id="_x0000_s1031" o:spid="_x0000_s1031" o:spt="1" style="position:absolute;left:0;top:0;height:17;width:945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</w:pPr>
      <w:r>
        <w:rPr>
          <w:color w:val="333333"/>
        </w:rPr>
        <w:t>创建数据集</w:t>
      </w:r>
    </w:p>
    <w:p>
      <w:pPr>
        <w:pStyle w:val="5"/>
        <w:spacing w:before="115"/>
      </w:pPr>
      <w:r>
        <w:rPr>
          <w:color w:val="333333"/>
        </w:rPr>
        <w:t>分类设计</w:t>
      </w:r>
    </w:p>
    <w:p>
      <w:pPr>
        <w:pStyle w:val="6"/>
        <w:spacing w:before="176" w:line="206" w:lineRule="auto"/>
        <w:ind w:left="585" w:right="2349"/>
        <w:rPr>
          <w:b w:val="0"/>
        </w:rPr>
      </w:pPr>
      <w:r>
        <w:pict>
          <v:group id="_x0000_s1032" o:spid="_x0000_s1032" o:spt="203" style="position:absolute;left:0pt;margin-left:72.05pt;margin-top:14.1pt;height:4.85pt;width:4.85pt;mso-position-horizontal-relative:page;z-index:15730688;mso-width-relative:page;mso-height-relative:page;" coordorigin="1441,282" coordsize="97,97">
            <o:lock v:ext="edit"/>
            <v:shape id="_x0000_s1033" o:spid="_x0000_s1033" style="position:absolute;left:1449;top:290;height:81;width:81;" fillcolor="#333333" filled="t" stroked="f" coordorigin="1449,290" coordsize="81,81" path="m1489,370l1474,367,1461,359,1452,346,1449,330,1452,315,1461,302,1474,293,1489,290,1505,293,1518,302,1526,315,1529,330,1526,346,1518,359,1505,367,1489,370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449;top:290;height:81;width:81;" filled="f" stroked="t" coordorigin="1449,290" coordsize="81,81" path="m1529,330l1526,346,1518,359,1505,367,1489,370,1474,367,1461,359,1452,346,1449,330,1452,315,1461,302,1474,293,1489,290,1505,293,1518,302,1526,315,1529,330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group id="_x0000_s1035" o:spid="_x0000_s1035" o:spt="203" style="position:absolute;left:0pt;margin-left:72.05pt;margin-top:30.1pt;height:4.85pt;width:4.85pt;mso-position-horizontal-relative:page;z-index:15731712;mso-width-relative:page;mso-height-relative:page;" coordorigin="1441,603" coordsize="97,97">
            <o:lock v:ext="edit"/>
            <v:shape id="_x0000_s1036" o:spid="_x0000_s1036" style="position:absolute;left:1449;top:610;height:81;width:81;" fillcolor="#333333" filled="t" stroked="f" coordorigin="1449,611" coordsize="81,81" path="m1489,691l1474,688,1461,679,1452,666,1449,651,1452,635,1461,622,1474,614,1489,611,1505,614,1518,622,1526,635,1529,651,1526,666,1518,679,1505,688,1489,691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449;top:610;height:81;width:81;" filled="f" stroked="t" coordorigin="1449,611" coordsize="81,81" path="m1529,651l1526,666,1518,679,1505,688,1489,691,1474,688,1461,679,1452,666,1449,651,1452,635,1461,622,1474,614,1489,611,1505,614,1518,622,1526,635,1529,651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b w:val="0"/>
          <w:color w:val="333333"/>
          <w:w w:val="95"/>
        </w:rPr>
        <w:t>每个分类就是对这张图⽚希望识别出的全部结果。分类的上限为</w:t>
      </w:r>
      <w:r>
        <w:rPr>
          <w:rFonts w:ascii="Arial" w:eastAsia="Arial"/>
          <w:color w:val="333333"/>
          <w:w w:val="95"/>
        </w:rPr>
        <w:t>1000</w:t>
      </w:r>
      <w:r>
        <w:rPr>
          <w:b w:val="0"/>
          <w:color w:val="333333"/>
          <w:spacing w:val="-8"/>
          <w:w w:val="95"/>
        </w:rPr>
        <w:t xml:space="preserve">种。   </w:t>
      </w:r>
      <w:r>
        <w:rPr>
          <w:b w:val="0"/>
          <w:color w:val="333333"/>
        </w:rPr>
        <w:t>分类名可以是中⽂、字⺟、数字或下划线的格式。</w:t>
      </w:r>
    </w:p>
    <w:p>
      <w:pPr>
        <w:pStyle w:val="6"/>
        <w:spacing w:line="206" w:lineRule="auto"/>
        <w:ind w:left="585" w:right="3868"/>
        <w:rPr>
          <w:b w:val="0"/>
        </w:rPr>
      </w:pPr>
      <w:r>
        <w:pict>
          <v:group id="_x0000_s1038" o:spid="_x0000_s1038" o:spt="203" style="position:absolute;left:0pt;margin-left:72.05pt;margin-top:5.3pt;height:4.85pt;width:4.85pt;mso-position-horizontal-relative:page;z-index:15731712;mso-width-relative:page;mso-height-relative:page;" coordorigin="1441,106" coordsize="97,97">
            <o:lock v:ext="edit"/>
            <v:shape id="_x0000_s1039" o:spid="_x0000_s1039" style="position:absolute;left:1449;top:114;height:81;width:81;" fillcolor="#333333" filled="t" stroked="f" coordorigin="1449,114" coordsize="81,81" path="m1489,194l1474,191,1461,183,1452,170,1449,154,1452,139,1461,126,1474,117,1489,114,1505,117,1518,126,1526,139,1529,154,1526,170,1518,183,1505,191,1489,194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1449;top:114;height:81;width:81;" filled="f" stroked="t" coordorigin="1449,114" coordsize="81,81" path="m1529,154l1526,170,1518,183,1505,191,1489,194,1474,191,1461,183,1452,170,1449,154,1452,139,1461,126,1474,117,1489,114,1505,117,1518,126,1526,139,1529,15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group id="_x0000_s1041" o:spid="_x0000_s1041" o:spt="203" style="position:absolute;left:0pt;margin-left:72.05pt;margin-top:21.3pt;height:4.85pt;width:4.85pt;mso-position-horizontal-relative:page;z-index:15732736;mso-width-relative:page;mso-height-relative:page;" coordorigin="1441,427" coordsize="97,97">
            <o:lock v:ext="edit"/>
            <v:shape id="_x0000_s1042" o:spid="_x0000_s1042" style="position:absolute;left:1449;top:434;height:81;width:81;" fillcolor="#333333" filled="t" stroked="f" coordorigin="1449,435" coordsize="81,81" path="m1489,515l1474,512,1461,503,1452,490,1449,475,1452,459,1461,446,1474,438,1489,435,1505,438,1518,446,1526,459,1529,475,1526,490,1518,503,1505,512,1489,515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1449;top:434;height:81;width:81;" filled="f" stroked="t" coordorigin="1449,435" coordsize="81,81" path="m1529,475l1526,490,1518,503,1505,512,1489,515,1474,512,1461,503,1452,490,1449,475,1452,459,1461,446,1474,438,1489,435,1505,438,1518,446,1526,459,1529,47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pict>
          <v:group id="_x0000_s1044" o:spid="_x0000_s1044" o:spt="203" style="position:absolute;left:0pt;margin-left:72.05pt;margin-top:37.3pt;height:4.85pt;width:4.85pt;mso-position-horizontal-relative:page;z-index:15732736;mso-width-relative:page;mso-height-relative:page;" coordorigin="1441,747" coordsize="97,97">
            <o:lock v:ext="edit"/>
            <v:shape id="_x0000_s1045" o:spid="_x0000_s1045" style="position:absolute;left:1449;top:754;height:81;width:81;" fillcolor="#333333" filled="t" stroked="f" coordorigin="1449,755" coordsize="81,81" path="m1489,835l1474,832,1461,823,1452,811,1449,795,1452,779,1461,767,1474,758,1489,755,1505,758,1518,767,1526,779,1529,795,1526,811,1518,823,1505,832,1489,835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1449;top:754;height:81;width:81;" filled="f" stroked="t" coordorigin="1449,755" coordsize="81,81" path="m1529,795l1526,811,1518,823,1505,832,1489,835,1474,832,1461,823,1452,811,1449,795,1452,779,1461,767,1474,758,1489,755,1505,758,1518,767,1526,779,1529,79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b w:val="0"/>
          <w:color w:val="333333"/>
        </w:rPr>
        <w:t>为保证数据集的可⽤性，需要每个分类⾄少</w:t>
      </w:r>
      <w:r>
        <w:rPr>
          <w:rFonts w:ascii="Arial" w:eastAsia="Arial"/>
          <w:color w:val="333333"/>
        </w:rPr>
        <w:t>20</w:t>
      </w:r>
      <w:r>
        <w:rPr>
          <w:b w:val="0"/>
          <w:color w:val="333333"/>
        </w:rPr>
        <w:t>张图⽚。为保证模型训练结果，每个分类建议不少于</w:t>
      </w:r>
      <w:r>
        <w:rPr>
          <w:rFonts w:ascii="Arial" w:eastAsia="Arial"/>
          <w:color w:val="333333"/>
        </w:rPr>
        <w:t>100</w:t>
      </w:r>
      <w:r>
        <w:rPr>
          <w:b w:val="0"/>
          <w:color w:val="333333"/>
        </w:rPr>
        <w:t>张图⽚。</w:t>
      </w:r>
      <w:r>
        <w:rPr>
          <w:b w:val="0"/>
          <w:color w:val="333333"/>
          <w:w w:val="95"/>
        </w:rPr>
        <w:t>如果不同分类图⽚相似性⽐较⾼，需要增加更多的图⽚。</w:t>
      </w:r>
    </w:p>
    <w:p>
      <w:pPr>
        <w:pStyle w:val="5"/>
        <w:spacing w:before="151"/>
      </w:pPr>
      <w:r>
        <w:rPr>
          <w:color w:val="333333"/>
        </w:rPr>
        <w:t>图⽚格式要求</w:t>
      </w:r>
    </w:p>
    <w:p>
      <w:pPr>
        <w:pStyle w:val="6"/>
        <w:spacing w:before="139" w:line="347" w:lineRule="exact"/>
        <w:ind w:left="585"/>
        <w:rPr>
          <w:b w:val="0"/>
        </w:rPr>
      </w:pPr>
      <w:r>
        <w:pict>
          <v:group id="_x0000_s1047" o:spid="_x0000_s1047" o:spt="203" style="position:absolute;left:0pt;margin-left:72.05pt;margin-top:14.1pt;height:4.85pt;width:4.85pt;mso-position-horizontal-relative:page;z-index:15733760;mso-width-relative:page;mso-height-relative:page;" coordorigin="1441,283" coordsize="97,97">
            <o:lock v:ext="edit"/>
            <v:shape id="_x0000_s1048" o:spid="_x0000_s1048" style="position:absolute;left:1449;top:290;height:81;width:81;" fillcolor="#333333" filled="t" stroked="f" coordorigin="1449,291" coordsize="81,81" path="m1489,371l1474,368,1461,359,1452,346,1449,331,1452,315,1461,302,1474,294,1489,291,1505,294,1518,302,1526,315,1529,331,1526,346,1518,359,1505,368,1489,371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1449;top:290;height:81;width:81;" filled="f" stroked="t" coordorigin="1449,291" coordsize="81,81" path="m1529,331l1526,346,1518,359,1505,368,1489,371,1474,368,1461,359,1452,346,1449,331,1452,315,1461,302,1474,294,1489,291,1505,294,1518,302,1526,315,1529,331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b w:val="0"/>
          <w:color w:val="333333"/>
        </w:rPr>
        <w:t>⽀持图⽚类型为</w:t>
      </w:r>
      <w:r>
        <w:rPr>
          <w:rFonts w:ascii="Arial" w:eastAsia="Arial"/>
          <w:color w:val="333333"/>
        </w:rPr>
        <w:t>jpg, png, bmp, jpeg</w:t>
      </w:r>
      <w:r>
        <w:rPr>
          <w:b w:val="0"/>
          <w:color w:val="333333"/>
        </w:rPr>
        <w:t>。</w:t>
      </w:r>
    </w:p>
    <w:p>
      <w:pPr>
        <w:pStyle w:val="6"/>
        <w:spacing w:line="320" w:lineRule="exact"/>
        <w:ind w:left="585"/>
        <w:rPr>
          <w:b w:val="0"/>
        </w:rPr>
      </w:pPr>
      <w:r>
        <w:pict>
          <v:group id="_x0000_s1050" o:spid="_x0000_s1050" o:spt="203" style="position:absolute;left:0pt;margin-left:72.05pt;margin-top:5.8pt;height:4.85pt;width:4.85pt;mso-position-horizontal-relative:page;z-index:15733760;mso-width-relative:page;mso-height-relative:page;" coordorigin="1441,117" coordsize="97,97">
            <o:lock v:ext="edit"/>
            <v:shape id="_x0000_s1051" o:spid="_x0000_s1051" style="position:absolute;left:1449;top:124;height:81;width:81;" fillcolor="#333333" filled="t" stroked="f" coordorigin="1449,125" coordsize="81,81" path="m1489,205l1474,202,1461,193,1452,181,1449,165,1452,149,1461,137,1474,128,1489,125,1505,128,1518,137,1526,149,1529,165,1526,181,1518,193,1505,202,1489,205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1449;top:124;height:81;width:81;" filled="f" stroked="t" coordorigin="1449,125" coordsize="81,81" path="m1529,165l1526,181,1518,193,1505,202,1489,205,1474,202,1461,193,1452,181,1449,165,1452,149,1461,137,1474,128,1489,125,1505,128,1518,137,1526,149,1529,16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b w:val="0"/>
          <w:color w:val="333333"/>
        </w:rPr>
        <w:t>图⽚⼤⼩限制在</w:t>
      </w:r>
      <w:r>
        <w:rPr>
          <w:rFonts w:ascii="Arial" w:eastAsia="Arial"/>
          <w:color w:val="333333"/>
        </w:rPr>
        <w:t>4M</w:t>
      </w:r>
      <w:r>
        <w:rPr>
          <w:b w:val="0"/>
          <w:color w:val="333333"/>
        </w:rPr>
        <w:t>内，⻓宽⽐在</w:t>
      </w:r>
      <w:r>
        <w:rPr>
          <w:rFonts w:ascii="Arial" w:eastAsia="Arial"/>
          <w:color w:val="333333"/>
        </w:rPr>
        <w:t>3</w:t>
      </w:r>
      <w:r>
        <w:rPr>
          <w:b w:val="0"/>
          <w:color w:val="333333"/>
        </w:rPr>
        <w:t>：</w:t>
      </w:r>
      <w:r>
        <w:rPr>
          <w:rFonts w:ascii="Arial" w:eastAsia="Arial"/>
          <w:color w:val="333333"/>
        </w:rPr>
        <w:t>1</w:t>
      </w:r>
      <w:r>
        <w:rPr>
          <w:b w:val="0"/>
          <w:color w:val="333333"/>
        </w:rPr>
        <w:t>以内，其中最⻓边需要⼩于</w:t>
      </w:r>
      <w:r>
        <w:rPr>
          <w:rFonts w:ascii="Arial" w:eastAsia="Arial"/>
          <w:color w:val="333333"/>
        </w:rPr>
        <w:t>4096px</w:t>
      </w:r>
      <w:r>
        <w:rPr>
          <w:b w:val="0"/>
          <w:color w:val="333333"/>
        </w:rPr>
        <w:t>，最短边需要⼤于</w:t>
      </w:r>
    </w:p>
    <w:p>
      <w:pPr>
        <w:pStyle w:val="6"/>
        <w:spacing w:line="347" w:lineRule="exact"/>
        <w:ind w:left="585"/>
        <w:rPr>
          <w:b w:val="0"/>
        </w:rPr>
      </w:pPr>
      <w:r>
        <w:rPr>
          <w:rFonts w:ascii="Arial" w:eastAsia="Arial"/>
          <w:color w:val="333333"/>
        </w:rPr>
        <w:t>30px</w:t>
      </w:r>
      <w:r>
        <w:rPr>
          <w:b w:val="0"/>
          <w:color w:val="333333"/>
        </w:rPr>
        <w:t>。</w:t>
      </w:r>
    </w:p>
    <w:p>
      <w:pPr>
        <w:pStyle w:val="5"/>
        <w:spacing w:before="138"/>
      </w:pPr>
      <w:r>
        <w:rPr>
          <w:color w:val="333333"/>
        </w:rPr>
        <w:t>图⽚内容要求</w:t>
      </w:r>
    </w:p>
    <w:p>
      <w:pPr>
        <w:pStyle w:val="6"/>
        <w:spacing w:before="15"/>
        <w:ind w:left="0"/>
        <w:rPr>
          <w:rFonts w:ascii="Microsoft YaHei UI"/>
          <w:b/>
          <w:sz w:val="5"/>
        </w:rPr>
      </w:pPr>
    </w:p>
    <w:p>
      <w:pPr>
        <w:pStyle w:val="6"/>
        <w:spacing w:before="73" w:line="206" w:lineRule="auto"/>
        <w:ind w:left="585" w:right="119"/>
        <w:rPr>
          <w:b w:val="0"/>
        </w:rPr>
      </w:pPr>
      <w:r>
        <w:pict>
          <v:group id="_x0000_s1053" o:spid="_x0000_s1053" o:spt="203" style="position:absolute;left:0pt;margin-left:72.05pt;margin-top:8.95pt;height:4.85pt;width:4.85pt;mso-position-horizontal-relative:page;z-index:15734784;mso-width-relative:page;mso-height-relative:page;" coordorigin="1441,179" coordsize="97,97">
            <o:lock v:ext="edit"/>
            <v:shape id="_x0000_s1054" o:spid="_x0000_s1054" style="position:absolute;left:1449;top:187;height:81;width:81;" fillcolor="#333333" filled="t" stroked="f" coordorigin="1449,187" coordsize="81,81" path="m1489,267l1474,264,1461,256,1452,243,1449,227,1452,212,1461,199,1474,190,1489,187,1505,190,1518,199,1526,212,1529,227,1526,243,1518,256,1505,264,1489,267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449;top:187;height:81;width:81;" filled="f" stroked="t" coordorigin="1449,187" coordsize="81,81" path="m1529,227l1526,243,1518,256,1505,264,1489,267,1474,264,1461,256,1452,243,1449,227,1452,212,1461,199,1474,190,1489,187,1505,190,1518,199,1526,212,1529,227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b w:val="0"/>
          <w:color w:val="333333"/>
          <w:spacing w:val="-1"/>
          <w:w w:val="95"/>
        </w:rPr>
        <w:t xml:space="preserve">训练集图⽚需要和实际场景要识别的图⽚环境⼀致，举例：如果实际场景要识别的图⽚都是⼿机摄     </w:t>
      </w:r>
      <w:r>
        <w:rPr>
          <w:b w:val="0"/>
          <w:color w:val="333333"/>
        </w:rPr>
        <w:t>录的，那训练的图⽚也需要同样的场景获得，⽽不要采⽤⽹上随便下载的图⽚。</w:t>
      </w:r>
    </w:p>
    <w:p>
      <w:pPr>
        <w:pStyle w:val="6"/>
        <w:spacing w:line="206" w:lineRule="auto"/>
        <w:ind w:left="585" w:right="119"/>
        <w:rPr>
          <w:b w:val="0"/>
        </w:rPr>
      </w:pPr>
      <w:r>
        <w:pict>
          <v:group id="_x0000_s1056" o:spid="_x0000_s1056" o:spt="203" style="position:absolute;left:0pt;margin-left:72.05pt;margin-top:5.3pt;height:4.85pt;width:4.85pt;mso-position-horizontal-relative:page;z-index:15734784;mso-width-relative:page;mso-height-relative:page;" coordorigin="1441,106" coordsize="97,97">
            <o:lock v:ext="edit"/>
            <v:shape id="_x0000_s1057" o:spid="_x0000_s1057" style="position:absolute;left:1449;top:114;height:81;width:81;" fillcolor="#333333" filled="t" stroked="f" coordorigin="1449,114" coordsize="81,81" path="m1489,194l1474,191,1461,183,1452,170,1449,154,1452,139,1461,126,1474,117,1489,114,1505,117,1518,126,1526,139,1529,154,1526,170,1518,183,1505,191,1489,194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449;top:114;height:81;width:81;" filled="f" stroked="t" coordorigin="1449,114" coordsize="81,81" path="m1529,154l1526,170,1518,183,1505,191,1489,194,1474,191,1461,183,1452,170,1449,154,1452,139,1461,126,1474,117,1489,114,1505,117,1518,126,1526,139,1529,154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b w:val="0"/>
          <w:color w:val="333333"/>
          <w:spacing w:val="-1"/>
          <w:w w:val="95"/>
        </w:rPr>
        <w:t xml:space="preserve">每个标签的图⽚需要覆盖实际场景⾥⾯的可能性，如拍照⻆度、光线明暗的变化，训练集覆盖的场     </w:t>
      </w:r>
      <w:r>
        <w:rPr>
          <w:b w:val="0"/>
          <w:color w:val="333333"/>
        </w:rPr>
        <w:t>景越多，模型的泛化能⼒越强。</w:t>
      </w:r>
    </w:p>
    <w:p>
      <w:pPr>
        <w:pStyle w:val="5"/>
        <w:spacing w:before="151"/>
      </w:pPr>
      <w:r>
        <w:rPr>
          <w:color w:val="333333"/>
        </w:rPr>
        <w:t>压缩包格式要求</w:t>
      </w:r>
    </w:p>
    <w:p>
      <w:pPr>
        <w:pStyle w:val="6"/>
        <w:spacing w:before="139" w:line="347" w:lineRule="exact"/>
        <w:ind w:left="585"/>
        <w:rPr>
          <w:b w:val="0"/>
        </w:rPr>
      </w:pPr>
      <w:r>
        <w:pict>
          <v:group id="_x0000_s1059" o:spid="_x0000_s1059" o:spt="203" style="position:absolute;left:0pt;margin-left:72.05pt;margin-top:14.1pt;height:4.85pt;width:4.85pt;mso-position-horizontal-relative:page;z-index:15735808;mso-width-relative:page;mso-height-relative:page;" coordorigin="1441,283" coordsize="97,97">
            <o:lock v:ext="edit"/>
            <v:shape id="_x0000_s1060" o:spid="_x0000_s1060" style="position:absolute;left:1449;top:290;height:81;width:81;" fillcolor="#333333" filled="t" stroked="f" coordorigin="1449,291" coordsize="81,81" path="m1489,371l1474,368,1461,359,1452,346,1449,331,1452,315,1461,302,1474,294,1489,291,1505,294,1518,302,1526,315,1529,331,1526,346,1518,359,1505,368,1489,371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449;top:290;height:81;width:81;" filled="f" stroked="t" coordorigin="1449,291" coordsize="81,81" path="m1529,331l1526,346,1518,359,1505,368,1489,371,1474,368,1461,359,1452,346,1449,331,1452,315,1461,302,1474,294,1489,291,1505,294,1518,302,1526,315,1529,331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b w:val="0"/>
          <w:color w:val="333333"/>
        </w:rPr>
        <w:t>压缩包仅⽀持</w:t>
      </w:r>
      <w:r>
        <w:rPr>
          <w:rFonts w:ascii="Arial" w:eastAsia="Arial"/>
          <w:color w:val="333333"/>
        </w:rPr>
        <w:t>zip</w:t>
      </w:r>
      <w:r>
        <w:rPr>
          <w:b w:val="0"/>
          <w:color w:val="333333"/>
        </w:rPr>
        <w:t>格式；</w:t>
      </w:r>
    </w:p>
    <w:p>
      <w:pPr>
        <w:pStyle w:val="6"/>
        <w:spacing w:line="347" w:lineRule="exact"/>
        <w:ind w:left="585"/>
        <w:rPr>
          <w:b w:val="0"/>
        </w:rPr>
      </w:pPr>
      <w:r>
        <w:pict>
          <v:group id="_x0000_s1062" o:spid="_x0000_s1062" o:spt="203" style="position:absolute;left:0pt;margin-left:72.05pt;margin-top:5.8pt;height:4.85pt;width:4.85pt;mso-position-horizontal-relative:page;z-index:15735808;mso-width-relative:page;mso-height-relative:page;" coordorigin="1441,117" coordsize="97,97">
            <o:lock v:ext="edit"/>
            <v:shape id="_x0000_s1063" o:spid="_x0000_s1063" style="position:absolute;left:1449;top:124;height:81;width:81;" fillcolor="#333333" filled="t" stroked="f" coordorigin="1449,125" coordsize="81,81" path="m1489,205l1474,202,1461,193,1452,181,1449,165,1452,149,1461,137,1474,128,1489,125,1505,128,1518,137,1526,149,1529,165,1526,181,1518,193,1505,202,1489,205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1449;top:124;height:81;width:81;" filled="f" stroked="t" coordorigin="1449,125" coordsize="81,81" path="m1529,165l1526,181,1518,193,1505,202,1489,205,1474,202,1461,193,1452,181,1449,165,1452,149,1461,137,1474,128,1489,125,1505,128,1518,137,1526,149,1529,165xe">
              <v:path arrowok="t"/>
              <v:fill on="f" focussize="0,0"/>
              <v:stroke weight="0.800866141732283pt" color="#333333"/>
              <v:imagedata o:title=""/>
              <o:lock v:ext="edit"/>
            </v:shape>
          </v:group>
        </w:pict>
      </w:r>
      <w:r>
        <w:rPr>
          <w:b w:val="0"/>
          <w:color w:val="333333"/>
        </w:rPr>
        <w:t>压缩包⼤⼩需要在</w:t>
      </w:r>
      <w:r>
        <w:rPr>
          <w:rFonts w:ascii="Arial" w:eastAsia="Arial"/>
          <w:color w:val="333333"/>
        </w:rPr>
        <w:t>5GB</w:t>
      </w:r>
      <w:r>
        <w:rPr>
          <w:b w:val="0"/>
          <w:color w:val="333333"/>
        </w:rPr>
        <w:t>以内；</w:t>
      </w:r>
    </w:p>
    <w:p>
      <w:pPr>
        <w:pStyle w:val="6"/>
        <w:spacing w:before="107"/>
        <w:rPr>
          <w:b w:val="0"/>
          <w:color w:val="333333"/>
        </w:rPr>
      </w:pPr>
      <w:r>
        <w:rPr>
          <w:b w:val="0"/>
          <w:color w:val="333333"/>
        </w:rPr>
        <w:t>注意，压缩包⾥的⽂件夹命名是标签名，压缩包的⽬录结构如下图所示：</w:t>
      </w:r>
    </w:p>
    <w:p>
      <w:pPr>
        <w:pStyle w:val="6"/>
        <w:spacing w:before="107"/>
        <w:rPr>
          <w:b w:val="0"/>
          <w:color w:val="333333"/>
        </w:rPr>
      </w:pPr>
      <w:r>
        <w:drawing>
          <wp:inline distT="0" distB="0" distL="114300" distR="114300">
            <wp:extent cx="3619500" cy="37973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color w:val="333333"/>
        </w:rPr>
        <w:t>创建数据集</w:t>
      </w:r>
    </w:p>
    <w:p>
      <w:pPr>
        <w:pStyle w:val="11"/>
        <w:numPr>
          <w:ilvl w:val="0"/>
          <w:numId w:val="2"/>
        </w:numPr>
        <w:tabs>
          <w:tab w:val="left" w:pos="281"/>
        </w:tabs>
        <w:spacing w:before="139" w:after="0" w:line="240" w:lineRule="auto"/>
        <w:ind w:left="280" w:right="0" w:hanging="176"/>
        <w:jc w:val="left"/>
        <w:rPr>
          <w:b w:val="0"/>
          <w:sz w:val="21"/>
        </w:rPr>
      </w:pPr>
      <w:r>
        <w:rPr>
          <w:b w:val="0"/>
          <w:color w:val="333333"/>
          <w:sz w:val="21"/>
        </w:rPr>
        <w:t>左侧任务导航【数据中⼼】</w:t>
      </w:r>
      <w:r>
        <w:rPr>
          <w:rFonts w:ascii="Arial" w:eastAsia="Arial"/>
          <w:color w:val="333333"/>
          <w:sz w:val="21"/>
        </w:rPr>
        <w:t>&gt;</w:t>
      </w:r>
      <w:r>
        <w:rPr>
          <w:b w:val="0"/>
          <w:color w:val="333333"/>
          <w:sz w:val="21"/>
        </w:rPr>
        <w:t>【我的数据集】</w:t>
      </w:r>
      <w:r>
        <w:rPr>
          <w:rFonts w:ascii="Arial" w:eastAsia="Arial"/>
          <w:color w:val="333333"/>
          <w:sz w:val="21"/>
        </w:rPr>
        <w:t>&gt;</w:t>
      </w:r>
      <w:r>
        <w:rPr>
          <w:b w:val="0"/>
          <w:color w:val="333333"/>
          <w:sz w:val="21"/>
        </w:rPr>
        <w:t>【创建数据集】。</w:t>
      </w:r>
    </w:p>
    <w:p>
      <w:pPr>
        <w:pStyle w:val="11"/>
        <w:numPr>
          <w:ilvl w:val="0"/>
          <w:numId w:val="2"/>
        </w:numPr>
        <w:tabs>
          <w:tab w:val="left" w:pos="281"/>
        </w:tabs>
        <w:spacing w:before="115" w:after="0" w:line="240" w:lineRule="auto"/>
        <w:ind w:left="280" w:right="0" w:hanging="176"/>
        <w:jc w:val="left"/>
        <w:rPr>
          <w:b w:val="0"/>
          <w:sz w:val="21"/>
        </w:rPr>
      </w:pPr>
      <w:r>
        <w:rPr>
          <w:b w:val="0"/>
          <w:color w:val="333333"/>
          <w:sz w:val="21"/>
        </w:rPr>
        <w:t>输⼊数据集名称，添加压缩包⽂件，⽂件上传过程中，请勿切换其他⻚⾯或关闭。</w:t>
      </w:r>
    </w:p>
    <w:p>
      <w:pPr>
        <w:pStyle w:val="11"/>
        <w:numPr>
          <w:ilvl w:val="0"/>
          <w:numId w:val="2"/>
        </w:numPr>
        <w:tabs>
          <w:tab w:val="left" w:pos="281"/>
        </w:tabs>
        <w:spacing w:before="115" w:after="0" w:line="240" w:lineRule="auto"/>
        <w:ind w:left="280" w:right="0" w:hanging="176"/>
        <w:jc w:val="left"/>
        <w:rPr>
          <w:b w:val="0"/>
          <w:sz w:val="21"/>
        </w:rPr>
      </w:pPr>
      <w:r>
        <w:rPr>
          <w:b w:val="0"/>
          <w:color w:val="333333"/>
          <w:sz w:val="21"/>
        </w:rPr>
        <w:t>上传完成点击【保存】，开始解析数据集。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740" w:right="1120" w:bottom="280" w:left="1120" w:header="720" w:footer="720" w:gutter="0"/>
        </w:sectPr>
      </w:pPr>
    </w:p>
    <w:p>
      <w:pPr>
        <w:pStyle w:val="6"/>
        <w:rPr>
          <w:sz w:val="20"/>
        </w:rPr>
      </w:pPr>
      <w:bookmarkStart w:id="12" w:name="数据管理"/>
      <w:bookmarkEnd w:id="12"/>
      <w:r>
        <w:rPr>
          <w:sz w:val="20"/>
        </w:rPr>
        <w:drawing>
          <wp:inline distT="0" distB="0" distL="0" distR="0">
            <wp:extent cx="5934075" cy="26149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b w:val="0"/>
          <w:sz w:val="20"/>
        </w:rPr>
      </w:pPr>
    </w:p>
    <w:p>
      <w:pPr>
        <w:pStyle w:val="6"/>
        <w:spacing w:before="9"/>
        <w:ind w:left="0"/>
        <w:rPr>
          <w:b w:val="0"/>
          <w:sz w:val="14"/>
        </w:rPr>
      </w:pPr>
    </w:p>
    <w:p>
      <w:pPr>
        <w:pStyle w:val="11"/>
        <w:numPr>
          <w:ilvl w:val="0"/>
          <w:numId w:val="2"/>
        </w:numPr>
        <w:tabs>
          <w:tab w:val="left" w:pos="281"/>
        </w:tabs>
        <w:spacing w:before="93" w:after="0" w:line="206" w:lineRule="auto"/>
        <w:ind w:left="105" w:right="113" w:firstLine="0"/>
        <w:jc w:val="left"/>
        <w:rPr>
          <w:b w:val="0"/>
          <w:sz w:val="21"/>
        </w:rPr>
      </w:pPr>
      <w:r>
        <w:rPr>
          <w:b w:val="0"/>
          <w:color w:val="333333"/>
          <w:sz w:val="21"/>
        </w:rPr>
        <w:t>上传数据集后的状态呈处理中状态，处理中的数据集相关信息会在【数据中⼼】</w:t>
      </w:r>
      <w:r>
        <w:rPr>
          <w:rFonts w:ascii="Arial" w:eastAsia="Arial"/>
          <w:color w:val="333333"/>
          <w:sz w:val="21"/>
        </w:rPr>
        <w:t>&gt;</w:t>
      </w:r>
      <w:r>
        <w:rPr>
          <w:b w:val="0"/>
          <w:color w:val="333333"/>
          <w:sz w:val="21"/>
        </w:rPr>
        <w:t>【我的数据集】下</w:t>
      </w:r>
      <w:r>
        <w:rPr>
          <w:b w:val="0"/>
          <w:color w:val="333333"/>
          <w:w w:val="95"/>
          <w:sz w:val="21"/>
        </w:rPr>
        <w:t>的数据列表中显示。为保证数据集正常解析，请按格式创建数据集（注：</w:t>
      </w:r>
      <w:r>
        <w:rPr>
          <w:rFonts w:ascii="Arial" w:eastAsia="Arial"/>
          <w:color w:val="333333"/>
          <w:w w:val="95"/>
          <w:sz w:val="21"/>
        </w:rPr>
        <w:t>zip</w:t>
      </w:r>
      <w:r>
        <w:rPr>
          <w:b w:val="0"/>
          <w:color w:val="333333"/>
          <w:spacing w:val="-2"/>
          <w:w w:val="95"/>
          <w:sz w:val="21"/>
        </w:rPr>
        <w:t xml:space="preserve">包下不符合格式要求的内容      </w:t>
      </w:r>
      <w:r>
        <w:rPr>
          <w:b w:val="0"/>
          <w:color w:val="333333"/>
          <w:sz w:val="21"/>
        </w:rPr>
        <w:t>将会被忽略掉）。</w:t>
      </w:r>
    </w:p>
    <w:p>
      <w:pPr>
        <w:pStyle w:val="6"/>
        <w:spacing w:before="9"/>
        <w:ind w:left="0"/>
        <w:rPr>
          <w:b w:val="0"/>
          <w:sz w:val="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777875</wp:posOffset>
            </wp:positionH>
            <wp:positionV relativeFrom="paragraph">
              <wp:posOffset>97790</wp:posOffset>
            </wp:positionV>
            <wp:extent cx="6005195" cy="16795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297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2"/>
        </w:numPr>
        <w:tabs>
          <w:tab w:val="left" w:pos="281"/>
        </w:tabs>
        <w:spacing w:before="110" w:after="134" w:line="240" w:lineRule="auto"/>
        <w:ind w:left="280" w:right="0" w:hanging="176"/>
        <w:jc w:val="left"/>
        <w:rPr>
          <w:b w:val="0"/>
          <w:sz w:val="21"/>
        </w:rPr>
      </w:pPr>
      <w:r>
        <w:rPr>
          <w:b w:val="0"/>
          <w:color w:val="333333"/>
          <w:sz w:val="21"/>
        </w:rPr>
        <w:t>解析成功后的数据集可以正常参与训练。</w:t>
      </w:r>
    </w:p>
    <w:p>
      <w:pPr>
        <w:pStyle w:val="6"/>
        <w:rPr>
          <w:sz w:val="20"/>
        </w:rPr>
      </w:pPr>
      <w:r>
        <w:rPr>
          <w:sz w:val="20"/>
        </w:rPr>
        <w:drawing>
          <wp:inline distT="0" distB="0" distL="0" distR="0">
            <wp:extent cx="5961380" cy="18592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19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7"/>
      </w:pPr>
      <w:r>
        <w:rPr>
          <w:color w:val="333333"/>
        </w:rPr>
        <w:t>数据管理</w:t>
      </w:r>
    </w:p>
    <w:p>
      <w:pPr>
        <w:pStyle w:val="11"/>
        <w:numPr>
          <w:ilvl w:val="1"/>
          <w:numId w:val="2"/>
        </w:numPr>
        <w:tabs>
          <w:tab w:val="left" w:pos="586"/>
        </w:tabs>
        <w:spacing w:before="168" w:after="0" w:line="206" w:lineRule="auto"/>
        <w:ind w:left="585" w:right="119" w:hanging="289"/>
        <w:jc w:val="left"/>
        <w:rPr>
          <w:b w:val="0"/>
          <w:sz w:val="21"/>
        </w:rPr>
      </w:pPr>
      <w:r>
        <w:rPr>
          <w:b w:val="0"/>
          <w:color w:val="333333"/>
          <w:spacing w:val="-1"/>
          <w:w w:val="95"/>
          <w:sz w:val="21"/>
        </w:rPr>
        <w:t xml:space="preserve">在【我的数据集】中，除了可以创建新的数据集之外，还可以对已上传的数据集进⾏查看、修改名     </w:t>
      </w:r>
      <w:r>
        <w:rPr>
          <w:b w:val="0"/>
          <w:color w:val="333333"/>
          <w:sz w:val="21"/>
        </w:rPr>
        <w:t>称、补充数据等操作。</w:t>
      </w:r>
    </w:p>
    <w:p>
      <w:pPr>
        <w:spacing w:after="0" w:line="206" w:lineRule="auto"/>
        <w:jc w:val="left"/>
        <w:rPr>
          <w:sz w:val="21"/>
        </w:rPr>
        <w:sectPr>
          <w:pgSz w:w="11900" w:h="16840"/>
          <w:pgMar w:top="800" w:right="1120" w:bottom="280" w:left="1120" w:header="720" w:footer="720" w:gutter="0"/>
        </w:sectPr>
      </w:pPr>
    </w:p>
    <w:p>
      <w:pPr>
        <w:pStyle w:val="6"/>
        <w:ind w:left="585"/>
        <w:rPr>
          <w:sz w:val="20"/>
        </w:rPr>
      </w:pPr>
      <w:bookmarkStart w:id="13" w:name="模型管理"/>
      <w:bookmarkEnd w:id="13"/>
      <w:bookmarkStart w:id="14" w:name="模型创建"/>
      <w:bookmarkEnd w:id="14"/>
      <w:r>
        <w:rPr>
          <w:sz w:val="20"/>
        </w:rPr>
        <w:drawing>
          <wp:inline distT="0" distB="0" distL="0" distR="0">
            <wp:extent cx="5708015" cy="16713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032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tabs>
          <w:tab w:val="left" w:pos="586"/>
        </w:tabs>
        <w:spacing w:before="111" w:after="0" w:line="206" w:lineRule="auto"/>
        <w:ind w:left="585" w:right="119" w:hanging="289"/>
        <w:jc w:val="left"/>
        <w:rPr>
          <w:b w:val="0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1082675</wp:posOffset>
            </wp:positionH>
            <wp:positionV relativeFrom="paragraph">
              <wp:posOffset>535940</wp:posOffset>
            </wp:positionV>
            <wp:extent cx="5744210" cy="20669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07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333333"/>
          <w:spacing w:val="-1"/>
          <w:w w:val="95"/>
          <w:sz w:val="21"/>
        </w:rPr>
        <w:t xml:space="preserve">点击数据集操作中的【查看】，可查看数据集下的分类，可以针对每个分类进⾏查看、扩充数据等     </w:t>
      </w:r>
      <w:r>
        <w:rPr>
          <w:b w:val="0"/>
          <w:color w:val="333333"/>
          <w:sz w:val="21"/>
        </w:rPr>
        <w:t>操作。</w:t>
      </w:r>
    </w:p>
    <w:p>
      <w:pPr>
        <w:pStyle w:val="11"/>
        <w:numPr>
          <w:ilvl w:val="1"/>
          <w:numId w:val="2"/>
        </w:numPr>
        <w:tabs>
          <w:tab w:val="left" w:pos="586"/>
        </w:tabs>
        <w:spacing w:before="58" w:after="92" w:line="206" w:lineRule="auto"/>
        <w:ind w:left="585" w:right="119" w:hanging="289"/>
        <w:jc w:val="left"/>
        <w:rPr>
          <w:b w:val="0"/>
          <w:sz w:val="21"/>
        </w:rPr>
      </w:pPr>
      <w:r>
        <w:rPr>
          <w:b w:val="0"/>
          <w:color w:val="333333"/>
          <w:spacing w:val="-1"/>
          <w:w w:val="95"/>
          <w:sz w:val="21"/>
        </w:rPr>
        <w:t xml:space="preserve">点击数据集下分类的【查看】操作，可查看每个分类的详细内容，删除数据集中具体数据，或在分     </w:t>
      </w:r>
      <w:r>
        <w:rPr>
          <w:b w:val="0"/>
          <w:color w:val="333333"/>
          <w:sz w:val="21"/>
        </w:rPr>
        <w:t>类中添加图⽚。</w:t>
      </w:r>
    </w:p>
    <w:p>
      <w:pPr>
        <w:pStyle w:val="6"/>
        <w:ind w:left="585"/>
        <w:rPr>
          <w:sz w:val="20"/>
        </w:rPr>
      </w:pPr>
      <w:r>
        <w:rPr>
          <w:sz w:val="20"/>
        </w:rPr>
        <w:drawing>
          <wp:inline distT="0" distB="0" distL="0" distR="0">
            <wp:extent cx="5716270" cy="29908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9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"/>
        <w:ind w:left="0"/>
        <w:rPr>
          <w:b w:val="0"/>
          <w:sz w:val="28"/>
        </w:rPr>
      </w:pPr>
    </w:p>
    <w:p>
      <w:pPr>
        <w:pStyle w:val="2"/>
        <w:spacing w:before="1" w:after="4" w:line="240" w:lineRule="auto"/>
      </w:pPr>
      <w:r>
        <w:rPr>
          <w:color w:val="333333"/>
        </w:rPr>
        <w:t>模型管理</w:t>
      </w:r>
    </w:p>
    <w:p>
      <w:pPr>
        <w:pStyle w:val="6"/>
        <w:spacing w:line="20" w:lineRule="exact"/>
        <w:rPr>
          <w:rFonts w:ascii="Microsoft YaHei UI"/>
          <w:sz w:val="2"/>
        </w:rPr>
      </w:pPr>
      <w:r>
        <w:rPr>
          <w:rFonts w:ascii="Microsoft YaHei UI"/>
          <w:sz w:val="2"/>
        </w:rPr>
        <w:pict>
          <v:group id="_x0000_s1065" o:spid="_x0000_s1065" o:spt="203" style="height:0.85pt;width:472.5pt;" coordsize="9450,17">
            <o:lock v:ext="edit"/>
            <v:rect id="_x0000_s1066" o:spid="_x0000_s1066" o:spt="1" style="position:absolute;left:0;top:0;height:17;width:945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</w:pPr>
      <w:r>
        <w:rPr>
          <w:color w:val="333333"/>
        </w:rPr>
        <w:t>模型创建</w:t>
      </w:r>
    </w:p>
    <w:p>
      <w:pPr>
        <w:pStyle w:val="6"/>
        <w:spacing w:before="131"/>
        <w:rPr>
          <w:b w:val="0"/>
        </w:rPr>
      </w:pPr>
      <w:r>
        <w:rPr>
          <w:b w:val="0"/>
          <w:color w:val="333333"/>
        </w:rPr>
        <w:t>在导航【模型列表】下点击【创建模型】，填写模型名称、联系⽅式、功能描述等信息即可创建模型</w:t>
      </w:r>
    </w:p>
    <w:p>
      <w:pPr>
        <w:spacing w:after="0"/>
        <w:sectPr>
          <w:pgSz w:w="11900" w:h="16840"/>
          <w:pgMar w:top="800" w:right="1120" w:bottom="280" w:left="1120" w:header="720" w:footer="720" w:gutter="0"/>
        </w:sectPr>
      </w:pPr>
    </w:p>
    <w:p>
      <w:pPr>
        <w:pStyle w:val="6"/>
        <w:rPr>
          <w:sz w:val="20"/>
        </w:rPr>
      </w:pPr>
      <w:bookmarkStart w:id="15" w:name="模型列表"/>
      <w:bookmarkEnd w:id="15"/>
      <w:bookmarkStart w:id="16" w:name="模型版本查看"/>
      <w:bookmarkEnd w:id="16"/>
      <w:r>
        <w:rPr>
          <w:sz w:val="20"/>
        </w:rPr>
        <w:drawing>
          <wp:inline distT="0" distB="0" distL="0" distR="0">
            <wp:extent cx="5934075" cy="32683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b w:val="0"/>
          <w:sz w:val="20"/>
        </w:rPr>
      </w:pPr>
    </w:p>
    <w:p>
      <w:pPr>
        <w:pStyle w:val="6"/>
        <w:spacing w:before="15"/>
        <w:ind w:left="0"/>
        <w:rPr>
          <w:b w:val="0"/>
          <w:sz w:val="17"/>
        </w:rPr>
      </w:pPr>
    </w:p>
    <w:p>
      <w:pPr>
        <w:pStyle w:val="3"/>
        <w:spacing w:before="5"/>
      </w:pPr>
      <w:r>
        <w:rPr>
          <w:color w:val="333333"/>
        </w:rPr>
        <w:t>模型列表</w:t>
      </w:r>
    </w:p>
    <w:p>
      <w:pPr>
        <w:pStyle w:val="6"/>
        <w:spacing w:before="131"/>
        <w:rPr>
          <w:b w:val="0"/>
        </w:rPr>
      </w:pPr>
      <w:r>
        <w:rPr>
          <w:b w:val="0"/>
          <w:color w:val="333333"/>
        </w:rPr>
        <w:t>模型创建成功后可以在【模型列表】中查看刚才创建的模型</w:t>
      </w:r>
    </w:p>
    <w:p>
      <w:pPr>
        <w:pStyle w:val="6"/>
        <w:spacing w:before="13"/>
        <w:ind w:left="0"/>
        <w:rPr>
          <w:b w:val="0"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777875</wp:posOffset>
            </wp:positionH>
            <wp:positionV relativeFrom="paragraph">
              <wp:posOffset>89535</wp:posOffset>
            </wp:positionV>
            <wp:extent cx="5921375" cy="26797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153" cy="2679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90"/>
      </w:pPr>
      <w:r>
        <w:rPr>
          <w:color w:val="333333"/>
          <w:w w:val="105"/>
        </w:rPr>
        <w:t>模型版本查看</w:t>
      </w:r>
    </w:p>
    <w:p>
      <w:pPr>
        <w:pStyle w:val="6"/>
        <w:spacing w:before="172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模型训练状态可以在【模型列表】下对应模型查看版本训练状态；训练完成的模型可进⾏发布、校验、     </w:t>
      </w:r>
      <w:r>
        <w:rPr>
          <w:b w:val="0"/>
          <w:color w:val="333333"/>
        </w:rPr>
        <w:t>或查看训练集的操作；</w:t>
      </w:r>
    </w:p>
    <w:p>
      <w:pPr>
        <w:spacing w:after="0" w:line="206" w:lineRule="auto"/>
        <w:sectPr>
          <w:pgSz w:w="11900" w:h="16840"/>
          <w:pgMar w:top="800" w:right="1120" w:bottom="280" w:left="1120" w:header="720" w:footer="720" w:gutter="0"/>
        </w:sectPr>
      </w:pPr>
    </w:p>
    <w:p>
      <w:pPr>
        <w:pStyle w:val="6"/>
        <w:rPr>
          <w:sz w:val="20"/>
        </w:rPr>
      </w:pPr>
      <w:r>
        <w:rPr>
          <w:sz w:val="20"/>
        </w:rPr>
        <w:drawing>
          <wp:inline distT="0" distB="0" distL="0" distR="0">
            <wp:extent cx="5950585" cy="221361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46" cy="22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b w:val="0"/>
          <w:sz w:val="20"/>
        </w:rPr>
      </w:pPr>
    </w:p>
    <w:p>
      <w:pPr>
        <w:pStyle w:val="6"/>
        <w:spacing w:before="2"/>
        <w:ind w:left="0"/>
        <w:rPr>
          <w:b w:val="0"/>
          <w:sz w:val="15"/>
        </w:rPr>
      </w:pPr>
    </w:p>
    <w:p>
      <w:pPr>
        <w:pStyle w:val="6"/>
        <w:spacing w:before="73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训练完成后，点击【完整评估报告】，可看到模型效果，以及详细的模型评估报告；⻅下【评估报告查     </w:t>
      </w:r>
      <w:r>
        <w:rPr>
          <w:b w:val="0"/>
          <w:color w:val="333333"/>
        </w:rPr>
        <w:t>看】</w:t>
      </w:r>
    </w:p>
    <w:p>
      <w:pPr>
        <w:pStyle w:val="6"/>
        <w:spacing w:before="167" w:line="206" w:lineRule="auto"/>
        <w:ind w:right="391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点击【查看训练集】按钮可查看训练集下的对应分类、图⽚数量、数据集来源、及每个分类的训练效     </w:t>
      </w:r>
      <w:r>
        <w:rPr>
          <w:b w:val="0"/>
          <w:color w:val="333333"/>
        </w:rPr>
        <w:t>果。</w:t>
      </w:r>
    </w:p>
    <w:p>
      <w:pPr>
        <w:pStyle w:val="6"/>
        <w:spacing w:before="1"/>
        <w:ind w:left="0"/>
        <w:rPr>
          <w:b w:val="0"/>
          <w:sz w:val="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777875</wp:posOffset>
            </wp:positionH>
            <wp:positionV relativeFrom="paragraph">
              <wp:posOffset>93345</wp:posOffset>
            </wp:positionV>
            <wp:extent cx="5941060" cy="24320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43" cy="243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51"/>
        <w:rPr>
          <w:b w:val="0"/>
        </w:rPr>
      </w:pPr>
      <w:r>
        <w:rPr>
          <w:b w:val="0"/>
          <w:color w:val="333333"/>
        </w:rPr>
        <w:t>点击【查看详情】可以查看对应分类下的图⽚详情。</w:t>
      </w:r>
    </w:p>
    <w:p>
      <w:pPr>
        <w:pStyle w:val="6"/>
        <w:spacing w:before="13"/>
        <w:ind w:left="0"/>
        <w:rPr>
          <w:b w:val="0"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777875</wp:posOffset>
            </wp:positionH>
            <wp:positionV relativeFrom="paragraph">
              <wp:posOffset>89535</wp:posOffset>
            </wp:positionV>
            <wp:extent cx="5938520" cy="282321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02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1900" w:h="16840"/>
          <w:pgMar w:top="800" w:right="1120" w:bottom="280" w:left="1120" w:header="720" w:footer="720" w:gutter="0"/>
        </w:sectPr>
      </w:pPr>
    </w:p>
    <w:p>
      <w:pPr>
        <w:pStyle w:val="4"/>
      </w:pPr>
      <w:bookmarkStart w:id="17" w:name="模型评估结果"/>
      <w:bookmarkEnd w:id="17"/>
      <w:bookmarkStart w:id="18" w:name="详细评估"/>
      <w:bookmarkEnd w:id="18"/>
      <w:bookmarkStart w:id="19" w:name="识别错误图片示例"/>
      <w:bookmarkEnd w:id="19"/>
      <w:bookmarkStart w:id="20" w:name="模型选择"/>
      <w:bookmarkEnd w:id="20"/>
      <w:bookmarkStart w:id="21" w:name="整体评估"/>
      <w:bookmarkEnd w:id="21"/>
      <w:bookmarkStart w:id="22" w:name="应用类型选择"/>
      <w:bookmarkEnd w:id="22"/>
      <w:bookmarkStart w:id="23" w:name="top1-top5准确率"/>
      <w:bookmarkEnd w:id="23"/>
      <w:bookmarkStart w:id="24" w:name="模型训练"/>
      <w:bookmarkEnd w:id="24"/>
      <w:r>
        <w:rPr>
          <w:color w:val="333333"/>
          <w:w w:val="105"/>
        </w:rPr>
        <w:t>模型评估结果</w:t>
      </w:r>
    </w:p>
    <w:p>
      <w:pPr>
        <w:pStyle w:val="5"/>
        <w:spacing w:before="118"/>
      </w:pPr>
      <w:r>
        <w:rPr>
          <w:color w:val="333333"/>
        </w:rPr>
        <w:t>整体评估</w:t>
      </w:r>
    </w:p>
    <w:p>
      <w:pPr>
        <w:pStyle w:val="6"/>
        <w:spacing w:before="177" w:line="206" w:lineRule="auto"/>
        <w:ind w:right="194"/>
        <w:jc w:val="both"/>
        <w:rPr>
          <w:b w:val="0"/>
        </w:rPr>
      </w:pPr>
      <w:r>
        <w:rPr>
          <w:b w:val="0"/>
          <w:color w:val="333333"/>
          <w:spacing w:val="-1"/>
          <w:w w:val="95"/>
        </w:rPr>
        <w:t>在这个部分可以看到模型训练整体的情况说明，包括基本结论、准确率、</w:t>
      </w:r>
      <w:r>
        <w:rPr>
          <w:rFonts w:ascii="Arial" w:eastAsia="Arial"/>
          <w:color w:val="333333"/>
          <w:w w:val="95"/>
        </w:rPr>
        <w:t>F1-score</w:t>
      </w:r>
      <w:r>
        <w:rPr>
          <w:b w:val="0"/>
          <w:color w:val="333333"/>
          <w:w w:val="95"/>
        </w:rPr>
        <w:t>、精确率、召回率、</w:t>
      </w:r>
      <w:r>
        <w:rPr>
          <w:rFonts w:ascii="Arial" w:eastAsia="Arial"/>
          <w:color w:val="333333"/>
          <w:w w:val="95"/>
        </w:rPr>
        <w:t>AUC</w:t>
      </w:r>
      <w:r>
        <w:rPr>
          <w:b w:val="0"/>
          <w:color w:val="333333"/>
          <w:w w:val="95"/>
        </w:rPr>
        <w:t>、</w:t>
      </w:r>
      <w:r>
        <w:rPr>
          <w:rFonts w:ascii="Arial" w:eastAsia="Arial"/>
          <w:color w:val="333333"/>
          <w:w w:val="95"/>
        </w:rPr>
        <w:t>Kappa</w:t>
      </w:r>
      <w:r>
        <w:rPr>
          <w:b w:val="0"/>
          <w:color w:val="333333"/>
          <w:spacing w:val="-1"/>
          <w:w w:val="95"/>
        </w:rPr>
        <w:t xml:space="preserve">等。这部分模型效果的指标是基于训练数据集，随机抽出部分数据不参与训练，只参与模     </w:t>
      </w:r>
      <w:r>
        <w:rPr>
          <w:b w:val="0"/>
          <w:color w:val="333333"/>
        </w:rPr>
        <w:t>型效果评估计算。所以当数据量较少时，参与评估的数据会更少，⽆法完全准确体现模型效果。</w:t>
      </w:r>
    </w:p>
    <w:p>
      <w:pPr>
        <w:pStyle w:val="6"/>
        <w:spacing w:before="165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查看模型评估结果时，需要思考在当前业务场景，更关注精确率与召回率哪个指标。是更希望减少误识      </w:t>
      </w:r>
      <w:r>
        <w:rPr>
          <w:b w:val="0"/>
          <w:color w:val="333333"/>
          <w:w w:val="95"/>
        </w:rPr>
        <w:t>别，还是更希望减少漏识别。前者更需要关注精确率的指标，后者更需要关注召回率的指标。同时</w:t>
      </w:r>
      <w:r>
        <w:rPr>
          <w:rFonts w:ascii="Arial" w:eastAsia="Arial"/>
          <w:color w:val="333333"/>
          <w:w w:val="95"/>
        </w:rPr>
        <w:t xml:space="preserve">F1- </w:t>
      </w:r>
      <w:r>
        <w:rPr>
          <w:rFonts w:ascii="Arial" w:eastAsia="Arial"/>
          <w:color w:val="333333"/>
        </w:rPr>
        <w:t>score</w:t>
      </w:r>
      <w:r>
        <w:rPr>
          <w:b w:val="0"/>
          <w:color w:val="333333"/>
        </w:rPr>
        <w:t>可以有效关注精确率和召回率的平衡情况，对于希望准确率与召回率兼具的场景，</w:t>
      </w:r>
      <w:r>
        <w:rPr>
          <w:rFonts w:ascii="Arial" w:eastAsia="Arial"/>
          <w:color w:val="333333"/>
        </w:rPr>
        <w:t>F1-score</w:t>
      </w:r>
      <w:r>
        <w:rPr>
          <w:b w:val="0"/>
          <w:color w:val="333333"/>
        </w:rPr>
        <w:t>越接近</w:t>
      </w:r>
      <w:r>
        <w:rPr>
          <w:rFonts w:ascii="Arial" w:eastAsia="Arial"/>
          <w:color w:val="333333"/>
        </w:rPr>
        <w:t>1</w:t>
      </w:r>
      <w:r>
        <w:rPr>
          <w:b w:val="0"/>
          <w:color w:val="333333"/>
        </w:rPr>
        <w:t>效果越好。</w:t>
      </w:r>
    </w:p>
    <w:p>
      <w:pPr>
        <w:pStyle w:val="6"/>
        <w:spacing w:before="164" w:line="206" w:lineRule="auto"/>
        <w:ind w:right="284"/>
        <w:rPr>
          <w:b w:val="0"/>
        </w:rPr>
      </w:pPr>
      <w:r>
        <w:rPr>
          <w:b w:val="0"/>
          <w:color w:val="333333"/>
          <w:w w:val="95"/>
        </w:rPr>
        <w:t>注意：若想要更充分了解模型效果情况，建议发布模型为</w:t>
      </w:r>
      <w:r>
        <w:rPr>
          <w:rFonts w:ascii="Arial" w:eastAsia="Arial"/>
          <w:color w:val="333333"/>
          <w:w w:val="95"/>
        </w:rPr>
        <w:t>API</w:t>
      </w:r>
      <w:r>
        <w:rPr>
          <w:b w:val="0"/>
          <w:color w:val="333333"/>
          <w:spacing w:val="-1"/>
          <w:w w:val="95"/>
        </w:rPr>
        <w:t xml:space="preserve">后，通过调⽤接⼝批量测试，获取更准确     </w:t>
      </w:r>
      <w:r>
        <w:rPr>
          <w:b w:val="0"/>
          <w:color w:val="333333"/>
        </w:rPr>
        <w:t>的模型效果。</w:t>
      </w:r>
    </w:p>
    <w:p>
      <w:pPr>
        <w:pStyle w:val="6"/>
        <w:spacing w:before="1"/>
        <w:ind w:left="0"/>
        <w:rPr>
          <w:b w:val="0"/>
          <w:sz w:val="6"/>
        </w:rPr>
      </w:pPr>
      <w:r>
        <w:pict>
          <v:group id="_x0000_s1067" o:spid="_x0000_s1067" o:spt="203" style="position:absolute;left:0pt;margin-left:213pt;margin-top:7.35pt;height:20.9pt;width:169pt;mso-position-horizontal-relative:page;mso-wrap-distance-bottom:0pt;mso-wrap-distance-top:0pt;z-index:-15718400;mso-width-relative:page;mso-height-relative:page;" coordorigin="4260,147" coordsize="3380,418">
            <o:lock v:ext="edit"/>
            <v:shape id="_x0000_s1068" o:spid="_x0000_s1068" style="position:absolute;left:4260;top:147;height:418;width:3380;" fillcolor="#C0C0C0" filled="t" stroked="f" coordorigin="4260,147" coordsize="3380,418" path="m7640,156l7632,156,7632,557,7640,557,7640,156xm7640,147l4260,147,4260,155,4260,557,4260,565,7640,565,7640,557,4268,557,4268,155,7640,155,7640,147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o:spt="75" type="#_x0000_t75" style="position:absolute;left:5821;top:228;height:257;width:25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w10:wrap type="topAndBottom"/>
          </v:group>
        </w:pict>
      </w:r>
    </w:p>
    <w:p>
      <w:pPr>
        <w:pStyle w:val="6"/>
        <w:spacing w:before="11"/>
        <w:ind w:left="0"/>
        <w:rPr>
          <w:b w:val="0"/>
          <w:sz w:val="5"/>
        </w:rPr>
      </w:pPr>
    </w:p>
    <w:p>
      <w:pPr>
        <w:pStyle w:val="5"/>
        <w:spacing w:before="36"/>
      </w:pPr>
      <w:r>
        <w:rPr>
          <w:color w:val="333333"/>
        </w:rPr>
        <w:t>详细评估</w:t>
      </w:r>
    </w:p>
    <w:p>
      <w:pPr>
        <w:pStyle w:val="6"/>
        <w:spacing w:before="139"/>
        <w:rPr>
          <w:b w:val="0"/>
        </w:rPr>
      </w:pPr>
      <w:r>
        <w:rPr>
          <w:b w:val="0"/>
          <w:color w:val="333333"/>
        </w:rPr>
        <w:t>在这个部分可以看到上述训练效果背后的原始评估数据。</w:t>
      </w:r>
    </w:p>
    <w:p>
      <w:pPr>
        <w:pStyle w:val="5"/>
      </w:pPr>
      <w:r>
        <w:rPr>
          <w:rFonts w:ascii="Trebuchet MS" w:eastAsia="Trebuchet MS"/>
          <w:color w:val="777777"/>
        </w:rPr>
        <w:t>top1-top5</w:t>
      </w:r>
      <w:r>
        <w:rPr>
          <w:color w:val="777777"/>
        </w:rPr>
        <w:t>准确率</w:t>
      </w:r>
    </w:p>
    <w:p>
      <w:pPr>
        <w:pStyle w:val="6"/>
        <w:spacing w:before="176" w:line="206" w:lineRule="auto"/>
        <w:ind w:right="157"/>
        <w:jc w:val="both"/>
        <w:rPr>
          <w:b w:val="0"/>
        </w:rPr>
      </w:pPr>
      <w:r>
        <w:rPr>
          <w:b w:val="0"/>
          <w:color w:val="333333"/>
        </w:rPr>
        <w:t>对于每⼀个评估的图⽚⽂件，模型会给根据置信度⾼低，依次给出</w:t>
      </w:r>
      <w:r>
        <w:rPr>
          <w:rFonts w:ascii="Arial" w:hAnsi="Arial" w:eastAsia="Arial"/>
          <w:color w:val="333333"/>
        </w:rPr>
        <w:t>top1-top5</w:t>
      </w:r>
      <w:r>
        <w:rPr>
          <w:b w:val="0"/>
          <w:color w:val="333333"/>
        </w:rPr>
        <w:t>的识别结果，其中</w:t>
      </w:r>
      <w:r>
        <w:rPr>
          <w:rFonts w:ascii="Arial" w:hAnsi="Arial" w:eastAsia="Arial"/>
          <w:color w:val="333333"/>
        </w:rPr>
        <w:t>top1</w:t>
      </w:r>
      <w:r>
        <w:rPr>
          <w:b w:val="0"/>
          <w:color w:val="333333"/>
        </w:rPr>
        <w:t>置信度最⾼，</w:t>
      </w:r>
      <w:r>
        <w:rPr>
          <w:rFonts w:ascii="Arial" w:hAnsi="Arial" w:eastAsia="Arial"/>
          <w:color w:val="333333"/>
        </w:rPr>
        <w:t>top5</w:t>
      </w:r>
      <w:r>
        <w:rPr>
          <w:b w:val="0"/>
          <w:color w:val="333333"/>
        </w:rPr>
        <w:t>的置信度最低。那么</w:t>
      </w:r>
      <w:r>
        <w:rPr>
          <w:rFonts w:ascii="Arial" w:hAnsi="Arial" w:eastAsia="Arial"/>
          <w:color w:val="333333"/>
        </w:rPr>
        <w:t>top1</w:t>
      </w:r>
      <w:r>
        <w:rPr>
          <w:b w:val="0"/>
          <w:color w:val="333333"/>
        </w:rPr>
        <w:t>的准确率值是指对于评估标准为</w:t>
      </w:r>
      <w:r>
        <w:rPr>
          <w:rFonts w:ascii="Arial" w:hAnsi="Arial" w:eastAsia="Arial"/>
          <w:color w:val="333333"/>
        </w:rPr>
        <w:t>“top1</w:t>
      </w:r>
      <w:r>
        <w:rPr>
          <w:b w:val="0"/>
          <w:color w:val="333333"/>
        </w:rPr>
        <w:t>结果识别为正确时，判定为正确</w:t>
      </w:r>
      <w:r>
        <w:rPr>
          <w:rFonts w:ascii="Arial" w:hAnsi="Arial" w:eastAsia="Arial"/>
          <w:color w:val="333333"/>
        </w:rPr>
        <w:t>”</w:t>
      </w:r>
      <w:r>
        <w:rPr>
          <w:b w:val="0"/>
          <w:color w:val="333333"/>
        </w:rPr>
        <w:t>给出准确率。</w:t>
      </w:r>
      <w:r>
        <w:rPr>
          <w:rFonts w:ascii="Arial" w:hAnsi="Arial" w:eastAsia="Arial"/>
          <w:color w:val="333333"/>
        </w:rPr>
        <w:t>top2</w:t>
      </w:r>
      <w:r>
        <w:rPr>
          <w:b w:val="0"/>
          <w:color w:val="333333"/>
        </w:rPr>
        <w:t>准确率值是指对于评估标准为</w:t>
      </w:r>
      <w:r>
        <w:rPr>
          <w:rFonts w:ascii="Arial" w:hAnsi="Arial" w:eastAsia="Arial"/>
          <w:color w:val="333333"/>
        </w:rPr>
        <w:t>“top1</w:t>
      </w:r>
      <w:r>
        <w:rPr>
          <w:b w:val="0"/>
          <w:color w:val="333333"/>
        </w:rPr>
        <w:t>或者</w:t>
      </w:r>
      <w:r>
        <w:rPr>
          <w:rFonts w:ascii="Arial" w:hAnsi="Arial" w:eastAsia="Arial"/>
          <w:color w:val="333333"/>
        </w:rPr>
        <w:t>top2</w:t>
      </w:r>
      <w:r>
        <w:rPr>
          <w:b w:val="0"/>
          <w:color w:val="333333"/>
        </w:rPr>
        <w:t>只要有⼀个命中正确的结果， 即判定为正确</w:t>
      </w:r>
      <w:r>
        <w:rPr>
          <w:rFonts w:ascii="Arial" w:hAnsi="Arial" w:eastAsia="Arial"/>
          <w:color w:val="333333"/>
        </w:rPr>
        <w:t>”</w:t>
      </w:r>
      <w:r>
        <w:rPr>
          <w:b w:val="0"/>
          <w:color w:val="333333"/>
        </w:rPr>
        <w:t>给出的准确率。</w:t>
      </w:r>
      <w:r>
        <w:rPr>
          <w:rFonts w:ascii="Arial" w:hAnsi="Arial" w:eastAsia="Arial"/>
          <w:color w:val="333333"/>
        </w:rPr>
        <w:t>……</w:t>
      </w:r>
      <w:r>
        <w:rPr>
          <w:b w:val="0"/>
          <w:color w:val="333333"/>
        </w:rPr>
        <w:t>以此类推。</w:t>
      </w:r>
    </w:p>
    <w:p>
      <w:pPr>
        <w:pStyle w:val="6"/>
        <w:spacing w:before="7"/>
        <w:ind w:left="0"/>
        <w:rPr>
          <w:b w:val="0"/>
          <w:sz w:val="6"/>
        </w:rPr>
      </w:pPr>
      <w:r>
        <w:pict>
          <v:group id="_x0000_s1070" o:spid="_x0000_s1070" o:spt="203" style="position:absolute;left:0pt;margin-left:213pt;margin-top:7.65pt;height:20.8pt;width:169pt;mso-position-horizontal-relative:page;mso-wrap-distance-bottom:0pt;mso-wrap-distance-top:0pt;z-index:-15717376;mso-width-relative:page;mso-height-relative:page;" coordorigin="4260,153" coordsize="3380,416">
            <o:lock v:ext="edit"/>
            <v:shape id="_x0000_s1071" o:spid="_x0000_s1071" style="position:absolute;left:4260;top:153;height:416;width:3380;" fillcolor="#C0C0C0" filled="t" stroked="f" coordorigin="4260,153" coordsize="3380,416" path="m7640,153l4260,153,4260,161,4260,561,4260,569,7640,569,7640,562,7640,561,7640,162,7632,162,7632,561,4268,561,4268,161,7640,161,7640,153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o:spt="75" type="#_x0000_t75" style="position:absolute;left:5821;top:233;height:257;width:25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w10:wrap type="topAndBottom"/>
          </v:group>
        </w:pict>
      </w:r>
    </w:p>
    <w:p>
      <w:pPr>
        <w:pStyle w:val="6"/>
        <w:spacing w:before="13"/>
        <w:ind w:left="0"/>
        <w:rPr>
          <w:b w:val="0"/>
          <w:sz w:val="5"/>
        </w:rPr>
      </w:pPr>
    </w:p>
    <w:p>
      <w:pPr>
        <w:pStyle w:val="5"/>
        <w:spacing w:before="35"/>
      </w:pPr>
      <w:r>
        <w:rPr>
          <w:color w:val="777777"/>
        </w:rPr>
        <w:t>识别错误图⽚示例</w:t>
      </w:r>
    </w:p>
    <w:p>
      <w:pPr>
        <w:pStyle w:val="6"/>
        <w:spacing w:before="139"/>
        <w:rPr>
          <w:b w:val="0"/>
        </w:rPr>
      </w:pPr>
      <w:r>
        <w:rPr>
          <w:b w:val="0"/>
          <w:color w:val="333333"/>
        </w:rPr>
        <w:t>通过分标签查看模型识别错误的图⽚，寻找其中的共性，进⽽有针对性的扩充训练数据。</w:t>
      </w: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spacing w:before="2"/>
        <w:ind w:left="0"/>
        <w:rPr>
          <w:b w:val="0"/>
          <w:sz w:val="27"/>
        </w:rPr>
      </w:pPr>
    </w:p>
    <w:p>
      <w:pPr>
        <w:pStyle w:val="2"/>
        <w:spacing w:after="4"/>
      </w:pPr>
      <w:r>
        <w:rPr>
          <w:color w:val="333333"/>
        </w:rPr>
        <w:t>模型训练</w:t>
      </w:r>
    </w:p>
    <w:p>
      <w:pPr>
        <w:pStyle w:val="6"/>
        <w:spacing w:line="20" w:lineRule="exact"/>
        <w:rPr>
          <w:rFonts w:ascii="Microsoft YaHei UI"/>
          <w:sz w:val="2"/>
        </w:rPr>
      </w:pPr>
      <w:r>
        <w:rPr>
          <w:rFonts w:ascii="Microsoft YaHei UI"/>
          <w:sz w:val="2"/>
        </w:rPr>
        <w:pict>
          <v:group id="_x0000_s1073" o:spid="_x0000_s1073" o:spt="203" style="height:0.85pt;width:472.5pt;" coordsize="9450,17">
            <o:lock v:ext="edit"/>
            <v:rect id="_x0000_s1074" o:spid="_x0000_s1074" o:spt="1" style="position:absolute;left:0;top:0;height:17;width:945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215" w:line="206" w:lineRule="auto"/>
        <w:ind w:right="391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【模型训练】通过模型版本列表中【训练新版本】即可训练当前选中的模型，也可通过导航【训练模     </w:t>
      </w:r>
      <w:r>
        <w:rPr>
          <w:b w:val="0"/>
          <w:color w:val="333333"/>
        </w:rPr>
        <w:t>型】中，进⾏模型训练</w:t>
      </w:r>
    </w:p>
    <w:p>
      <w:pPr>
        <w:pStyle w:val="3"/>
        <w:spacing w:before="125"/>
      </w:pPr>
      <w:r>
        <w:rPr>
          <w:color w:val="333333"/>
        </w:rPr>
        <w:t>模型选择</w:t>
      </w:r>
    </w:p>
    <w:p>
      <w:pPr>
        <w:pStyle w:val="6"/>
        <w:spacing w:before="169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选择参与此次训练的模型。如果您是通过模型版本列表中【训练新版本】训练模型，模型名称会默认带     </w:t>
      </w:r>
      <w:r>
        <w:rPr>
          <w:b w:val="0"/>
          <w:color w:val="333333"/>
        </w:rPr>
        <w:t>过来，您也可以进⾏修改。</w:t>
      </w:r>
    </w:p>
    <w:p>
      <w:pPr>
        <w:pStyle w:val="3"/>
        <w:spacing w:before="125"/>
      </w:pPr>
      <w:r>
        <w:rPr>
          <w:color w:val="333333"/>
        </w:rPr>
        <w:t>应⽤类型选择</w:t>
      </w:r>
    </w:p>
    <w:p>
      <w:pPr>
        <w:spacing w:after="0"/>
        <w:sectPr>
          <w:pgSz w:w="11900" w:h="16840"/>
          <w:pgMar w:top="740" w:right="1120" w:bottom="280" w:left="1120" w:header="720" w:footer="720" w:gutter="0"/>
        </w:sectPr>
      </w:pPr>
    </w:p>
    <w:p>
      <w:pPr>
        <w:pStyle w:val="6"/>
        <w:spacing w:before="15"/>
        <w:rPr>
          <w:b w:val="0"/>
        </w:rPr>
      </w:pPr>
      <w:bookmarkStart w:id="25" w:name="训练分类选择"/>
      <w:bookmarkEnd w:id="25"/>
      <w:bookmarkStart w:id="26" w:name="应用场景选择"/>
      <w:bookmarkEnd w:id="26"/>
      <w:r>
        <w:rPr>
          <w:b w:val="0"/>
          <w:color w:val="333333"/>
        </w:rPr>
        <w:t>可选择【云服务】：通⽤、⾼精度；【离线服务】：通⽤、⾼性能</w:t>
      </w:r>
    </w:p>
    <w:p>
      <w:pPr>
        <w:pStyle w:val="6"/>
        <w:spacing w:before="153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>不同的类型有不同的算法。通常，⾼精度模型在识别准确率上表现较好，但在训练速度和识别速度上表      现较差。⾼性能模型反之。通⽤模型介于两者之间。注意【云服务】下「通⽤」与【离线服务】下「通</w:t>
      </w:r>
    </w:p>
    <w:p>
      <w:pPr>
        <w:pStyle w:val="6"/>
        <w:spacing w:line="334" w:lineRule="exact"/>
        <w:rPr>
          <w:b w:val="0"/>
        </w:rPr>
      </w:pPr>
      <w:r>
        <w:rPr>
          <w:b w:val="0"/>
          <w:color w:val="333333"/>
        </w:rPr>
        <w:t>⽤」模型效果⼀致。</w:t>
      </w:r>
    </w:p>
    <w:p>
      <w:pPr>
        <w:pStyle w:val="6"/>
        <w:spacing w:before="115"/>
        <w:rPr>
          <w:b w:val="0"/>
        </w:rPr>
      </w:pPr>
      <w:r>
        <w:rPr>
          <w:b w:val="0"/>
          <w:color w:val="333333"/>
        </w:rPr>
        <w:t>可同时选择两种⽅式进⾏训练，每次训练产⽣新的版本号。</w:t>
      </w:r>
    </w:p>
    <w:p>
      <w:pPr>
        <w:pStyle w:val="3"/>
        <w:spacing w:before="111"/>
      </w:pPr>
      <w:r>
        <w:rPr>
          <w:color w:val="333333"/>
        </w:rPr>
        <w:t>应⽤场景选择</w:t>
      </w:r>
    </w:p>
    <w:p>
      <w:pPr>
        <w:pStyle w:val="6"/>
        <w:spacing w:before="168" w:line="206" w:lineRule="auto"/>
        <w:ind w:right="113"/>
        <w:rPr>
          <w:b w:val="0"/>
        </w:rPr>
      </w:pPr>
      <w:r>
        <w:rPr>
          <w:b w:val="0"/>
          <w:color w:val="333333"/>
        </w:rPr>
        <w:t>应⽤场景分为：</w:t>
      </w:r>
      <w:r>
        <w:rPr>
          <w:rFonts w:ascii="Arial" w:eastAsia="Arial"/>
          <w:color w:val="333333"/>
        </w:rPr>
        <w:t>Top1</w:t>
      </w:r>
      <w:r>
        <w:rPr>
          <w:b w:val="0"/>
          <w:color w:val="333333"/>
        </w:rPr>
        <w:t>、</w:t>
      </w:r>
      <w:r>
        <w:rPr>
          <w:rFonts w:ascii="Arial" w:eastAsia="Arial"/>
          <w:color w:val="333333"/>
        </w:rPr>
        <w:t>Top5</w:t>
      </w:r>
      <w:r>
        <w:rPr>
          <w:b w:val="0"/>
          <w:color w:val="333333"/>
        </w:rPr>
        <w:t>、</w:t>
      </w:r>
      <w:r>
        <w:rPr>
          <w:rFonts w:ascii="Arial" w:eastAsia="Arial"/>
          <w:color w:val="333333"/>
        </w:rPr>
        <w:t>precision</w:t>
      </w:r>
      <w:r>
        <w:rPr>
          <w:b w:val="0"/>
          <w:color w:val="333333"/>
        </w:rPr>
        <w:t>、</w:t>
      </w:r>
      <w:r>
        <w:rPr>
          <w:rFonts w:ascii="Arial" w:eastAsia="Arial"/>
          <w:color w:val="333333"/>
        </w:rPr>
        <w:t>recall</w:t>
      </w:r>
      <w:r>
        <w:rPr>
          <w:b w:val="0"/>
          <w:color w:val="333333"/>
        </w:rPr>
        <w:t>、</w:t>
      </w:r>
      <w:r>
        <w:rPr>
          <w:rFonts w:ascii="Arial" w:eastAsia="Arial"/>
          <w:color w:val="333333"/>
        </w:rPr>
        <w:t>f1_score</w:t>
      </w:r>
      <w:r>
        <w:rPr>
          <w:b w:val="0"/>
          <w:color w:val="333333"/>
        </w:rPr>
        <w:t>；不同应⽤场景对应不同指标，可以根据业务场景需要，选择符合⾃身要求的指标。</w:t>
      </w:r>
    </w:p>
    <w:p>
      <w:pPr>
        <w:pStyle w:val="6"/>
        <w:spacing w:before="2"/>
        <w:ind w:left="0"/>
        <w:rPr>
          <w:b w:val="0"/>
          <w:sz w:val="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777875</wp:posOffset>
            </wp:positionH>
            <wp:positionV relativeFrom="paragraph">
              <wp:posOffset>93980</wp:posOffset>
            </wp:positionV>
            <wp:extent cx="5940425" cy="2456815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51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32"/>
      </w:pPr>
      <w:r>
        <w:rPr>
          <w:color w:val="333333"/>
        </w:rPr>
        <w:t>训练分类选择</w:t>
      </w:r>
    </w:p>
    <w:p>
      <w:pPr>
        <w:pStyle w:val="6"/>
        <w:spacing w:before="131" w:line="314" w:lineRule="auto"/>
        <w:ind w:right="807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点击【添加训练数据】按钮，可在「数据集选择」下拉框中选择参与训练的数据集及其下分类；     </w:t>
      </w:r>
      <w:r>
        <w:rPr>
          <w:b w:val="0"/>
          <w:color w:val="333333"/>
        </w:rPr>
        <w:t>需要注意：⾄少选择</w:t>
      </w:r>
      <w:r>
        <w:rPr>
          <w:rFonts w:ascii="Arial" w:eastAsia="Arial"/>
          <w:color w:val="333333"/>
        </w:rPr>
        <w:t>2</w:t>
      </w:r>
      <w:r>
        <w:rPr>
          <w:b w:val="0"/>
          <w:color w:val="333333"/>
        </w:rPr>
        <w:t>个及以上的分类且每个分类不少于</w:t>
      </w:r>
      <w:r>
        <w:rPr>
          <w:rFonts w:ascii="Arial" w:eastAsia="Arial"/>
          <w:color w:val="333333"/>
        </w:rPr>
        <w:t>20</w:t>
      </w:r>
      <w:r>
        <w:rPr>
          <w:b w:val="0"/>
          <w:color w:val="333333"/>
        </w:rPr>
        <w:t>张图⽚才可以开始训练。</w:t>
      </w:r>
    </w:p>
    <w:p>
      <w:pPr>
        <w:pStyle w:val="6"/>
        <w:spacing w:before="4"/>
        <w:ind w:left="0"/>
        <w:rPr>
          <w:b w:val="0"/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815340</wp:posOffset>
            </wp:positionH>
            <wp:positionV relativeFrom="paragraph">
              <wp:posOffset>275590</wp:posOffset>
            </wp:positionV>
            <wp:extent cx="5955030" cy="2967355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91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00" w:h="16840"/>
          <w:pgMar w:top="760" w:right="1120" w:bottom="280" w:left="1120" w:header="720" w:footer="720" w:gutter="0"/>
        </w:sectPr>
      </w:pPr>
    </w:p>
    <w:p>
      <w:pPr>
        <w:pStyle w:val="6"/>
        <w:spacing w:before="15"/>
        <w:rPr>
          <w:b w:val="0"/>
        </w:rPr>
      </w:pPr>
      <w:bookmarkStart w:id="27" w:name="模型训练"/>
      <w:bookmarkEnd w:id="27"/>
      <w:bookmarkStart w:id="28" w:name="模型校验"/>
      <w:bookmarkEnd w:id="28"/>
      <w:r>
        <w:rPr>
          <w:b w:val="0"/>
          <w:color w:val="333333"/>
        </w:rPr>
        <w:t>选择所需的分类后点击【添加】按钮可以添加选中的分类。</w:t>
      </w:r>
    </w:p>
    <w:p>
      <w:pPr>
        <w:pStyle w:val="3"/>
        <w:spacing w:before="112"/>
      </w:pPr>
      <w:r>
        <w:rPr>
          <w:color w:val="333333"/>
        </w:rPr>
        <w:t>模型训练</w:t>
      </w:r>
    </w:p>
    <w:p>
      <w:pPr>
        <w:pStyle w:val="6"/>
        <w:spacing w:before="168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点击【开始训练】，则开始训练模型；开始训练之后会跳转到相对应的模型下的版本列表中查看训练状     </w:t>
      </w:r>
      <w:r>
        <w:rPr>
          <w:b w:val="0"/>
          <w:color w:val="333333"/>
        </w:rPr>
        <w:t>态；</w:t>
      </w:r>
    </w:p>
    <w:p>
      <w:pPr>
        <w:pStyle w:val="6"/>
        <w:spacing w:before="129"/>
        <w:rPr>
          <w:b w:val="0"/>
        </w:rPr>
      </w:pPr>
      <w:r>
        <w:rPr>
          <w:b w:val="0"/>
          <w:color w:val="333333"/>
        </w:rPr>
        <w:t>训练时间与数据量⼤⼩有关，</w:t>
      </w:r>
      <w:r>
        <w:rPr>
          <w:rFonts w:ascii="Arial" w:eastAsia="Arial"/>
          <w:color w:val="333333"/>
        </w:rPr>
        <w:t>1000</w:t>
      </w:r>
      <w:r>
        <w:rPr>
          <w:b w:val="0"/>
          <w:color w:val="333333"/>
        </w:rPr>
        <w:t>张图⽚可能要⼏个⼩时实际那训练，请耐⼼等待。</w:t>
      </w:r>
    </w:p>
    <w:p>
      <w:pPr>
        <w:pStyle w:val="6"/>
        <w:spacing w:before="14"/>
        <w:ind w:left="0"/>
        <w:rPr>
          <w:b w:val="0"/>
          <w:sz w:val="23"/>
        </w:rPr>
      </w:pPr>
    </w:p>
    <w:p>
      <w:pPr>
        <w:pStyle w:val="6"/>
        <w:ind w:left="0"/>
        <w:rPr>
          <w:b w:val="0"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777875</wp:posOffset>
            </wp:positionH>
            <wp:positionV relativeFrom="paragraph">
              <wp:posOffset>29210</wp:posOffset>
            </wp:positionV>
            <wp:extent cx="5965190" cy="3180080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333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ind w:left="0"/>
        <w:rPr>
          <w:b w:val="0"/>
          <w:sz w:val="13"/>
        </w:rPr>
      </w:pPr>
    </w:p>
    <w:p>
      <w:pPr>
        <w:pStyle w:val="2"/>
        <w:spacing w:after="4"/>
      </w:pPr>
      <w:r>
        <w:rPr>
          <w:color w:val="333333"/>
        </w:rPr>
        <w:t>模型校验</w:t>
      </w:r>
    </w:p>
    <w:p>
      <w:pPr>
        <w:pStyle w:val="6"/>
        <w:spacing w:line="20" w:lineRule="exact"/>
        <w:rPr>
          <w:rFonts w:ascii="Microsoft YaHei UI"/>
          <w:sz w:val="2"/>
        </w:rPr>
      </w:pPr>
      <w:r>
        <w:rPr>
          <w:rFonts w:ascii="Microsoft YaHei UI"/>
          <w:sz w:val="2"/>
        </w:rPr>
        <w:pict>
          <v:group id="_x0000_s1075" o:spid="_x0000_s1075" o:spt="203" style="height:0.85pt;width:472.5pt;" coordsize="9450,17">
            <o:lock v:ext="edit"/>
            <v:rect id="_x0000_s1076" o:spid="_x0000_s1076" o:spt="1" style="position:absolute;left:0;top:0;height:17;width:945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215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通过模型版本列表操作栏中点击【校验】即可校验当前版本的模型，也可通过导航【校验模型】中，选     </w:t>
      </w:r>
      <w:r>
        <w:rPr>
          <w:b w:val="0"/>
          <w:color w:val="333333"/>
        </w:rPr>
        <w:t>择模型及版本进⾏校验。</w:t>
      </w:r>
    </w:p>
    <w:p>
      <w:pPr>
        <w:pStyle w:val="6"/>
        <w:spacing w:before="9"/>
        <w:ind w:left="0"/>
        <w:rPr>
          <w:b w:val="0"/>
          <w:sz w:val="6"/>
        </w:rPr>
      </w:pPr>
    </w:p>
    <w:p>
      <w:pPr>
        <w:pStyle w:val="6"/>
        <w:ind w:left="0"/>
        <w:rPr>
          <w:b w:val="0"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23495</wp:posOffset>
            </wp:positionV>
            <wp:extent cx="5969635" cy="1183640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422" cy="118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ind w:left="0"/>
        <w:rPr>
          <w:b w:val="0"/>
          <w:sz w:val="12"/>
        </w:rPr>
      </w:pPr>
    </w:p>
    <w:p>
      <w:pPr>
        <w:pStyle w:val="6"/>
        <w:spacing w:before="1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选择好对应的模型、应⽤类型、版本，即可点击【启动模型校验服务】，启动模型校验的时间与模型有     </w:t>
      </w:r>
      <w:r>
        <w:rPr>
          <w:b w:val="0"/>
          <w:color w:val="333333"/>
        </w:rPr>
        <w:t>关，⼤约需要等待</w:t>
      </w:r>
      <w:r>
        <w:rPr>
          <w:rFonts w:ascii="Arial" w:eastAsia="Arial"/>
          <w:color w:val="333333"/>
        </w:rPr>
        <w:t>1~5</w:t>
      </w:r>
      <w:r>
        <w:rPr>
          <w:b w:val="0"/>
          <w:color w:val="333333"/>
        </w:rPr>
        <w:t>分钟即可启动成功。</w:t>
      </w:r>
    </w:p>
    <w:p>
      <w:pPr>
        <w:spacing w:after="0" w:line="206" w:lineRule="auto"/>
        <w:sectPr>
          <w:pgSz w:w="11900" w:h="16840"/>
          <w:pgMar w:top="760" w:right="1120" w:bottom="280" w:left="1120" w:header="720" w:footer="720" w:gutter="0"/>
        </w:sectPr>
      </w:pPr>
    </w:p>
    <w:p>
      <w:pPr>
        <w:pStyle w:val="6"/>
        <w:rPr>
          <w:sz w:val="20"/>
        </w:rPr>
      </w:pPr>
      <w:r>
        <w:rPr>
          <w:sz w:val="20"/>
        </w:rPr>
        <w:drawing>
          <wp:inline distT="0" distB="0" distL="0" distR="0">
            <wp:extent cx="5932805" cy="2986405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094" cy="29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b w:val="0"/>
          <w:sz w:val="20"/>
        </w:rPr>
      </w:pPr>
    </w:p>
    <w:p>
      <w:pPr>
        <w:pStyle w:val="6"/>
        <w:spacing w:before="6"/>
        <w:ind w:left="0"/>
        <w:rPr>
          <w:b w:val="0"/>
          <w:sz w:val="15"/>
        </w:rPr>
      </w:pPr>
    </w:p>
    <w:p>
      <w:pPr>
        <w:pStyle w:val="6"/>
        <w:spacing w:before="56" w:line="309" w:lineRule="auto"/>
        <w:ind w:right="2651"/>
        <w:rPr>
          <w:b w:val="0"/>
        </w:rPr>
      </w:pPr>
      <w:r>
        <w:rPr>
          <w:b w:val="0"/>
          <w:color w:val="333333"/>
          <w:w w:val="95"/>
        </w:rPr>
        <w:t>点击【添加图⽚】按钮可添加相应的图⽚，最多可选择</w:t>
      </w:r>
      <w:r>
        <w:rPr>
          <w:rFonts w:ascii="Arial" w:eastAsia="Arial"/>
          <w:color w:val="333333"/>
          <w:w w:val="95"/>
        </w:rPr>
        <w:t>10</w:t>
      </w:r>
      <w:r>
        <w:rPr>
          <w:b w:val="0"/>
          <w:color w:val="333333"/>
          <w:spacing w:val="-3"/>
          <w:w w:val="95"/>
        </w:rPr>
        <w:t xml:space="preserve">张照⽚进⾏校验。   </w:t>
      </w:r>
      <w:r>
        <w:rPr>
          <w:b w:val="0"/>
          <w:color w:val="333333"/>
        </w:rPr>
        <w:t>选择好图⽚，可点击【上传】，将图⽚上传并进⾏校验；</w:t>
      </w:r>
    </w:p>
    <w:p>
      <w:pPr>
        <w:pStyle w:val="6"/>
        <w:spacing w:before="6"/>
        <w:rPr>
          <w:b w:val="0"/>
        </w:rPr>
      </w:pPr>
      <w:r>
        <w:rPr>
          <w:b w:val="0"/>
          <w:color w:val="333333"/>
        </w:rPr>
        <w:t>校验模型选择的图⽚越多所需时间越⻓；</w:t>
      </w:r>
    </w:p>
    <w:p>
      <w:pPr>
        <w:pStyle w:val="6"/>
        <w:spacing w:before="13"/>
        <w:ind w:left="0"/>
        <w:rPr>
          <w:b w:val="0"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142240</wp:posOffset>
            </wp:positionV>
            <wp:extent cx="5964555" cy="2200910"/>
            <wp:effectExtent l="0" t="0" r="4445" b="889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l="1067" t="2395" r="1057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6"/>
        <w:rPr>
          <w:b w:val="0"/>
        </w:rPr>
      </w:pPr>
      <w:r>
        <w:rPr>
          <w:b w:val="0"/>
          <w:color w:val="333333"/>
        </w:rPr>
        <w:t>校验成功之后会返回识别结果，点击对应的图⽚可在右侧查看对应图⽚的校验结果。</w:t>
      </w:r>
    </w:p>
    <w:p>
      <w:pPr>
        <w:spacing w:after="0"/>
        <w:sectPr>
          <w:pgSz w:w="11900" w:h="16840"/>
          <w:pgMar w:top="800" w:right="1120" w:bottom="280" w:left="1120" w:header="720" w:footer="720" w:gutter="0"/>
        </w:sectPr>
      </w:pPr>
    </w:p>
    <w:p>
      <w:pPr>
        <w:pStyle w:val="6"/>
        <w:rPr>
          <w:sz w:val="20"/>
        </w:rPr>
      </w:pPr>
      <w:bookmarkStart w:id="29" w:name="总体说明"/>
      <w:bookmarkEnd w:id="29"/>
      <w:bookmarkStart w:id="30" w:name="模型发布"/>
      <w:bookmarkEnd w:id="30"/>
      <w:r>
        <w:rPr>
          <w:sz w:val="20"/>
        </w:rPr>
        <w:drawing>
          <wp:inline distT="0" distB="0" distL="0" distR="0">
            <wp:extent cx="6004560" cy="4010025"/>
            <wp:effectExtent l="0" t="0" r="0" b="0"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001" cy="40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ind w:left="0"/>
        <w:rPr>
          <w:b w:val="0"/>
          <w:sz w:val="6"/>
        </w:rPr>
      </w:pPr>
    </w:p>
    <w:p>
      <w:pPr>
        <w:pStyle w:val="2"/>
        <w:spacing w:after="4"/>
      </w:pPr>
      <w:r>
        <w:rPr>
          <w:color w:val="333333"/>
        </w:rPr>
        <w:t>模型发布</w:t>
      </w:r>
    </w:p>
    <w:p>
      <w:pPr>
        <w:pStyle w:val="6"/>
        <w:spacing w:line="20" w:lineRule="exact"/>
        <w:rPr>
          <w:rFonts w:ascii="Microsoft YaHei UI"/>
          <w:sz w:val="2"/>
        </w:rPr>
      </w:pPr>
      <w:r>
        <w:rPr>
          <w:rFonts w:ascii="Microsoft YaHei UI"/>
          <w:sz w:val="2"/>
        </w:rPr>
        <w:pict>
          <v:group id="_x0000_s1077" o:spid="_x0000_s1077" o:spt="203" style="height:0.85pt;width:472.5pt;" coordsize="9450,17">
            <o:lock v:ext="edit"/>
            <v:rect id="_x0000_s1078" o:spid="_x0000_s1078" o:spt="1" style="position:absolute;left:0;top:0;height:17;width:945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</w:pPr>
      <w:r>
        <w:rPr>
          <w:color w:val="333333"/>
        </w:rPr>
        <w:t>总体说明</w:t>
      </w:r>
    </w:p>
    <w:p>
      <w:pPr>
        <w:pStyle w:val="6"/>
        <w:spacing w:before="131"/>
        <w:rPr>
          <w:b w:val="0"/>
        </w:rPr>
      </w:pPr>
      <w:r>
        <w:rPr>
          <w:b w:val="0"/>
          <w:color w:val="333333"/>
        </w:rPr>
        <w:t>训练完成后，可将模型部署在云服务、离线服务。</w:t>
      </w:r>
    </w:p>
    <w:p>
      <w:pPr>
        <w:pStyle w:val="6"/>
        <w:spacing w:before="144" w:line="206" w:lineRule="auto"/>
        <w:ind w:right="413"/>
        <w:rPr>
          <w:b w:val="0"/>
        </w:rPr>
      </w:pPr>
      <w:r>
        <w:rPr>
          <w:b w:val="0"/>
          <w:color w:val="333333"/>
          <w:w w:val="95"/>
        </w:rPr>
        <w:t>训练完成的模型被打包成适配智能硬件的</w:t>
      </w:r>
      <w:r>
        <w:rPr>
          <w:rFonts w:ascii="Arial" w:eastAsia="Arial"/>
          <w:color w:val="333333"/>
          <w:w w:val="95"/>
        </w:rPr>
        <w:t>SDK</w:t>
      </w:r>
      <w:r>
        <w:rPr>
          <w:b w:val="0"/>
          <w:color w:val="333333"/>
          <w:spacing w:val="-1"/>
          <w:w w:val="95"/>
        </w:rPr>
        <w:t xml:space="preserve">，可进⾏设备端离线计算。满⾜推理阶段数据敏感性要    </w:t>
      </w:r>
      <w:r>
        <w:rPr>
          <w:b w:val="0"/>
          <w:color w:val="333333"/>
        </w:rPr>
        <w:t>求、更快的响应速度要求。</w:t>
      </w:r>
    </w:p>
    <w:p>
      <w:pPr>
        <w:pStyle w:val="6"/>
        <w:spacing w:before="129"/>
        <w:rPr>
          <w:b w:val="0"/>
        </w:rPr>
      </w:pPr>
      <w:r>
        <w:rPr>
          <w:b w:val="0"/>
          <w:color w:val="333333"/>
        </w:rPr>
        <w:t>云服务发布需要添加服务名称、接⼝地址、或可添加其他要求。接⼝地址不可重复。</w:t>
      </w:r>
    </w:p>
    <w:p>
      <w:pPr>
        <w:pStyle w:val="6"/>
        <w:spacing w:before="153" w:line="206" w:lineRule="auto"/>
        <w:ind w:right="183"/>
        <w:rPr>
          <w:b w:val="0"/>
        </w:rPr>
      </w:pPr>
      <w:r>
        <w:rPr>
          <w:b w:val="0"/>
          <w:color w:val="333333"/>
          <w:spacing w:val="-1"/>
          <w:w w:val="95"/>
        </w:rPr>
        <w:t xml:space="preserve">云服务提交申请之后会跳转⾄对应模型下版本列表，查看发布状态，发布状态为已发布可对该模型进⾏     </w:t>
      </w:r>
      <w:r>
        <w:rPr>
          <w:b w:val="0"/>
          <w:color w:val="333333"/>
        </w:rPr>
        <w:t>服务详情查看或者下线。</w:t>
      </w:r>
    </w:p>
    <w:p>
      <w:pPr>
        <w:spacing w:after="0" w:line="206" w:lineRule="auto"/>
        <w:sectPr>
          <w:pgSz w:w="11900" w:h="16840"/>
          <w:pgMar w:top="800" w:right="1120" w:bottom="280" w:left="1120" w:header="720" w:footer="720" w:gutter="0"/>
        </w:sectPr>
      </w:pPr>
    </w:p>
    <w:p>
      <w:pPr>
        <w:pStyle w:val="6"/>
        <w:rPr>
          <w:sz w:val="20"/>
        </w:rPr>
      </w:pPr>
      <w:bookmarkStart w:id="31" w:name="发布图像分类API"/>
      <w:bookmarkEnd w:id="31"/>
      <w:bookmarkStart w:id="32" w:name="云发布"/>
      <w:bookmarkEnd w:id="32"/>
      <w:bookmarkStart w:id="33" w:name="详细说明"/>
      <w:bookmarkEnd w:id="33"/>
      <w:bookmarkStart w:id="34" w:name="API调用文档"/>
      <w:bookmarkEnd w:id="34"/>
      <w:bookmarkStart w:id="35" w:name="离线发布"/>
      <w:bookmarkEnd w:id="35"/>
      <w:bookmarkStart w:id="36" w:name="发布设备端SDK"/>
      <w:bookmarkEnd w:id="36"/>
      <w:bookmarkStart w:id="37" w:name="Windows SDK集成文档"/>
      <w:bookmarkEnd w:id="37"/>
      <w:r>
        <w:rPr>
          <w:sz w:val="20"/>
        </w:rPr>
        <w:drawing>
          <wp:inline distT="0" distB="0" distL="0" distR="0">
            <wp:extent cx="5935980" cy="3199130"/>
            <wp:effectExtent l="0" t="0" r="0" b="0"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35" cy="31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7"/>
        <w:ind w:left="0"/>
        <w:rPr>
          <w:b w:val="0"/>
          <w:sz w:val="7"/>
        </w:rPr>
      </w:pPr>
    </w:p>
    <w:p>
      <w:pPr>
        <w:pStyle w:val="6"/>
        <w:spacing w:before="56"/>
        <w:rPr>
          <w:b w:val="0"/>
        </w:rPr>
      </w:pPr>
      <w:bookmarkStart w:id="38" w:name="_GoBack"/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777875</wp:posOffset>
            </wp:positionH>
            <wp:positionV relativeFrom="paragraph">
              <wp:posOffset>356870</wp:posOffset>
            </wp:positionV>
            <wp:extent cx="5962015" cy="2011045"/>
            <wp:effectExtent l="0" t="0" r="0" b="0"/>
            <wp:wrapTopAndBottom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17" cy="2010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8"/>
      <w:r>
        <w:rPr>
          <w:b w:val="0"/>
          <w:color w:val="333333"/>
        </w:rPr>
        <w:t>离线服务：离线</w:t>
      </w:r>
      <w:r>
        <w:rPr>
          <w:rFonts w:ascii="Arial" w:eastAsia="Arial"/>
          <w:color w:val="333333"/>
        </w:rPr>
        <w:t>SDK</w:t>
      </w:r>
      <w:r>
        <w:rPr>
          <w:b w:val="0"/>
          <w:color w:val="333333"/>
        </w:rPr>
        <w:t>⽀持</w:t>
      </w:r>
      <w:r>
        <w:rPr>
          <w:rFonts w:ascii="Arial" w:eastAsia="Arial"/>
          <w:color w:val="333333"/>
        </w:rPr>
        <w:t>Windows</w:t>
      </w:r>
      <w:r>
        <w:rPr>
          <w:b w:val="0"/>
          <w:color w:val="333333"/>
        </w:rPr>
        <w:t>、</w:t>
      </w:r>
      <w:r>
        <w:rPr>
          <w:rFonts w:ascii="Arial" w:eastAsia="Arial"/>
          <w:color w:val="333333"/>
        </w:rPr>
        <w:t>Linux</w:t>
      </w:r>
      <w:r>
        <w:rPr>
          <w:b w:val="0"/>
          <w:color w:val="333333"/>
        </w:rPr>
        <w:t>操作系统。</w:t>
      </w: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ind w:left="0"/>
        <w:rPr>
          <w:b w:val="0"/>
          <w:sz w:val="20"/>
        </w:rPr>
      </w:pPr>
    </w:p>
    <w:p>
      <w:pPr>
        <w:pStyle w:val="6"/>
        <w:spacing w:before="13"/>
        <w:ind w:left="0"/>
        <w:rPr>
          <w:b w:val="0"/>
          <w:sz w:val="11"/>
        </w:rPr>
      </w:pPr>
      <w:r>
        <w:pict>
          <v:group id="_x0000_s1079" o:spid="_x0000_s1079" o:spt="203" style="position:absolute;left:0pt;margin-left:72.05pt;margin-top:12.4pt;height:4.85pt;width:4.85pt;mso-position-horizontal-relative:page;mso-wrap-distance-bottom:0pt;mso-wrap-distance-top:0pt;z-index:-15712256;mso-width-relative:page;mso-height-relative:page;" coordorigin="1441,249" coordsize="97,97">
            <o:lock v:ext="edit"/>
            <v:shape id="_x0000_s1080" o:spid="_x0000_s1080" style="position:absolute;left:1449;top:256;height:81;width:81;" fillcolor="#333333" filled="t" stroked="f" coordorigin="1449,257" coordsize="81,81" path="m1489,337l1474,333,1461,325,1453,312,1449,297,1453,281,1461,268,1474,260,1489,257,1505,260,1518,268,1526,281,1529,297,1526,312,1518,325,1505,333,1489,337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449;top:256;height:81;width:81;" filled="f" stroked="t" coordorigin="1449,257" coordsize="81,81" path="m1529,297l1526,312,1518,325,1505,333,1489,337,1474,333,1461,325,1453,312,1449,297,1453,281,1461,268,1474,260,1489,257,1505,260,1518,268,1526,281,1529,297xe">
              <v:path arrowok="t"/>
              <v:fill on="f" focussize="0,0"/>
              <v:stroke weight="0.800866141732283pt" color="#333333"/>
              <v:imagedata o:title=""/>
              <o:lock v:ext="edit"/>
            </v:shape>
            <w10:wrap type="topAndBottom"/>
          </v:group>
        </w:pict>
      </w:r>
    </w:p>
    <w:sectPr>
      <w:pgSz w:w="11900" w:h="16840"/>
      <w:pgMar w:top="800" w:right="1120" w:bottom="280" w:left="11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icrosoft YaHei UI">
    <w:altName w:val="苹方-简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JhengHei UI Light">
    <w:altName w:val="苹方-简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5C59"/>
    <w:multiLevelType w:val="multilevel"/>
    <w:tmpl w:val="5ECF5C59"/>
    <w:lvl w:ilvl="0" w:tentative="0">
      <w:start w:val="1"/>
      <w:numFmt w:val="decimal"/>
      <w:lvlText w:val="（%1）"/>
      <w:lvlJc w:val="left"/>
      <w:pPr>
        <w:ind w:left="641" w:hanging="537"/>
        <w:jc w:val="left"/>
      </w:pPr>
      <w:rPr>
        <w:rFonts w:hint="default" w:ascii="Microsoft JhengHei UI Light" w:hAnsi="Microsoft JhengHei UI Light" w:eastAsia="Microsoft JhengHei UI Light" w:cs="Microsoft JhengHei UI Light"/>
        <w:color w:val="333333"/>
        <w:w w:val="99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42" w:hanging="537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44" w:hanging="53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346" w:hanging="53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48" w:hanging="53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150" w:hanging="53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52" w:hanging="53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54" w:hanging="53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856" w:hanging="537"/>
      </w:pPr>
      <w:rPr>
        <w:rFonts w:hint="default"/>
        <w:lang w:val="en-US" w:eastAsia="zh-CN" w:bidi="ar-SA"/>
      </w:rPr>
    </w:lvl>
  </w:abstractNum>
  <w:abstractNum w:abstractNumId="1">
    <w:nsid w:val="5ECF5C64"/>
    <w:multiLevelType w:val="multilevel"/>
    <w:tmpl w:val="5ECF5C64"/>
    <w:lvl w:ilvl="0" w:tentative="0">
      <w:start w:val="1"/>
      <w:numFmt w:val="decimal"/>
      <w:lvlText w:val="%1."/>
      <w:lvlJc w:val="left"/>
      <w:pPr>
        <w:ind w:left="280" w:hanging="176"/>
        <w:jc w:val="left"/>
      </w:pPr>
      <w:rPr>
        <w:rFonts w:hint="default" w:ascii="Arial" w:hAnsi="Arial" w:eastAsia="Arial" w:cs="Arial"/>
        <w:color w:val="333333"/>
        <w:w w:val="99"/>
        <w:sz w:val="19"/>
        <w:szCs w:val="19"/>
        <w:lang w:val="en-US" w:eastAsia="zh-CN" w:bidi="ar-SA"/>
      </w:rPr>
    </w:lvl>
    <w:lvl w:ilvl="1" w:tentative="0">
      <w:start w:val="1"/>
      <w:numFmt w:val="decimal"/>
      <w:lvlText w:val="%2."/>
      <w:lvlJc w:val="left"/>
      <w:pPr>
        <w:ind w:left="585" w:hanging="289"/>
        <w:jc w:val="left"/>
      </w:pPr>
      <w:rPr>
        <w:rFonts w:hint="default" w:ascii="Arial" w:hAnsi="Arial" w:eastAsia="Arial" w:cs="Arial"/>
        <w:color w:val="333333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588" w:hanging="28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597" w:hanging="28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06" w:hanging="28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15" w:hanging="28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24" w:hanging="28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33" w:hanging="28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42" w:hanging="289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CBFE5A8C"/>
    <w:rsid w:val="FFDE94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 UI Light" w:hAnsi="Microsoft JhengHei UI Light" w:eastAsia="Microsoft JhengHei UI Light" w:cs="Microsoft JhengHei UI Light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647" w:lineRule="exact"/>
      <w:ind w:left="105"/>
      <w:outlineLvl w:val="1"/>
    </w:pPr>
    <w:rPr>
      <w:rFonts w:ascii="Microsoft YaHei UI" w:hAnsi="Microsoft YaHei UI" w:eastAsia="Microsoft YaHei UI" w:cs="Microsoft YaHei UI"/>
      <w:b/>
      <w:bCs/>
      <w:sz w:val="37"/>
      <w:szCs w:val="37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134"/>
      <w:ind w:left="105"/>
      <w:outlineLvl w:val="2"/>
    </w:pPr>
    <w:rPr>
      <w:rFonts w:ascii="Microsoft YaHei UI" w:hAnsi="Microsoft YaHei UI" w:eastAsia="Microsoft YaHei UI" w:cs="Microsoft YaHei UI"/>
      <w:b/>
      <w:bCs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17"/>
      <w:ind w:left="105"/>
      <w:outlineLvl w:val="3"/>
    </w:pPr>
    <w:rPr>
      <w:rFonts w:ascii="Microsoft YaHei UI" w:hAnsi="Microsoft YaHei UI" w:eastAsia="Microsoft YaHei UI" w:cs="Microsoft YaHei UI"/>
      <w:b/>
      <w:bCs/>
      <w:sz w:val="25"/>
      <w:szCs w:val="25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spacing w:before="139"/>
      <w:ind w:left="105"/>
      <w:outlineLvl w:val="4"/>
    </w:pPr>
    <w:rPr>
      <w:rFonts w:ascii="Microsoft YaHei UI" w:hAnsi="Microsoft YaHei UI" w:eastAsia="Microsoft YaHei UI" w:cs="Microsoft YaHei UI"/>
      <w:b/>
      <w:bCs/>
      <w:sz w:val="21"/>
      <w:szCs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5"/>
    </w:pPr>
    <w:rPr>
      <w:rFonts w:ascii="Microsoft JhengHei UI Light" w:hAnsi="Microsoft JhengHei UI Light" w:eastAsia="Microsoft JhengHei UI Light" w:cs="Microsoft JhengHei UI Light"/>
      <w:sz w:val="21"/>
      <w:szCs w:val="21"/>
      <w:lang w:val="en-US" w:eastAsia="zh-CN" w:bidi="ar-SA"/>
    </w:rPr>
  </w:style>
  <w:style w:type="paragraph" w:styleId="7">
    <w:name w:val="Title"/>
    <w:basedOn w:val="1"/>
    <w:qFormat/>
    <w:uiPriority w:val="1"/>
    <w:pPr>
      <w:spacing w:before="6" w:line="765" w:lineRule="exact"/>
      <w:ind w:left="105"/>
    </w:pPr>
    <w:rPr>
      <w:rFonts w:ascii="Microsoft YaHei UI" w:hAnsi="Microsoft YaHei UI" w:eastAsia="Microsoft YaHei UI" w:cs="Microsoft YaHei UI"/>
      <w:b/>
      <w:bCs/>
      <w:sz w:val="46"/>
      <w:szCs w:val="46"/>
      <w:lang w:val="en-US" w:eastAsia="zh-CN" w:bidi="ar-SA"/>
    </w:rPr>
  </w:style>
  <w:style w:type="table" w:customStyle="1" w:styleId="1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  <w:pPr>
      <w:spacing w:before="115"/>
      <w:ind w:left="280" w:hanging="176"/>
    </w:pPr>
    <w:rPr>
      <w:rFonts w:ascii="Microsoft JhengHei UI Light" w:hAnsi="Microsoft JhengHei UI Light" w:eastAsia="Microsoft JhengHei UI Light" w:cs="Microsoft JhengHei UI Light"/>
      <w:lang w:val="en-US" w:eastAsia="zh-CN" w:bidi="ar-SA"/>
    </w:rPr>
  </w:style>
  <w:style w:type="paragraph" w:customStyle="1" w:styleId="12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5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3"/>
    <customShpInfo spid="_x0000_s1076"/>
    <customShpInfo spid="_x0000_s1075"/>
    <customShpInfo spid="_x0000_s1078"/>
    <customShpInfo spid="_x0000_s1077"/>
    <customShpInfo spid="_x0000_s1080"/>
    <customShpInfo spid="_x0000_s1081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2020-05-28T22:33:00Z</dcterms:created>
  <dc:creator>Data</dc:creator>
  <cp:lastModifiedBy>liuzhiqiang</cp:lastModifiedBy>
  <dcterms:modified xsi:type="dcterms:W3CDTF">2020-06-18T15:42:49Z</dcterms:modified>
  <dc:title>图像分类1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2052-2.3.1.3761</vt:lpwstr>
  </property>
</Properties>
</file>