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4"/>
        <w:bidi w:val="0"/>
        <w:rPr>
          <w:rFonts w:hint="eastAsia"/>
        </w:rPr>
      </w:pPr>
      <w:r>
        <w:rPr>
          <w:rFonts w:hint="eastAsia"/>
          <w:lang w:val="en-US" w:eastAsia="zh-CN"/>
        </w:rPr>
        <w:t>MetaMind平台介绍</w:t>
      </w:r>
    </w:p>
    <w:p>
      <w:pPr>
        <w:rPr>
          <w:rFonts w:hint="eastAsia" w:eastAsiaTheme="minorEastAsia"/>
          <w:lang w:eastAsia="zh-CN"/>
        </w:rPr>
      </w:pPr>
      <w:r>
        <w:rPr>
          <w:rFonts w:hint="eastAsia" w:eastAsiaTheme="minorEastAsia"/>
          <w:lang w:eastAsia="zh-CN"/>
        </w:rPr>
        <w:drawing>
          <wp:inline distT="0" distB="0" distL="114300" distR="114300">
            <wp:extent cx="5653405" cy="2780030"/>
            <wp:effectExtent l="0" t="0" r="4445" b="1270"/>
            <wp:docPr id="1" name="Picture 1" descr="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p"/>
                    <pic:cNvPicPr>
                      <a:picLocks noChangeAspect="1"/>
                    </pic:cNvPicPr>
                  </pic:nvPicPr>
                  <pic:blipFill>
                    <a:blip r:embed="rId4"/>
                    <a:stretch>
                      <a:fillRect/>
                    </a:stretch>
                  </pic:blipFill>
                  <pic:spPr>
                    <a:xfrm>
                      <a:off x="0" y="0"/>
                      <a:ext cx="5653405" cy="2780030"/>
                    </a:xfrm>
                    <a:prstGeom prst="rect">
                      <a:avLst/>
                    </a:prstGeom>
                  </pic:spPr>
                </pic:pic>
              </a:graphicData>
            </a:graphic>
          </wp:inline>
        </w:drawing>
      </w:r>
    </w:p>
    <w:p>
      <w:pPr>
        <w:rPr>
          <w:rFonts w:hint="eastAsia"/>
        </w:rPr>
      </w:pPr>
    </w:p>
    <w:p>
      <w:pPr>
        <w:pStyle w:val="7"/>
        <w:numPr>
          <w:ilvl w:val="0"/>
          <w:numId w:val="1"/>
        </w:numPr>
        <w:ind w:left="420" w:leftChars="0" w:hanging="420" w:firstLineChars="0"/>
        <w:rPr>
          <w:rFonts w:hint="eastAsia"/>
        </w:rPr>
      </w:pPr>
      <w:r>
        <w:rPr>
          <w:rFonts w:hint="eastAsia"/>
        </w:rPr>
        <w:t xml:space="preserve"> SAAS层提供SAAS级别的云服务，用户通过SAAS的页面来操作平台</w:t>
      </w:r>
    </w:p>
    <w:p>
      <w:pPr>
        <w:pStyle w:val="7"/>
        <w:numPr>
          <w:ilvl w:val="0"/>
          <w:numId w:val="1"/>
        </w:numPr>
        <w:ind w:left="420" w:leftChars="0" w:hanging="420" w:firstLineChars="0"/>
        <w:rPr>
          <w:rFonts w:hint="eastAsia"/>
        </w:rPr>
      </w:pPr>
      <w:r>
        <w:rPr>
          <w:rFonts w:hint="eastAsia"/>
        </w:rPr>
        <w:t xml:space="preserve"> PAAS</w:t>
      </w:r>
      <w:r>
        <w:rPr>
          <w:rFonts w:hint="eastAsia"/>
          <w:lang w:val="en-US" w:eastAsia="zh-CN"/>
        </w:rPr>
        <w:t>容器调度平台</w:t>
      </w:r>
    </w:p>
    <w:p>
      <w:pPr>
        <w:pStyle w:val="7"/>
        <w:numPr>
          <w:ilvl w:val="0"/>
          <w:numId w:val="1"/>
        </w:numPr>
        <w:ind w:left="420" w:leftChars="0" w:hanging="420" w:firstLineChars="0"/>
        <w:rPr>
          <w:rFonts w:hint="eastAsia"/>
        </w:rPr>
      </w:pPr>
      <w:r>
        <w:rPr>
          <w:rFonts w:hint="eastAsia"/>
        </w:rPr>
        <w:t xml:space="preserve"> IAAS 层资源需要用户方完整提供</w:t>
      </w:r>
    </w:p>
    <w:p>
      <w:pPr>
        <w:pStyle w:val="7"/>
        <w:numPr>
          <w:ilvl w:val="0"/>
          <w:numId w:val="1"/>
        </w:numPr>
        <w:ind w:left="420" w:leftChars="0" w:hanging="420" w:firstLineChars="0"/>
        <w:rPr>
          <w:rFonts w:hint="eastAsia"/>
        </w:rPr>
      </w:pPr>
      <w:r>
        <w:rPr>
          <w:rFonts w:hint="eastAsia"/>
          <w:lang w:val="en-US" w:eastAsia="zh-CN"/>
        </w:rPr>
        <w:t xml:space="preserve"> 运维 MetaMind维护管理</w:t>
      </w:r>
    </w:p>
    <w:p>
      <w:pPr>
        <w:rPr>
          <w:rFonts w:hint="eastAsia"/>
        </w:rPr>
      </w:pPr>
    </w:p>
    <w:p>
      <w:pPr>
        <w:pStyle w:val="5"/>
        <w:numPr>
          <w:ilvl w:val="0"/>
          <w:numId w:val="2"/>
        </w:numPr>
        <w:bidi w:val="0"/>
        <w:rPr>
          <w:rFonts w:hint="eastAsia"/>
        </w:rPr>
      </w:pPr>
      <w:r>
        <w:rPr>
          <w:rFonts w:hint="eastAsia"/>
          <w:lang w:val="en-US" w:eastAsia="zh-CN"/>
        </w:rPr>
        <w:t xml:space="preserve"> </w:t>
      </w:r>
      <w:r>
        <w:rPr>
          <w:rFonts w:hint="eastAsia"/>
        </w:rPr>
        <w:t>计算机视觉技术</w:t>
      </w:r>
    </w:p>
    <w:p>
      <w:pPr>
        <w:ind w:firstLine="400" w:firstLineChars="200"/>
        <w:rPr>
          <w:rFonts w:hint="eastAsia"/>
        </w:rPr>
      </w:pPr>
      <w:r>
        <w:rPr>
          <w:rFonts w:hint="eastAsia"/>
        </w:rPr>
        <w:t>支持图像分类、检测、分割等任务；通过神经架构搜索技术组建出一定数量的模型进行训练，并且还可以针对重点、难点进行额外的优化与改进；模型分为高精度与高性能两类供客户选择，满足客户需求；适用于大部分分类场景，如细粒度分类、常规分类以及小样本分类。团队积累了大量顶会竞赛经验，在优化模型方面有我们独到的见解，精简训练过程，大大减少了使用者的门槛；通过简单的操作就能完成所有流程，可以让没有算法经验的人也可以达到算法工程师的效果，节省了大量人力物力。</w:t>
      </w:r>
    </w:p>
    <w:p>
      <w:pPr>
        <w:pStyle w:val="5"/>
        <w:numPr>
          <w:ilvl w:val="0"/>
          <w:numId w:val="2"/>
        </w:numPr>
        <w:bidi w:val="0"/>
        <w:ind w:left="0" w:leftChars="0" w:firstLine="0" w:firstLineChars="0"/>
        <w:rPr>
          <w:rFonts w:hint="eastAsia"/>
        </w:rPr>
      </w:pPr>
      <w:r>
        <w:rPr>
          <w:rFonts w:hint="eastAsia"/>
          <w:lang w:val="en-US" w:eastAsia="zh-CN"/>
        </w:rPr>
        <w:t xml:space="preserve"> </w:t>
      </w:r>
      <w:r>
        <w:rPr>
          <w:rFonts w:hint="eastAsia"/>
        </w:rPr>
        <w:t>机器学习技术</w:t>
      </w:r>
    </w:p>
    <w:p>
      <w:pPr>
        <w:ind w:firstLine="400" w:firstLineChars="200"/>
        <w:rPr>
          <w:rFonts w:hint="eastAsia"/>
        </w:rPr>
      </w:pPr>
      <w:r>
        <w:rPr>
          <w:rFonts w:hint="eastAsia"/>
        </w:rPr>
        <w:t>支持多种机器学习任务包括分类，回归，时序任务等。 在数据输入时，我们基本只需要的原始数据文件与几个必要的配置信息，支持多表(一个主表多个副表)输入。在模型发布时，平台支持以api的方式云发布与离线发布。在自动数据预处理方面，我们除了做空值填充，编码等处理；还会做组合编码，分层采样等特殊处理，有利于提升效果；还会使用cython和numpy加速以及支持数据可视化分析。 特征工程方面，我们积累了很多大赛冠军经验，有丰富的特征库，它能自动生成很多特征并可以快速筛选有效特征。模型方面，我们会跑多个模型对比效果，自动选择模型以及支持多种模型融合的方式；另外有一套自己的调参策略，能快速调出效果表现好的参数。</w:t>
      </w:r>
    </w:p>
    <w:p>
      <w:pPr>
        <w:pStyle w:val="5"/>
        <w:numPr>
          <w:ilvl w:val="0"/>
          <w:numId w:val="2"/>
        </w:numPr>
        <w:bidi w:val="0"/>
        <w:ind w:left="0" w:leftChars="0" w:firstLine="0" w:firstLineChars="0"/>
        <w:rPr>
          <w:rFonts w:hint="eastAsia"/>
        </w:rPr>
      </w:pPr>
      <w:r>
        <w:rPr>
          <w:rFonts w:hint="eastAsia"/>
          <w:lang w:val="en-US" w:eastAsia="zh-CN"/>
        </w:rPr>
        <w:t xml:space="preserve"> </w:t>
      </w:r>
      <w:r>
        <w:rPr>
          <w:rFonts w:hint="eastAsia"/>
        </w:rPr>
        <w:t>自然语言处理技术</w:t>
      </w:r>
    </w:p>
    <w:p>
      <w:pPr>
        <w:ind w:firstLine="400" w:firstLineChars="200"/>
        <w:rPr>
          <w:rFonts w:hint="eastAsia"/>
        </w:rPr>
      </w:pPr>
      <w:r>
        <w:rPr>
          <w:rFonts w:hint="eastAsia"/>
        </w:rPr>
        <w:t>平台支持文本分类、文本匹配、序列标注三个自然语言处理方向，依据用户上传的数据集和用户对模型性能的要求，自动化选择符合该数据的最优模型。针对选择的模型进行文本的预处理，参数优化来提高模型最终的性能。并结合预训练模型BERT来构建高精度模型，满足用户对模型高精度的要求。对训练好的网络能够在平台自动化部署，节省人力以及时间成本。</w:t>
      </w:r>
    </w:p>
    <w:p>
      <w:pPr>
        <w:rPr>
          <w:rFonts w:hint="eastAsia"/>
        </w:rPr>
      </w:pPr>
    </w:p>
    <w:p>
      <w:pPr>
        <w:pStyle w:val="4"/>
        <w:bidi w:val="0"/>
        <w:rPr>
          <w:rFonts w:hint="eastAsia"/>
        </w:rPr>
      </w:pPr>
      <w:r>
        <w:rPr>
          <w:rFonts w:hint="eastAsia"/>
        </w:rPr>
        <w:t>用户环境对接参考</w:t>
      </w:r>
    </w:p>
    <w:p>
      <w:pPr>
        <w:numPr>
          <w:ilvl w:val="0"/>
          <w:numId w:val="1"/>
        </w:numPr>
        <w:ind w:left="420" w:leftChars="0" w:hanging="420" w:firstLineChars="0"/>
        <w:rPr>
          <w:rFonts w:hint="eastAsia"/>
        </w:rPr>
      </w:pPr>
      <w:r>
        <w:rPr>
          <w:rFonts w:hint="eastAsia"/>
          <w:lang w:val="en-US" w:eastAsia="zh-CN"/>
        </w:rPr>
        <w:t>物理视图</w:t>
      </w:r>
    </w:p>
    <w:p>
      <w:pPr>
        <w:numPr>
          <w:ilvl w:val="0"/>
          <w:numId w:val="0"/>
        </w:numPr>
        <w:ind w:leftChars="0"/>
        <w:rPr>
          <w:rFonts w:hint="eastAsia"/>
        </w:rPr>
      </w:pPr>
      <w:r>
        <w:rPr>
          <w:rFonts w:hint="eastAsia"/>
        </w:rPr>
        <w:drawing>
          <wp:inline distT="0" distB="0" distL="114300" distR="114300">
            <wp:extent cx="5478780" cy="2840990"/>
            <wp:effectExtent l="0" t="0" r="7620" b="16510"/>
            <wp:docPr id="2" name="Picture 2"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
                    <pic:cNvPicPr>
                      <a:picLocks noChangeAspect="1"/>
                    </pic:cNvPicPr>
                  </pic:nvPicPr>
                  <pic:blipFill>
                    <a:blip r:embed="rId5"/>
                    <a:stretch>
                      <a:fillRect/>
                    </a:stretch>
                  </pic:blipFill>
                  <pic:spPr>
                    <a:xfrm>
                      <a:off x="0" y="0"/>
                      <a:ext cx="5478780" cy="2840990"/>
                    </a:xfrm>
                    <a:prstGeom prst="rect">
                      <a:avLst/>
                    </a:prstGeom>
                  </pic:spPr>
                </pic:pic>
              </a:graphicData>
            </a:graphic>
          </wp:inline>
        </w:drawing>
      </w:r>
    </w:p>
    <w:p>
      <w:pPr>
        <w:pStyle w:val="3"/>
        <w:bidi w:val="0"/>
        <w:rPr>
          <w:rFonts w:hint="eastAsia"/>
        </w:rPr>
      </w:pPr>
      <w:r>
        <w:rPr>
          <w:rFonts w:hint="eastAsia"/>
        </w:rPr>
        <w:t>子系统功能定义</w:t>
      </w:r>
    </w:p>
    <w:p>
      <w:pPr>
        <w:numPr>
          <w:ilvl w:val="0"/>
          <w:numId w:val="0"/>
        </w:numPr>
        <w:ind w:leftChars="0"/>
        <w:rPr>
          <w:rFonts w:hint="eastAsia" w:eastAsiaTheme="minorEastAsia"/>
          <w:lang w:eastAsia="zh-CN"/>
        </w:rPr>
      </w:pPr>
    </w:p>
    <w:p>
      <w:pPr>
        <w:pStyle w:val="4"/>
        <w:bidi w:val="0"/>
        <w:rPr>
          <w:rFonts w:hint="eastAsia"/>
          <w:lang w:val="en-US" w:eastAsia="zh-CN"/>
        </w:rPr>
      </w:pPr>
      <w:r>
        <w:rPr>
          <w:rFonts w:hint="eastAsia"/>
        </w:rPr>
        <w:t>WEB</w:t>
      </w:r>
      <w:r>
        <w:rPr>
          <w:rFonts w:hint="eastAsia"/>
          <w:lang w:val="en-US" w:eastAsia="zh-CN"/>
        </w:rPr>
        <w:t>操作</w:t>
      </w:r>
      <w:r>
        <w:rPr>
          <w:rFonts w:hint="eastAsia"/>
        </w:rPr>
        <w:t>页面</w:t>
      </w:r>
      <w:r>
        <w:rPr>
          <w:rFonts w:hint="eastAsia"/>
          <w:lang w:val="en-US" w:eastAsia="zh-CN"/>
        </w:rPr>
        <w:t>流程</w:t>
      </w:r>
    </w:p>
    <w:p>
      <w:pPr>
        <w:numPr>
          <w:ilvl w:val="0"/>
          <w:numId w:val="1"/>
        </w:numPr>
        <w:ind w:left="420" w:leftChars="0" w:hanging="420" w:firstLineChars="0"/>
        <w:rPr>
          <w:rFonts w:hint="eastAsia"/>
          <w:lang w:val="en-US" w:eastAsia="zh-CN"/>
        </w:rPr>
      </w:pPr>
      <w:r>
        <w:rPr>
          <w:rFonts w:hint="eastAsia"/>
        </w:rPr>
        <w:t>autocv的用户操作视图示例</w:t>
      </w:r>
    </w:p>
    <w:p>
      <w:pPr>
        <w:numPr>
          <w:ilvl w:val="0"/>
          <w:numId w:val="0"/>
        </w:numPr>
        <w:ind w:leftChars="0"/>
        <w:rPr>
          <w:rFonts w:hint="eastAsia"/>
          <w:lang w:val="en-US" w:eastAsia="zh-CN"/>
        </w:rPr>
      </w:pPr>
      <w:r>
        <w:rPr>
          <w:rFonts w:hint="eastAsia"/>
          <w:lang w:val="en-US" w:eastAsia="zh-CN"/>
        </w:rPr>
        <w:drawing>
          <wp:inline distT="0" distB="0" distL="114300" distR="114300">
            <wp:extent cx="5568315" cy="3020060"/>
            <wp:effectExtent l="0" t="0" r="13335" b="8890"/>
            <wp:docPr id="4" name="Picture 4" descr="auto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utocv"/>
                    <pic:cNvPicPr>
                      <a:picLocks noChangeAspect="1"/>
                    </pic:cNvPicPr>
                  </pic:nvPicPr>
                  <pic:blipFill>
                    <a:blip r:embed="rId6"/>
                    <a:stretch>
                      <a:fillRect/>
                    </a:stretch>
                  </pic:blipFill>
                  <pic:spPr>
                    <a:xfrm>
                      <a:off x="0" y="0"/>
                      <a:ext cx="5568315" cy="3020060"/>
                    </a:xfrm>
                    <a:prstGeom prst="rect">
                      <a:avLst/>
                    </a:prstGeom>
                  </pic:spPr>
                </pic:pic>
              </a:graphicData>
            </a:graphic>
          </wp:inline>
        </w:drawing>
      </w:r>
    </w:p>
    <w:p>
      <w:pPr>
        <w:numPr>
          <w:ilvl w:val="0"/>
          <w:numId w:val="0"/>
        </w:numPr>
        <w:ind w:leftChars="0"/>
        <w:rPr>
          <w:rFonts w:hint="eastAsia"/>
          <w:lang w:val="en-US" w:eastAsia="zh-CN"/>
        </w:rPr>
      </w:pPr>
    </w:p>
    <w:p>
      <w:pPr>
        <w:numPr>
          <w:ilvl w:val="0"/>
          <w:numId w:val="1"/>
        </w:numPr>
        <w:ind w:left="420" w:leftChars="0" w:hanging="420" w:firstLineChars="0"/>
        <w:rPr>
          <w:rFonts w:hint="eastAsia"/>
          <w:lang w:val="en-US" w:eastAsia="zh-CN"/>
        </w:rPr>
      </w:pPr>
      <w:r>
        <w:rPr>
          <w:rFonts w:hint="eastAsia"/>
          <w:lang w:val="en-US" w:eastAsia="zh-CN"/>
        </w:rPr>
        <w:t>a</w:t>
      </w:r>
      <w:r>
        <w:rPr>
          <w:rFonts w:hint="eastAsia"/>
        </w:rPr>
        <w:t>uto</w:t>
      </w:r>
      <w:r>
        <w:rPr>
          <w:rFonts w:hint="eastAsia"/>
          <w:lang w:val="en-US" w:eastAsia="zh-CN"/>
        </w:rPr>
        <w:t>ml</w:t>
      </w:r>
      <w:r>
        <w:rPr>
          <w:rFonts w:hint="eastAsia"/>
        </w:rPr>
        <w:t>的用户操作视图示例</w:t>
      </w:r>
    </w:p>
    <w:p>
      <w:pPr>
        <w:numPr>
          <w:ilvl w:val="0"/>
          <w:numId w:val="0"/>
        </w:numPr>
        <w:ind w:leftChars="0"/>
        <w:rPr>
          <w:rFonts w:hint="eastAsia"/>
          <w:lang w:val="en-US" w:eastAsia="zh-CN"/>
        </w:rPr>
      </w:pPr>
      <w:r>
        <w:rPr>
          <w:rFonts w:hint="eastAsia"/>
          <w:lang w:val="en-US" w:eastAsia="zh-CN"/>
        </w:rPr>
        <w:drawing>
          <wp:inline distT="0" distB="0" distL="114300" distR="114300">
            <wp:extent cx="5253990" cy="799465"/>
            <wp:effectExtent l="0" t="0" r="3810" b="635"/>
            <wp:docPr id="5" name="Picture 5" descr="auto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utoml"/>
                    <pic:cNvPicPr>
                      <a:picLocks noChangeAspect="1"/>
                    </pic:cNvPicPr>
                  </pic:nvPicPr>
                  <pic:blipFill>
                    <a:blip r:embed="rId7"/>
                    <a:stretch>
                      <a:fillRect/>
                    </a:stretch>
                  </pic:blipFill>
                  <pic:spPr>
                    <a:xfrm>
                      <a:off x="0" y="0"/>
                      <a:ext cx="5253990" cy="799465"/>
                    </a:xfrm>
                    <a:prstGeom prst="rect">
                      <a:avLst/>
                    </a:prstGeom>
                  </pic:spPr>
                </pic:pic>
              </a:graphicData>
            </a:graphic>
          </wp:inline>
        </w:drawing>
      </w:r>
    </w:p>
    <w:p>
      <w:pPr>
        <w:pStyle w:val="4"/>
        <w:bidi w:val="0"/>
        <w:rPr>
          <w:rFonts w:hint="eastAsia"/>
          <w:lang w:val="en-US" w:eastAsia="zh-CN"/>
        </w:rPr>
      </w:pPr>
      <w:r>
        <w:rPr>
          <w:rFonts w:hint="eastAsia"/>
          <w:lang w:val="en-US" w:eastAsia="zh-CN"/>
        </w:rPr>
        <w:t>JAVA后端平台分解</w:t>
      </w:r>
    </w:p>
    <w:p>
      <w:pPr>
        <w:pStyle w:val="5"/>
        <w:bidi w:val="0"/>
        <w:rPr>
          <w:rFonts w:hint="default"/>
          <w:lang w:val="en-US" w:eastAsia="zh-CN"/>
        </w:rPr>
      </w:pPr>
      <w:r>
        <w:rPr>
          <w:rFonts w:hint="eastAsia"/>
          <w:lang w:val="en-US" w:eastAsia="zh-CN"/>
        </w:rPr>
        <w:t>软件组件略图</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70500" cy="3587750"/>
            <wp:effectExtent l="0" t="0" r="6350" b="12700"/>
            <wp:docPr id="6" name="Picture 6" descr="用户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用户视图"/>
                    <pic:cNvPicPr>
                      <a:picLocks noChangeAspect="1"/>
                    </pic:cNvPicPr>
                  </pic:nvPicPr>
                  <pic:blipFill>
                    <a:blip r:embed="rId8"/>
                    <a:stretch>
                      <a:fillRect/>
                    </a:stretch>
                  </pic:blipFill>
                  <pic:spPr>
                    <a:xfrm>
                      <a:off x="0" y="0"/>
                      <a:ext cx="5270500" cy="3587750"/>
                    </a:xfrm>
                    <a:prstGeom prst="rect">
                      <a:avLst/>
                    </a:prstGeom>
                  </pic:spPr>
                </pic:pic>
              </a:graphicData>
            </a:graphic>
          </wp:inline>
        </w:drawing>
      </w:r>
    </w:p>
    <w:p>
      <w:pPr>
        <w:rPr>
          <w:rFonts w:hint="default"/>
          <w:lang w:val="en-US" w:eastAsia="zh-CN"/>
        </w:rPr>
      </w:pPr>
    </w:p>
    <w:p>
      <w:pPr>
        <w:pStyle w:val="5"/>
        <w:bidi w:val="0"/>
        <w:rPr>
          <w:rFonts w:hint="eastAsia"/>
          <w:lang w:val="en-US" w:eastAsia="zh-CN"/>
        </w:rPr>
      </w:pPr>
      <w:r>
        <w:rPr>
          <w:rFonts w:hint="eastAsia"/>
          <w:lang w:val="en-US" w:eastAsia="zh-CN"/>
        </w:rPr>
        <w:t>软件组件描述</w:t>
      </w:r>
    </w:p>
    <w:p>
      <w:pPr>
        <w:pStyle w:val="6"/>
        <w:bidi w:val="0"/>
        <w:rPr>
          <w:rFonts w:hint="eastAsia"/>
          <w:lang w:val="en-US" w:eastAsia="zh-CN"/>
        </w:rPr>
      </w:pPr>
      <w:r>
        <w:rPr>
          <w:rFonts w:hint="eastAsia"/>
          <w:lang w:val="en-US" w:eastAsia="zh-CN"/>
        </w:rPr>
        <w:t>Java后端</w:t>
      </w:r>
    </w:p>
    <w:p>
      <w:pPr>
        <w:rPr>
          <w:rFonts w:hint="eastAsia"/>
          <w:lang w:val="en-US" w:eastAsia="zh-CN"/>
        </w:rPr>
      </w:pPr>
      <w:r>
        <w:rPr>
          <w:rFonts w:hint="eastAsia"/>
          <w:lang w:val="en-US" w:eastAsia="zh-CN"/>
        </w:rPr>
        <w:t>平台系统的控制核心，负责用户管理，数据集管理，训练任务管理，api发布，模型管理等功能。</w:t>
      </w:r>
    </w:p>
    <w:p>
      <w:pPr>
        <w:pStyle w:val="6"/>
        <w:bidi w:val="0"/>
        <w:rPr>
          <w:rFonts w:hint="eastAsia"/>
          <w:lang w:val="en-US" w:eastAsia="zh-CN"/>
        </w:rPr>
      </w:pPr>
      <w:r>
        <w:rPr>
          <w:rFonts w:hint="eastAsia"/>
          <w:lang w:val="en-US" w:eastAsia="zh-CN"/>
        </w:rPr>
        <w:t>模型训练</w:t>
      </w:r>
    </w:p>
    <w:p>
      <w:pPr>
        <w:rPr>
          <w:rFonts w:hint="eastAsia"/>
          <w:lang w:val="en-US" w:eastAsia="zh-CN"/>
        </w:rPr>
      </w:pPr>
      <w:r>
        <w:rPr>
          <w:rFonts w:hint="eastAsia"/>
          <w:lang w:val="en-US" w:eastAsia="zh-CN"/>
        </w:rPr>
        <w:t>目前适配有主流的cv，ml，nlp三个方向的训练任务</w:t>
      </w:r>
    </w:p>
    <w:p>
      <w:pPr>
        <w:pStyle w:val="6"/>
        <w:bidi w:val="0"/>
        <w:rPr>
          <w:rFonts w:hint="eastAsia"/>
          <w:lang w:val="en-US" w:eastAsia="zh-CN"/>
        </w:rPr>
      </w:pPr>
      <w:r>
        <w:rPr>
          <w:rFonts w:hint="eastAsia"/>
          <w:lang w:val="en-US" w:eastAsia="zh-CN"/>
        </w:rPr>
        <w:t>公共组件</w:t>
      </w:r>
    </w:p>
    <w:p>
      <w:pPr>
        <w:rPr>
          <w:rFonts w:hint="eastAsia"/>
          <w:lang w:val="en-US" w:eastAsia="zh-CN"/>
        </w:rPr>
      </w:pPr>
      <w:r>
        <w:rPr>
          <w:rFonts w:hint="eastAsia"/>
          <w:lang w:val="en-US" w:eastAsia="zh-CN"/>
        </w:rPr>
        <w:t>基础的开源组件</w:t>
      </w:r>
    </w:p>
    <w:p>
      <w:pPr>
        <w:rPr>
          <w:rFonts w:hint="eastAsia"/>
          <w:lang w:val="en-US" w:eastAsia="zh-CN"/>
        </w:rPr>
      </w:pPr>
    </w:p>
    <w:p>
      <w:pPr>
        <w:pStyle w:val="3"/>
        <w:bidi w:val="0"/>
        <w:rPr>
          <w:rFonts w:hint="eastAsia"/>
          <w:lang w:val="en-US" w:eastAsia="zh-CN"/>
        </w:rPr>
      </w:pPr>
      <w:r>
        <w:rPr>
          <w:rFonts w:hint="eastAsia"/>
          <w:lang w:val="en-US" w:eastAsia="zh-CN"/>
        </w:rPr>
        <w:t>配置使用管理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以下内容是目前已经交付给用户的一份安装示例</w:t>
      </w:r>
    </w:p>
    <w:p>
      <w:pPr>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管理口 | label | 备注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`10.16.101.38`</w:t>
      </w:r>
      <w:r>
        <w:rPr>
          <w:rFonts w:hint="default" w:ascii="Consolas" w:hAnsi="Consolas" w:eastAsia="Consolas" w:cs="Consolas"/>
          <w:b w:val="0"/>
          <w:color w:val="D4D4D4"/>
          <w:kern w:val="0"/>
          <w:sz w:val="21"/>
          <w:szCs w:val="21"/>
          <w:shd w:val="clear" w:fill="1E1E1E"/>
          <w:lang w:val="en-US" w:eastAsia="zh-CN" w:bidi="ar"/>
        </w:rPr>
        <w:t> | autotrain=true | </w:t>
      </w:r>
      <w:r>
        <w:rPr>
          <w:rFonts w:hint="default" w:ascii="Consolas" w:hAnsi="Consolas" w:eastAsia="Consolas" w:cs="Consolas"/>
          <w:b w:val="0"/>
          <w:color w:val="CE9178"/>
          <w:kern w:val="0"/>
          <w:sz w:val="21"/>
          <w:szCs w:val="21"/>
          <w:shd w:val="clear" w:fill="1E1E1E"/>
          <w:lang w:val="en-US" w:eastAsia="zh-CN" w:bidi="ar"/>
        </w:rPr>
        <w:t>`用于模型训练任务`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`10.16.101.39`</w:t>
      </w:r>
      <w:r>
        <w:rPr>
          <w:rFonts w:hint="default" w:ascii="Consolas" w:hAnsi="Consolas" w:eastAsia="Consolas" w:cs="Consolas"/>
          <w:b w:val="0"/>
          <w:color w:val="D4D4D4"/>
          <w:kern w:val="0"/>
          <w:sz w:val="21"/>
          <w:szCs w:val="21"/>
          <w:shd w:val="clear" w:fill="1E1E1E"/>
          <w:lang w:val="en-US" w:eastAsia="zh-CN" w:bidi="ar"/>
        </w:rPr>
        <w:t> | autotrain=true | </w:t>
      </w:r>
      <w:r>
        <w:rPr>
          <w:rFonts w:hint="default" w:ascii="Consolas" w:hAnsi="Consolas" w:eastAsia="Consolas" w:cs="Consolas"/>
          <w:b w:val="0"/>
          <w:color w:val="CE9178"/>
          <w:kern w:val="0"/>
          <w:sz w:val="21"/>
          <w:szCs w:val="21"/>
          <w:shd w:val="clear" w:fill="1E1E1E"/>
          <w:lang w:val="en-US" w:eastAsia="zh-CN" w:bidi="ar"/>
        </w:rPr>
        <w:t>`用于模型训练任务`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`10.16.101.48`</w:t>
      </w:r>
      <w:r>
        <w:rPr>
          <w:rFonts w:hint="default" w:ascii="Consolas" w:hAnsi="Consolas" w:eastAsia="Consolas" w:cs="Consolas"/>
          <w:b w:val="0"/>
          <w:color w:val="D4D4D4"/>
          <w:kern w:val="0"/>
          <w:sz w:val="21"/>
          <w:szCs w:val="21"/>
          <w:shd w:val="clear" w:fill="1E1E1E"/>
          <w:lang w:val="en-US" w:eastAsia="zh-CN" w:bidi="ar"/>
        </w:rPr>
        <w:t> | autotrain=true | </w:t>
      </w:r>
      <w:r>
        <w:rPr>
          <w:rFonts w:hint="default" w:ascii="Consolas" w:hAnsi="Consolas" w:eastAsia="Consolas" w:cs="Consolas"/>
          <w:b w:val="0"/>
          <w:color w:val="CE9178"/>
          <w:kern w:val="0"/>
          <w:sz w:val="21"/>
          <w:szCs w:val="21"/>
          <w:shd w:val="clear" w:fill="1E1E1E"/>
          <w:lang w:val="en-US" w:eastAsia="zh-CN" w:bidi="ar"/>
        </w:rPr>
        <w:t>`用于模型训练任务`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`10.16.101.49`</w:t>
      </w:r>
      <w:r>
        <w:rPr>
          <w:rFonts w:hint="default" w:ascii="Consolas" w:hAnsi="Consolas" w:eastAsia="Consolas" w:cs="Consolas"/>
          <w:b w:val="0"/>
          <w:color w:val="D4D4D4"/>
          <w:kern w:val="0"/>
          <w:sz w:val="21"/>
          <w:szCs w:val="21"/>
          <w:shd w:val="clear" w:fill="1E1E1E"/>
          <w:lang w:val="en-US" w:eastAsia="zh-CN" w:bidi="ar"/>
        </w:rPr>
        <w:t> | autotrain=true | </w:t>
      </w:r>
      <w:r>
        <w:rPr>
          <w:rFonts w:hint="default" w:ascii="Consolas" w:hAnsi="Consolas" w:eastAsia="Consolas" w:cs="Consolas"/>
          <w:b w:val="0"/>
          <w:color w:val="CE9178"/>
          <w:kern w:val="0"/>
          <w:sz w:val="21"/>
          <w:szCs w:val="21"/>
          <w:shd w:val="clear" w:fill="1E1E1E"/>
          <w:lang w:val="en-US" w:eastAsia="zh-CN" w:bidi="ar"/>
        </w:rPr>
        <w:t>`用于模型训练任务`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`10.16.101.58`</w:t>
      </w:r>
      <w:r>
        <w:rPr>
          <w:rFonts w:hint="default" w:ascii="Consolas" w:hAnsi="Consolas" w:eastAsia="Consolas" w:cs="Consolas"/>
          <w:b w:val="0"/>
          <w:color w:val="D4D4D4"/>
          <w:kern w:val="0"/>
          <w:sz w:val="21"/>
          <w:szCs w:val="21"/>
          <w:shd w:val="clear" w:fill="1E1E1E"/>
          <w:lang w:val="en-US" w:eastAsia="zh-CN" w:bidi="ar"/>
        </w:rPr>
        <w:t> | gpushare=true | </w:t>
      </w:r>
      <w:r>
        <w:rPr>
          <w:rFonts w:hint="default" w:ascii="Consolas" w:hAnsi="Consolas" w:eastAsia="Consolas" w:cs="Consolas"/>
          <w:b w:val="0"/>
          <w:color w:val="CE9178"/>
          <w:kern w:val="0"/>
          <w:sz w:val="21"/>
          <w:szCs w:val="21"/>
          <w:shd w:val="clear" w:fill="1E1E1E"/>
          <w:lang w:val="en-US" w:eastAsia="zh-CN" w:bidi="ar"/>
        </w:rPr>
        <w:t>`用于AI开放应用服务`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`10.16.101.59`</w:t>
      </w:r>
      <w:r>
        <w:rPr>
          <w:rFonts w:hint="default" w:ascii="Consolas" w:hAnsi="Consolas" w:eastAsia="Consolas" w:cs="Consolas"/>
          <w:b w:val="0"/>
          <w:color w:val="D4D4D4"/>
          <w:kern w:val="0"/>
          <w:sz w:val="21"/>
          <w:szCs w:val="21"/>
          <w:shd w:val="clear" w:fill="1E1E1E"/>
          <w:lang w:val="en-US" w:eastAsia="zh-CN" w:bidi="ar"/>
        </w:rPr>
        <w:t> | gpushare=true | </w:t>
      </w:r>
      <w:r>
        <w:rPr>
          <w:rFonts w:hint="default" w:ascii="Consolas" w:hAnsi="Consolas" w:eastAsia="Consolas" w:cs="Consolas"/>
          <w:b w:val="0"/>
          <w:color w:val="CE9178"/>
          <w:kern w:val="0"/>
          <w:sz w:val="21"/>
          <w:szCs w:val="21"/>
          <w:shd w:val="clear" w:fill="1E1E1E"/>
          <w:lang w:val="en-US" w:eastAsia="zh-CN" w:bidi="ar"/>
        </w:rPr>
        <w:t>`用于AI开放应用服务`</w:t>
      </w:r>
    </w:p>
    <w:p>
      <w:pPr>
        <w:rPr>
          <w:rFonts w:hint="default"/>
          <w:lang w:val="en-US" w:eastAsia="zh-CN"/>
        </w:rPr>
      </w:pPr>
    </w:p>
    <w:p>
      <w:pPr>
        <w:pStyle w:val="4"/>
        <w:bidi w:val="0"/>
        <w:rPr>
          <w:rFonts w:hint="eastAsia"/>
          <w:lang w:val="en-US" w:eastAsia="zh-CN"/>
        </w:rPr>
      </w:pPr>
      <w:r>
        <w:rPr>
          <w:rFonts w:hint="default"/>
          <w:lang w:val="en-US" w:eastAsia="zh-CN"/>
        </w:rPr>
        <w:t>kubernetes集群</w:t>
      </w:r>
      <w:r>
        <w:rPr>
          <w:rFonts w:hint="eastAsia"/>
          <w:lang w:val="en-US" w:eastAsia="zh-CN"/>
        </w:rPr>
        <w:t>安装部署</w:t>
      </w:r>
    </w:p>
    <w:p>
      <w:pPr>
        <w:pStyle w:val="5"/>
        <w:bidi w:val="0"/>
      </w:pPr>
      <w:r>
        <w:rPr>
          <w:rFonts w:hint="default"/>
          <w:lang w:val="en-US" w:eastAsia="zh-CN"/>
        </w:rPr>
        <w:t>    1） docker 安装</w:t>
      </w:r>
    </w:p>
    <w:p>
      <w:pPr>
        <w:pStyle w:val="5"/>
        <w:bidi w:val="0"/>
        <w:rPr>
          <w:rFonts w:hint="default"/>
          <w:b/>
          <w:bCs/>
          <w:lang w:val="en-US" w:eastAsia="zh-CN"/>
        </w:rPr>
      </w:pPr>
      <w:r>
        <w:rPr>
          <w:rFonts w:hint="default"/>
          <w:b/>
          <w:bCs/>
          <w:lang w:val="en-US" w:eastAsia="zh-CN"/>
        </w:rPr>
        <w:t>    2） nvidia docker2 安装，以及nvidia runtime配置</w:t>
      </w:r>
    </w:p>
    <w:p>
      <w:pPr>
        <w:keepNext w:val="0"/>
        <w:keepLines w:val="0"/>
        <w:widowControl/>
        <w:suppressLineNumbers w:val="0"/>
        <w:jc w:val="left"/>
      </w:pPr>
    </w:p>
    <w:p>
      <w:pPr>
        <w:pStyle w:val="5"/>
        <w:bidi w:val="0"/>
        <w:rPr>
          <w:rFonts w:hint="default"/>
          <w:lang w:val="en-US"/>
        </w:rPr>
      </w:pPr>
      <w:r>
        <w:rPr>
          <w:rFonts w:hint="default"/>
          <w:b/>
          <w:bCs/>
          <w:lang w:val="en-US" w:eastAsia="zh-CN"/>
        </w:rPr>
        <w:t>    3） apt 源</w:t>
      </w:r>
      <w:r>
        <w:rPr>
          <w:rFonts w:hint="eastAsia"/>
          <w:b/>
          <w:bCs/>
          <w:lang w:val="en-US" w:eastAsia="zh-CN"/>
        </w:rPr>
        <w:t>配置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http://mirrors.aliyun.com/ubuntu/ xenial main restricted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http://mirrors.aliyun.com/ubuntu/ xenial-updates main restricted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http://mirrors.aliyun.com/ubuntu/ xenial universe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http://mirrors.aliyun.com/ubuntu/ xenial-updates universe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http://mirrors.aliyun.com/ubuntu/ xenial multiverse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http://mirrors.aliyun.com/ubuntu/ xenial-updates multiverse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http://mirrors.aliyun.com/ubuntu/ xenial-backports main restricted universe  multiverse</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deb https://mirrors.aliyun.com/kubernetes/apt kubernetes-xenial main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pStyle w:val="5"/>
        <w:bidi w:val="0"/>
        <w:rPr>
          <w:rFonts w:hint="default"/>
          <w:b/>
          <w:bCs/>
          <w:lang w:val="en-US" w:eastAsia="zh-CN"/>
        </w:rPr>
      </w:pPr>
      <w:r>
        <w:rPr>
          <w:rFonts w:hint="default"/>
          <w:b/>
          <w:bCs/>
          <w:lang w:val="en-US" w:eastAsia="zh-CN"/>
        </w:rPr>
        <w:t>    4）Install kubelet kubeadm kubectl组件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apt-get update &amp;&amp;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apt-get install -y kubelet kubeadm kubectl --allow-unauthenticated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pStyle w:val="5"/>
        <w:bidi w:val="0"/>
        <w:rPr>
          <w:rFonts w:hint="default"/>
          <w:b/>
          <w:bCs/>
          <w:lang w:val="en-US" w:eastAsia="zh-CN"/>
        </w:rPr>
      </w:pPr>
      <w:r>
        <w:rPr>
          <w:rFonts w:hint="default"/>
          <w:b/>
          <w:bCs/>
          <w:lang w:val="en-US" w:eastAsia="zh-CN"/>
        </w:rPr>
        <w:t>    5） kubeadm add master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kubeadm init --pod-network-cidr=10.244.0.0/16 --apiserver-advertise-address=10.16.32.49</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kubeadm token create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kubeadm token 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获取ca证书sha256编码hash值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openssl x509 -pubkey -in /etc/kubernetes/pki/ca.crt | openssl rsa -pubin -outform der 2&gt;/dev/null | openssl dgst -sha256 -hex | sed </w:t>
      </w:r>
      <w:r>
        <w:rPr>
          <w:rFonts w:hint="default" w:ascii="Consolas" w:hAnsi="Consolas" w:eastAsia="Consolas" w:cs="Consolas"/>
          <w:b w:val="0"/>
          <w:color w:val="CE9178"/>
          <w:kern w:val="0"/>
          <w:sz w:val="21"/>
          <w:szCs w:val="21"/>
          <w:shd w:val="clear" w:fill="1E1E1E"/>
          <w:lang w:val="en-US" w:eastAsia="zh-CN" w:bidi="ar"/>
        </w:rPr>
        <w:t>'s/^.*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pStyle w:val="5"/>
        <w:bidi w:val="0"/>
        <w:rPr>
          <w:rFonts w:hint="default"/>
          <w:b/>
          <w:bCs/>
          <w:lang w:val="en-US" w:eastAsia="zh-CN"/>
        </w:rPr>
      </w:pPr>
      <w:r>
        <w:rPr>
          <w:rFonts w:hint="default"/>
          <w:b/>
          <w:bCs/>
          <w:lang w:val="en-US" w:eastAsia="zh-CN"/>
        </w:rPr>
        <w:t>    6） 加入worker 节点</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kubeadm join 192.168.0.200:6443 --token rw4enn.mvk547juq7qi2b5f --discovery-token-ca-cert-hash sha256:ba260d5191213382a806a9a7d92c9e6bb09061847c7914b1ac584d0c69471579</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pStyle w:val="5"/>
        <w:bidi w:val="0"/>
        <w:rPr>
          <w:rFonts w:hint="default"/>
          <w:b/>
          <w:bCs/>
          <w:lang w:val="en-US" w:eastAsia="zh-CN"/>
        </w:rPr>
      </w:pPr>
      <w:r>
        <w:rPr>
          <w:rFonts w:hint="default"/>
          <w:b/>
          <w:bCs/>
          <w:lang w:val="en-US" w:eastAsia="zh-CN"/>
        </w:rPr>
        <w:t>    7） 选择网络插件</w:t>
      </w:r>
    </w:p>
    <w:p>
      <w:pPr>
        <w:keepNext w:val="0"/>
        <w:keepLines w:val="0"/>
        <w:widowControl/>
        <w:suppressLineNumbers w:val="0"/>
        <w:shd w:val="clear" w:fill="1E1E1E"/>
        <w:spacing w:line="285" w:lineRule="atLeast"/>
        <w:jc w:val="left"/>
        <w:rPr>
          <w:rFonts w:hint="default" w:asciiTheme="minorHAnsi" w:hAnsiTheme="minorHAnsi" w:eastAsiaTheme="minorEastAsia" w:cstheme="minorBidi"/>
          <w:sz w:val="21"/>
          <w:szCs w:val="22"/>
          <w:lang w:val="en-US" w:eastAsia="zh-CN" w:bidi="ar-SA"/>
        </w:rPr>
      </w:pPr>
      <w:r>
        <w:rPr>
          <w:rFonts w:hint="default" w:ascii="Consolas" w:hAnsi="Consolas" w:eastAsia="Consolas" w:cs="Consolas"/>
          <w:b w:val="0"/>
          <w:color w:val="D4D4D4"/>
          <w:kern w:val="0"/>
          <w:sz w:val="21"/>
          <w:szCs w:val="21"/>
          <w:shd w:val="clear" w:fill="1E1E1E"/>
          <w:lang w:val="en-US" w:eastAsia="zh-CN" w:bidi="ar"/>
        </w:rPr>
        <w:t>     参</w:t>
      </w:r>
      <w:r>
        <w:rPr>
          <w:rFonts w:hint="default" w:asciiTheme="minorHAnsi" w:hAnsiTheme="minorHAnsi" w:eastAsiaTheme="minorEastAsia" w:cstheme="minorBidi"/>
          <w:sz w:val="21"/>
          <w:szCs w:val="22"/>
          <w:lang w:val="en-US" w:eastAsia="zh-CN" w:bidi="ar-SA"/>
        </w:rPr>
        <w:t>照： https://kubernetes.io/docs/concepts/cluster-administration/addons/</w:t>
      </w:r>
    </w:p>
    <w:p>
      <w:pPr>
        <w:rPr>
          <w:rFonts w:hint="default"/>
          <w:lang w:val="en-US"/>
        </w:rPr>
      </w:pPr>
    </w:p>
    <w:p>
      <w:pPr>
        <w:pStyle w:val="4"/>
        <w:bidi w:val="0"/>
        <w:rPr>
          <w:rFonts w:hint="default" w:ascii="Consolas" w:hAnsi="Consolas" w:eastAsia="Consolas" w:cs="Consolas"/>
          <w:b w:val="0"/>
          <w:color w:val="D4D4D4"/>
          <w:sz w:val="21"/>
          <w:szCs w:val="21"/>
        </w:rPr>
      </w:pPr>
      <w:r>
        <w:rPr>
          <w:rFonts w:hint="default"/>
          <w:lang w:val="en-US" w:eastAsia="zh-CN"/>
        </w:rPr>
        <w:t>调度器定制化部署</w:t>
      </w:r>
    </w:p>
    <w:p>
      <w:pPr>
        <w:pStyle w:val="5"/>
        <w:bidi w:val="0"/>
        <w:rPr>
          <w:rFonts w:hint="default"/>
        </w:rPr>
      </w:pPr>
      <w:r>
        <w:rPr>
          <w:rFonts w:hint="default"/>
          <w:lang w:val="en-US" w:eastAsia="zh-CN"/>
        </w:rPr>
        <w:t>    1）nvidia默认调度器部署</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kubectl apply -f nvidia-device-plugin.yml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note： 需要提前再需要调度的nvidia机器上打上标签：</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kubectl label nodes 10.2.2.123 gpushare=false</w:t>
      </w:r>
    </w:p>
    <w:p>
      <w:pPr>
        <w:keepNext w:val="0"/>
        <w:keepLines w:val="0"/>
        <w:widowControl/>
        <w:suppressLineNumbers w:val="0"/>
        <w:spacing w:after="240" w:afterAutospacing="0"/>
        <w:jc w:val="left"/>
      </w:pPr>
    </w:p>
    <w:p>
      <w:pPr>
        <w:pStyle w:val="5"/>
        <w:bidi w:val="0"/>
        <w:rPr>
          <w:rFonts w:hint="default"/>
        </w:rPr>
      </w:pPr>
      <w:r>
        <w:rPr>
          <w:rFonts w:hint="default"/>
          <w:lang w:val="en-US" w:eastAsia="zh-CN"/>
        </w:rPr>
        <w:t>    2）gpu共享调度器部署</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note： 需要提前再需要调度的nvidia机器上打上标签：</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kubectl label nodes 10.2.2.123 gpushare=true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1. 替换 scheduler-policy-config.json kube-scheduler.yaml 两个文件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2. Install ali scheduler ： https://github.com/AliyunContainerService/gpushare-scheduler-extender/blob/master/docs/install.md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3. Install ali device plugin： https://github.com/AliyunContainerService/gpushare-scheduler-extender/blob/master/docs/install.md</w:t>
      </w:r>
    </w:p>
    <w:p>
      <w:pPr>
        <w:rPr>
          <w:rFonts w:hint="default"/>
          <w:lang w:val="en-US" w:eastAsia="zh-CN"/>
        </w:rPr>
      </w:pPr>
    </w:p>
    <w:p>
      <w:pPr>
        <w:pStyle w:val="4"/>
        <w:bidi w:val="0"/>
        <w:rPr>
          <w:rFonts w:hint="eastAsia"/>
          <w:lang w:val="en-US" w:eastAsia="zh-CN"/>
        </w:rPr>
      </w:pPr>
      <w:r>
        <w:rPr>
          <w:rFonts w:hint="eastAsia"/>
          <w:lang w:val="en-US" w:eastAsia="zh-CN"/>
        </w:rPr>
        <w:t>Hadoop数据存储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796E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安装脚本： http://203.195.212.206/hadoop/hadoop_install.sh</w:t>
      </w:r>
    </w:p>
    <w:p>
      <w:pPr>
        <w:rPr>
          <w:rFonts w:hint="eastAsia"/>
          <w:lang w:val="en-US" w:eastAsia="zh-CN"/>
        </w:rPr>
      </w:pPr>
    </w:p>
    <w:p>
      <w:pPr>
        <w:rPr>
          <w:rFonts w:hint="eastAsia"/>
          <w:lang w:val="en-US" w:eastAsia="zh-CN"/>
        </w:rPr>
      </w:pPr>
    </w:p>
    <w:p>
      <w:pPr>
        <w:pStyle w:val="5"/>
        <w:numPr>
          <w:ilvl w:val="0"/>
          <w:numId w:val="1"/>
        </w:numPr>
        <w:bidi w:val="0"/>
        <w:rPr>
          <w:rFonts w:hint="eastAsia"/>
          <w:lang w:val="en-US" w:eastAsia="zh-CN"/>
        </w:rPr>
      </w:pPr>
      <w:r>
        <w:rPr>
          <w:rFonts w:hint="default"/>
          <w:lang w:val="en-US" w:eastAsia="zh-CN"/>
        </w:rPr>
        <w:t> 存储hdfs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启动namenode： ${HADOOP_HOME}/sbin/hadoop-daemon.sh start namenode</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启动datanode   ${HADOOP_HOME}/sbin/hadoop-daemon.sh start datanode</w:t>
      </w:r>
    </w:p>
    <w:p>
      <w:pPr>
        <w:keepNext w:val="0"/>
        <w:keepLines w:val="0"/>
        <w:widowControl/>
        <w:suppressLineNumbers w:val="0"/>
        <w:jc w:val="left"/>
      </w:pPr>
    </w:p>
    <w:p>
      <w:pPr>
        <w:pStyle w:val="5"/>
        <w:numPr>
          <w:ilvl w:val="0"/>
          <w:numId w:val="1"/>
        </w:numPr>
        <w:bidi w:val="0"/>
        <w:rPr>
          <w:rFonts w:hint="default"/>
          <w:lang w:val="en-US" w:eastAsia="zh-CN"/>
        </w:rPr>
      </w:pPr>
      <w:r>
        <w:rPr>
          <w:rFonts w:hint="default"/>
          <w:lang w:val="en-US" w:eastAsia="zh-CN"/>
        </w:rPr>
        <w:t>存储hbase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一键启动脚本  ${HBASE_HOME}/bin/start-hbase.sh</w:t>
      </w:r>
    </w:p>
    <w:p>
      <w:pPr>
        <w:rPr>
          <w:rFonts w:hint="default"/>
          <w:lang w:val="en-US" w:eastAsia="zh-CN"/>
        </w:rPr>
      </w:pPr>
    </w:p>
    <w:p>
      <w:pPr>
        <w:pStyle w:val="4"/>
        <w:bidi w:val="0"/>
        <w:rPr>
          <w:rFonts w:hint="eastAsia"/>
          <w:lang w:val="en-US" w:eastAsia="zh-CN"/>
        </w:rPr>
      </w:pPr>
      <w:r>
        <w:rPr>
          <w:rFonts w:hint="eastAsia"/>
          <w:lang w:val="en-US" w:eastAsia="zh-CN"/>
        </w:rPr>
        <w:t>对外API网关</w:t>
      </w:r>
    </w:p>
    <w:p>
      <w:pPr>
        <w:rPr>
          <w:rFonts w:hint="eastAsia"/>
          <w:lang w:val="en-US" w:eastAsia="zh-CN"/>
        </w:rPr>
      </w:pPr>
    </w:p>
    <w:p>
      <w:pPr>
        <w:pStyle w:val="5"/>
        <w:bidi w:val="0"/>
      </w:pPr>
      <w:r>
        <w:rPr>
          <w:rFonts w:hint="default"/>
          <w:lang w:val="en-US" w:eastAsia="zh-CN"/>
        </w:rPr>
        <w:t>1. download rpm package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https://docs.konghq.com/install/centos/</w:t>
      </w:r>
    </w:p>
    <w:p>
      <w:pPr>
        <w:pStyle w:val="5"/>
        <w:bidi w:val="0"/>
        <w:rPr>
          <w:rFonts w:hint="default"/>
        </w:rPr>
      </w:pPr>
      <w:r>
        <w:rPr>
          <w:rFonts w:hint="default"/>
          <w:lang w:val="en-US" w:eastAsia="zh-CN"/>
        </w:rPr>
        <w:t>2. Install rpm package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```shell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sudo yum install epel-release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sudo yum install kong-2.0.3.*.noarch.rpm --nogpgcheck</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5"/>
        <w:bidi w:val="0"/>
        <w:rPr>
          <w:rFonts w:hint="default"/>
        </w:rPr>
      </w:pPr>
      <w:r>
        <w:rPr>
          <w:rFonts w:hint="default"/>
          <w:lang w:val="en-US" w:eastAsia="zh-CN"/>
        </w:rPr>
        <w:t>3. create your dabase for your kong</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```shell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CREATE USER kong; CREATE DATABASE kong OWNER kong;</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kong migrations bootstrap [-c /path/to/kong.conf]</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pStyle w:val="5"/>
        <w:bidi w:val="0"/>
        <w:rPr>
          <w:rFonts w:hint="default"/>
        </w:rPr>
      </w:pPr>
      <w:r>
        <w:rPr>
          <w:rFonts w:hint="default"/>
          <w:lang w:val="en-US" w:eastAsia="zh-CN"/>
        </w:rPr>
        <w:t>4. start your kong gateway</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```shell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kong start [-c /path/to/kong.conf]</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val="en-US" w:eastAsia="zh-CN"/>
        </w:rPr>
      </w:pPr>
    </w:p>
    <w:p>
      <w:pPr>
        <w:pStyle w:val="4"/>
        <w:bidi w:val="0"/>
        <w:rPr>
          <w:rFonts w:hint="eastAsia"/>
          <w:lang w:val="en-US" w:eastAsia="zh-CN"/>
        </w:rPr>
      </w:pPr>
      <w:r>
        <w:rPr>
          <w:rFonts w:hint="eastAsia"/>
          <w:lang w:val="en-US" w:eastAsia="zh-CN"/>
        </w:rPr>
        <w:t>后端服务&amp;前端页面程序安装</w:t>
      </w:r>
    </w:p>
    <w:p>
      <w:pPr>
        <w:rPr>
          <w:rFonts w:hint="eastAsia"/>
          <w:lang w:val="en-US" w:eastAsia="zh-CN"/>
        </w:rPr>
      </w:pPr>
      <w:r>
        <w:rPr>
          <w:rFonts w:hint="eastAsia"/>
          <w:lang w:val="en-US" w:eastAsia="zh-CN"/>
        </w:rPr>
        <w:t xml:space="preserve">参照git地址提供的安装脚本： </w:t>
      </w:r>
      <w:r>
        <w:rPr>
          <w:rFonts w:hint="eastAsia"/>
          <w:lang w:val="en-US" w:eastAsia="zh-CN"/>
        </w:rPr>
        <w:fldChar w:fldCharType="begin"/>
      </w:r>
      <w:r>
        <w:rPr>
          <w:rFonts w:hint="eastAsia"/>
          <w:lang w:val="en-US" w:eastAsia="zh-CN"/>
        </w:rPr>
        <w:instrText xml:space="preserve"> HYPERLINK "http://10.16.32.59:30001/root/auto-deploy.git" </w:instrText>
      </w:r>
      <w:r>
        <w:rPr>
          <w:rFonts w:hint="eastAsia"/>
          <w:lang w:val="en-US" w:eastAsia="zh-CN"/>
        </w:rPr>
        <w:fldChar w:fldCharType="separate"/>
      </w:r>
      <w:r>
        <w:rPr>
          <w:rStyle w:val="9"/>
          <w:rFonts w:hint="eastAsia"/>
          <w:lang w:val="en-US" w:eastAsia="zh-CN"/>
        </w:rPr>
        <w:t>http://10.16.32.59:30001/root/auto-deploy.git</w:t>
      </w:r>
      <w:r>
        <w:rPr>
          <w:rFonts w:hint="eastAsia"/>
          <w:lang w:val="en-US" w:eastAsia="zh-CN"/>
        </w:rPr>
        <w:fldChar w:fldCharType="end"/>
      </w:r>
    </w:p>
    <w:p>
      <w:pPr>
        <w:rPr>
          <w:rFonts w:hint="default"/>
          <w:lang w:val="en-US" w:eastAsia="zh-CN"/>
        </w:rPr>
      </w:pPr>
    </w:p>
    <w:p>
      <w:pPr>
        <w:pStyle w:val="4"/>
        <w:bidi w:val="0"/>
        <w:rPr>
          <w:rFonts w:hint="eastAsia"/>
          <w:lang w:val="en-US" w:eastAsia="zh-CN"/>
        </w:rPr>
      </w:pPr>
      <w:r>
        <w:rPr>
          <w:rFonts w:hint="eastAsia"/>
          <w:lang w:val="en-US" w:eastAsia="zh-CN"/>
        </w:rPr>
        <w:t>系统监控</w:t>
      </w:r>
    </w:p>
    <w:p>
      <w:pPr>
        <w:rPr>
          <w:rFonts w:hint="eastAsia"/>
          <w:lang w:val="en-US" w:eastAsia="zh-CN"/>
        </w:rPr>
      </w:pPr>
      <w:r>
        <w:rPr>
          <w:rFonts w:hint="eastAsia"/>
          <w:lang w:val="en-US" w:eastAsia="zh-CN"/>
        </w:rPr>
        <w:t xml:space="preserve">参照git地址提供的安装脚本： </w:t>
      </w:r>
      <w:r>
        <w:rPr>
          <w:rFonts w:hint="eastAsia"/>
          <w:lang w:val="en-US" w:eastAsia="zh-CN"/>
        </w:rPr>
        <w:fldChar w:fldCharType="begin"/>
      </w:r>
      <w:r>
        <w:rPr>
          <w:rFonts w:hint="eastAsia"/>
          <w:lang w:val="en-US" w:eastAsia="zh-CN"/>
        </w:rPr>
        <w:instrText xml:space="preserve"> HYPERLINK "http://10.16.32.59:30001/root/auto-deploy.git" </w:instrText>
      </w:r>
      <w:r>
        <w:rPr>
          <w:rFonts w:hint="eastAsia"/>
          <w:lang w:val="en-US" w:eastAsia="zh-CN"/>
        </w:rPr>
        <w:fldChar w:fldCharType="separate"/>
      </w:r>
      <w:r>
        <w:rPr>
          <w:rStyle w:val="9"/>
          <w:rFonts w:hint="eastAsia"/>
          <w:lang w:val="en-US" w:eastAsia="zh-CN"/>
        </w:rPr>
        <w:t>http://10.16.32.59:30001/root/auto-deploy.git</w:t>
      </w:r>
      <w:r>
        <w:rPr>
          <w:rFonts w:hint="eastAsia"/>
          <w:lang w:val="en-US" w:eastAsia="zh-CN"/>
        </w:rPr>
        <w:fldChar w:fldCharType="end"/>
      </w:r>
    </w:p>
    <w:p>
      <w:pPr>
        <w:rPr>
          <w:rFonts w:hint="eastAsia"/>
          <w:lang w:val="en-US" w:eastAsia="zh-CN"/>
        </w:rPr>
      </w:pPr>
    </w:p>
    <w:p>
      <w:pPr>
        <w:pStyle w:val="3"/>
        <w:bidi w:val="0"/>
      </w:pPr>
      <w:bookmarkStart w:id="0" w:name="_Toc508265999"/>
      <w:r>
        <w:t>技术支持、培训与服务</w:t>
      </w:r>
      <w:bookmarkEnd w:id="0"/>
    </w:p>
    <w:p>
      <w:pPr>
        <w:pStyle w:val="4"/>
        <w:numPr>
          <w:ilvl w:val="0"/>
          <w:numId w:val="3"/>
        </w:numPr>
        <w:bidi w:val="0"/>
        <w:rPr>
          <w:rFonts w:hint="default"/>
          <w:lang w:val="en-US" w:eastAsia="zh-CN"/>
        </w:rPr>
      </w:pPr>
      <w:r>
        <w:rPr>
          <w:rFonts w:hint="eastAsia"/>
          <w:lang w:val="en-US" w:eastAsia="zh-CN"/>
        </w:rPr>
        <w:t xml:space="preserve"> 用户使用文档</w:t>
      </w:r>
    </w:p>
    <w:p>
      <w:pPr>
        <w:rPr>
          <w:rFonts w:hint="eastAsia"/>
          <w:lang w:val="en-US" w:eastAsia="zh-CN"/>
        </w:rPr>
      </w:pPr>
      <w:r>
        <w:rPr>
          <w:rFonts w:hint="eastAsia"/>
          <w:lang w:val="en-US" w:eastAsia="zh-CN"/>
        </w:rPr>
        <w:t>重点参照下面文档：</w:t>
      </w:r>
    </w:p>
    <w:p>
      <w:pPr>
        <w:numPr>
          <w:ilvl w:val="0"/>
          <w:numId w:val="4"/>
        </w:numPr>
        <w:ind w:left="420" w:leftChars="0" w:hanging="420" w:firstLineChars="0"/>
        <w:rPr>
          <w:rFonts w:hint="eastAsia"/>
          <w:lang w:val="en-US" w:eastAsia="zh-CN"/>
        </w:rPr>
      </w:pPr>
      <w:r>
        <w:rPr>
          <w:rFonts w:hint="eastAsia"/>
          <w:lang w:val="en-US" w:eastAsia="zh-CN"/>
        </w:rPr>
        <w:t>《图像分类操作文档.docx》</w:t>
      </w:r>
    </w:p>
    <w:p>
      <w:pPr>
        <w:numPr>
          <w:ilvl w:val="0"/>
          <w:numId w:val="4"/>
        </w:numPr>
        <w:ind w:left="420" w:leftChars="0" w:firstLine="0" w:firstLineChars="0"/>
        <w:rPr>
          <w:rFonts w:hint="eastAsia"/>
          <w:lang w:val="en-US" w:eastAsia="zh-CN"/>
        </w:rPr>
      </w:pPr>
      <w:r>
        <w:rPr>
          <w:rFonts w:hint="eastAsia"/>
          <w:lang w:val="en-US" w:eastAsia="zh-CN"/>
        </w:rPr>
        <w:t>《目标检测.docx》</w:t>
      </w:r>
    </w:p>
    <w:p>
      <w:pPr>
        <w:numPr>
          <w:ilvl w:val="0"/>
          <w:numId w:val="4"/>
        </w:numPr>
        <w:ind w:left="420" w:leftChars="0" w:firstLine="0" w:firstLineChars="0"/>
        <w:rPr>
          <w:rFonts w:hint="eastAsia"/>
          <w:lang w:val="en-US" w:eastAsia="zh-CN"/>
        </w:rPr>
      </w:pPr>
      <w:r>
        <w:rPr>
          <w:rFonts w:hint="eastAsia"/>
          <w:lang w:val="en-US" w:eastAsia="zh-CN"/>
        </w:rPr>
        <w:t>《ML操作文档.docx》</w:t>
      </w:r>
    </w:p>
    <w:p>
      <w:pPr>
        <w:numPr>
          <w:ilvl w:val="0"/>
          <w:numId w:val="4"/>
        </w:numPr>
        <w:ind w:left="420" w:leftChars="0" w:firstLine="0" w:firstLineChars="0"/>
        <w:rPr>
          <w:rFonts w:hint="default"/>
          <w:lang w:val="en-US" w:eastAsia="zh-CN"/>
        </w:rPr>
      </w:pPr>
      <w:r>
        <w:rPr>
          <w:rFonts w:hint="eastAsia"/>
          <w:lang w:val="en-US" w:eastAsia="zh-CN"/>
        </w:rPr>
        <w:t>《NLP操作文档.docx》</w:t>
      </w:r>
    </w:p>
    <w:p>
      <w:pPr>
        <w:pStyle w:val="4"/>
        <w:numPr>
          <w:ilvl w:val="0"/>
          <w:numId w:val="3"/>
        </w:numPr>
        <w:bidi w:val="0"/>
        <w:rPr>
          <w:rFonts w:hint="default"/>
          <w:lang w:val="en-US" w:eastAsia="zh-CN"/>
        </w:rPr>
      </w:pPr>
      <w:r>
        <w:rPr>
          <w:rFonts w:hint="eastAsia"/>
          <w:lang w:val="en-US" w:eastAsia="zh-CN"/>
        </w:rPr>
        <w:t xml:space="preserve"> 工单系统支持</w:t>
      </w:r>
    </w:p>
    <w:p>
      <w:pPr>
        <w:rPr>
          <w:rFonts w:hint="eastAsia"/>
          <w:lang w:val="en-US" w:eastAsia="zh-CN"/>
        </w:rPr>
      </w:pPr>
      <w:r>
        <w:rPr>
          <w:rFonts w:hint="eastAsia"/>
          <w:lang w:val="en-US" w:eastAsia="zh-CN"/>
        </w:rPr>
        <w:t>请登录console.deepblueai.com填写发送工单</w:t>
      </w:r>
    </w:p>
    <w:p>
      <w:pPr>
        <w:pStyle w:val="4"/>
        <w:numPr>
          <w:ilvl w:val="0"/>
          <w:numId w:val="3"/>
        </w:numPr>
        <w:bidi w:val="0"/>
        <w:rPr>
          <w:rFonts w:hint="default"/>
          <w:lang w:val="en-US" w:eastAsia="zh-CN"/>
        </w:rPr>
      </w:pPr>
      <w:r>
        <w:rPr>
          <w:rFonts w:hint="eastAsia"/>
          <w:lang w:val="en-US" w:eastAsia="zh-CN"/>
        </w:rPr>
        <w:t xml:space="preserve"> 日常保障</w:t>
      </w:r>
    </w:p>
    <w:p>
      <w:pPr>
        <w:ind w:firstLine="400" w:firstLineChars="200"/>
        <w:rPr>
          <w:rFonts w:hint="default"/>
          <w:lang w:val="en-US" w:eastAsia="zh-CN"/>
        </w:rPr>
      </w:pPr>
      <w:r>
        <w:rPr>
          <w:rFonts w:hint="default"/>
          <w:lang w:val="en-US" w:eastAsia="zh-CN"/>
        </w:rPr>
        <w:t>专项技术服务组将长期复杂该项目的日常维护，系统运行期间，维护工程师将进行每年的例行系统检查，最大程度地避免系统隐患的发生。</w:t>
      </w:r>
    </w:p>
    <w:p>
      <w:pPr>
        <w:pStyle w:val="4"/>
        <w:numPr>
          <w:ilvl w:val="0"/>
          <w:numId w:val="3"/>
        </w:numPr>
        <w:bidi w:val="0"/>
        <w:rPr>
          <w:rFonts w:hint="default"/>
          <w:lang w:val="en-US" w:eastAsia="zh-CN"/>
        </w:rPr>
      </w:pPr>
      <w:r>
        <w:rPr>
          <w:rFonts w:hint="eastAsia"/>
          <w:lang w:val="en-US" w:eastAsia="zh-CN"/>
        </w:rPr>
        <w:t xml:space="preserve"> 紧急保障</w:t>
      </w:r>
    </w:p>
    <w:p>
      <w:pPr>
        <w:rPr>
          <w:rFonts w:hint="default"/>
          <w:lang w:val="en-US" w:eastAsia="zh-CN"/>
        </w:rPr>
      </w:pPr>
      <w:r>
        <w:rPr>
          <w:rFonts w:hint="default"/>
          <w:lang w:val="en-US" w:eastAsia="zh-CN"/>
        </w:rPr>
        <w:t>本产品中的所有素材文件原始材料在维护期间均开通专门的服务器进行整理和备份，当由于客户人为操作或其他未知因素产生数据资料丢失时，我们会及时提供备份文件和资料将客户的损失减少到最低。</w:t>
      </w:r>
    </w:p>
    <w:p>
      <w:pPr>
        <w:rPr>
          <w:rFonts w:hint="default"/>
          <w:lang w:val="en-US" w:eastAsia="zh-CN"/>
        </w:rPr>
      </w:pPr>
    </w:p>
    <w:p>
      <w:pPr>
        <w:pStyle w:val="4"/>
        <w:numPr>
          <w:ilvl w:val="0"/>
          <w:numId w:val="3"/>
        </w:numPr>
        <w:bidi w:val="0"/>
        <w:rPr>
          <w:rFonts w:hint="default"/>
          <w:lang w:val="en-US" w:eastAsia="zh-CN"/>
        </w:rPr>
      </w:pPr>
      <w:r>
        <w:rPr>
          <w:rFonts w:hint="eastAsia"/>
          <w:lang w:val="en-US" w:eastAsia="zh-CN"/>
        </w:rPr>
        <w:t xml:space="preserve"> 响应时间</w:t>
      </w:r>
      <w:bookmarkStart w:id="1" w:name="_GoBack"/>
      <w:bookmarkEnd w:id="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故障级别</w:t>
            </w:r>
          </w:p>
        </w:tc>
        <w:tc>
          <w:tcPr>
            <w:tcW w:w="2841" w:type="dxa"/>
          </w:tcPr>
          <w:p>
            <w:pPr>
              <w:rPr>
                <w:rFonts w:hint="default"/>
                <w:vertAlign w:val="baseline"/>
                <w:lang w:val="en-US" w:eastAsia="zh-CN"/>
              </w:rPr>
            </w:pPr>
            <w:r>
              <w:rPr>
                <w:rFonts w:hint="default"/>
                <w:vertAlign w:val="baseline"/>
                <w:lang w:val="en-US" w:eastAsia="zh-CN"/>
              </w:rPr>
              <w:t>定义</w:t>
            </w:r>
          </w:p>
        </w:tc>
        <w:tc>
          <w:tcPr>
            <w:tcW w:w="2841" w:type="dxa"/>
          </w:tcPr>
          <w:p>
            <w:pPr>
              <w:rPr>
                <w:rFonts w:hint="default"/>
                <w:vertAlign w:val="baseline"/>
                <w:lang w:val="en-US" w:eastAsia="zh-CN"/>
              </w:rPr>
            </w:pPr>
            <w:r>
              <w:rPr>
                <w:rFonts w:hint="default"/>
                <w:vertAlign w:val="baseline"/>
                <w:lang w:val="en-US" w:eastAsia="zh-CN"/>
              </w:rPr>
              <w:t>深兰故障响应时间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一级故障</w:t>
            </w:r>
          </w:p>
        </w:tc>
        <w:tc>
          <w:tcPr>
            <w:tcW w:w="2841" w:type="dxa"/>
          </w:tcPr>
          <w:p>
            <w:pPr>
              <w:rPr>
                <w:rFonts w:hint="default"/>
                <w:vertAlign w:val="baseline"/>
                <w:lang w:val="en-US" w:eastAsia="zh-CN"/>
              </w:rPr>
            </w:pPr>
            <w:r>
              <w:rPr>
                <w:rFonts w:hint="default"/>
                <w:vertAlign w:val="baseline"/>
                <w:lang w:val="en-US" w:eastAsia="zh-CN"/>
              </w:rPr>
              <w:t>主要指系统在运行中出现系统瘫痪或服务中断，导致设备的基本功能不能实现或全面退化的故障</w:t>
            </w:r>
          </w:p>
        </w:tc>
        <w:tc>
          <w:tcPr>
            <w:tcW w:w="2841" w:type="dxa"/>
          </w:tcPr>
          <w:p>
            <w:pPr>
              <w:rPr>
                <w:rFonts w:hint="default"/>
                <w:vertAlign w:val="baseline"/>
                <w:lang w:val="en-US" w:eastAsia="zh-CN"/>
              </w:rPr>
            </w:pPr>
            <w:r>
              <w:rPr>
                <w:rFonts w:hint="default"/>
                <w:vertAlign w:val="baseline"/>
                <w:lang w:val="en-US" w:eastAsia="zh-CN"/>
              </w:rPr>
              <w:t>0.5小时内响应，在2小时内提出故障解决方案，4小时内恢复设备正常运行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二</w:t>
            </w:r>
            <w:r>
              <w:rPr>
                <w:rFonts w:hint="default"/>
                <w:vertAlign w:val="baseline"/>
                <w:lang w:val="en-US" w:eastAsia="zh-CN"/>
              </w:rPr>
              <w:t>级故障</w:t>
            </w:r>
          </w:p>
        </w:tc>
        <w:tc>
          <w:tcPr>
            <w:tcW w:w="2841" w:type="dxa"/>
          </w:tcPr>
          <w:p>
            <w:pPr>
              <w:rPr>
                <w:rFonts w:hint="default"/>
                <w:vertAlign w:val="baseline"/>
                <w:lang w:val="en-US" w:eastAsia="zh-CN"/>
              </w:rPr>
            </w:pPr>
            <w:r>
              <w:rPr>
                <w:rFonts w:hint="default"/>
                <w:vertAlign w:val="baseline"/>
                <w:lang w:val="en-US" w:eastAsia="zh-CN"/>
              </w:rPr>
              <w:t>主要指系统在运行中出现的故障具有潜在的系统瘫痪或服务中断的危险，并可能导致设备的基本功能不能实现或全面退化</w:t>
            </w:r>
          </w:p>
        </w:tc>
        <w:tc>
          <w:tcPr>
            <w:tcW w:w="2841" w:type="dxa"/>
          </w:tcPr>
          <w:p>
            <w:pPr>
              <w:rPr>
                <w:rFonts w:hint="default"/>
                <w:vertAlign w:val="baseline"/>
                <w:lang w:val="en-US" w:eastAsia="zh-CN"/>
              </w:rPr>
            </w:pPr>
            <w:r>
              <w:rPr>
                <w:rFonts w:hint="default"/>
                <w:vertAlign w:val="baseline"/>
                <w:lang w:val="en-US" w:eastAsia="zh-CN"/>
              </w:rPr>
              <w:t>1小时内响应，在2小时内提出故障解决方案，4小时内恢复设备正常运行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三</w:t>
            </w:r>
            <w:r>
              <w:rPr>
                <w:rFonts w:hint="default"/>
                <w:vertAlign w:val="baseline"/>
                <w:lang w:val="en-US" w:eastAsia="zh-CN"/>
              </w:rPr>
              <w:t>级故障</w:t>
            </w:r>
          </w:p>
        </w:tc>
        <w:tc>
          <w:tcPr>
            <w:tcW w:w="2841" w:type="dxa"/>
          </w:tcPr>
          <w:p>
            <w:pPr>
              <w:rPr>
                <w:rFonts w:hint="default"/>
                <w:vertAlign w:val="baseline"/>
                <w:lang w:val="en-US" w:eastAsia="zh-CN"/>
              </w:rPr>
            </w:pPr>
            <w:r>
              <w:rPr>
                <w:rFonts w:hint="default"/>
                <w:vertAlign w:val="baseline"/>
                <w:lang w:val="en-US" w:eastAsia="zh-CN"/>
              </w:rPr>
              <w:t>主要指系统在运行中出现的直接影响服务、导致系统性能或服务部分退化的故障</w:t>
            </w:r>
          </w:p>
        </w:tc>
        <w:tc>
          <w:tcPr>
            <w:tcW w:w="2841" w:type="dxa"/>
          </w:tcPr>
          <w:p>
            <w:pPr>
              <w:rPr>
                <w:rFonts w:hint="default"/>
                <w:vertAlign w:val="baseline"/>
                <w:lang w:val="en-US" w:eastAsia="zh-CN"/>
              </w:rPr>
            </w:pPr>
            <w:r>
              <w:rPr>
                <w:rFonts w:hint="default"/>
                <w:vertAlign w:val="baseline"/>
                <w:lang w:val="en-US" w:eastAsia="zh-CN"/>
              </w:rPr>
              <w:t>1小时内响应，在2 小时内提出故障解决方案，4小时内恢复设备正常运行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四</w:t>
            </w:r>
            <w:r>
              <w:rPr>
                <w:rFonts w:hint="default"/>
                <w:vertAlign w:val="baseline"/>
                <w:lang w:val="en-US" w:eastAsia="zh-CN"/>
              </w:rPr>
              <w:t>级故障</w:t>
            </w:r>
          </w:p>
        </w:tc>
        <w:tc>
          <w:tcPr>
            <w:tcW w:w="2841" w:type="dxa"/>
          </w:tcPr>
          <w:p>
            <w:pPr>
              <w:rPr>
                <w:rFonts w:hint="default"/>
                <w:vertAlign w:val="baseline"/>
                <w:lang w:val="en-US" w:eastAsia="zh-CN"/>
              </w:rPr>
            </w:pPr>
            <w:r>
              <w:rPr>
                <w:rFonts w:hint="default"/>
                <w:vertAlign w:val="baseline"/>
                <w:lang w:val="en-US" w:eastAsia="zh-CN"/>
              </w:rPr>
              <w:t>主要指系统在运行中出现的，断续或间接的影响系统功能和服务的故障</w:t>
            </w:r>
          </w:p>
        </w:tc>
        <w:tc>
          <w:tcPr>
            <w:tcW w:w="2841" w:type="dxa"/>
          </w:tcPr>
          <w:p>
            <w:pPr>
              <w:rPr>
                <w:rFonts w:hint="default"/>
                <w:vertAlign w:val="baseline"/>
                <w:lang w:val="en-US" w:eastAsia="zh-CN"/>
              </w:rPr>
            </w:pPr>
            <w:r>
              <w:rPr>
                <w:rFonts w:hint="default"/>
                <w:vertAlign w:val="baseline"/>
                <w:lang w:val="en-US" w:eastAsia="zh-CN"/>
              </w:rPr>
              <w:t>1小时内响应，在3小时内提出故障解决方案，4小时内恢复设备正常运行</w:t>
            </w:r>
          </w:p>
        </w:tc>
      </w:tr>
    </w:tbl>
    <w:p>
      <w:pPr>
        <w:rPr>
          <w:rFonts w:hint="default"/>
          <w:lang w:val="en-US" w:eastAsia="zh-CN"/>
        </w:rPr>
      </w:pPr>
    </w:p>
    <w:p>
      <w:pPr>
        <w:pStyle w:val="3"/>
        <w:bidi w:val="0"/>
        <w:rPr>
          <w:rFonts w:hint="eastAsia"/>
          <w:lang w:val="en-US" w:eastAsia="zh-CN"/>
        </w:rPr>
      </w:pPr>
      <w:r>
        <w:rPr>
          <w:rFonts w:hint="eastAsia"/>
          <w:lang w:val="en-US" w:eastAsia="zh-CN"/>
        </w:rPr>
        <w:t>授权</w:t>
      </w:r>
    </w:p>
    <w:p>
      <w:pPr>
        <w:pStyle w:val="4"/>
        <w:bidi w:val="0"/>
        <w:rPr>
          <w:rFonts w:hint="eastAsia"/>
          <w:lang w:val="en-US" w:eastAsia="zh-CN"/>
        </w:rPr>
      </w:pPr>
      <w:r>
        <w:rPr>
          <w:rFonts w:hint="eastAsia"/>
          <w:lang w:val="en-US" w:eastAsia="zh-CN"/>
        </w:rPr>
        <w:t>标注平台</w:t>
      </w:r>
    </w:p>
    <w:p>
      <w:pPr>
        <w:rPr>
          <w:rFonts w:hint="default"/>
          <w:lang w:val="en-US" w:eastAsia="zh-CN"/>
        </w:rPr>
      </w:pPr>
      <w:r>
        <w:rPr>
          <w:rFonts w:hint="eastAsia"/>
          <w:lang w:val="en-US" w:eastAsia="zh-CN"/>
        </w:rPr>
        <w:t>待定。</w:t>
      </w:r>
    </w:p>
    <w:p>
      <w:pPr>
        <w:pStyle w:val="4"/>
        <w:bidi w:val="0"/>
        <w:rPr>
          <w:rFonts w:hint="eastAsia"/>
          <w:lang w:val="en-US" w:eastAsia="zh-CN"/>
        </w:rPr>
      </w:pPr>
      <w:r>
        <w:rPr>
          <w:rFonts w:hint="eastAsia"/>
          <w:lang w:val="en-US" w:eastAsia="zh-CN"/>
        </w:rPr>
        <w:t>训练平台</w:t>
      </w:r>
    </w:p>
    <w:p>
      <w:pPr>
        <w:rPr>
          <w:rFonts w:hint="default"/>
          <w:lang w:val="en-US" w:eastAsia="zh-CN"/>
        </w:rPr>
      </w:pPr>
      <w:r>
        <w:rPr>
          <w:rFonts w:hint="eastAsia"/>
          <w:lang w:val="en-US" w:eastAsia="zh-CN"/>
        </w:rPr>
        <w:t>待定。</w:t>
      </w:r>
    </w:p>
    <w:p>
      <w:pPr>
        <w:pStyle w:val="4"/>
        <w:bidi w:val="0"/>
        <w:rPr>
          <w:rFonts w:hint="eastAsia"/>
          <w:lang w:val="en-US" w:eastAsia="zh-CN"/>
        </w:rPr>
      </w:pPr>
      <w:r>
        <w:rPr>
          <w:rFonts w:hint="eastAsia"/>
          <w:lang w:val="en-US" w:eastAsia="zh-CN"/>
        </w:rPr>
        <w:t>AI开放平台</w:t>
      </w:r>
    </w:p>
    <w:p>
      <w:pPr>
        <w:rPr>
          <w:rFonts w:hint="default"/>
          <w:lang w:val="en-US" w:eastAsia="zh-CN"/>
        </w:rPr>
      </w:pPr>
      <w:r>
        <w:rPr>
          <w:rFonts w:hint="eastAsia"/>
        </w:rPr>
        <w:t>一般意义按照用户调用接口次数收费，具体参照产品文档。</w:t>
      </w: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苹方-港">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90D"/>
    <w:multiLevelType w:val="singleLevel"/>
    <w:tmpl w:val="00A559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69BAFB6"/>
    <w:multiLevelType w:val="singleLevel"/>
    <w:tmpl w:val="169BAFB6"/>
    <w:lvl w:ilvl="0" w:tentative="0">
      <w:start w:val="1"/>
      <w:numFmt w:val="decimal"/>
      <w:suff w:val="space"/>
      <w:lvlText w:val="%1."/>
      <w:lvlJc w:val="left"/>
    </w:lvl>
  </w:abstractNum>
  <w:abstractNum w:abstractNumId="2">
    <w:nsid w:val="17579B9C"/>
    <w:multiLevelType w:val="singleLevel"/>
    <w:tmpl w:val="17579B9C"/>
    <w:lvl w:ilvl="0" w:tentative="0">
      <w:start w:val="1"/>
      <w:numFmt w:val="decimal"/>
      <w:suff w:val="space"/>
      <w:lvlText w:val="%1."/>
      <w:lvlJc w:val="left"/>
    </w:lvl>
  </w:abstractNum>
  <w:abstractNum w:abstractNumId="3">
    <w:nsid w:val="55F2EB20"/>
    <w:multiLevelType w:val="singleLevel"/>
    <w:tmpl w:val="55F2EB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9397A"/>
    <w:rsid w:val="00616151"/>
    <w:rsid w:val="023F2E9B"/>
    <w:rsid w:val="05FA6F6C"/>
    <w:rsid w:val="0634264F"/>
    <w:rsid w:val="06B133BE"/>
    <w:rsid w:val="07EA7BEE"/>
    <w:rsid w:val="0807093E"/>
    <w:rsid w:val="095A6457"/>
    <w:rsid w:val="0A2E0BE8"/>
    <w:rsid w:val="0BF84101"/>
    <w:rsid w:val="0C461D9A"/>
    <w:rsid w:val="0F747F12"/>
    <w:rsid w:val="103E260D"/>
    <w:rsid w:val="11052C9B"/>
    <w:rsid w:val="142003F5"/>
    <w:rsid w:val="143E1343"/>
    <w:rsid w:val="15CF41AE"/>
    <w:rsid w:val="1630216C"/>
    <w:rsid w:val="192B6A2C"/>
    <w:rsid w:val="1AA00B65"/>
    <w:rsid w:val="1ACA7991"/>
    <w:rsid w:val="1BFB54A7"/>
    <w:rsid w:val="1C1970B9"/>
    <w:rsid w:val="1D2032EF"/>
    <w:rsid w:val="1DF94496"/>
    <w:rsid w:val="1E3C6540"/>
    <w:rsid w:val="1EE236CE"/>
    <w:rsid w:val="1F661F09"/>
    <w:rsid w:val="21901BD8"/>
    <w:rsid w:val="21EF2B13"/>
    <w:rsid w:val="24BA6FB2"/>
    <w:rsid w:val="24C149A8"/>
    <w:rsid w:val="26190374"/>
    <w:rsid w:val="26652CA3"/>
    <w:rsid w:val="27302A07"/>
    <w:rsid w:val="273C55C3"/>
    <w:rsid w:val="277824FF"/>
    <w:rsid w:val="2832149C"/>
    <w:rsid w:val="286659EF"/>
    <w:rsid w:val="286876FD"/>
    <w:rsid w:val="29BC43F9"/>
    <w:rsid w:val="2A1B16F4"/>
    <w:rsid w:val="2A6D4826"/>
    <w:rsid w:val="2ADE25A1"/>
    <w:rsid w:val="2B8059CC"/>
    <w:rsid w:val="2BBE62AC"/>
    <w:rsid w:val="2C41032E"/>
    <w:rsid w:val="2CE0683D"/>
    <w:rsid w:val="2D081145"/>
    <w:rsid w:val="2D415DC8"/>
    <w:rsid w:val="2DC40A48"/>
    <w:rsid w:val="2F2A3CFB"/>
    <w:rsid w:val="31AF7D6E"/>
    <w:rsid w:val="31F91FE5"/>
    <w:rsid w:val="348D189F"/>
    <w:rsid w:val="361932F2"/>
    <w:rsid w:val="38552849"/>
    <w:rsid w:val="388D508B"/>
    <w:rsid w:val="38AA1FA5"/>
    <w:rsid w:val="395F2DA2"/>
    <w:rsid w:val="3A3D67DD"/>
    <w:rsid w:val="3C3003FC"/>
    <w:rsid w:val="3C6438D9"/>
    <w:rsid w:val="3D3B6019"/>
    <w:rsid w:val="3E394520"/>
    <w:rsid w:val="3E880486"/>
    <w:rsid w:val="3FA14500"/>
    <w:rsid w:val="40C10612"/>
    <w:rsid w:val="417B5EA8"/>
    <w:rsid w:val="43B8176E"/>
    <w:rsid w:val="44FD678D"/>
    <w:rsid w:val="45334C0F"/>
    <w:rsid w:val="45750369"/>
    <w:rsid w:val="46391D7A"/>
    <w:rsid w:val="46862C78"/>
    <w:rsid w:val="46A6392C"/>
    <w:rsid w:val="47AB0748"/>
    <w:rsid w:val="4A262783"/>
    <w:rsid w:val="4A6337E1"/>
    <w:rsid w:val="4A67162D"/>
    <w:rsid w:val="4BBF0F0D"/>
    <w:rsid w:val="4C7B4C0C"/>
    <w:rsid w:val="4D3854F2"/>
    <w:rsid w:val="4EDB2595"/>
    <w:rsid w:val="50412DC9"/>
    <w:rsid w:val="50D8798F"/>
    <w:rsid w:val="51335387"/>
    <w:rsid w:val="51680939"/>
    <w:rsid w:val="528559CF"/>
    <w:rsid w:val="54456549"/>
    <w:rsid w:val="56C763E1"/>
    <w:rsid w:val="56FC63BB"/>
    <w:rsid w:val="57831645"/>
    <w:rsid w:val="58BF4657"/>
    <w:rsid w:val="59D966E9"/>
    <w:rsid w:val="59FA47C3"/>
    <w:rsid w:val="5B1845F0"/>
    <w:rsid w:val="5BE8289A"/>
    <w:rsid w:val="5C1461C3"/>
    <w:rsid w:val="5C88159E"/>
    <w:rsid w:val="5CC22F54"/>
    <w:rsid w:val="5CF945C2"/>
    <w:rsid w:val="5FF00AAF"/>
    <w:rsid w:val="601C0A8B"/>
    <w:rsid w:val="604A4925"/>
    <w:rsid w:val="60B84DBB"/>
    <w:rsid w:val="63246FDD"/>
    <w:rsid w:val="646D3827"/>
    <w:rsid w:val="64C92FE9"/>
    <w:rsid w:val="665376ED"/>
    <w:rsid w:val="67222FDF"/>
    <w:rsid w:val="67997168"/>
    <w:rsid w:val="68A3487C"/>
    <w:rsid w:val="68D9768B"/>
    <w:rsid w:val="6A941217"/>
    <w:rsid w:val="6AD00CDC"/>
    <w:rsid w:val="6B095E9B"/>
    <w:rsid w:val="6B86662F"/>
    <w:rsid w:val="6CCB47F7"/>
    <w:rsid w:val="6D441816"/>
    <w:rsid w:val="6DE01813"/>
    <w:rsid w:val="6E495542"/>
    <w:rsid w:val="6E703138"/>
    <w:rsid w:val="6EC139A7"/>
    <w:rsid w:val="6F0072C0"/>
    <w:rsid w:val="6F8130C4"/>
    <w:rsid w:val="73E50B04"/>
    <w:rsid w:val="75280FB7"/>
    <w:rsid w:val="760A6CF6"/>
    <w:rsid w:val="76490939"/>
    <w:rsid w:val="76B94D49"/>
    <w:rsid w:val="77A152EE"/>
    <w:rsid w:val="77F71F23"/>
    <w:rsid w:val="7AD74A10"/>
    <w:rsid w:val="7AE551FB"/>
    <w:rsid w:val="7B5028D2"/>
    <w:rsid w:val="7C5D7FA7"/>
    <w:rsid w:val="7CA96400"/>
    <w:rsid w:val="7D081D9E"/>
    <w:rsid w:val="7D460E27"/>
    <w:rsid w:val="7DBF1A87"/>
    <w:rsid w:val="7F97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8">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7">
    <w:name w:val="Plain Text"/>
    <w:basedOn w:val="1"/>
    <w:uiPriority w:val="0"/>
    <w:rPr>
      <w:rFonts w:ascii="宋体" w:hAnsi="Courier New" w:cs="Courier New"/>
      <w:szCs w:val="21"/>
    </w:rPr>
  </w:style>
  <w:style w:type="character" w:styleId="9">
    <w:name w:val="Hyperlink"/>
    <w:basedOn w:val="8"/>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2020-08-19T07:47:00Z</dcterms:created>
  <dc:creator>user</dc:creator>
  <cp:lastModifiedBy>google1577429376</cp:lastModifiedBy>
  <dcterms:modified xsi:type="dcterms:W3CDTF">2020-08-19T11:05:38Z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