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DF1E9" w14:textId="2B6AFAAB" w:rsidR="005F7D1C" w:rsidRPr="00AD3851" w:rsidRDefault="7B9A4216" w:rsidP="00AD3851">
      <w:pPr>
        <w:pStyle w:val="Title"/>
      </w:pPr>
      <w:r>
        <w:t xml:space="preserve">   </w:t>
      </w:r>
      <w:r w:rsidR="00AD3851">
        <w:t>D</w:t>
      </w:r>
      <w:r w:rsidR="002A2F90">
        <w:t>e</w:t>
      </w:r>
      <w:r w:rsidR="003C08F5">
        <w:t>tail Design Document</w:t>
      </w:r>
    </w:p>
    <w:p w14:paraId="6BD6706D" w14:textId="77777777" w:rsidR="00855D59" w:rsidRPr="00884139" w:rsidRDefault="00292716" w:rsidP="006C23D7">
      <w:pPr>
        <w:pStyle w:val="Subtitle"/>
        <w:spacing w:after="240"/>
        <w:rPr>
          <w:sz w:val="20"/>
          <w:szCs w:val="20"/>
        </w:rPr>
      </w:pPr>
      <w:r w:rsidRPr="00884139">
        <w:rPr>
          <w:sz w:val="20"/>
          <w:szCs w:val="20"/>
        </w:rPr>
        <w:t>Template V0.</w:t>
      </w:r>
      <w:r w:rsidR="002747C0">
        <w:rPr>
          <w:sz w:val="20"/>
          <w:szCs w:val="20"/>
        </w:rPr>
        <w:t>1</w:t>
      </w:r>
    </w:p>
    <w:p w14:paraId="1CA3FE4F" w14:textId="03755B24" w:rsidR="007C3328" w:rsidRDefault="00AD3851" w:rsidP="00C93CCB">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sidR="008B7F54">
        <w:rPr>
          <w:noProof/>
          <w:color w:val="1B365D" w:themeColor="text2"/>
        </w:rPr>
        <w:t>9 September 2026</w:t>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831102" w14:paraId="12579639" w14:textId="77777777" w:rsidTr="00506D4F">
        <w:trPr>
          <w:trHeight w:val="157"/>
        </w:trPr>
        <w:tc>
          <w:tcPr>
            <w:tcW w:w="2307" w:type="dxa"/>
            <w:vAlign w:val="bottom"/>
          </w:tcPr>
          <w:p w14:paraId="5A5FE827" w14:textId="77777777" w:rsidR="007B5AE7" w:rsidRPr="00831102" w:rsidRDefault="007B5AE7" w:rsidP="007B5AE7">
            <w:pPr>
              <w:spacing w:line="240" w:lineRule="auto"/>
            </w:pPr>
            <w:r w:rsidRPr="00831102">
              <w:t>Project Name:</w:t>
            </w:r>
          </w:p>
        </w:tc>
        <w:tc>
          <w:tcPr>
            <w:tcW w:w="4067" w:type="dxa"/>
            <w:vAlign w:val="bottom"/>
          </w:tcPr>
          <w:p w14:paraId="2C59F6A3" w14:textId="77777777" w:rsidR="007B5AE7" w:rsidRPr="00831102" w:rsidRDefault="007B5AE7" w:rsidP="007B5AE7">
            <w:pPr>
              <w:spacing w:line="240" w:lineRule="auto"/>
            </w:pPr>
            <w:r>
              <w:rPr>
                <w:b/>
              </w:rPr>
              <w:t>Standard User SOE on Azure Virtual Desktop</w:t>
            </w:r>
          </w:p>
        </w:tc>
      </w:tr>
      <w:tr w:rsidR="007B5AE7" w:rsidRPr="00831102" w14:paraId="35A41E11" w14:textId="77777777" w:rsidTr="00506D4F">
        <w:trPr>
          <w:trHeight w:val="98"/>
        </w:trPr>
        <w:tc>
          <w:tcPr>
            <w:tcW w:w="2307" w:type="dxa"/>
            <w:vAlign w:val="bottom"/>
          </w:tcPr>
          <w:p w14:paraId="452AB55D" w14:textId="77777777" w:rsidR="007B5AE7" w:rsidRPr="00831102" w:rsidRDefault="007B5AE7" w:rsidP="007B5AE7">
            <w:pPr>
              <w:spacing w:line="240" w:lineRule="auto"/>
            </w:pPr>
            <w:r w:rsidRPr="00831102">
              <w:t>Document Owner:</w:t>
            </w:r>
          </w:p>
        </w:tc>
        <w:tc>
          <w:tcPr>
            <w:tcW w:w="4067" w:type="dxa"/>
            <w:vAlign w:val="bottom"/>
          </w:tcPr>
          <w:p w14:paraId="127C9485" w14:textId="77777777" w:rsidR="008A2D08" w:rsidRDefault="007B5AE7" w:rsidP="007B5AE7">
            <w:pPr>
              <w:spacing w:line="240" w:lineRule="auto"/>
            </w:pPr>
            <w:r>
              <w:rPr>
                <w:b/>
              </w:rPr>
              <w:t>Shaun Struik</w:t>
            </w:r>
          </w:p>
          <w:p w14:paraId="505A5CBA" w14:textId="77777777" w:rsidR="007B5AE7" w:rsidRPr="00831102" w:rsidRDefault="007B5AE7" w:rsidP="007B5AE7">
            <w:pPr>
              <w:spacing w:line="240" w:lineRule="auto"/>
            </w:pPr>
          </w:p>
        </w:tc>
      </w:tr>
      <w:tr w:rsidR="007B5AE7" w:rsidRPr="00831102" w14:paraId="1DF04ADB" w14:textId="77777777" w:rsidTr="00506D4F">
        <w:trPr>
          <w:trHeight w:val="194"/>
        </w:trPr>
        <w:tc>
          <w:tcPr>
            <w:tcW w:w="2307" w:type="dxa"/>
            <w:vAlign w:val="bottom"/>
          </w:tcPr>
          <w:p w14:paraId="74224B7D" w14:textId="77777777" w:rsidR="007B5AE7" w:rsidRPr="00831102" w:rsidRDefault="007B5AE7" w:rsidP="007B5AE7">
            <w:pPr>
              <w:spacing w:line="240" w:lineRule="auto"/>
            </w:pPr>
            <w:r w:rsidRPr="00831102">
              <w:t>Contact Details:</w:t>
            </w:r>
          </w:p>
        </w:tc>
        <w:tc>
          <w:tcPr>
            <w:tcW w:w="4067" w:type="dxa"/>
            <w:vAlign w:val="bottom"/>
          </w:tcPr>
          <w:p w14:paraId="62B6E807" w14:textId="77777777" w:rsidR="007B5AE7" w:rsidRPr="00831102" w:rsidRDefault="007B5AE7" w:rsidP="007B5AE7">
            <w:pPr>
              <w:spacing w:line="240" w:lineRule="auto"/>
            </w:pPr>
            <w:r>
              <w:rPr>
                <w:b/>
              </w:rPr>
              <w:t>shaun.struik@apm.net.au</w:t>
            </w:r>
          </w:p>
        </w:tc>
      </w:tr>
      <w:tr w:rsidR="007B5AE7" w:rsidRPr="00831102" w14:paraId="4827C091" w14:textId="77777777" w:rsidTr="00506D4F">
        <w:trPr>
          <w:trHeight w:val="194"/>
        </w:trPr>
        <w:tc>
          <w:tcPr>
            <w:tcW w:w="2307" w:type="dxa"/>
            <w:vAlign w:val="bottom"/>
          </w:tcPr>
          <w:p w14:paraId="26748622" w14:textId="77777777" w:rsidR="007B5AE7" w:rsidRPr="00831102" w:rsidRDefault="007B5AE7" w:rsidP="007B5AE7">
            <w:pPr>
              <w:spacing w:line="240" w:lineRule="auto"/>
            </w:pPr>
            <w:r w:rsidRPr="00831102">
              <w:t>Program Name:</w:t>
            </w:r>
          </w:p>
        </w:tc>
        <w:tc>
          <w:tcPr>
            <w:tcW w:w="4067" w:type="dxa"/>
            <w:vAlign w:val="bottom"/>
          </w:tcPr>
          <w:p w14:paraId="5F4A8045" w14:textId="77777777" w:rsidR="007B5AE7" w:rsidRPr="00831102" w:rsidRDefault="007B5AE7" w:rsidP="007B5AE7">
            <w:pPr>
              <w:spacing w:line="240" w:lineRule="auto"/>
            </w:pPr>
            <w:r>
              <w:rPr>
                <w:b/>
              </w:rPr>
              <w:t>Standard Operating Environment Program</w:t>
            </w:r>
          </w:p>
        </w:tc>
      </w:tr>
      <w:tr w:rsidR="007B5AE7" w:rsidRPr="00831102" w14:paraId="21AE6A83" w14:textId="77777777" w:rsidTr="00506D4F">
        <w:trPr>
          <w:trHeight w:val="187"/>
        </w:trPr>
        <w:tc>
          <w:tcPr>
            <w:tcW w:w="2307" w:type="dxa"/>
            <w:vAlign w:val="bottom"/>
          </w:tcPr>
          <w:p w14:paraId="38134AED" w14:textId="77777777" w:rsidR="007B5AE7" w:rsidRPr="00831102" w:rsidRDefault="007B5AE7" w:rsidP="007B5AE7">
            <w:pPr>
              <w:spacing w:line="240" w:lineRule="auto"/>
            </w:pPr>
            <w:r w:rsidRPr="00831102">
              <w:t>Division/Unit:</w:t>
            </w:r>
          </w:p>
        </w:tc>
        <w:tc>
          <w:tcPr>
            <w:tcW w:w="4067" w:type="dxa"/>
            <w:vAlign w:val="bottom"/>
          </w:tcPr>
          <w:p w14:paraId="572E2E2D" w14:textId="77777777" w:rsidR="007B5AE7" w:rsidRPr="00831102" w:rsidRDefault="007B5AE7" w:rsidP="007B5AE7">
            <w:pPr>
              <w:spacing w:line="240" w:lineRule="auto"/>
            </w:pPr>
            <w:r>
              <w:rPr>
                <w:b/>
              </w:rPr>
              <w:t>Digital Workplace</w:t>
            </w:r>
          </w:p>
        </w:tc>
      </w:tr>
      <w:tr w:rsidR="007B5AE7" w:rsidRPr="00831102" w14:paraId="3BE8AF2F" w14:textId="77777777" w:rsidTr="00506D4F">
        <w:trPr>
          <w:trHeight w:val="194"/>
        </w:trPr>
        <w:tc>
          <w:tcPr>
            <w:tcW w:w="2307" w:type="dxa"/>
            <w:vAlign w:val="bottom"/>
          </w:tcPr>
          <w:p w14:paraId="3B38E83A" w14:textId="77777777" w:rsidR="007B5AE7" w:rsidRPr="00831102" w:rsidRDefault="007B5AE7" w:rsidP="007B5AE7">
            <w:pPr>
              <w:spacing w:line="240" w:lineRule="auto"/>
            </w:pPr>
            <w:r w:rsidRPr="00831102">
              <w:t>Document Status:</w:t>
            </w:r>
          </w:p>
        </w:tc>
        <w:tc>
          <w:tcPr>
            <w:tcW w:w="4067" w:type="dxa"/>
            <w:vAlign w:val="bottom"/>
          </w:tcPr>
          <w:p w14:paraId="1131BB3C" w14:textId="77777777" w:rsidR="007B5AE7" w:rsidRPr="00831102" w:rsidRDefault="007B5AE7" w:rsidP="007B5AE7">
            <w:pPr>
              <w:spacing w:line="240" w:lineRule="auto"/>
            </w:pPr>
            <w:r>
              <w:rPr>
                <w:b/>
              </w:rPr>
              <w:t>Draft - for review</w:t>
            </w:r>
          </w:p>
        </w:tc>
      </w:tr>
      <w:tr w:rsidR="007B5AE7" w:rsidRPr="00831102" w14:paraId="30F36552" w14:textId="77777777" w:rsidTr="00506D4F">
        <w:trPr>
          <w:trHeight w:val="194"/>
        </w:trPr>
        <w:tc>
          <w:tcPr>
            <w:tcW w:w="2307" w:type="dxa"/>
            <w:vAlign w:val="bottom"/>
          </w:tcPr>
          <w:p w14:paraId="6895755D" w14:textId="77777777" w:rsidR="007B5AE7" w:rsidRPr="00831102" w:rsidRDefault="007B5AE7" w:rsidP="007B5AE7">
            <w:pPr>
              <w:spacing w:line="240" w:lineRule="auto"/>
            </w:pPr>
            <w:r w:rsidRPr="00831102">
              <w:t>Document Version:</w:t>
            </w:r>
          </w:p>
        </w:tc>
        <w:tc>
          <w:tcPr>
            <w:tcW w:w="4067" w:type="dxa"/>
            <w:vAlign w:val="bottom"/>
          </w:tcPr>
          <w:p w14:paraId="48C46214" w14:textId="77777777" w:rsidR="007B5AE7" w:rsidRPr="00831102" w:rsidRDefault="007B5AE7" w:rsidP="007B5AE7">
            <w:pPr>
              <w:spacing w:line="240" w:lineRule="auto"/>
            </w:pPr>
            <w:r>
              <w:rPr>
                <w:b/>
              </w:rPr>
              <w:t>V1.2</w:t>
            </w:r>
          </w:p>
        </w:tc>
      </w:tr>
      <w:tr w:rsidR="007B5AE7" w:rsidRPr="00831102" w14:paraId="4142EDD2" w14:textId="77777777" w:rsidTr="00506D4F">
        <w:trPr>
          <w:trHeight w:val="109"/>
        </w:trPr>
        <w:tc>
          <w:tcPr>
            <w:tcW w:w="2307" w:type="dxa"/>
            <w:vAlign w:val="bottom"/>
          </w:tcPr>
          <w:p w14:paraId="0482BC48" w14:textId="77777777" w:rsidR="007B5AE7" w:rsidRPr="00831102" w:rsidRDefault="007B5AE7" w:rsidP="007B5AE7">
            <w:pPr>
              <w:spacing w:line="240" w:lineRule="auto"/>
            </w:pPr>
            <w:r w:rsidRPr="00831102">
              <w:t>Product ID:</w:t>
            </w:r>
          </w:p>
        </w:tc>
        <w:tc>
          <w:tcPr>
            <w:tcW w:w="4067" w:type="dxa"/>
            <w:vAlign w:val="bottom"/>
          </w:tcPr>
          <w:p w14:paraId="267DC031" w14:textId="77777777" w:rsidR="007B5AE7" w:rsidRPr="00831102" w:rsidRDefault="007B5AE7" w:rsidP="007B5AE7">
            <w:pPr>
              <w:spacing w:line="240" w:lineRule="auto"/>
            </w:pPr>
            <w:r>
              <w:rPr>
                <w:b/>
              </w:rPr>
              <w:t>N/A</w:t>
            </w:r>
          </w:p>
        </w:tc>
      </w:tr>
    </w:tbl>
    <w:p w14:paraId="3FAA58D9" w14:textId="77777777" w:rsidR="00B57B27" w:rsidRDefault="00B57B27" w:rsidP="00C93CCB">
      <w:pPr>
        <w:rPr>
          <w:color w:val="1B365D" w:themeColor="text2"/>
        </w:rPr>
      </w:pPr>
    </w:p>
    <w:p w14:paraId="051F4238" w14:textId="77777777" w:rsidR="007B5AE7" w:rsidRDefault="007B5AE7" w:rsidP="00C93CCB">
      <w:pPr>
        <w:rPr>
          <w:color w:val="1B365D" w:themeColor="text2"/>
        </w:rPr>
      </w:pPr>
    </w:p>
    <w:p w14:paraId="1B3C1977" w14:textId="77777777" w:rsidR="007B5AE7" w:rsidRDefault="007B5AE7" w:rsidP="00C93CCB">
      <w:pPr>
        <w:rPr>
          <w:color w:val="1B365D" w:themeColor="text2"/>
        </w:rPr>
      </w:pPr>
    </w:p>
    <w:p w14:paraId="6BA9A9C4" w14:textId="77777777" w:rsidR="00B57B27" w:rsidRDefault="00B57B27" w:rsidP="00C93CCB">
      <w:pPr>
        <w:rPr>
          <w:color w:val="1B365D" w:themeColor="text2"/>
        </w:rPr>
      </w:pPr>
    </w:p>
    <w:p w14:paraId="66E2C59A" w14:textId="77777777" w:rsidR="00B57B27" w:rsidRDefault="00B57B27" w:rsidP="00C93CCB">
      <w:pPr>
        <w:rPr>
          <w:color w:val="1B365D" w:themeColor="text2"/>
        </w:rPr>
      </w:pPr>
    </w:p>
    <w:p w14:paraId="24C39976" w14:textId="77777777" w:rsidR="008A676E" w:rsidRPr="008A676E" w:rsidRDefault="008A676E" w:rsidP="008A676E"/>
    <w:p w14:paraId="7EE308A6" w14:textId="77777777" w:rsidR="008A676E" w:rsidRPr="008A676E" w:rsidRDefault="008A676E" w:rsidP="008A676E"/>
    <w:p w14:paraId="66CFBEC4" w14:textId="77777777" w:rsidR="008A676E" w:rsidRPr="008A676E" w:rsidRDefault="008A676E" w:rsidP="008A676E"/>
    <w:p w14:paraId="4AD645C9" w14:textId="77777777" w:rsidR="008A676E" w:rsidRPr="008A676E" w:rsidRDefault="008A676E" w:rsidP="008A676E"/>
    <w:p w14:paraId="19400F08" w14:textId="77777777" w:rsidR="008A676E" w:rsidRPr="008A676E" w:rsidRDefault="008A676E" w:rsidP="008A676E"/>
    <w:p w14:paraId="498D65AC" w14:textId="77777777" w:rsidR="008A676E" w:rsidRPr="008A676E" w:rsidRDefault="008A676E" w:rsidP="008A676E"/>
    <w:p w14:paraId="50824110" w14:textId="77777777" w:rsidR="008A676E" w:rsidRPr="008A676E" w:rsidRDefault="008A676E" w:rsidP="008A676E"/>
    <w:p w14:paraId="3006EAE4" w14:textId="77777777" w:rsidR="008A676E" w:rsidRPr="008A676E" w:rsidRDefault="008A676E" w:rsidP="008A676E"/>
    <w:p w14:paraId="146DEBC5" w14:textId="77777777" w:rsidR="008A676E" w:rsidRPr="008A676E" w:rsidRDefault="008A676E" w:rsidP="008A676E"/>
    <w:p w14:paraId="57FAAE38" w14:textId="77777777" w:rsidR="008A676E" w:rsidRPr="008A676E" w:rsidRDefault="008A676E" w:rsidP="008A676E"/>
    <w:p w14:paraId="46FA8963" w14:textId="77777777" w:rsidR="008A676E" w:rsidRPr="00761D32" w:rsidRDefault="008A676E" w:rsidP="008A676E">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14:paraId="14757C26" w14:textId="77777777" w:rsidR="008A676E" w:rsidRPr="00761D32" w:rsidRDefault="008A676E" w:rsidP="008A676E">
      <w:pPr>
        <w:ind w:left="5760" w:firstLine="720"/>
        <w:rPr>
          <w:sz w:val="18"/>
          <w:szCs w:val="18"/>
        </w:rPr>
      </w:pPr>
      <w:r w:rsidRPr="00761D32">
        <w:rPr>
          <w:sz w:val="18"/>
          <w:szCs w:val="18"/>
        </w:rPr>
        <w:t>Commercial in confidence</w:t>
      </w:r>
    </w:p>
    <w:p w14:paraId="7A2887D5" w14:textId="77777777" w:rsidR="008A676E" w:rsidRPr="00761D32" w:rsidRDefault="008A676E" w:rsidP="008A676E">
      <w:pPr>
        <w:ind w:left="5760" w:firstLine="720"/>
        <w:rPr>
          <w:sz w:val="18"/>
          <w:szCs w:val="18"/>
        </w:rPr>
      </w:pPr>
      <w:r w:rsidRPr="00761D32">
        <w:rPr>
          <w:sz w:val="18"/>
          <w:szCs w:val="18"/>
        </w:rPr>
        <w:t xml:space="preserve">© </w:t>
      </w:r>
      <w:r>
        <w:rPr>
          <w:sz w:val="18"/>
          <w:szCs w:val="18"/>
        </w:rPr>
        <w:t>APM</w:t>
      </w:r>
    </w:p>
    <w:p w14:paraId="7FEFE1E6" w14:textId="77777777" w:rsidR="008A676E" w:rsidRPr="008A676E" w:rsidRDefault="008A676E" w:rsidP="008A676E">
      <w:pPr>
        <w:tabs>
          <w:tab w:val="left" w:pos="1725"/>
        </w:tabs>
      </w:pPr>
    </w:p>
    <w:p w14:paraId="30BA2792" w14:textId="77777777" w:rsidR="00F133D1" w:rsidRDefault="00D10621" w:rsidP="00D10621">
      <w:pPr>
        <w:pStyle w:val="PulloutBoxHeading"/>
        <w:rPr>
          <w:bCs w:val="0"/>
        </w:rPr>
      </w:pPr>
      <w:bookmarkStart w:id="0" w:name="_Toc418591243"/>
      <w:bookmarkStart w:id="1" w:name="_Toc418771905"/>
      <w:r w:rsidRPr="0016076D">
        <w:lastRenderedPageBreak/>
        <w:t>Document control</w:t>
      </w:r>
      <w:bookmarkEnd w:id="0"/>
      <w:bookmarkEnd w:id="1"/>
      <w:r>
        <w:br/>
      </w:r>
      <w:bookmarkStart w:id="2" w:name="_Toc418591244"/>
      <w:bookmarkStart w:id="3" w:name="_Toc418771906"/>
    </w:p>
    <w:p w14:paraId="708CDEFB" w14:textId="77777777" w:rsidR="00C202AA" w:rsidRPr="002F56CF" w:rsidRDefault="008D4285" w:rsidP="002F56CF">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606A98" w14:paraId="63CC0260" w14:textId="77777777" w:rsidTr="00E477FD">
        <w:trPr>
          <w:cnfStyle w:val="100000000000" w:firstRow="1" w:lastRow="0" w:firstColumn="0" w:lastColumn="0" w:oddVBand="0" w:evenVBand="0" w:oddHBand="0" w:evenHBand="0" w:firstRowFirstColumn="0" w:firstRowLastColumn="0" w:lastRowFirstColumn="0" w:lastRowLastColumn="0"/>
        </w:trPr>
        <w:tc>
          <w:tcPr>
            <w:tcW w:w="1413" w:type="dxa"/>
          </w:tcPr>
          <w:p w14:paraId="6753464E"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14:paraId="00BD1999"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14:paraId="718BAE56"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14:paraId="16AC1C72"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00892E42" w:rsidRPr="00606A98" w14:paraId="47E42751"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24840939"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V1.0</w:t>
            </w:r>
          </w:p>
        </w:tc>
        <w:tc>
          <w:tcPr>
            <w:tcW w:w="2057" w:type="dxa"/>
          </w:tcPr>
          <w:p w14:paraId="78629C35"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14 Aug 2026</w:t>
            </w:r>
          </w:p>
        </w:tc>
        <w:tc>
          <w:tcPr>
            <w:tcW w:w="1937" w:type="dxa"/>
          </w:tcPr>
          <w:p w14:paraId="7A0F888C"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40F66742"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Initial issue</w:t>
            </w:r>
          </w:p>
        </w:tc>
      </w:tr>
      <w:tr w:rsidR="00892E42" w:rsidRPr="00606A98" w14:paraId="20A0005E" w14:textId="77777777" w:rsidTr="00E477FD">
        <w:tc>
          <w:tcPr>
            <w:tcW w:w="1413" w:type="dxa"/>
          </w:tcPr>
          <w:p w14:paraId="16C52E30"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V1.2</w:t>
            </w:r>
          </w:p>
        </w:tc>
        <w:tc>
          <w:tcPr>
            <w:tcW w:w="2057" w:type="dxa"/>
          </w:tcPr>
          <w:p w14:paraId="2589A029"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23 Aug 2026</w:t>
            </w:r>
          </w:p>
        </w:tc>
        <w:tc>
          <w:tcPr>
            <w:tcW w:w="1937" w:type="dxa"/>
          </w:tcPr>
          <w:p w14:paraId="2BD20BA1"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3414E4F3"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Changed: Australia East is the only region; the address plan requires a new /23 allocation rather than an existing reserved range; session hosts are Entra ID joined with no ADFS dependency, and staff accounts remain hybrid identities; printing is to APM site printers only; five hardening standard controls are varied for a pooled multi-session host. Added: mapped network drive access, with three candidate back ends; separability from Active Directory and ADFS as a design requirement; SOE update by golden image replacement in place of in-place patching; application deployment, desktop and browser configuration, and the user experience in a session.</w:t>
            </w:r>
          </w:p>
        </w:tc>
      </w:tr>
    </w:tbl>
    <w:p w14:paraId="353AD191" w14:textId="77777777" w:rsidR="008A676E" w:rsidRDefault="008A676E" w:rsidP="008A676E">
      <w:pPr>
        <w:tabs>
          <w:tab w:val="left" w:pos="1725"/>
        </w:tabs>
      </w:pPr>
    </w:p>
    <w:p w14:paraId="2C868317" w14:textId="77777777" w:rsidR="0084179E" w:rsidRDefault="00223423" w:rsidP="00223423">
      <w:r w:rsidRPr="00223423">
        <w:t>Consultation</w:t>
      </w:r>
    </w:p>
    <w:tbl>
      <w:tblPr>
        <w:tblStyle w:val="SWBlueTable1"/>
        <w:tblW w:w="9639" w:type="dxa"/>
        <w:tblLook w:val="04A0" w:firstRow="1" w:lastRow="0" w:firstColumn="1" w:lastColumn="0" w:noHBand="0" w:noVBand="1"/>
      </w:tblPr>
      <w:tblGrid>
        <w:gridCol w:w="2212"/>
        <w:gridCol w:w="5018"/>
        <w:gridCol w:w="2409"/>
      </w:tblGrid>
      <w:tr w:rsidR="00892E42" w:rsidRPr="00BC376E" w14:paraId="75F1D236"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3F5FD3E9" w14:textId="77777777" w:rsidR="0084179E" w:rsidRPr="0084179E" w:rsidRDefault="0084179E">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14:paraId="5A516138"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14:paraId="7F0B776F"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00892E42" w:rsidRPr="00BC376E" w14:paraId="5CB2DC15"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591A493E" w14:textId="77777777"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6078B174" w14:textId="77777777" w:rsidR="0084179E" w:rsidRPr="00BC376E" w:rsidRDefault="0084179E">
            <w:pPr>
              <w:tabs>
                <w:tab w:val="left" w:pos="454"/>
              </w:tabs>
              <w:spacing w:before="60" w:after="60" w:line="240" w:lineRule="atLeast"/>
              <w:ind w:left="0"/>
              <w:rPr>
                <w:rFonts w:eastAsia="MS PGothic"/>
                <w:color w:val="000000"/>
                <w:szCs w:val="20"/>
              </w:rPr>
            </w:pPr>
          </w:p>
        </w:tc>
        <w:tc>
          <w:tcPr>
            <w:tcW w:w="2409" w:type="dxa"/>
          </w:tcPr>
          <w:p w14:paraId="113C987E" w14:textId="77777777" w:rsidR="0084179E" w:rsidRPr="00BC376E" w:rsidRDefault="0084179E">
            <w:pPr>
              <w:tabs>
                <w:tab w:val="left" w:pos="454"/>
              </w:tabs>
              <w:spacing w:before="60" w:after="60" w:line="240" w:lineRule="atLeast"/>
              <w:ind w:left="0"/>
              <w:rPr>
                <w:rFonts w:eastAsia="MS PGothic"/>
                <w:b/>
                <w:color w:val="000000"/>
                <w:szCs w:val="20"/>
              </w:rPr>
            </w:pPr>
          </w:p>
        </w:tc>
      </w:tr>
      <w:tr w:rsidR="0084179E" w:rsidRPr="00892E42" w14:paraId="27493303" w14:textId="77777777" w:rsidTr="00892E42">
        <w:tc>
          <w:tcPr>
            <w:tcW w:w="2212" w:type="dxa"/>
          </w:tcPr>
          <w:p w14:paraId="54B20850" w14:textId="77777777"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4CF5DA7A" w14:textId="77777777" w:rsidR="0084179E" w:rsidRPr="00892E42" w:rsidRDefault="0084179E" w:rsidP="00892E42">
            <w:pPr>
              <w:tabs>
                <w:tab w:val="left" w:pos="454"/>
              </w:tabs>
              <w:spacing w:before="60" w:after="60" w:line="240" w:lineRule="atLeast"/>
              <w:rPr>
                <w:rFonts w:eastAsia="MS PGothic"/>
                <w:b/>
                <w:bCs/>
                <w:color w:val="FFFFFF"/>
                <w:szCs w:val="20"/>
                <w:lang w:val="en-AU"/>
              </w:rPr>
            </w:pPr>
          </w:p>
        </w:tc>
        <w:tc>
          <w:tcPr>
            <w:tcW w:w="2409" w:type="dxa"/>
          </w:tcPr>
          <w:p w14:paraId="0ECB4600" w14:textId="77777777" w:rsidR="0084179E" w:rsidRPr="00892E42" w:rsidRDefault="0084179E" w:rsidP="00892E42">
            <w:pPr>
              <w:tabs>
                <w:tab w:val="left" w:pos="454"/>
              </w:tabs>
              <w:spacing w:before="60" w:after="60" w:line="240" w:lineRule="atLeast"/>
              <w:rPr>
                <w:rFonts w:eastAsia="MS PGothic"/>
                <w:b/>
                <w:bCs/>
                <w:color w:val="FFFFFF"/>
                <w:szCs w:val="20"/>
                <w:lang w:val="en-AU"/>
              </w:rPr>
            </w:pPr>
          </w:p>
        </w:tc>
      </w:tr>
    </w:tbl>
    <w:p w14:paraId="3E36B8BB" w14:textId="77777777" w:rsidR="0084179E" w:rsidRDefault="0084179E" w:rsidP="00223423"/>
    <w:p w14:paraId="5459B214" w14:textId="77777777" w:rsidR="00115A0E" w:rsidRDefault="00115A0E" w:rsidP="00115A0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00626F0A" w:rsidRPr="00606A98" w14:paraId="0A84114E" w14:textId="77777777" w:rsidTr="00884139">
        <w:trPr>
          <w:cnfStyle w:val="100000000000" w:firstRow="1" w:lastRow="0" w:firstColumn="0" w:lastColumn="0" w:oddVBand="0" w:evenVBand="0" w:oddHBand="0" w:evenHBand="0" w:firstRowFirstColumn="0" w:firstRowLastColumn="0" w:lastRowFirstColumn="0" w:lastRowLastColumn="0"/>
        </w:trPr>
        <w:tc>
          <w:tcPr>
            <w:tcW w:w="2212" w:type="dxa"/>
          </w:tcPr>
          <w:p w14:paraId="1011826F"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lastRenderedPageBreak/>
              <w:t>Version #</w:t>
            </w:r>
          </w:p>
        </w:tc>
        <w:tc>
          <w:tcPr>
            <w:tcW w:w="5018" w:type="dxa"/>
          </w:tcPr>
          <w:p w14:paraId="0AC595A6"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14:paraId="590AB30E" w14:textId="77777777" w:rsidR="00626F0A" w:rsidRPr="00606A98" w:rsidRDefault="00884139">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00626F0A" w:rsidRPr="00606A98">
              <w:rPr>
                <w:rFonts w:eastAsia="MS PGothic"/>
                <w:b/>
                <w:color w:val="FFFFFF"/>
                <w:szCs w:val="20"/>
              </w:rPr>
              <w:t>Location</w:t>
            </w:r>
          </w:p>
        </w:tc>
      </w:tr>
      <w:tr w:rsidR="00626F0A" w:rsidRPr="00606A98" w14:paraId="4FC82F50" w14:textId="77777777" w:rsidTr="00884139">
        <w:trPr>
          <w:cnfStyle w:val="000000100000" w:firstRow="0" w:lastRow="0" w:firstColumn="0" w:lastColumn="0" w:oddVBand="0" w:evenVBand="0" w:oddHBand="1" w:evenHBand="0" w:firstRowFirstColumn="0" w:firstRowLastColumn="0" w:lastRowFirstColumn="0" w:lastRowLastColumn="0"/>
        </w:trPr>
        <w:tc>
          <w:tcPr>
            <w:tcW w:w="2212" w:type="dxa"/>
          </w:tcPr>
          <w:p w14:paraId="0798A26C" w14:textId="77777777" w:rsidR="00626F0A" w:rsidRPr="00606A98" w:rsidRDefault="00626F0A">
            <w:pPr>
              <w:tabs>
                <w:tab w:val="left" w:pos="454"/>
              </w:tabs>
              <w:spacing w:before="60" w:after="60" w:line="240" w:lineRule="atLeast"/>
              <w:rPr>
                <w:rFonts w:eastAsia="MS PGothic"/>
                <w:b/>
                <w:color w:val="FFFFFF"/>
                <w:szCs w:val="20"/>
              </w:rPr>
            </w:pPr>
          </w:p>
        </w:tc>
        <w:tc>
          <w:tcPr>
            <w:tcW w:w="5018" w:type="dxa"/>
          </w:tcPr>
          <w:p w14:paraId="059BCED9" w14:textId="77777777" w:rsidR="00626F0A" w:rsidRPr="00606A98" w:rsidRDefault="00626F0A">
            <w:pPr>
              <w:tabs>
                <w:tab w:val="left" w:pos="454"/>
              </w:tabs>
              <w:spacing w:before="60" w:after="60" w:line="240" w:lineRule="atLeast"/>
              <w:rPr>
                <w:rFonts w:eastAsia="MS PGothic"/>
                <w:b/>
                <w:color w:val="FFFFFF"/>
                <w:szCs w:val="20"/>
              </w:rPr>
            </w:pPr>
          </w:p>
        </w:tc>
        <w:tc>
          <w:tcPr>
            <w:tcW w:w="2409" w:type="dxa"/>
          </w:tcPr>
          <w:p w14:paraId="455B047E" w14:textId="77777777" w:rsidR="00626F0A" w:rsidRPr="00606A98" w:rsidRDefault="00626F0A">
            <w:pPr>
              <w:tabs>
                <w:tab w:val="left" w:pos="454"/>
              </w:tabs>
              <w:spacing w:before="60" w:after="60" w:line="240" w:lineRule="atLeast"/>
              <w:rPr>
                <w:rFonts w:eastAsia="MS PGothic"/>
                <w:b/>
                <w:color w:val="FFFFFF"/>
                <w:szCs w:val="20"/>
              </w:rPr>
            </w:pPr>
          </w:p>
        </w:tc>
      </w:tr>
      <w:tr w:rsidR="00626F0A" w:rsidRPr="00606A98" w14:paraId="2D87FB66" w14:textId="77777777" w:rsidTr="00884139">
        <w:tc>
          <w:tcPr>
            <w:tcW w:w="2212" w:type="dxa"/>
          </w:tcPr>
          <w:p w14:paraId="4DCBEC39" w14:textId="77777777" w:rsidR="00626F0A" w:rsidRPr="00825FFA" w:rsidRDefault="00626F0A">
            <w:pPr>
              <w:tabs>
                <w:tab w:val="left" w:pos="454"/>
              </w:tabs>
              <w:spacing w:before="60" w:after="60" w:line="240" w:lineRule="atLeast"/>
              <w:rPr>
                <w:rFonts w:eastAsia="MS PGothic"/>
                <w:b/>
                <w:color w:val="auto"/>
                <w:szCs w:val="20"/>
              </w:rPr>
            </w:pPr>
          </w:p>
        </w:tc>
        <w:tc>
          <w:tcPr>
            <w:tcW w:w="5018" w:type="dxa"/>
          </w:tcPr>
          <w:p w14:paraId="23323095" w14:textId="77777777" w:rsidR="00626F0A" w:rsidRPr="00825FFA" w:rsidRDefault="00626F0A">
            <w:pPr>
              <w:tabs>
                <w:tab w:val="left" w:pos="454"/>
              </w:tabs>
              <w:spacing w:before="60" w:after="60" w:line="240" w:lineRule="atLeast"/>
              <w:rPr>
                <w:rFonts w:eastAsia="MS PGothic"/>
                <w:b/>
                <w:color w:val="auto"/>
                <w:szCs w:val="20"/>
              </w:rPr>
            </w:pPr>
          </w:p>
        </w:tc>
        <w:tc>
          <w:tcPr>
            <w:tcW w:w="2409" w:type="dxa"/>
          </w:tcPr>
          <w:p w14:paraId="577E90DB" w14:textId="77777777" w:rsidR="00626F0A" w:rsidRPr="00825FFA" w:rsidRDefault="00626F0A">
            <w:pPr>
              <w:tabs>
                <w:tab w:val="left" w:pos="454"/>
              </w:tabs>
              <w:spacing w:before="60" w:after="60" w:line="240" w:lineRule="atLeast"/>
              <w:rPr>
                <w:rFonts w:eastAsia="MS PGothic"/>
                <w:b/>
                <w:color w:val="auto"/>
                <w:szCs w:val="20"/>
              </w:rPr>
            </w:pPr>
          </w:p>
        </w:tc>
      </w:tr>
    </w:tbl>
    <w:p w14:paraId="54C449BA" w14:textId="77777777" w:rsidR="00115A0E" w:rsidRDefault="00115A0E" w:rsidP="00115A0E"/>
    <w:p w14:paraId="094D3DF7" w14:textId="77777777" w:rsidR="00B11CC7" w:rsidRDefault="00B11CC7" w:rsidP="00B11CC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00BF7B39" w:rsidRPr="00D62688" w14:paraId="03F2B0AB" w14:textId="77777777" w:rsidTr="00F40714">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14:paraId="734ED497" w14:textId="77777777" w:rsidR="00F40714" w:rsidRPr="00D62688" w:rsidRDefault="00F40714">
            <w:pPr>
              <w:pStyle w:val="SWtablehead"/>
              <w:rPr>
                <w:rFonts w:eastAsia="MS PGothic"/>
              </w:rPr>
            </w:pPr>
            <w:r w:rsidRPr="00D62688">
              <w:rPr>
                <w:rFonts w:eastAsia="MS PGothic"/>
              </w:rPr>
              <w:t>Name</w:t>
            </w:r>
          </w:p>
        </w:tc>
        <w:tc>
          <w:tcPr>
            <w:tcW w:w="1462" w:type="pct"/>
            <w:hideMark/>
          </w:tcPr>
          <w:p w14:paraId="323E96F9" w14:textId="77777777" w:rsidR="00F40714" w:rsidRPr="00D62688" w:rsidRDefault="00F40714">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14:paraId="26329A83" w14:textId="77777777" w:rsidR="00F40714" w:rsidRPr="00D62688" w:rsidRDefault="00F40714">
            <w:pPr>
              <w:pStyle w:val="SWtablehead"/>
              <w:rPr>
                <w:rFonts w:eastAsia="MS PGothic"/>
              </w:rPr>
            </w:pPr>
            <w:r w:rsidRPr="00D62688">
              <w:rPr>
                <w:rFonts w:eastAsia="MS PGothic"/>
              </w:rPr>
              <w:t>Signature</w:t>
            </w:r>
          </w:p>
        </w:tc>
        <w:tc>
          <w:tcPr>
            <w:tcW w:w="1049" w:type="pct"/>
            <w:hideMark/>
          </w:tcPr>
          <w:p w14:paraId="7E5E5513" w14:textId="77777777" w:rsidR="00F40714" w:rsidRPr="00D62688" w:rsidRDefault="00F40714">
            <w:pPr>
              <w:pStyle w:val="SWtablehead"/>
              <w:rPr>
                <w:rFonts w:eastAsia="MS PGothic"/>
              </w:rPr>
            </w:pPr>
            <w:r w:rsidRPr="00D62688">
              <w:rPr>
                <w:rFonts w:eastAsia="MS PGothic"/>
              </w:rPr>
              <w:t>Date</w:t>
            </w:r>
          </w:p>
        </w:tc>
      </w:tr>
      <w:tr w:rsidR="00BF7B39" w:rsidRPr="00D62688" w14:paraId="0363FD2A" w14:textId="77777777" w:rsidTr="00F40714">
        <w:trPr>
          <w:cnfStyle w:val="000000100000" w:firstRow="0" w:lastRow="0" w:firstColumn="0" w:lastColumn="0" w:oddVBand="0" w:evenVBand="0" w:oddHBand="1" w:evenHBand="0" w:firstRowFirstColumn="0" w:firstRowLastColumn="0" w:lastRowFirstColumn="0" w:lastRowLastColumn="0"/>
          <w:trHeight w:val="375"/>
        </w:trPr>
        <w:tc>
          <w:tcPr>
            <w:tcW w:w="1554" w:type="pct"/>
          </w:tcPr>
          <w:p w14:paraId="10703FDB" w14:textId="77777777" w:rsidR="00F40714" w:rsidRPr="00B63540" w:rsidRDefault="00F40714">
            <w:pPr>
              <w:tabs>
                <w:tab w:val="left" w:pos="454"/>
              </w:tabs>
              <w:spacing w:before="60" w:after="60" w:line="240" w:lineRule="atLeast"/>
              <w:rPr>
                <w:color w:val="000000"/>
                <w:szCs w:val="20"/>
              </w:rPr>
            </w:pPr>
          </w:p>
        </w:tc>
        <w:tc>
          <w:tcPr>
            <w:tcW w:w="1462" w:type="pct"/>
          </w:tcPr>
          <w:p w14:paraId="3D4E5CB8" w14:textId="77777777" w:rsidR="00F40714" w:rsidRPr="00D62688" w:rsidRDefault="00F40714">
            <w:pPr>
              <w:pStyle w:val="SWtabletext"/>
              <w:ind w:left="0"/>
              <w:rPr>
                <w:rFonts w:eastAsia="MS PGothic"/>
              </w:rPr>
            </w:pPr>
          </w:p>
        </w:tc>
        <w:tc>
          <w:tcPr>
            <w:tcW w:w="935" w:type="pct"/>
          </w:tcPr>
          <w:p w14:paraId="0247E679" w14:textId="77777777" w:rsidR="00F40714" w:rsidRPr="00D62688" w:rsidRDefault="00F40714">
            <w:pPr>
              <w:pStyle w:val="SWtabletext"/>
              <w:rPr>
                <w:rFonts w:eastAsia="MS PGothic"/>
              </w:rPr>
            </w:pPr>
          </w:p>
        </w:tc>
        <w:tc>
          <w:tcPr>
            <w:tcW w:w="1049" w:type="pct"/>
          </w:tcPr>
          <w:p w14:paraId="1B616B74" w14:textId="77777777" w:rsidR="00F40714" w:rsidRPr="00D62688" w:rsidRDefault="00F40714">
            <w:pPr>
              <w:pStyle w:val="SWtabletext"/>
              <w:rPr>
                <w:rFonts w:eastAsia="MS PGothic"/>
              </w:rPr>
            </w:pPr>
          </w:p>
        </w:tc>
      </w:tr>
    </w:tbl>
    <w:p w14:paraId="2DF3EB55" w14:textId="77777777" w:rsidR="00B11CC7" w:rsidRPr="00B11CC7" w:rsidRDefault="00B11CC7" w:rsidP="00B11CC7">
      <w:pPr>
        <w:sectPr w:rsidR="00B11CC7" w:rsidRPr="00B11CC7" w:rsidSect="00AD3851">
          <w:headerReference w:type="default" r:id="rId11"/>
          <w:footerReference w:type="even" r:id="rId12"/>
          <w:footerReference w:type="default" r:id="rId13"/>
          <w:headerReference w:type="first" r:id="rId14"/>
          <w:footerReference w:type="first" r:id="rId15"/>
          <w:pgSz w:w="11906" w:h="16838"/>
          <w:pgMar w:top="5670" w:right="1134" w:bottom="1134" w:left="851" w:header="709" w:footer="709" w:gutter="0"/>
          <w:cols w:space="708"/>
          <w:titlePg/>
          <w:docGrid w:linePitch="360"/>
        </w:sectPr>
      </w:pPr>
    </w:p>
    <w:p w14:paraId="0197E2C4" w14:textId="77777777" w:rsidR="006C23D7" w:rsidRPr="002F5421" w:rsidRDefault="006C23D7" w:rsidP="00C053FD">
      <w:pPr>
        <w:pStyle w:val="Heading1-NotLinked"/>
        <w:ind w:right="-1"/>
        <w:rPr>
          <w:color w:val="1B365D" w:themeColor="text2"/>
        </w:rPr>
      </w:pPr>
      <w:r w:rsidRPr="002F5421">
        <w:rPr>
          <w:color w:val="1B365D" w:themeColor="text2"/>
        </w:rPr>
        <w:lastRenderedPageBreak/>
        <w:t>Confidentiality &amp; Disclaimer</w:t>
      </w:r>
    </w:p>
    <w:p w14:paraId="3AE3263C" w14:textId="77777777" w:rsidR="00320CAC" w:rsidRDefault="006C23D7" w:rsidP="00C053FD">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373EAC02" w14:textId="77777777" w:rsidR="006C23D7" w:rsidRDefault="006C23D7" w:rsidP="00C053FD">
      <w:pPr>
        <w:ind w:right="-1"/>
      </w:pPr>
      <w:r>
        <w:t>APM will not be bound by any pricing or any other material contained in this response until the above has taken place.</w:t>
      </w:r>
      <w:r w:rsidR="006A77CC" w:rsidRPr="006A77CC">
        <w:rPr>
          <w:noProof/>
        </w:rPr>
        <w:t xml:space="preserve"> </w:t>
      </w:r>
    </w:p>
    <w:p w14:paraId="7A59905B" w14:textId="77777777" w:rsidR="006C23D7" w:rsidRPr="00E62A43" w:rsidRDefault="006C23D7" w:rsidP="003B778B">
      <w:pPr>
        <w:pStyle w:val="Heading2-NotLinked"/>
      </w:pPr>
      <w:r w:rsidRPr="00E62A43">
        <w:t>Photography</w:t>
      </w:r>
    </w:p>
    <w:p w14:paraId="5903E5C6" w14:textId="77777777" w:rsidR="00320CAC" w:rsidRDefault="002119E2" w:rsidP="00C053FD">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14:paraId="0592BA5F" w14:textId="77777777" w:rsidR="00EF2F3B" w:rsidRDefault="00AF43A8" w:rsidP="00C053FD">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73B38B80" w14:textId="77777777" w:rsidR="00BA4D65" w:rsidRPr="003B778B" w:rsidRDefault="00BA4D65" w:rsidP="003B778B">
                            <w:pPr>
                              <w:pStyle w:val="Heading2-NotLinked"/>
                            </w:pPr>
                            <w:r w:rsidRPr="003B778B">
                              <w:t>APM Contact</w:t>
                            </w:r>
                          </w:p>
                          <w:p w14:paraId="49FB91C1"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5313744D" w14:textId="77777777"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2C6189FC"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34F7647C"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11D6BE05" w14:textId="77777777"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v:shapetype w14:anchorId="30316ABB" id="_x0000_t202" coordsize="21600,21600" o:spt="202" path="m,l,21600r21600,l21600,xe">
                <v:stroke joinstyle="miter"/>
                <v:path gradientshapeok="t" o:connecttype="rect"/>
              </v:shapetype>
              <v:shape id="Text Box 12" o:spid="_x0000_s1026" type="#_x0000_t202" style="width:200.45pt;height:14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fillcolor="#ededee [663]" stroked="f" strokeweight=".5pt">
                <v:textbox style="mso-fit-shape-to-text:t" inset="5mm,0,5mm,5mm">
                  <w:txbxContent>
                    <w:p w14:paraId="73B38B80" w14:textId="77777777" w:rsidR="00BA4D65" w:rsidRPr="003B778B" w:rsidRDefault="00BA4D65" w:rsidP="003B778B">
                      <w:pPr>
                        <w:pStyle w:val="Heading2-NotLinked"/>
                      </w:pPr>
                      <w:r w:rsidRPr="003B778B">
                        <w:t>APM Contact</w:t>
                      </w:r>
                    </w:p>
                    <w:p w14:paraId="49FB91C1"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5313744D" w14:textId="77777777"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2C6189FC"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34F7647C"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11D6BE05" w14:textId="77777777"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14:paraId="69046F07" w14:textId="77777777" w:rsidR="008A1CD8" w:rsidRDefault="008A1CD8" w:rsidP="00C053FD">
      <w:pPr>
        <w:spacing w:before="0"/>
        <w:ind w:right="-1"/>
      </w:pPr>
    </w:p>
    <w:p w14:paraId="6A24594D" w14:textId="77777777" w:rsidR="00BA4D65" w:rsidRDefault="00BA4D65" w:rsidP="00C053FD">
      <w:pPr>
        <w:spacing w:before="0"/>
        <w:ind w:right="-1"/>
      </w:pPr>
    </w:p>
    <w:p w14:paraId="0F82BF2F" w14:textId="77777777" w:rsidR="000D4102" w:rsidRDefault="000D4102" w:rsidP="00C053FD">
      <w:pPr>
        <w:spacing w:before="0"/>
        <w:ind w:right="-1"/>
        <w:sectPr w:rsidR="000D4102" w:rsidSect="00AA6DC1">
          <w:headerReference w:type="default" r:id="rId16"/>
          <w:footerReference w:type="even" r:id="rId17"/>
          <w:footerReference w:type="default" r:id="rId18"/>
          <w:footerReference w:type="first" r:id="rId19"/>
          <w:pgSz w:w="11906" w:h="16838"/>
          <w:pgMar w:top="7372" w:right="1134" w:bottom="1418" w:left="1134" w:header="454" w:footer="454" w:gutter="0"/>
          <w:cols w:num="2" w:space="567" w:equalWidth="0">
            <w:col w:w="5670" w:space="567"/>
            <w:col w:w="3401"/>
          </w:cols>
          <w:docGrid w:linePitch="360"/>
        </w:sectPr>
      </w:pPr>
    </w:p>
    <w:sdt>
      <w:sdtPr>
        <w:rPr>
          <w:rFonts w:asciiTheme="minorHAnsi" w:hAnsiTheme="minorHAnsi" w:cstheme="minorBidi"/>
          <w:b w:val="0"/>
          <w:bCs w:val="0"/>
          <w:color w:val="auto"/>
          <w:sz w:val="21"/>
          <w:szCs w:val="21"/>
        </w:rPr>
        <w:id w:val="-1329361500"/>
        <w:docPartObj>
          <w:docPartGallery w:val="Table of Contents"/>
          <w:docPartUnique/>
        </w:docPartObj>
      </w:sdtPr>
      <w:sdtEndPr>
        <w:rPr>
          <w:sz w:val="20"/>
          <w:szCs w:val="20"/>
        </w:rPr>
      </w:sdtEndPr>
      <w:sdtContent>
        <w:p w14:paraId="25ED2A3E" w14:textId="77777777" w:rsidR="00923E43" w:rsidRDefault="00923E43" w:rsidP="00794023">
          <w:pPr>
            <w:pStyle w:val="Heading2-NotLinked"/>
          </w:pPr>
          <w:r>
            <w:t>Contents</w:t>
          </w:r>
        </w:p>
        <w:p w14:paraId="5AF45D63" w14:textId="1097A743" w:rsidR="00FA0D6E" w:rsidRDefault="00923E43">
          <w:pPr>
            <w:pStyle w:val="TOC1"/>
            <w:rPr>
              <w:rFonts w:asciiTheme="minorHAnsi" w:eastAsiaTheme="minorEastAsia" w:hAnsiTheme="minorHAnsi" w:cstheme="minorBidi"/>
              <w:b w:val="0"/>
              <w:bCs w:val="0"/>
              <w:iCs w:val="0"/>
              <w:noProof/>
              <w:color w:val="auto"/>
              <w:kern w:val="2"/>
              <w:lang w:eastAsia="en-GB"/>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anchor="_Toc238383173" w:history="1">
            <w:r w:rsidR="00FA0D6E" w:rsidRPr="008551C4">
              <w:rPr>
                <w:rStyle w:val="Hyperlink"/>
                <w:noProof/>
              </w:rPr>
              <w:t>1. Introduction</w:t>
            </w:r>
            <w:r w:rsidR="00FA0D6E">
              <w:rPr>
                <w:noProof/>
                <w:webHidden/>
              </w:rPr>
              <w:tab/>
            </w:r>
            <w:r w:rsidR="00FA0D6E">
              <w:rPr>
                <w:noProof/>
                <w:webHidden/>
              </w:rPr>
              <w:fldChar w:fldCharType="begin"/>
            </w:r>
            <w:r w:rsidR="00FA0D6E">
              <w:rPr>
                <w:noProof/>
                <w:webHidden/>
              </w:rPr>
              <w:instrText xml:space="preserve"> PAGEREF _Toc238383173 \h </w:instrText>
            </w:r>
            <w:r w:rsidR="00FA0D6E">
              <w:rPr>
                <w:noProof/>
                <w:webHidden/>
              </w:rPr>
            </w:r>
            <w:r w:rsidR="00FA0D6E">
              <w:rPr>
                <w:noProof/>
                <w:webHidden/>
              </w:rPr>
              <w:fldChar w:fldCharType="separate"/>
            </w:r>
            <w:r w:rsidR="00FA0D6E">
              <w:rPr>
                <w:noProof/>
                <w:webHidden/>
              </w:rPr>
              <w:t>7</w:t>
            </w:r>
            <w:r w:rsidR="00FA0D6E">
              <w:rPr>
                <w:noProof/>
                <w:webHidden/>
              </w:rPr>
              <w:fldChar w:fldCharType="end"/>
            </w:r>
          </w:hyperlink>
        </w:p>
        <w:p w14:paraId="6BAF88D6" w14:textId="68447252"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174" w:history="1">
            <w:r w:rsidRPr="008551C4">
              <w:rPr>
                <w:rStyle w:val="Hyperlink"/>
                <w:noProof/>
              </w:rPr>
              <w:t>1.1 Purpose</w:t>
            </w:r>
            <w:r>
              <w:rPr>
                <w:noProof/>
                <w:webHidden/>
              </w:rPr>
              <w:tab/>
            </w:r>
            <w:r>
              <w:rPr>
                <w:noProof/>
                <w:webHidden/>
              </w:rPr>
              <w:fldChar w:fldCharType="begin"/>
            </w:r>
            <w:r>
              <w:rPr>
                <w:noProof/>
                <w:webHidden/>
              </w:rPr>
              <w:instrText xml:space="preserve"> PAGEREF _Toc238383174 \h </w:instrText>
            </w:r>
            <w:r>
              <w:rPr>
                <w:noProof/>
                <w:webHidden/>
              </w:rPr>
            </w:r>
            <w:r>
              <w:rPr>
                <w:noProof/>
                <w:webHidden/>
              </w:rPr>
              <w:fldChar w:fldCharType="separate"/>
            </w:r>
            <w:r>
              <w:rPr>
                <w:noProof/>
                <w:webHidden/>
              </w:rPr>
              <w:t>7</w:t>
            </w:r>
            <w:r>
              <w:rPr>
                <w:noProof/>
                <w:webHidden/>
              </w:rPr>
              <w:fldChar w:fldCharType="end"/>
            </w:r>
          </w:hyperlink>
        </w:p>
        <w:p w14:paraId="48216CD5" w14:textId="25AD4524"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175" w:history="1">
            <w:r w:rsidRPr="008551C4">
              <w:rPr>
                <w:rStyle w:val="Hyperlink"/>
                <w:noProof/>
              </w:rPr>
              <w:t>1.2 Audience</w:t>
            </w:r>
            <w:r>
              <w:rPr>
                <w:noProof/>
                <w:webHidden/>
              </w:rPr>
              <w:tab/>
            </w:r>
            <w:r>
              <w:rPr>
                <w:noProof/>
                <w:webHidden/>
              </w:rPr>
              <w:fldChar w:fldCharType="begin"/>
            </w:r>
            <w:r>
              <w:rPr>
                <w:noProof/>
                <w:webHidden/>
              </w:rPr>
              <w:instrText xml:space="preserve"> PAGEREF _Toc238383175 \h </w:instrText>
            </w:r>
            <w:r>
              <w:rPr>
                <w:noProof/>
                <w:webHidden/>
              </w:rPr>
            </w:r>
            <w:r>
              <w:rPr>
                <w:noProof/>
                <w:webHidden/>
              </w:rPr>
              <w:fldChar w:fldCharType="separate"/>
            </w:r>
            <w:r>
              <w:rPr>
                <w:noProof/>
                <w:webHidden/>
              </w:rPr>
              <w:t>7</w:t>
            </w:r>
            <w:r>
              <w:rPr>
                <w:noProof/>
                <w:webHidden/>
              </w:rPr>
              <w:fldChar w:fldCharType="end"/>
            </w:r>
          </w:hyperlink>
        </w:p>
        <w:p w14:paraId="45590138" w14:textId="1E96E35C" w:rsidR="00FA0D6E" w:rsidRDefault="00FA0D6E">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8383176" w:history="1">
            <w:r w:rsidRPr="008551C4">
              <w:rPr>
                <w:rStyle w:val="Hyperlink"/>
                <w:noProof/>
              </w:rPr>
              <w:t>2. Overview</w:t>
            </w:r>
            <w:r>
              <w:rPr>
                <w:noProof/>
                <w:webHidden/>
              </w:rPr>
              <w:tab/>
            </w:r>
            <w:r>
              <w:rPr>
                <w:noProof/>
                <w:webHidden/>
              </w:rPr>
              <w:fldChar w:fldCharType="begin"/>
            </w:r>
            <w:r>
              <w:rPr>
                <w:noProof/>
                <w:webHidden/>
              </w:rPr>
              <w:instrText xml:space="preserve"> PAGEREF _Toc238383176 \h </w:instrText>
            </w:r>
            <w:r>
              <w:rPr>
                <w:noProof/>
                <w:webHidden/>
              </w:rPr>
            </w:r>
            <w:r>
              <w:rPr>
                <w:noProof/>
                <w:webHidden/>
              </w:rPr>
              <w:fldChar w:fldCharType="separate"/>
            </w:r>
            <w:r>
              <w:rPr>
                <w:noProof/>
                <w:webHidden/>
              </w:rPr>
              <w:t>8</w:t>
            </w:r>
            <w:r>
              <w:rPr>
                <w:noProof/>
                <w:webHidden/>
              </w:rPr>
              <w:fldChar w:fldCharType="end"/>
            </w:r>
          </w:hyperlink>
        </w:p>
        <w:p w14:paraId="02909305" w14:textId="2CFA3C8E"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177" w:history="1">
            <w:r w:rsidRPr="008551C4">
              <w:rPr>
                <w:rStyle w:val="Hyperlink"/>
                <w:noProof/>
              </w:rPr>
              <w:t>2.1 Scope</w:t>
            </w:r>
            <w:r>
              <w:rPr>
                <w:noProof/>
                <w:webHidden/>
              </w:rPr>
              <w:tab/>
            </w:r>
            <w:r>
              <w:rPr>
                <w:noProof/>
                <w:webHidden/>
              </w:rPr>
              <w:fldChar w:fldCharType="begin"/>
            </w:r>
            <w:r>
              <w:rPr>
                <w:noProof/>
                <w:webHidden/>
              </w:rPr>
              <w:instrText xml:space="preserve"> PAGEREF _Toc238383177 \h </w:instrText>
            </w:r>
            <w:r>
              <w:rPr>
                <w:noProof/>
                <w:webHidden/>
              </w:rPr>
            </w:r>
            <w:r>
              <w:rPr>
                <w:noProof/>
                <w:webHidden/>
              </w:rPr>
              <w:fldChar w:fldCharType="separate"/>
            </w:r>
            <w:r>
              <w:rPr>
                <w:noProof/>
                <w:webHidden/>
              </w:rPr>
              <w:t>8</w:t>
            </w:r>
            <w:r>
              <w:rPr>
                <w:noProof/>
                <w:webHidden/>
              </w:rPr>
              <w:fldChar w:fldCharType="end"/>
            </w:r>
          </w:hyperlink>
        </w:p>
        <w:p w14:paraId="7F64D9D7" w14:textId="562C0E70"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178" w:history="1">
            <w:r w:rsidRPr="008551C4">
              <w:rPr>
                <w:rStyle w:val="Hyperlink"/>
                <w:noProof/>
              </w:rPr>
              <w:t>2.2 Guiding Principles</w:t>
            </w:r>
            <w:r>
              <w:rPr>
                <w:noProof/>
                <w:webHidden/>
              </w:rPr>
              <w:tab/>
            </w:r>
            <w:r>
              <w:rPr>
                <w:noProof/>
                <w:webHidden/>
              </w:rPr>
              <w:fldChar w:fldCharType="begin"/>
            </w:r>
            <w:r>
              <w:rPr>
                <w:noProof/>
                <w:webHidden/>
              </w:rPr>
              <w:instrText xml:space="preserve"> PAGEREF _Toc238383178 \h </w:instrText>
            </w:r>
            <w:r>
              <w:rPr>
                <w:noProof/>
                <w:webHidden/>
              </w:rPr>
            </w:r>
            <w:r>
              <w:rPr>
                <w:noProof/>
                <w:webHidden/>
              </w:rPr>
              <w:fldChar w:fldCharType="separate"/>
            </w:r>
            <w:r>
              <w:rPr>
                <w:noProof/>
                <w:webHidden/>
              </w:rPr>
              <w:t>9</w:t>
            </w:r>
            <w:r>
              <w:rPr>
                <w:noProof/>
                <w:webHidden/>
              </w:rPr>
              <w:fldChar w:fldCharType="end"/>
            </w:r>
          </w:hyperlink>
        </w:p>
        <w:p w14:paraId="5B0601B2" w14:textId="7DCF2E57"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179" w:history="1">
            <w:r w:rsidRPr="008551C4">
              <w:rPr>
                <w:rStyle w:val="Hyperlink"/>
                <w:noProof/>
              </w:rPr>
              <w:t>2.3 Assumptions</w:t>
            </w:r>
            <w:r>
              <w:rPr>
                <w:noProof/>
                <w:webHidden/>
              </w:rPr>
              <w:tab/>
            </w:r>
            <w:r>
              <w:rPr>
                <w:noProof/>
                <w:webHidden/>
              </w:rPr>
              <w:fldChar w:fldCharType="begin"/>
            </w:r>
            <w:r>
              <w:rPr>
                <w:noProof/>
                <w:webHidden/>
              </w:rPr>
              <w:instrText xml:space="preserve"> PAGEREF _Toc238383179 \h </w:instrText>
            </w:r>
            <w:r>
              <w:rPr>
                <w:noProof/>
                <w:webHidden/>
              </w:rPr>
            </w:r>
            <w:r>
              <w:rPr>
                <w:noProof/>
                <w:webHidden/>
              </w:rPr>
              <w:fldChar w:fldCharType="separate"/>
            </w:r>
            <w:r>
              <w:rPr>
                <w:noProof/>
                <w:webHidden/>
              </w:rPr>
              <w:t>10</w:t>
            </w:r>
            <w:r>
              <w:rPr>
                <w:noProof/>
                <w:webHidden/>
              </w:rPr>
              <w:fldChar w:fldCharType="end"/>
            </w:r>
          </w:hyperlink>
        </w:p>
        <w:p w14:paraId="107BEC59" w14:textId="5C2E6142" w:rsidR="00FA0D6E" w:rsidRDefault="00FA0D6E">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8383180" w:history="1">
            <w:r w:rsidRPr="008551C4">
              <w:rPr>
                <w:rStyle w:val="Hyperlink"/>
                <w:noProof/>
              </w:rPr>
              <w:t>3. Business Architecture</w:t>
            </w:r>
            <w:r>
              <w:rPr>
                <w:noProof/>
                <w:webHidden/>
              </w:rPr>
              <w:tab/>
            </w:r>
            <w:r>
              <w:rPr>
                <w:noProof/>
                <w:webHidden/>
              </w:rPr>
              <w:fldChar w:fldCharType="begin"/>
            </w:r>
            <w:r>
              <w:rPr>
                <w:noProof/>
                <w:webHidden/>
              </w:rPr>
              <w:instrText xml:space="preserve"> PAGEREF _Toc238383180 \h </w:instrText>
            </w:r>
            <w:r>
              <w:rPr>
                <w:noProof/>
                <w:webHidden/>
              </w:rPr>
            </w:r>
            <w:r>
              <w:rPr>
                <w:noProof/>
                <w:webHidden/>
              </w:rPr>
              <w:fldChar w:fldCharType="separate"/>
            </w:r>
            <w:r>
              <w:rPr>
                <w:noProof/>
                <w:webHidden/>
              </w:rPr>
              <w:t>11</w:t>
            </w:r>
            <w:r>
              <w:rPr>
                <w:noProof/>
                <w:webHidden/>
              </w:rPr>
              <w:fldChar w:fldCharType="end"/>
            </w:r>
          </w:hyperlink>
        </w:p>
        <w:p w14:paraId="7D26CE45" w14:textId="5443DEE4"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181" w:history="1">
            <w:r w:rsidRPr="008551C4">
              <w:rPr>
                <w:rStyle w:val="Hyperlink"/>
                <w:noProof/>
              </w:rPr>
              <w:t>3.2 Business Reference architecture</w:t>
            </w:r>
            <w:r>
              <w:rPr>
                <w:noProof/>
                <w:webHidden/>
              </w:rPr>
              <w:tab/>
            </w:r>
            <w:r>
              <w:rPr>
                <w:noProof/>
                <w:webHidden/>
              </w:rPr>
              <w:fldChar w:fldCharType="begin"/>
            </w:r>
            <w:r>
              <w:rPr>
                <w:noProof/>
                <w:webHidden/>
              </w:rPr>
              <w:instrText xml:space="preserve"> PAGEREF _Toc238383181 \h </w:instrText>
            </w:r>
            <w:r>
              <w:rPr>
                <w:noProof/>
                <w:webHidden/>
              </w:rPr>
            </w:r>
            <w:r>
              <w:rPr>
                <w:noProof/>
                <w:webHidden/>
              </w:rPr>
              <w:fldChar w:fldCharType="separate"/>
            </w:r>
            <w:r>
              <w:rPr>
                <w:noProof/>
                <w:webHidden/>
              </w:rPr>
              <w:t>11</w:t>
            </w:r>
            <w:r>
              <w:rPr>
                <w:noProof/>
                <w:webHidden/>
              </w:rPr>
              <w:fldChar w:fldCharType="end"/>
            </w:r>
          </w:hyperlink>
        </w:p>
        <w:p w14:paraId="54C43942" w14:textId="5F2CCF52"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182" w:history="1">
            <w:r w:rsidRPr="008551C4">
              <w:rPr>
                <w:rStyle w:val="Hyperlink"/>
                <w:noProof/>
              </w:rPr>
              <w:t>3.3 Business Requirements</w:t>
            </w:r>
            <w:r>
              <w:rPr>
                <w:noProof/>
                <w:webHidden/>
              </w:rPr>
              <w:tab/>
            </w:r>
            <w:r>
              <w:rPr>
                <w:noProof/>
                <w:webHidden/>
              </w:rPr>
              <w:fldChar w:fldCharType="begin"/>
            </w:r>
            <w:r>
              <w:rPr>
                <w:noProof/>
                <w:webHidden/>
              </w:rPr>
              <w:instrText xml:space="preserve"> PAGEREF _Toc238383182 \h </w:instrText>
            </w:r>
            <w:r>
              <w:rPr>
                <w:noProof/>
                <w:webHidden/>
              </w:rPr>
            </w:r>
            <w:r>
              <w:rPr>
                <w:noProof/>
                <w:webHidden/>
              </w:rPr>
              <w:fldChar w:fldCharType="separate"/>
            </w:r>
            <w:r>
              <w:rPr>
                <w:noProof/>
                <w:webHidden/>
              </w:rPr>
              <w:t>11</w:t>
            </w:r>
            <w:r>
              <w:rPr>
                <w:noProof/>
                <w:webHidden/>
              </w:rPr>
              <w:fldChar w:fldCharType="end"/>
            </w:r>
          </w:hyperlink>
        </w:p>
        <w:p w14:paraId="06D56D20" w14:textId="7279821E"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183" w:history="1">
            <w:r w:rsidRPr="008551C4">
              <w:rPr>
                <w:rStyle w:val="Hyperlink"/>
                <w:noProof/>
              </w:rPr>
              <w:t>3.4 Gap treatment</w:t>
            </w:r>
            <w:r>
              <w:rPr>
                <w:noProof/>
                <w:webHidden/>
              </w:rPr>
              <w:tab/>
            </w:r>
            <w:r>
              <w:rPr>
                <w:noProof/>
                <w:webHidden/>
              </w:rPr>
              <w:fldChar w:fldCharType="begin"/>
            </w:r>
            <w:r>
              <w:rPr>
                <w:noProof/>
                <w:webHidden/>
              </w:rPr>
              <w:instrText xml:space="preserve"> PAGEREF _Toc238383183 \h </w:instrText>
            </w:r>
            <w:r>
              <w:rPr>
                <w:noProof/>
                <w:webHidden/>
              </w:rPr>
            </w:r>
            <w:r>
              <w:rPr>
                <w:noProof/>
                <w:webHidden/>
              </w:rPr>
              <w:fldChar w:fldCharType="separate"/>
            </w:r>
            <w:r>
              <w:rPr>
                <w:noProof/>
                <w:webHidden/>
              </w:rPr>
              <w:t>12</w:t>
            </w:r>
            <w:r>
              <w:rPr>
                <w:noProof/>
                <w:webHidden/>
              </w:rPr>
              <w:fldChar w:fldCharType="end"/>
            </w:r>
          </w:hyperlink>
        </w:p>
        <w:p w14:paraId="44C8176D" w14:textId="1C313D02" w:rsidR="00FA0D6E" w:rsidRDefault="00FA0D6E">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8383184" w:history="1">
            <w:r w:rsidRPr="008551C4">
              <w:rPr>
                <w:rStyle w:val="Hyperlink"/>
                <w:noProof/>
              </w:rPr>
              <w:t>4. Application Architecture</w:t>
            </w:r>
            <w:r>
              <w:rPr>
                <w:noProof/>
                <w:webHidden/>
              </w:rPr>
              <w:tab/>
            </w:r>
            <w:r>
              <w:rPr>
                <w:noProof/>
                <w:webHidden/>
              </w:rPr>
              <w:fldChar w:fldCharType="begin"/>
            </w:r>
            <w:r>
              <w:rPr>
                <w:noProof/>
                <w:webHidden/>
              </w:rPr>
              <w:instrText xml:space="preserve"> PAGEREF _Toc238383184 \h </w:instrText>
            </w:r>
            <w:r>
              <w:rPr>
                <w:noProof/>
                <w:webHidden/>
              </w:rPr>
            </w:r>
            <w:r>
              <w:rPr>
                <w:noProof/>
                <w:webHidden/>
              </w:rPr>
              <w:fldChar w:fldCharType="separate"/>
            </w:r>
            <w:r>
              <w:rPr>
                <w:noProof/>
                <w:webHidden/>
              </w:rPr>
              <w:t>14</w:t>
            </w:r>
            <w:r>
              <w:rPr>
                <w:noProof/>
                <w:webHidden/>
              </w:rPr>
              <w:fldChar w:fldCharType="end"/>
            </w:r>
          </w:hyperlink>
        </w:p>
        <w:p w14:paraId="4B379048" w14:textId="5D45D8A3"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185" w:history="1">
            <w:r w:rsidRPr="008551C4">
              <w:rPr>
                <w:rStyle w:val="Hyperlink"/>
                <w:noProof/>
              </w:rPr>
              <w:t>4.1 System Context Diagram</w:t>
            </w:r>
            <w:r>
              <w:rPr>
                <w:noProof/>
                <w:webHidden/>
              </w:rPr>
              <w:tab/>
            </w:r>
            <w:r>
              <w:rPr>
                <w:noProof/>
                <w:webHidden/>
              </w:rPr>
              <w:fldChar w:fldCharType="begin"/>
            </w:r>
            <w:r>
              <w:rPr>
                <w:noProof/>
                <w:webHidden/>
              </w:rPr>
              <w:instrText xml:space="preserve"> PAGEREF _Toc238383185 \h </w:instrText>
            </w:r>
            <w:r>
              <w:rPr>
                <w:noProof/>
                <w:webHidden/>
              </w:rPr>
            </w:r>
            <w:r>
              <w:rPr>
                <w:noProof/>
                <w:webHidden/>
              </w:rPr>
              <w:fldChar w:fldCharType="separate"/>
            </w:r>
            <w:r>
              <w:rPr>
                <w:noProof/>
                <w:webHidden/>
              </w:rPr>
              <w:t>14</w:t>
            </w:r>
            <w:r>
              <w:rPr>
                <w:noProof/>
                <w:webHidden/>
              </w:rPr>
              <w:fldChar w:fldCharType="end"/>
            </w:r>
          </w:hyperlink>
        </w:p>
        <w:p w14:paraId="2DA6F246" w14:textId="77C2479B"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186" w:history="1">
            <w:r w:rsidRPr="008551C4">
              <w:rPr>
                <w:rStyle w:val="Hyperlink"/>
                <w:noProof/>
              </w:rPr>
              <w:t>4.2 Solution/Product Component Inventory</w:t>
            </w:r>
            <w:r>
              <w:rPr>
                <w:noProof/>
                <w:webHidden/>
              </w:rPr>
              <w:tab/>
            </w:r>
            <w:r>
              <w:rPr>
                <w:noProof/>
                <w:webHidden/>
              </w:rPr>
              <w:fldChar w:fldCharType="begin"/>
            </w:r>
            <w:r>
              <w:rPr>
                <w:noProof/>
                <w:webHidden/>
              </w:rPr>
              <w:instrText xml:space="preserve"> PAGEREF _Toc238383186 \h </w:instrText>
            </w:r>
            <w:r>
              <w:rPr>
                <w:noProof/>
                <w:webHidden/>
              </w:rPr>
            </w:r>
            <w:r>
              <w:rPr>
                <w:noProof/>
                <w:webHidden/>
              </w:rPr>
              <w:fldChar w:fldCharType="separate"/>
            </w:r>
            <w:r>
              <w:rPr>
                <w:noProof/>
                <w:webHidden/>
              </w:rPr>
              <w:t>15</w:t>
            </w:r>
            <w:r>
              <w:rPr>
                <w:noProof/>
                <w:webHidden/>
              </w:rPr>
              <w:fldChar w:fldCharType="end"/>
            </w:r>
          </w:hyperlink>
        </w:p>
        <w:p w14:paraId="78A93248" w14:textId="42D252B1"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187" w:history="1">
            <w:r w:rsidRPr="008551C4">
              <w:rPr>
                <w:rStyle w:val="Hyperlink"/>
                <w:noProof/>
              </w:rPr>
              <w:t>4.3 Solution Interface Diagram</w:t>
            </w:r>
            <w:r>
              <w:rPr>
                <w:noProof/>
                <w:webHidden/>
              </w:rPr>
              <w:tab/>
            </w:r>
            <w:r>
              <w:rPr>
                <w:noProof/>
                <w:webHidden/>
              </w:rPr>
              <w:fldChar w:fldCharType="begin"/>
            </w:r>
            <w:r>
              <w:rPr>
                <w:noProof/>
                <w:webHidden/>
              </w:rPr>
              <w:instrText xml:space="preserve"> PAGEREF _Toc238383187 \h </w:instrText>
            </w:r>
            <w:r>
              <w:rPr>
                <w:noProof/>
                <w:webHidden/>
              </w:rPr>
            </w:r>
            <w:r>
              <w:rPr>
                <w:noProof/>
                <w:webHidden/>
              </w:rPr>
              <w:fldChar w:fldCharType="separate"/>
            </w:r>
            <w:r>
              <w:rPr>
                <w:noProof/>
                <w:webHidden/>
              </w:rPr>
              <w:t>16</w:t>
            </w:r>
            <w:r>
              <w:rPr>
                <w:noProof/>
                <w:webHidden/>
              </w:rPr>
              <w:fldChar w:fldCharType="end"/>
            </w:r>
          </w:hyperlink>
        </w:p>
        <w:p w14:paraId="0DFADF9B" w14:textId="39BD163D"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188" w:history="1">
            <w:r w:rsidRPr="008551C4">
              <w:rPr>
                <w:rStyle w:val="Hyperlink"/>
                <w:noProof/>
              </w:rPr>
              <w:t>4.4 Solution/Product Interface catalogue</w:t>
            </w:r>
            <w:r>
              <w:rPr>
                <w:noProof/>
                <w:webHidden/>
              </w:rPr>
              <w:tab/>
            </w:r>
            <w:r>
              <w:rPr>
                <w:noProof/>
                <w:webHidden/>
              </w:rPr>
              <w:fldChar w:fldCharType="begin"/>
            </w:r>
            <w:r>
              <w:rPr>
                <w:noProof/>
                <w:webHidden/>
              </w:rPr>
              <w:instrText xml:space="preserve"> PAGEREF _Toc238383188 \h </w:instrText>
            </w:r>
            <w:r>
              <w:rPr>
                <w:noProof/>
                <w:webHidden/>
              </w:rPr>
            </w:r>
            <w:r>
              <w:rPr>
                <w:noProof/>
                <w:webHidden/>
              </w:rPr>
              <w:fldChar w:fldCharType="separate"/>
            </w:r>
            <w:r>
              <w:rPr>
                <w:noProof/>
                <w:webHidden/>
              </w:rPr>
              <w:t>17</w:t>
            </w:r>
            <w:r>
              <w:rPr>
                <w:noProof/>
                <w:webHidden/>
              </w:rPr>
              <w:fldChar w:fldCharType="end"/>
            </w:r>
          </w:hyperlink>
        </w:p>
        <w:p w14:paraId="6C6102EA" w14:textId="0B75C013" w:rsidR="00FA0D6E" w:rsidRDefault="00FA0D6E">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8383189" w:history="1">
            <w:r w:rsidRPr="008551C4">
              <w:rPr>
                <w:rStyle w:val="Hyperlink"/>
                <w:noProof/>
              </w:rPr>
              <w:t>5. Technology Architecture</w:t>
            </w:r>
            <w:r>
              <w:rPr>
                <w:noProof/>
                <w:webHidden/>
              </w:rPr>
              <w:tab/>
            </w:r>
            <w:r>
              <w:rPr>
                <w:noProof/>
                <w:webHidden/>
              </w:rPr>
              <w:fldChar w:fldCharType="begin"/>
            </w:r>
            <w:r>
              <w:rPr>
                <w:noProof/>
                <w:webHidden/>
              </w:rPr>
              <w:instrText xml:space="preserve"> PAGEREF _Toc238383189 \h </w:instrText>
            </w:r>
            <w:r>
              <w:rPr>
                <w:noProof/>
                <w:webHidden/>
              </w:rPr>
            </w:r>
            <w:r>
              <w:rPr>
                <w:noProof/>
                <w:webHidden/>
              </w:rPr>
              <w:fldChar w:fldCharType="separate"/>
            </w:r>
            <w:r>
              <w:rPr>
                <w:noProof/>
                <w:webHidden/>
              </w:rPr>
              <w:t>19</w:t>
            </w:r>
            <w:r>
              <w:rPr>
                <w:noProof/>
                <w:webHidden/>
              </w:rPr>
              <w:fldChar w:fldCharType="end"/>
            </w:r>
          </w:hyperlink>
        </w:p>
        <w:p w14:paraId="60B9C165" w14:textId="6FF8D1A9"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190" w:history="1">
            <w:r w:rsidRPr="008551C4">
              <w:rPr>
                <w:rStyle w:val="Hyperlink"/>
                <w:noProof/>
              </w:rPr>
              <w:t>5.1 Technology Component Standards</w:t>
            </w:r>
            <w:r>
              <w:rPr>
                <w:noProof/>
                <w:webHidden/>
              </w:rPr>
              <w:tab/>
            </w:r>
            <w:r>
              <w:rPr>
                <w:noProof/>
                <w:webHidden/>
              </w:rPr>
              <w:fldChar w:fldCharType="begin"/>
            </w:r>
            <w:r>
              <w:rPr>
                <w:noProof/>
                <w:webHidden/>
              </w:rPr>
              <w:instrText xml:space="preserve"> PAGEREF _Toc238383190 \h </w:instrText>
            </w:r>
            <w:r>
              <w:rPr>
                <w:noProof/>
                <w:webHidden/>
              </w:rPr>
            </w:r>
            <w:r>
              <w:rPr>
                <w:noProof/>
                <w:webHidden/>
              </w:rPr>
              <w:fldChar w:fldCharType="separate"/>
            </w:r>
            <w:r>
              <w:rPr>
                <w:noProof/>
                <w:webHidden/>
              </w:rPr>
              <w:t>19</w:t>
            </w:r>
            <w:r>
              <w:rPr>
                <w:noProof/>
                <w:webHidden/>
              </w:rPr>
              <w:fldChar w:fldCharType="end"/>
            </w:r>
          </w:hyperlink>
        </w:p>
        <w:p w14:paraId="513D193B" w14:textId="3455BBF8" w:rsidR="00FA0D6E" w:rsidRDefault="00FA0D6E">
          <w:pPr>
            <w:pStyle w:val="TOC3"/>
            <w:rPr>
              <w:rFonts w:asciiTheme="minorHAnsi" w:eastAsiaTheme="minorEastAsia" w:hAnsiTheme="minorHAnsi" w:cstheme="minorBidi"/>
              <w:noProof/>
              <w:kern w:val="2"/>
              <w:sz w:val="24"/>
              <w:szCs w:val="24"/>
              <w:lang w:eastAsia="en-GB"/>
              <w14:ligatures w14:val="standardContextual"/>
            </w:rPr>
          </w:pPr>
          <w:hyperlink w:anchor="_Toc238383191" w:history="1">
            <w:r w:rsidRPr="008551C4">
              <w:rPr>
                <w:rStyle w:val="Hyperlink"/>
                <w:noProof/>
              </w:rPr>
              <w:t>5.1.1 Component standards</w:t>
            </w:r>
            <w:r>
              <w:rPr>
                <w:noProof/>
                <w:webHidden/>
              </w:rPr>
              <w:tab/>
            </w:r>
            <w:r>
              <w:rPr>
                <w:noProof/>
                <w:webHidden/>
              </w:rPr>
              <w:fldChar w:fldCharType="begin"/>
            </w:r>
            <w:r>
              <w:rPr>
                <w:noProof/>
                <w:webHidden/>
              </w:rPr>
              <w:instrText xml:space="preserve"> PAGEREF _Toc238383191 \h </w:instrText>
            </w:r>
            <w:r>
              <w:rPr>
                <w:noProof/>
                <w:webHidden/>
              </w:rPr>
            </w:r>
            <w:r>
              <w:rPr>
                <w:noProof/>
                <w:webHidden/>
              </w:rPr>
              <w:fldChar w:fldCharType="separate"/>
            </w:r>
            <w:r>
              <w:rPr>
                <w:noProof/>
                <w:webHidden/>
              </w:rPr>
              <w:t>19</w:t>
            </w:r>
            <w:r>
              <w:rPr>
                <w:noProof/>
                <w:webHidden/>
              </w:rPr>
              <w:fldChar w:fldCharType="end"/>
            </w:r>
          </w:hyperlink>
        </w:p>
        <w:p w14:paraId="2FFDC899" w14:textId="4C9795C0" w:rsidR="00FA0D6E" w:rsidRDefault="00FA0D6E">
          <w:pPr>
            <w:pStyle w:val="TOC3"/>
            <w:rPr>
              <w:rFonts w:asciiTheme="minorHAnsi" w:eastAsiaTheme="minorEastAsia" w:hAnsiTheme="minorHAnsi" w:cstheme="minorBidi"/>
              <w:noProof/>
              <w:kern w:val="2"/>
              <w:sz w:val="24"/>
              <w:szCs w:val="24"/>
              <w:lang w:eastAsia="en-GB"/>
              <w14:ligatures w14:val="standardContextual"/>
            </w:rPr>
          </w:pPr>
          <w:hyperlink w:anchor="_Toc238383192" w:history="1">
            <w:r w:rsidRPr="008551C4">
              <w:rPr>
                <w:rStyle w:val="Hyperlink"/>
                <w:noProof/>
              </w:rPr>
              <w:t>5.1.2 Naming convention</w:t>
            </w:r>
            <w:r>
              <w:rPr>
                <w:noProof/>
                <w:webHidden/>
              </w:rPr>
              <w:tab/>
            </w:r>
            <w:r>
              <w:rPr>
                <w:noProof/>
                <w:webHidden/>
              </w:rPr>
              <w:fldChar w:fldCharType="begin"/>
            </w:r>
            <w:r>
              <w:rPr>
                <w:noProof/>
                <w:webHidden/>
              </w:rPr>
              <w:instrText xml:space="preserve"> PAGEREF _Toc238383192 \h </w:instrText>
            </w:r>
            <w:r>
              <w:rPr>
                <w:noProof/>
                <w:webHidden/>
              </w:rPr>
            </w:r>
            <w:r>
              <w:rPr>
                <w:noProof/>
                <w:webHidden/>
              </w:rPr>
              <w:fldChar w:fldCharType="separate"/>
            </w:r>
            <w:r>
              <w:rPr>
                <w:noProof/>
                <w:webHidden/>
              </w:rPr>
              <w:t>20</w:t>
            </w:r>
            <w:r>
              <w:rPr>
                <w:noProof/>
                <w:webHidden/>
              </w:rPr>
              <w:fldChar w:fldCharType="end"/>
            </w:r>
          </w:hyperlink>
        </w:p>
        <w:p w14:paraId="36055918" w14:textId="5F59C196"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193" w:history="1">
            <w:r w:rsidRPr="008551C4">
              <w:rPr>
                <w:rStyle w:val="Hyperlink"/>
                <w:noProof/>
              </w:rPr>
              <w:t>5.2 Integration standards and patterns</w:t>
            </w:r>
            <w:r>
              <w:rPr>
                <w:noProof/>
                <w:webHidden/>
              </w:rPr>
              <w:tab/>
            </w:r>
            <w:r>
              <w:rPr>
                <w:noProof/>
                <w:webHidden/>
              </w:rPr>
              <w:fldChar w:fldCharType="begin"/>
            </w:r>
            <w:r>
              <w:rPr>
                <w:noProof/>
                <w:webHidden/>
              </w:rPr>
              <w:instrText xml:space="preserve"> PAGEREF _Toc238383193 \h </w:instrText>
            </w:r>
            <w:r>
              <w:rPr>
                <w:noProof/>
                <w:webHidden/>
              </w:rPr>
            </w:r>
            <w:r>
              <w:rPr>
                <w:noProof/>
                <w:webHidden/>
              </w:rPr>
              <w:fldChar w:fldCharType="separate"/>
            </w:r>
            <w:r>
              <w:rPr>
                <w:noProof/>
                <w:webHidden/>
              </w:rPr>
              <w:t>21</w:t>
            </w:r>
            <w:r>
              <w:rPr>
                <w:noProof/>
                <w:webHidden/>
              </w:rPr>
              <w:fldChar w:fldCharType="end"/>
            </w:r>
          </w:hyperlink>
        </w:p>
        <w:p w14:paraId="0637BA73" w14:textId="54E3E0FB"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194" w:history="1">
            <w:r w:rsidRPr="008551C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_Toc238383194 \h </w:instrText>
            </w:r>
            <w:r>
              <w:rPr>
                <w:noProof/>
                <w:webHidden/>
              </w:rPr>
            </w:r>
            <w:r>
              <w:rPr>
                <w:noProof/>
                <w:webHidden/>
              </w:rPr>
              <w:fldChar w:fldCharType="separate"/>
            </w:r>
            <w:r>
              <w:rPr>
                <w:noProof/>
                <w:webHidden/>
              </w:rPr>
              <w:t>21</w:t>
            </w:r>
            <w:r>
              <w:rPr>
                <w:noProof/>
                <w:webHidden/>
              </w:rPr>
              <w:fldChar w:fldCharType="end"/>
            </w:r>
          </w:hyperlink>
        </w:p>
        <w:p w14:paraId="22F88141" w14:textId="0037B1C0" w:rsidR="00FA0D6E" w:rsidRDefault="00FA0D6E">
          <w:pPr>
            <w:pStyle w:val="TOC3"/>
            <w:rPr>
              <w:rFonts w:asciiTheme="minorHAnsi" w:eastAsiaTheme="minorEastAsia" w:hAnsiTheme="minorHAnsi" w:cstheme="minorBidi"/>
              <w:noProof/>
              <w:kern w:val="2"/>
              <w:sz w:val="24"/>
              <w:szCs w:val="24"/>
              <w:lang w:eastAsia="en-GB"/>
              <w14:ligatures w14:val="standardContextual"/>
            </w:rPr>
          </w:pPr>
          <w:hyperlink w:anchor="_Toc238383195" w:history="1">
            <w:r w:rsidRPr="008551C4">
              <w:rPr>
                <w:rStyle w:val="Hyperlink"/>
                <w:noProof/>
              </w:rPr>
              <w:t>5.3.1 Naming convention</w:t>
            </w:r>
            <w:r>
              <w:rPr>
                <w:noProof/>
                <w:webHidden/>
              </w:rPr>
              <w:tab/>
            </w:r>
            <w:r>
              <w:rPr>
                <w:noProof/>
                <w:webHidden/>
              </w:rPr>
              <w:fldChar w:fldCharType="begin"/>
            </w:r>
            <w:r>
              <w:rPr>
                <w:noProof/>
                <w:webHidden/>
              </w:rPr>
              <w:instrText xml:space="preserve"> PAGEREF _Toc238383195 \h </w:instrText>
            </w:r>
            <w:r>
              <w:rPr>
                <w:noProof/>
                <w:webHidden/>
              </w:rPr>
            </w:r>
            <w:r>
              <w:rPr>
                <w:noProof/>
                <w:webHidden/>
              </w:rPr>
              <w:fldChar w:fldCharType="separate"/>
            </w:r>
            <w:r>
              <w:rPr>
                <w:noProof/>
                <w:webHidden/>
              </w:rPr>
              <w:t>21</w:t>
            </w:r>
            <w:r>
              <w:rPr>
                <w:noProof/>
                <w:webHidden/>
              </w:rPr>
              <w:fldChar w:fldCharType="end"/>
            </w:r>
          </w:hyperlink>
        </w:p>
        <w:p w14:paraId="32836C49" w14:textId="769252A0" w:rsidR="00FA0D6E" w:rsidRDefault="00FA0D6E">
          <w:pPr>
            <w:pStyle w:val="TOC3"/>
            <w:rPr>
              <w:rFonts w:asciiTheme="minorHAnsi" w:eastAsiaTheme="minorEastAsia" w:hAnsiTheme="minorHAnsi" w:cstheme="minorBidi"/>
              <w:noProof/>
              <w:kern w:val="2"/>
              <w:sz w:val="24"/>
              <w:szCs w:val="24"/>
              <w:lang w:eastAsia="en-GB"/>
              <w14:ligatures w14:val="standardContextual"/>
            </w:rPr>
          </w:pPr>
          <w:hyperlink w:anchor="_Toc238383196" w:history="1">
            <w:r w:rsidRPr="008551C4">
              <w:rPr>
                <w:rStyle w:val="Hyperlink"/>
                <w:noProof/>
              </w:rPr>
              <w:t>5.3.2 Address plan</w:t>
            </w:r>
            <w:r>
              <w:rPr>
                <w:noProof/>
                <w:webHidden/>
              </w:rPr>
              <w:tab/>
            </w:r>
            <w:r>
              <w:rPr>
                <w:noProof/>
                <w:webHidden/>
              </w:rPr>
              <w:fldChar w:fldCharType="begin"/>
            </w:r>
            <w:r>
              <w:rPr>
                <w:noProof/>
                <w:webHidden/>
              </w:rPr>
              <w:instrText xml:space="preserve"> PAGEREF _Toc238383196 \h </w:instrText>
            </w:r>
            <w:r>
              <w:rPr>
                <w:noProof/>
                <w:webHidden/>
              </w:rPr>
            </w:r>
            <w:r>
              <w:rPr>
                <w:noProof/>
                <w:webHidden/>
              </w:rPr>
              <w:fldChar w:fldCharType="separate"/>
            </w:r>
            <w:r>
              <w:rPr>
                <w:noProof/>
                <w:webHidden/>
              </w:rPr>
              <w:t>21</w:t>
            </w:r>
            <w:r>
              <w:rPr>
                <w:noProof/>
                <w:webHidden/>
              </w:rPr>
              <w:fldChar w:fldCharType="end"/>
            </w:r>
          </w:hyperlink>
        </w:p>
        <w:p w14:paraId="76DE05E8" w14:textId="3F3C3CDA" w:rsidR="00FA0D6E" w:rsidRDefault="00FA0D6E">
          <w:pPr>
            <w:pStyle w:val="TOC3"/>
            <w:rPr>
              <w:rFonts w:asciiTheme="minorHAnsi" w:eastAsiaTheme="minorEastAsia" w:hAnsiTheme="minorHAnsi" w:cstheme="minorBidi"/>
              <w:noProof/>
              <w:kern w:val="2"/>
              <w:sz w:val="24"/>
              <w:szCs w:val="24"/>
              <w:lang w:eastAsia="en-GB"/>
              <w14:ligatures w14:val="standardContextual"/>
            </w:rPr>
          </w:pPr>
          <w:hyperlink w:anchor="_Toc238383197" w:history="1">
            <w:r w:rsidRPr="008551C4">
              <w:rPr>
                <w:rStyle w:val="Hyperlink"/>
                <w:noProof/>
              </w:rPr>
              <w:t>5.3.3 Routing</w:t>
            </w:r>
            <w:r>
              <w:rPr>
                <w:noProof/>
                <w:webHidden/>
              </w:rPr>
              <w:tab/>
            </w:r>
            <w:r>
              <w:rPr>
                <w:noProof/>
                <w:webHidden/>
              </w:rPr>
              <w:fldChar w:fldCharType="begin"/>
            </w:r>
            <w:r>
              <w:rPr>
                <w:noProof/>
                <w:webHidden/>
              </w:rPr>
              <w:instrText xml:space="preserve"> PAGEREF _Toc238383197 \h </w:instrText>
            </w:r>
            <w:r>
              <w:rPr>
                <w:noProof/>
                <w:webHidden/>
              </w:rPr>
            </w:r>
            <w:r>
              <w:rPr>
                <w:noProof/>
                <w:webHidden/>
              </w:rPr>
              <w:fldChar w:fldCharType="separate"/>
            </w:r>
            <w:r>
              <w:rPr>
                <w:noProof/>
                <w:webHidden/>
              </w:rPr>
              <w:t>22</w:t>
            </w:r>
            <w:r>
              <w:rPr>
                <w:noProof/>
                <w:webHidden/>
              </w:rPr>
              <w:fldChar w:fldCharType="end"/>
            </w:r>
          </w:hyperlink>
        </w:p>
        <w:p w14:paraId="3E9589DF" w14:textId="204E2809" w:rsidR="00FA0D6E" w:rsidRDefault="00FA0D6E">
          <w:pPr>
            <w:pStyle w:val="TOC3"/>
            <w:rPr>
              <w:rFonts w:asciiTheme="minorHAnsi" w:eastAsiaTheme="minorEastAsia" w:hAnsiTheme="minorHAnsi" w:cstheme="minorBidi"/>
              <w:noProof/>
              <w:kern w:val="2"/>
              <w:sz w:val="24"/>
              <w:szCs w:val="24"/>
              <w:lang w:eastAsia="en-GB"/>
              <w14:ligatures w14:val="standardContextual"/>
            </w:rPr>
          </w:pPr>
          <w:hyperlink w:anchor="_Toc238383198" w:history="1">
            <w:r w:rsidRPr="008551C4">
              <w:rPr>
                <w:rStyle w:val="Hyperlink"/>
                <w:noProof/>
              </w:rPr>
              <w:t>5.3.4 DNS</w:t>
            </w:r>
            <w:r>
              <w:rPr>
                <w:noProof/>
                <w:webHidden/>
              </w:rPr>
              <w:tab/>
            </w:r>
            <w:r>
              <w:rPr>
                <w:noProof/>
                <w:webHidden/>
              </w:rPr>
              <w:fldChar w:fldCharType="begin"/>
            </w:r>
            <w:r>
              <w:rPr>
                <w:noProof/>
                <w:webHidden/>
              </w:rPr>
              <w:instrText xml:space="preserve"> PAGEREF _Toc238383198 \h </w:instrText>
            </w:r>
            <w:r>
              <w:rPr>
                <w:noProof/>
                <w:webHidden/>
              </w:rPr>
            </w:r>
            <w:r>
              <w:rPr>
                <w:noProof/>
                <w:webHidden/>
              </w:rPr>
              <w:fldChar w:fldCharType="separate"/>
            </w:r>
            <w:r>
              <w:rPr>
                <w:noProof/>
                <w:webHidden/>
              </w:rPr>
              <w:t>22</w:t>
            </w:r>
            <w:r>
              <w:rPr>
                <w:noProof/>
                <w:webHidden/>
              </w:rPr>
              <w:fldChar w:fldCharType="end"/>
            </w:r>
          </w:hyperlink>
        </w:p>
        <w:p w14:paraId="09D6FBC5" w14:textId="726661B7" w:rsidR="00FA0D6E" w:rsidRDefault="00FA0D6E">
          <w:pPr>
            <w:pStyle w:val="TOC3"/>
            <w:rPr>
              <w:rFonts w:asciiTheme="minorHAnsi" w:eastAsiaTheme="minorEastAsia" w:hAnsiTheme="minorHAnsi" w:cstheme="minorBidi"/>
              <w:noProof/>
              <w:kern w:val="2"/>
              <w:sz w:val="24"/>
              <w:szCs w:val="24"/>
              <w:lang w:eastAsia="en-GB"/>
              <w14:ligatures w14:val="standardContextual"/>
            </w:rPr>
          </w:pPr>
          <w:hyperlink w:anchor="_Toc238383199" w:history="1">
            <w:r w:rsidRPr="008551C4">
              <w:rPr>
                <w:rStyle w:val="Hyperlink"/>
                <w:noProof/>
              </w:rPr>
              <w:t>5.3.5 Network security groups</w:t>
            </w:r>
            <w:r>
              <w:rPr>
                <w:noProof/>
                <w:webHidden/>
              </w:rPr>
              <w:tab/>
            </w:r>
            <w:r>
              <w:rPr>
                <w:noProof/>
                <w:webHidden/>
              </w:rPr>
              <w:fldChar w:fldCharType="begin"/>
            </w:r>
            <w:r>
              <w:rPr>
                <w:noProof/>
                <w:webHidden/>
              </w:rPr>
              <w:instrText xml:space="preserve"> PAGEREF _Toc238383199 \h </w:instrText>
            </w:r>
            <w:r>
              <w:rPr>
                <w:noProof/>
                <w:webHidden/>
              </w:rPr>
            </w:r>
            <w:r>
              <w:rPr>
                <w:noProof/>
                <w:webHidden/>
              </w:rPr>
              <w:fldChar w:fldCharType="separate"/>
            </w:r>
            <w:r>
              <w:rPr>
                <w:noProof/>
                <w:webHidden/>
              </w:rPr>
              <w:t>23</w:t>
            </w:r>
            <w:r>
              <w:rPr>
                <w:noProof/>
                <w:webHidden/>
              </w:rPr>
              <w:fldChar w:fldCharType="end"/>
            </w:r>
          </w:hyperlink>
        </w:p>
        <w:p w14:paraId="17855A2F" w14:textId="3C179BC6" w:rsidR="00FA0D6E" w:rsidRDefault="00FA0D6E">
          <w:pPr>
            <w:pStyle w:val="TOC3"/>
            <w:rPr>
              <w:rFonts w:asciiTheme="minorHAnsi" w:eastAsiaTheme="minorEastAsia" w:hAnsiTheme="minorHAnsi" w:cstheme="minorBidi"/>
              <w:noProof/>
              <w:kern w:val="2"/>
              <w:sz w:val="24"/>
              <w:szCs w:val="24"/>
              <w:lang w:eastAsia="en-GB"/>
              <w14:ligatures w14:val="standardContextual"/>
            </w:rPr>
          </w:pPr>
          <w:hyperlink w:anchor="_Toc238383200" w:history="1">
            <w:r w:rsidRPr="008551C4">
              <w:rPr>
                <w:rStyle w:val="Hyperlink"/>
                <w:noProof/>
              </w:rPr>
              <w:t>5.3.6 Named egress destinations</w:t>
            </w:r>
            <w:r>
              <w:rPr>
                <w:noProof/>
                <w:webHidden/>
              </w:rPr>
              <w:tab/>
            </w:r>
            <w:r>
              <w:rPr>
                <w:noProof/>
                <w:webHidden/>
              </w:rPr>
              <w:fldChar w:fldCharType="begin"/>
            </w:r>
            <w:r>
              <w:rPr>
                <w:noProof/>
                <w:webHidden/>
              </w:rPr>
              <w:instrText xml:space="preserve"> PAGEREF _Toc238383200 \h </w:instrText>
            </w:r>
            <w:r>
              <w:rPr>
                <w:noProof/>
                <w:webHidden/>
              </w:rPr>
            </w:r>
            <w:r>
              <w:rPr>
                <w:noProof/>
                <w:webHidden/>
              </w:rPr>
              <w:fldChar w:fldCharType="separate"/>
            </w:r>
            <w:r>
              <w:rPr>
                <w:noProof/>
                <w:webHidden/>
              </w:rPr>
              <w:t>23</w:t>
            </w:r>
            <w:r>
              <w:rPr>
                <w:noProof/>
                <w:webHidden/>
              </w:rPr>
              <w:fldChar w:fldCharType="end"/>
            </w:r>
          </w:hyperlink>
        </w:p>
        <w:p w14:paraId="71E17797" w14:textId="0BD669C8" w:rsidR="00FA0D6E" w:rsidRDefault="00FA0D6E">
          <w:pPr>
            <w:pStyle w:val="TOC3"/>
            <w:rPr>
              <w:rFonts w:asciiTheme="minorHAnsi" w:eastAsiaTheme="minorEastAsia" w:hAnsiTheme="minorHAnsi" w:cstheme="minorBidi"/>
              <w:noProof/>
              <w:kern w:val="2"/>
              <w:sz w:val="24"/>
              <w:szCs w:val="24"/>
              <w:lang w:eastAsia="en-GB"/>
              <w14:ligatures w14:val="standardContextual"/>
            </w:rPr>
          </w:pPr>
          <w:hyperlink w:anchor="_Toc238383201" w:history="1">
            <w:r w:rsidRPr="008551C4">
              <w:rPr>
                <w:rStyle w:val="Hyperlink"/>
                <w:noProof/>
              </w:rPr>
              <w:t>5.3.7 Connectivity and resilience</w:t>
            </w:r>
            <w:r>
              <w:rPr>
                <w:noProof/>
                <w:webHidden/>
              </w:rPr>
              <w:tab/>
            </w:r>
            <w:r>
              <w:rPr>
                <w:noProof/>
                <w:webHidden/>
              </w:rPr>
              <w:fldChar w:fldCharType="begin"/>
            </w:r>
            <w:r>
              <w:rPr>
                <w:noProof/>
                <w:webHidden/>
              </w:rPr>
              <w:instrText xml:space="preserve"> PAGEREF _Toc238383201 \h </w:instrText>
            </w:r>
            <w:r>
              <w:rPr>
                <w:noProof/>
                <w:webHidden/>
              </w:rPr>
            </w:r>
            <w:r>
              <w:rPr>
                <w:noProof/>
                <w:webHidden/>
              </w:rPr>
              <w:fldChar w:fldCharType="separate"/>
            </w:r>
            <w:r>
              <w:rPr>
                <w:noProof/>
                <w:webHidden/>
              </w:rPr>
              <w:t>23</w:t>
            </w:r>
            <w:r>
              <w:rPr>
                <w:noProof/>
                <w:webHidden/>
              </w:rPr>
              <w:fldChar w:fldCharType="end"/>
            </w:r>
          </w:hyperlink>
        </w:p>
        <w:p w14:paraId="71B5D6BC" w14:textId="3FC676B1"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202" w:history="1">
            <w:r w:rsidRPr="008551C4">
              <w:rPr>
                <w:rStyle w:val="Hyperlink"/>
                <w:noProof/>
              </w:rPr>
              <w:t>5.4 Technology component Deployment Patterns</w:t>
            </w:r>
            <w:r>
              <w:rPr>
                <w:noProof/>
                <w:webHidden/>
              </w:rPr>
              <w:tab/>
            </w:r>
            <w:r>
              <w:rPr>
                <w:noProof/>
                <w:webHidden/>
              </w:rPr>
              <w:fldChar w:fldCharType="begin"/>
            </w:r>
            <w:r>
              <w:rPr>
                <w:noProof/>
                <w:webHidden/>
              </w:rPr>
              <w:instrText xml:space="preserve"> PAGEREF _Toc238383202 \h </w:instrText>
            </w:r>
            <w:r>
              <w:rPr>
                <w:noProof/>
                <w:webHidden/>
              </w:rPr>
            </w:r>
            <w:r>
              <w:rPr>
                <w:noProof/>
                <w:webHidden/>
              </w:rPr>
              <w:fldChar w:fldCharType="separate"/>
            </w:r>
            <w:r>
              <w:rPr>
                <w:noProof/>
                <w:webHidden/>
              </w:rPr>
              <w:t>25</w:t>
            </w:r>
            <w:r>
              <w:rPr>
                <w:noProof/>
                <w:webHidden/>
              </w:rPr>
              <w:fldChar w:fldCharType="end"/>
            </w:r>
          </w:hyperlink>
        </w:p>
        <w:p w14:paraId="67FBE64D" w14:textId="735433F4" w:rsidR="00FA0D6E" w:rsidRDefault="00FA0D6E">
          <w:pPr>
            <w:pStyle w:val="TOC3"/>
            <w:rPr>
              <w:rFonts w:asciiTheme="minorHAnsi" w:eastAsiaTheme="minorEastAsia" w:hAnsiTheme="minorHAnsi" w:cstheme="minorBidi"/>
              <w:noProof/>
              <w:kern w:val="2"/>
              <w:sz w:val="24"/>
              <w:szCs w:val="24"/>
              <w:lang w:eastAsia="en-GB"/>
              <w14:ligatures w14:val="standardContextual"/>
            </w:rPr>
          </w:pPr>
          <w:hyperlink w:anchor="_Toc238383203" w:history="1">
            <w:r w:rsidRPr="008551C4">
              <w:rPr>
                <w:rStyle w:val="Hyperlink"/>
                <w:noProof/>
              </w:rPr>
              <w:t>5.4.1 Golden image</w:t>
            </w:r>
            <w:r>
              <w:rPr>
                <w:noProof/>
                <w:webHidden/>
              </w:rPr>
              <w:tab/>
            </w:r>
            <w:r>
              <w:rPr>
                <w:noProof/>
                <w:webHidden/>
              </w:rPr>
              <w:fldChar w:fldCharType="begin"/>
            </w:r>
            <w:r>
              <w:rPr>
                <w:noProof/>
                <w:webHidden/>
              </w:rPr>
              <w:instrText xml:space="preserve"> PAGEREF _Toc238383203 \h </w:instrText>
            </w:r>
            <w:r>
              <w:rPr>
                <w:noProof/>
                <w:webHidden/>
              </w:rPr>
            </w:r>
            <w:r>
              <w:rPr>
                <w:noProof/>
                <w:webHidden/>
              </w:rPr>
              <w:fldChar w:fldCharType="separate"/>
            </w:r>
            <w:r>
              <w:rPr>
                <w:noProof/>
                <w:webHidden/>
              </w:rPr>
              <w:t>25</w:t>
            </w:r>
            <w:r>
              <w:rPr>
                <w:noProof/>
                <w:webHidden/>
              </w:rPr>
              <w:fldChar w:fldCharType="end"/>
            </w:r>
          </w:hyperlink>
        </w:p>
        <w:p w14:paraId="45BF097D" w14:textId="197FE02B" w:rsidR="00FA0D6E" w:rsidRDefault="00FA0D6E">
          <w:pPr>
            <w:pStyle w:val="TOC3"/>
            <w:rPr>
              <w:rFonts w:asciiTheme="minorHAnsi" w:eastAsiaTheme="minorEastAsia" w:hAnsiTheme="minorHAnsi" w:cstheme="minorBidi"/>
              <w:noProof/>
              <w:kern w:val="2"/>
              <w:sz w:val="24"/>
              <w:szCs w:val="24"/>
              <w:lang w:eastAsia="en-GB"/>
              <w14:ligatures w14:val="standardContextual"/>
            </w:rPr>
          </w:pPr>
          <w:hyperlink w:anchor="_Toc238383204" w:history="1">
            <w:r w:rsidRPr="008551C4">
              <w:rPr>
                <w:rStyle w:val="Hyperlink"/>
                <w:noProof/>
              </w:rPr>
              <w:t>5.4.2 Host pool and capacity</w:t>
            </w:r>
            <w:r>
              <w:rPr>
                <w:noProof/>
                <w:webHidden/>
              </w:rPr>
              <w:tab/>
            </w:r>
            <w:r>
              <w:rPr>
                <w:noProof/>
                <w:webHidden/>
              </w:rPr>
              <w:fldChar w:fldCharType="begin"/>
            </w:r>
            <w:r>
              <w:rPr>
                <w:noProof/>
                <w:webHidden/>
              </w:rPr>
              <w:instrText xml:space="preserve"> PAGEREF _Toc238383204 \h </w:instrText>
            </w:r>
            <w:r>
              <w:rPr>
                <w:noProof/>
                <w:webHidden/>
              </w:rPr>
            </w:r>
            <w:r>
              <w:rPr>
                <w:noProof/>
                <w:webHidden/>
              </w:rPr>
              <w:fldChar w:fldCharType="separate"/>
            </w:r>
            <w:r>
              <w:rPr>
                <w:noProof/>
                <w:webHidden/>
              </w:rPr>
              <w:t>26</w:t>
            </w:r>
            <w:r>
              <w:rPr>
                <w:noProof/>
                <w:webHidden/>
              </w:rPr>
              <w:fldChar w:fldCharType="end"/>
            </w:r>
          </w:hyperlink>
        </w:p>
        <w:p w14:paraId="4CDBE15E" w14:textId="59942A3A" w:rsidR="00FA0D6E" w:rsidRDefault="00FA0D6E">
          <w:pPr>
            <w:pStyle w:val="TOC3"/>
            <w:rPr>
              <w:rFonts w:asciiTheme="minorHAnsi" w:eastAsiaTheme="minorEastAsia" w:hAnsiTheme="minorHAnsi" w:cstheme="minorBidi"/>
              <w:noProof/>
              <w:kern w:val="2"/>
              <w:sz w:val="24"/>
              <w:szCs w:val="24"/>
              <w:lang w:eastAsia="en-GB"/>
              <w14:ligatures w14:val="standardContextual"/>
            </w:rPr>
          </w:pPr>
          <w:hyperlink w:anchor="_Toc238383205" w:history="1">
            <w:r w:rsidRPr="008551C4">
              <w:rPr>
                <w:rStyle w:val="Hyperlink"/>
                <w:noProof/>
              </w:rPr>
              <w:t>5.4.3 Profile containers</w:t>
            </w:r>
            <w:r>
              <w:rPr>
                <w:noProof/>
                <w:webHidden/>
              </w:rPr>
              <w:tab/>
            </w:r>
            <w:r>
              <w:rPr>
                <w:noProof/>
                <w:webHidden/>
              </w:rPr>
              <w:fldChar w:fldCharType="begin"/>
            </w:r>
            <w:r>
              <w:rPr>
                <w:noProof/>
                <w:webHidden/>
              </w:rPr>
              <w:instrText xml:space="preserve"> PAGEREF _Toc238383205 \h </w:instrText>
            </w:r>
            <w:r>
              <w:rPr>
                <w:noProof/>
                <w:webHidden/>
              </w:rPr>
            </w:r>
            <w:r>
              <w:rPr>
                <w:noProof/>
                <w:webHidden/>
              </w:rPr>
              <w:fldChar w:fldCharType="separate"/>
            </w:r>
            <w:r>
              <w:rPr>
                <w:noProof/>
                <w:webHidden/>
              </w:rPr>
              <w:t>27</w:t>
            </w:r>
            <w:r>
              <w:rPr>
                <w:noProof/>
                <w:webHidden/>
              </w:rPr>
              <w:fldChar w:fldCharType="end"/>
            </w:r>
          </w:hyperlink>
        </w:p>
        <w:p w14:paraId="2A61AEA3" w14:textId="363FB101" w:rsidR="00FA0D6E" w:rsidRDefault="00FA0D6E">
          <w:pPr>
            <w:pStyle w:val="TOC3"/>
            <w:rPr>
              <w:rFonts w:asciiTheme="minorHAnsi" w:eastAsiaTheme="minorEastAsia" w:hAnsiTheme="minorHAnsi" w:cstheme="minorBidi"/>
              <w:noProof/>
              <w:kern w:val="2"/>
              <w:sz w:val="24"/>
              <w:szCs w:val="24"/>
              <w:lang w:eastAsia="en-GB"/>
              <w14:ligatures w14:val="standardContextual"/>
            </w:rPr>
          </w:pPr>
          <w:hyperlink w:anchor="_Toc238383206" w:history="1">
            <w:r w:rsidRPr="008551C4">
              <w:rPr>
                <w:rStyle w:val="Hyperlink"/>
                <w:noProof/>
              </w:rPr>
              <w:t>5.4.4 Application delivery</w:t>
            </w:r>
            <w:r>
              <w:rPr>
                <w:noProof/>
                <w:webHidden/>
              </w:rPr>
              <w:tab/>
            </w:r>
            <w:r>
              <w:rPr>
                <w:noProof/>
                <w:webHidden/>
              </w:rPr>
              <w:fldChar w:fldCharType="begin"/>
            </w:r>
            <w:r>
              <w:rPr>
                <w:noProof/>
                <w:webHidden/>
              </w:rPr>
              <w:instrText xml:space="preserve"> PAGEREF _Toc238383206 \h </w:instrText>
            </w:r>
            <w:r>
              <w:rPr>
                <w:noProof/>
                <w:webHidden/>
              </w:rPr>
            </w:r>
            <w:r>
              <w:rPr>
                <w:noProof/>
                <w:webHidden/>
              </w:rPr>
              <w:fldChar w:fldCharType="separate"/>
            </w:r>
            <w:r>
              <w:rPr>
                <w:noProof/>
                <w:webHidden/>
              </w:rPr>
              <w:t>27</w:t>
            </w:r>
            <w:r>
              <w:rPr>
                <w:noProof/>
                <w:webHidden/>
              </w:rPr>
              <w:fldChar w:fldCharType="end"/>
            </w:r>
          </w:hyperlink>
        </w:p>
        <w:p w14:paraId="007574BE" w14:textId="05A581CC" w:rsidR="00FA0D6E" w:rsidRDefault="00FA0D6E">
          <w:pPr>
            <w:pStyle w:val="TOC3"/>
            <w:rPr>
              <w:rFonts w:asciiTheme="minorHAnsi" w:eastAsiaTheme="minorEastAsia" w:hAnsiTheme="minorHAnsi" w:cstheme="minorBidi"/>
              <w:noProof/>
              <w:kern w:val="2"/>
              <w:sz w:val="24"/>
              <w:szCs w:val="24"/>
              <w:lang w:eastAsia="en-GB"/>
              <w14:ligatures w14:val="standardContextual"/>
            </w:rPr>
          </w:pPr>
          <w:hyperlink w:anchor="_Toc238383207" w:history="1">
            <w:r w:rsidRPr="008551C4">
              <w:rPr>
                <w:rStyle w:val="Hyperlink"/>
                <w:noProof/>
              </w:rPr>
              <w:t>5.4.5 Mapped network drive</w:t>
            </w:r>
            <w:r>
              <w:rPr>
                <w:noProof/>
                <w:webHidden/>
              </w:rPr>
              <w:tab/>
            </w:r>
            <w:r>
              <w:rPr>
                <w:noProof/>
                <w:webHidden/>
              </w:rPr>
              <w:fldChar w:fldCharType="begin"/>
            </w:r>
            <w:r>
              <w:rPr>
                <w:noProof/>
                <w:webHidden/>
              </w:rPr>
              <w:instrText xml:space="preserve"> PAGEREF _Toc238383207 \h </w:instrText>
            </w:r>
            <w:r>
              <w:rPr>
                <w:noProof/>
                <w:webHidden/>
              </w:rPr>
            </w:r>
            <w:r>
              <w:rPr>
                <w:noProof/>
                <w:webHidden/>
              </w:rPr>
              <w:fldChar w:fldCharType="separate"/>
            </w:r>
            <w:r>
              <w:rPr>
                <w:noProof/>
                <w:webHidden/>
              </w:rPr>
              <w:t>28</w:t>
            </w:r>
            <w:r>
              <w:rPr>
                <w:noProof/>
                <w:webHidden/>
              </w:rPr>
              <w:fldChar w:fldCharType="end"/>
            </w:r>
          </w:hyperlink>
        </w:p>
        <w:p w14:paraId="350C421D" w14:textId="42B63845" w:rsidR="00FA0D6E" w:rsidRDefault="00FA0D6E">
          <w:pPr>
            <w:pStyle w:val="TOC3"/>
            <w:rPr>
              <w:rFonts w:asciiTheme="minorHAnsi" w:eastAsiaTheme="minorEastAsia" w:hAnsiTheme="minorHAnsi" w:cstheme="minorBidi"/>
              <w:noProof/>
              <w:kern w:val="2"/>
              <w:sz w:val="24"/>
              <w:szCs w:val="24"/>
              <w:lang w:eastAsia="en-GB"/>
              <w14:ligatures w14:val="standardContextual"/>
            </w:rPr>
          </w:pPr>
          <w:hyperlink w:anchor="_Toc238383208" w:history="1">
            <w:r w:rsidRPr="008551C4">
              <w:rPr>
                <w:rStyle w:val="Hyperlink"/>
                <w:noProof/>
              </w:rPr>
              <w:t>5.4.6 Printing</w:t>
            </w:r>
            <w:r>
              <w:rPr>
                <w:noProof/>
                <w:webHidden/>
              </w:rPr>
              <w:tab/>
            </w:r>
            <w:r>
              <w:rPr>
                <w:noProof/>
                <w:webHidden/>
              </w:rPr>
              <w:fldChar w:fldCharType="begin"/>
            </w:r>
            <w:r>
              <w:rPr>
                <w:noProof/>
                <w:webHidden/>
              </w:rPr>
              <w:instrText xml:space="preserve"> PAGEREF _Toc238383208 \h </w:instrText>
            </w:r>
            <w:r>
              <w:rPr>
                <w:noProof/>
                <w:webHidden/>
              </w:rPr>
            </w:r>
            <w:r>
              <w:rPr>
                <w:noProof/>
                <w:webHidden/>
              </w:rPr>
              <w:fldChar w:fldCharType="separate"/>
            </w:r>
            <w:r>
              <w:rPr>
                <w:noProof/>
                <w:webHidden/>
              </w:rPr>
              <w:t>29</w:t>
            </w:r>
            <w:r>
              <w:rPr>
                <w:noProof/>
                <w:webHidden/>
              </w:rPr>
              <w:fldChar w:fldCharType="end"/>
            </w:r>
          </w:hyperlink>
        </w:p>
        <w:p w14:paraId="32512901" w14:textId="144E3C25" w:rsidR="00FA0D6E" w:rsidRDefault="00FA0D6E">
          <w:pPr>
            <w:pStyle w:val="TOC3"/>
            <w:rPr>
              <w:rFonts w:asciiTheme="minorHAnsi" w:eastAsiaTheme="minorEastAsia" w:hAnsiTheme="minorHAnsi" w:cstheme="minorBidi"/>
              <w:noProof/>
              <w:kern w:val="2"/>
              <w:sz w:val="24"/>
              <w:szCs w:val="24"/>
              <w:lang w:eastAsia="en-GB"/>
              <w14:ligatures w14:val="standardContextual"/>
            </w:rPr>
          </w:pPr>
          <w:hyperlink w:anchor="_Toc238383209" w:history="1">
            <w:r w:rsidRPr="008551C4">
              <w:rPr>
                <w:rStyle w:val="Hyperlink"/>
                <w:noProof/>
              </w:rPr>
              <w:t>5.4.7 Windows App on endpoints</w:t>
            </w:r>
            <w:r>
              <w:rPr>
                <w:noProof/>
                <w:webHidden/>
              </w:rPr>
              <w:tab/>
            </w:r>
            <w:r>
              <w:rPr>
                <w:noProof/>
                <w:webHidden/>
              </w:rPr>
              <w:fldChar w:fldCharType="begin"/>
            </w:r>
            <w:r>
              <w:rPr>
                <w:noProof/>
                <w:webHidden/>
              </w:rPr>
              <w:instrText xml:space="preserve"> PAGEREF _Toc238383209 \h </w:instrText>
            </w:r>
            <w:r>
              <w:rPr>
                <w:noProof/>
                <w:webHidden/>
              </w:rPr>
            </w:r>
            <w:r>
              <w:rPr>
                <w:noProof/>
                <w:webHidden/>
              </w:rPr>
              <w:fldChar w:fldCharType="separate"/>
            </w:r>
            <w:r>
              <w:rPr>
                <w:noProof/>
                <w:webHidden/>
              </w:rPr>
              <w:t>29</w:t>
            </w:r>
            <w:r>
              <w:rPr>
                <w:noProof/>
                <w:webHidden/>
              </w:rPr>
              <w:fldChar w:fldCharType="end"/>
            </w:r>
          </w:hyperlink>
        </w:p>
        <w:p w14:paraId="6E9EE1DE" w14:textId="20868AF9" w:rsidR="00FA0D6E" w:rsidRDefault="00FA0D6E">
          <w:pPr>
            <w:pStyle w:val="TOC3"/>
            <w:rPr>
              <w:rFonts w:asciiTheme="minorHAnsi" w:eastAsiaTheme="minorEastAsia" w:hAnsiTheme="minorHAnsi" w:cstheme="minorBidi"/>
              <w:noProof/>
              <w:kern w:val="2"/>
              <w:sz w:val="24"/>
              <w:szCs w:val="24"/>
              <w:lang w:eastAsia="en-GB"/>
              <w14:ligatures w14:val="standardContextual"/>
            </w:rPr>
          </w:pPr>
          <w:hyperlink w:anchor="_Toc238383210" w:history="1">
            <w:r w:rsidRPr="008551C4">
              <w:rPr>
                <w:rStyle w:val="Hyperlink"/>
                <w:noProof/>
              </w:rPr>
              <w:t>5.4.8 Separability from Active Directory and ADFS</w:t>
            </w:r>
            <w:r>
              <w:rPr>
                <w:noProof/>
                <w:webHidden/>
              </w:rPr>
              <w:tab/>
            </w:r>
            <w:r>
              <w:rPr>
                <w:noProof/>
                <w:webHidden/>
              </w:rPr>
              <w:fldChar w:fldCharType="begin"/>
            </w:r>
            <w:r>
              <w:rPr>
                <w:noProof/>
                <w:webHidden/>
              </w:rPr>
              <w:instrText xml:space="preserve"> PAGEREF _Toc238383210 \h </w:instrText>
            </w:r>
            <w:r>
              <w:rPr>
                <w:noProof/>
                <w:webHidden/>
              </w:rPr>
            </w:r>
            <w:r>
              <w:rPr>
                <w:noProof/>
                <w:webHidden/>
              </w:rPr>
              <w:fldChar w:fldCharType="separate"/>
            </w:r>
            <w:r>
              <w:rPr>
                <w:noProof/>
                <w:webHidden/>
              </w:rPr>
              <w:t>29</w:t>
            </w:r>
            <w:r>
              <w:rPr>
                <w:noProof/>
                <w:webHidden/>
              </w:rPr>
              <w:fldChar w:fldCharType="end"/>
            </w:r>
          </w:hyperlink>
        </w:p>
        <w:p w14:paraId="604BE351" w14:textId="3E51BC7A" w:rsidR="00FA0D6E" w:rsidRDefault="00FA0D6E">
          <w:pPr>
            <w:pStyle w:val="TOC3"/>
            <w:rPr>
              <w:rFonts w:asciiTheme="minorHAnsi" w:eastAsiaTheme="minorEastAsia" w:hAnsiTheme="minorHAnsi" w:cstheme="minorBidi"/>
              <w:noProof/>
              <w:kern w:val="2"/>
              <w:sz w:val="24"/>
              <w:szCs w:val="24"/>
              <w:lang w:eastAsia="en-GB"/>
              <w14:ligatures w14:val="standardContextual"/>
            </w:rPr>
          </w:pPr>
          <w:hyperlink w:anchor="_Toc238383211" w:history="1">
            <w:r w:rsidRPr="008551C4">
              <w:rPr>
                <w:rStyle w:val="Hyperlink"/>
                <w:noProof/>
              </w:rPr>
              <w:t>5.4.9 Desktop and browser configuration</w:t>
            </w:r>
            <w:r>
              <w:rPr>
                <w:noProof/>
                <w:webHidden/>
              </w:rPr>
              <w:tab/>
            </w:r>
            <w:r>
              <w:rPr>
                <w:noProof/>
                <w:webHidden/>
              </w:rPr>
              <w:fldChar w:fldCharType="begin"/>
            </w:r>
            <w:r>
              <w:rPr>
                <w:noProof/>
                <w:webHidden/>
              </w:rPr>
              <w:instrText xml:space="preserve"> PAGEREF _Toc238383211 \h </w:instrText>
            </w:r>
            <w:r>
              <w:rPr>
                <w:noProof/>
                <w:webHidden/>
              </w:rPr>
            </w:r>
            <w:r>
              <w:rPr>
                <w:noProof/>
                <w:webHidden/>
              </w:rPr>
              <w:fldChar w:fldCharType="separate"/>
            </w:r>
            <w:r>
              <w:rPr>
                <w:noProof/>
                <w:webHidden/>
              </w:rPr>
              <w:t>30</w:t>
            </w:r>
            <w:r>
              <w:rPr>
                <w:noProof/>
                <w:webHidden/>
              </w:rPr>
              <w:fldChar w:fldCharType="end"/>
            </w:r>
          </w:hyperlink>
        </w:p>
        <w:p w14:paraId="5A5C7E9B" w14:textId="1DA3755D" w:rsidR="00FA0D6E" w:rsidRDefault="00FA0D6E">
          <w:pPr>
            <w:pStyle w:val="TOC3"/>
            <w:rPr>
              <w:rFonts w:asciiTheme="minorHAnsi" w:eastAsiaTheme="minorEastAsia" w:hAnsiTheme="minorHAnsi" w:cstheme="minorBidi"/>
              <w:noProof/>
              <w:kern w:val="2"/>
              <w:sz w:val="24"/>
              <w:szCs w:val="24"/>
              <w:lang w:eastAsia="en-GB"/>
              <w14:ligatures w14:val="standardContextual"/>
            </w:rPr>
          </w:pPr>
          <w:hyperlink w:anchor="_Toc238383212" w:history="1">
            <w:r w:rsidRPr="008551C4">
              <w:rPr>
                <w:rStyle w:val="Hyperlink"/>
                <w:noProof/>
              </w:rPr>
              <w:t>5.4.10 User experience in a session</w:t>
            </w:r>
            <w:r>
              <w:rPr>
                <w:noProof/>
                <w:webHidden/>
              </w:rPr>
              <w:tab/>
            </w:r>
            <w:r>
              <w:rPr>
                <w:noProof/>
                <w:webHidden/>
              </w:rPr>
              <w:fldChar w:fldCharType="begin"/>
            </w:r>
            <w:r>
              <w:rPr>
                <w:noProof/>
                <w:webHidden/>
              </w:rPr>
              <w:instrText xml:space="preserve"> PAGEREF _Toc238383212 \h </w:instrText>
            </w:r>
            <w:r>
              <w:rPr>
                <w:noProof/>
                <w:webHidden/>
              </w:rPr>
            </w:r>
            <w:r>
              <w:rPr>
                <w:noProof/>
                <w:webHidden/>
              </w:rPr>
              <w:fldChar w:fldCharType="separate"/>
            </w:r>
            <w:r>
              <w:rPr>
                <w:noProof/>
                <w:webHidden/>
              </w:rPr>
              <w:t>31</w:t>
            </w:r>
            <w:r>
              <w:rPr>
                <w:noProof/>
                <w:webHidden/>
              </w:rPr>
              <w:fldChar w:fldCharType="end"/>
            </w:r>
          </w:hyperlink>
        </w:p>
        <w:p w14:paraId="2971D488" w14:textId="275D1C9D" w:rsidR="00FA0D6E" w:rsidRDefault="00FA0D6E">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8383213" w:history="1">
            <w:r w:rsidRPr="008551C4">
              <w:rPr>
                <w:rStyle w:val="Hyperlink"/>
                <w:noProof/>
              </w:rPr>
              <w:t>6. Information &amp; Data Architecture</w:t>
            </w:r>
            <w:r>
              <w:rPr>
                <w:noProof/>
                <w:webHidden/>
              </w:rPr>
              <w:tab/>
            </w:r>
            <w:r>
              <w:rPr>
                <w:noProof/>
                <w:webHidden/>
              </w:rPr>
              <w:fldChar w:fldCharType="begin"/>
            </w:r>
            <w:r>
              <w:rPr>
                <w:noProof/>
                <w:webHidden/>
              </w:rPr>
              <w:instrText xml:space="preserve"> PAGEREF _Toc238383213 \h </w:instrText>
            </w:r>
            <w:r>
              <w:rPr>
                <w:noProof/>
                <w:webHidden/>
              </w:rPr>
            </w:r>
            <w:r>
              <w:rPr>
                <w:noProof/>
                <w:webHidden/>
              </w:rPr>
              <w:fldChar w:fldCharType="separate"/>
            </w:r>
            <w:r>
              <w:rPr>
                <w:noProof/>
                <w:webHidden/>
              </w:rPr>
              <w:t>33</w:t>
            </w:r>
            <w:r>
              <w:rPr>
                <w:noProof/>
                <w:webHidden/>
              </w:rPr>
              <w:fldChar w:fldCharType="end"/>
            </w:r>
          </w:hyperlink>
        </w:p>
        <w:p w14:paraId="0EF31F2E" w14:textId="66B44752"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214" w:history="1">
            <w:r w:rsidRPr="008551C4">
              <w:rPr>
                <w:rStyle w:val="Hyperlink"/>
                <w:noProof/>
              </w:rPr>
              <w:t>6.1 Information Model</w:t>
            </w:r>
            <w:r>
              <w:rPr>
                <w:noProof/>
                <w:webHidden/>
              </w:rPr>
              <w:tab/>
            </w:r>
            <w:r>
              <w:rPr>
                <w:noProof/>
                <w:webHidden/>
              </w:rPr>
              <w:fldChar w:fldCharType="begin"/>
            </w:r>
            <w:r>
              <w:rPr>
                <w:noProof/>
                <w:webHidden/>
              </w:rPr>
              <w:instrText xml:space="preserve"> PAGEREF _Toc238383214 \h </w:instrText>
            </w:r>
            <w:r>
              <w:rPr>
                <w:noProof/>
                <w:webHidden/>
              </w:rPr>
            </w:r>
            <w:r>
              <w:rPr>
                <w:noProof/>
                <w:webHidden/>
              </w:rPr>
              <w:fldChar w:fldCharType="separate"/>
            </w:r>
            <w:r>
              <w:rPr>
                <w:noProof/>
                <w:webHidden/>
              </w:rPr>
              <w:t>33</w:t>
            </w:r>
            <w:r>
              <w:rPr>
                <w:noProof/>
                <w:webHidden/>
              </w:rPr>
              <w:fldChar w:fldCharType="end"/>
            </w:r>
          </w:hyperlink>
        </w:p>
        <w:p w14:paraId="1FFFDCEA" w14:textId="6865EEFF"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215" w:history="1">
            <w:r w:rsidRPr="008551C4">
              <w:rPr>
                <w:rStyle w:val="Hyperlink"/>
                <w:noProof/>
              </w:rPr>
              <w:t>6.2 Information Classification</w:t>
            </w:r>
            <w:r>
              <w:rPr>
                <w:noProof/>
                <w:webHidden/>
              </w:rPr>
              <w:tab/>
            </w:r>
            <w:r>
              <w:rPr>
                <w:noProof/>
                <w:webHidden/>
              </w:rPr>
              <w:fldChar w:fldCharType="begin"/>
            </w:r>
            <w:r>
              <w:rPr>
                <w:noProof/>
                <w:webHidden/>
              </w:rPr>
              <w:instrText xml:space="preserve"> PAGEREF _Toc238383215 \h </w:instrText>
            </w:r>
            <w:r>
              <w:rPr>
                <w:noProof/>
                <w:webHidden/>
              </w:rPr>
            </w:r>
            <w:r>
              <w:rPr>
                <w:noProof/>
                <w:webHidden/>
              </w:rPr>
              <w:fldChar w:fldCharType="separate"/>
            </w:r>
            <w:r>
              <w:rPr>
                <w:noProof/>
                <w:webHidden/>
              </w:rPr>
              <w:t>33</w:t>
            </w:r>
            <w:r>
              <w:rPr>
                <w:noProof/>
                <w:webHidden/>
              </w:rPr>
              <w:fldChar w:fldCharType="end"/>
            </w:r>
          </w:hyperlink>
        </w:p>
        <w:p w14:paraId="35CAAF23" w14:textId="5EB5265E"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216" w:history="1">
            <w:r w:rsidRPr="008551C4">
              <w:rPr>
                <w:rStyle w:val="Hyperlink"/>
                <w:noProof/>
              </w:rPr>
              <w:t>6.3 Analytics and reporting Patterns</w:t>
            </w:r>
            <w:r>
              <w:rPr>
                <w:noProof/>
                <w:webHidden/>
              </w:rPr>
              <w:tab/>
            </w:r>
            <w:r>
              <w:rPr>
                <w:noProof/>
                <w:webHidden/>
              </w:rPr>
              <w:fldChar w:fldCharType="begin"/>
            </w:r>
            <w:r>
              <w:rPr>
                <w:noProof/>
                <w:webHidden/>
              </w:rPr>
              <w:instrText xml:space="preserve"> PAGEREF _Toc238383216 \h </w:instrText>
            </w:r>
            <w:r>
              <w:rPr>
                <w:noProof/>
                <w:webHidden/>
              </w:rPr>
            </w:r>
            <w:r>
              <w:rPr>
                <w:noProof/>
                <w:webHidden/>
              </w:rPr>
              <w:fldChar w:fldCharType="separate"/>
            </w:r>
            <w:r>
              <w:rPr>
                <w:noProof/>
                <w:webHidden/>
              </w:rPr>
              <w:t>33</w:t>
            </w:r>
            <w:r>
              <w:rPr>
                <w:noProof/>
                <w:webHidden/>
              </w:rPr>
              <w:fldChar w:fldCharType="end"/>
            </w:r>
          </w:hyperlink>
        </w:p>
        <w:p w14:paraId="3BAD990C" w14:textId="6714A0B3" w:rsidR="00FA0D6E" w:rsidRDefault="00FA0D6E">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8383217" w:history="1">
            <w:r w:rsidRPr="008551C4">
              <w:rPr>
                <w:rStyle w:val="Hyperlink"/>
                <w:noProof/>
              </w:rPr>
              <w:t>7. Cyber &amp; Security Architecture</w:t>
            </w:r>
            <w:r>
              <w:rPr>
                <w:noProof/>
                <w:webHidden/>
              </w:rPr>
              <w:tab/>
            </w:r>
            <w:r>
              <w:rPr>
                <w:noProof/>
                <w:webHidden/>
              </w:rPr>
              <w:fldChar w:fldCharType="begin"/>
            </w:r>
            <w:r>
              <w:rPr>
                <w:noProof/>
                <w:webHidden/>
              </w:rPr>
              <w:instrText xml:space="preserve"> PAGEREF _Toc238383217 \h </w:instrText>
            </w:r>
            <w:r>
              <w:rPr>
                <w:noProof/>
                <w:webHidden/>
              </w:rPr>
            </w:r>
            <w:r>
              <w:rPr>
                <w:noProof/>
                <w:webHidden/>
              </w:rPr>
              <w:fldChar w:fldCharType="separate"/>
            </w:r>
            <w:r>
              <w:rPr>
                <w:noProof/>
                <w:webHidden/>
              </w:rPr>
              <w:t>34</w:t>
            </w:r>
            <w:r>
              <w:rPr>
                <w:noProof/>
                <w:webHidden/>
              </w:rPr>
              <w:fldChar w:fldCharType="end"/>
            </w:r>
          </w:hyperlink>
        </w:p>
        <w:p w14:paraId="0DD53834" w14:textId="69D7FF9F" w:rsidR="00FA0D6E" w:rsidRDefault="00FA0D6E">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8383218" w:history="1">
            <w:r w:rsidRPr="008551C4">
              <w:rPr>
                <w:rStyle w:val="Hyperlink"/>
                <w:noProof/>
              </w:rPr>
              <w:t>8. Service Availability and Disaster Recovery</w:t>
            </w:r>
            <w:r>
              <w:rPr>
                <w:noProof/>
                <w:webHidden/>
              </w:rPr>
              <w:tab/>
            </w:r>
            <w:r>
              <w:rPr>
                <w:noProof/>
                <w:webHidden/>
              </w:rPr>
              <w:fldChar w:fldCharType="begin"/>
            </w:r>
            <w:r>
              <w:rPr>
                <w:noProof/>
                <w:webHidden/>
              </w:rPr>
              <w:instrText xml:space="preserve"> PAGEREF _Toc238383218 \h </w:instrText>
            </w:r>
            <w:r>
              <w:rPr>
                <w:noProof/>
                <w:webHidden/>
              </w:rPr>
            </w:r>
            <w:r>
              <w:rPr>
                <w:noProof/>
                <w:webHidden/>
              </w:rPr>
              <w:fldChar w:fldCharType="separate"/>
            </w:r>
            <w:r>
              <w:rPr>
                <w:noProof/>
                <w:webHidden/>
              </w:rPr>
              <w:t>41</w:t>
            </w:r>
            <w:r>
              <w:rPr>
                <w:noProof/>
                <w:webHidden/>
              </w:rPr>
              <w:fldChar w:fldCharType="end"/>
            </w:r>
          </w:hyperlink>
        </w:p>
        <w:p w14:paraId="47D9EA5F" w14:textId="410C7B6C"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219" w:history="1">
            <w:r w:rsidRPr="008551C4">
              <w:rPr>
                <w:rStyle w:val="Hyperlink"/>
                <w:noProof/>
              </w:rPr>
              <w:t>8.1 Business Service Tiering</w:t>
            </w:r>
            <w:r>
              <w:rPr>
                <w:noProof/>
                <w:webHidden/>
              </w:rPr>
              <w:tab/>
            </w:r>
            <w:r>
              <w:rPr>
                <w:noProof/>
                <w:webHidden/>
              </w:rPr>
              <w:fldChar w:fldCharType="begin"/>
            </w:r>
            <w:r>
              <w:rPr>
                <w:noProof/>
                <w:webHidden/>
              </w:rPr>
              <w:instrText xml:space="preserve"> PAGEREF _Toc238383219 \h </w:instrText>
            </w:r>
            <w:r>
              <w:rPr>
                <w:noProof/>
                <w:webHidden/>
              </w:rPr>
            </w:r>
            <w:r>
              <w:rPr>
                <w:noProof/>
                <w:webHidden/>
              </w:rPr>
              <w:fldChar w:fldCharType="separate"/>
            </w:r>
            <w:r>
              <w:rPr>
                <w:noProof/>
                <w:webHidden/>
              </w:rPr>
              <w:t>41</w:t>
            </w:r>
            <w:r>
              <w:rPr>
                <w:noProof/>
                <w:webHidden/>
              </w:rPr>
              <w:fldChar w:fldCharType="end"/>
            </w:r>
          </w:hyperlink>
        </w:p>
        <w:p w14:paraId="0E01234B" w14:textId="508819DA"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220" w:history="1">
            <w:r w:rsidRPr="008551C4">
              <w:rPr>
                <w:rStyle w:val="Hyperlink"/>
                <w:noProof/>
              </w:rPr>
              <w:t>8.2 Service Availability</w:t>
            </w:r>
            <w:r>
              <w:rPr>
                <w:noProof/>
                <w:webHidden/>
              </w:rPr>
              <w:tab/>
            </w:r>
            <w:r>
              <w:rPr>
                <w:noProof/>
                <w:webHidden/>
              </w:rPr>
              <w:fldChar w:fldCharType="begin"/>
            </w:r>
            <w:r>
              <w:rPr>
                <w:noProof/>
                <w:webHidden/>
              </w:rPr>
              <w:instrText xml:space="preserve"> PAGEREF _Toc238383220 \h </w:instrText>
            </w:r>
            <w:r>
              <w:rPr>
                <w:noProof/>
                <w:webHidden/>
              </w:rPr>
            </w:r>
            <w:r>
              <w:rPr>
                <w:noProof/>
                <w:webHidden/>
              </w:rPr>
              <w:fldChar w:fldCharType="separate"/>
            </w:r>
            <w:r>
              <w:rPr>
                <w:noProof/>
                <w:webHidden/>
              </w:rPr>
              <w:t>41</w:t>
            </w:r>
            <w:r>
              <w:rPr>
                <w:noProof/>
                <w:webHidden/>
              </w:rPr>
              <w:fldChar w:fldCharType="end"/>
            </w:r>
          </w:hyperlink>
        </w:p>
        <w:p w14:paraId="5CB3B37C" w14:textId="1A83477A"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221" w:history="1">
            <w:r w:rsidRPr="008551C4">
              <w:rPr>
                <w:rStyle w:val="Hyperlink"/>
                <w:noProof/>
              </w:rPr>
              <w:t>8.2 Disaster recovery &amp; Resilience</w:t>
            </w:r>
            <w:r>
              <w:rPr>
                <w:noProof/>
                <w:webHidden/>
              </w:rPr>
              <w:tab/>
            </w:r>
            <w:r>
              <w:rPr>
                <w:noProof/>
                <w:webHidden/>
              </w:rPr>
              <w:fldChar w:fldCharType="begin"/>
            </w:r>
            <w:r>
              <w:rPr>
                <w:noProof/>
                <w:webHidden/>
              </w:rPr>
              <w:instrText xml:space="preserve"> PAGEREF _Toc238383221 \h </w:instrText>
            </w:r>
            <w:r>
              <w:rPr>
                <w:noProof/>
                <w:webHidden/>
              </w:rPr>
            </w:r>
            <w:r>
              <w:rPr>
                <w:noProof/>
                <w:webHidden/>
              </w:rPr>
              <w:fldChar w:fldCharType="separate"/>
            </w:r>
            <w:r>
              <w:rPr>
                <w:noProof/>
                <w:webHidden/>
              </w:rPr>
              <w:t>41</w:t>
            </w:r>
            <w:r>
              <w:rPr>
                <w:noProof/>
                <w:webHidden/>
              </w:rPr>
              <w:fldChar w:fldCharType="end"/>
            </w:r>
          </w:hyperlink>
        </w:p>
        <w:p w14:paraId="74F98192" w14:textId="4512476F" w:rsidR="00FA0D6E" w:rsidRDefault="00FA0D6E">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8383222" w:history="1">
            <w:r w:rsidRPr="008551C4">
              <w:rPr>
                <w:rStyle w:val="Hyperlink"/>
                <w:noProof/>
              </w:rPr>
              <w:t>9. Service Management</w:t>
            </w:r>
            <w:r>
              <w:rPr>
                <w:noProof/>
                <w:webHidden/>
              </w:rPr>
              <w:tab/>
            </w:r>
            <w:r>
              <w:rPr>
                <w:noProof/>
                <w:webHidden/>
              </w:rPr>
              <w:fldChar w:fldCharType="begin"/>
            </w:r>
            <w:r>
              <w:rPr>
                <w:noProof/>
                <w:webHidden/>
              </w:rPr>
              <w:instrText xml:space="preserve"> PAGEREF _Toc238383222 \h </w:instrText>
            </w:r>
            <w:r>
              <w:rPr>
                <w:noProof/>
                <w:webHidden/>
              </w:rPr>
            </w:r>
            <w:r>
              <w:rPr>
                <w:noProof/>
                <w:webHidden/>
              </w:rPr>
              <w:fldChar w:fldCharType="separate"/>
            </w:r>
            <w:r>
              <w:rPr>
                <w:noProof/>
                <w:webHidden/>
              </w:rPr>
              <w:t>43</w:t>
            </w:r>
            <w:r>
              <w:rPr>
                <w:noProof/>
                <w:webHidden/>
              </w:rPr>
              <w:fldChar w:fldCharType="end"/>
            </w:r>
          </w:hyperlink>
        </w:p>
        <w:p w14:paraId="22ECC2F7" w14:textId="0A3A8DCF"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223" w:history="1">
            <w:r w:rsidRPr="008551C4">
              <w:rPr>
                <w:rStyle w:val="Hyperlink"/>
                <w:noProof/>
              </w:rPr>
              <w:t>9.1 Service Management principles</w:t>
            </w:r>
            <w:r>
              <w:rPr>
                <w:noProof/>
                <w:webHidden/>
              </w:rPr>
              <w:tab/>
            </w:r>
            <w:r>
              <w:rPr>
                <w:noProof/>
                <w:webHidden/>
              </w:rPr>
              <w:fldChar w:fldCharType="begin"/>
            </w:r>
            <w:r>
              <w:rPr>
                <w:noProof/>
                <w:webHidden/>
              </w:rPr>
              <w:instrText xml:space="preserve"> PAGEREF _Toc238383223 \h </w:instrText>
            </w:r>
            <w:r>
              <w:rPr>
                <w:noProof/>
                <w:webHidden/>
              </w:rPr>
            </w:r>
            <w:r>
              <w:rPr>
                <w:noProof/>
                <w:webHidden/>
              </w:rPr>
              <w:fldChar w:fldCharType="separate"/>
            </w:r>
            <w:r>
              <w:rPr>
                <w:noProof/>
                <w:webHidden/>
              </w:rPr>
              <w:t>43</w:t>
            </w:r>
            <w:r>
              <w:rPr>
                <w:noProof/>
                <w:webHidden/>
              </w:rPr>
              <w:fldChar w:fldCharType="end"/>
            </w:r>
          </w:hyperlink>
        </w:p>
        <w:p w14:paraId="70003A0C" w14:textId="6E13B860"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224" w:history="1">
            <w:r w:rsidRPr="008551C4">
              <w:rPr>
                <w:rStyle w:val="Hyperlink"/>
                <w:noProof/>
              </w:rPr>
              <w:t>9.2 Monitoring, Logging, Reporting and Alerting</w:t>
            </w:r>
            <w:r>
              <w:rPr>
                <w:noProof/>
                <w:webHidden/>
              </w:rPr>
              <w:tab/>
            </w:r>
            <w:r>
              <w:rPr>
                <w:noProof/>
                <w:webHidden/>
              </w:rPr>
              <w:fldChar w:fldCharType="begin"/>
            </w:r>
            <w:r>
              <w:rPr>
                <w:noProof/>
                <w:webHidden/>
              </w:rPr>
              <w:instrText xml:space="preserve"> PAGEREF _Toc238383224 \h </w:instrText>
            </w:r>
            <w:r>
              <w:rPr>
                <w:noProof/>
                <w:webHidden/>
              </w:rPr>
            </w:r>
            <w:r>
              <w:rPr>
                <w:noProof/>
                <w:webHidden/>
              </w:rPr>
              <w:fldChar w:fldCharType="separate"/>
            </w:r>
            <w:r>
              <w:rPr>
                <w:noProof/>
                <w:webHidden/>
              </w:rPr>
              <w:t>43</w:t>
            </w:r>
            <w:r>
              <w:rPr>
                <w:noProof/>
                <w:webHidden/>
              </w:rPr>
              <w:fldChar w:fldCharType="end"/>
            </w:r>
          </w:hyperlink>
        </w:p>
        <w:p w14:paraId="53BFC0AA" w14:textId="498C7A10" w:rsidR="00FA0D6E" w:rsidRDefault="00FA0D6E">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8383225" w:history="1">
            <w:r w:rsidRPr="008551C4">
              <w:rPr>
                <w:rStyle w:val="Hyperlink"/>
                <w:noProof/>
              </w:rPr>
              <w:t>Appendix A: Decision Register</w:t>
            </w:r>
            <w:r>
              <w:rPr>
                <w:noProof/>
                <w:webHidden/>
              </w:rPr>
              <w:tab/>
            </w:r>
            <w:r>
              <w:rPr>
                <w:noProof/>
                <w:webHidden/>
              </w:rPr>
              <w:fldChar w:fldCharType="begin"/>
            </w:r>
            <w:r>
              <w:rPr>
                <w:noProof/>
                <w:webHidden/>
              </w:rPr>
              <w:instrText xml:space="preserve"> PAGEREF _Toc238383225 \h </w:instrText>
            </w:r>
            <w:r>
              <w:rPr>
                <w:noProof/>
                <w:webHidden/>
              </w:rPr>
            </w:r>
            <w:r>
              <w:rPr>
                <w:noProof/>
                <w:webHidden/>
              </w:rPr>
              <w:fldChar w:fldCharType="separate"/>
            </w:r>
            <w:r>
              <w:rPr>
                <w:noProof/>
                <w:webHidden/>
              </w:rPr>
              <w:t>45</w:t>
            </w:r>
            <w:r>
              <w:rPr>
                <w:noProof/>
                <w:webHidden/>
              </w:rPr>
              <w:fldChar w:fldCharType="end"/>
            </w:r>
          </w:hyperlink>
        </w:p>
        <w:p w14:paraId="7E4F1F95" w14:textId="2FB7D636" w:rsidR="00FA0D6E" w:rsidRDefault="00FA0D6E">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8383226" w:history="1">
            <w:r w:rsidRPr="008551C4">
              <w:rPr>
                <w:rStyle w:val="Hyperlink"/>
                <w:noProof/>
              </w:rPr>
              <w:t>Appendix B: Test Environment</w:t>
            </w:r>
            <w:r>
              <w:rPr>
                <w:noProof/>
                <w:webHidden/>
              </w:rPr>
              <w:tab/>
            </w:r>
            <w:r>
              <w:rPr>
                <w:noProof/>
                <w:webHidden/>
              </w:rPr>
              <w:fldChar w:fldCharType="begin"/>
            </w:r>
            <w:r>
              <w:rPr>
                <w:noProof/>
                <w:webHidden/>
              </w:rPr>
              <w:instrText xml:space="preserve"> PAGEREF _Toc238383226 \h </w:instrText>
            </w:r>
            <w:r>
              <w:rPr>
                <w:noProof/>
                <w:webHidden/>
              </w:rPr>
            </w:r>
            <w:r>
              <w:rPr>
                <w:noProof/>
                <w:webHidden/>
              </w:rPr>
              <w:fldChar w:fldCharType="separate"/>
            </w:r>
            <w:r>
              <w:rPr>
                <w:noProof/>
                <w:webHidden/>
              </w:rPr>
              <w:t>47</w:t>
            </w:r>
            <w:r>
              <w:rPr>
                <w:noProof/>
                <w:webHidden/>
              </w:rPr>
              <w:fldChar w:fldCharType="end"/>
            </w:r>
          </w:hyperlink>
        </w:p>
        <w:p w14:paraId="3C7B9190" w14:textId="647F3395"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227" w:history="1">
            <w:r w:rsidRPr="008551C4">
              <w:rPr>
                <w:rStyle w:val="Hyperlink"/>
                <w:noProof/>
              </w:rPr>
              <w:t>B.1 Purpose</w:t>
            </w:r>
            <w:r>
              <w:rPr>
                <w:noProof/>
                <w:webHidden/>
              </w:rPr>
              <w:tab/>
            </w:r>
            <w:r>
              <w:rPr>
                <w:noProof/>
                <w:webHidden/>
              </w:rPr>
              <w:fldChar w:fldCharType="begin"/>
            </w:r>
            <w:r>
              <w:rPr>
                <w:noProof/>
                <w:webHidden/>
              </w:rPr>
              <w:instrText xml:space="preserve"> PAGEREF _Toc238383227 \h </w:instrText>
            </w:r>
            <w:r>
              <w:rPr>
                <w:noProof/>
                <w:webHidden/>
              </w:rPr>
            </w:r>
            <w:r>
              <w:rPr>
                <w:noProof/>
                <w:webHidden/>
              </w:rPr>
              <w:fldChar w:fldCharType="separate"/>
            </w:r>
            <w:r>
              <w:rPr>
                <w:noProof/>
                <w:webHidden/>
              </w:rPr>
              <w:t>47</w:t>
            </w:r>
            <w:r>
              <w:rPr>
                <w:noProof/>
                <w:webHidden/>
              </w:rPr>
              <w:fldChar w:fldCharType="end"/>
            </w:r>
          </w:hyperlink>
        </w:p>
        <w:p w14:paraId="6B8C1382" w14:textId="124F04AB"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228" w:history="1">
            <w:r w:rsidRPr="008551C4">
              <w:rPr>
                <w:rStyle w:val="Hyperlink"/>
                <w:noProof/>
              </w:rPr>
              <w:t>B.2 Placement</w:t>
            </w:r>
            <w:r>
              <w:rPr>
                <w:noProof/>
                <w:webHidden/>
              </w:rPr>
              <w:tab/>
            </w:r>
            <w:r>
              <w:rPr>
                <w:noProof/>
                <w:webHidden/>
              </w:rPr>
              <w:fldChar w:fldCharType="begin"/>
            </w:r>
            <w:r>
              <w:rPr>
                <w:noProof/>
                <w:webHidden/>
              </w:rPr>
              <w:instrText xml:space="preserve"> PAGEREF _Toc238383228 \h </w:instrText>
            </w:r>
            <w:r>
              <w:rPr>
                <w:noProof/>
                <w:webHidden/>
              </w:rPr>
            </w:r>
            <w:r>
              <w:rPr>
                <w:noProof/>
                <w:webHidden/>
              </w:rPr>
              <w:fldChar w:fldCharType="separate"/>
            </w:r>
            <w:r>
              <w:rPr>
                <w:noProof/>
                <w:webHidden/>
              </w:rPr>
              <w:t>47</w:t>
            </w:r>
            <w:r>
              <w:rPr>
                <w:noProof/>
                <w:webHidden/>
              </w:rPr>
              <w:fldChar w:fldCharType="end"/>
            </w:r>
          </w:hyperlink>
        </w:p>
        <w:p w14:paraId="77D54607" w14:textId="59CA90FA"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229" w:history="1">
            <w:r w:rsidRPr="008551C4">
              <w:rPr>
                <w:rStyle w:val="Hyperlink"/>
                <w:noProof/>
              </w:rPr>
              <w:t>B.3 Subnet allocation</w:t>
            </w:r>
            <w:r>
              <w:rPr>
                <w:noProof/>
                <w:webHidden/>
              </w:rPr>
              <w:tab/>
            </w:r>
            <w:r>
              <w:rPr>
                <w:noProof/>
                <w:webHidden/>
              </w:rPr>
              <w:fldChar w:fldCharType="begin"/>
            </w:r>
            <w:r>
              <w:rPr>
                <w:noProof/>
                <w:webHidden/>
              </w:rPr>
              <w:instrText xml:space="preserve"> PAGEREF _Toc238383229 \h </w:instrText>
            </w:r>
            <w:r>
              <w:rPr>
                <w:noProof/>
                <w:webHidden/>
              </w:rPr>
            </w:r>
            <w:r>
              <w:rPr>
                <w:noProof/>
                <w:webHidden/>
              </w:rPr>
              <w:fldChar w:fldCharType="separate"/>
            </w:r>
            <w:r>
              <w:rPr>
                <w:noProof/>
                <w:webHidden/>
              </w:rPr>
              <w:t>47</w:t>
            </w:r>
            <w:r>
              <w:rPr>
                <w:noProof/>
                <w:webHidden/>
              </w:rPr>
              <w:fldChar w:fldCharType="end"/>
            </w:r>
          </w:hyperlink>
        </w:p>
        <w:p w14:paraId="4BEC78A6" w14:textId="73F55F0B"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230" w:history="1">
            <w:r w:rsidRPr="008551C4">
              <w:rPr>
                <w:rStyle w:val="Hyperlink"/>
                <w:noProof/>
              </w:rPr>
              <w:t>B.4 Azure objects</w:t>
            </w:r>
            <w:r>
              <w:rPr>
                <w:noProof/>
                <w:webHidden/>
              </w:rPr>
              <w:tab/>
            </w:r>
            <w:r>
              <w:rPr>
                <w:noProof/>
                <w:webHidden/>
              </w:rPr>
              <w:fldChar w:fldCharType="begin"/>
            </w:r>
            <w:r>
              <w:rPr>
                <w:noProof/>
                <w:webHidden/>
              </w:rPr>
              <w:instrText xml:space="preserve"> PAGEREF _Toc238383230 \h </w:instrText>
            </w:r>
            <w:r>
              <w:rPr>
                <w:noProof/>
                <w:webHidden/>
              </w:rPr>
            </w:r>
            <w:r>
              <w:rPr>
                <w:noProof/>
                <w:webHidden/>
              </w:rPr>
              <w:fldChar w:fldCharType="separate"/>
            </w:r>
            <w:r>
              <w:rPr>
                <w:noProof/>
                <w:webHidden/>
              </w:rPr>
              <w:t>47</w:t>
            </w:r>
            <w:r>
              <w:rPr>
                <w:noProof/>
                <w:webHidden/>
              </w:rPr>
              <w:fldChar w:fldCharType="end"/>
            </w:r>
          </w:hyperlink>
        </w:p>
        <w:p w14:paraId="49DD46C1" w14:textId="2C6B8297"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231" w:history="1">
            <w:r w:rsidRPr="008551C4">
              <w:rPr>
                <w:rStyle w:val="Hyperlink"/>
                <w:noProof/>
              </w:rPr>
              <w:t>B.5 Intune, Entra ID and Conditional Access</w:t>
            </w:r>
            <w:r>
              <w:rPr>
                <w:noProof/>
                <w:webHidden/>
              </w:rPr>
              <w:tab/>
            </w:r>
            <w:r>
              <w:rPr>
                <w:noProof/>
                <w:webHidden/>
              </w:rPr>
              <w:fldChar w:fldCharType="begin"/>
            </w:r>
            <w:r>
              <w:rPr>
                <w:noProof/>
                <w:webHidden/>
              </w:rPr>
              <w:instrText xml:space="preserve"> PAGEREF _Toc238383231 \h </w:instrText>
            </w:r>
            <w:r>
              <w:rPr>
                <w:noProof/>
                <w:webHidden/>
              </w:rPr>
            </w:r>
            <w:r>
              <w:rPr>
                <w:noProof/>
                <w:webHidden/>
              </w:rPr>
              <w:fldChar w:fldCharType="separate"/>
            </w:r>
            <w:r>
              <w:rPr>
                <w:noProof/>
                <w:webHidden/>
              </w:rPr>
              <w:t>48</w:t>
            </w:r>
            <w:r>
              <w:rPr>
                <w:noProof/>
                <w:webHidden/>
              </w:rPr>
              <w:fldChar w:fldCharType="end"/>
            </w:r>
          </w:hyperlink>
        </w:p>
        <w:p w14:paraId="48F03AC5" w14:textId="778A0DD8"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232" w:history="1">
            <w:r w:rsidRPr="008551C4">
              <w:rPr>
                <w:rStyle w:val="Hyperlink"/>
                <w:noProof/>
              </w:rPr>
              <w:t>B.6 Test set</w:t>
            </w:r>
            <w:r>
              <w:rPr>
                <w:noProof/>
                <w:webHidden/>
              </w:rPr>
              <w:tab/>
            </w:r>
            <w:r>
              <w:rPr>
                <w:noProof/>
                <w:webHidden/>
              </w:rPr>
              <w:fldChar w:fldCharType="begin"/>
            </w:r>
            <w:r>
              <w:rPr>
                <w:noProof/>
                <w:webHidden/>
              </w:rPr>
              <w:instrText xml:space="preserve"> PAGEREF _Toc238383232 \h </w:instrText>
            </w:r>
            <w:r>
              <w:rPr>
                <w:noProof/>
                <w:webHidden/>
              </w:rPr>
            </w:r>
            <w:r>
              <w:rPr>
                <w:noProof/>
                <w:webHidden/>
              </w:rPr>
              <w:fldChar w:fldCharType="separate"/>
            </w:r>
            <w:r>
              <w:rPr>
                <w:noProof/>
                <w:webHidden/>
              </w:rPr>
              <w:t>49</w:t>
            </w:r>
            <w:r>
              <w:rPr>
                <w:noProof/>
                <w:webHidden/>
              </w:rPr>
              <w:fldChar w:fldCharType="end"/>
            </w:r>
          </w:hyperlink>
        </w:p>
        <w:p w14:paraId="430B7D8B" w14:textId="2DFAF108"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233" w:history="1">
            <w:r w:rsidRPr="008551C4">
              <w:rPr>
                <w:rStyle w:val="Hyperlink"/>
                <w:noProof/>
              </w:rPr>
              <w:t>B.7 Cost and lifecycle</w:t>
            </w:r>
            <w:r>
              <w:rPr>
                <w:noProof/>
                <w:webHidden/>
              </w:rPr>
              <w:tab/>
            </w:r>
            <w:r>
              <w:rPr>
                <w:noProof/>
                <w:webHidden/>
              </w:rPr>
              <w:fldChar w:fldCharType="begin"/>
            </w:r>
            <w:r>
              <w:rPr>
                <w:noProof/>
                <w:webHidden/>
              </w:rPr>
              <w:instrText xml:space="preserve"> PAGEREF _Toc238383233 \h </w:instrText>
            </w:r>
            <w:r>
              <w:rPr>
                <w:noProof/>
                <w:webHidden/>
              </w:rPr>
            </w:r>
            <w:r>
              <w:rPr>
                <w:noProof/>
                <w:webHidden/>
              </w:rPr>
              <w:fldChar w:fldCharType="separate"/>
            </w:r>
            <w:r>
              <w:rPr>
                <w:noProof/>
                <w:webHidden/>
              </w:rPr>
              <w:t>50</w:t>
            </w:r>
            <w:r>
              <w:rPr>
                <w:noProof/>
                <w:webHidden/>
              </w:rPr>
              <w:fldChar w:fldCharType="end"/>
            </w:r>
          </w:hyperlink>
        </w:p>
        <w:p w14:paraId="2ADC1F81" w14:textId="30DDB31F" w:rsidR="00FA0D6E" w:rsidRDefault="00FA0D6E">
          <w:pPr>
            <w:pStyle w:val="TOC2"/>
            <w:rPr>
              <w:rFonts w:asciiTheme="minorHAnsi" w:eastAsiaTheme="minorEastAsia" w:hAnsiTheme="minorHAnsi" w:cstheme="minorBidi"/>
              <w:bCs w:val="0"/>
              <w:noProof/>
              <w:kern w:val="2"/>
              <w:sz w:val="24"/>
              <w:szCs w:val="24"/>
              <w:lang w:eastAsia="en-GB"/>
              <w14:ligatures w14:val="standardContextual"/>
            </w:rPr>
          </w:pPr>
          <w:hyperlink w:anchor="_Toc238383234" w:history="1">
            <w:r w:rsidRPr="008551C4">
              <w:rPr>
                <w:rStyle w:val="Hyperlink"/>
                <w:noProof/>
              </w:rPr>
              <w:t>B.8 Promotion path</w:t>
            </w:r>
            <w:r>
              <w:rPr>
                <w:noProof/>
                <w:webHidden/>
              </w:rPr>
              <w:tab/>
            </w:r>
            <w:r>
              <w:rPr>
                <w:noProof/>
                <w:webHidden/>
              </w:rPr>
              <w:fldChar w:fldCharType="begin"/>
            </w:r>
            <w:r>
              <w:rPr>
                <w:noProof/>
                <w:webHidden/>
              </w:rPr>
              <w:instrText xml:space="preserve"> PAGEREF _Toc238383234 \h </w:instrText>
            </w:r>
            <w:r>
              <w:rPr>
                <w:noProof/>
                <w:webHidden/>
              </w:rPr>
            </w:r>
            <w:r>
              <w:rPr>
                <w:noProof/>
                <w:webHidden/>
              </w:rPr>
              <w:fldChar w:fldCharType="separate"/>
            </w:r>
            <w:r>
              <w:rPr>
                <w:noProof/>
                <w:webHidden/>
              </w:rPr>
              <w:t>50</w:t>
            </w:r>
            <w:r>
              <w:rPr>
                <w:noProof/>
                <w:webHidden/>
              </w:rPr>
              <w:fldChar w:fldCharType="end"/>
            </w:r>
          </w:hyperlink>
        </w:p>
        <w:p w14:paraId="796F2A33" w14:textId="59B161D1" w:rsidR="00923E43" w:rsidRDefault="00923E43" w:rsidP="0015611F">
          <w:r>
            <w:rPr>
              <w:rFonts w:cstheme="minorHAnsi"/>
              <w:szCs w:val="20"/>
            </w:rPr>
            <w:fldChar w:fldCharType="end"/>
          </w:r>
        </w:p>
      </w:sdtContent>
    </w:sdt>
    <w:p w14:paraId="38B2DC2A" w14:textId="77777777" w:rsidR="00923E43" w:rsidRDefault="00923E43" w:rsidP="00724C83">
      <w:pPr>
        <w:spacing w:before="0"/>
        <w:sectPr w:rsidR="00923E43" w:rsidSect="006B3EF0">
          <w:headerReference w:type="default" r:id="rId20"/>
          <w:footerReference w:type="even" r:id="rId21"/>
          <w:footerReference w:type="default" r:id="rId22"/>
          <w:footerReference w:type="first" r:id="rId23"/>
          <w:pgSz w:w="11906" w:h="16838"/>
          <w:pgMar w:top="1985" w:right="1134" w:bottom="1134" w:left="1134" w:header="454" w:footer="454" w:gutter="0"/>
          <w:cols w:space="708"/>
          <w:docGrid w:linePitch="360"/>
        </w:sectPr>
      </w:pPr>
    </w:p>
    <w:p w14:paraId="40B517D7" w14:textId="77777777" w:rsidR="00761DD3" w:rsidRDefault="00761DD3" w:rsidP="00E3582E">
      <w:pPr>
        <w:sectPr w:rsidR="00761DD3" w:rsidSect="00761DD3">
          <w:footerReference w:type="even" r:id="rId24"/>
          <w:footerReference w:type="default" r:id="rId25"/>
          <w:headerReference w:type="first" r:id="rId26"/>
          <w:footerReference w:type="first" r:id="rId27"/>
          <w:type w:val="continuous"/>
          <w:pgSz w:w="11906" w:h="16838"/>
          <w:pgMar w:top="1559" w:right="1134" w:bottom="1134" w:left="1134" w:header="454" w:footer="454" w:gutter="0"/>
          <w:cols w:num="2" w:space="567" w:equalWidth="0">
            <w:col w:w="3402" w:space="567"/>
            <w:col w:w="5669"/>
          </w:cols>
          <w:docGrid w:linePitch="360"/>
        </w:sectPr>
      </w:pPr>
    </w:p>
    <w:p w14:paraId="7E60721C" w14:textId="77777777" w:rsidR="00AA4D71" w:rsidRDefault="009B10B7">
      <w:pPr>
        <w:pStyle w:val="Heading1"/>
        <w:pageBreakBefore/>
      </w:pPr>
      <w:bookmarkStart w:id="4" w:name="Sec_1"/>
      <w:bookmarkStart w:id="5" w:name="_Toc238383173"/>
      <w:r>
        <w:lastRenderedPageBreak/>
        <w:t>1. Introduction</w:t>
      </w:r>
      <w:bookmarkEnd w:id="4"/>
      <w:bookmarkEnd w:id="5"/>
    </w:p>
    <w:p w14:paraId="5506A8A9" w14:textId="77777777" w:rsidR="00AA4D71" w:rsidRDefault="009B10B7">
      <w:pPr>
        <w:pStyle w:val="Heading2"/>
      </w:pPr>
      <w:bookmarkStart w:id="6" w:name="Sec_1_1"/>
      <w:bookmarkStart w:id="7" w:name="_Toc238383174"/>
      <w:r>
        <w:t>1.1 Purpose</w:t>
      </w:r>
      <w:bookmarkEnd w:id="6"/>
      <w:bookmarkEnd w:id="7"/>
    </w:p>
    <w:p w14:paraId="7B814B69" w14:textId="77777777" w:rsidR="00AA4D71" w:rsidRDefault="009B10B7">
      <w:pPr>
        <w:spacing w:after="140" w:line="276" w:lineRule="auto"/>
      </w:pPr>
      <w:r>
        <w:t>This document is the detail design for the APM Standard User Standard Operating Environment delivered on Azure Virtual Desktop. It converts the production Windows 11 thick client SOE into a virtual desktop channel and specifies the AVD components, the Intune policy inheritance and the network design required to run it.</w:t>
      </w:r>
    </w:p>
    <w:p w14:paraId="2A36EA31" w14:textId="77777777" w:rsidR="00AA4D71" w:rsidRDefault="009B10B7">
      <w:pPr>
        <w:spacing w:after="140" w:line="276" w:lineRule="auto"/>
      </w:pPr>
      <w:r>
        <w:t xml:space="preserve">The SOE is one build with two channels. A user works on a physical Windows 11 laptop, or on a Windows 11 Enterprise multi-session host reached through the Windows App. The hardening standard, the Intune policy stack and the compliance position are the same in both. Every control that cannot apply to a multi-session host is listed in </w:t>
      </w:r>
      <w:hyperlink w:anchor="Sec_7">
        <w:r>
          <w:rPr>
            <w:color w:val="1F2D58"/>
            <w:u w:val="single"/>
          </w:rPr>
          <w:t>7. Cyber &amp; Security Architecture</w:t>
        </w:r>
      </w:hyperlink>
      <w:r>
        <w:t xml:space="preserve"> with the control that replaces it.</w:t>
      </w:r>
    </w:p>
    <w:p w14:paraId="17C3149F" w14:textId="77777777" w:rsidR="00AA4D71" w:rsidRDefault="009B10B7">
      <w:pPr>
        <w:spacing w:after="140" w:line="276" w:lineRule="auto"/>
      </w:pPr>
      <w:r>
        <w:t>Configuration values, console paths and build steps are not in this document. They are specified in the companion Technical Configuration Document.</w:t>
      </w:r>
    </w:p>
    <w:p w14:paraId="31FAE1CB" w14:textId="77777777" w:rsidR="00AA4D71" w:rsidRDefault="009B10B7">
      <w:pPr>
        <w:pStyle w:val="Heading2"/>
      </w:pPr>
      <w:bookmarkStart w:id="8" w:name="Sec_1_2"/>
      <w:bookmarkStart w:id="9" w:name="_Toc238383175"/>
      <w:r>
        <w:t>1.2 Audience</w:t>
      </w:r>
      <w:bookmarkEnd w:id="8"/>
      <w:bookmarkEnd w:id="9"/>
    </w:p>
    <w:tbl>
      <w:tblPr>
        <w:tblStyle w:val="TableGrid"/>
        <w:tblW w:w="9360" w:type="dxa"/>
        <w:tblLayout w:type="fixed"/>
        <w:tblLook w:val="0420" w:firstRow="1" w:lastRow="0" w:firstColumn="0" w:lastColumn="0" w:noHBand="0" w:noVBand="1"/>
      </w:tblPr>
      <w:tblGrid>
        <w:gridCol w:w="2800"/>
        <w:gridCol w:w="6560"/>
      </w:tblGrid>
      <w:tr w:rsidR="00AA4D71" w14:paraId="7EDC28D2" w14:textId="77777777">
        <w:trPr>
          <w:tblHeader/>
        </w:trPr>
        <w:tc>
          <w:tcPr>
            <w:tcW w:w="2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0B4EDE9" w14:textId="77777777" w:rsidR="00AA4D71" w:rsidRDefault="009B10B7">
            <w:pPr>
              <w:spacing w:before="40" w:after="40" w:line="240" w:lineRule="auto"/>
              <w:rPr>
                <w:sz w:val="17"/>
              </w:rPr>
            </w:pPr>
            <w:r>
              <w:rPr>
                <w:b/>
                <w:color w:val="FFFFFF"/>
                <w:sz w:val="17"/>
                <w:szCs w:val="17"/>
              </w:rPr>
              <w:t>Audience</w:t>
            </w:r>
          </w:p>
        </w:tc>
        <w:tc>
          <w:tcPr>
            <w:tcW w:w="6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817A9DC" w14:textId="77777777" w:rsidR="00AA4D71" w:rsidRDefault="009B10B7">
            <w:pPr>
              <w:spacing w:before="40" w:after="40" w:line="240" w:lineRule="auto"/>
              <w:rPr>
                <w:sz w:val="17"/>
              </w:rPr>
            </w:pPr>
            <w:r>
              <w:rPr>
                <w:b/>
                <w:color w:val="FFFFFF"/>
                <w:sz w:val="17"/>
                <w:szCs w:val="17"/>
              </w:rPr>
              <w:t>What they are asked to do</w:t>
            </w:r>
          </w:p>
        </w:tc>
      </w:tr>
      <w:tr w:rsidR="00AA4D71" w14:paraId="24A188D7"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170C07" w14:textId="77777777" w:rsidR="00AA4D71" w:rsidRDefault="009B10B7">
            <w:pPr>
              <w:spacing w:before="40" w:after="40" w:line="240" w:lineRule="auto"/>
              <w:rPr>
                <w:sz w:val="17"/>
              </w:rPr>
            </w:pPr>
            <w:r>
              <w:rPr>
                <w:sz w:val="17"/>
                <w:szCs w:val="17"/>
              </w:rPr>
              <w:t>Business Sponsor, Business Partners</w:t>
            </w:r>
          </w:p>
        </w:tc>
        <w:tc>
          <w:tcPr>
            <w:tcW w:w="6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355F9B" w14:textId="77777777" w:rsidR="00AA4D71" w:rsidRDefault="009B10B7">
            <w:pPr>
              <w:spacing w:before="40" w:after="40" w:line="240" w:lineRule="auto"/>
              <w:rPr>
                <w:sz w:val="17"/>
              </w:rPr>
            </w:pPr>
            <w:r>
              <w:rPr>
                <w:sz w:val="17"/>
                <w:szCs w:val="17"/>
              </w:rPr>
              <w:t xml:space="preserve">Endorse the two-channel model and the service behaviour during an outage: </w:t>
            </w:r>
            <w:hyperlink w:anchor="Sec_2">
              <w:r>
                <w:rPr>
                  <w:color w:val="1F2D58"/>
                  <w:sz w:val="17"/>
                  <w:szCs w:val="17"/>
                  <w:u w:val="single"/>
                </w:rPr>
                <w:t>2. Overview</w:t>
              </w:r>
            </w:hyperlink>
            <w:r>
              <w:rPr>
                <w:sz w:val="17"/>
                <w:szCs w:val="17"/>
              </w:rPr>
              <w:t xml:space="preserve">, </w:t>
            </w:r>
            <w:hyperlink w:anchor="Sec_3_3">
              <w:r>
                <w:rPr>
                  <w:color w:val="1F2D58"/>
                  <w:sz w:val="17"/>
                  <w:szCs w:val="17"/>
                  <w:u w:val="single"/>
                </w:rPr>
                <w:t>3.3 Business Requirements</w:t>
              </w:r>
            </w:hyperlink>
            <w:r>
              <w:rPr>
                <w:sz w:val="17"/>
                <w:szCs w:val="17"/>
              </w:rPr>
              <w:t xml:space="preserve">, </w:t>
            </w:r>
            <w:hyperlink w:anchor="Sec_8_1">
              <w:r>
                <w:rPr>
                  <w:color w:val="1F2D58"/>
                  <w:sz w:val="17"/>
                  <w:szCs w:val="17"/>
                  <w:u w:val="single"/>
                </w:rPr>
                <w:t>8.1 Business Service Tiering</w:t>
              </w:r>
            </w:hyperlink>
          </w:p>
        </w:tc>
      </w:tr>
      <w:tr w:rsidR="00AA4D71" w14:paraId="31CD089D"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0B572D" w14:textId="77777777" w:rsidR="00AA4D71" w:rsidRDefault="009B10B7">
            <w:pPr>
              <w:spacing w:before="40" w:after="40" w:line="240" w:lineRule="auto"/>
              <w:rPr>
                <w:sz w:val="17"/>
              </w:rPr>
            </w:pPr>
            <w:r>
              <w:rPr>
                <w:sz w:val="17"/>
                <w:szCs w:val="17"/>
              </w:rPr>
              <w:t>Digital Transformation and Architecture</w:t>
            </w:r>
          </w:p>
        </w:tc>
        <w:tc>
          <w:tcPr>
            <w:tcW w:w="6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1C4698" w14:textId="77777777" w:rsidR="00AA4D71" w:rsidRDefault="009B10B7">
            <w:pPr>
              <w:spacing w:before="40" w:after="40" w:line="240" w:lineRule="auto"/>
              <w:rPr>
                <w:sz w:val="17"/>
              </w:rPr>
            </w:pPr>
            <w:r>
              <w:rPr>
                <w:sz w:val="17"/>
                <w:szCs w:val="17"/>
              </w:rPr>
              <w:t xml:space="preserve">Approve the architecture, the component standards and the placement in the APM Azure landing zone: </w:t>
            </w:r>
            <w:hyperlink w:anchor="Sec_4">
              <w:r>
                <w:rPr>
                  <w:color w:val="1F2D58"/>
                  <w:sz w:val="17"/>
                  <w:szCs w:val="17"/>
                  <w:u w:val="single"/>
                </w:rPr>
                <w:t>4. Application Architecture</w:t>
              </w:r>
            </w:hyperlink>
            <w:r>
              <w:rPr>
                <w:sz w:val="17"/>
                <w:szCs w:val="17"/>
              </w:rPr>
              <w:t xml:space="preserve">, </w:t>
            </w:r>
            <w:hyperlink w:anchor="Sec_5">
              <w:r>
                <w:rPr>
                  <w:color w:val="1F2D58"/>
                  <w:sz w:val="17"/>
                  <w:szCs w:val="17"/>
                  <w:u w:val="single"/>
                </w:rPr>
                <w:t>5. Technology Architecture</w:t>
              </w:r>
            </w:hyperlink>
          </w:p>
        </w:tc>
      </w:tr>
      <w:tr w:rsidR="00AA4D71" w14:paraId="04AC4D76"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D04F3F" w14:textId="77777777" w:rsidR="00AA4D71" w:rsidRDefault="009B10B7">
            <w:pPr>
              <w:spacing w:before="40" w:after="40" w:line="240" w:lineRule="auto"/>
              <w:rPr>
                <w:sz w:val="17"/>
              </w:rPr>
            </w:pPr>
            <w:r>
              <w:rPr>
                <w:sz w:val="17"/>
                <w:szCs w:val="17"/>
              </w:rPr>
              <w:t>Cyber Security</w:t>
            </w:r>
          </w:p>
        </w:tc>
        <w:tc>
          <w:tcPr>
            <w:tcW w:w="6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7CE00E" w14:textId="77777777" w:rsidR="00AA4D71" w:rsidRDefault="009B10B7">
            <w:pPr>
              <w:spacing w:before="40" w:after="40" w:line="240" w:lineRule="auto"/>
              <w:rPr>
                <w:sz w:val="17"/>
              </w:rPr>
            </w:pPr>
            <w:r>
              <w:rPr>
                <w:sz w:val="17"/>
                <w:szCs w:val="17"/>
              </w:rPr>
              <w:t xml:space="preserve">Approve the policy inheritance, the five varied controls, the Conditional Access design and the RFFR position: </w:t>
            </w:r>
            <w:hyperlink w:anchor="Sec_7">
              <w:r>
                <w:rPr>
                  <w:color w:val="1F2D58"/>
                  <w:sz w:val="17"/>
                  <w:szCs w:val="17"/>
                  <w:u w:val="single"/>
                </w:rPr>
                <w:t>7. Cyber &amp; Security Architecture</w:t>
              </w:r>
            </w:hyperlink>
          </w:p>
        </w:tc>
      </w:tr>
      <w:tr w:rsidR="00AA4D71" w14:paraId="12E8236E"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244935" w14:textId="77777777" w:rsidR="00AA4D71" w:rsidRDefault="009B10B7">
            <w:pPr>
              <w:spacing w:before="40" w:after="40" w:line="240" w:lineRule="auto"/>
              <w:rPr>
                <w:sz w:val="17"/>
              </w:rPr>
            </w:pPr>
            <w:r>
              <w:rPr>
                <w:sz w:val="17"/>
                <w:szCs w:val="17"/>
              </w:rPr>
              <w:t>Network Management</w:t>
            </w:r>
          </w:p>
        </w:tc>
        <w:tc>
          <w:tcPr>
            <w:tcW w:w="6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196FF0" w14:textId="77777777" w:rsidR="00AA4D71" w:rsidRDefault="009B10B7">
            <w:pPr>
              <w:spacing w:before="40" w:after="40" w:line="240" w:lineRule="auto"/>
              <w:rPr>
                <w:sz w:val="17"/>
              </w:rPr>
            </w:pPr>
            <w:r>
              <w:rPr>
                <w:sz w:val="17"/>
                <w:szCs w:val="17"/>
              </w:rPr>
              <w:t xml:space="preserve">Allocate the address range, approve the subnet plan, the route table and the firewall policy: </w:t>
            </w:r>
            <w:hyperlink w:anchor="Sec_5_3">
              <w:r>
                <w:rPr>
                  <w:color w:val="1F2D58"/>
                  <w:sz w:val="17"/>
                  <w:szCs w:val="17"/>
                  <w:u w:val="single"/>
                </w:rPr>
                <w:t>5.3 Network &amp; Infrastructure Standards &amp; Patterns</w:t>
              </w:r>
            </w:hyperlink>
          </w:p>
        </w:tc>
      </w:tr>
      <w:tr w:rsidR="00AA4D71" w14:paraId="7C3DE630"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A3F33F" w14:textId="77777777" w:rsidR="00AA4D71" w:rsidRDefault="009B10B7">
            <w:pPr>
              <w:spacing w:before="40" w:after="40" w:line="240" w:lineRule="auto"/>
              <w:rPr>
                <w:sz w:val="17"/>
              </w:rPr>
            </w:pPr>
            <w:r>
              <w:rPr>
                <w:sz w:val="17"/>
                <w:szCs w:val="17"/>
              </w:rPr>
              <w:t>Digital Operations</w:t>
            </w:r>
          </w:p>
        </w:tc>
        <w:tc>
          <w:tcPr>
            <w:tcW w:w="6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B7B23F" w14:textId="77777777" w:rsidR="00AA4D71" w:rsidRDefault="009B10B7">
            <w:pPr>
              <w:spacing w:before="40" w:after="40" w:line="240" w:lineRule="auto"/>
              <w:rPr>
                <w:sz w:val="17"/>
              </w:rPr>
            </w:pPr>
            <w:r>
              <w:rPr>
                <w:sz w:val="17"/>
                <w:szCs w:val="17"/>
              </w:rPr>
              <w:t xml:space="preserve">Accept the monitoring, patching, availability and support model: </w:t>
            </w:r>
            <w:hyperlink w:anchor="Sec_8">
              <w:r>
                <w:rPr>
                  <w:color w:val="1F2D58"/>
                  <w:sz w:val="17"/>
                  <w:szCs w:val="17"/>
                  <w:u w:val="single"/>
                </w:rPr>
                <w:t>8. Service Availability and Disaster Recovery</w:t>
              </w:r>
            </w:hyperlink>
            <w:r>
              <w:rPr>
                <w:sz w:val="17"/>
                <w:szCs w:val="17"/>
              </w:rPr>
              <w:t xml:space="preserve">, </w:t>
            </w:r>
            <w:hyperlink w:anchor="Sec_9">
              <w:r>
                <w:rPr>
                  <w:color w:val="1F2D58"/>
                  <w:sz w:val="17"/>
                  <w:szCs w:val="17"/>
                  <w:u w:val="single"/>
                </w:rPr>
                <w:t>9. Service Management</w:t>
              </w:r>
            </w:hyperlink>
          </w:p>
        </w:tc>
      </w:tr>
      <w:tr w:rsidR="00AA4D71" w14:paraId="180D8BF9"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B4AE54" w14:textId="77777777" w:rsidR="00AA4D71" w:rsidRDefault="009B10B7">
            <w:pPr>
              <w:spacing w:before="40" w:after="40" w:line="240" w:lineRule="auto"/>
              <w:rPr>
                <w:sz w:val="17"/>
              </w:rPr>
            </w:pPr>
            <w:r>
              <w:rPr>
                <w:sz w:val="17"/>
                <w:szCs w:val="17"/>
              </w:rPr>
              <w:t>Digital Delivery, Project Management Office</w:t>
            </w:r>
          </w:p>
        </w:tc>
        <w:tc>
          <w:tcPr>
            <w:tcW w:w="6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90C620" w14:textId="77777777" w:rsidR="00AA4D71" w:rsidRDefault="009B10B7">
            <w:pPr>
              <w:spacing w:before="40" w:after="40" w:line="240" w:lineRule="auto"/>
              <w:rPr>
                <w:sz w:val="17"/>
              </w:rPr>
            </w:pPr>
            <w:r>
              <w:rPr>
                <w:sz w:val="17"/>
                <w:szCs w:val="17"/>
              </w:rPr>
              <w:t xml:space="preserve">Build from the Technical Configuration Document, using this document for architectural context, and close the items in </w:t>
            </w:r>
            <w:hyperlink w:anchor="Sec_3_4">
              <w:r>
                <w:rPr>
                  <w:color w:val="1F2D58"/>
                  <w:sz w:val="17"/>
                  <w:szCs w:val="17"/>
                  <w:u w:val="single"/>
                </w:rPr>
                <w:t>3.4 Gap treatment</w:t>
              </w:r>
            </w:hyperlink>
          </w:p>
        </w:tc>
      </w:tr>
    </w:tbl>
    <w:p w14:paraId="5ABF9AD5" w14:textId="77777777" w:rsidR="00AA4D71" w:rsidRDefault="00AA4D71">
      <w:pPr>
        <w:spacing w:after="160"/>
        <w:rPr>
          <w:sz w:val="8"/>
        </w:rPr>
      </w:pPr>
    </w:p>
    <w:p w14:paraId="03A3D33F" w14:textId="77777777" w:rsidR="00AA4D71" w:rsidRDefault="009B10B7">
      <w:pPr>
        <w:pStyle w:val="Heading1"/>
        <w:pageBreakBefore/>
      </w:pPr>
      <w:bookmarkStart w:id="10" w:name="Sec_2"/>
      <w:bookmarkStart w:id="11" w:name="_Toc238383176"/>
      <w:r>
        <w:lastRenderedPageBreak/>
        <w:t>2. Overview</w:t>
      </w:r>
      <w:bookmarkEnd w:id="10"/>
      <w:bookmarkEnd w:id="11"/>
    </w:p>
    <w:p w14:paraId="3EEBC0A6" w14:textId="77777777" w:rsidR="00AA4D71" w:rsidRDefault="009B10B7">
      <w:pPr>
        <w:spacing w:after="140" w:line="276" w:lineRule="auto"/>
      </w:pPr>
      <w:r>
        <w:t>APM operates a Windows 11 thick client SOE. Devices are hybrid joined: domain members in on-premises Active Directory, synchronised to Microsoft Entra ID, with ADFS providing federated authentication. They are Intune managed and hardened under the APM Windows SOE Hardening Standard V3.0, which carries 748 controls across 11 Intune policies, benchmarked against the ASD Windows Hardening Guidelines, the Microsoft Windows 11 v24H2 security baseline and the Microsoft Edge security baseline v139. App Control for Business runs in enforcement.</w:t>
      </w:r>
    </w:p>
    <w:p w14:paraId="754A72F3" w14:textId="77777777" w:rsidR="00AA4D71" w:rsidRDefault="009B10B7">
      <w:pPr>
        <w:spacing w:after="140" w:line="276" w:lineRule="auto"/>
      </w:pPr>
      <w:r>
        <w:t>ADFS is being decommissioned. This design takes no dependency on it: session hosts are Entra ID joined.</w:t>
      </w:r>
    </w:p>
    <w:p w14:paraId="4428BB87" w14:textId="77777777" w:rsidR="00AA4D71" w:rsidRDefault="009B10B7">
      <w:pPr>
        <w:spacing w:after="140" w:line="276" w:lineRule="auto"/>
      </w:pPr>
      <w:r>
        <w:t xml:space="preserve">Where the two channels diverge, the divergence is named. There are four: the device join type, SOE update by image replacement in place of in-place patching, the five varied controls in </w:t>
      </w:r>
      <w:hyperlink w:anchor="Sec_7">
        <w:r>
          <w:rPr>
            <w:color w:val="1F2D58"/>
            <w:u w:val="single"/>
          </w:rPr>
          <w:t>7. Cyber &amp; Security Architecture</w:t>
        </w:r>
      </w:hyperlink>
      <w:r>
        <w:t xml:space="preserve">, and the multi-session application requirements in </w:t>
      </w:r>
      <w:hyperlink w:anchor="Sec_5_4">
        <w:r>
          <w:rPr>
            <w:color w:val="1F2D58"/>
            <w:u w:val="single"/>
          </w:rPr>
          <w:t>5.4 Technology component Deployment Patterns</w:t>
        </w:r>
      </w:hyperlink>
      <w:r>
        <w:t>. Everything else is common.</w:t>
      </w:r>
    </w:p>
    <w:p w14:paraId="69AF0F6B" w14:textId="77777777" w:rsidR="00AA4D71" w:rsidRDefault="009B10B7">
      <w:pPr>
        <w:spacing w:after="140" w:line="276" w:lineRule="auto"/>
      </w:pPr>
      <w:r>
        <w:t>This design delivers the same SOE on Azure Virtual Desktop. Session hosts run Windows 11 Enterprise multi-session on a pooled host pool in Australia East, orchestrated by Nerdio Manager for Enterprise. Hosts are Entra ID joined and Intune enrolled, so the same 11 policy objects govern them. User state persists in FSLogix profile containers on Azure Files Premium.</w:t>
      </w:r>
    </w:p>
    <w:p w14:paraId="7BEF72DB" w14:textId="77777777" w:rsidR="00AA4D71" w:rsidRDefault="009B10B7">
      <w:pPr>
        <w:spacing w:after="140" w:line="276" w:lineRule="auto"/>
      </w:pPr>
      <w:r>
        <w:t>The solution deploys into the APM Azure landing zone. It requires a new /23 address allocation and a spoke virtual network peered to the Australia East hub. Egress follows the landing zone forced tunnel pattern through the hub Palo Alto next-generation firewalls. No public IP address, inbound port or internet-facing endpoint is created in the spoke.</w:t>
      </w:r>
    </w:p>
    <w:p w14:paraId="2C16267C" w14:textId="77777777" w:rsidR="00AA4D71" w:rsidRDefault="009B10B7">
      <w:pPr>
        <w:spacing w:after="140" w:line="276" w:lineRule="auto"/>
      </w:pPr>
      <w:r>
        <w:t>Australia East is the only region in scope. Nerdio audit events, session host diagnostics, host pool connection events, Azure Files transactions and firewall logs land in the Australia East Log Analytics workspaces and Microsoft Sentinel.</w:t>
      </w:r>
    </w:p>
    <w:p w14:paraId="68CF1E50" w14:textId="77777777" w:rsidR="00AA4D71" w:rsidRDefault="009B10B7">
      <w:pPr>
        <w:pStyle w:val="Heading2"/>
      </w:pPr>
      <w:bookmarkStart w:id="12" w:name="Sec_2_1"/>
      <w:bookmarkStart w:id="13" w:name="_Toc238383177"/>
      <w:r>
        <w:t>2.1 Scope</w:t>
      </w:r>
      <w:bookmarkEnd w:id="12"/>
      <w:bookmarkEnd w:id="13"/>
    </w:p>
    <w:p w14:paraId="6CCAD6E6" w14:textId="77777777" w:rsidR="00AA4D71" w:rsidRDefault="009B10B7">
      <w:pPr>
        <w:spacing w:after="140" w:line="276" w:lineRule="auto"/>
      </w:pPr>
      <w:r>
        <w:rPr>
          <w:b/>
        </w:rPr>
        <w:t>In scope</w:t>
      </w:r>
    </w:p>
    <w:p w14:paraId="3CA32EB7" w14:textId="77777777" w:rsidR="00AA4D71" w:rsidRDefault="009B10B7">
      <w:pPr>
        <w:spacing w:after="70" w:line="276" w:lineRule="auto"/>
        <w:ind w:left="510" w:hanging="227"/>
      </w:pPr>
      <w:r>
        <w:t>•  Windows 11 Enterprise multi-session pooled host pool in Australia East, orchestrated by Nerdio Manager for Enterprise: provisioning, auto-scale, image lifecycle and drain-mode reimaging</w:t>
      </w:r>
    </w:p>
    <w:p w14:paraId="5B43F161" w14:textId="77777777" w:rsidR="00AA4D71" w:rsidRDefault="009B10B7">
      <w:pPr>
        <w:spacing w:after="70" w:line="276" w:lineRule="auto"/>
        <w:ind w:left="510" w:hanging="227"/>
      </w:pPr>
      <w:r>
        <w:t>•  Golden image build and versioning through Azure Compute Gallery, including Microsoft 365 Apps with shared computer activation, Microsoft Teams with AVD media optimisation, Microsoft Edge, the FSLogix agent, the AVD agents and the</w:t>
      </w:r>
      <w:commentRangeStart w:id="14"/>
      <w:commentRangeStart w:id="15"/>
      <w:r>
        <w:t xml:space="preserve"> Zscaler Client Connector</w:t>
      </w:r>
      <w:commentRangeEnd w:id="14"/>
      <w:r>
        <w:rPr>
          <w:rStyle w:val="CommentReference"/>
          <w:sz w:val="20"/>
          <w:szCs w:val="24"/>
        </w:rPr>
        <w:commentReference w:id="14"/>
      </w:r>
      <w:commentRangeEnd w:id="15"/>
      <w:r w:rsidR="00BD311A">
        <w:rPr>
          <w:rStyle w:val="CommentReference"/>
          <w:sz w:val="20"/>
          <w:szCs w:val="24"/>
        </w:rPr>
        <w:commentReference w:id="15"/>
      </w:r>
    </w:p>
    <w:p w14:paraId="588FFA57" w14:textId="77777777" w:rsidR="00AA4D71" w:rsidRDefault="009B10B7">
      <w:pPr>
        <w:spacing w:after="70" w:line="276" w:lineRule="auto"/>
        <w:ind w:left="510" w:hanging="227"/>
      </w:pPr>
      <w:r>
        <w:t>•  FSLogix profile containers on Azure Files Premium, reached over a private endpoint</w:t>
      </w:r>
    </w:p>
    <w:p w14:paraId="2683CF39" w14:textId="77777777" w:rsidR="00AA4D71" w:rsidRDefault="009B10B7">
      <w:pPr>
        <w:spacing w:after="70" w:line="276" w:lineRule="auto"/>
        <w:ind w:left="510" w:hanging="227"/>
      </w:pPr>
      <w:r>
        <w:t>•  Inheritance of the 11 hardening standard policies onto the session host device group, the controls that cannot apply and the AVD profiles that replace them</w:t>
      </w:r>
    </w:p>
    <w:p w14:paraId="29B17B99" w14:textId="77777777" w:rsidR="00AA4D71" w:rsidRDefault="009B10B7">
      <w:pPr>
        <w:spacing w:after="70" w:line="276" w:lineRule="auto"/>
        <w:ind w:left="510" w:hanging="227"/>
      </w:pPr>
      <w:r>
        <w:t>•  A multi-session compliance policy and the Conditional Access design for AVD access</w:t>
      </w:r>
    </w:p>
    <w:p w14:paraId="18DF77C6" w14:textId="77777777" w:rsidR="00AA4D71" w:rsidRDefault="009B10B7">
      <w:pPr>
        <w:spacing w:after="70" w:line="276" w:lineRule="auto"/>
        <w:ind w:left="510" w:hanging="227"/>
      </w:pPr>
      <w:r>
        <w:t>•  Host pool RDP redirection properties, including the clipboard, drive and printer positions</w:t>
      </w:r>
    </w:p>
    <w:p w14:paraId="50029C94" w14:textId="77777777" w:rsidR="00AA4D71" w:rsidRDefault="009B10B7">
      <w:pPr>
        <w:spacing w:after="70" w:line="276" w:lineRule="auto"/>
        <w:ind w:left="510" w:hanging="227"/>
      </w:pPr>
      <w:r>
        <w:t>•  Mapped network drive access from a session host</w:t>
      </w:r>
    </w:p>
    <w:p w14:paraId="0F3DB5B5" w14:textId="77777777" w:rsidR="00AA4D71" w:rsidRDefault="009B10B7">
      <w:pPr>
        <w:spacing w:after="70" w:line="276" w:lineRule="auto"/>
        <w:ind w:left="510" w:hanging="227"/>
      </w:pPr>
      <w:r>
        <w:t>•  Printing from a session host to printers at an APM site</w:t>
      </w:r>
    </w:p>
    <w:p w14:paraId="4D708F5C" w14:textId="77777777" w:rsidR="00AA4D71" w:rsidRDefault="009B10B7">
      <w:pPr>
        <w:spacing w:after="70" w:line="276" w:lineRule="auto"/>
        <w:ind w:left="510" w:hanging="227"/>
      </w:pPr>
      <w:r>
        <w:lastRenderedPageBreak/>
        <w:t>•  Address allocation, subnet plan, route table, network security groups, DNS resolution and private endpoints in a new AVD spoke, and the hub firewall policy the design requires</w:t>
      </w:r>
    </w:p>
    <w:p w14:paraId="72389582" w14:textId="77777777" w:rsidR="00AA4D71" w:rsidRDefault="009B10B7">
      <w:pPr>
        <w:spacing w:after="70" w:line="276" w:lineRule="auto"/>
        <w:ind w:left="510" w:hanging="227"/>
      </w:pPr>
      <w:r>
        <w:t>•  Application delivery: baked into the image, MSIX App Attach through Nerdio, or Intune Win32</w:t>
      </w:r>
    </w:p>
    <w:p w14:paraId="7FCC9B4D" w14:textId="77777777" w:rsidR="00AA4D71" w:rsidRDefault="009B10B7">
      <w:pPr>
        <w:spacing w:after="70" w:line="276" w:lineRule="auto"/>
        <w:ind w:left="510" w:hanging="227"/>
      </w:pPr>
      <w:r>
        <w:t>•  Monitoring, logging and alerting into the Log Analytics workspaces and Microsoft Sentinel, and the patching lifecycle</w:t>
      </w:r>
    </w:p>
    <w:p w14:paraId="676EDB92" w14:textId="77777777" w:rsidR="00AA4D71" w:rsidRDefault="009B10B7">
      <w:pPr>
        <w:spacing w:after="70" w:line="276" w:lineRule="auto"/>
        <w:ind w:left="510" w:hanging="227"/>
      </w:pPr>
      <w:r>
        <w:t>•  Service tiering, availability, disaster recovery posture and the implementation sequence</w:t>
      </w:r>
    </w:p>
    <w:p w14:paraId="22EA60F5" w14:textId="77777777" w:rsidR="00AA4D71" w:rsidRDefault="009B10B7">
      <w:pPr>
        <w:spacing w:after="140" w:line="276" w:lineRule="auto"/>
      </w:pPr>
      <w:r>
        <w:rPr>
          <w:b/>
        </w:rPr>
        <w:t>Out of scope</w:t>
      </w:r>
    </w:p>
    <w:p w14:paraId="14966695" w14:textId="77777777" w:rsidR="00AA4D71" w:rsidRDefault="009B10B7">
      <w:pPr>
        <w:spacing w:after="70" w:line="276" w:lineRule="auto"/>
        <w:ind w:left="510" w:hanging="227"/>
      </w:pPr>
      <w:r>
        <w:t>•  The Windows 11 thick client SOE, which is in production and is the reference baseline for this design</w:t>
      </w:r>
    </w:p>
    <w:p w14:paraId="76BBF372" w14:textId="77777777" w:rsidR="00AA4D71" w:rsidRDefault="009B10B7">
      <w:pPr>
        <w:spacing w:after="70" w:line="276" w:lineRule="auto"/>
        <w:ind w:left="510" w:hanging="227"/>
      </w:pPr>
      <w:r>
        <w:t>•  Nerdio Manager for Enterprise platform deployment, which is operational and is consumed by this design</w:t>
      </w:r>
    </w:p>
    <w:p w14:paraId="2377440B" w14:textId="460C6352" w:rsidR="00AA4D71" w:rsidRDefault="009B10B7">
      <w:pPr>
        <w:spacing w:after="70" w:line="276" w:lineRule="auto"/>
        <w:ind w:left="510" w:hanging="227"/>
      </w:pPr>
      <w:r>
        <w:t xml:space="preserve">•  Line-of-business application packaging and certification, </w:t>
      </w:r>
      <w:r w:rsidR="00FA0D6E">
        <w:t>this design utilised current pakages.</w:t>
      </w:r>
    </w:p>
    <w:p w14:paraId="317A1591" w14:textId="77777777" w:rsidR="00AA4D71" w:rsidRDefault="009B10B7">
      <w:pPr>
        <w:spacing w:after="70" w:line="276" w:lineRule="auto"/>
        <w:ind w:left="510" w:hanging="227"/>
      </w:pPr>
      <w:r>
        <w:t xml:space="preserve">•  App Control for Business policy authoring. The thick client policy is inherited as issued. The script enforcement setting it carries is raised in </w:t>
      </w:r>
      <w:hyperlink w:anchor="Sec_3_4">
        <w:r>
          <w:rPr>
            <w:color w:val="1F2D58"/>
            <w:u w:val="single"/>
          </w:rPr>
          <w:t>3.4 Gap treatment</w:t>
        </w:r>
      </w:hyperlink>
      <w:r>
        <w:t xml:space="preserve"> as G-04</w:t>
      </w:r>
    </w:p>
    <w:p w14:paraId="339A1EAA" w14:textId="77777777" w:rsidR="00AA4D71" w:rsidRDefault="009B10B7">
      <w:pPr>
        <w:spacing w:after="70" w:line="276" w:lineRule="auto"/>
        <w:ind w:left="510" w:hanging="227"/>
      </w:pPr>
      <w:r>
        <w:t>•  Landing zone platform changes. The hub firewall build, management group structure, policy baseline and platform RBAC model are inherited</w:t>
      </w:r>
    </w:p>
    <w:p w14:paraId="3A972212" w14:textId="77777777" w:rsidR="00AA4D71" w:rsidRDefault="009B10B7">
      <w:pPr>
        <w:spacing w:after="70" w:line="276" w:lineRule="auto"/>
        <w:ind w:left="510" w:hanging="227"/>
      </w:pPr>
      <w:r>
        <w:t>•  Printing to a printer at a user's home. Client-side printer redirection is configured for APM site printers only</w:t>
      </w:r>
    </w:p>
    <w:p w14:paraId="5302DCDD" w14:textId="77777777" w:rsidR="00AA4D71" w:rsidRDefault="009B10B7">
      <w:pPr>
        <w:spacing w:after="70" w:line="276" w:lineRule="auto"/>
        <w:ind w:left="510" w:hanging="227"/>
      </w:pPr>
      <w:r>
        <w:t>•  A second Azure region. Australia East is the only region in this design</w:t>
      </w:r>
    </w:p>
    <w:p w14:paraId="2FDFD956" w14:textId="77777777" w:rsidR="00AA4D71" w:rsidRDefault="009B10B7">
      <w:pPr>
        <w:spacing w:after="70" w:line="276" w:lineRule="auto"/>
        <w:ind w:left="510" w:hanging="227"/>
      </w:pPr>
      <w:r>
        <w:t>•  RFFR accreditation audit. This document supports the ISMS and does not constitute it</w:t>
      </w:r>
    </w:p>
    <w:p w14:paraId="39A183EC" w14:textId="77777777" w:rsidR="00AA4D71" w:rsidRDefault="009B10B7">
      <w:pPr>
        <w:pStyle w:val="Heading2"/>
      </w:pPr>
      <w:bookmarkStart w:id="16" w:name="Sec_2_2"/>
      <w:bookmarkStart w:id="17" w:name="_Toc238383178"/>
      <w:r>
        <w:t>2.2 Guiding Principles</w:t>
      </w:r>
      <w:bookmarkEnd w:id="16"/>
      <w:bookmarkEnd w:id="17"/>
    </w:p>
    <w:tbl>
      <w:tblPr>
        <w:tblStyle w:val="TableGrid"/>
        <w:tblW w:w="9360" w:type="dxa"/>
        <w:tblLayout w:type="fixed"/>
        <w:tblLook w:val="0420" w:firstRow="1" w:lastRow="0" w:firstColumn="0" w:lastColumn="0" w:noHBand="0" w:noVBand="1"/>
      </w:tblPr>
      <w:tblGrid>
        <w:gridCol w:w="2400"/>
        <w:gridCol w:w="6960"/>
      </w:tblGrid>
      <w:tr w:rsidR="00AA4D71" w14:paraId="246D47B0"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44EB9BF" w14:textId="77777777" w:rsidR="00AA4D71" w:rsidRDefault="009B10B7">
            <w:pPr>
              <w:spacing w:before="40" w:after="40" w:line="240" w:lineRule="auto"/>
              <w:rPr>
                <w:sz w:val="17"/>
              </w:rPr>
            </w:pPr>
            <w:r>
              <w:rPr>
                <w:b/>
                <w:color w:val="FFFFFF"/>
                <w:sz w:val="17"/>
                <w:szCs w:val="17"/>
              </w:rPr>
              <w:t>Principle</w:t>
            </w:r>
          </w:p>
        </w:tc>
        <w:tc>
          <w:tcPr>
            <w:tcW w:w="69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B389307" w14:textId="77777777" w:rsidR="00AA4D71" w:rsidRDefault="009B10B7">
            <w:pPr>
              <w:spacing w:before="40" w:after="40" w:line="240" w:lineRule="auto"/>
              <w:rPr>
                <w:sz w:val="17"/>
              </w:rPr>
            </w:pPr>
            <w:r>
              <w:rPr>
                <w:b/>
                <w:color w:val="FFFFFF"/>
                <w:sz w:val="17"/>
                <w:szCs w:val="17"/>
              </w:rPr>
              <w:t>What it means here</w:t>
            </w:r>
          </w:p>
        </w:tc>
      </w:tr>
      <w:tr w:rsidR="00AA4D71" w14:paraId="55E27F1A"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64041B" w14:textId="77777777" w:rsidR="00AA4D71" w:rsidRDefault="009B10B7">
            <w:pPr>
              <w:spacing w:before="40" w:after="40" w:line="240" w:lineRule="auto"/>
              <w:rPr>
                <w:sz w:val="17"/>
              </w:rPr>
            </w:pPr>
            <w:r>
              <w:rPr>
                <w:sz w:val="17"/>
                <w:szCs w:val="17"/>
              </w:rPr>
              <w:t>One SOE, two channels</w:t>
            </w:r>
          </w:p>
        </w:tc>
        <w:tc>
          <w:tcPr>
            <w:tcW w:w="6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FE3922" w14:textId="77777777" w:rsidR="00AA4D71" w:rsidRDefault="009B10B7">
            <w:pPr>
              <w:spacing w:before="40" w:after="40" w:line="240" w:lineRule="auto"/>
              <w:rPr>
                <w:sz w:val="17"/>
              </w:rPr>
            </w:pPr>
            <w:r>
              <w:rPr>
                <w:sz w:val="17"/>
                <w:szCs w:val="17"/>
              </w:rPr>
              <w:t>The session host is assigned the same policy objects as the laptop, not a copy of them. A control is varied only where a multi-session host cannot carry it</w:t>
            </w:r>
          </w:p>
        </w:tc>
      </w:tr>
      <w:tr w:rsidR="00AA4D71" w14:paraId="4B202B14"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32F9A9" w14:textId="77777777" w:rsidR="00AA4D71" w:rsidRDefault="009B10B7">
            <w:pPr>
              <w:spacing w:before="40" w:after="40" w:line="240" w:lineRule="auto"/>
              <w:rPr>
                <w:sz w:val="17"/>
              </w:rPr>
            </w:pPr>
            <w:r>
              <w:rPr>
                <w:sz w:val="17"/>
                <w:szCs w:val="17"/>
              </w:rPr>
              <w:t>Identity model</w:t>
            </w:r>
          </w:p>
        </w:tc>
        <w:tc>
          <w:tcPr>
            <w:tcW w:w="6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A0B3D7" w14:textId="77777777" w:rsidR="00AA4D71" w:rsidRDefault="009B10B7">
            <w:pPr>
              <w:spacing w:before="40" w:after="40" w:line="240" w:lineRule="auto"/>
              <w:rPr>
                <w:sz w:val="17"/>
              </w:rPr>
            </w:pPr>
            <w:r>
              <w:rPr>
                <w:sz w:val="17"/>
                <w:szCs w:val="17"/>
              </w:rPr>
              <w:t>The AVD channel is Entra ID join and Intune only. Staff accounts remain hybrid identities. No Active Directory Domain Services membership, no Group Policy and no ADFS dependency in the session host path</w:t>
            </w:r>
          </w:p>
        </w:tc>
      </w:tr>
      <w:tr w:rsidR="00AA4D71" w14:paraId="66E49965"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216E4A" w14:textId="77777777" w:rsidR="00AA4D71" w:rsidRDefault="009B10B7">
            <w:pPr>
              <w:spacing w:before="40" w:after="40" w:line="240" w:lineRule="auto"/>
              <w:rPr>
                <w:sz w:val="17"/>
              </w:rPr>
            </w:pPr>
            <w:r>
              <w:rPr>
                <w:sz w:val="17"/>
                <w:szCs w:val="17"/>
              </w:rPr>
              <w:t>Deploy into the landing zone, do not fork it</w:t>
            </w:r>
          </w:p>
        </w:tc>
        <w:tc>
          <w:tcPr>
            <w:tcW w:w="6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90E66D" w14:textId="77777777" w:rsidR="00AA4D71" w:rsidRDefault="009B10B7">
            <w:pPr>
              <w:spacing w:before="40" w:after="40" w:line="240" w:lineRule="auto"/>
              <w:rPr>
                <w:sz w:val="17"/>
              </w:rPr>
            </w:pPr>
            <w:r>
              <w:rPr>
                <w:sz w:val="17"/>
                <w:szCs w:val="17"/>
              </w:rPr>
              <w:t>The design consumes the APM Azure landing zone: hub peering, forced tunnel egress, central private DNS and platform RBAC</w:t>
            </w:r>
          </w:p>
        </w:tc>
      </w:tr>
      <w:tr w:rsidR="00AA4D71" w14:paraId="3D91BD42"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DDA190" w14:textId="77777777" w:rsidR="00AA4D71" w:rsidRDefault="009B10B7">
            <w:pPr>
              <w:spacing w:before="40" w:after="40" w:line="240" w:lineRule="auto"/>
              <w:rPr>
                <w:sz w:val="17"/>
              </w:rPr>
            </w:pPr>
            <w:r>
              <w:rPr>
                <w:sz w:val="17"/>
                <w:szCs w:val="17"/>
              </w:rPr>
              <w:t>No public ingress</w:t>
            </w:r>
          </w:p>
        </w:tc>
        <w:tc>
          <w:tcPr>
            <w:tcW w:w="6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8C0467" w14:textId="77777777" w:rsidR="00AA4D71" w:rsidRDefault="009B10B7">
            <w:pPr>
              <w:spacing w:before="40" w:after="40" w:line="240" w:lineRule="auto"/>
              <w:rPr>
                <w:sz w:val="17"/>
              </w:rPr>
            </w:pPr>
            <w:r>
              <w:rPr>
                <w:sz w:val="17"/>
                <w:szCs w:val="17"/>
              </w:rPr>
              <w:t>Session traffic uses the Microsoft managed reverse connect transport. No public IP address or inbound port exists in the spoke</w:t>
            </w:r>
          </w:p>
        </w:tc>
      </w:tr>
      <w:tr w:rsidR="00AA4D71" w14:paraId="7B477DE3"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165EA7" w14:textId="77777777" w:rsidR="00AA4D71" w:rsidRDefault="009B10B7">
            <w:pPr>
              <w:spacing w:before="40" w:after="40" w:line="240" w:lineRule="auto"/>
              <w:rPr>
                <w:sz w:val="17"/>
              </w:rPr>
            </w:pPr>
            <w:r>
              <w:rPr>
                <w:sz w:val="17"/>
                <w:szCs w:val="17"/>
              </w:rPr>
              <w:t>The image is the unit of change</w:t>
            </w:r>
          </w:p>
        </w:tc>
        <w:tc>
          <w:tcPr>
            <w:tcW w:w="6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39DFB2" w14:textId="77777777" w:rsidR="00AA4D71" w:rsidRDefault="009B10B7">
            <w:pPr>
              <w:spacing w:before="40" w:after="40" w:line="240" w:lineRule="auto"/>
              <w:rPr>
                <w:sz w:val="17"/>
              </w:rPr>
            </w:pPr>
            <w:r>
              <w:rPr>
                <w:sz w:val="17"/>
                <w:szCs w:val="17"/>
              </w:rPr>
              <w:t>Session hosts are replaced from a new image version, not patched in place. A versioned image is both the deployment mechanism and the rollback control</w:t>
            </w:r>
          </w:p>
        </w:tc>
      </w:tr>
      <w:tr w:rsidR="00AA4D71" w14:paraId="04210391"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B55F96" w14:textId="77777777" w:rsidR="00AA4D71" w:rsidRDefault="009B10B7">
            <w:pPr>
              <w:spacing w:before="40" w:after="40" w:line="240" w:lineRule="auto"/>
              <w:rPr>
                <w:sz w:val="17"/>
              </w:rPr>
            </w:pPr>
            <w:r>
              <w:rPr>
                <w:sz w:val="17"/>
                <w:szCs w:val="17"/>
              </w:rPr>
              <w:t>Separable from Active Directory and ADFS</w:t>
            </w:r>
          </w:p>
        </w:tc>
        <w:tc>
          <w:tcPr>
            <w:tcW w:w="6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20A32E" w14:textId="77777777" w:rsidR="00AA4D71" w:rsidRDefault="009B10B7">
            <w:pPr>
              <w:spacing w:before="40" w:after="40" w:line="240" w:lineRule="auto"/>
              <w:rPr>
                <w:sz w:val="17"/>
              </w:rPr>
            </w:pPr>
            <w:r>
              <w:rPr>
                <w:sz w:val="17"/>
                <w:szCs w:val="17"/>
              </w:rPr>
              <w:t>The AVD channel creates no new dependency on on-premises Active Directory or ADFS. Where an option would create one, it is named as such and the cost of unwinding it is stated before the option is taken (</w:t>
            </w:r>
            <w:hyperlink w:anchor="Sec_5_4">
              <w:r>
                <w:rPr>
                  <w:color w:val="1F2D58"/>
                  <w:sz w:val="17"/>
                  <w:szCs w:val="17"/>
                  <w:u w:val="single"/>
                </w:rPr>
                <w:t>5.4 Technology component Deployment Patterns</w:t>
              </w:r>
            </w:hyperlink>
            <w:r>
              <w:rPr>
                <w:sz w:val="17"/>
                <w:szCs w:val="17"/>
              </w:rPr>
              <w:t>)</w:t>
            </w:r>
          </w:p>
        </w:tc>
      </w:tr>
      <w:tr w:rsidR="00AA4D71" w14:paraId="7AB30E8A"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92872E" w14:textId="77777777" w:rsidR="00AA4D71" w:rsidRDefault="009B10B7">
            <w:pPr>
              <w:spacing w:before="40" w:after="40" w:line="240" w:lineRule="auto"/>
              <w:rPr>
                <w:sz w:val="17"/>
              </w:rPr>
            </w:pPr>
            <w:r>
              <w:rPr>
                <w:sz w:val="17"/>
                <w:szCs w:val="17"/>
              </w:rPr>
              <w:t>Observable from the first host</w:t>
            </w:r>
          </w:p>
        </w:tc>
        <w:tc>
          <w:tcPr>
            <w:tcW w:w="6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589758" w14:textId="77777777" w:rsidR="00AA4D71" w:rsidRDefault="009B10B7">
            <w:pPr>
              <w:spacing w:before="40" w:after="40" w:line="240" w:lineRule="auto"/>
              <w:rPr>
                <w:sz w:val="17"/>
              </w:rPr>
            </w:pPr>
            <w:r>
              <w:rPr>
                <w:sz w:val="17"/>
                <w:szCs w:val="17"/>
              </w:rPr>
              <w:t>Diagnostic settings, Defender for Endpoint, Intune reporting and the Nerdio log export are configured during build</w:t>
            </w:r>
          </w:p>
        </w:tc>
      </w:tr>
    </w:tbl>
    <w:p w14:paraId="4241CE60" w14:textId="77777777" w:rsidR="00AA4D71" w:rsidRDefault="00AA4D71">
      <w:pPr>
        <w:spacing w:after="160"/>
        <w:rPr>
          <w:sz w:val="8"/>
        </w:rPr>
      </w:pPr>
    </w:p>
    <w:p w14:paraId="719717A8" w14:textId="77777777" w:rsidR="00AA4D71" w:rsidRDefault="009B10B7">
      <w:pPr>
        <w:pStyle w:val="Heading2"/>
      </w:pPr>
      <w:bookmarkStart w:id="18" w:name="Sec_2_3"/>
      <w:bookmarkStart w:id="19" w:name="_Toc238383179"/>
      <w:r>
        <w:lastRenderedPageBreak/>
        <w:t>2.3 Assumptions</w:t>
      </w:r>
      <w:bookmarkEnd w:id="18"/>
      <w:bookmarkEnd w:id="19"/>
    </w:p>
    <w:tbl>
      <w:tblPr>
        <w:tblStyle w:val="TableGrid"/>
        <w:tblW w:w="9360" w:type="dxa"/>
        <w:tblLayout w:type="fixed"/>
        <w:tblLook w:val="0420" w:firstRow="1" w:lastRow="0" w:firstColumn="0" w:lastColumn="0" w:noHBand="0" w:noVBand="1"/>
      </w:tblPr>
      <w:tblGrid>
        <w:gridCol w:w="682"/>
        <w:gridCol w:w="4354"/>
        <w:gridCol w:w="4324"/>
      </w:tblGrid>
      <w:tr w:rsidR="00AA4D71" w14:paraId="3509BD74" w14:textId="77777777">
        <w:trPr>
          <w:tblHeader/>
        </w:trPr>
        <w:tc>
          <w:tcPr>
            <w:tcW w:w="68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C737F9E" w14:textId="77777777" w:rsidR="00AA4D71" w:rsidRDefault="009B10B7">
            <w:pPr>
              <w:spacing w:before="40" w:after="40" w:line="240" w:lineRule="auto"/>
              <w:rPr>
                <w:sz w:val="17"/>
              </w:rPr>
            </w:pPr>
            <w:r>
              <w:rPr>
                <w:b/>
                <w:color w:val="FFFFFF"/>
                <w:sz w:val="17"/>
                <w:szCs w:val="17"/>
              </w:rPr>
              <w:t>Ref</w:t>
            </w:r>
          </w:p>
        </w:tc>
        <w:tc>
          <w:tcPr>
            <w:tcW w:w="435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5F3A658" w14:textId="77777777" w:rsidR="00AA4D71" w:rsidRDefault="009B10B7">
            <w:pPr>
              <w:spacing w:before="40" w:after="40" w:line="240" w:lineRule="auto"/>
              <w:rPr>
                <w:sz w:val="17"/>
              </w:rPr>
            </w:pPr>
            <w:r>
              <w:rPr>
                <w:b/>
                <w:color w:val="FFFFFF"/>
                <w:sz w:val="17"/>
                <w:szCs w:val="17"/>
              </w:rPr>
              <w:t>Assumption</w:t>
            </w:r>
          </w:p>
        </w:tc>
        <w:tc>
          <w:tcPr>
            <w:tcW w:w="432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F413E8E" w14:textId="77777777" w:rsidR="00AA4D71" w:rsidRDefault="009B10B7">
            <w:pPr>
              <w:spacing w:before="40" w:after="40" w:line="240" w:lineRule="auto"/>
              <w:rPr>
                <w:sz w:val="17"/>
              </w:rPr>
            </w:pPr>
            <w:r>
              <w:rPr>
                <w:b/>
                <w:color w:val="FFFFFF"/>
                <w:sz w:val="17"/>
                <w:szCs w:val="17"/>
              </w:rPr>
              <w:t>Impact if incorrect</w:t>
            </w:r>
          </w:p>
        </w:tc>
      </w:tr>
      <w:tr w:rsidR="00AA4D71" w14:paraId="4BB68060"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B5EC52" w14:textId="77777777" w:rsidR="00AA4D71" w:rsidRDefault="009B10B7">
            <w:pPr>
              <w:spacing w:before="40" w:after="40" w:line="240" w:lineRule="auto"/>
              <w:rPr>
                <w:sz w:val="17"/>
              </w:rPr>
            </w:pPr>
            <w:r>
              <w:rPr>
                <w:sz w:val="17"/>
                <w:szCs w:val="17"/>
              </w:rPr>
              <w:t>A-01</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37F62E" w14:textId="77777777" w:rsidR="00AA4D71" w:rsidRDefault="009B10B7">
            <w:pPr>
              <w:spacing w:before="40" w:after="40" w:line="240" w:lineRule="auto"/>
              <w:rPr>
                <w:sz w:val="17"/>
              </w:rPr>
            </w:pPr>
            <w:r>
              <w:rPr>
                <w:sz w:val="17"/>
                <w:szCs w:val="17"/>
              </w:rPr>
              <w:t>All staff hold Microsoft 365 E5, with a subset on E7. The Windows 11 Enterprise E5 user subscription licence carries the AVD access right and the multi-session use right, so no additional licence is required. Confirmed with SoftwareOne</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EC2E3C" w14:textId="77777777" w:rsidR="00AA4D71" w:rsidRDefault="009B10B7">
            <w:pPr>
              <w:spacing w:before="40" w:after="40" w:line="240" w:lineRule="auto"/>
              <w:rPr>
                <w:sz w:val="17"/>
              </w:rPr>
            </w:pPr>
            <w:r>
              <w:rPr>
                <w:sz w:val="17"/>
                <w:szCs w:val="17"/>
              </w:rPr>
              <w:t>AVD licensing must be procured before the pilot</w:t>
            </w:r>
          </w:p>
        </w:tc>
      </w:tr>
      <w:tr w:rsidR="00AA4D71" w14:paraId="1C059D76"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67AEC7" w14:textId="77777777" w:rsidR="00AA4D71" w:rsidRDefault="009B10B7">
            <w:pPr>
              <w:spacing w:before="40" w:after="40" w:line="240" w:lineRule="auto"/>
              <w:rPr>
                <w:sz w:val="17"/>
              </w:rPr>
            </w:pPr>
            <w:r>
              <w:rPr>
                <w:sz w:val="17"/>
                <w:szCs w:val="17"/>
              </w:rPr>
              <w:t>A-02</w:t>
            </w:r>
          </w:p>
        </w:tc>
        <w:tc>
          <w:tcPr>
            <w:tcW w:w="43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A8E235" w14:textId="77777777" w:rsidR="00AA4D71" w:rsidRDefault="009B10B7">
            <w:pPr>
              <w:spacing w:before="40" w:after="40" w:line="240" w:lineRule="auto"/>
              <w:rPr>
                <w:sz w:val="17"/>
              </w:rPr>
            </w:pPr>
            <w:r>
              <w:rPr>
                <w:sz w:val="17"/>
                <w:szCs w:val="17"/>
              </w:rPr>
              <w:t>Nerdio Manager for Enterprise is deployed, operational and licensed for the staff user population, and can manage a second workspace and host pool</w:t>
            </w:r>
          </w:p>
        </w:tc>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FAE3E6" w14:textId="77777777" w:rsidR="00AA4D71" w:rsidRDefault="009B10B7">
            <w:pPr>
              <w:spacing w:before="40" w:after="40" w:line="240" w:lineRule="auto"/>
              <w:rPr>
                <w:sz w:val="17"/>
              </w:rPr>
            </w:pPr>
            <w:r>
              <w:rPr>
                <w:sz w:val="17"/>
                <w:szCs w:val="17"/>
              </w:rPr>
              <w:t>Host pool lifecycle, auto-scale and image management revert to native AVD tooling and manual operation</w:t>
            </w:r>
          </w:p>
        </w:tc>
      </w:tr>
      <w:tr w:rsidR="00AA4D71" w14:paraId="35CB7DB9"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768678" w14:textId="77777777" w:rsidR="00AA4D71" w:rsidRDefault="009B10B7">
            <w:pPr>
              <w:spacing w:before="40" w:after="40" w:line="240" w:lineRule="auto"/>
              <w:rPr>
                <w:sz w:val="17"/>
              </w:rPr>
            </w:pPr>
            <w:r>
              <w:rPr>
                <w:sz w:val="17"/>
                <w:szCs w:val="17"/>
              </w:rPr>
              <w:t>A-03</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1171D3" w14:textId="77777777" w:rsidR="00AA4D71" w:rsidRDefault="009B10B7">
            <w:pPr>
              <w:spacing w:before="40" w:after="40" w:line="240" w:lineRule="auto"/>
              <w:rPr>
                <w:sz w:val="17"/>
              </w:rPr>
            </w:pPr>
            <w:r>
              <w:rPr>
                <w:sz w:val="17"/>
                <w:szCs w:val="17"/>
              </w:rPr>
              <w:t>Network Management allocates a /23 from the Australia East supernet and peers the AVD spoke to the Australia East hub</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488963" w14:textId="77777777" w:rsidR="00AA4D71" w:rsidRDefault="009B10B7">
            <w:pPr>
              <w:spacing w:before="40" w:after="40" w:line="240" w:lineRule="auto"/>
              <w:rPr>
                <w:sz w:val="17"/>
              </w:rPr>
            </w:pPr>
            <w:r>
              <w:rPr>
                <w:sz w:val="17"/>
                <w:szCs w:val="17"/>
              </w:rPr>
              <w:t xml:space="preserve">No spoke can be built. This is the first dependency in the implementation sequence in </w:t>
            </w:r>
            <w:hyperlink w:anchor="Sec_9_1">
              <w:r>
                <w:rPr>
                  <w:color w:val="1F2D58"/>
                  <w:sz w:val="17"/>
                  <w:szCs w:val="17"/>
                  <w:u w:val="single"/>
                </w:rPr>
                <w:t>9.1 Service Management principles</w:t>
              </w:r>
            </w:hyperlink>
          </w:p>
        </w:tc>
      </w:tr>
      <w:tr w:rsidR="00AA4D71" w14:paraId="4CF1A9CA"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A2E51E" w14:textId="77777777" w:rsidR="00AA4D71" w:rsidRDefault="009B10B7">
            <w:pPr>
              <w:spacing w:before="40" w:after="40" w:line="240" w:lineRule="auto"/>
              <w:rPr>
                <w:sz w:val="17"/>
              </w:rPr>
            </w:pPr>
            <w:r>
              <w:rPr>
                <w:sz w:val="17"/>
                <w:szCs w:val="17"/>
              </w:rPr>
              <w:t>A-04</w:t>
            </w:r>
          </w:p>
        </w:tc>
        <w:tc>
          <w:tcPr>
            <w:tcW w:w="43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3C919B" w14:textId="77777777" w:rsidR="00AA4D71" w:rsidRDefault="009B10B7">
            <w:pPr>
              <w:spacing w:before="40" w:after="40" w:line="240" w:lineRule="auto"/>
              <w:rPr>
                <w:sz w:val="17"/>
              </w:rPr>
            </w:pPr>
            <w:r>
              <w:rPr>
                <w:sz w:val="17"/>
                <w:szCs w:val="17"/>
              </w:rPr>
              <w:t>FinOps governance and budget cover exist for AVD compute, Azure Files Premium, Compute Gallery replication and the supporting platform services</w:t>
            </w:r>
          </w:p>
        </w:tc>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AABBC1" w14:textId="77777777" w:rsidR="00AA4D71" w:rsidRDefault="009B10B7">
            <w:pPr>
              <w:spacing w:before="40" w:after="40" w:line="240" w:lineRule="auto"/>
              <w:rPr>
                <w:sz w:val="17"/>
              </w:rPr>
            </w:pPr>
            <w:r>
              <w:rPr>
                <w:sz w:val="17"/>
                <w:szCs w:val="17"/>
              </w:rPr>
              <w:t>Auto-scale parameters become a cost control rather than a capacity control</w:t>
            </w:r>
          </w:p>
        </w:tc>
      </w:tr>
      <w:tr w:rsidR="00AA4D71" w14:paraId="4E59DBEC"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0B7994" w14:textId="77777777" w:rsidR="00AA4D71" w:rsidRDefault="009B10B7">
            <w:pPr>
              <w:spacing w:before="40" w:after="40" w:line="240" w:lineRule="auto"/>
              <w:rPr>
                <w:sz w:val="17"/>
              </w:rPr>
            </w:pPr>
            <w:r>
              <w:rPr>
                <w:sz w:val="17"/>
                <w:szCs w:val="17"/>
              </w:rPr>
              <w:t>A-05</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4422BE" w14:textId="77777777" w:rsidR="00AA4D71" w:rsidRDefault="009B10B7">
            <w:pPr>
              <w:spacing w:before="40" w:after="40" w:line="240" w:lineRule="auto"/>
              <w:rPr>
                <w:sz w:val="17"/>
              </w:rPr>
            </w:pPr>
            <w:r>
              <w:rPr>
                <w:sz w:val="17"/>
                <w:szCs w:val="17"/>
              </w:rPr>
              <w:t>The owners of the 11 hardening standard policies add the AVD session host device group to the assignment scope of each, with no change to policy content</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F5B627" w14:textId="77777777" w:rsidR="00AA4D71" w:rsidRDefault="009B10B7">
            <w:pPr>
              <w:spacing w:before="40" w:after="40" w:line="240" w:lineRule="auto"/>
              <w:rPr>
                <w:sz w:val="17"/>
              </w:rPr>
            </w:pPr>
            <w:r>
              <w:rPr>
                <w:sz w:val="17"/>
                <w:szCs w:val="17"/>
              </w:rPr>
              <w:t>Eleven forked policy objects are required for AVD, which doubles the maintenance surface of the hardening standard</w:t>
            </w:r>
          </w:p>
        </w:tc>
      </w:tr>
      <w:tr w:rsidR="00AA4D71" w14:paraId="097DB201"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56B9D5" w14:textId="77777777" w:rsidR="00AA4D71" w:rsidRDefault="009B10B7">
            <w:pPr>
              <w:spacing w:before="40" w:after="40" w:line="240" w:lineRule="auto"/>
              <w:rPr>
                <w:sz w:val="17"/>
              </w:rPr>
            </w:pPr>
            <w:r>
              <w:rPr>
                <w:sz w:val="17"/>
                <w:szCs w:val="17"/>
              </w:rPr>
              <w:t>A-06</w:t>
            </w:r>
          </w:p>
        </w:tc>
        <w:tc>
          <w:tcPr>
            <w:tcW w:w="43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241D0F" w14:textId="77777777" w:rsidR="00AA4D71" w:rsidRDefault="009B10B7">
            <w:pPr>
              <w:spacing w:before="40" w:after="40" w:line="240" w:lineRule="auto"/>
              <w:rPr>
                <w:sz w:val="17"/>
              </w:rPr>
            </w:pPr>
            <w:r>
              <w:rPr>
                <w:sz w:val="17"/>
                <w:szCs w:val="17"/>
              </w:rPr>
              <w:t>The APM code-signing certificate is available for session host script signing</w:t>
            </w:r>
          </w:p>
        </w:tc>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7BABE2" w14:textId="77777777" w:rsidR="00AA4D71" w:rsidRDefault="009B10B7">
            <w:pPr>
              <w:spacing w:before="40" w:after="40" w:line="240" w:lineRule="auto"/>
              <w:rPr>
                <w:sz w:val="17"/>
              </w:rPr>
            </w:pPr>
            <w:r>
              <w:rPr>
                <w:sz w:val="17"/>
                <w:szCs w:val="17"/>
              </w:rPr>
              <w:t>Session host automation runs unsigned, which is inconsistent with the hardening standard's PowerShell position</w:t>
            </w:r>
          </w:p>
        </w:tc>
      </w:tr>
      <w:tr w:rsidR="00AA4D71" w14:paraId="2C6CFF8A"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228CFB" w14:textId="77777777" w:rsidR="00AA4D71" w:rsidRDefault="009B10B7">
            <w:pPr>
              <w:spacing w:before="40" w:after="40" w:line="240" w:lineRule="auto"/>
              <w:rPr>
                <w:sz w:val="17"/>
              </w:rPr>
            </w:pPr>
            <w:r>
              <w:rPr>
                <w:sz w:val="17"/>
                <w:szCs w:val="17"/>
              </w:rPr>
              <w:t>A-07</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8750FF" w14:textId="77777777" w:rsidR="00AA4D71" w:rsidRDefault="009B10B7">
            <w:pPr>
              <w:spacing w:before="40" w:after="40" w:line="240" w:lineRule="auto"/>
              <w:rPr>
                <w:sz w:val="17"/>
              </w:rPr>
            </w:pPr>
            <w:r>
              <w:rPr>
                <w:sz w:val="17"/>
                <w:szCs w:val="17"/>
              </w:rPr>
              <w:t>Zscaler Internet Access provides web filtering from the session host through the Client Connector in machine tunnel mode, with the existing category policy</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3B4257" w14:textId="77777777" w:rsidR="00AA4D71" w:rsidRDefault="009B10B7">
            <w:pPr>
              <w:spacing w:before="40" w:after="40" w:line="240" w:lineRule="auto"/>
              <w:rPr>
                <w:sz w:val="17"/>
              </w:rPr>
            </w:pPr>
            <w:r>
              <w:rPr>
                <w:sz w:val="17"/>
                <w:szCs w:val="17"/>
              </w:rPr>
              <w:t>Web filtering on AVD diverges from the laptop channel</w:t>
            </w:r>
          </w:p>
        </w:tc>
      </w:tr>
      <w:tr w:rsidR="00AA4D71" w14:paraId="116CBFAA"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94153E" w14:textId="77777777" w:rsidR="00AA4D71" w:rsidRDefault="009B10B7">
            <w:pPr>
              <w:spacing w:before="40" w:after="40" w:line="240" w:lineRule="auto"/>
              <w:rPr>
                <w:sz w:val="17"/>
              </w:rPr>
            </w:pPr>
            <w:r>
              <w:rPr>
                <w:sz w:val="17"/>
                <w:szCs w:val="17"/>
              </w:rPr>
              <w:t>A-08</w:t>
            </w:r>
          </w:p>
        </w:tc>
        <w:tc>
          <w:tcPr>
            <w:tcW w:w="43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FFC9A3" w14:textId="77777777" w:rsidR="00AA4D71" w:rsidRDefault="009B10B7">
            <w:pPr>
              <w:spacing w:before="40" w:after="40" w:line="240" w:lineRule="auto"/>
              <w:rPr>
                <w:sz w:val="17"/>
              </w:rPr>
            </w:pPr>
            <w:r>
              <w:rPr>
                <w:sz w:val="17"/>
                <w:szCs w:val="17"/>
              </w:rPr>
              <w:t xml:space="preserve">Session host operating system disks are encrypted by Azure platform-managed keys, and APM accepts platform encryption in place of BitLocker on a pooled host (SOE-01 in </w:t>
            </w:r>
            <w:hyperlink w:anchor="Sec_7">
              <w:r>
                <w:rPr>
                  <w:color w:val="1F2D58"/>
                  <w:sz w:val="17"/>
                  <w:szCs w:val="17"/>
                  <w:u w:val="single"/>
                </w:rPr>
                <w:t>7. Cyber &amp; Security Architecture</w:t>
              </w:r>
            </w:hyperlink>
            <w:r>
              <w:rPr>
                <w:sz w:val="17"/>
                <w:szCs w:val="17"/>
              </w:rPr>
              <w:t>)</w:t>
            </w:r>
          </w:p>
        </w:tc>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E72B15" w14:textId="77777777" w:rsidR="00AA4D71" w:rsidRDefault="009B10B7">
            <w:pPr>
              <w:spacing w:before="40" w:after="40" w:line="240" w:lineRule="auto"/>
              <w:rPr>
                <w:sz w:val="17"/>
              </w:rPr>
            </w:pPr>
            <w:r>
              <w:rPr>
                <w:sz w:val="17"/>
                <w:szCs w:val="17"/>
              </w:rPr>
              <w:t>A guest-level encryption solution is required, which BitLocker cannot provide on an unattended pooled virtual machine</w:t>
            </w:r>
          </w:p>
        </w:tc>
      </w:tr>
      <w:tr w:rsidR="00AA4D71" w14:paraId="5118A722"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0199FA" w14:textId="77777777" w:rsidR="00AA4D71" w:rsidRDefault="009B10B7">
            <w:pPr>
              <w:spacing w:before="40" w:after="40" w:line="240" w:lineRule="auto"/>
              <w:rPr>
                <w:sz w:val="17"/>
              </w:rPr>
            </w:pPr>
            <w:r>
              <w:rPr>
                <w:sz w:val="17"/>
                <w:szCs w:val="17"/>
              </w:rPr>
              <w:t>A-09</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7CCEA9" w14:textId="77777777" w:rsidR="00AA4D71" w:rsidRDefault="009B10B7">
            <w:pPr>
              <w:spacing w:before="40" w:after="40" w:line="240" w:lineRule="auto"/>
              <w:rPr>
                <w:sz w:val="17"/>
              </w:rPr>
            </w:pPr>
            <w:r>
              <w:rPr>
                <w:sz w:val="17"/>
                <w:szCs w:val="17"/>
              </w:rPr>
              <w:t>Staff accounts remain hybrid identities: on-premises Active Directory accounts synchronised to Microsoft Entra ID. The design changes the device join type, not the user identity type. Microsoft Entra Kerberos authentication to Azure Files supports a hybrid identity signing in on an Entra ID joined host, so the session host join type is not a factor</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10DDC4" w14:textId="77777777" w:rsidR="00AA4D71" w:rsidRDefault="009B10B7">
            <w:pPr>
              <w:spacing w:before="40" w:after="40" w:line="240" w:lineRule="auto"/>
              <w:rPr>
                <w:sz w:val="17"/>
              </w:rPr>
            </w:pPr>
            <w:r>
              <w:rPr>
                <w:sz w:val="17"/>
                <w:szCs w:val="17"/>
              </w:rPr>
              <w:t>If staff accounts move to cloud only, the profile store authentication path is re-assessed and DR-004's alternatives apply</w:t>
            </w:r>
          </w:p>
        </w:tc>
      </w:tr>
    </w:tbl>
    <w:p w14:paraId="39D091A7" w14:textId="77777777" w:rsidR="00AA4D71" w:rsidRDefault="00AA4D71">
      <w:pPr>
        <w:spacing w:after="160"/>
        <w:rPr>
          <w:sz w:val="8"/>
        </w:rPr>
      </w:pPr>
    </w:p>
    <w:p w14:paraId="11708664" w14:textId="77777777" w:rsidR="00AA4D71" w:rsidRDefault="009B10B7">
      <w:pPr>
        <w:pStyle w:val="Heading1"/>
        <w:pageBreakBefore/>
      </w:pPr>
      <w:bookmarkStart w:id="20" w:name="Sec_3"/>
      <w:bookmarkStart w:id="21" w:name="_Toc238383180"/>
      <w:r>
        <w:lastRenderedPageBreak/>
        <w:t>3. Business Architecture</w:t>
      </w:r>
      <w:bookmarkEnd w:id="20"/>
      <w:bookmarkEnd w:id="21"/>
    </w:p>
    <w:p w14:paraId="24E07230" w14:textId="77777777" w:rsidR="00AA4D71" w:rsidRDefault="009B10B7">
      <w:pPr>
        <w:pStyle w:val="Heading2"/>
      </w:pPr>
      <w:bookmarkStart w:id="22" w:name="Sec_3_2"/>
      <w:bookmarkStart w:id="23" w:name="_Toc238383181"/>
      <w:r>
        <w:t>3.2 Business Reference architecture</w:t>
      </w:r>
      <w:bookmarkEnd w:id="22"/>
      <w:bookmarkEnd w:id="23"/>
    </w:p>
    <w:p w14:paraId="51895655" w14:textId="77777777" w:rsidR="00AA4D71" w:rsidRDefault="009B10B7">
      <w:pPr>
        <w:spacing w:after="140" w:line="276" w:lineRule="auto"/>
      </w:pPr>
      <w:r>
        <w:t>The staff endpoint is a managed Windows 11 laptop. It carries a fixed cost per seat, a procurement and build lead time per starter, and a physical dependency: the device has to be in the user's hands.</w:t>
      </w:r>
    </w:p>
    <w:p w14:paraId="1CC1CBE1" w14:textId="77777777" w:rsidR="00AA4D71" w:rsidRDefault="009B10B7">
      <w:pPr>
        <w:spacing w:after="140" w:line="276" w:lineRule="auto"/>
      </w:pPr>
      <w:r>
        <w:t>This design adds a second delivery channel for the same desktop. The user reaches a hardened Windows 11 desktop from an APM laptop or from a personal device running the Windows App. The desktop, its policy set and its data handling are identical in both cases.</w:t>
      </w:r>
    </w:p>
    <w:p w14:paraId="51B737C6" w14:textId="77777777" w:rsidR="00AA4D71" w:rsidRDefault="009B10B7">
      <w:pPr>
        <w:spacing w:after="140" w:line="276" w:lineRule="auto"/>
      </w:pPr>
      <w:r>
        <w:t>Three business outcomes follow. A starter or a short-term worker is productive without a device build. A user whose laptop fails keeps working from any compatible endpoint. Staff work from a personal device without APM data being stored on it.</w:t>
      </w:r>
    </w:p>
    <w:p w14:paraId="7CE39A3E" w14:textId="77777777" w:rsidR="00AA4D71" w:rsidRDefault="009B10B7">
      <w:pPr>
        <w:spacing w:after="140" w:line="276" w:lineRule="auto"/>
      </w:pPr>
      <w:r>
        <w:t>The personas placed on AVD in the first release are contact centre and shared-desk staff, short-term and seasonal staff, and staff working from a personal device. Field staff who work offline stay on the laptop channel.</w:t>
      </w:r>
    </w:p>
    <w:p w14:paraId="42A12B45" w14:textId="77777777" w:rsidR="00AA4D71" w:rsidRDefault="009B10B7">
      <w:pPr>
        <w:pStyle w:val="Heading2"/>
      </w:pPr>
      <w:bookmarkStart w:id="24" w:name="Sec_3_3"/>
      <w:bookmarkStart w:id="25" w:name="_Toc238383182"/>
      <w:r>
        <w:t>3.3 Business Requirements</w:t>
      </w:r>
      <w:bookmarkEnd w:id="24"/>
      <w:bookmarkEnd w:id="25"/>
    </w:p>
    <w:tbl>
      <w:tblPr>
        <w:tblStyle w:val="TableGrid"/>
        <w:tblW w:w="9360" w:type="dxa"/>
        <w:tblLayout w:type="fixed"/>
        <w:tblLook w:val="0420" w:firstRow="1" w:lastRow="0" w:firstColumn="0" w:lastColumn="0" w:noHBand="0" w:noVBand="1"/>
      </w:tblPr>
      <w:tblGrid>
        <w:gridCol w:w="560"/>
        <w:gridCol w:w="1500"/>
        <w:gridCol w:w="4400"/>
        <w:gridCol w:w="700"/>
        <w:gridCol w:w="2200"/>
      </w:tblGrid>
      <w:tr w:rsidR="00AA4D71" w14:paraId="6DA8326B" w14:textId="77777777">
        <w:trPr>
          <w:tblHeader/>
        </w:trPr>
        <w:tc>
          <w:tcPr>
            <w:tcW w:w="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05BB60" w14:textId="77777777" w:rsidR="00AA4D71" w:rsidRDefault="009B10B7">
            <w:pPr>
              <w:spacing w:before="40" w:after="40" w:line="240" w:lineRule="auto"/>
              <w:rPr>
                <w:sz w:val="17"/>
              </w:rPr>
            </w:pPr>
            <w:r>
              <w:rPr>
                <w:b/>
                <w:color w:val="FFFFFF"/>
                <w:sz w:val="17"/>
                <w:szCs w:val="17"/>
              </w:rPr>
              <w:t>ID</w:t>
            </w:r>
          </w:p>
        </w:tc>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2F22C63" w14:textId="77777777" w:rsidR="00AA4D71" w:rsidRDefault="009B10B7">
            <w:pPr>
              <w:spacing w:before="40" w:after="40" w:line="240" w:lineRule="auto"/>
              <w:rPr>
                <w:sz w:val="17"/>
              </w:rPr>
            </w:pPr>
            <w:r>
              <w:rPr>
                <w:b/>
                <w:color w:val="FFFFFF"/>
                <w:sz w:val="17"/>
                <w:szCs w:val="17"/>
              </w:rPr>
              <w:t>Category</w:t>
            </w:r>
          </w:p>
        </w:tc>
        <w:tc>
          <w:tcPr>
            <w:tcW w:w="4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F9DBBFD" w14:textId="77777777" w:rsidR="00AA4D71" w:rsidRDefault="009B10B7">
            <w:pPr>
              <w:spacing w:before="40" w:after="40" w:line="240" w:lineRule="auto"/>
              <w:rPr>
                <w:sz w:val="17"/>
              </w:rPr>
            </w:pPr>
            <w:r>
              <w:rPr>
                <w:b/>
                <w:color w:val="FFFFFF"/>
                <w:sz w:val="17"/>
                <w:szCs w:val="17"/>
              </w:rPr>
              <w:t>Requirement</w:t>
            </w:r>
          </w:p>
        </w:tc>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141B393" w14:textId="77777777" w:rsidR="00AA4D71" w:rsidRDefault="009B10B7">
            <w:pPr>
              <w:spacing w:before="40" w:after="40" w:line="240" w:lineRule="auto"/>
              <w:rPr>
                <w:sz w:val="17"/>
              </w:rPr>
            </w:pPr>
            <w:r>
              <w:rPr>
                <w:b/>
                <w:color w:val="FFFFFF"/>
                <w:sz w:val="17"/>
                <w:szCs w:val="17"/>
              </w:rPr>
              <w:t>Priority</w:t>
            </w:r>
          </w:p>
        </w:tc>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092E001" w14:textId="77777777" w:rsidR="00AA4D71" w:rsidRDefault="009B10B7">
            <w:pPr>
              <w:spacing w:before="40" w:after="40" w:line="240" w:lineRule="auto"/>
              <w:rPr>
                <w:sz w:val="17"/>
              </w:rPr>
            </w:pPr>
            <w:r>
              <w:rPr>
                <w:b/>
                <w:color w:val="FFFFFF"/>
                <w:sz w:val="17"/>
                <w:szCs w:val="17"/>
              </w:rPr>
              <w:t>Met by</w:t>
            </w:r>
          </w:p>
        </w:tc>
      </w:tr>
      <w:tr w:rsidR="00AA4D71" w14:paraId="5E8CE652"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A32B94" w14:textId="77777777" w:rsidR="00AA4D71" w:rsidRDefault="009B10B7">
            <w:pPr>
              <w:spacing w:before="40" w:after="40" w:line="240" w:lineRule="auto"/>
              <w:rPr>
                <w:sz w:val="17"/>
              </w:rPr>
            </w:pPr>
            <w:r>
              <w:rPr>
                <w:sz w:val="17"/>
                <w:szCs w:val="17"/>
              </w:rPr>
              <w:t>BR-01</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CBBE95" w14:textId="77777777" w:rsidR="00AA4D71" w:rsidRDefault="009B10B7">
            <w:pPr>
              <w:spacing w:before="40" w:after="40" w:line="240" w:lineRule="auto"/>
              <w:rPr>
                <w:sz w:val="17"/>
              </w:rPr>
            </w:pPr>
            <w:r>
              <w:rPr>
                <w:sz w:val="17"/>
                <w:szCs w:val="17"/>
              </w:rPr>
              <w:t>Desktop</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5B3098" w14:textId="77777777" w:rsidR="00AA4D71" w:rsidRDefault="009B10B7">
            <w:pPr>
              <w:spacing w:before="40" w:after="40" w:line="240" w:lineRule="auto"/>
              <w:rPr>
                <w:sz w:val="17"/>
              </w:rPr>
            </w:pPr>
            <w:r>
              <w:rPr>
                <w:sz w:val="17"/>
                <w:szCs w:val="17"/>
              </w:rPr>
              <w:t>Deliver the APM Windows 11 desktop as a service, reachable from a compatible endpoint</w:t>
            </w:r>
          </w:p>
        </w:tc>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642897" w14:textId="77777777" w:rsidR="00AA4D71" w:rsidRDefault="009B10B7">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75D583" w14:textId="77777777" w:rsidR="00AA4D71" w:rsidRDefault="009B10B7">
            <w:pPr>
              <w:spacing w:before="40" w:after="40" w:line="240" w:lineRule="auto"/>
              <w:rPr>
                <w:sz w:val="17"/>
              </w:rPr>
            </w:pPr>
            <w:hyperlink w:anchor="Sec_4_1">
              <w:r>
                <w:rPr>
                  <w:color w:val="1F2D58"/>
                  <w:sz w:val="17"/>
                  <w:szCs w:val="17"/>
                  <w:u w:val="single"/>
                </w:rPr>
                <w:t>4.1 System Context Diagram</w:t>
              </w:r>
            </w:hyperlink>
            <w:r>
              <w:rPr>
                <w:sz w:val="17"/>
                <w:szCs w:val="17"/>
              </w:rPr>
              <w:t xml:space="preserve">, </w:t>
            </w:r>
            <w:hyperlink w:anchor="Sec_5_4">
              <w:r>
                <w:rPr>
                  <w:color w:val="1F2D58"/>
                  <w:sz w:val="17"/>
                  <w:szCs w:val="17"/>
                  <w:u w:val="single"/>
                </w:rPr>
                <w:t>5.4 Technology component Deployment Patterns</w:t>
              </w:r>
            </w:hyperlink>
          </w:p>
        </w:tc>
      </w:tr>
      <w:tr w:rsidR="00AA4D71" w14:paraId="51293FBA"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6CBF90" w14:textId="77777777" w:rsidR="00AA4D71" w:rsidRDefault="009B10B7">
            <w:pPr>
              <w:spacing w:before="40" w:after="40" w:line="240" w:lineRule="auto"/>
              <w:rPr>
                <w:sz w:val="17"/>
              </w:rPr>
            </w:pPr>
            <w:r>
              <w:rPr>
                <w:sz w:val="17"/>
                <w:szCs w:val="17"/>
              </w:rPr>
              <w:t>BR-02</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FDE71C" w14:textId="77777777" w:rsidR="00AA4D71" w:rsidRDefault="009B10B7">
            <w:pPr>
              <w:spacing w:before="40" w:after="40" w:line="240" w:lineRule="auto"/>
              <w:rPr>
                <w:sz w:val="17"/>
              </w:rPr>
            </w:pPr>
            <w:r>
              <w:rPr>
                <w:sz w:val="17"/>
                <w:szCs w:val="17"/>
              </w:rPr>
              <w:t>Security</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97D0F4" w14:textId="77777777" w:rsidR="00AA4D71" w:rsidRDefault="009B10B7">
            <w:pPr>
              <w:spacing w:before="40" w:after="40" w:line="240" w:lineRule="auto"/>
              <w:rPr>
                <w:sz w:val="17"/>
              </w:rPr>
            </w:pPr>
            <w:r>
              <w:rPr>
                <w:sz w:val="17"/>
                <w:szCs w:val="17"/>
              </w:rPr>
              <w:t>Apply the same hardening standard as the thick client SOE, with every variation named and compensated</w:t>
            </w:r>
          </w:p>
        </w:tc>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37C175" w14:textId="77777777" w:rsidR="00AA4D71" w:rsidRDefault="009B10B7">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0594C5" w14:textId="77777777" w:rsidR="00AA4D71" w:rsidRDefault="009B10B7">
            <w:pPr>
              <w:spacing w:before="40" w:after="40" w:line="240" w:lineRule="auto"/>
              <w:rPr>
                <w:sz w:val="17"/>
              </w:rPr>
            </w:pPr>
            <w:hyperlink w:anchor="Sec_7">
              <w:r>
                <w:rPr>
                  <w:color w:val="1F2D58"/>
                  <w:sz w:val="17"/>
                  <w:szCs w:val="17"/>
                  <w:u w:val="single"/>
                </w:rPr>
                <w:t>7. Cyber &amp; Security Architecture</w:t>
              </w:r>
            </w:hyperlink>
          </w:p>
        </w:tc>
      </w:tr>
      <w:tr w:rsidR="00AA4D71" w14:paraId="074A97A9"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7EAD92" w14:textId="77777777" w:rsidR="00AA4D71" w:rsidRDefault="009B10B7">
            <w:pPr>
              <w:spacing w:before="40" w:after="40" w:line="240" w:lineRule="auto"/>
              <w:rPr>
                <w:sz w:val="17"/>
              </w:rPr>
            </w:pPr>
            <w:r>
              <w:rPr>
                <w:sz w:val="17"/>
                <w:szCs w:val="17"/>
              </w:rPr>
              <w:t>BR-03</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D57C34" w14:textId="77777777" w:rsidR="00AA4D71" w:rsidRDefault="009B10B7">
            <w:pPr>
              <w:spacing w:before="40" w:after="40" w:line="240" w:lineRule="auto"/>
              <w:rPr>
                <w:sz w:val="17"/>
              </w:rPr>
            </w:pPr>
            <w:r>
              <w:rPr>
                <w:sz w:val="17"/>
                <w:szCs w:val="17"/>
              </w:rPr>
              <w:t>Identity</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0A9946" w14:textId="77777777" w:rsidR="00AA4D71" w:rsidRDefault="009B10B7">
            <w:pPr>
              <w:spacing w:before="40" w:after="40" w:line="240" w:lineRule="auto"/>
              <w:rPr>
                <w:sz w:val="17"/>
              </w:rPr>
            </w:pPr>
            <w:r>
              <w:rPr>
                <w:sz w:val="17"/>
                <w:szCs w:val="17"/>
              </w:rPr>
              <w:t>Authenticate with Entra ID and multi-factor authentication. No ADFS and no Active Directory Domain Services dependency</w:t>
            </w:r>
          </w:p>
        </w:tc>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A71016" w14:textId="77777777" w:rsidR="00AA4D71" w:rsidRDefault="009B10B7">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20E700" w14:textId="77777777" w:rsidR="00AA4D71" w:rsidRDefault="009B10B7">
            <w:pPr>
              <w:spacing w:before="40" w:after="40" w:line="240" w:lineRule="auto"/>
              <w:rPr>
                <w:sz w:val="17"/>
              </w:rPr>
            </w:pPr>
            <w:hyperlink w:anchor="Sec_7">
              <w:r>
                <w:rPr>
                  <w:color w:val="1F2D58"/>
                  <w:sz w:val="17"/>
                  <w:szCs w:val="17"/>
                  <w:u w:val="single"/>
                </w:rPr>
                <w:t>7. Cyber &amp; Security Architecture</w:t>
              </w:r>
            </w:hyperlink>
            <w:r>
              <w:rPr>
                <w:sz w:val="17"/>
                <w:szCs w:val="17"/>
              </w:rPr>
              <w:t>, DR-003</w:t>
            </w:r>
          </w:p>
        </w:tc>
      </w:tr>
      <w:tr w:rsidR="00AA4D71" w14:paraId="4FE1541A"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A8EBC3" w14:textId="77777777" w:rsidR="00AA4D71" w:rsidRDefault="009B10B7">
            <w:pPr>
              <w:spacing w:before="40" w:after="40" w:line="240" w:lineRule="auto"/>
              <w:rPr>
                <w:sz w:val="17"/>
              </w:rPr>
            </w:pPr>
            <w:r>
              <w:rPr>
                <w:sz w:val="17"/>
                <w:szCs w:val="17"/>
              </w:rPr>
              <w:t>BR-04</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69689E" w14:textId="77777777" w:rsidR="00AA4D71" w:rsidRDefault="009B10B7">
            <w:pPr>
              <w:spacing w:before="40" w:after="40" w:line="240" w:lineRule="auto"/>
              <w:rPr>
                <w:sz w:val="17"/>
              </w:rPr>
            </w:pPr>
            <w:r>
              <w:rPr>
                <w:sz w:val="17"/>
                <w:szCs w:val="17"/>
              </w:rPr>
              <w:t>User state</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DF2187" w14:textId="77777777" w:rsidR="00AA4D71" w:rsidRDefault="009B10B7">
            <w:pPr>
              <w:spacing w:before="40" w:after="40" w:line="240" w:lineRule="auto"/>
              <w:rPr>
                <w:sz w:val="17"/>
              </w:rPr>
            </w:pPr>
            <w:r>
              <w:rPr>
                <w:sz w:val="17"/>
                <w:szCs w:val="17"/>
              </w:rPr>
              <w:t>Persist the user profile between sessions and between hosts</w:t>
            </w:r>
          </w:p>
        </w:tc>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1637B9" w14:textId="77777777" w:rsidR="00AA4D71" w:rsidRDefault="009B10B7">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647B76" w14:textId="77777777" w:rsidR="00AA4D71" w:rsidRDefault="009B10B7">
            <w:pPr>
              <w:spacing w:before="40" w:after="40" w:line="240" w:lineRule="auto"/>
              <w:rPr>
                <w:sz w:val="17"/>
              </w:rPr>
            </w:pPr>
            <w:hyperlink w:anchor="Sec_5_4">
              <w:r>
                <w:rPr>
                  <w:color w:val="1F2D58"/>
                  <w:sz w:val="17"/>
                  <w:szCs w:val="17"/>
                  <w:u w:val="single"/>
                </w:rPr>
                <w:t>5.4 Technology component Deployment Patterns</w:t>
              </w:r>
            </w:hyperlink>
            <w:r>
              <w:rPr>
                <w:sz w:val="17"/>
                <w:szCs w:val="17"/>
              </w:rPr>
              <w:t>, DR-004</w:t>
            </w:r>
          </w:p>
        </w:tc>
      </w:tr>
      <w:tr w:rsidR="00AA4D71" w14:paraId="5AD60376"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645B6A" w14:textId="77777777" w:rsidR="00AA4D71" w:rsidRDefault="009B10B7">
            <w:pPr>
              <w:spacing w:before="40" w:after="40" w:line="240" w:lineRule="auto"/>
              <w:rPr>
                <w:sz w:val="17"/>
              </w:rPr>
            </w:pPr>
            <w:r>
              <w:rPr>
                <w:sz w:val="17"/>
                <w:szCs w:val="17"/>
              </w:rPr>
              <w:t>BR-05</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13AF8D" w14:textId="77777777" w:rsidR="00AA4D71" w:rsidRDefault="009B10B7">
            <w:pPr>
              <w:spacing w:before="40" w:after="40" w:line="240" w:lineRule="auto"/>
              <w:rPr>
                <w:sz w:val="17"/>
              </w:rPr>
            </w:pPr>
            <w:r>
              <w:rPr>
                <w:sz w:val="17"/>
                <w:szCs w:val="17"/>
              </w:rPr>
              <w:t>Applications</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4276FC" w14:textId="77777777" w:rsidR="00AA4D71" w:rsidRDefault="009B10B7">
            <w:pPr>
              <w:spacing w:before="40" w:after="40" w:line="240" w:lineRule="auto"/>
              <w:rPr>
                <w:sz w:val="17"/>
              </w:rPr>
            </w:pPr>
            <w:r>
              <w:rPr>
                <w:sz w:val="17"/>
                <w:szCs w:val="17"/>
              </w:rPr>
              <w:t>Deliver Microsoft 365 Apps, Teams, Edge and the line-of-business set to a session</w:t>
            </w:r>
          </w:p>
        </w:tc>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DB7552" w14:textId="77777777" w:rsidR="00AA4D71" w:rsidRDefault="009B10B7">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30811D" w14:textId="77777777" w:rsidR="00AA4D71" w:rsidRDefault="009B10B7">
            <w:pPr>
              <w:spacing w:before="40" w:after="40" w:line="240" w:lineRule="auto"/>
              <w:rPr>
                <w:sz w:val="17"/>
              </w:rPr>
            </w:pPr>
            <w:hyperlink w:anchor="Sec_5_4">
              <w:r>
                <w:rPr>
                  <w:color w:val="1F2D58"/>
                  <w:sz w:val="17"/>
                  <w:szCs w:val="17"/>
                  <w:u w:val="single"/>
                </w:rPr>
                <w:t>5.4 Technology component Deployment Patterns</w:t>
              </w:r>
            </w:hyperlink>
            <w:r>
              <w:rPr>
                <w:sz w:val="17"/>
                <w:szCs w:val="17"/>
              </w:rPr>
              <w:t>, DR-008</w:t>
            </w:r>
          </w:p>
        </w:tc>
      </w:tr>
      <w:tr w:rsidR="00AA4D71" w14:paraId="02353011"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4F9C1C" w14:textId="77777777" w:rsidR="00AA4D71" w:rsidRDefault="009B10B7">
            <w:pPr>
              <w:spacing w:before="40" w:after="40" w:line="240" w:lineRule="auto"/>
              <w:rPr>
                <w:sz w:val="17"/>
              </w:rPr>
            </w:pPr>
            <w:r>
              <w:rPr>
                <w:sz w:val="17"/>
                <w:szCs w:val="17"/>
              </w:rPr>
              <w:t>BR-06</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24BAA3" w14:textId="77777777" w:rsidR="00AA4D71" w:rsidRDefault="009B10B7">
            <w:pPr>
              <w:spacing w:before="40" w:after="40" w:line="240" w:lineRule="auto"/>
              <w:rPr>
                <w:sz w:val="17"/>
                <w:szCs w:val="17"/>
              </w:rPr>
            </w:pPr>
            <w:commentRangeStart w:id="26"/>
            <w:commentRangeStart w:id="27"/>
            <w:r>
              <w:rPr>
                <w:sz w:val="17"/>
                <w:szCs w:val="17"/>
              </w:rPr>
              <w:t>Files</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18B83B" w14:textId="77777777" w:rsidR="00AA4D71" w:rsidRDefault="009B10B7">
            <w:pPr>
              <w:spacing w:before="40" w:after="40" w:line="240" w:lineRule="auto"/>
              <w:rPr>
                <w:sz w:val="17"/>
                <w:szCs w:val="17"/>
              </w:rPr>
            </w:pPr>
            <w:r>
              <w:rPr>
                <w:sz w:val="17"/>
                <w:szCs w:val="17"/>
              </w:rPr>
              <w:t>Reach the existing mapped network drive from a session</w:t>
            </w:r>
            <w:commentRangeEnd w:id="26"/>
            <w:r>
              <w:rPr>
                <w:rStyle w:val="CommentReference"/>
                <w:sz w:val="17"/>
                <w:szCs w:val="17"/>
              </w:rPr>
              <w:commentReference w:id="26"/>
            </w:r>
            <w:commentRangeEnd w:id="27"/>
            <w:r w:rsidR="003C164C">
              <w:rPr>
                <w:rStyle w:val="CommentReference"/>
                <w:sz w:val="17"/>
                <w:szCs w:val="17"/>
              </w:rPr>
              <w:commentReference w:id="27"/>
            </w:r>
          </w:p>
        </w:tc>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60B867" w14:textId="77777777" w:rsidR="00AA4D71" w:rsidRDefault="009B10B7">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8F22C2" w14:textId="77777777" w:rsidR="00AA4D71" w:rsidRDefault="009B10B7">
            <w:pPr>
              <w:spacing w:before="40" w:after="40" w:line="240" w:lineRule="auto"/>
              <w:rPr>
                <w:sz w:val="17"/>
              </w:rPr>
            </w:pPr>
            <w:hyperlink w:anchor="Sec_5_4">
              <w:r>
                <w:rPr>
                  <w:color w:val="1F2D58"/>
                  <w:sz w:val="17"/>
                  <w:szCs w:val="17"/>
                  <w:u w:val="single"/>
                </w:rPr>
                <w:t>5.4 Technology component Deployment Patterns</w:t>
              </w:r>
            </w:hyperlink>
            <w:r>
              <w:rPr>
                <w:sz w:val="17"/>
                <w:szCs w:val="17"/>
              </w:rPr>
              <w:t>, G-01</w:t>
            </w:r>
          </w:p>
        </w:tc>
      </w:tr>
      <w:tr w:rsidR="00AA4D71" w14:paraId="6D216ED3"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81A982" w14:textId="77777777" w:rsidR="00AA4D71" w:rsidRDefault="009B10B7">
            <w:pPr>
              <w:spacing w:before="40" w:after="40" w:line="240" w:lineRule="auto"/>
              <w:rPr>
                <w:sz w:val="17"/>
              </w:rPr>
            </w:pPr>
            <w:r>
              <w:rPr>
                <w:sz w:val="17"/>
                <w:szCs w:val="17"/>
              </w:rPr>
              <w:t>BR-07</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50B5F3" w14:textId="77777777" w:rsidR="00AA4D71" w:rsidRDefault="009B10B7">
            <w:pPr>
              <w:spacing w:before="40" w:after="40" w:line="240" w:lineRule="auto"/>
              <w:rPr>
                <w:sz w:val="17"/>
              </w:rPr>
            </w:pPr>
            <w:r>
              <w:rPr>
                <w:sz w:val="17"/>
                <w:szCs w:val="17"/>
              </w:rPr>
              <w:t>Printing</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60EDF6" w14:textId="77777777" w:rsidR="00AA4D71" w:rsidRDefault="009B10B7">
            <w:pPr>
              <w:spacing w:before="40" w:after="40" w:line="240" w:lineRule="auto"/>
              <w:rPr>
                <w:sz w:val="17"/>
              </w:rPr>
            </w:pPr>
            <w:r>
              <w:rPr>
                <w:sz w:val="17"/>
                <w:szCs w:val="17"/>
              </w:rPr>
              <w:t>Print from a session to printers at an APM site</w:t>
            </w:r>
          </w:p>
        </w:tc>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95E989" w14:textId="77777777" w:rsidR="00AA4D71" w:rsidRDefault="009B10B7">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2CFE38" w14:textId="77777777" w:rsidR="00AA4D71" w:rsidRDefault="009B10B7">
            <w:pPr>
              <w:spacing w:before="40" w:after="40" w:line="240" w:lineRule="auto"/>
              <w:rPr>
                <w:sz w:val="17"/>
              </w:rPr>
            </w:pPr>
            <w:hyperlink w:anchor="Sec_7">
              <w:r>
                <w:rPr>
                  <w:color w:val="1F2D58"/>
                  <w:sz w:val="17"/>
                  <w:szCs w:val="17"/>
                  <w:u w:val="single"/>
                </w:rPr>
                <w:t>7. Cyber &amp; Security Architecture</w:t>
              </w:r>
            </w:hyperlink>
            <w:r>
              <w:rPr>
                <w:sz w:val="17"/>
                <w:szCs w:val="17"/>
              </w:rPr>
              <w:t>, DR-013</w:t>
            </w:r>
          </w:p>
        </w:tc>
      </w:tr>
      <w:tr w:rsidR="00AA4D71" w14:paraId="30710C2F"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A5959B" w14:textId="77777777" w:rsidR="00AA4D71" w:rsidRDefault="009B10B7">
            <w:pPr>
              <w:spacing w:before="40" w:after="40" w:line="240" w:lineRule="auto"/>
              <w:rPr>
                <w:sz w:val="17"/>
              </w:rPr>
            </w:pPr>
            <w:r>
              <w:rPr>
                <w:sz w:val="17"/>
                <w:szCs w:val="17"/>
              </w:rPr>
              <w:t>BR-08</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692604" w14:textId="77777777" w:rsidR="00AA4D71" w:rsidRDefault="009B10B7">
            <w:pPr>
              <w:spacing w:before="40" w:after="40" w:line="240" w:lineRule="auto"/>
              <w:rPr>
                <w:sz w:val="17"/>
              </w:rPr>
            </w:pPr>
            <w:r>
              <w:rPr>
                <w:sz w:val="17"/>
                <w:szCs w:val="17"/>
              </w:rPr>
              <w:t>Data handling</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E41E9A" w14:textId="77777777" w:rsidR="00AA4D71" w:rsidRDefault="009B10B7">
            <w:pPr>
              <w:spacing w:before="40" w:after="40" w:line="240" w:lineRule="auto"/>
              <w:rPr>
                <w:sz w:val="17"/>
              </w:rPr>
            </w:pPr>
            <w:r>
              <w:rPr>
                <w:sz w:val="17"/>
                <w:szCs w:val="17"/>
              </w:rPr>
              <w:t>Prevent extraction of APM data from a session to an unmanaged endpoint</w:t>
            </w:r>
          </w:p>
        </w:tc>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76C7CC" w14:textId="77777777" w:rsidR="00AA4D71" w:rsidRDefault="009B10B7">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DBAC62" w14:textId="77777777" w:rsidR="00AA4D71" w:rsidRDefault="009B10B7">
            <w:pPr>
              <w:spacing w:before="40" w:after="40" w:line="240" w:lineRule="auto"/>
              <w:rPr>
                <w:sz w:val="17"/>
              </w:rPr>
            </w:pPr>
            <w:hyperlink w:anchor="Sec_7">
              <w:r>
                <w:rPr>
                  <w:color w:val="1F2D58"/>
                  <w:sz w:val="17"/>
                  <w:szCs w:val="17"/>
                  <w:u w:val="single"/>
                </w:rPr>
                <w:t>7. Cyber &amp; Security Architecture</w:t>
              </w:r>
            </w:hyperlink>
            <w:r>
              <w:rPr>
                <w:sz w:val="17"/>
                <w:szCs w:val="17"/>
              </w:rPr>
              <w:t>, DR-012</w:t>
            </w:r>
          </w:p>
        </w:tc>
      </w:tr>
      <w:tr w:rsidR="00AA4D71" w14:paraId="63953E75"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ED4614" w14:textId="77777777" w:rsidR="00AA4D71" w:rsidRDefault="009B10B7">
            <w:pPr>
              <w:spacing w:before="40" w:after="40" w:line="240" w:lineRule="auto"/>
              <w:rPr>
                <w:sz w:val="17"/>
              </w:rPr>
            </w:pPr>
            <w:r>
              <w:rPr>
                <w:sz w:val="17"/>
                <w:szCs w:val="17"/>
              </w:rPr>
              <w:lastRenderedPageBreak/>
              <w:t>BR-09</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A679C1" w14:textId="77777777" w:rsidR="00AA4D71" w:rsidRDefault="009B10B7">
            <w:pPr>
              <w:spacing w:before="40" w:after="40" w:line="240" w:lineRule="auto"/>
              <w:rPr>
                <w:sz w:val="17"/>
              </w:rPr>
            </w:pPr>
            <w:r>
              <w:rPr>
                <w:sz w:val="17"/>
                <w:szCs w:val="17"/>
              </w:rPr>
              <w:t>Capacity</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99D123" w14:textId="77777777" w:rsidR="00AA4D71" w:rsidRDefault="009B10B7">
            <w:pPr>
              <w:spacing w:before="40" w:after="40" w:line="240" w:lineRule="auto"/>
              <w:rPr>
                <w:sz w:val="17"/>
              </w:rPr>
            </w:pPr>
            <w:r>
              <w:rPr>
                <w:sz w:val="17"/>
                <w:szCs w:val="17"/>
              </w:rPr>
              <w:t>Scale host capacity to demand without manual intervention</w:t>
            </w:r>
          </w:p>
        </w:tc>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F8CE07" w14:textId="77777777" w:rsidR="00AA4D71" w:rsidRDefault="009B10B7">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04EA16" w14:textId="77777777" w:rsidR="00AA4D71" w:rsidRDefault="009B10B7">
            <w:pPr>
              <w:spacing w:before="40" w:after="40" w:line="240" w:lineRule="auto"/>
              <w:rPr>
                <w:sz w:val="17"/>
              </w:rPr>
            </w:pPr>
            <w:hyperlink w:anchor="Sec_5_4">
              <w:r>
                <w:rPr>
                  <w:color w:val="1F2D58"/>
                  <w:sz w:val="17"/>
                  <w:szCs w:val="17"/>
                  <w:u w:val="single"/>
                </w:rPr>
                <w:t>5.4 Technology component Deployment Patterns</w:t>
              </w:r>
            </w:hyperlink>
            <w:r>
              <w:rPr>
                <w:sz w:val="17"/>
                <w:szCs w:val="17"/>
              </w:rPr>
              <w:t>, DR-014</w:t>
            </w:r>
          </w:p>
        </w:tc>
      </w:tr>
      <w:tr w:rsidR="00AA4D71" w14:paraId="7E4AED98"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8A0111" w14:textId="77777777" w:rsidR="00AA4D71" w:rsidRDefault="009B10B7">
            <w:pPr>
              <w:spacing w:before="40" w:after="40" w:line="240" w:lineRule="auto"/>
              <w:rPr>
                <w:sz w:val="17"/>
              </w:rPr>
            </w:pPr>
            <w:r>
              <w:rPr>
                <w:sz w:val="17"/>
                <w:szCs w:val="17"/>
              </w:rPr>
              <w:t>BR-10</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57DEF7" w14:textId="77777777" w:rsidR="00AA4D71" w:rsidRDefault="009B10B7">
            <w:pPr>
              <w:spacing w:before="40" w:after="40" w:line="240" w:lineRule="auto"/>
              <w:rPr>
                <w:sz w:val="17"/>
              </w:rPr>
            </w:pPr>
            <w:r>
              <w:rPr>
                <w:sz w:val="17"/>
                <w:szCs w:val="17"/>
              </w:rPr>
              <w:t>Availability</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1171E2" w14:textId="77777777" w:rsidR="00AA4D71" w:rsidRDefault="009B10B7">
            <w:pPr>
              <w:spacing w:before="40" w:after="40" w:line="240" w:lineRule="auto"/>
              <w:rPr>
                <w:sz w:val="17"/>
              </w:rPr>
            </w:pPr>
            <w:r>
              <w:rPr>
                <w:sz w:val="17"/>
                <w:szCs w:val="17"/>
              </w:rPr>
              <w:t>Meet a Tier 2 service availability target</w:t>
            </w:r>
          </w:p>
        </w:tc>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4AE83C" w14:textId="77777777" w:rsidR="00AA4D71" w:rsidRDefault="009B10B7">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BC0650" w14:textId="77777777" w:rsidR="00AA4D71" w:rsidRDefault="009B10B7">
            <w:pPr>
              <w:spacing w:before="40" w:after="40" w:line="240" w:lineRule="auto"/>
              <w:rPr>
                <w:sz w:val="17"/>
              </w:rPr>
            </w:pPr>
            <w:hyperlink w:anchor="Sec_8_1">
              <w:r>
                <w:rPr>
                  <w:color w:val="1F2D58"/>
                  <w:sz w:val="17"/>
                  <w:szCs w:val="17"/>
                  <w:u w:val="single"/>
                </w:rPr>
                <w:t>8.1 Business Service Tiering</w:t>
              </w:r>
            </w:hyperlink>
            <w:r>
              <w:rPr>
                <w:sz w:val="17"/>
                <w:szCs w:val="17"/>
              </w:rPr>
              <w:t xml:space="preserve">, </w:t>
            </w:r>
            <w:hyperlink w:anchor="Sec_8_2">
              <w:r>
                <w:rPr>
                  <w:color w:val="1F2D58"/>
                  <w:sz w:val="17"/>
                  <w:szCs w:val="17"/>
                  <w:u w:val="single"/>
                </w:rPr>
                <w:t>8.2 Service Availability</w:t>
              </w:r>
            </w:hyperlink>
          </w:p>
        </w:tc>
      </w:tr>
      <w:tr w:rsidR="00AA4D71" w14:paraId="15909A24"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89EBD0" w14:textId="77777777" w:rsidR="00AA4D71" w:rsidRDefault="009B10B7">
            <w:pPr>
              <w:spacing w:before="40" w:after="40" w:line="240" w:lineRule="auto"/>
              <w:rPr>
                <w:sz w:val="17"/>
              </w:rPr>
            </w:pPr>
            <w:r>
              <w:rPr>
                <w:sz w:val="17"/>
                <w:szCs w:val="17"/>
              </w:rPr>
              <w:t>BR-11</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284D54" w14:textId="77777777" w:rsidR="00AA4D71" w:rsidRDefault="009B10B7">
            <w:pPr>
              <w:spacing w:before="40" w:after="40" w:line="240" w:lineRule="auto"/>
              <w:rPr>
                <w:sz w:val="17"/>
              </w:rPr>
            </w:pPr>
            <w:r>
              <w:rPr>
                <w:sz w:val="17"/>
                <w:szCs w:val="17"/>
              </w:rPr>
              <w:t>Operations</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2B3CEC" w14:textId="77777777" w:rsidR="00AA4D71" w:rsidRDefault="009B10B7">
            <w:pPr>
              <w:spacing w:before="40" w:after="40" w:line="240" w:lineRule="auto"/>
              <w:rPr>
                <w:sz w:val="17"/>
              </w:rPr>
            </w:pPr>
            <w:r>
              <w:rPr>
                <w:sz w:val="17"/>
                <w:szCs w:val="17"/>
              </w:rPr>
              <w:t>Support and monitor the service from the existing Digital Operations toolset</w:t>
            </w:r>
          </w:p>
        </w:tc>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CD066D" w14:textId="77777777" w:rsidR="00AA4D71" w:rsidRDefault="009B10B7">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7C2B28" w14:textId="77777777" w:rsidR="00AA4D71" w:rsidRDefault="009B10B7">
            <w:pPr>
              <w:spacing w:before="40" w:after="40" w:line="240" w:lineRule="auto"/>
              <w:rPr>
                <w:sz w:val="17"/>
              </w:rPr>
            </w:pPr>
            <w:hyperlink w:anchor="Sec_9_1">
              <w:r>
                <w:rPr>
                  <w:color w:val="1F2D58"/>
                  <w:sz w:val="17"/>
                  <w:szCs w:val="17"/>
                  <w:u w:val="single"/>
                </w:rPr>
                <w:t>9.1 Service Management principles</w:t>
              </w:r>
            </w:hyperlink>
            <w:r>
              <w:rPr>
                <w:sz w:val="17"/>
                <w:szCs w:val="17"/>
              </w:rPr>
              <w:t xml:space="preserve">, </w:t>
            </w:r>
            <w:hyperlink w:anchor="Sec_9_2">
              <w:r>
                <w:rPr>
                  <w:color w:val="1F2D58"/>
                  <w:sz w:val="17"/>
                  <w:szCs w:val="17"/>
                  <w:u w:val="single"/>
                </w:rPr>
                <w:t>9.2 Monitoring, Logging, Reporting and Alerting</w:t>
              </w:r>
            </w:hyperlink>
          </w:p>
        </w:tc>
      </w:tr>
      <w:tr w:rsidR="00AA4D71" w14:paraId="3E496B19"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760D40" w14:textId="77777777" w:rsidR="00AA4D71" w:rsidRDefault="009B10B7">
            <w:pPr>
              <w:spacing w:before="40" w:after="40" w:line="240" w:lineRule="auto"/>
              <w:rPr>
                <w:sz w:val="17"/>
              </w:rPr>
            </w:pPr>
            <w:r>
              <w:rPr>
                <w:sz w:val="17"/>
                <w:szCs w:val="17"/>
              </w:rPr>
              <w:t>BR-12</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E7369A" w14:textId="77777777" w:rsidR="00AA4D71" w:rsidRDefault="009B10B7">
            <w:pPr>
              <w:spacing w:before="40" w:after="40" w:line="240" w:lineRule="auto"/>
              <w:rPr>
                <w:sz w:val="17"/>
              </w:rPr>
            </w:pPr>
            <w:r>
              <w:rPr>
                <w:sz w:val="17"/>
                <w:szCs w:val="17"/>
              </w:rPr>
              <w:t>Compliance</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26906E" w14:textId="77777777" w:rsidR="00AA4D71" w:rsidRDefault="009B10B7">
            <w:pPr>
              <w:spacing w:before="40" w:after="40" w:line="240" w:lineRule="auto"/>
              <w:rPr>
                <w:sz w:val="17"/>
              </w:rPr>
            </w:pPr>
            <w:r>
              <w:rPr>
                <w:sz w:val="17"/>
                <w:szCs w:val="17"/>
              </w:rPr>
              <w:t>Hold the RFFR position the thick client SOE evidences</w:t>
            </w:r>
          </w:p>
        </w:tc>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7FA7AC" w14:textId="77777777" w:rsidR="00AA4D71" w:rsidRDefault="009B10B7">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5057E9" w14:textId="77777777" w:rsidR="00AA4D71" w:rsidRDefault="009B10B7">
            <w:pPr>
              <w:spacing w:before="40" w:after="40" w:line="240" w:lineRule="auto"/>
              <w:rPr>
                <w:sz w:val="17"/>
              </w:rPr>
            </w:pPr>
            <w:hyperlink w:anchor="Sec_7">
              <w:r>
                <w:rPr>
                  <w:color w:val="1F2D58"/>
                  <w:sz w:val="17"/>
                  <w:szCs w:val="17"/>
                  <w:u w:val="single"/>
                </w:rPr>
                <w:t>7. Cyber &amp; Security Architecture</w:t>
              </w:r>
            </w:hyperlink>
          </w:p>
        </w:tc>
      </w:tr>
      <w:tr w:rsidR="00AA4D71" w14:paraId="4F8E734C"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9E75AD" w14:textId="77777777" w:rsidR="00AA4D71" w:rsidRDefault="009B10B7">
            <w:pPr>
              <w:spacing w:before="40" w:after="40" w:line="240" w:lineRule="auto"/>
              <w:rPr>
                <w:sz w:val="17"/>
              </w:rPr>
            </w:pPr>
            <w:r>
              <w:rPr>
                <w:sz w:val="17"/>
                <w:szCs w:val="17"/>
              </w:rPr>
              <w:t>BR-13</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152E49" w14:textId="77777777" w:rsidR="00AA4D71" w:rsidRDefault="009B10B7">
            <w:pPr>
              <w:spacing w:before="40" w:after="40" w:line="240" w:lineRule="auto"/>
              <w:rPr>
                <w:sz w:val="17"/>
              </w:rPr>
            </w:pPr>
            <w:r>
              <w:rPr>
                <w:sz w:val="17"/>
                <w:szCs w:val="17"/>
              </w:rPr>
              <w:t>Identity</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9D8873" w14:textId="77777777" w:rsidR="00AA4D71" w:rsidRDefault="009B10B7">
            <w:pPr>
              <w:spacing w:before="40" w:after="40" w:line="240" w:lineRule="auto"/>
              <w:rPr>
                <w:sz w:val="17"/>
              </w:rPr>
            </w:pPr>
            <w:r>
              <w:rPr>
                <w:sz w:val="17"/>
                <w:szCs w:val="17"/>
              </w:rPr>
              <w:t>Create no new dependency on on-premises Active Directory or ADFS, so both can be separated from the AVD channel without redesign</w:t>
            </w:r>
          </w:p>
        </w:tc>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888D20" w14:textId="77777777" w:rsidR="00AA4D71" w:rsidRDefault="009B10B7">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9AED4D" w14:textId="77777777" w:rsidR="00AA4D71" w:rsidRDefault="009B10B7">
            <w:pPr>
              <w:spacing w:before="40" w:after="40" w:line="240" w:lineRule="auto"/>
              <w:rPr>
                <w:sz w:val="17"/>
              </w:rPr>
            </w:pPr>
            <w:hyperlink w:anchor="Sec_5_4">
              <w:r>
                <w:rPr>
                  <w:color w:val="1F2D58"/>
                  <w:sz w:val="17"/>
                  <w:szCs w:val="17"/>
                  <w:u w:val="single"/>
                </w:rPr>
                <w:t>5.4 Technology component Deployment Patterns</w:t>
              </w:r>
            </w:hyperlink>
            <w:r>
              <w:rPr>
                <w:sz w:val="17"/>
                <w:szCs w:val="17"/>
              </w:rPr>
              <w:t>, DR-019</w:t>
            </w:r>
          </w:p>
        </w:tc>
      </w:tr>
      <w:tr w:rsidR="00AA4D71" w14:paraId="2D314ED6"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E9F9A9" w14:textId="77777777" w:rsidR="00AA4D71" w:rsidRDefault="009B10B7">
            <w:pPr>
              <w:spacing w:before="40" w:after="40" w:line="240" w:lineRule="auto"/>
              <w:rPr>
                <w:sz w:val="17"/>
              </w:rPr>
            </w:pPr>
            <w:r>
              <w:rPr>
                <w:sz w:val="17"/>
                <w:szCs w:val="17"/>
              </w:rPr>
              <w:t>BR-14</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1B9412" w14:textId="77777777" w:rsidR="00AA4D71" w:rsidRDefault="009B10B7">
            <w:pPr>
              <w:spacing w:before="40" w:after="40" w:line="240" w:lineRule="auto"/>
              <w:rPr>
                <w:sz w:val="17"/>
              </w:rPr>
            </w:pPr>
            <w:r>
              <w:rPr>
                <w:sz w:val="17"/>
                <w:szCs w:val="17"/>
              </w:rPr>
              <w:t>Currency</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0C61EA" w14:textId="77777777" w:rsidR="00AA4D71" w:rsidRDefault="009B10B7">
            <w:pPr>
              <w:spacing w:before="40" w:after="40" w:line="240" w:lineRule="auto"/>
              <w:rPr>
                <w:sz w:val="17"/>
              </w:rPr>
            </w:pPr>
            <w:r>
              <w:rPr>
                <w:sz w:val="17"/>
                <w:szCs w:val="17"/>
              </w:rPr>
              <w:t>Deliver an SOE update by replacing the session host from a new golden image version, not by patching it in place</w:t>
            </w:r>
          </w:p>
        </w:tc>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150CBA" w14:textId="77777777" w:rsidR="00AA4D71" w:rsidRDefault="009B10B7">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95F051" w14:textId="77777777" w:rsidR="00AA4D71" w:rsidRDefault="009B10B7">
            <w:pPr>
              <w:spacing w:before="40" w:after="40" w:line="240" w:lineRule="auto"/>
              <w:rPr>
                <w:sz w:val="17"/>
              </w:rPr>
            </w:pPr>
            <w:hyperlink w:anchor="Sec_5_4">
              <w:r>
                <w:rPr>
                  <w:color w:val="1F2D58"/>
                  <w:sz w:val="17"/>
                  <w:szCs w:val="17"/>
                  <w:u w:val="single"/>
                </w:rPr>
                <w:t>5.4 Technology component Deployment Patterns</w:t>
              </w:r>
            </w:hyperlink>
            <w:r>
              <w:rPr>
                <w:sz w:val="17"/>
                <w:szCs w:val="17"/>
              </w:rPr>
              <w:t>, DR-015</w:t>
            </w:r>
          </w:p>
        </w:tc>
      </w:tr>
      <w:tr w:rsidR="00AA4D71" w14:paraId="230BF916"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AA2170" w14:textId="77777777" w:rsidR="00AA4D71" w:rsidRDefault="009B10B7">
            <w:pPr>
              <w:spacing w:before="40" w:after="40" w:line="240" w:lineRule="auto"/>
              <w:rPr>
                <w:sz w:val="17"/>
              </w:rPr>
            </w:pPr>
            <w:r>
              <w:rPr>
                <w:sz w:val="17"/>
                <w:szCs w:val="17"/>
              </w:rPr>
              <w:t>BR-15</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D19A48" w14:textId="77777777" w:rsidR="00AA4D71" w:rsidRDefault="009B10B7">
            <w:pPr>
              <w:spacing w:before="40" w:after="40" w:line="240" w:lineRule="auto"/>
              <w:rPr>
                <w:sz w:val="17"/>
              </w:rPr>
            </w:pPr>
            <w:r>
              <w:rPr>
                <w:sz w:val="17"/>
                <w:szCs w:val="17"/>
              </w:rPr>
              <w:t>Desktop</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1898C4" w14:textId="77777777" w:rsidR="00AA4D71" w:rsidRDefault="009B10B7">
            <w:pPr>
              <w:spacing w:before="40" w:after="40" w:line="240" w:lineRule="auto"/>
              <w:rPr>
                <w:sz w:val="17"/>
              </w:rPr>
            </w:pPr>
            <w:r>
              <w:rPr>
                <w:sz w:val="17"/>
                <w:szCs w:val="17"/>
              </w:rPr>
              <w:t>Present the standard APM desktop in a session: the corporate desktop and lock screen image, the corporate Start menu and taskbar layout, and Edge opening on the APM homepage with the APM favourites present</w:t>
            </w:r>
          </w:p>
        </w:tc>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A98487" w14:textId="77777777" w:rsidR="00AA4D71" w:rsidRDefault="009B10B7">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4DE30C" w14:textId="77777777" w:rsidR="00AA4D71" w:rsidRDefault="009B10B7">
            <w:pPr>
              <w:spacing w:before="40" w:after="40" w:line="240" w:lineRule="auto"/>
              <w:rPr>
                <w:sz w:val="17"/>
              </w:rPr>
            </w:pPr>
            <w:hyperlink w:anchor="Sec_5_4">
              <w:r>
                <w:rPr>
                  <w:color w:val="1F2D58"/>
                  <w:sz w:val="17"/>
                  <w:szCs w:val="17"/>
                  <w:u w:val="single"/>
                </w:rPr>
                <w:t>5.4 Technology component Deployment Patterns</w:t>
              </w:r>
            </w:hyperlink>
            <w:r>
              <w:rPr>
                <w:sz w:val="17"/>
                <w:szCs w:val="17"/>
              </w:rPr>
              <w:t>, DR-020</w:t>
            </w:r>
          </w:p>
        </w:tc>
      </w:tr>
      <w:tr w:rsidR="00AA4D71" w14:paraId="022887C8"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5F7D89" w14:textId="77777777" w:rsidR="00AA4D71" w:rsidRDefault="009B10B7">
            <w:pPr>
              <w:spacing w:before="40" w:after="40" w:line="240" w:lineRule="auto"/>
              <w:rPr>
                <w:sz w:val="17"/>
              </w:rPr>
            </w:pPr>
            <w:r>
              <w:rPr>
                <w:sz w:val="17"/>
                <w:szCs w:val="17"/>
              </w:rPr>
              <w:t>BR-16</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5FC19D" w14:textId="77777777" w:rsidR="00AA4D71" w:rsidRDefault="009B10B7">
            <w:pPr>
              <w:spacing w:before="40" w:after="40" w:line="240" w:lineRule="auto"/>
              <w:rPr>
                <w:sz w:val="17"/>
              </w:rPr>
            </w:pPr>
            <w:r>
              <w:rPr>
                <w:sz w:val="17"/>
                <w:szCs w:val="17"/>
              </w:rPr>
              <w:t>Experience</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93A3DD" w14:textId="77777777" w:rsidR="00AA4D71" w:rsidRDefault="009B10B7">
            <w:pPr>
              <w:spacing w:before="40" w:after="40" w:line="240" w:lineRule="auto"/>
              <w:rPr>
                <w:sz w:val="17"/>
              </w:rPr>
            </w:pPr>
            <w:r>
              <w:rPr>
                <w:sz w:val="17"/>
                <w:szCs w:val="17"/>
              </w:rPr>
              <w:t>Give the user the same working experience as the thick client: the same application set, the same drives and printers, multi-monitor and headset support, and a session that survives a network drop</w:t>
            </w:r>
          </w:p>
        </w:tc>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022A7B" w14:textId="77777777" w:rsidR="00AA4D71" w:rsidRDefault="009B10B7">
            <w:pPr>
              <w:spacing w:before="40" w:after="40" w:line="240" w:lineRule="auto"/>
              <w:rPr>
                <w:sz w:val="17"/>
              </w:rPr>
            </w:pPr>
            <w:r>
              <w:rPr>
                <w:sz w:val="17"/>
                <w:szCs w:val="17"/>
              </w:rPr>
              <w:t>Must</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247851" w14:textId="77777777" w:rsidR="00AA4D71" w:rsidRDefault="009B10B7">
            <w:pPr>
              <w:spacing w:before="40" w:after="40" w:line="240" w:lineRule="auto"/>
              <w:rPr>
                <w:sz w:val="17"/>
              </w:rPr>
            </w:pPr>
            <w:hyperlink w:anchor="Sec_5_4">
              <w:r>
                <w:rPr>
                  <w:color w:val="1F2D58"/>
                  <w:sz w:val="17"/>
                  <w:szCs w:val="17"/>
                  <w:u w:val="single"/>
                </w:rPr>
                <w:t>5.4 Technology component Deployment Patterns</w:t>
              </w:r>
            </w:hyperlink>
          </w:p>
        </w:tc>
      </w:tr>
    </w:tbl>
    <w:p w14:paraId="67EDBAA7" w14:textId="77777777" w:rsidR="00AA4D71" w:rsidRDefault="00AA4D71">
      <w:pPr>
        <w:spacing w:after="160"/>
        <w:rPr>
          <w:sz w:val="8"/>
        </w:rPr>
      </w:pPr>
    </w:p>
    <w:p w14:paraId="261E7EF3" w14:textId="77777777" w:rsidR="00AA4D71" w:rsidRDefault="009B10B7">
      <w:pPr>
        <w:pStyle w:val="Heading2"/>
      </w:pPr>
      <w:bookmarkStart w:id="28" w:name="Sec_3_4"/>
      <w:bookmarkStart w:id="29" w:name="_Toc238383183"/>
      <w:r>
        <w:t>3.4 Gap treatment</w:t>
      </w:r>
      <w:bookmarkEnd w:id="28"/>
      <w:bookmarkEnd w:id="29"/>
    </w:p>
    <w:p w14:paraId="7AF8F86E" w14:textId="77777777" w:rsidR="00AA4D71" w:rsidRDefault="009B10B7">
      <w:pPr>
        <w:spacing w:after="140" w:line="276" w:lineRule="auto"/>
      </w:pPr>
      <w:r>
        <w:t>Each item below is open. The action, the owner and the date it is needed by are stated. An item marked as information required blocks a section of the Technical Configuration Document until it is answered.</w:t>
      </w:r>
    </w:p>
    <w:tbl>
      <w:tblPr>
        <w:tblStyle w:val="TableGrid"/>
        <w:tblW w:w="9360" w:type="dxa"/>
        <w:tblLayout w:type="fixed"/>
        <w:tblLook w:val="0420" w:firstRow="1" w:lastRow="0" w:firstColumn="0" w:lastColumn="0" w:noHBand="0" w:noVBand="1"/>
      </w:tblPr>
      <w:tblGrid>
        <w:gridCol w:w="560"/>
        <w:gridCol w:w="2600"/>
        <w:gridCol w:w="3400"/>
        <w:gridCol w:w="1500"/>
        <w:gridCol w:w="1300"/>
      </w:tblGrid>
      <w:tr w:rsidR="00AA4D71" w14:paraId="38D24C30" w14:textId="77777777">
        <w:trPr>
          <w:tblHeader/>
        </w:trPr>
        <w:tc>
          <w:tcPr>
            <w:tcW w:w="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5F9117" w14:textId="77777777" w:rsidR="00AA4D71" w:rsidRDefault="009B10B7">
            <w:pPr>
              <w:spacing w:before="40" w:after="40" w:line="240" w:lineRule="auto"/>
              <w:rPr>
                <w:sz w:val="17"/>
              </w:rPr>
            </w:pPr>
            <w:r>
              <w:rPr>
                <w:b/>
                <w:color w:val="FFFFFF"/>
                <w:sz w:val="17"/>
                <w:szCs w:val="17"/>
              </w:rPr>
              <w:t>ID</w:t>
            </w:r>
          </w:p>
        </w:tc>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4E063C" w14:textId="77777777" w:rsidR="00AA4D71" w:rsidRDefault="009B10B7">
            <w:pPr>
              <w:spacing w:before="40" w:after="40" w:line="240" w:lineRule="auto"/>
              <w:rPr>
                <w:sz w:val="17"/>
              </w:rPr>
            </w:pPr>
            <w:r>
              <w:rPr>
                <w:b/>
                <w:color w:val="FFFFFF"/>
                <w:sz w:val="17"/>
                <w:szCs w:val="17"/>
              </w:rPr>
              <w:t>Item</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151EE56" w14:textId="77777777" w:rsidR="00AA4D71" w:rsidRDefault="009B10B7">
            <w:pPr>
              <w:spacing w:before="40" w:after="40" w:line="240" w:lineRule="auto"/>
              <w:rPr>
                <w:sz w:val="17"/>
              </w:rPr>
            </w:pPr>
            <w:r>
              <w:rPr>
                <w:b/>
                <w:color w:val="FFFFFF"/>
                <w:sz w:val="17"/>
                <w:szCs w:val="17"/>
              </w:rPr>
              <w:t>Action</w:t>
            </w:r>
          </w:p>
        </w:tc>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F31181B" w14:textId="77777777" w:rsidR="00AA4D71" w:rsidRDefault="009B10B7">
            <w:pPr>
              <w:spacing w:before="40" w:after="40" w:line="240" w:lineRule="auto"/>
              <w:rPr>
                <w:sz w:val="17"/>
              </w:rPr>
            </w:pPr>
            <w:r>
              <w:rPr>
                <w:b/>
                <w:color w:val="FFFFFF"/>
                <w:sz w:val="17"/>
                <w:szCs w:val="17"/>
              </w:rPr>
              <w:t>Owner</w:t>
            </w:r>
          </w:p>
        </w:tc>
        <w:tc>
          <w:tcPr>
            <w:tcW w:w="1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976ACDC" w14:textId="77777777" w:rsidR="00AA4D71" w:rsidRDefault="009B10B7">
            <w:pPr>
              <w:spacing w:before="40" w:after="40" w:line="240" w:lineRule="auto"/>
              <w:rPr>
                <w:sz w:val="17"/>
              </w:rPr>
            </w:pPr>
            <w:r>
              <w:rPr>
                <w:b/>
                <w:color w:val="FFFFFF"/>
                <w:sz w:val="17"/>
                <w:szCs w:val="17"/>
              </w:rPr>
              <w:t>Needed by</w:t>
            </w:r>
          </w:p>
        </w:tc>
      </w:tr>
      <w:tr w:rsidR="00AA4D71" w14:paraId="376CB6F0"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C1A639" w14:textId="77777777" w:rsidR="00AA4D71" w:rsidRDefault="009B10B7">
            <w:pPr>
              <w:spacing w:before="40" w:after="40" w:line="240" w:lineRule="auto"/>
              <w:rPr>
                <w:sz w:val="17"/>
              </w:rPr>
            </w:pPr>
            <w:r>
              <w:rPr>
                <w:sz w:val="17"/>
                <w:szCs w:val="17"/>
              </w:rPr>
              <w:t>G-01</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12E246" w14:textId="77777777" w:rsidR="00AA4D71" w:rsidRDefault="009B10B7">
            <w:pPr>
              <w:spacing w:before="40" w:after="40" w:line="240" w:lineRule="auto"/>
              <w:rPr>
                <w:sz w:val="17"/>
              </w:rPr>
            </w:pPr>
            <w:r>
              <w:rPr>
                <w:sz w:val="17"/>
                <w:szCs w:val="17"/>
              </w:rPr>
              <w:t>The mapped network drive back end is not recorded in any document available to this design</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7F8427" w14:textId="77777777" w:rsidR="00AA4D71" w:rsidRDefault="009B10B7">
            <w:pPr>
              <w:spacing w:before="40" w:after="40" w:line="240" w:lineRule="auto"/>
              <w:rPr>
                <w:sz w:val="17"/>
              </w:rPr>
            </w:pPr>
            <w:r>
              <w:rPr>
                <w:sz w:val="17"/>
                <w:szCs w:val="17"/>
              </w:rPr>
              <w:t xml:space="preserve">Confirm the back end, then apply the matching path in </w:t>
            </w:r>
            <w:hyperlink w:anchor="Sec_5_4">
              <w:r>
                <w:rPr>
                  <w:color w:val="1F2D58"/>
                  <w:sz w:val="17"/>
                  <w:szCs w:val="17"/>
                  <w:u w:val="single"/>
                </w:rPr>
                <w:t>5.4 Technology component Deployment Patterns</w:t>
              </w:r>
            </w:hyperlink>
            <w:r>
              <w:rPr>
                <w:sz w:val="17"/>
                <w:szCs w:val="17"/>
              </w:rPr>
              <w:t>: an on-premises file server reached through the landing zone, an Azure Files share reached over a private endpoint, or migration to SharePoint Online with the mapped drive retired. All three are specified</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FD9538" w14:textId="77777777" w:rsidR="00AA4D71" w:rsidRDefault="009B10B7">
            <w:pPr>
              <w:spacing w:before="40" w:after="40" w:line="240" w:lineRule="auto"/>
              <w:rPr>
                <w:sz w:val="17"/>
              </w:rPr>
            </w:pPr>
            <w:r>
              <w:rPr>
                <w:sz w:val="17"/>
                <w:szCs w:val="17"/>
              </w:rPr>
              <w:t>Digital Operations</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52895E" w14:textId="77777777" w:rsidR="00AA4D71" w:rsidRDefault="009B10B7">
            <w:pPr>
              <w:spacing w:before="40" w:after="40" w:line="240" w:lineRule="auto"/>
              <w:rPr>
                <w:sz w:val="17"/>
              </w:rPr>
            </w:pPr>
            <w:r>
              <w:rPr>
                <w:sz w:val="17"/>
                <w:szCs w:val="17"/>
              </w:rPr>
              <w:t>Before the Technical Configuration Document is issued</w:t>
            </w:r>
          </w:p>
        </w:tc>
      </w:tr>
      <w:tr w:rsidR="00AA4D71" w14:paraId="0C0AC8F9"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B2DC38" w14:textId="77777777" w:rsidR="00AA4D71" w:rsidRDefault="009B10B7">
            <w:pPr>
              <w:spacing w:before="40" w:after="40" w:line="240" w:lineRule="auto"/>
              <w:rPr>
                <w:sz w:val="17"/>
              </w:rPr>
            </w:pPr>
            <w:r>
              <w:rPr>
                <w:sz w:val="17"/>
                <w:szCs w:val="17"/>
              </w:rPr>
              <w:t>G-02</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B731AD" w14:textId="77777777" w:rsidR="00AA4D71" w:rsidRDefault="009B10B7">
            <w:pPr>
              <w:spacing w:before="40" w:after="40" w:line="240" w:lineRule="auto"/>
              <w:rPr>
                <w:sz w:val="17"/>
              </w:rPr>
            </w:pPr>
            <w:r>
              <w:rPr>
                <w:sz w:val="17"/>
                <w:szCs w:val="17"/>
              </w:rPr>
              <w:t>No address range is reserved for AVD</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F991D0" w14:textId="77777777" w:rsidR="00AA4D71" w:rsidRDefault="009B10B7">
            <w:pPr>
              <w:spacing w:before="40" w:after="40" w:line="240" w:lineRule="auto"/>
              <w:rPr>
                <w:sz w:val="17"/>
              </w:rPr>
            </w:pPr>
            <w:r>
              <w:rPr>
                <w:sz w:val="17"/>
                <w:szCs w:val="17"/>
              </w:rPr>
              <w:t xml:space="preserve">Allocate a /23 from the Australia East supernet and record it in the address plan. The subnet plan in </w:t>
            </w:r>
            <w:hyperlink w:anchor="Sec_5_3">
              <w:r>
                <w:rPr>
                  <w:color w:val="1F2D58"/>
                  <w:sz w:val="17"/>
                  <w:szCs w:val="17"/>
                  <w:u w:val="single"/>
                </w:rPr>
                <w:t>5.3 Network &amp; Infrastructure Standards &amp; Patterns</w:t>
              </w:r>
            </w:hyperlink>
            <w:r>
              <w:rPr>
                <w:sz w:val="17"/>
                <w:szCs w:val="17"/>
              </w:rPr>
              <w:t xml:space="preserve"> is </w:t>
            </w:r>
            <w:r>
              <w:rPr>
                <w:sz w:val="17"/>
                <w:szCs w:val="17"/>
              </w:rPr>
              <w:lastRenderedPageBreak/>
              <w:t>expressed as offsets and applies to whichever /23 is issued</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5BBBD8" w14:textId="77777777" w:rsidR="00AA4D71" w:rsidRDefault="009B10B7">
            <w:pPr>
              <w:spacing w:before="40" w:after="40" w:line="240" w:lineRule="auto"/>
              <w:rPr>
                <w:sz w:val="17"/>
              </w:rPr>
            </w:pPr>
            <w:r>
              <w:rPr>
                <w:sz w:val="17"/>
                <w:szCs w:val="17"/>
              </w:rPr>
              <w:lastRenderedPageBreak/>
              <w:t>Network Management</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421ACC" w14:textId="77777777" w:rsidR="00AA4D71" w:rsidRDefault="009B10B7">
            <w:pPr>
              <w:spacing w:before="40" w:after="40" w:line="240" w:lineRule="auto"/>
              <w:rPr>
                <w:sz w:val="17"/>
              </w:rPr>
            </w:pPr>
            <w:r>
              <w:rPr>
                <w:sz w:val="17"/>
                <w:szCs w:val="17"/>
              </w:rPr>
              <w:t>Before any spoke object is created</w:t>
            </w:r>
          </w:p>
        </w:tc>
      </w:tr>
      <w:tr w:rsidR="00AA4D71" w14:paraId="01C4F9BB"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CCA92A" w14:textId="77777777" w:rsidR="00AA4D71" w:rsidRDefault="009B10B7">
            <w:pPr>
              <w:spacing w:before="40" w:after="40" w:line="240" w:lineRule="auto"/>
              <w:rPr>
                <w:sz w:val="17"/>
              </w:rPr>
            </w:pPr>
            <w:r>
              <w:rPr>
                <w:sz w:val="17"/>
                <w:szCs w:val="17"/>
              </w:rPr>
              <w:t>G-03</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826649" w14:textId="77777777" w:rsidR="00AA4D71" w:rsidRDefault="009B10B7">
            <w:pPr>
              <w:spacing w:before="40" w:after="40" w:line="240" w:lineRule="auto"/>
              <w:rPr>
                <w:sz w:val="17"/>
              </w:rPr>
            </w:pPr>
            <w:r>
              <w:rPr>
                <w:sz w:val="17"/>
                <w:szCs w:val="17"/>
              </w:rPr>
              <w:t>Two identity facts are unproven: that staff accounts remain hybrid identities for the life of this design, and that the profile container mounts on an Entra ID joined host for a hybrid identity user</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9AB092" w14:textId="77777777" w:rsidR="00AA4D71" w:rsidRDefault="009B10B7">
            <w:pPr>
              <w:spacing w:before="40" w:after="40" w:line="240" w:lineRule="auto"/>
              <w:rPr>
                <w:sz w:val="17"/>
              </w:rPr>
            </w:pPr>
            <w:r>
              <w:rPr>
                <w:sz w:val="17"/>
                <w:szCs w:val="17"/>
              </w:rPr>
              <w:t>Record the planned date of any move of staff accounts to cloud only. Prove the mount with T-15 in Appendix B, on a fully hardened host under the production Conditional Access set. FSLogix profile storage depends on both</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74B7C5" w14:textId="77777777" w:rsidR="00AA4D71" w:rsidRDefault="009B10B7">
            <w:pPr>
              <w:spacing w:before="40" w:after="40" w:line="240" w:lineRule="auto"/>
              <w:rPr>
                <w:sz w:val="17"/>
              </w:rPr>
            </w:pPr>
            <w:r>
              <w:rPr>
                <w:sz w:val="17"/>
                <w:szCs w:val="17"/>
              </w:rPr>
              <w:t>Digital Transformation and Architecture</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BAB52A" w14:textId="77777777" w:rsidR="00AA4D71" w:rsidRDefault="009B10B7">
            <w:pPr>
              <w:spacing w:before="40" w:after="40" w:line="240" w:lineRule="auto"/>
              <w:rPr>
                <w:sz w:val="17"/>
              </w:rPr>
            </w:pPr>
            <w:r>
              <w:rPr>
                <w:sz w:val="17"/>
                <w:szCs w:val="17"/>
              </w:rPr>
              <w:t>Before the profile share is built</w:t>
            </w:r>
          </w:p>
        </w:tc>
      </w:tr>
      <w:tr w:rsidR="00AA4D71" w14:paraId="35BFA768"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AD3CDE" w14:textId="77777777" w:rsidR="00AA4D71" w:rsidRDefault="009B10B7">
            <w:pPr>
              <w:spacing w:before="40" w:after="40" w:line="240" w:lineRule="auto"/>
              <w:rPr>
                <w:sz w:val="17"/>
              </w:rPr>
            </w:pPr>
            <w:r>
              <w:rPr>
                <w:sz w:val="17"/>
                <w:szCs w:val="17"/>
              </w:rPr>
              <w:t>G-04</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050ADC" w14:textId="77777777" w:rsidR="00AA4D71" w:rsidRDefault="009B10B7">
            <w:pPr>
              <w:spacing w:before="40" w:after="40" w:line="240" w:lineRule="auto"/>
              <w:rPr>
                <w:sz w:val="17"/>
              </w:rPr>
            </w:pPr>
            <w:r>
              <w:rPr>
                <w:sz w:val="17"/>
                <w:szCs w:val="17"/>
              </w:rPr>
              <w:t>The inherited App Control for Business policy does not enforce script control, so PowerShell and equivalent script hosts are unconstrained. ASD Essential Eight application control expects script control</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7E6E37" w14:textId="77777777" w:rsidR="00AA4D71" w:rsidRDefault="009B10B7">
            <w:pPr>
              <w:spacing w:before="40" w:after="40" w:line="240" w:lineRule="auto"/>
              <w:rPr>
                <w:sz w:val="17"/>
              </w:rPr>
            </w:pPr>
            <w:r>
              <w:rPr>
                <w:sz w:val="17"/>
                <w:szCs w:val="17"/>
              </w:rPr>
              <w:t>Decide whether to enable script enforcement on the thick client policy, which would apply to both channels, or accept the position and record it in the RFFR Statement of Applicability</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571B15" w14:textId="77777777" w:rsidR="00AA4D71" w:rsidRDefault="009B10B7">
            <w:pPr>
              <w:spacing w:before="40" w:after="40" w:line="240" w:lineRule="auto"/>
              <w:rPr>
                <w:sz w:val="17"/>
              </w:rPr>
            </w:pPr>
            <w:r>
              <w:rPr>
                <w:sz w:val="17"/>
                <w:szCs w:val="17"/>
              </w:rPr>
              <w:t>Cyber Security</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B6CC12" w14:textId="77777777" w:rsidR="00AA4D71" w:rsidRDefault="009B10B7">
            <w:pPr>
              <w:spacing w:before="40" w:after="40" w:line="240" w:lineRule="auto"/>
              <w:rPr>
                <w:sz w:val="17"/>
              </w:rPr>
            </w:pPr>
            <w:r>
              <w:rPr>
                <w:sz w:val="17"/>
                <w:szCs w:val="17"/>
              </w:rPr>
              <w:t>Before the pilot</w:t>
            </w:r>
          </w:p>
        </w:tc>
      </w:tr>
      <w:tr w:rsidR="00AA4D71" w14:paraId="18F6F19B"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860498" w14:textId="77777777" w:rsidR="00AA4D71" w:rsidRDefault="009B10B7">
            <w:pPr>
              <w:spacing w:before="40" w:after="40" w:line="240" w:lineRule="auto"/>
              <w:rPr>
                <w:sz w:val="17"/>
              </w:rPr>
            </w:pPr>
            <w:r>
              <w:rPr>
                <w:sz w:val="17"/>
                <w:szCs w:val="17"/>
              </w:rPr>
              <w:t>G-05</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6AFD74" w14:textId="77777777" w:rsidR="00AA4D71" w:rsidRDefault="009B10B7">
            <w:pPr>
              <w:spacing w:before="40" w:after="40" w:line="240" w:lineRule="auto"/>
              <w:rPr>
                <w:sz w:val="17"/>
              </w:rPr>
            </w:pPr>
            <w:r>
              <w:rPr>
                <w:sz w:val="17"/>
                <w:szCs w:val="17"/>
              </w:rPr>
              <w:t>Staff-Windows-Compliance-Policy sets no minimum operating system version</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8A3ADC" w14:textId="77777777" w:rsidR="00AA4D71" w:rsidRDefault="009B10B7">
            <w:pPr>
              <w:spacing w:before="40" w:after="40" w:line="240" w:lineRule="auto"/>
              <w:rPr>
                <w:sz w:val="17"/>
              </w:rPr>
            </w:pPr>
            <w:r>
              <w:rPr>
                <w:sz w:val="17"/>
                <w:szCs w:val="17"/>
              </w:rPr>
              <w:t>Add a minimum build to the AVD compliance policy, so a session host on a superseded image is marked non-compliant</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00DD2B" w14:textId="77777777" w:rsidR="00AA4D71" w:rsidRDefault="009B10B7">
            <w:pPr>
              <w:spacing w:before="40" w:after="40" w:line="240" w:lineRule="auto"/>
              <w:rPr>
                <w:sz w:val="17"/>
              </w:rPr>
            </w:pPr>
            <w:r>
              <w:rPr>
                <w:sz w:val="17"/>
                <w:szCs w:val="17"/>
              </w:rPr>
              <w:t>Cyber Security</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318CE4" w14:textId="77777777" w:rsidR="00AA4D71" w:rsidRDefault="009B10B7">
            <w:pPr>
              <w:spacing w:before="40" w:after="40" w:line="240" w:lineRule="auto"/>
              <w:rPr>
                <w:sz w:val="17"/>
              </w:rPr>
            </w:pPr>
            <w:r>
              <w:rPr>
                <w:sz w:val="17"/>
                <w:szCs w:val="17"/>
              </w:rPr>
              <w:t>Before the pilot</w:t>
            </w:r>
          </w:p>
        </w:tc>
      </w:tr>
      <w:tr w:rsidR="00AA4D71" w14:paraId="57A28BDA"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9F7490" w14:textId="77777777" w:rsidR="00AA4D71" w:rsidRDefault="009B10B7">
            <w:pPr>
              <w:spacing w:before="40" w:after="40" w:line="240" w:lineRule="auto"/>
              <w:rPr>
                <w:sz w:val="17"/>
              </w:rPr>
            </w:pPr>
            <w:r>
              <w:rPr>
                <w:sz w:val="17"/>
                <w:szCs w:val="17"/>
              </w:rPr>
              <w:t>G-06</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47AD6E" w14:textId="77777777" w:rsidR="00AA4D71" w:rsidRDefault="009B10B7">
            <w:pPr>
              <w:spacing w:before="40" w:after="40" w:line="240" w:lineRule="auto"/>
              <w:rPr>
                <w:sz w:val="17"/>
              </w:rPr>
            </w:pPr>
            <w:r>
              <w:rPr>
                <w:sz w:val="17"/>
                <w:szCs w:val="17"/>
              </w:rPr>
              <w:t>Session host sizing is not established. Users per host, virtual machine SKU and disk type are unknown</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D504C4" w14:textId="77777777" w:rsidR="00AA4D71" w:rsidRDefault="009B10B7">
            <w:pPr>
              <w:spacing w:before="40" w:after="40" w:line="240" w:lineRule="auto"/>
              <w:rPr>
                <w:sz w:val="17"/>
              </w:rPr>
            </w:pPr>
            <w:r>
              <w:rPr>
                <w:sz w:val="17"/>
                <w:szCs w:val="17"/>
              </w:rPr>
              <w:t>Measure concurrency, sessions per host and profile growth during the pilot, then fix the SKU and the auto-scale thresholds</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24A8B3" w14:textId="77777777" w:rsidR="00AA4D71" w:rsidRDefault="009B10B7">
            <w:pPr>
              <w:spacing w:before="40" w:after="40" w:line="240" w:lineRule="auto"/>
              <w:rPr>
                <w:sz w:val="17"/>
              </w:rPr>
            </w:pPr>
            <w:r>
              <w:rPr>
                <w:sz w:val="17"/>
                <w:szCs w:val="17"/>
              </w:rPr>
              <w:t>Digital Operations</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68982B" w14:textId="77777777" w:rsidR="00AA4D71" w:rsidRDefault="009B10B7">
            <w:pPr>
              <w:spacing w:before="40" w:after="40" w:line="240" w:lineRule="auto"/>
              <w:rPr>
                <w:sz w:val="17"/>
              </w:rPr>
            </w:pPr>
            <w:r>
              <w:rPr>
                <w:sz w:val="17"/>
                <w:szCs w:val="17"/>
              </w:rPr>
              <w:t>End of pilot</w:t>
            </w:r>
          </w:p>
        </w:tc>
      </w:tr>
      <w:tr w:rsidR="00AA4D71" w14:paraId="72E3D011"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DC090F" w14:textId="77777777" w:rsidR="00AA4D71" w:rsidRDefault="009B10B7">
            <w:pPr>
              <w:spacing w:before="40" w:after="40" w:line="240" w:lineRule="auto"/>
              <w:rPr>
                <w:sz w:val="17"/>
              </w:rPr>
            </w:pPr>
            <w:r>
              <w:rPr>
                <w:sz w:val="17"/>
                <w:szCs w:val="17"/>
              </w:rPr>
              <w:t>G-07</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543647" w14:textId="77777777" w:rsidR="00AA4D71" w:rsidRDefault="009B10B7">
            <w:pPr>
              <w:spacing w:before="40" w:after="40" w:line="240" w:lineRule="auto"/>
              <w:rPr>
                <w:sz w:val="17"/>
              </w:rPr>
            </w:pPr>
            <w:r>
              <w:rPr>
                <w:sz w:val="17"/>
                <w:szCs w:val="17"/>
              </w:rPr>
              <w:t>Security log retention in the Australia East security workspace is shorter than APM's 180-day requirement for security logs</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B3139D" w14:textId="77777777" w:rsidR="00AA4D71" w:rsidRDefault="009B10B7">
            <w:pPr>
              <w:spacing w:before="40" w:after="40" w:line="240" w:lineRule="auto"/>
              <w:rPr>
                <w:sz w:val="17"/>
              </w:rPr>
            </w:pPr>
            <w:r>
              <w:rPr>
                <w:sz w:val="17"/>
                <w:szCs w:val="17"/>
              </w:rPr>
              <w:t>Extend retention or record the shortfall as an accepted risk</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04555D" w14:textId="77777777" w:rsidR="00AA4D71" w:rsidRDefault="009B10B7">
            <w:pPr>
              <w:spacing w:before="40" w:after="40" w:line="240" w:lineRule="auto"/>
              <w:rPr>
                <w:sz w:val="17"/>
              </w:rPr>
            </w:pPr>
            <w:r>
              <w:rPr>
                <w:sz w:val="17"/>
                <w:szCs w:val="17"/>
              </w:rPr>
              <w:t>Cyber Security</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4B96C4" w14:textId="77777777" w:rsidR="00AA4D71" w:rsidRDefault="009B10B7">
            <w:pPr>
              <w:spacing w:before="40" w:after="40" w:line="240" w:lineRule="auto"/>
              <w:rPr>
                <w:sz w:val="17"/>
              </w:rPr>
            </w:pPr>
            <w:r>
              <w:rPr>
                <w:sz w:val="17"/>
                <w:szCs w:val="17"/>
              </w:rPr>
              <w:t>Before go-live</w:t>
            </w:r>
          </w:p>
        </w:tc>
      </w:tr>
      <w:tr w:rsidR="00AA4D71" w14:paraId="5A928BE8"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B2077A" w14:textId="77777777" w:rsidR="00AA4D71" w:rsidRDefault="009B10B7">
            <w:pPr>
              <w:spacing w:before="40" w:after="40" w:line="240" w:lineRule="auto"/>
              <w:rPr>
                <w:sz w:val="17"/>
              </w:rPr>
            </w:pPr>
            <w:r>
              <w:rPr>
                <w:sz w:val="17"/>
                <w:szCs w:val="17"/>
              </w:rPr>
              <w:t>G-08</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D58AFE" w14:textId="77777777" w:rsidR="00AA4D71" w:rsidRDefault="009B10B7">
            <w:pPr>
              <w:spacing w:before="40" w:after="40" w:line="240" w:lineRule="auto"/>
              <w:rPr>
                <w:sz w:val="17"/>
              </w:rPr>
            </w:pPr>
            <w:r>
              <w:rPr>
                <w:sz w:val="17"/>
                <w:szCs w:val="17"/>
              </w:rPr>
              <w:t>The application deployment and desktop configuration definitions for the current staff SOE are not held by this design. The hardening standard covers security settings only</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420A8A" w14:textId="77777777" w:rsidR="00AA4D71" w:rsidRDefault="009B10B7">
            <w:pPr>
              <w:spacing w:before="40" w:after="40" w:line="240" w:lineRule="auto"/>
              <w:rPr>
                <w:sz w:val="17"/>
              </w:rPr>
            </w:pPr>
            <w:r>
              <w:rPr>
                <w:sz w:val="17"/>
                <w:szCs w:val="17"/>
              </w:rPr>
              <w:t xml:space="preserve">Supply the Intune exports for: the Microsoft 365 Apps deployment (update channel, architecture, app inclusion list), the Teams deployment, the OneDrive configuration profile (Known Folder Move, Files On-Demand), the Edge configuration profile (managed favourites JSON, homepage, start-up URLs), the desktop and lock screen branding profile, and the line-of-business application list. Each drops into </w:t>
            </w:r>
            <w:hyperlink w:anchor="Sec_5_4_4">
              <w:r>
                <w:rPr>
                  <w:color w:val="1F2D58"/>
                  <w:sz w:val="17"/>
                  <w:szCs w:val="17"/>
                  <w:u w:val="single"/>
                </w:rPr>
                <w:t>5.4.4 Application delivery</w:t>
              </w:r>
            </w:hyperlink>
            <w:r>
              <w:rPr>
                <w:sz w:val="17"/>
                <w:szCs w:val="17"/>
              </w:rPr>
              <w:t xml:space="preserve"> and </w:t>
            </w:r>
            <w:hyperlink w:anchor="Sec_5_4_9">
              <w:r>
                <w:rPr>
                  <w:color w:val="1F2D58"/>
                  <w:sz w:val="17"/>
                  <w:szCs w:val="17"/>
                  <w:u w:val="single"/>
                </w:rPr>
                <w:t>5.4.9 Desktop and browser configuration</w:t>
              </w:r>
            </w:hyperlink>
            <w:r>
              <w:rPr>
                <w:sz w:val="17"/>
                <w:szCs w:val="17"/>
              </w:rPr>
              <w:t xml:space="preserve"> as a stated value</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9B28ED" w14:textId="77777777" w:rsidR="00AA4D71" w:rsidRDefault="009B10B7">
            <w:pPr>
              <w:spacing w:before="40" w:after="40" w:line="240" w:lineRule="auto"/>
              <w:rPr>
                <w:sz w:val="17"/>
              </w:rPr>
            </w:pPr>
            <w:r>
              <w:rPr>
                <w:sz w:val="17"/>
                <w:szCs w:val="17"/>
              </w:rPr>
              <w:t>Digital Operations</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7DC8F1" w14:textId="77777777" w:rsidR="00AA4D71" w:rsidRDefault="009B10B7">
            <w:pPr>
              <w:spacing w:before="40" w:after="40" w:line="240" w:lineRule="auto"/>
              <w:rPr>
                <w:sz w:val="17"/>
              </w:rPr>
            </w:pPr>
            <w:r>
              <w:rPr>
                <w:sz w:val="17"/>
                <w:szCs w:val="17"/>
              </w:rPr>
              <w:t>Before the Technical Configuration Document is issued</w:t>
            </w:r>
          </w:p>
        </w:tc>
      </w:tr>
    </w:tbl>
    <w:p w14:paraId="430E32A0" w14:textId="77777777" w:rsidR="00AA4D71" w:rsidRDefault="00AA4D71">
      <w:pPr>
        <w:spacing w:after="160"/>
        <w:rPr>
          <w:sz w:val="8"/>
        </w:rPr>
      </w:pPr>
    </w:p>
    <w:p w14:paraId="12B8FAD2" w14:textId="77777777" w:rsidR="00AA4D71" w:rsidRDefault="009B10B7">
      <w:pPr>
        <w:pStyle w:val="Heading1"/>
        <w:pageBreakBefore/>
      </w:pPr>
      <w:bookmarkStart w:id="30" w:name="Sec_4"/>
      <w:bookmarkStart w:id="31" w:name="_Toc238383184"/>
      <w:r>
        <w:lastRenderedPageBreak/>
        <w:t>4. Application Architecture</w:t>
      </w:r>
      <w:bookmarkEnd w:id="30"/>
      <w:bookmarkEnd w:id="31"/>
    </w:p>
    <w:p w14:paraId="5D7B03D5" w14:textId="77777777" w:rsidR="00AA4D71" w:rsidRDefault="009B10B7">
      <w:pPr>
        <w:pStyle w:val="Heading2"/>
      </w:pPr>
      <w:bookmarkStart w:id="32" w:name="Sec_4_1"/>
      <w:bookmarkStart w:id="33" w:name="_Toc238383185"/>
      <w:r>
        <w:t>4.1 System Context Diagram</w:t>
      </w:r>
      <w:bookmarkEnd w:id="32"/>
      <w:bookmarkEnd w:id="33"/>
    </w:p>
    <w:p w14:paraId="534EEF66" w14:textId="77777777" w:rsidR="00AA4D71" w:rsidRDefault="009B10B7">
      <w:pPr>
        <w:spacing w:after="140" w:line="276" w:lineRule="auto"/>
      </w:pPr>
      <w:r>
        <w:t>The solution has two tiers. The endpoint tier presents the session and holds no APM data. The session host tier runs the desktop in the AVD spoke.</w:t>
      </w:r>
    </w:p>
    <w:p w14:paraId="164300E9" w14:textId="77777777" w:rsidR="00AA4D71" w:rsidRDefault="009B10B7">
      <w:pPr>
        <w:keepNext/>
        <w:spacing w:before="180" w:after="60"/>
        <w:jc w:val="center"/>
      </w:pPr>
      <w:r>
        <w:rPr>
          <w:noProof/>
        </w:rPr>
        <w:lastRenderedPageBreak/>
        <w:drawing>
          <wp:inline distT="0" distB="0" distL="0" distR="0" wp14:anchorId="4ED21F9B" wp14:editId="6E135E90">
            <wp:extent cx="5750000" cy="6657895"/>
            <wp:effectExtent l="0" t="0" r="0" b="0"/>
            <wp:docPr id="64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 name="Figure1"/>
                    <pic:cNvPicPr/>
                  </pic:nvPicPr>
                  <pic:blipFill>
                    <a:blip r:embed="rId32"/>
                    <a:stretch>
                      <a:fillRect/>
                    </a:stretch>
                  </pic:blipFill>
                  <pic:spPr>
                    <a:xfrm>
                      <a:off x="0" y="0"/>
                      <a:ext cx="5750000" cy="6657895"/>
                    </a:xfrm>
                    <a:prstGeom prst="rect">
                      <a:avLst/>
                    </a:prstGeom>
                  </pic:spPr>
                </pic:pic>
              </a:graphicData>
            </a:graphic>
          </wp:inline>
        </w:drawing>
      </w:r>
    </w:p>
    <w:p w14:paraId="2386B0DB" w14:textId="77777777" w:rsidR="00AA4D71" w:rsidRDefault="009B10B7">
      <w:pPr>
        <w:pStyle w:val="Caption"/>
        <w:spacing w:after="220"/>
        <w:jc w:val="center"/>
      </w:pPr>
      <w:r>
        <w:t>Figure 1. Standard User SOE on AVD - solution context</w:t>
      </w:r>
    </w:p>
    <w:p w14:paraId="013B7C9B" w14:textId="77777777" w:rsidR="00AA4D71" w:rsidRDefault="009B10B7">
      <w:pPr>
        <w:spacing w:after="140" w:line="276" w:lineRule="auto"/>
      </w:pPr>
      <w:r>
        <w:t>Figure 1 shows the endpoint contexts, the session host tier in the AVD spoke, the management and identity plane in the APM tenant, the profile and image storage reached over private endpoints, and the forced tunnel egress path through the hub firewall.</w:t>
      </w:r>
    </w:p>
    <w:p w14:paraId="6227FEE1" w14:textId="77777777" w:rsidR="00AA4D71" w:rsidRDefault="009B10B7">
      <w:pPr>
        <w:pStyle w:val="Heading2"/>
      </w:pPr>
      <w:bookmarkStart w:id="34" w:name="Sec_4_2"/>
      <w:bookmarkStart w:id="35" w:name="_Toc238383186"/>
      <w:r>
        <w:t>4.2 Solution/Product Component Inventory</w:t>
      </w:r>
      <w:bookmarkEnd w:id="34"/>
      <w:bookmarkEnd w:id="35"/>
    </w:p>
    <w:tbl>
      <w:tblPr>
        <w:tblStyle w:val="TableGrid"/>
        <w:tblW w:w="9360" w:type="dxa"/>
        <w:tblLayout w:type="fixed"/>
        <w:tblLook w:val="0420" w:firstRow="1" w:lastRow="0" w:firstColumn="0" w:lastColumn="0" w:noHBand="0" w:noVBand="1"/>
      </w:tblPr>
      <w:tblGrid>
        <w:gridCol w:w="2600"/>
        <w:gridCol w:w="6760"/>
      </w:tblGrid>
      <w:tr w:rsidR="00AA4D71" w14:paraId="2AC23E87"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369DCE6" w14:textId="77777777" w:rsidR="00AA4D71" w:rsidRDefault="009B10B7">
            <w:pPr>
              <w:spacing w:before="40" w:after="40" w:line="240" w:lineRule="auto"/>
              <w:rPr>
                <w:sz w:val="17"/>
              </w:rPr>
            </w:pPr>
            <w:r>
              <w:rPr>
                <w:b/>
                <w:color w:val="FFFFFF"/>
                <w:sz w:val="17"/>
                <w:szCs w:val="17"/>
              </w:rPr>
              <w:lastRenderedPageBreak/>
              <w:t>Component</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F4C3CB7" w14:textId="77777777" w:rsidR="00AA4D71" w:rsidRDefault="009B10B7">
            <w:pPr>
              <w:spacing w:before="40" w:after="40" w:line="240" w:lineRule="auto"/>
              <w:rPr>
                <w:sz w:val="17"/>
              </w:rPr>
            </w:pPr>
            <w:r>
              <w:rPr>
                <w:b/>
                <w:color w:val="FFFFFF"/>
                <w:sz w:val="17"/>
                <w:szCs w:val="17"/>
              </w:rPr>
              <w:t>Role</w:t>
            </w:r>
          </w:p>
        </w:tc>
      </w:tr>
      <w:tr w:rsidR="00AA4D71" w14:paraId="4404E8BA"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E5993B" w14:textId="77777777" w:rsidR="00AA4D71" w:rsidRDefault="009B10B7">
            <w:pPr>
              <w:spacing w:before="40" w:after="40" w:line="240" w:lineRule="auto"/>
              <w:rPr>
                <w:sz w:val="17"/>
              </w:rPr>
            </w:pPr>
            <w:r>
              <w:rPr>
                <w:sz w:val="17"/>
                <w:szCs w:val="17"/>
              </w:rPr>
              <w:t>Windows App</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34649F" w14:textId="77777777" w:rsidR="00AA4D71" w:rsidRDefault="009B10B7">
            <w:pPr>
              <w:spacing w:before="40" w:after="40" w:line="240" w:lineRule="auto"/>
              <w:rPr>
                <w:sz w:val="17"/>
              </w:rPr>
            </w:pPr>
            <w:r>
              <w:rPr>
                <w:sz w:val="17"/>
                <w:szCs w:val="17"/>
              </w:rPr>
              <w:t>The client on the endpoint. Deployed to APM laptops by Intune, installed by the user on a personal device</w:t>
            </w:r>
          </w:p>
        </w:tc>
      </w:tr>
      <w:tr w:rsidR="00AA4D71" w14:paraId="567C904A"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60ED8F" w14:textId="77777777" w:rsidR="00AA4D71" w:rsidRDefault="009B10B7">
            <w:pPr>
              <w:spacing w:before="40" w:after="40" w:line="240" w:lineRule="auto"/>
              <w:rPr>
                <w:sz w:val="17"/>
              </w:rPr>
            </w:pPr>
            <w:r>
              <w:rPr>
                <w:sz w:val="17"/>
                <w:szCs w:val="17"/>
              </w:rPr>
              <w:t>Azure Virtual Desktop control plane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862D17" w14:textId="77777777" w:rsidR="00AA4D71" w:rsidRDefault="009B10B7">
            <w:pPr>
              <w:spacing w:before="40" w:after="40" w:line="240" w:lineRule="auto"/>
              <w:rPr>
                <w:sz w:val="17"/>
              </w:rPr>
            </w:pPr>
            <w:r>
              <w:rPr>
                <w:sz w:val="17"/>
                <w:szCs w:val="17"/>
              </w:rPr>
              <w:t>Microsoft managed brokering, gateway and diagnostics. Reached by reverse connect</w:t>
            </w:r>
          </w:p>
        </w:tc>
      </w:tr>
      <w:tr w:rsidR="00AA4D71" w14:paraId="4FB61D01"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B844EC" w14:textId="77777777" w:rsidR="00AA4D71" w:rsidRDefault="009B10B7">
            <w:pPr>
              <w:spacing w:before="40" w:after="40" w:line="240" w:lineRule="auto"/>
              <w:rPr>
                <w:sz w:val="17"/>
              </w:rPr>
            </w:pPr>
            <w:r>
              <w:rPr>
                <w:sz w:val="17"/>
                <w:szCs w:val="17"/>
              </w:rPr>
              <w:t>Pooled host pool</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38C3A3" w14:textId="77777777" w:rsidR="00AA4D71" w:rsidRDefault="009B10B7">
            <w:pPr>
              <w:spacing w:before="40" w:after="40" w:line="240" w:lineRule="auto"/>
              <w:rPr>
                <w:sz w:val="17"/>
              </w:rPr>
            </w:pPr>
            <w:r>
              <w:rPr>
                <w:sz w:val="17"/>
                <w:szCs w:val="17"/>
              </w:rPr>
              <w:t>The compute tier. Windows 11 Enterprise multi-session hosts in Australia East</w:t>
            </w:r>
          </w:p>
        </w:tc>
      </w:tr>
      <w:tr w:rsidR="00AA4D71" w14:paraId="6B945F08"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839292" w14:textId="77777777" w:rsidR="00AA4D71" w:rsidRDefault="009B10B7">
            <w:pPr>
              <w:spacing w:before="40" w:after="40" w:line="240" w:lineRule="auto"/>
              <w:rPr>
                <w:sz w:val="17"/>
              </w:rPr>
            </w:pPr>
            <w:r>
              <w:rPr>
                <w:sz w:val="17"/>
                <w:szCs w:val="17"/>
              </w:rPr>
              <w:t>Nerdio Manager for Enterprise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9AB166" w14:textId="77777777" w:rsidR="00AA4D71" w:rsidRDefault="009B10B7">
            <w:pPr>
              <w:spacing w:before="40" w:after="40" w:line="240" w:lineRule="auto"/>
              <w:rPr>
                <w:sz w:val="17"/>
              </w:rPr>
            </w:pPr>
            <w:r>
              <w:rPr>
                <w:sz w:val="17"/>
                <w:szCs w:val="17"/>
              </w:rPr>
              <w:t>Host pool lifecycle, auto-scale, image build and drain-mode reimaging</w:t>
            </w:r>
          </w:p>
        </w:tc>
      </w:tr>
      <w:tr w:rsidR="00AA4D71" w14:paraId="772DB551"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0EB2F6" w14:textId="77777777" w:rsidR="00AA4D71" w:rsidRDefault="009B10B7">
            <w:pPr>
              <w:spacing w:before="40" w:after="40" w:line="240" w:lineRule="auto"/>
              <w:rPr>
                <w:sz w:val="17"/>
              </w:rPr>
            </w:pPr>
            <w:r>
              <w:rPr>
                <w:sz w:val="17"/>
                <w:szCs w:val="17"/>
              </w:rPr>
              <w:t>Azure Compute Gallery</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F46759" w14:textId="77777777" w:rsidR="00AA4D71" w:rsidRDefault="009B10B7">
            <w:pPr>
              <w:spacing w:before="40" w:after="40" w:line="240" w:lineRule="auto"/>
              <w:rPr>
                <w:sz w:val="17"/>
              </w:rPr>
            </w:pPr>
            <w:r>
              <w:rPr>
                <w:sz w:val="17"/>
                <w:szCs w:val="17"/>
              </w:rPr>
              <w:t>Versioned golden images and the rollback point</w:t>
            </w:r>
          </w:p>
        </w:tc>
      </w:tr>
      <w:tr w:rsidR="00AA4D71" w14:paraId="3F9BDA19"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91EB86" w14:textId="77777777" w:rsidR="00AA4D71" w:rsidRDefault="009B10B7">
            <w:pPr>
              <w:spacing w:before="40" w:after="40" w:line="240" w:lineRule="auto"/>
              <w:rPr>
                <w:sz w:val="17"/>
              </w:rPr>
            </w:pPr>
            <w:r>
              <w:rPr>
                <w:sz w:val="17"/>
                <w:szCs w:val="17"/>
              </w:rPr>
              <w:t>Azure Files Premium</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053A57" w14:textId="77777777" w:rsidR="00AA4D71" w:rsidRDefault="009B10B7">
            <w:pPr>
              <w:spacing w:before="40" w:after="40" w:line="240" w:lineRule="auto"/>
              <w:rPr>
                <w:sz w:val="17"/>
              </w:rPr>
            </w:pPr>
            <w:r>
              <w:rPr>
                <w:sz w:val="17"/>
                <w:szCs w:val="17"/>
              </w:rPr>
              <w:t>FSLogix profile containers and the MSIX App Attach package share</w:t>
            </w:r>
          </w:p>
        </w:tc>
      </w:tr>
      <w:tr w:rsidR="00AA4D71" w14:paraId="5D21BCD1"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0AB74A" w14:textId="77777777" w:rsidR="00AA4D71" w:rsidRDefault="009B10B7">
            <w:pPr>
              <w:spacing w:before="40" w:after="40" w:line="240" w:lineRule="auto"/>
              <w:rPr>
                <w:sz w:val="17"/>
              </w:rPr>
            </w:pPr>
            <w:r>
              <w:rPr>
                <w:sz w:val="17"/>
                <w:szCs w:val="17"/>
              </w:rPr>
              <w:t>Microsoft Entra ID</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26734B" w14:textId="77777777" w:rsidR="00AA4D71" w:rsidRDefault="009B10B7">
            <w:pPr>
              <w:spacing w:before="40" w:after="40" w:line="240" w:lineRule="auto"/>
              <w:rPr>
                <w:sz w:val="17"/>
              </w:rPr>
            </w:pPr>
            <w:r>
              <w:rPr>
                <w:sz w:val="17"/>
                <w:szCs w:val="17"/>
              </w:rPr>
              <w:t>Identity, device join, Conditional Access and multi-factor authentication</w:t>
            </w:r>
          </w:p>
        </w:tc>
      </w:tr>
      <w:tr w:rsidR="00AA4D71" w14:paraId="791EA813"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557D15" w14:textId="77777777" w:rsidR="00AA4D71" w:rsidRDefault="009B10B7">
            <w:pPr>
              <w:spacing w:before="40" w:after="40" w:line="240" w:lineRule="auto"/>
              <w:rPr>
                <w:sz w:val="17"/>
              </w:rPr>
            </w:pPr>
            <w:r>
              <w:rPr>
                <w:sz w:val="17"/>
                <w:szCs w:val="17"/>
              </w:rPr>
              <w:t>Microsoft Intune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AC82B1" w14:textId="77777777" w:rsidR="00AA4D71" w:rsidRDefault="009B10B7">
            <w:pPr>
              <w:spacing w:before="40" w:after="40" w:line="240" w:lineRule="auto"/>
              <w:rPr>
                <w:sz w:val="17"/>
              </w:rPr>
            </w:pPr>
            <w:r>
              <w:rPr>
                <w:sz w:val="17"/>
                <w:szCs w:val="17"/>
              </w:rPr>
              <w:t>Configuration profiles, compliance policy and application delivery to session hosts</w:t>
            </w:r>
          </w:p>
        </w:tc>
      </w:tr>
      <w:tr w:rsidR="00AA4D71" w14:paraId="3D50A405"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22D0B2" w14:textId="77777777" w:rsidR="00AA4D71" w:rsidRDefault="009B10B7">
            <w:pPr>
              <w:spacing w:before="40" w:after="40" w:line="240" w:lineRule="auto"/>
              <w:rPr>
                <w:sz w:val="17"/>
              </w:rPr>
            </w:pPr>
            <w:r>
              <w:rPr>
                <w:sz w:val="17"/>
                <w:szCs w:val="17"/>
              </w:rPr>
              <w:t>Microsoft Defender for Endpoint</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AD16CD" w14:textId="77777777" w:rsidR="00AA4D71" w:rsidRDefault="009B10B7">
            <w:pPr>
              <w:spacing w:before="40" w:after="40" w:line="240" w:lineRule="auto"/>
              <w:rPr>
                <w:sz w:val="17"/>
              </w:rPr>
            </w:pPr>
            <w:r>
              <w:rPr>
                <w:sz w:val="17"/>
                <w:szCs w:val="17"/>
              </w:rPr>
              <w:t>Endpoint detection and response, and vulnerability telemetry from every session host</w:t>
            </w:r>
          </w:p>
        </w:tc>
      </w:tr>
      <w:tr w:rsidR="00AA4D71" w14:paraId="0ED4F27E"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B11CB8" w14:textId="77777777" w:rsidR="00AA4D71" w:rsidRDefault="009B10B7">
            <w:pPr>
              <w:spacing w:before="40" w:after="40" w:line="240" w:lineRule="auto"/>
              <w:rPr>
                <w:sz w:val="17"/>
              </w:rPr>
            </w:pPr>
            <w:r>
              <w:rPr>
                <w:sz w:val="17"/>
                <w:szCs w:val="17"/>
              </w:rPr>
              <w:t>Zscaler Internet Access</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A7B4ED" w14:textId="77777777" w:rsidR="00AA4D71" w:rsidRDefault="009B10B7">
            <w:pPr>
              <w:spacing w:before="40" w:after="40" w:line="240" w:lineRule="auto"/>
              <w:rPr>
                <w:sz w:val="17"/>
              </w:rPr>
            </w:pPr>
            <w:r>
              <w:rPr>
                <w:sz w:val="17"/>
                <w:szCs w:val="17"/>
              </w:rPr>
              <w:t>Web filtering, threat protection and logging for browsing from a session</w:t>
            </w:r>
          </w:p>
        </w:tc>
      </w:tr>
      <w:tr w:rsidR="00AA4D71" w14:paraId="3819F292"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679222" w14:textId="77777777" w:rsidR="00AA4D71" w:rsidRDefault="009B10B7">
            <w:pPr>
              <w:spacing w:before="40" w:after="40" w:line="240" w:lineRule="auto"/>
              <w:rPr>
                <w:sz w:val="17"/>
              </w:rPr>
            </w:pPr>
            <w:r>
              <w:rPr>
                <w:sz w:val="17"/>
                <w:szCs w:val="17"/>
              </w:rPr>
              <w:t>Hub Palo Alto next-generation firewalls</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5DEB56" w14:textId="77777777" w:rsidR="00AA4D71" w:rsidRDefault="009B10B7">
            <w:pPr>
              <w:spacing w:before="40" w:after="40" w:line="240" w:lineRule="auto"/>
              <w:rPr>
                <w:sz w:val="17"/>
              </w:rPr>
            </w:pPr>
            <w:r>
              <w:rPr>
                <w:sz w:val="17"/>
                <w:szCs w:val="17"/>
              </w:rPr>
              <w:t>Inspection and policy enforcement for traffic leaving the AVD spoke</w:t>
            </w:r>
          </w:p>
        </w:tc>
      </w:tr>
      <w:tr w:rsidR="00AA4D71" w14:paraId="52C99FAD"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7BAAF2" w14:textId="77777777" w:rsidR="00AA4D71" w:rsidRDefault="009B10B7">
            <w:pPr>
              <w:spacing w:before="40" w:after="40" w:line="240" w:lineRule="auto"/>
              <w:rPr>
                <w:sz w:val="17"/>
              </w:rPr>
            </w:pPr>
            <w:r>
              <w:rPr>
                <w:sz w:val="17"/>
                <w:szCs w:val="17"/>
              </w:rPr>
              <w:t>Log Analytics and Microsoft Sentinel</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59F2EF" w14:textId="77777777" w:rsidR="00AA4D71" w:rsidRDefault="009B10B7">
            <w:pPr>
              <w:spacing w:before="40" w:after="40" w:line="240" w:lineRule="auto"/>
              <w:rPr>
                <w:sz w:val="17"/>
              </w:rPr>
            </w:pPr>
            <w:r>
              <w:rPr>
                <w:sz w:val="17"/>
                <w:szCs w:val="17"/>
              </w:rPr>
              <w:t>Operational and security telemetry, correlation and retention</w:t>
            </w:r>
          </w:p>
        </w:tc>
      </w:tr>
    </w:tbl>
    <w:p w14:paraId="1BFF9C6C" w14:textId="77777777" w:rsidR="00AA4D71" w:rsidRDefault="00AA4D71">
      <w:pPr>
        <w:spacing w:after="160"/>
        <w:rPr>
          <w:sz w:val="8"/>
        </w:rPr>
      </w:pPr>
    </w:p>
    <w:p w14:paraId="38209647" w14:textId="77777777" w:rsidR="00AA4D71" w:rsidRDefault="009B10B7">
      <w:pPr>
        <w:pStyle w:val="Heading2"/>
      </w:pPr>
      <w:bookmarkStart w:id="36" w:name="Sec_4_3"/>
      <w:bookmarkStart w:id="37" w:name="_Toc238383187"/>
      <w:r>
        <w:t>4.3 Solution Interface Diagram</w:t>
      </w:r>
      <w:bookmarkEnd w:id="36"/>
      <w:bookmarkEnd w:id="37"/>
    </w:p>
    <w:p w14:paraId="553200BA" w14:textId="77777777" w:rsidR="00AA4D71" w:rsidRDefault="009B10B7">
      <w:pPr>
        <w:spacing w:after="140" w:line="276" w:lineRule="auto"/>
      </w:pPr>
      <w:r>
        <w:t xml:space="preserve">Figure 2 traces a sign-in from an endpoint to a working session. Each interface carries the identifier used in </w:t>
      </w:r>
      <w:hyperlink w:anchor="Sec_4_4">
        <w:r>
          <w:rPr>
            <w:color w:val="1F2D58"/>
            <w:u w:val="single"/>
          </w:rPr>
          <w:t>4.4 Solution/Product Interface catalogue</w:t>
        </w:r>
      </w:hyperlink>
      <w:r>
        <w:t>.</w:t>
      </w:r>
    </w:p>
    <w:p w14:paraId="7A52BEBA" w14:textId="77777777" w:rsidR="00AA4D71" w:rsidRDefault="009B10B7">
      <w:pPr>
        <w:keepNext/>
        <w:spacing w:before="180" w:after="60"/>
        <w:jc w:val="center"/>
      </w:pPr>
      <w:r>
        <w:rPr>
          <w:noProof/>
        </w:rPr>
        <w:lastRenderedPageBreak/>
        <w:drawing>
          <wp:inline distT="0" distB="0" distL="0" distR="0" wp14:anchorId="781FB1AC" wp14:editId="72EFFAF5">
            <wp:extent cx="5750000" cy="5901316"/>
            <wp:effectExtent l="0" t="0" r="0" b="0"/>
            <wp:docPr id="64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 name="Figure2"/>
                    <pic:cNvPicPr/>
                  </pic:nvPicPr>
                  <pic:blipFill>
                    <a:blip r:embed="rId33"/>
                    <a:stretch>
                      <a:fillRect/>
                    </a:stretch>
                  </pic:blipFill>
                  <pic:spPr>
                    <a:xfrm>
                      <a:off x="0" y="0"/>
                      <a:ext cx="5750000" cy="5901316"/>
                    </a:xfrm>
                    <a:prstGeom prst="rect">
                      <a:avLst/>
                    </a:prstGeom>
                  </pic:spPr>
                </pic:pic>
              </a:graphicData>
            </a:graphic>
          </wp:inline>
        </w:drawing>
      </w:r>
    </w:p>
    <w:p w14:paraId="536BD9A2" w14:textId="77777777" w:rsidR="00AA4D71" w:rsidRDefault="009B10B7">
      <w:pPr>
        <w:pStyle w:val="Caption"/>
        <w:spacing w:after="220"/>
        <w:jc w:val="center"/>
      </w:pPr>
      <w:r>
        <w:t>Figure 2. Sign-in to working session - interface sequence</w:t>
      </w:r>
    </w:p>
    <w:p w14:paraId="6B8903A0" w14:textId="77777777" w:rsidR="00AA4D71" w:rsidRDefault="009B10B7">
      <w:pPr>
        <w:spacing w:after="140" w:line="276" w:lineRule="auto"/>
      </w:pPr>
      <w:r>
        <w:t>Conditional Access is evaluated twice: once when the client authenticates to the Azure Virtual Desktop application, and once when the session's own user token is issued inside the session. The profile container mounts before the desktop is presented, so a storage or permission failure appears as a sign-in failure and not as a lost profile. Teams media does not traverse the session host.</w:t>
      </w:r>
    </w:p>
    <w:p w14:paraId="025D00EC" w14:textId="77777777" w:rsidR="00AA4D71" w:rsidRDefault="009B10B7">
      <w:pPr>
        <w:pStyle w:val="Heading2"/>
      </w:pPr>
      <w:bookmarkStart w:id="38" w:name="Sec_4_4"/>
      <w:bookmarkStart w:id="39" w:name="_Toc238383188"/>
      <w:r>
        <w:t>4.4 Solution/Product Interface catalogue</w:t>
      </w:r>
      <w:bookmarkEnd w:id="38"/>
      <w:bookmarkEnd w:id="39"/>
    </w:p>
    <w:tbl>
      <w:tblPr>
        <w:tblStyle w:val="TableGrid"/>
        <w:tblW w:w="9360" w:type="dxa"/>
        <w:tblLayout w:type="fixed"/>
        <w:tblLook w:val="0420" w:firstRow="1" w:lastRow="0" w:firstColumn="0" w:lastColumn="0" w:noHBand="0" w:noVBand="1"/>
      </w:tblPr>
      <w:tblGrid>
        <w:gridCol w:w="560"/>
        <w:gridCol w:w="2300"/>
        <w:gridCol w:w="1900"/>
        <w:gridCol w:w="1700"/>
        <w:gridCol w:w="2900"/>
      </w:tblGrid>
      <w:tr w:rsidR="00AA4D71" w14:paraId="1F68A5BF" w14:textId="77777777">
        <w:trPr>
          <w:tblHeader/>
        </w:trPr>
        <w:tc>
          <w:tcPr>
            <w:tcW w:w="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4F91183" w14:textId="77777777" w:rsidR="00AA4D71" w:rsidRDefault="009B10B7">
            <w:pPr>
              <w:spacing w:before="40" w:after="40" w:line="240" w:lineRule="auto"/>
              <w:rPr>
                <w:sz w:val="17"/>
              </w:rPr>
            </w:pPr>
            <w:r>
              <w:rPr>
                <w:b/>
                <w:color w:val="FFFFFF"/>
                <w:sz w:val="17"/>
                <w:szCs w:val="17"/>
              </w:rPr>
              <w:t>ID</w:t>
            </w:r>
          </w:p>
        </w:tc>
        <w:tc>
          <w:tcPr>
            <w:tcW w:w="2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22195C7" w14:textId="77777777" w:rsidR="00AA4D71" w:rsidRDefault="009B10B7">
            <w:pPr>
              <w:spacing w:before="40" w:after="40" w:line="240" w:lineRule="auto"/>
              <w:rPr>
                <w:sz w:val="17"/>
              </w:rPr>
            </w:pPr>
            <w:r>
              <w:rPr>
                <w:b/>
                <w:color w:val="FFFFFF"/>
                <w:sz w:val="17"/>
                <w:szCs w:val="17"/>
              </w:rPr>
              <w:t>Interface</w:t>
            </w:r>
          </w:p>
        </w:tc>
        <w:tc>
          <w:tcPr>
            <w:tcW w:w="1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D7BACD6" w14:textId="77777777" w:rsidR="00AA4D71" w:rsidRDefault="009B10B7">
            <w:pPr>
              <w:spacing w:before="40" w:after="40" w:line="240" w:lineRule="auto"/>
              <w:rPr>
                <w:sz w:val="17"/>
              </w:rPr>
            </w:pPr>
            <w:r>
              <w:rPr>
                <w:b/>
                <w:color w:val="FFFFFF"/>
                <w:sz w:val="17"/>
                <w:szCs w:val="17"/>
              </w:rPr>
              <w:t>Protocol and port</w:t>
            </w:r>
          </w:p>
        </w:tc>
        <w:tc>
          <w:tcPr>
            <w:tcW w:w="1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CA27AC4" w14:textId="77777777" w:rsidR="00AA4D71" w:rsidRDefault="009B10B7">
            <w:pPr>
              <w:spacing w:before="40" w:after="40" w:line="240" w:lineRule="auto"/>
              <w:rPr>
                <w:sz w:val="17"/>
              </w:rPr>
            </w:pPr>
            <w:r>
              <w:rPr>
                <w:b/>
                <w:color w:val="FFFFFF"/>
                <w:sz w:val="17"/>
                <w:szCs w:val="17"/>
              </w:rPr>
              <w:t>Authentication</w:t>
            </w:r>
          </w:p>
        </w:tc>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04C6FC5" w14:textId="77777777" w:rsidR="00AA4D71" w:rsidRDefault="009B10B7">
            <w:pPr>
              <w:spacing w:before="40" w:after="40" w:line="240" w:lineRule="auto"/>
              <w:rPr>
                <w:sz w:val="17"/>
              </w:rPr>
            </w:pPr>
            <w:r>
              <w:rPr>
                <w:b/>
                <w:color w:val="FFFFFF"/>
                <w:sz w:val="17"/>
                <w:szCs w:val="17"/>
              </w:rPr>
              <w:t>Path</w:t>
            </w:r>
          </w:p>
        </w:tc>
      </w:tr>
      <w:tr w:rsidR="00AA4D71" w14:paraId="1D561A4D"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AB4750" w14:textId="77777777" w:rsidR="00AA4D71" w:rsidRDefault="009B10B7">
            <w:pPr>
              <w:spacing w:before="40" w:after="40" w:line="240" w:lineRule="auto"/>
              <w:rPr>
                <w:sz w:val="17"/>
              </w:rPr>
            </w:pPr>
            <w:r>
              <w:rPr>
                <w:sz w:val="17"/>
                <w:szCs w:val="17"/>
              </w:rPr>
              <w:t>I-01</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DB8103" w14:textId="77777777" w:rsidR="00AA4D71" w:rsidRDefault="009B10B7">
            <w:pPr>
              <w:spacing w:before="40" w:after="40" w:line="240" w:lineRule="auto"/>
              <w:rPr>
                <w:sz w:val="17"/>
              </w:rPr>
            </w:pPr>
            <w:r>
              <w:rPr>
                <w:sz w:val="17"/>
                <w:szCs w:val="17"/>
              </w:rPr>
              <w:t>Endpoint to Entra ID</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F1055C" w14:textId="77777777" w:rsidR="00AA4D71" w:rsidRDefault="009B10B7">
            <w:pPr>
              <w:spacing w:before="40" w:after="40" w:line="240" w:lineRule="auto"/>
              <w:rPr>
                <w:sz w:val="17"/>
              </w:rPr>
            </w:pPr>
            <w:r>
              <w:rPr>
                <w:sz w:val="17"/>
                <w:szCs w:val="17"/>
              </w:rPr>
              <w:t>HTTPS, TCP 443</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67A03E" w14:textId="77777777" w:rsidR="00AA4D71" w:rsidRDefault="009B10B7">
            <w:pPr>
              <w:spacing w:before="40" w:after="40" w:line="240" w:lineRule="auto"/>
              <w:rPr>
                <w:sz w:val="17"/>
              </w:rPr>
            </w:pPr>
            <w:r>
              <w:rPr>
                <w:sz w:val="17"/>
                <w:szCs w:val="17"/>
              </w:rPr>
              <w:t>OpenID Connect with multi-factor authentication</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7B5419" w14:textId="77777777" w:rsidR="00AA4D71" w:rsidRDefault="009B10B7">
            <w:pPr>
              <w:spacing w:before="40" w:after="40" w:line="240" w:lineRule="auto"/>
              <w:rPr>
                <w:sz w:val="17"/>
              </w:rPr>
            </w:pPr>
            <w:r>
              <w:rPr>
                <w:sz w:val="17"/>
                <w:szCs w:val="17"/>
              </w:rPr>
              <w:t>Public internet to a Microsoft managed endpoint</w:t>
            </w:r>
          </w:p>
        </w:tc>
      </w:tr>
      <w:tr w:rsidR="00AA4D71" w14:paraId="438155E3"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3BBFF0" w14:textId="77777777" w:rsidR="00AA4D71" w:rsidRDefault="009B10B7">
            <w:pPr>
              <w:spacing w:before="40" w:after="40" w:line="240" w:lineRule="auto"/>
              <w:rPr>
                <w:sz w:val="17"/>
              </w:rPr>
            </w:pPr>
            <w:r>
              <w:rPr>
                <w:sz w:val="17"/>
                <w:szCs w:val="17"/>
              </w:rPr>
              <w:lastRenderedPageBreak/>
              <w:t>I-02</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3F0400" w14:textId="77777777" w:rsidR="00AA4D71" w:rsidRDefault="009B10B7">
            <w:pPr>
              <w:spacing w:before="40" w:after="40" w:line="240" w:lineRule="auto"/>
              <w:rPr>
                <w:sz w:val="17"/>
              </w:rPr>
            </w:pPr>
            <w:r>
              <w:rPr>
                <w:sz w:val="17"/>
                <w:szCs w:val="17"/>
              </w:rPr>
              <w:t>Endpoint to AVD gateway</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89351D" w14:textId="77777777" w:rsidR="00AA4D71" w:rsidRDefault="009B10B7">
            <w:pPr>
              <w:spacing w:before="40" w:after="40" w:line="240" w:lineRule="auto"/>
              <w:rPr>
                <w:sz w:val="17"/>
              </w:rPr>
            </w:pPr>
            <w:r>
              <w:rPr>
                <w:sz w:val="17"/>
                <w:szCs w:val="17"/>
              </w:rPr>
              <w:t>HTTPS, TCP 443 outbound. UDP 3478 where RDP Shortpath is available</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C76D75" w14:textId="77777777" w:rsidR="00AA4D71" w:rsidRDefault="009B10B7">
            <w:pPr>
              <w:spacing w:before="40" w:after="40" w:line="240" w:lineRule="auto"/>
              <w:rPr>
                <w:sz w:val="17"/>
              </w:rPr>
            </w:pPr>
            <w:r>
              <w:rPr>
                <w:sz w:val="17"/>
                <w:szCs w:val="17"/>
              </w:rPr>
              <w:t>Reverse connect, brokered</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BEE5C3" w14:textId="77777777" w:rsidR="00AA4D71" w:rsidRDefault="009B10B7">
            <w:pPr>
              <w:spacing w:before="40" w:after="40" w:line="240" w:lineRule="auto"/>
              <w:rPr>
                <w:sz w:val="17"/>
              </w:rPr>
            </w:pPr>
            <w:r>
              <w:rPr>
                <w:sz w:val="17"/>
                <w:szCs w:val="17"/>
              </w:rPr>
              <w:t>Outbound only. No inbound port is opened</w:t>
            </w:r>
          </w:p>
        </w:tc>
      </w:tr>
      <w:tr w:rsidR="00AA4D71" w14:paraId="708869C5"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C8BC75" w14:textId="77777777" w:rsidR="00AA4D71" w:rsidRDefault="009B10B7">
            <w:pPr>
              <w:spacing w:before="40" w:after="40" w:line="240" w:lineRule="auto"/>
              <w:rPr>
                <w:sz w:val="17"/>
              </w:rPr>
            </w:pPr>
            <w:r>
              <w:rPr>
                <w:sz w:val="17"/>
                <w:szCs w:val="17"/>
              </w:rPr>
              <w:t>I-03</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F2A9EC" w14:textId="77777777" w:rsidR="00AA4D71" w:rsidRDefault="009B10B7">
            <w:pPr>
              <w:spacing w:before="40" w:after="40" w:line="240" w:lineRule="auto"/>
              <w:rPr>
                <w:sz w:val="17"/>
              </w:rPr>
            </w:pPr>
            <w:r>
              <w:rPr>
                <w:sz w:val="17"/>
                <w:szCs w:val="17"/>
              </w:rPr>
              <w:t>Session host to Entra ID</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6D9F46" w14:textId="77777777" w:rsidR="00AA4D71" w:rsidRDefault="009B10B7">
            <w:pPr>
              <w:spacing w:before="40" w:after="40" w:line="240" w:lineRule="auto"/>
              <w:rPr>
                <w:sz w:val="17"/>
              </w:rPr>
            </w:pPr>
            <w:r>
              <w:rPr>
                <w:sz w:val="17"/>
                <w:szCs w:val="17"/>
              </w:rPr>
              <w:t>HTTPS, TCP 443</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84006C" w14:textId="77777777" w:rsidR="00AA4D71" w:rsidRDefault="009B10B7">
            <w:pPr>
              <w:spacing w:before="40" w:after="40" w:line="240" w:lineRule="auto"/>
              <w:rPr>
                <w:sz w:val="17"/>
              </w:rPr>
            </w:pPr>
            <w:r>
              <w:rPr>
                <w:sz w:val="17"/>
                <w:szCs w:val="17"/>
              </w:rPr>
              <w:t>Device join and primary refresh token</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10E75B" w14:textId="77777777" w:rsidR="00AA4D71" w:rsidRDefault="009B10B7">
            <w:pPr>
              <w:spacing w:before="40" w:after="40" w:line="240" w:lineRule="auto"/>
              <w:rPr>
                <w:sz w:val="17"/>
              </w:rPr>
            </w:pPr>
            <w:r>
              <w:rPr>
                <w:sz w:val="17"/>
                <w:szCs w:val="17"/>
              </w:rPr>
              <w:t>Egress through the hub firewall</w:t>
            </w:r>
          </w:p>
        </w:tc>
      </w:tr>
      <w:tr w:rsidR="00AA4D71" w14:paraId="4BB5A8F0"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4E90FE" w14:textId="77777777" w:rsidR="00AA4D71" w:rsidRDefault="009B10B7">
            <w:pPr>
              <w:spacing w:before="40" w:after="40" w:line="240" w:lineRule="auto"/>
              <w:rPr>
                <w:sz w:val="17"/>
              </w:rPr>
            </w:pPr>
            <w:r>
              <w:rPr>
                <w:sz w:val="17"/>
                <w:szCs w:val="17"/>
              </w:rPr>
              <w:t>I-04</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1D45CE" w14:textId="77777777" w:rsidR="00AA4D71" w:rsidRDefault="009B10B7">
            <w:pPr>
              <w:spacing w:before="40" w:after="40" w:line="240" w:lineRule="auto"/>
              <w:rPr>
                <w:sz w:val="17"/>
              </w:rPr>
            </w:pPr>
            <w:r>
              <w:rPr>
                <w:sz w:val="17"/>
                <w:szCs w:val="17"/>
              </w:rPr>
              <w:t>Session host to Intune</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0BA808" w14:textId="77777777" w:rsidR="00AA4D71" w:rsidRDefault="009B10B7">
            <w:pPr>
              <w:spacing w:before="40" w:after="40" w:line="240" w:lineRule="auto"/>
              <w:rPr>
                <w:sz w:val="17"/>
              </w:rPr>
            </w:pPr>
            <w:r>
              <w:rPr>
                <w:sz w:val="17"/>
                <w:szCs w:val="17"/>
              </w:rPr>
              <w:t>HTTPS, TCP 443</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3A1D95" w14:textId="77777777" w:rsidR="00AA4D71" w:rsidRDefault="009B10B7">
            <w:pPr>
              <w:spacing w:before="40" w:after="40" w:line="240" w:lineRule="auto"/>
              <w:rPr>
                <w:sz w:val="17"/>
              </w:rPr>
            </w:pPr>
            <w:r>
              <w:rPr>
                <w:sz w:val="17"/>
                <w:szCs w:val="17"/>
              </w:rPr>
              <w:t>MDM enrolment channel</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8DE5CC" w14:textId="77777777" w:rsidR="00AA4D71" w:rsidRDefault="009B10B7">
            <w:pPr>
              <w:spacing w:before="40" w:after="40" w:line="240" w:lineRule="auto"/>
              <w:rPr>
                <w:sz w:val="17"/>
              </w:rPr>
            </w:pPr>
            <w:r>
              <w:rPr>
                <w:sz w:val="17"/>
                <w:szCs w:val="17"/>
              </w:rPr>
              <w:t>Egress through the hub firewall</w:t>
            </w:r>
          </w:p>
        </w:tc>
      </w:tr>
      <w:tr w:rsidR="00AA4D71" w14:paraId="3B4BFBB0"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1ED343" w14:textId="77777777" w:rsidR="00AA4D71" w:rsidRDefault="009B10B7">
            <w:pPr>
              <w:spacing w:before="40" w:after="40" w:line="240" w:lineRule="auto"/>
              <w:rPr>
                <w:sz w:val="17"/>
              </w:rPr>
            </w:pPr>
            <w:r>
              <w:rPr>
                <w:sz w:val="17"/>
                <w:szCs w:val="17"/>
              </w:rPr>
              <w:t>I-05</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9B5D2D" w14:textId="77777777" w:rsidR="00AA4D71" w:rsidRDefault="009B10B7">
            <w:pPr>
              <w:spacing w:before="40" w:after="40" w:line="240" w:lineRule="auto"/>
              <w:rPr>
                <w:sz w:val="17"/>
              </w:rPr>
            </w:pPr>
            <w:r>
              <w:rPr>
                <w:sz w:val="17"/>
                <w:szCs w:val="17"/>
              </w:rPr>
              <w:t>Session host to AVD control plane</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5244CB" w14:textId="77777777" w:rsidR="00AA4D71" w:rsidRDefault="009B10B7">
            <w:pPr>
              <w:spacing w:before="40" w:after="40" w:line="240" w:lineRule="auto"/>
              <w:rPr>
                <w:sz w:val="17"/>
              </w:rPr>
            </w:pPr>
            <w:r>
              <w:rPr>
                <w:sz w:val="17"/>
                <w:szCs w:val="17"/>
              </w:rPr>
              <w:t>HTTPS, TCP 443</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25D121" w14:textId="77777777" w:rsidR="00AA4D71" w:rsidRDefault="009B10B7">
            <w:pPr>
              <w:spacing w:before="40" w:after="40" w:line="240" w:lineRule="auto"/>
              <w:rPr>
                <w:sz w:val="17"/>
              </w:rPr>
            </w:pPr>
            <w:r>
              <w:rPr>
                <w:sz w:val="17"/>
                <w:szCs w:val="17"/>
              </w:rPr>
              <w:t>Agent registration token, then agent identity</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D48700" w14:textId="77777777" w:rsidR="00AA4D71" w:rsidRDefault="009B10B7">
            <w:pPr>
              <w:spacing w:before="40" w:after="40" w:line="240" w:lineRule="auto"/>
              <w:rPr>
                <w:sz w:val="17"/>
              </w:rPr>
            </w:pPr>
            <w:r>
              <w:rPr>
                <w:sz w:val="17"/>
                <w:szCs w:val="17"/>
              </w:rPr>
              <w:t>Egress through the hub firewall</w:t>
            </w:r>
          </w:p>
        </w:tc>
      </w:tr>
      <w:tr w:rsidR="00AA4D71" w14:paraId="565287CC"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036853" w14:textId="77777777" w:rsidR="00AA4D71" w:rsidRDefault="009B10B7">
            <w:pPr>
              <w:spacing w:before="40" w:after="40" w:line="240" w:lineRule="auto"/>
              <w:rPr>
                <w:sz w:val="17"/>
              </w:rPr>
            </w:pPr>
            <w:r>
              <w:rPr>
                <w:sz w:val="17"/>
                <w:szCs w:val="17"/>
              </w:rPr>
              <w:t>I-06</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C62CBE" w14:textId="77777777" w:rsidR="00AA4D71" w:rsidRDefault="009B10B7">
            <w:pPr>
              <w:spacing w:before="40" w:after="40" w:line="240" w:lineRule="auto"/>
              <w:rPr>
                <w:sz w:val="17"/>
              </w:rPr>
            </w:pPr>
            <w:r>
              <w:rPr>
                <w:sz w:val="17"/>
                <w:szCs w:val="17"/>
              </w:rPr>
              <w:t>Session host to Azure Files Premium</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AF40C6" w14:textId="77777777" w:rsidR="00AA4D71" w:rsidRDefault="009B10B7">
            <w:pPr>
              <w:spacing w:before="40" w:after="40" w:line="240" w:lineRule="auto"/>
              <w:rPr>
                <w:sz w:val="17"/>
              </w:rPr>
            </w:pPr>
            <w:r>
              <w:rPr>
                <w:sz w:val="17"/>
                <w:szCs w:val="17"/>
              </w:rPr>
              <w:t>SMB 3.1.1, TCP 445, encryption in transit required</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54DE45" w14:textId="77777777" w:rsidR="00AA4D71" w:rsidRDefault="009B10B7">
            <w:pPr>
              <w:spacing w:before="40" w:after="40" w:line="240" w:lineRule="auto"/>
              <w:rPr>
                <w:sz w:val="17"/>
              </w:rPr>
            </w:pPr>
            <w:r>
              <w:rPr>
                <w:sz w:val="17"/>
                <w:szCs w:val="17"/>
              </w:rPr>
              <w:t>Microsoft Entra Kerberos ticket, issued to the signed-in hybrid identity</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DFDDF2" w14:textId="77777777" w:rsidR="00AA4D71" w:rsidRDefault="009B10B7">
            <w:pPr>
              <w:spacing w:before="40" w:after="40" w:line="240" w:lineRule="auto"/>
              <w:rPr>
                <w:sz w:val="17"/>
              </w:rPr>
            </w:pPr>
            <w:r>
              <w:rPr>
                <w:sz w:val="17"/>
                <w:szCs w:val="17"/>
              </w:rPr>
              <w:t>Private endpoint inside the spoke. Never over the internet</w:t>
            </w:r>
          </w:p>
        </w:tc>
      </w:tr>
      <w:tr w:rsidR="00AA4D71" w14:paraId="425FE549"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3072C1" w14:textId="77777777" w:rsidR="00AA4D71" w:rsidRDefault="009B10B7">
            <w:pPr>
              <w:spacing w:before="40" w:after="40" w:line="240" w:lineRule="auto"/>
              <w:rPr>
                <w:sz w:val="17"/>
              </w:rPr>
            </w:pPr>
            <w:r>
              <w:rPr>
                <w:sz w:val="17"/>
                <w:szCs w:val="17"/>
              </w:rPr>
              <w:t>I-07</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AF2131" w14:textId="77777777" w:rsidR="00AA4D71" w:rsidRDefault="009B10B7">
            <w:pPr>
              <w:spacing w:before="40" w:after="40" w:line="240" w:lineRule="auto"/>
              <w:rPr>
                <w:sz w:val="17"/>
              </w:rPr>
            </w:pPr>
            <w:r>
              <w:rPr>
                <w:sz w:val="17"/>
                <w:szCs w:val="17"/>
              </w:rPr>
              <w:t>Session host to Microsoft 365</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992ECA" w14:textId="77777777" w:rsidR="00AA4D71" w:rsidRDefault="009B10B7">
            <w:pPr>
              <w:spacing w:before="40" w:after="40" w:line="240" w:lineRule="auto"/>
              <w:rPr>
                <w:sz w:val="17"/>
              </w:rPr>
            </w:pPr>
            <w:r>
              <w:rPr>
                <w:sz w:val="17"/>
                <w:szCs w:val="17"/>
              </w:rPr>
              <w:t>HTTPS, TCP 443</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A4DAFD" w14:textId="77777777" w:rsidR="00AA4D71" w:rsidRDefault="009B10B7">
            <w:pPr>
              <w:spacing w:before="40" w:after="40" w:line="240" w:lineRule="auto"/>
              <w:rPr>
                <w:sz w:val="17"/>
              </w:rPr>
            </w:pPr>
            <w:r>
              <w:rPr>
                <w:sz w:val="17"/>
                <w:szCs w:val="17"/>
              </w:rPr>
              <w:t>Modern authentication as the signed-in user</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72136B" w14:textId="77777777" w:rsidR="00AA4D71" w:rsidRDefault="009B10B7">
            <w:pPr>
              <w:spacing w:before="40" w:after="40" w:line="240" w:lineRule="auto"/>
              <w:rPr>
                <w:sz w:val="17"/>
              </w:rPr>
            </w:pPr>
            <w:r>
              <w:rPr>
                <w:sz w:val="17"/>
                <w:szCs w:val="17"/>
              </w:rPr>
              <w:t>Egress through the hub firewall</w:t>
            </w:r>
          </w:p>
        </w:tc>
      </w:tr>
      <w:tr w:rsidR="00AA4D71" w14:paraId="3FC02410"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EBED32" w14:textId="77777777" w:rsidR="00AA4D71" w:rsidRDefault="009B10B7">
            <w:pPr>
              <w:spacing w:before="40" w:after="40" w:line="240" w:lineRule="auto"/>
              <w:rPr>
                <w:sz w:val="17"/>
              </w:rPr>
            </w:pPr>
            <w:r>
              <w:rPr>
                <w:sz w:val="17"/>
                <w:szCs w:val="17"/>
              </w:rPr>
              <w:t>I-08</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F78289" w14:textId="77777777" w:rsidR="00AA4D71" w:rsidRDefault="009B10B7">
            <w:pPr>
              <w:spacing w:before="40" w:after="40" w:line="240" w:lineRule="auto"/>
              <w:rPr>
                <w:sz w:val="17"/>
              </w:rPr>
            </w:pPr>
            <w:r>
              <w:rPr>
                <w:sz w:val="17"/>
                <w:szCs w:val="17"/>
              </w:rPr>
              <w:t>Session host to Defender for Endpoint</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57A6D8" w14:textId="77777777" w:rsidR="00AA4D71" w:rsidRDefault="009B10B7">
            <w:pPr>
              <w:spacing w:before="40" w:after="40" w:line="240" w:lineRule="auto"/>
              <w:rPr>
                <w:sz w:val="17"/>
              </w:rPr>
            </w:pPr>
            <w:r>
              <w:rPr>
                <w:sz w:val="17"/>
                <w:szCs w:val="17"/>
              </w:rPr>
              <w:t>HTTPS, TCP 443</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A8ADF3" w14:textId="77777777" w:rsidR="00AA4D71" w:rsidRDefault="009B10B7">
            <w:pPr>
              <w:spacing w:before="40" w:after="40" w:line="240" w:lineRule="auto"/>
              <w:rPr>
                <w:sz w:val="17"/>
              </w:rPr>
            </w:pPr>
            <w:r>
              <w:rPr>
                <w:sz w:val="17"/>
                <w:szCs w:val="17"/>
              </w:rPr>
              <w:t>Onboarded device identity</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25F1F4" w14:textId="77777777" w:rsidR="00AA4D71" w:rsidRDefault="009B10B7">
            <w:pPr>
              <w:spacing w:before="40" w:after="40" w:line="240" w:lineRule="auto"/>
              <w:rPr>
                <w:sz w:val="17"/>
              </w:rPr>
            </w:pPr>
            <w:r>
              <w:rPr>
                <w:sz w:val="17"/>
                <w:szCs w:val="17"/>
              </w:rPr>
              <w:t>Egress through the hub firewall</w:t>
            </w:r>
          </w:p>
        </w:tc>
      </w:tr>
      <w:tr w:rsidR="00AA4D71" w14:paraId="751108EB"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344E68" w14:textId="77777777" w:rsidR="00AA4D71" w:rsidRDefault="009B10B7">
            <w:pPr>
              <w:spacing w:before="40" w:after="40" w:line="240" w:lineRule="auto"/>
              <w:rPr>
                <w:sz w:val="17"/>
              </w:rPr>
            </w:pPr>
            <w:r>
              <w:rPr>
                <w:sz w:val="17"/>
                <w:szCs w:val="17"/>
              </w:rPr>
              <w:t>I-09</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B0C864" w14:textId="77777777" w:rsidR="00AA4D71" w:rsidRDefault="009B10B7">
            <w:pPr>
              <w:spacing w:before="40" w:after="40" w:line="240" w:lineRule="auto"/>
              <w:rPr>
                <w:sz w:val="17"/>
              </w:rPr>
            </w:pPr>
            <w:r>
              <w:rPr>
                <w:sz w:val="17"/>
                <w:szCs w:val="17"/>
              </w:rPr>
              <w:t>Session host to Zscaler Internet Access</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0491A5" w14:textId="77777777" w:rsidR="00AA4D71" w:rsidRDefault="009B10B7">
            <w:pPr>
              <w:spacing w:before="40" w:after="40" w:line="240" w:lineRule="auto"/>
              <w:rPr>
                <w:sz w:val="17"/>
              </w:rPr>
            </w:pPr>
            <w:r>
              <w:rPr>
                <w:sz w:val="17"/>
                <w:szCs w:val="17"/>
              </w:rPr>
              <w:t>HTTPS, TCP 443, Client Connector tunnel</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5467BF" w14:textId="77777777" w:rsidR="00AA4D71" w:rsidRDefault="009B10B7">
            <w:pPr>
              <w:spacing w:before="40" w:after="40" w:line="240" w:lineRule="auto"/>
              <w:rPr>
                <w:sz w:val="17"/>
              </w:rPr>
            </w:pPr>
            <w:r>
              <w:rPr>
                <w:sz w:val="17"/>
                <w:szCs w:val="17"/>
              </w:rPr>
              <w:t>Machine tunnel, device bound</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1CC728" w14:textId="77777777" w:rsidR="00AA4D71" w:rsidRDefault="009B10B7">
            <w:pPr>
              <w:spacing w:before="40" w:after="40" w:line="240" w:lineRule="auto"/>
              <w:rPr>
                <w:sz w:val="17"/>
              </w:rPr>
            </w:pPr>
            <w:r>
              <w:rPr>
                <w:sz w:val="17"/>
                <w:szCs w:val="17"/>
              </w:rPr>
              <w:t>Egress through the hub firewall</w:t>
            </w:r>
          </w:p>
        </w:tc>
      </w:tr>
      <w:tr w:rsidR="00AA4D71" w14:paraId="6A9B8D5E"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9012D6" w14:textId="77777777" w:rsidR="00AA4D71" w:rsidRDefault="009B10B7">
            <w:pPr>
              <w:spacing w:before="40" w:after="40" w:line="240" w:lineRule="auto"/>
              <w:rPr>
                <w:sz w:val="17"/>
              </w:rPr>
            </w:pPr>
            <w:r>
              <w:rPr>
                <w:sz w:val="17"/>
                <w:szCs w:val="17"/>
              </w:rPr>
              <w:t>I-10</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2F7223" w14:textId="77777777" w:rsidR="00AA4D71" w:rsidRDefault="009B10B7">
            <w:pPr>
              <w:spacing w:before="40" w:after="40" w:line="240" w:lineRule="auto"/>
              <w:rPr>
                <w:sz w:val="17"/>
              </w:rPr>
            </w:pPr>
            <w:r>
              <w:rPr>
                <w:sz w:val="17"/>
                <w:szCs w:val="17"/>
              </w:rPr>
              <w:t>Session host to Compute Gallery and App Attach share</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3A6CC1" w14:textId="77777777" w:rsidR="00AA4D71" w:rsidRDefault="009B10B7">
            <w:pPr>
              <w:spacing w:before="40" w:after="40" w:line="240" w:lineRule="auto"/>
              <w:rPr>
                <w:sz w:val="17"/>
              </w:rPr>
            </w:pPr>
            <w:r>
              <w:rPr>
                <w:sz w:val="17"/>
                <w:szCs w:val="17"/>
              </w:rPr>
              <w:t>HTTPS, TCP 443. SMB, TCP 445 for VHDX mount</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6AD8E4" w14:textId="77777777" w:rsidR="00AA4D71" w:rsidRDefault="009B10B7">
            <w:pPr>
              <w:spacing w:before="40" w:after="40" w:line="240" w:lineRule="auto"/>
              <w:rPr>
                <w:sz w:val="17"/>
              </w:rPr>
            </w:pPr>
            <w:r>
              <w:rPr>
                <w:sz w:val="17"/>
                <w:szCs w:val="17"/>
              </w:rPr>
              <w:t>Managed identity</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0F862F" w14:textId="77777777" w:rsidR="00AA4D71" w:rsidRDefault="009B10B7">
            <w:pPr>
              <w:spacing w:before="40" w:after="40" w:line="240" w:lineRule="auto"/>
              <w:rPr>
                <w:sz w:val="17"/>
              </w:rPr>
            </w:pPr>
            <w:r>
              <w:rPr>
                <w:sz w:val="17"/>
                <w:szCs w:val="17"/>
              </w:rPr>
              <w:t>Private endpoint inside the spoke</w:t>
            </w:r>
          </w:p>
        </w:tc>
      </w:tr>
      <w:tr w:rsidR="00AA4D71" w14:paraId="374145DF"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8B363F" w14:textId="77777777" w:rsidR="00AA4D71" w:rsidRDefault="009B10B7">
            <w:pPr>
              <w:spacing w:before="40" w:after="40" w:line="240" w:lineRule="auto"/>
              <w:rPr>
                <w:sz w:val="17"/>
              </w:rPr>
            </w:pPr>
            <w:r>
              <w:rPr>
                <w:sz w:val="17"/>
                <w:szCs w:val="17"/>
              </w:rPr>
              <w:t>I-11</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AD0CB1" w14:textId="77777777" w:rsidR="00AA4D71" w:rsidRDefault="009B10B7">
            <w:pPr>
              <w:spacing w:before="40" w:after="40" w:line="240" w:lineRule="auto"/>
              <w:rPr>
                <w:sz w:val="17"/>
              </w:rPr>
            </w:pPr>
            <w:r>
              <w:rPr>
                <w:sz w:val="17"/>
                <w:szCs w:val="17"/>
              </w:rPr>
              <w:t>Nerdio to Azure Resource Manager and the AVD control plane</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CCBB3E" w14:textId="77777777" w:rsidR="00AA4D71" w:rsidRDefault="009B10B7">
            <w:pPr>
              <w:spacing w:before="40" w:after="40" w:line="240" w:lineRule="auto"/>
              <w:rPr>
                <w:sz w:val="17"/>
              </w:rPr>
            </w:pPr>
            <w:r>
              <w:rPr>
                <w:sz w:val="17"/>
                <w:szCs w:val="17"/>
              </w:rPr>
              <w:t>HTTPS, TCP 443</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38044E" w14:textId="77777777" w:rsidR="00AA4D71" w:rsidRDefault="009B10B7">
            <w:pPr>
              <w:spacing w:before="40" w:after="40" w:line="240" w:lineRule="auto"/>
              <w:rPr>
                <w:sz w:val="17"/>
              </w:rPr>
            </w:pPr>
            <w:r>
              <w:rPr>
                <w:sz w:val="17"/>
                <w:szCs w:val="17"/>
              </w:rPr>
              <w:t>Managed identity and service principal</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09E274" w14:textId="77777777" w:rsidR="00AA4D71" w:rsidRDefault="009B10B7">
            <w:pPr>
              <w:spacing w:before="40" w:after="40" w:line="240" w:lineRule="auto"/>
              <w:rPr>
                <w:sz w:val="17"/>
              </w:rPr>
            </w:pPr>
            <w:r>
              <w:rPr>
                <w:sz w:val="17"/>
                <w:szCs w:val="17"/>
              </w:rPr>
              <w:t>Management plane. Does not traverse the session host data path</w:t>
            </w:r>
          </w:p>
        </w:tc>
      </w:tr>
      <w:tr w:rsidR="00AA4D71" w14:paraId="7809FC8C"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224BA9" w14:textId="77777777" w:rsidR="00AA4D71" w:rsidRDefault="009B10B7">
            <w:pPr>
              <w:spacing w:before="40" w:after="40" w:line="240" w:lineRule="auto"/>
              <w:rPr>
                <w:sz w:val="17"/>
              </w:rPr>
            </w:pPr>
            <w:r>
              <w:rPr>
                <w:sz w:val="17"/>
                <w:szCs w:val="17"/>
              </w:rPr>
              <w:t>I-12</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BD6F74" w14:textId="77777777" w:rsidR="00AA4D71" w:rsidRDefault="009B10B7">
            <w:pPr>
              <w:spacing w:before="40" w:after="40" w:line="240" w:lineRule="auto"/>
              <w:rPr>
                <w:sz w:val="17"/>
              </w:rPr>
            </w:pPr>
            <w:r>
              <w:rPr>
                <w:sz w:val="17"/>
                <w:szCs w:val="17"/>
              </w:rPr>
              <w:t>Session host to Windows Update</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69A5E8" w14:textId="77777777" w:rsidR="00AA4D71" w:rsidRDefault="009B10B7">
            <w:pPr>
              <w:spacing w:before="40" w:after="40" w:line="240" w:lineRule="auto"/>
              <w:rPr>
                <w:sz w:val="17"/>
              </w:rPr>
            </w:pPr>
            <w:r>
              <w:rPr>
                <w:sz w:val="17"/>
                <w:szCs w:val="17"/>
              </w:rPr>
              <w:t>HTTPS, TCP 443</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0E9D48" w14:textId="77777777" w:rsidR="00AA4D71" w:rsidRDefault="009B10B7">
            <w:pPr>
              <w:spacing w:before="40" w:after="40" w:line="240" w:lineRule="auto"/>
              <w:rPr>
                <w:sz w:val="17"/>
              </w:rPr>
            </w:pPr>
            <w:r>
              <w:rPr>
                <w:sz w:val="17"/>
                <w:szCs w:val="17"/>
              </w:rPr>
              <w:t>Service endpoint</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B4B17D" w14:textId="77777777" w:rsidR="00AA4D71" w:rsidRDefault="009B10B7">
            <w:pPr>
              <w:spacing w:before="40" w:after="40" w:line="240" w:lineRule="auto"/>
              <w:rPr>
                <w:sz w:val="17"/>
              </w:rPr>
            </w:pPr>
            <w:r>
              <w:rPr>
                <w:sz w:val="17"/>
                <w:szCs w:val="17"/>
              </w:rPr>
              <w:t>Image build subnet only. Production hosts are replaced, not patched</w:t>
            </w:r>
          </w:p>
        </w:tc>
      </w:tr>
      <w:tr w:rsidR="00AA4D71" w14:paraId="3FF26E14"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2A7588" w14:textId="77777777" w:rsidR="00AA4D71" w:rsidRDefault="009B10B7">
            <w:pPr>
              <w:spacing w:before="40" w:after="40" w:line="240" w:lineRule="auto"/>
              <w:rPr>
                <w:sz w:val="17"/>
              </w:rPr>
            </w:pPr>
            <w:r>
              <w:rPr>
                <w:sz w:val="17"/>
                <w:szCs w:val="17"/>
              </w:rPr>
              <w:t>I-13</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EBA0D3" w14:textId="77777777" w:rsidR="00AA4D71" w:rsidRDefault="009B10B7">
            <w:pPr>
              <w:spacing w:before="40" w:after="40" w:line="240" w:lineRule="auto"/>
              <w:rPr>
                <w:sz w:val="17"/>
              </w:rPr>
            </w:pPr>
            <w:r>
              <w:rPr>
                <w:sz w:val="17"/>
                <w:szCs w:val="17"/>
              </w:rPr>
              <w:t>Session host to the mapped drive back end</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857DE4" w14:textId="77777777" w:rsidR="00AA4D71" w:rsidRDefault="009B10B7">
            <w:pPr>
              <w:spacing w:before="40" w:after="40" w:line="240" w:lineRule="auto"/>
              <w:rPr>
                <w:sz w:val="17"/>
              </w:rPr>
            </w:pPr>
            <w:r>
              <w:rPr>
                <w:sz w:val="17"/>
                <w:szCs w:val="17"/>
              </w:rPr>
              <w:t>SMB, TCP 445, or HTTPS, TCP 443</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3B795C" w14:textId="77777777" w:rsidR="00AA4D71" w:rsidRDefault="009B10B7">
            <w:pPr>
              <w:spacing w:before="40" w:after="40" w:line="240" w:lineRule="auto"/>
              <w:rPr>
                <w:sz w:val="17"/>
              </w:rPr>
            </w:pPr>
            <w:r>
              <w:rPr>
                <w:sz w:val="17"/>
                <w:szCs w:val="17"/>
              </w:rPr>
              <w:t>As the signed-in user</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AB769F" w14:textId="77777777" w:rsidR="00AA4D71" w:rsidRDefault="009B10B7">
            <w:pPr>
              <w:spacing w:before="40" w:after="40" w:line="240" w:lineRule="auto"/>
              <w:rPr>
                <w:sz w:val="17"/>
              </w:rPr>
            </w:pPr>
            <w:r>
              <w:rPr>
                <w:sz w:val="17"/>
                <w:szCs w:val="17"/>
              </w:rPr>
              <w:t>Path depends on the back end confirmed under G-01</w:t>
            </w:r>
          </w:p>
        </w:tc>
      </w:tr>
      <w:tr w:rsidR="00AA4D71" w14:paraId="4D020D6E"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75D792" w14:textId="77777777" w:rsidR="00AA4D71" w:rsidRDefault="009B10B7">
            <w:pPr>
              <w:spacing w:before="40" w:after="40" w:line="240" w:lineRule="auto"/>
              <w:rPr>
                <w:sz w:val="17"/>
              </w:rPr>
            </w:pPr>
            <w:r>
              <w:rPr>
                <w:sz w:val="17"/>
                <w:szCs w:val="17"/>
              </w:rPr>
              <w:t>I-14</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DBE1DF" w14:textId="77777777" w:rsidR="00AA4D71" w:rsidRDefault="009B10B7">
            <w:pPr>
              <w:spacing w:before="40" w:after="40" w:line="240" w:lineRule="auto"/>
              <w:rPr>
                <w:sz w:val="17"/>
              </w:rPr>
            </w:pPr>
            <w:r>
              <w:rPr>
                <w:sz w:val="17"/>
                <w:szCs w:val="17"/>
              </w:rPr>
              <w:t>Endpoint to Teams service</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74D5B8" w14:textId="77777777" w:rsidR="00AA4D71" w:rsidRDefault="009B10B7">
            <w:pPr>
              <w:spacing w:before="40" w:after="40" w:line="240" w:lineRule="auto"/>
              <w:rPr>
                <w:sz w:val="17"/>
              </w:rPr>
            </w:pPr>
            <w:r>
              <w:rPr>
                <w:sz w:val="17"/>
                <w:szCs w:val="17"/>
              </w:rPr>
              <w:t>HTTPS, TCP 443 and UDP media</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37C60A" w14:textId="77777777" w:rsidR="00AA4D71" w:rsidRDefault="009B10B7">
            <w:pPr>
              <w:spacing w:before="40" w:after="40" w:line="240" w:lineRule="auto"/>
              <w:rPr>
                <w:sz w:val="17"/>
              </w:rPr>
            </w:pPr>
            <w:r>
              <w:rPr>
                <w:sz w:val="17"/>
                <w:szCs w:val="17"/>
              </w:rPr>
              <w:t>As the signed-in user on the endpoint</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B55170" w14:textId="77777777" w:rsidR="00AA4D71" w:rsidRDefault="009B10B7">
            <w:pPr>
              <w:spacing w:before="40" w:after="40" w:line="240" w:lineRule="auto"/>
              <w:rPr>
                <w:sz w:val="17"/>
              </w:rPr>
            </w:pPr>
            <w:r>
              <w:rPr>
                <w:sz w:val="17"/>
                <w:szCs w:val="17"/>
              </w:rPr>
              <w:t>Media is handled by the endpoint, not the session host</w:t>
            </w:r>
          </w:p>
        </w:tc>
      </w:tr>
    </w:tbl>
    <w:p w14:paraId="62CA0356" w14:textId="77777777" w:rsidR="00AA4D71" w:rsidRDefault="00AA4D71">
      <w:pPr>
        <w:spacing w:after="160"/>
        <w:rPr>
          <w:sz w:val="8"/>
        </w:rPr>
      </w:pPr>
    </w:p>
    <w:p w14:paraId="7AEED3EE" w14:textId="77777777" w:rsidR="00AA4D71" w:rsidRDefault="009B10B7">
      <w:pPr>
        <w:pStyle w:val="Heading1"/>
        <w:pageBreakBefore/>
      </w:pPr>
      <w:bookmarkStart w:id="40" w:name="Sec_5"/>
      <w:bookmarkStart w:id="41" w:name="_Toc238383189"/>
      <w:r>
        <w:lastRenderedPageBreak/>
        <w:t>5. Technology Architecture</w:t>
      </w:r>
      <w:bookmarkEnd w:id="40"/>
      <w:bookmarkEnd w:id="41"/>
    </w:p>
    <w:p w14:paraId="37453B8F" w14:textId="77777777" w:rsidR="00AA4D71" w:rsidRDefault="009B10B7">
      <w:pPr>
        <w:spacing w:after="140" w:line="276" w:lineRule="auto"/>
      </w:pPr>
      <w:r>
        <w:t>The architecture has three planes. The endpoint plane is the point of access and holds no APM data. The compute plane is the pooled session host fleet in the AVD spoke. The platform plane is identity, management, storage and telemetry in the APM tenant and landing zone.</w:t>
      </w:r>
    </w:p>
    <w:p w14:paraId="760ABE94" w14:textId="77777777" w:rsidR="00AA4D71" w:rsidRDefault="009B10B7">
      <w:pPr>
        <w:pStyle w:val="Heading2"/>
      </w:pPr>
      <w:bookmarkStart w:id="42" w:name="Sec_5_1"/>
      <w:bookmarkStart w:id="43" w:name="_Toc238383190"/>
      <w:r>
        <w:t>5.1 Technology Component Standards</w:t>
      </w:r>
      <w:bookmarkEnd w:id="42"/>
      <w:bookmarkEnd w:id="43"/>
    </w:p>
    <w:p w14:paraId="153E279C" w14:textId="77777777" w:rsidR="00AA4D71" w:rsidRDefault="009B10B7">
      <w:pPr>
        <w:pStyle w:val="Heading3"/>
      </w:pPr>
      <w:bookmarkStart w:id="44" w:name="Sec_5_1_1"/>
      <w:bookmarkStart w:id="45" w:name="_Toc238383191"/>
      <w:r>
        <w:t>5.1.1 Component standards</w:t>
      </w:r>
      <w:bookmarkEnd w:id="44"/>
      <w:bookmarkEnd w:id="45"/>
    </w:p>
    <w:tbl>
      <w:tblPr>
        <w:tblStyle w:val="TableGrid"/>
        <w:tblW w:w="9360" w:type="dxa"/>
        <w:tblLayout w:type="fixed"/>
        <w:tblLook w:val="0420" w:firstRow="1" w:lastRow="0" w:firstColumn="0" w:lastColumn="0" w:noHBand="0" w:noVBand="1"/>
      </w:tblPr>
      <w:tblGrid>
        <w:gridCol w:w="2600"/>
        <w:gridCol w:w="4200"/>
        <w:gridCol w:w="2560"/>
      </w:tblGrid>
      <w:tr w:rsidR="00AA4D71" w14:paraId="745AB45B"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C82381C" w14:textId="77777777" w:rsidR="00AA4D71" w:rsidRDefault="009B10B7">
            <w:pPr>
              <w:spacing w:before="40" w:after="40" w:line="240" w:lineRule="auto"/>
              <w:rPr>
                <w:sz w:val="17"/>
              </w:rPr>
            </w:pPr>
            <w:r>
              <w:rPr>
                <w:b/>
                <w:color w:val="FFFFFF"/>
                <w:sz w:val="17"/>
                <w:szCs w:val="17"/>
              </w:rPr>
              <w:t>Function</w:t>
            </w:r>
          </w:p>
        </w:tc>
        <w:tc>
          <w:tcPr>
            <w:tcW w:w="4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AAF32A1" w14:textId="77777777" w:rsidR="00AA4D71" w:rsidRDefault="009B10B7">
            <w:pPr>
              <w:spacing w:before="40" w:after="40" w:line="240" w:lineRule="auto"/>
              <w:rPr>
                <w:sz w:val="17"/>
              </w:rPr>
            </w:pPr>
            <w:r>
              <w:rPr>
                <w:b/>
                <w:color w:val="FFFFFF"/>
                <w:sz w:val="17"/>
                <w:szCs w:val="17"/>
              </w:rPr>
              <w:t>Standard</w:t>
            </w:r>
          </w:p>
        </w:tc>
        <w:tc>
          <w:tcPr>
            <w:tcW w:w="2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E364DFD" w14:textId="77777777" w:rsidR="00AA4D71" w:rsidRDefault="009B10B7">
            <w:pPr>
              <w:spacing w:before="40" w:after="40" w:line="240" w:lineRule="auto"/>
              <w:rPr>
                <w:sz w:val="17"/>
              </w:rPr>
            </w:pPr>
            <w:r>
              <w:rPr>
                <w:b/>
                <w:color w:val="FFFFFF"/>
                <w:sz w:val="17"/>
                <w:szCs w:val="17"/>
              </w:rPr>
              <w:t>Status</w:t>
            </w:r>
          </w:p>
        </w:tc>
      </w:tr>
      <w:tr w:rsidR="00AA4D71" w14:paraId="31FB6E20"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C5F1E8" w14:textId="77777777" w:rsidR="00AA4D71" w:rsidRDefault="009B10B7">
            <w:pPr>
              <w:spacing w:before="40" w:after="40" w:line="240" w:lineRule="auto"/>
              <w:rPr>
                <w:sz w:val="17"/>
              </w:rPr>
            </w:pPr>
            <w:r>
              <w:rPr>
                <w:sz w:val="17"/>
                <w:szCs w:val="17"/>
              </w:rPr>
              <w:t>Session host operating system</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DE2BE0" w14:textId="77777777" w:rsidR="00AA4D71" w:rsidRDefault="009B10B7">
            <w:pPr>
              <w:spacing w:before="40" w:after="40" w:line="240" w:lineRule="auto"/>
              <w:rPr>
                <w:sz w:val="17"/>
              </w:rPr>
            </w:pPr>
            <w:r>
              <w:rPr>
                <w:sz w:val="17"/>
                <w:szCs w:val="17"/>
              </w:rPr>
              <w:t>Windows 11 Enterprise multi-session, current Enterprise release</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45D4A4" w14:textId="77777777" w:rsidR="00AA4D71" w:rsidRDefault="009B10B7">
            <w:pPr>
              <w:spacing w:before="40" w:after="40" w:line="240" w:lineRule="auto"/>
              <w:rPr>
                <w:sz w:val="17"/>
              </w:rPr>
            </w:pPr>
            <w:r>
              <w:rPr>
                <w:sz w:val="17"/>
                <w:szCs w:val="17"/>
              </w:rPr>
              <w:t>Approved</w:t>
            </w:r>
          </w:p>
        </w:tc>
      </w:tr>
      <w:tr w:rsidR="00AA4D71" w14:paraId="54FD1E24"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BC843D" w14:textId="77777777" w:rsidR="00AA4D71" w:rsidRDefault="009B10B7">
            <w:pPr>
              <w:spacing w:before="40" w:after="40" w:line="240" w:lineRule="auto"/>
              <w:rPr>
                <w:sz w:val="17"/>
              </w:rPr>
            </w:pPr>
            <w:r>
              <w:rPr>
                <w:sz w:val="17"/>
                <w:szCs w:val="17"/>
              </w:rPr>
              <w:t>Security baseline benchmark</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29DDFD" w14:textId="77777777" w:rsidR="00AA4D71" w:rsidRDefault="009B10B7">
            <w:pPr>
              <w:spacing w:before="40" w:after="40" w:line="240" w:lineRule="auto"/>
              <w:rPr>
                <w:sz w:val="17"/>
              </w:rPr>
            </w:pPr>
            <w:r>
              <w:rPr>
                <w:sz w:val="17"/>
                <w:szCs w:val="17"/>
              </w:rPr>
              <w:t>ASD Windows Hardening Guidelines, Microsoft Windows 11 v24H2 security baseline, Microsoft Edge security baseline v139, as stated by the APM Windows SOE Hardening Standard V3.0</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363E33" w14:textId="77777777" w:rsidR="00AA4D71" w:rsidRDefault="009B10B7">
            <w:pPr>
              <w:spacing w:before="40" w:after="40" w:line="240" w:lineRule="auto"/>
              <w:rPr>
                <w:sz w:val="17"/>
              </w:rPr>
            </w:pPr>
            <w:r>
              <w:rPr>
                <w:sz w:val="17"/>
                <w:szCs w:val="17"/>
              </w:rPr>
              <w:t>Approved, inherited</w:t>
            </w:r>
          </w:p>
        </w:tc>
      </w:tr>
      <w:tr w:rsidR="00AA4D71" w14:paraId="45D46894"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7A2F69" w14:textId="77777777" w:rsidR="00AA4D71" w:rsidRDefault="009B10B7">
            <w:pPr>
              <w:spacing w:before="40" w:after="40" w:line="240" w:lineRule="auto"/>
              <w:rPr>
                <w:sz w:val="17"/>
              </w:rPr>
            </w:pPr>
            <w:r>
              <w:rPr>
                <w:sz w:val="17"/>
                <w:szCs w:val="17"/>
              </w:rPr>
              <w:t>Host pool type</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798AF0" w14:textId="77777777" w:rsidR="00AA4D71" w:rsidRDefault="009B10B7">
            <w:pPr>
              <w:spacing w:before="40" w:after="40" w:line="240" w:lineRule="auto"/>
              <w:rPr>
                <w:sz w:val="17"/>
              </w:rPr>
            </w:pPr>
            <w:r>
              <w:rPr>
                <w:sz w:val="17"/>
                <w:szCs w:val="17"/>
              </w:rPr>
              <w:t>Pooled, breadth-first load balancing</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D3F115" w14:textId="77777777" w:rsidR="00AA4D71" w:rsidRDefault="009B10B7">
            <w:pPr>
              <w:spacing w:before="40" w:after="40" w:line="240" w:lineRule="auto"/>
              <w:rPr>
                <w:sz w:val="17"/>
              </w:rPr>
            </w:pPr>
            <w:r>
              <w:rPr>
                <w:sz w:val="17"/>
                <w:szCs w:val="17"/>
              </w:rPr>
              <w:t>Approved</w:t>
            </w:r>
          </w:p>
        </w:tc>
      </w:tr>
      <w:tr w:rsidR="00AA4D71" w14:paraId="4B6C5662"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BCC738" w14:textId="77777777" w:rsidR="00AA4D71" w:rsidRDefault="009B10B7">
            <w:pPr>
              <w:spacing w:before="40" w:after="40" w:line="240" w:lineRule="auto"/>
              <w:rPr>
                <w:sz w:val="17"/>
              </w:rPr>
            </w:pPr>
            <w:r>
              <w:rPr>
                <w:sz w:val="17"/>
                <w:szCs w:val="17"/>
              </w:rPr>
              <w:t>Orchestration</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334D77" w14:textId="77777777" w:rsidR="00AA4D71" w:rsidRDefault="009B10B7">
            <w:pPr>
              <w:spacing w:before="40" w:after="40" w:line="240" w:lineRule="auto"/>
              <w:rPr>
                <w:sz w:val="17"/>
              </w:rPr>
            </w:pPr>
            <w:r>
              <w:rPr>
                <w:sz w:val="17"/>
                <w:szCs w:val="17"/>
              </w:rPr>
              <w:t>Nerdio Manager for Enterprise</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2FA8D1" w14:textId="77777777" w:rsidR="00AA4D71" w:rsidRDefault="009B10B7">
            <w:pPr>
              <w:spacing w:before="40" w:after="40" w:line="240" w:lineRule="auto"/>
              <w:rPr>
                <w:sz w:val="17"/>
              </w:rPr>
            </w:pPr>
            <w:r>
              <w:rPr>
                <w:sz w:val="17"/>
                <w:szCs w:val="17"/>
              </w:rPr>
              <w:t>Approved, existing platform</w:t>
            </w:r>
          </w:p>
        </w:tc>
      </w:tr>
      <w:tr w:rsidR="00AA4D71" w14:paraId="708F6A64"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3ABC34" w14:textId="77777777" w:rsidR="00AA4D71" w:rsidRDefault="009B10B7">
            <w:pPr>
              <w:spacing w:before="40" w:after="40" w:line="240" w:lineRule="auto"/>
              <w:rPr>
                <w:sz w:val="17"/>
              </w:rPr>
            </w:pPr>
            <w:r>
              <w:rPr>
                <w:sz w:val="17"/>
                <w:szCs w:val="17"/>
              </w:rPr>
              <w:t>Profile management</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52DF1F" w14:textId="77777777" w:rsidR="00AA4D71" w:rsidRDefault="009B10B7">
            <w:pPr>
              <w:spacing w:before="40" w:after="40" w:line="240" w:lineRule="auto"/>
              <w:rPr>
                <w:sz w:val="17"/>
                <w:szCs w:val="17"/>
              </w:rPr>
            </w:pPr>
            <w:commentRangeStart w:id="46"/>
            <w:commentRangeStart w:id="47"/>
            <w:r>
              <w:rPr>
                <w:sz w:val="17"/>
                <w:szCs w:val="17"/>
              </w:rPr>
              <w:t>FSLogix profile containers on Azure Files Premium</w:t>
            </w:r>
            <w:commentRangeEnd w:id="46"/>
            <w:r>
              <w:rPr>
                <w:rStyle w:val="CommentReference"/>
                <w:sz w:val="17"/>
                <w:szCs w:val="17"/>
              </w:rPr>
              <w:commentReference w:id="46"/>
            </w:r>
            <w:commentRangeEnd w:id="47"/>
            <w:r w:rsidR="001702A6">
              <w:rPr>
                <w:rStyle w:val="CommentReference"/>
                <w:sz w:val="17"/>
                <w:szCs w:val="17"/>
              </w:rPr>
              <w:commentReference w:id="47"/>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468600" w14:textId="77777777" w:rsidR="00AA4D71" w:rsidRDefault="009B10B7">
            <w:pPr>
              <w:spacing w:before="40" w:after="40" w:line="240" w:lineRule="auto"/>
              <w:rPr>
                <w:sz w:val="17"/>
              </w:rPr>
            </w:pPr>
            <w:r>
              <w:rPr>
                <w:sz w:val="17"/>
                <w:szCs w:val="17"/>
              </w:rPr>
              <w:t>Approved</w:t>
            </w:r>
          </w:p>
        </w:tc>
      </w:tr>
      <w:tr w:rsidR="00AA4D71" w14:paraId="14E5801A"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F1679A" w14:textId="77777777" w:rsidR="00AA4D71" w:rsidRDefault="009B10B7">
            <w:pPr>
              <w:spacing w:before="40" w:after="40" w:line="240" w:lineRule="auto"/>
              <w:rPr>
                <w:sz w:val="17"/>
              </w:rPr>
            </w:pPr>
            <w:r>
              <w:rPr>
                <w:sz w:val="17"/>
                <w:szCs w:val="17"/>
              </w:rPr>
              <w:t>Image management</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2060B9" w14:textId="77777777" w:rsidR="00AA4D71" w:rsidRDefault="009B10B7">
            <w:pPr>
              <w:spacing w:before="40" w:after="40" w:line="240" w:lineRule="auto"/>
              <w:rPr>
                <w:sz w:val="17"/>
              </w:rPr>
            </w:pPr>
            <w:r>
              <w:rPr>
                <w:sz w:val="17"/>
                <w:szCs w:val="17"/>
              </w:rPr>
              <w:t>Azure Compute Gallery, versioned image definitions</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2B9AFC" w14:textId="77777777" w:rsidR="00AA4D71" w:rsidRDefault="009B10B7">
            <w:pPr>
              <w:spacing w:before="40" w:after="40" w:line="240" w:lineRule="auto"/>
              <w:rPr>
                <w:sz w:val="17"/>
              </w:rPr>
            </w:pPr>
            <w:r>
              <w:rPr>
                <w:sz w:val="17"/>
                <w:szCs w:val="17"/>
              </w:rPr>
              <w:t>Approved</w:t>
            </w:r>
          </w:p>
        </w:tc>
      </w:tr>
      <w:tr w:rsidR="00AA4D71" w14:paraId="2A239440"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703505" w14:textId="77777777" w:rsidR="00AA4D71" w:rsidRDefault="009B10B7">
            <w:pPr>
              <w:spacing w:before="40" w:after="40" w:line="240" w:lineRule="auto"/>
              <w:rPr>
                <w:sz w:val="17"/>
              </w:rPr>
            </w:pPr>
            <w:r>
              <w:rPr>
                <w:sz w:val="17"/>
                <w:szCs w:val="17"/>
              </w:rPr>
              <w:t>Device identity</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AED6E9" w14:textId="77777777" w:rsidR="00AA4D71" w:rsidRDefault="009B10B7">
            <w:pPr>
              <w:spacing w:before="40" w:after="40" w:line="240" w:lineRule="auto"/>
              <w:rPr>
                <w:sz w:val="17"/>
              </w:rPr>
            </w:pPr>
            <w:r>
              <w:rPr>
                <w:sz w:val="17"/>
                <w:szCs w:val="17"/>
              </w:rPr>
              <w:t>Microsoft Entra ID join. No hybrid join and no domain membership</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77772B" w14:textId="77777777" w:rsidR="00AA4D71" w:rsidRDefault="009B10B7">
            <w:pPr>
              <w:spacing w:before="40" w:after="40" w:line="240" w:lineRule="auto"/>
              <w:rPr>
                <w:sz w:val="17"/>
              </w:rPr>
            </w:pPr>
            <w:r>
              <w:rPr>
                <w:sz w:val="17"/>
                <w:szCs w:val="17"/>
              </w:rPr>
              <w:t>Approved</w:t>
            </w:r>
          </w:p>
        </w:tc>
      </w:tr>
      <w:tr w:rsidR="00AA4D71" w14:paraId="2FC95AEE"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FB16BF" w14:textId="77777777" w:rsidR="00AA4D71" w:rsidRDefault="009B10B7">
            <w:pPr>
              <w:spacing w:before="40" w:after="40" w:line="240" w:lineRule="auto"/>
              <w:rPr>
                <w:sz w:val="17"/>
              </w:rPr>
            </w:pPr>
            <w:r>
              <w:rPr>
                <w:sz w:val="17"/>
                <w:szCs w:val="17"/>
              </w:rPr>
              <w:t>User identity</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A45968" w14:textId="77777777" w:rsidR="00AA4D71" w:rsidRDefault="009B10B7">
            <w:pPr>
              <w:spacing w:before="40" w:after="40" w:line="240" w:lineRule="auto"/>
              <w:rPr>
                <w:sz w:val="17"/>
              </w:rPr>
            </w:pPr>
            <w:r>
              <w:rPr>
                <w:sz w:val="17"/>
                <w:szCs w:val="17"/>
              </w:rPr>
              <w:t>Hybrid identity: on-premises Active Directory account synchronised to Microsoft Entra ID. Unchanged by this design</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06B137" w14:textId="77777777" w:rsidR="00AA4D71" w:rsidRDefault="009B10B7">
            <w:pPr>
              <w:spacing w:before="40" w:after="40" w:line="240" w:lineRule="auto"/>
              <w:rPr>
                <w:sz w:val="17"/>
              </w:rPr>
            </w:pPr>
            <w:r>
              <w:rPr>
                <w:sz w:val="17"/>
                <w:szCs w:val="17"/>
              </w:rPr>
              <w:t>Existing</w:t>
            </w:r>
          </w:p>
        </w:tc>
      </w:tr>
      <w:tr w:rsidR="00AA4D71" w14:paraId="73A10F6F"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B22F08" w14:textId="77777777" w:rsidR="00AA4D71" w:rsidRDefault="009B10B7">
            <w:pPr>
              <w:spacing w:before="40" w:after="40" w:line="240" w:lineRule="auto"/>
              <w:rPr>
                <w:sz w:val="17"/>
              </w:rPr>
            </w:pPr>
            <w:r>
              <w:rPr>
                <w:sz w:val="17"/>
                <w:szCs w:val="17"/>
              </w:rPr>
              <w:t>Device management</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C32631" w14:textId="77777777" w:rsidR="00AA4D71" w:rsidRDefault="009B10B7">
            <w:pPr>
              <w:spacing w:before="40" w:after="40" w:line="240" w:lineRule="auto"/>
              <w:rPr>
                <w:sz w:val="17"/>
              </w:rPr>
            </w:pPr>
            <w:r>
              <w:rPr>
                <w:sz w:val="17"/>
                <w:szCs w:val="17"/>
              </w:rPr>
              <w:t>Microsoft Intune</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9CE8EF" w14:textId="77777777" w:rsidR="00AA4D71" w:rsidRDefault="009B10B7">
            <w:pPr>
              <w:spacing w:before="40" w:after="40" w:line="240" w:lineRule="auto"/>
              <w:rPr>
                <w:sz w:val="17"/>
              </w:rPr>
            </w:pPr>
            <w:r>
              <w:rPr>
                <w:sz w:val="17"/>
                <w:szCs w:val="17"/>
              </w:rPr>
              <w:t>Approved</w:t>
            </w:r>
          </w:p>
        </w:tc>
      </w:tr>
      <w:tr w:rsidR="00AA4D71" w14:paraId="3AC23819"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DA0F3D" w14:textId="77777777" w:rsidR="00AA4D71" w:rsidRDefault="009B10B7">
            <w:pPr>
              <w:spacing w:before="40" w:after="40" w:line="240" w:lineRule="auto"/>
              <w:rPr>
                <w:sz w:val="17"/>
              </w:rPr>
            </w:pPr>
            <w:r>
              <w:rPr>
                <w:sz w:val="17"/>
                <w:szCs w:val="17"/>
              </w:rPr>
              <w:t>Endpoint security</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8738A7" w14:textId="77777777" w:rsidR="00AA4D71" w:rsidRDefault="009B10B7">
            <w:pPr>
              <w:spacing w:before="40" w:after="40" w:line="240" w:lineRule="auto"/>
              <w:rPr>
                <w:sz w:val="17"/>
              </w:rPr>
            </w:pPr>
            <w:r>
              <w:rPr>
                <w:sz w:val="17"/>
                <w:szCs w:val="17"/>
              </w:rPr>
              <w:t>Microsoft Defender for Endpoint</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953FED" w14:textId="77777777" w:rsidR="00AA4D71" w:rsidRDefault="009B10B7">
            <w:pPr>
              <w:spacing w:before="40" w:after="40" w:line="240" w:lineRule="auto"/>
              <w:rPr>
                <w:sz w:val="17"/>
              </w:rPr>
            </w:pPr>
            <w:r>
              <w:rPr>
                <w:sz w:val="17"/>
                <w:szCs w:val="17"/>
              </w:rPr>
              <w:t>Approved</w:t>
            </w:r>
          </w:p>
        </w:tc>
      </w:tr>
      <w:tr w:rsidR="00AA4D71" w14:paraId="48E89D18"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EED81F" w14:textId="77777777" w:rsidR="00AA4D71" w:rsidRDefault="009B10B7">
            <w:pPr>
              <w:spacing w:before="40" w:after="40" w:line="240" w:lineRule="auto"/>
              <w:rPr>
                <w:sz w:val="17"/>
              </w:rPr>
            </w:pPr>
            <w:r>
              <w:rPr>
                <w:sz w:val="17"/>
                <w:szCs w:val="17"/>
              </w:rPr>
              <w:t>Web filtering</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E5EA37" w14:textId="77777777" w:rsidR="00AA4D71" w:rsidRDefault="009B10B7">
            <w:pPr>
              <w:spacing w:before="40" w:after="40" w:line="240" w:lineRule="auto"/>
              <w:rPr>
                <w:sz w:val="17"/>
              </w:rPr>
            </w:pPr>
            <w:r>
              <w:rPr>
                <w:sz w:val="17"/>
                <w:szCs w:val="17"/>
              </w:rPr>
              <w:t>Zscaler Internet Access through the existing tenancy</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57085C" w14:textId="77777777" w:rsidR="00AA4D71" w:rsidRDefault="009B10B7">
            <w:pPr>
              <w:spacing w:before="40" w:after="40" w:line="240" w:lineRule="auto"/>
              <w:rPr>
                <w:sz w:val="17"/>
              </w:rPr>
            </w:pPr>
            <w:r>
              <w:rPr>
                <w:sz w:val="17"/>
                <w:szCs w:val="17"/>
              </w:rPr>
              <w:t>Approved</w:t>
            </w:r>
          </w:p>
        </w:tc>
      </w:tr>
      <w:tr w:rsidR="00AA4D71" w14:paraId="34EA7F7F"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DF7C4F" w14:textId="77777777" w:rsidR="00AA4D71" w:rsidRDefault="009B10B7">
            <w:pPr>
              <w:spacing w:before="40" w:after="40" w:line="240" w:lineRule="auto"/>
              <w:rPr>
                <w:sz w:val="17"/>
              </w:rPr>
            </w:pPr>
            <w:r>
              <w:rPr>
                <w:sz w:val="17"/>
                <w:szCs w:val="17"/>
              </w:rPr>
              <w:t>Egress inspection</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B0AD53" w14:textId="77777777" w:rsidR="00AA4D71" w:rsidRDefault="009B10B7">
            <w:pPr>
              <w:spacing w:before="40" w:after="40" w:line="240" w:lineRule="auto"/>
              <w:rPr>
                <w:sz w:val="17"/>
              </w:rPr>
            </w:pPr>
            <w:r>
              <w:rPr>
                <w:sz w:val="17"/>
                <w:szCs w:val="17"/>
              </w:rPr>
              <w:t>Hub Palo Alto VM-Series next-generation firewalls</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F6460E" w14:textId="77777777" w:rsidR="00AA4D71" w:rsidRDefault="009B10B7">
            <w:pPr>
              <w:spacing w:before="40" w:after="40" w:line="240" w:lineRule="auto"/>
              <w:rPr>
                <w:sz w:val="17"/>
              </w:rPr>
            </w:pPr>
            <w:r>
              <w:rPr>
                <w:sz w:val="17"/>
                <w:szCs w:val="17"/>
              </w:rPr>
              <w:t>Approved, inherited</w:t>
            </w:r>
          </w:p>
        </w:tc>
      </w:tr>
      <w:tr w:rsidR="00AA4D71" w14:paraId="7D2409BC"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2A0102" w14:textId="77777777" w:rsidR="00AA4D71" w:rsidRDefault="009B10B7">
            <w:pPr>
              <w:spacing w:before="40" w:after="40" w:line="240" w:lineRule="auto"/>
              <w:rPr>
                <w:sz w:val="17"/>
              </w:rPr>
            </w:pPr>
            <w:r>
              <w:rPr>
                <w:sz w:val="17"/>
                <w:szCs w:val="17"/>
              </w:rPr>
              <w:t>Spoke egress</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756359" w14:textId="77777777" w:rsidR="00AA4D71" w:rsidRDefault="009B10B7">
            <w:pPr>
              <w:spacing w:before="40" w:after="40" w:line="240" w:lineRule="auto"/>
              <w:rPr>
                <w:sz w:val="17"/>
              </w:rPr>
            </w:pPr>
            <w:r>
              <w:rPr>
                <w:sz w:val="17"/>
                <w:szCs w:val="17"/>
              </w:rPr>
              <w:t>Forced tunnel by user-defined route to the hub firewall. No NAT Gateway and no public IP in the spoke</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711AF5" w14:textId="77777777" w:rsidR="00AA4D71" w:rsidRDefault="009B10B7">
            <w:pPr>
              <w:spacing w:before="40" w:after="40" w:line="240" w:lineRule="auto"/>
              <w:rPr>
                <w:sz w:val="17"/>
              </w:rPr>
            </w:pPr>
            <w:r>
              <w:rPr>
                <w:sz w:val="17"/>
                <w:szCs w:val="17"/>
              </w:rPr>
              <w:t>Approved, inherited</w:t>
            </w:r>
          </w:p>
        </w:tc>
      </w:tr>
      <w:tr w:rsidR="00AA4D71" w14:paraId="30ACEEFE"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965E3E" w14:textId="77777777" w:rsidR="00AA4D71" w:rsidRDefault="009B10B7">
            <w:pPr>
              <w:spacing w:before="40" w:after="40" w:line="240" w:lineRule="auto"/>
              <w:rPr>
                <w:sz w:val="17"/>
              </w:rPr>
            </w:pPr>
            <w:r>
              <w:rPr>
                <w:sz w:val="17"/>
                <w:szCs w:val="17"/>
              </w:rPr>
              <w:t>Name resolution</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AA4E69" w14:textId="77777777" w:rsidR="00AA4D71" w:rsidRDefault="009B10B7">
            <w:pPr>
              <w:spacing w:before="40" w:after="40" w:line="240" w:lineRule="auto"/>
              <w:rPr>
                <w:sz w:val="17"/>
              </w:rPr>
            </w:pPr>
            <w:r>
              <w:rPr>
                <w:sz w:val="17"/>
                <w:szCs w:val="17"/>
              </w:rPr>
              <w:t>Azure-provided DNS in the spoke, with central private DNS zones linked from the connectivity subscription</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8EDC7A" w14:textId="77777777" w:rsidR="00AA4D71" w:rsidRDefault="009B10B7">
            <w:pPr>
              <w:spacing w:before="40" w:after="40" w:line="240" w:lineRule="auto"/>
              <w:rPr>
                <w:sz w:val="17"/>
              </w:rPr>
            </w:pPr>
            <w:r>
              <w:rPr>
                <w:sz w:val="17"/>
                <w:szCs w:val="17"/>
              </w:rPr>
              <w:t>Approved, inherited</w:t>
            </w:r>
          </w:p>
        </w:tc>
      </w:tr>
      <w:tr w:rsidR="00AA4D71" w14:paraId="6A94439D"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59425D" w14:textId="77777777" w:rsidR="00AA4D71" w:rsidRDefault="009B10B7">
            <w:pPr>
              <w:spacing w:before="40" w:after="40" w:line="240" w:lineRule="auto"/>
              <w:rPr>
                <w:sz w:val="17"/>
              </w:rPr>
            </w:pPr>
            <w:r>
              <w:rPr>
                <w:sz w:val="17"/>
                <w:szCs w:val="17"/>
              </w:rPr>
              <w:t>Telemetry</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53DD8C" w14:textId="77777777" w:rsidR="00AA4D71" w:rsidRDefault="009B10B7">
            <w:pPr>
              <w:spacing w:before="40" w:after="40" w:line="240" w:lineRule="auto"/>
              <w:rPr>
                <w:sz w:val="17"/>
              </w:rPr>
            </w:pPr>
            <w:r>
              <w:rPr>
                <w:sz w:val="17"/>
                <w:szCs w:val="17"/>
              </w:rPr>
              <w:t>Azure Monitor with Log Analytics, and Microsoft Sentinel</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673620" w14:textId="77777777" w:rsidR="00AA4D71" w:rsidRDefault="009B10B7">
            <w:pPr>
              <w:spacing w:before="40" w:after="40" w:line="240" w:lineRule="auto"/>
              <w:rPr>
                <w:sz w:val="17"/>
              </w:rPr>
            </w:pPr>
            <w:r>
              <w:rPr>
                <w:sz w:val="17"/>
                <w:szCs w:val="17"/>
              </w:rPr>
              <w:t>Approved, inherited</w:t>
            </w:r>
          </w:p>
        </w:tc>
      </w:tr>
    </w:tbl>
    <w:p w14:paraId="54F2BDA5" w14:textId="77777777" w:rsidR="00AA4D71" w:rsidRDefault="00AA4D71">
      <w:pPr>
        <w:spacing w:after="160"/>
        <w:rPr>
          <w:sz w:val="8"/>
        </w:rPr>
      </w:pPr>
    </w:p>
    <w:p w14:paraId="7F623416" w14:textId="77777777" w:rsidR="00AA4D71" w:rsidRDefault="009B10B7">
      <w:pPr>
        <w:spacing w:after="140" w:line="276" w:lineRule="auto"/>
      </w:pPr>
      <w:r>
        <w:t xml:space="preserve">No Azure Firewall and no NAT Gateway is deployed in the AVD spoke. The landing zone forces spoke egress through the hub firewalls, and a second inspection point would duplicate the control. No Azure Bastion is </w:t>
      </w:r>
      <w:r>
        <w:lastRenderedPageBreak/>
        <w:t>deployed. Session hosts are administered through Nerdio and Intune, and a host that needs hands-on work is reimaged.</w:t>
      </w:r>
    </w:p>
    <w:p w14:paraId="75752554" w14:textId="77777777" w:rsidR="00AA4D71" w:rsidRDefault="009B10B7">
      <w:pPr>
        <w:pStyle w:val="Heading3"/>
      </w:pPr>
      <w:bookmarkStart w:id="48" w:name="Sec_5_1_2"/>
      <w:bookmarkStart w:id="49" w:name="_Toc238383192"/>
      <w:r>
        <w:t>5.1.2 Naming convention</w:t>
      </w:r>
      <w:bookmarkEnd w:id="48"/>
      <w:bookmarkEnd w:id="49"/>
    </w:p>
    <w:p w14:paraId="2A25F297" w14:textId="77777777" w:rsidR="00AA4D71" w:rsidRDefault="009B10B7">
      <w:pPr>
        <w:spacing w:after="140" w:line="276" w:lineRule="auto"/>
      </w:pPr>
      <w:r>
        <w:t>Three standards govern the objects in this solution, one per plane. The APM Intune Naming Schema V1.0 names Intune objects and Entra ID security groups. The Conditional Access convention is the tenant series. The ESLZ naming standard names Azure resources.</w:t>
      </w:r>
    </w:p>
    <w:p w14:paraId="0CD85410" w14:textId="77777777" w:rsidR="00AA4D71" w:rsidRDefault="009B10B7">
      <w:pPr>
        <w:spacing w:after="140" w:line="276" w:lineRule="auto"/>
      </w:pPr>
      <w:r>
        <w:t>The Intune schema form is Scope-Platform-Type-Function-Ring-Version. This design adds one Scope value, AVD, on the same basis as the existing CDG value: a distinct management target with its own policy set. The addition is recorded for APM ITS management approval.</w:t>
      </w:r>
    </w:p>
    <w:tbl>
      <w:tblPr>
        <w:tblStyle w:val="TableGrid"/>
        <w:tblW w:w="9360" w:type="dxa"/>
        <w:tblLayout w:type="fixed"/>
        <w:tblLook w:val="0420" w:firstRow="1" w:lastRow="0" w:firstColumn="0" w:lastColumn="0" w:noHBand="0" w:noVBand="1"/>
      </w:tblPr>
      <w:tblGrid>
        <w:gridCol w:w="2900"/>
        <w:gridCol w:w="3100"/>
        <w:gridCol w:w="3360"/>
      </w:tblGrid>
      <w:tr w:rsidR="00AA4D71" w14:paraId="0D475E1B" w14:textId="77777777">
        <w:trPr>
          <w:tblHeader/>
        </w:trPr>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21DAF0B" w14:textId="77777777" w:rsidR="00AA4D71" w:rsidRDefault="009B10B7">
            <w:pPr>
              <w:spacing w:before="40" w:after="40" w:line="240" w:lineRule="auto"/>
              <w:rPr>
                <w:sz w:val="17"/>
              </w:rPr>
            </w:pPr>
            <w:r>
              <w:rPr>
                <w:b/>
                <w:color w:val="FFFFFF"/>
                <w:sz w:val="17"/>
                <w:szCs w:val="17"/>
              </w:rPr>
              <w:t>Object type</w:t>
            </w:r>
          </w:p>
        </w:tc>
        <w:tc>
          <w:tcPr>
            <w:tcW w:w="3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7D132E8" w14:textId="77777777" w:rsidR="00AA4D71" w:rsidRDefault="009B10B7">
            <w:pPr>
              <w:spacing w:before="40" w:after="40" w:line="240" w:lineRule="auto"/>
              <w:rPr>
                <w:sz w:val="17"/>
              </w:rPr>
            </w:pPr>
            <w:r>
              <w:rPr>
                <w:b/>
                <w:color w:val="FFFFFF"/>
                <w:sz w:val="17"/>
                <w:szCs w:val="17"/>
              </w:rPr>
              <w:t>Name</w:t>
            </w:r>
          </w:p>
        </w:tc>
        <w:tc>
          <w:tcPr>
            <w:tcW w:w="3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F9AB611" w14:textId="77777777" w:rsidR="00AA4D71" w:rsidRDefault="009B10B7">
            <w:pPr>
              <w:spacing w:before="40" w:after="40" w:line="240" w:lineRule="auto"/>
              <w:rPr>
                <w:sz w:val="17"/>
              </w:rPr>
            </w:pPr>
            <w:r>
              <w:rPr>
                <w:b/>
                <w:color w:val="FFFFFF"/>
                <w:sz w:val="17"/>
                <w:szCs w:val="17"/>
              </w:rPr>
              <w:t>Note</w:t>
            </w:r>
          </w:p>
        </w:tc>
      </w:tr>
      <w:tr w:rsidR="00AA4D71" w14:paraId="066B0141"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F1E091" w14:textId="77777777" w:rsidR="00AA4D71" w:rsidRDefault="009B10B7">
            <w:pPr>
              <w:spacing w:before="40" w:after="40" w:line="240" w:lineRule="auto"/>
              <w:rPr>
                <w:sz w:val="17"/>
              </w:rPr>
            </w:pPr>
            <w:r>
              <w:rPr>
                <w:sz w:val="17"/>
                <w:szCs w:val="17"/>
              </w:rPr>
              <w:t>Configuration profile</w:t>
            </w:r>
          </w:p>
        </w:tc>
        <w:tc>
          <w:tcPr>
            <w:tcW w:w="3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40DB57" w14:textId="77777777" w:rsidR="00AA4D71" w:rsidRDefault="009B10B7">
            <w:pPr>
              <w:spacing w:before="40" w:after="40" w:line="240" w:lineRule="auto"/>
              <w:rPr>
                <w:sz w:val="17"/>
              </w:rPr>
            </w:pPr>
            <w:r>
              <w:rPr>
                <w:sz w:val="17"/>
                <w:szCs w:val="17"/>
              </w:rPr>
              <w:t>AVD-W11-CFG-[Function]-P-1.0</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2B6913" w14:textId="77777777" w:rsidR="00AA4D71" w:rsidRDefault="009B10B7">
            <w:pPr>
              <w:spacing w:before="40" w:after="40" w:line="240" w:lineRule="auto"/>
              <w:rPr>
                <w:sz w:val="17"/>
              </w:rPr>
            </w:pPr>
            <w:r>
              <w:rPr>
                <w:sz w:val="17"/>
                <w:szCs w:val="17"/>
              </w:rPr>
              <w:t xml:space="preserve">Five profiles, listed in </w:t>
            </w:r>
            <w:hyperlink w:anchor="Sec_7">
              <w:r>
                <w:rPr>
                  <w:color w:val="1F2D58"/>
                  <w:sz w:val="17"/>
                  <w:szCs w:val="17"/>
                  <w:u w:val="single"/>
                </w:rPr>
                <w:t>7. Cyber &amp; Security Architecture</w:t>
              </w:r>
            </w:hyperlink>
          </w:p>
        </w:tc>
      </w:tr>
      <w:tr w:rsidR="00AA4D71" w14:paraId="5C7A4571"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1BDE1F" w14:textId="77777777" w:rsidR="00AA4D71" w:rsidRDefault="009B10B7">
            <w:pPr>
              <w:spacing w:before="40" w:after="40" w:line="240" w:lineRule="auto"/>
              <w:rPr>
                <w:sz w:val="17"/>
              </w:rPr>
            </w:pPr>
            <w:r>
              <w:rPr>
                <w:sz w:val="17"/>
                <w:szCs w:val="17"/>
              </w:rPr>
              <w:t>Compliance policy</w:t>
            </w:r>
          </w:p>
        </w:tc>
        <w:tc>
          <w:tcPr>
            <w:tcW w:w="3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253E5B" w14:textId="77777777" w:rsidR="00AA4D71" w:rsidRDefault="009B10B7">
            <w:pPr>
              <w:spacing w:before="40" w:after="40" w:line="240" w:lineRule="auto"/>
              <w:rPr>
                <w:sz w:val="17"/>
              </w:rPr>
            </w:pPr>
            <w:r>
              <w:rPr>
                <w:sz w:val="17"/>
                <w:szCs w:val="17"/>
              </w:rPr>
              <w:t>AVD-W11-COM-Session Host-P-1.0</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D5DC89" w14:textId="77777777" w:rsidR="00AA4D71" w:rsidRDefault="009B10B7">
            <w:pPr>
              <w:spacing w:before="40" w:after="40" w:line="240" w:lineRule="auto"/>
              <w:rPr>
                <w:sz w:val="17"/>
              </w:rPr>
            </w:pPr>
            <w:r>
              <w:rPr>
                <w:sz w:val="17"/>
                <w:szCs w:val="17"/>
              </w:rPr>
              <w:t>Replaces Staff-Windows-Compliance-Policy on session hosts</w:t>
            </w:r>
          </w:p>
        </w:tc>
      </w:tr>
      <w:tr w:rsidR="00AA4D71" w14:paraId="246BBBD7"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C6D970" w14:textId="77777777" w:rsidR="00AA4D71" w:rsidRDefault="009B10B7">
            <w:pPr>
              <w:spacing w:before="40" w:after="40" w:line="240" w:lineRule="auto"/>
              <w:rPr>
                <w:sz w:val="17"/>
              </w:rPr>
            </w:pPr>
            <w:r>
              <w:rPr>
                <w:sz w:val="17"/>
                <w:szCs w:val="17"/>
              </w:rPr>
              <w:t>Session host device group</w:t>
            </w:r>
          </w:p>
        </w:tc>
        <w:tc>
          <w:tcPr>
            <w:tcW w:w="3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909247" w14:textId="77777777" w:rsidR="00AA4D71" w:rsidRDefault="009B10B7">
            <w:pPr>
              <w:spacing w:before="40" w:after="40" w:line="240" w:lineRule="auto"/>
              <w:rPr>
                <w:sz w:val="17"/>
              </w:rPr>
            </w:pPr>
            <w:r>
              <w:rPr>
                <w:sz w:val="17"/>
                <w:szCs w:val="17"/>
              </w:rPr>
              <w:t>sg-dyn-dvc-avd-session-hosts</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48798C" w14:textId="77777777" w:rsidR="00AA4D71" w:rsidRDefault="009B10B7">
            <w:pPr>
              <w:spacing w:before="40" w:after="40" w:line="240" w:lineRule="auto"/>
              <w:rPr>
                <w:sz w:val="17"/>
              </w:rPr>
            </w:pPr>
            <w:r>
              <w:rPr>
                <w:sz w:val="17"/>
                <w:szCs w:val="17"/>
              </w:rPr>
              <w:t>Dynamic, matched on the session host name prefix and an Entra ID join type, which excludes the hybrid joined thick client fleet</w:t>
            </w:r>
          </w:p>
        </w:tc>
      </w:tr>
      <w:tr w:rsidR="00AA4D71" w14:paraId="481F5B92"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11E1A0" w14:textId="77777777" w:rsidR="00AA4D71" w:rsidRDefault="009B10B7">
            <w:pPr>
              <w:spacing w:before="40" w:after="40" w:line="240" w:lineRule="auto"/>
              <w:rPr>
                <w:sz w:val="17"/>
              </w:rPr>
            </w:pPr>
            <w:r>
              <w:rPr>
                <w:sz w:val="17"/>
                <w:szCs w:val="17"/>
              </w:rPr>
              <w:t>Pilot host ring</w:t>
            </w:r>
          </w:p>
        </w:tc>
        <w:tc>
          <w:tcPr>
            <w:tcW w:w="3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098BA5" w14:textId="77777777" w:rsidR="00AA4D71" w:rsidRDefault="009B10B7">
            <w:pPr>
              <w:spacing w:before="40" w:after="40" w:line="240" w:lineRule="auto"/>
              <w:rPr>
                <w:sz w:val="17"/>
              </w:rPr>
            </w:pPr>
            <w:r>
              <w:rPr>
                <w:sz w:val="17"/>
                <w:szCs w:val="17"/>
              </w:rPr>
              <w:t>sg-stc-dvc-avd-session-hosts-ring1</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3F0E97" w14:textId="77777777" w:rsidR="00AA4D71" w:rsidRDefault="009B10B7">
            <w:pPr>
              <w:spacing w:before="40" w:after="40" w:line="240" w:lineRule="auto"/>
              <w:rPr>
                <w:sz w:val="17"/>
              </w:rPr>
            </w:pPr>
            <w:r>
              <w:rPr>
                <w:sz w:val="17"/>
                <w:szCs w:val="17"/>
              </w:rPr>
              <w:t>Static. Policy and image changes land here first</w:t>
            </w:r>
          </w:p>
        </w:tc>
      </w:tr>
      <w:tr w:rsidR="00AA4D71" w14:paraId="379071B5"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08CA07" w14:textId="77777777" w:rsidR="00AA4D71" w:rsidRDefault="009B10B7">
            <w:pPr>
              <w:spacing w:before="40" w:after="40" w:line="240" w:lineRule="auto"/>
              <w:rPr>
                <w:sz w:val="17"/>
              </w:rPr>
            </w:pPr>
            <w:r>
              <w:rPr>
                <w:sz w:val="17"/>
                <w:szCs w:val="17"/>
              </w:rPr>
              <w:t>AVD entitlement</w:t>
            </w:r>
          </w:p>
        </w:tc>
        <w:tc>
          <w:tcPr>
            <w:tcW w:w="3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3B6527" w14:textId="77777777" w:rsidR="00AA4D71" w:rsidRDefault="009B10B7">
            <w:pPr>
              <w:spacing w:before="40" w:after="40" w:line="240" w:lineRule="auto"/>
              <w:rPr>
                <w:sz w:val="17"/>
              </w:rPr>
            </w:pPr>
            <w:r>
              <w:rPr>
                <w:sz w:val="17"/>
                <w:szCs w:val="17"/>
              </w:rPr>
              <w:t>sg-stc-usr-avd-standard-user</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A477AF" w14:textId="77777777" w:rsidR="00AA4D71" w:rsidRDefault="009B10B7">
            <w:pPr>
              <w:spacing w:before="40" w:after="40" w:line="240" w:lineRule="auto"/>
              <w:rPr>
                <w:sz w:val="17"/>
              </w:rPr>
            </w:pPr>
            <w:r>
              <w:rPr>
                <w:sz w:val="17"/>
                <w:szCs w:val="17"/>
              </w:rPr>
              <w:t>Drives workspace publication and profile share entitlement</w:t>
            </w:r>
          </w:p>
        </w:tc>
      </w:tr>
      <w:tr w:rsidR="00AA4D71" w14:paraId="30DD381C"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66ED45" w14:textId="77777777" w:rsidR="00AA4D71" w:rsidRDefault="009B10B7">
            <w:pPr>
              <w:spacing w:before="40" w:after="40" w:line="240" w:lineRule="auto"/>
              <w:rPr>
                <w:sz w:val="17"/>
              </w:rPr>
            </w:pPr>
            <w:r>
              <w:rPr>
                <w:sz w:val="17"/>
                <w:szCs w:val="17"/>
              </w:rPr>
              <w:t>Desktop assignment</w:t>
            </w:r>
          </w:p>
        </w:tc>
        <w:tc>
          <w:tcPr>
            <w:tcW w:w="3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A9329A" w14:textId="77777777" w:rsidR="00AA4D71" w:rsidRDefault="009B10B7">
            <w:pPr>
              <w:spacing w:before="40" w:after="40" w:line="240" w:lineRule="auto"/>
              <w:rPr>
                <w:sz w:val="17"/>
              </w:rPr>
            </w:pPr>
            <w:r>
              <w:rPr>
                <w:sz w:val="17"/>
                <w:szCs w:val="17"/>
              </w:rPr>
              <w:t>sg-stc-usr-avd-desktop-managed, sg-stc-usr-avd-desktop-unmanaged</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07232C" w14:textId="77777777" w:rsidR="00AA4D71" w:rsidRDefault="009B10B7">
            <w:pPr>
              <w:spacing w:before="40" w:after="40" w:line="240" w:lineRule="auto"/>
              <w:rPr>
                <w:sz w:val="17"/>
              </w:rPr>
            </w:pPr>
            <w:r>
              <w:rPr>
                <w:sz w:val="17"/>
                <w:szCs w:val="17"/>
              </w:rPr>
              <w:t>One group per redirection posture, assigned to the matching application group</w:t>
            </w:r>
          </w:p>
        </w:tc>
      </w:tr>
      <w:tr w:rsidR="00AA4D71" w14:paraId="145B273D"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BE5DF1" w14:textId="77777777" w:rsidR="00AA4D71" w:rsidRDefault="009B10B7">
            <w:pPr>
              <w:spacing w:before="40" w:after="40" w:line="240" w:lineRule="auto"/>
              <w:rPr>
                <w:sz w:val="17"/>
              </w:rPr>
            </w:pPr>
            <w:r>
              <w:rPr>
                <w:sz w:val="17"/>
                <w:szCs w:val="17"/>
              </w:rPr>
              <w:t>AVD operators</w:t>
            </w:r>
          </w:p>
        </w:tc>
        <w:tc>
          <w:tcPr>
            <w:tcW w:w="3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26C33C" w14:textId="77777777" w:rsidR="00AA4D71" w:rsidRDefault="009B10B7">
            <w:pPr>
              <w:spacing w:before="40" w:after="40" w:line="240" w:lineRule="auto"/>
              <w:rPr>
                <w:sz w:val="17"/>
              </w:rPr>
            </w:pPr>
            <w:r>
              <w:rPr>
                <w:sz w:val="17"/>
                <w:szCs w:val="17"/>
              </w:rPr>
              <w:t>sg-stc-usr-avd-operators</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1CC916" w14:textId="77777777" w:rsidR="00AA4D71" w:rsidRDefault="009B10B7">
            <w:pPr>
              <w:spacing w:before="40" w:after="40" w:line="240" w:lineRule="auto"/>
              <w:rPr>
                <w:sz w:val="17"/>
              </w:rPr>
            </w:pPr>
            <w:r>
              <w:rPr>
                <w:sz w:val="17"/>
                <w:szCs w:val="17"/>
              </w:rPr>
              <w:t>Nerdio and host pool operational access</w:t>
            </w:r>
          </w:p>
        </w:tc>
      </w:tr>
      <w:tr w:rsidR="00AA4D71" w14:paraId="6BF597E1"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FD0543" w14:textId="77777777" w:rsidR="00AA4D71" w:rsidRDefault="009B10B7">
            <w:pPr>
              <w:spacing w:before="40" w:after="40" w:line="240" w:lineRule="auto"/>
              <w:rPr>
                <w:sz w:val="17"/>
              </w:rPr>
            </w:pPr>
            <w:r>
              <w:rPr>
                <w:sz w:val="17"/>
                <w:szCs w:val="17"/>
              </w:rPr>
              <w:t>Image builders</w:t>
            </w:r>
          </w:p>
        </w:tc>
        <w:tc>
          <w:tcPr>
            <w:tcW w:w="3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BF945D" w14:textId="77777777" w:rsidR="00AA4D71" w:rsidRDefault="009B10B7">
            <w:pPr>
              <w:spacing w:before="40" w:after="40" w:line="240" w:lineRule="auto"/>
              <w:rPr>
                <w:sz w:val="17"/>
              </w:rPr>
            </w:pPr>
            <w:r>
              <w:rPr>
                <w:sz w:val="17"/>
                <w:szCs w:val="17"/>
              </w:rPr>
              <w:t>sg-stc-usr-avd-image-builders</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AB7008" w14:textId="77777777" w:rsidR="00AA4D71" w:rsidRDefault="009B10B7">
            <w:pPr>
              <w:spacing w:before="40" w:after="40" w:line="240" w:lineRule="auto"/>
              <w:rPr>
                <w:sz w:val="17"/>
              </w:rPr>
            </w:pPr>
            <w:r>
              <w:rPr>
                <w:sz w:val="17"/>
                <w:szCs w:val="17"/>
              </w:rPr>
              <w:t>The identities permitted to write a new image version to the Compute Gallery</w:t>
            </w:r>
          </w:p>
        </w:tc>
      </w:tr>
    </w:tbl>
    <w:p w14:paraId="47D07CB0" w14:textId="77777777" w:rsidR="00AA4D71" w:rsidRDefault="00AA4D71">
      <w:pPr>
        <w:spacing w:after="160"/>
        <w:rPr>
          <w:sz w:val="8"/>
        </w:rPr>
      </w:pPr>
    </w:p>
    <w:p w14:paraId="244C3FA2" w14:textId="77777777" w:rsidR="00AA4D71" w:rsidRDefault="009B10B7">
      <w:pPr>
        <w:spacing w:after="140" w:line="276" w:lineRule="auto"/>
      </w:pPr>
      <w:r>
        <w:t>Two Conditional Access policies are created in the CA-2xx organisation user series. Both numbers are confirmed unused immediately before creation, because four numbers in that series are already carried by two policies each in the tenant export.</w:t>
      </w:r>
    </w:p>
    <w:tbl>
      <w:tblPr>
        <w:tblStyle w:val="TableGrid"/>
        <w:tblW w:w="9360" w:type="dxa"/>
        <w:tblLayout w:type="fixed"/>
        <w:tblLook w:val="0420" w:firstRow="1" w:lastRow="0" w:firstColumn="0" w:lastColumn="0" w:noHBand="0" w:noVBand="1"/>
      </w:tblPr>
      <w:tblGrid>
        <w:gridCol w:w="3300"/>
        <w:gridCol w:w="6060"/>
      </w:tblGrid>
      <w:tr w:rsidR="00AA4D71" w14:paraId="6AC15FDC" w14:textId="77777777">
        <w:trPr>
          <w:tblHeader/>
        </w:trPr>
        <w:tc>
          <w:tcPr>
            <w:tcW w:w="3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C31FF92" w14:textId="77777777" w:rsidR="00AA4D71" w:rsidRDefault="009B10B7">
            <w:pPr>
              <w:spacing w:before="40" w:after="40" w:line="240" w:lineRule="auto"/>
              <w:rPr>
                <w:sz w:val="17"/>
              </w:rPr>
            </w:pPr>
            <w:r>
              <w:rPr>
                <w:b/>
                <w:color w:val="FFFFFF"/>
                <w:sz w:val="17"/>
                <w:szCs w:val="17"/>
              </w:rPr>
              <w:t>Policy</w:t>
            </w:r>
          </w:p>
        </w:tc>
        <w:tc>
          <w:tcPr>
            <w:tcW w:w="60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5265616" w14:textId="77777777" w:rsidR="00AA4D71" w:rsidRDefault="009B10B7">
            <w:pPr>
              <w:spacing w:before="40" w:after="40" w:line="240" w:lineRule="auto"/>
              <w:rPr>
                <w:sz w:val="17"/>
              </w:rPr>
            </w:pPr>
            <w:r>
              <w:rPr>
                <w:b/>
                <w:color w:val="FFFFFF"/>
                <w:sz w:val="17"/>
                <w:szCs w:val="17"/>
              </w:rPr>
              <w:t>Name</w:t>
            </w:r>
          </w:p>
        </w:tc>
      </w:tr>
      <w:tr w:rsidR="00AA4D71" w14:paraId="17B4FC04" w14:textId="77777777">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875AE8" w14:textId="77777777" w:rsidR="00AA4D71" w:rsidRDefault="009B10B7">
            <w:pPr>
              <w:spacing w:before="40" w:after="40" w:line="240" w:lineRule="auto"/>
              <w:rPr>
                <w:sz w:val="17"/>
              </w:rPr>
            </w:pPr>
            <w:r>
              <w:rPr>
                <w:sz w:val="17"/>
                <w:szCs w:val="17"/>
              </w:rPr>
              <w:t>AVD access</w:t>
            </w:r>
          </w:p>
        </w:tc>
        <w:tc>
          <w:tcPr>
            <w:tcW w:w="6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B743E8" w14:textId="77777777" w:rsidR="00AA4D71" w:rsidRDefault="009B10B7">
            <w:pPr>
              <w:spacing w:before="40" w:after="40" w:line="240" w:lineRule="auto"/>
              <w:rPr>
                <w:sz w:val="17"/>
              </w:rPr>
            </w:pPr>
            <w:r>
              <w:rPr>
                <w:sz w:val="17"/>
                <w:szCs w:val="17"/>
              </w:rPr>
              <w:t>CA-202 - Org Users - Azure Virtual Desktop - Allow - Require MFA</w:t>
            </w:r>
          </w:p>
        </w:tc>
      </w:tr>
      <w:tr w:rsidR="00AA4D71" w14:paraId="58300FDC" w14:textId="77777777">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34EC0A" w14:textId="77777777" w:rsidR="00AA4D71" w:rsidRDefault="009B10B7">
            <w:pPr>
              <w:spacing w:before="40" w:after="40" w:line="240" w:lineRule="auto"/>
              <w:rPr>
                <w:sz w:val="17"/>
              </w:rPr>
            </w:pPr>
            <w:commentRangeStart w:id="50"/>
            <w:commentRangeStart w:id="51"/>
            <w:r>
              <w:rPr>
                <w:sz w:val="17"/>
                <w:szCs w:val="17"/>
              </w:rPr>
              <w:t>Unmanaged device block</w:t>
            </w:r>
            <w:commentRangeEnd w:id="50"/>
            <w:r>
              <w:rPr>
                <w:rStyle w:val="CommentReference"/>
                <w:sz w:val="17"/>
                <w:szCs w:val="24"/>
              </w:rPr>
              <w:commentReference w:id="50"/>
            </w:r>
            <w:commentRangeEnd w:id="51"/>
            <w:r w:rsidR="006730DC">
              <w:rPr>
                <w:rStyle w:val="CommentReference"/>
                <w:sz w:val="17"/>
                <w:szCs w:val="24"/>
              </w:rPr>
              <w:commentReference w:id="51"/>
            </w:r>
          </w:p>
        </w:tc>
        <w:tc>
          <w:tcPr>
            <w:tcW w:w="6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4FF328" w14:textId="77777777" w:rsidR="00AA4D71" w:rsidRDefault="009B10B7">
            <w:pPr>
              <w:spacing w:before="40" w:after="40" w:line="240" w:lineRule="auto"/>
              <w:rPr>
                <w:sz w:val="17"/>
              </w:rPr>
            </w:pPr>
            <w:r>
              <w:rPr>
                <w:sz w:val="17"/>
                <w:szCs w:val="17"/>
              </w:rPr>
              <w:t>CA-210 - Org Users - Microsoft 365 exc. AVD - Unmanaged Devices - Block</w:t>
            </w:r>
          </w:p>
        </w:tc>
      </w:tr>
    </w:tbl>
    <w:p w14:paraId="46DD4BF4" w14:textId="77777777" w:rsidR="00AA4D71" w:rsidRDefault="00AA4D71">
      <w:pPr>
        <w:spacing w:after="160"/>
        <w:rPr>
          <w:sz w:val="8"/>
        </w:rPr>
      </w:pPr>
    </w:p>
    <w:p w14:paraId="32B7B219" w14:textId="77777777" w:rsidR="00AA4D71" w:rsidRDefault="009B10B7">
      <w:pPr>
        <w:spacing w:after="140" w:line="276" w:lineRule="auto"/>
      </w:pPr>
      <w:r>
        <w:t xml:space="preserve">Azure resource names follow the ESLZ form [region]-[abbreviation]-[environment]-[security domain]-[descriptor]-[instance], with a shortform concatenated variant where the resource type prohibits hyphens. </w:t>
      </w:r>
      <w:r>
        <w:lastRenderedPageBreak/>
        <w:t>The region and instance values below are fixed. The address range in the virtual network name is allocated under G-02.</w:t>
      </w:r>
    </w:p>
    <w:tbl>
      <w:tblPr>
        <w:tblStyle w:val="TableGrid"/>
        <w:tblW w:w="9360" w:type="dxa"/>
        <w:tblLayout w:type="fixed"/>
        <w:tblLook w:val="0420" w:firstRow="1" w:lastRow="0" w:firstColumn="0" w:lastColumn="0" w:noHBand="0" w:noVBand="1"/>
      </w:tblPr>
      <w:tblGrid>
        <w:gridCol w:w="3000"/>
        <w:gridCol w:w="3000"/>
        <w:gridCol w:w="3360"/>
      </w:tblGrid>
      <w:tr w:rsidR="00AA4D71" w14:paraId="5C96E88D"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C38367C" w14:textId="77777777" w:rsidR="00AA4D71" w:rsidRDefault="009B10B7">
            <w:pPr>
              <w:spacing w:before="40" w:after="40" w:line="240" w:lineRule="auto"/>
              <w:rPr>
                <w:sz w:val="17"/>
              </w:rPr>
            </w:pPr>
            <w:r>
              <w:rPr>
                <w:b/>
                <w:color w:val="FFFFFF"/>
                <w:sz w:val="17"/>
                <w:szCs w:val="17"/>
              </w:rPr>
              <w:t>Resource</w:t>
            </w:r>
          </w:p>
        </w:tc>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38EFEE0" w14:textId="77777777" w:rsidR="00AA4D71" w:rsidRDefault="009B10B7">
            <w:pPr>
              <w:spacing w:before="40" w:after="40" w:line="240" w:lineRule="auto"/>
              <w:rPr>
                <w:sz w:val="17"/>
              </w:rPr>
            </w:pPr>
            <w:r>
              <w:rPr>
                <w:b/>
                <w:color w:val="FFFFFF"/>
                <w:sz w:val="17"/>
                <w:szCs w:val="17"/>
              </w:rPr>
              <w:t>Name</w:t>
            </w:r>
          </w:p>
        </w:tc>
        <w:tc>
          <w:tcPr>
            <w:tcW w:w="3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FD4AA52" w14:textId="77777777" w:rsidR="00AA4D71" w:rsidRDefault="009B10B7">
            <w:pPr>
              <w:spacing w:before="40" w:after="40" w:line="240" w:lineRule="auto"/>
              <w:rPr>
                <w:sz w:val="17"/>
              </w:rPr>
            </w:pPr>
            <w:r>
              <w:rPr>
                <w:b/>
                <w:color w:val="FFFFFF"/>
                <w:sz w:val="17"/>
                <w:szCs w:val="17"/>
              </w:rPr>
              <w:t>Note</w:t>
            </w:r>
          </w:p>
        </w:tc>
      </w:tr>
      <w:tr w:rsidR="00AA4D71" w14:paraId="0D0A5D89"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643E1E" w14:textId="77777777" w:rsidR="00AA4D71" w:rsidRDefault="009B10B7">
            <w:pPr>
              <w:spacing w:before="40" w:after="40" w:line="240" w:lineRule="auto"/>
              <w:rPr>
                <w:sz w:val="17"/>
              </w:rPr>
            </w:pPr>
            <w:r>
              <w:rPr>
                <w:sz w:val="17"/>
                <w:szCs w:val="17"/>
              </w:rPr>
              <w:t>Virtual network</w:t>
            </w:r>
          </w:p>
        </w:tc>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AFD705" w14:textId="77777777" w:rsidR="00AA4D71" w:rsidRDefault="009B10B7">
            <w:pPr>
              <w:spacing w:before="40" w:after="40" w:line="240" w:lineRule="auto"/>
              <w:rPr>
                <w:sz w:val="17"/>
              </w:rPr>
            </w:pPr>
            <w:commentRangeStart w:id="52"/>
            <w:r>
              <w:rPr>
                <w:sz w:val="17"/>
                <w:szCs w:val="17"/>
              </w:rPr>
              <w:t>auea-vnet-avd-ctrl-001</w:t>
            </w:r>
            <w:commentRangeEnd w:id="52"/>
            <w:r w:rsidR="005601B8">
              <w:rPr>
                <w:rStyle w:val="CommentReference"/>
                <w:sz w:val="17"/>
                <w:szCs w:val="24"/>
              </w:rPr>
              <w:commentReference w:id="52"/>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D8B7A7" w14:textId="77777777" w:rsidR="00AA4D71" w:rsidRDefault="009B10B7">
            <w:pPr>
              <w:spacing w:before="40" w:after="40" w:line="240" w:lineRule="auto"/>
              <w:rPr>
                <w:sz w:val="17"/>
              </w:rPr>
            </w:pPr>
            <w:r>
              <w:rPr>
                <w:sz w:val="17"/>
                <w:szCs w:val="17"/>
              </w:rPr>
              <w:t>New. Address range allocated under G-02</w:t>
            </w:r>
          </w:p>
        </w:tc>
      </w:tr>
      <w:tr w:rsidR="00AA4D71" w14:paraId="04D108CC"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B2F868" w14:textId="77777777" w:rsidR="00AA4D71" w:rsidRDefault="009B10B7">
            <w:pPr>
              <w:spacing w:before="40" w:after="40" w:line="240" w:lineRule="auto"/>
              <w:rPr>
                <w:sz w:val="17"/>
              </w:rPr>
            </w:pPr>
            <w:r>
              <w:rPr>
                <w:sz w:val="17"/>
                <w:szCs w:val="17"/>
              </w:rPr>
              <w:t>Subnets</w:t>
            </w:r>
          </w:p>
        </w:tc>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F08AFE" w14:textId="77777777" w:rsidR="00AA4D71" w:rsidRDefault="009B10B7">
            <w:pPr>
              <w:spacing w:before="40" w:after="40" w:line="240" w:lineRule="auto"/>
              <w:rPr>
                <w:sz w:val="17"/>
              </w:rPr>
            </w:pPr>
            <w:r>
              <w:rPr>
                <w:sz w:val="17"/>
                <w:szCs w:val="17"/>
              </w:rPr>
              <w:t>auea-snet-avd-ctrl-[descriptor]-001</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110A9E" w14:textId="77777777" w:rsidR="00AA4D71" w:rsidRDefault="009B10B7">
            <w:pPr>
              <w:spacing w:before="40" w:after="40" w:line="240" w:lineRule="auto"/>
              <w:rPr>
                <w:sz w:val="17"/>
              </w:rPr>
            </w:pPr>
            <w:r>
              <w:rPr>
                <w:sz w:val="17"/>
                <w:szCs w:val="17"/>
              </w:rPr>
              <w:t xml:space="preserve">Three, </w:t>
            </w:r>
            <w:hyperlink w:anchor="Sec_5_3">
              <w:r>
                <w:rPr>
                  <w:color w:val="1F2D58"/>
                  <w:sz w:val="17"/>
                  <w:szCs w:val="17"/>
                  <w:u w:val="single"/>
                </w:rPr>
                <w:t>5.3 Network &amp; Infrastructure Standards &amp; Patterns</w:t>
              </w:r>
            </w:hyperlink>
          </w:p>
        </w:tc>
      </w:tr>
      <w:tr w:rsidR="00AA4D71" w14:paraId="7EC23DCB"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4B32D4" w14:textId="77777777" w:rsidR="00AA4D71" w:rsidRDefault="009B10B7">
            <w:pPr>
              <w:spacing w:before="40" w:after="40" w:line="240" w:lineRule="auto"/>
              <w:rPr>
                <w:sz w:val="17"/>
              </w:rPr>
            </w:pPr>
            <w:r>
              <w:rPr>
                <w:sz w:val="17"/>
                <w:szCs w:val="17"/>
              </w:rPr>
              <w:t>Route table</w:t>
            </w:r>
          </w:p>
        </w:tc>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E9DC1C" w14:textId="77777777" w:rsidR="00AA4D71" w:rsidRDefault="009B10B7">
            <w:pPr>
              <w:spacing w:before="40" w:after="40" w:line="240" w:lineRule="auto"/>
              <w:rPr>
                <w:sz w:val="17"/>
              </w:rPr>
            </w:pPr>
            <w:r>
              <w:rPr>
                <w:sz w:val="17"/>
                <w:szCs w:val="17"/>
              </w:rPr>
              <w:t>auea-rt-avd-ctrl-001</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AE09FF" w14:textId="77777777" w:rsidR="00AA4D71" w:rsidRDefault="009B10B7">
            <w:pPr>
              <w:spacing w:before="40" w:after="40" w:line="240" w:lineRule="auto"/>
              <w:rPr>
                <w:sz w:val="17"/>
              </w:rPr>
            </w:pPr>
            <w:r>
              <w:rPr>
                <w:sz w:val="17"/>
                <w:szCs w:val="17"/>
              </w:rPr>
              <w:t>One, associated to all three subnets</w:t>
            </w:r>
          </w:p>
        </w:tc>
      </w:tr>
      <w:tr w:rsidR="00AA4D71" w14:paraId="7B193490"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C9A3DB" w14:textId="77777777" w:rsidR="00AA4D71" w:rsidRDefault="009B10B7">
            <w:pPr>
              <w:spacing w:before="40" w:after="40" w:line="240" w:lineRule="auto"/>
              <w:rPr>
                <w:sz w:val="17"/>
              </w:rPr>
            </w:pPr>
            <w:r>
              <w:rPr>
                <w:sz w:val="17"/>
                <w:szCs w:val="17"/>
              </w:rPr>
              <w:t>Network security groups</w:t>
            </w:r>
          </w:p>
        </w:tc>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A00636" w14:textId="77777777" w:rsidR="00AA4D71" w:rsidRDefault="009B10B7">
            <w:pPr>
              <w:spacing w:before="40" w:after="40" w:line="240" w:lineRule="auto"/>
              <w:rPr>
                <w:sz w:val="17"/>
              </w:rPr>
            </w:pPr>
            <w:r>
              <w:rPr>
                <w:sz w:val="17"/>
                <w:szCs w:val="17"/>
              </w:rPr>
              <w:t>auea-nsg-avd-ctrl-[descriptor]-001</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1B36FC" w14:textId="77777777" w:rsidR="00AA4D71" w:rsidRDefault="009B10B7">
            <w:pPr>
              <w:spacing w:before="40" w:after="40" w:line="240" w:lineRule="auto"/>
              <w:rPr>
                <w:sz w:val="17"/>
              </w:rPr>
            </w:pPr>
            <w:r>
              <w:rPr>
                <w:sz w:val="17"/>
                <w:szCs w:val="17"/>
              </w:rPr>
              <w:t>One per subnet</w:t>
            </w:r>
          </w:p>
        </w:tc>
      </w:tr>
      <w:tr w:rsidR="00AA4D71" w14:paraId="3FCC7AD6"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028269" w14:textId="77777777" w:rsidR="00AA4D71" w:rsidRDefault="009B10B7">
            <w:pPr>
              <w:spacing w:before="40" w:after="40" w:line="240" w:lineRule="auto"/>
              <w:rPr>
                <w:sz w:val="17"/>
              </w:rPr>
            </w:pPr>
            <w:r>
              <w:rPr>
                <w:sz w:val="17"/>
                <w:szCs w:val="17"/>
              </w:rPr>
              <w:t>Private endpoints</w:t>
            </w:r>
          </w:p>
        </w:tc>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51A0A1" w14:textId="77777777" w:rsidR="00AA4D71" w:rsidRDefault="009B10B7">
            <w:pPr>
              <w:spacing w:before="40" w:after="40" w:line="240" w:lineRule="auto"/>
              <w:rPr>
                <w:sz w:val="17"/>
              </w:rPr>
            </w:pPr>
            <w:r>
              <w:rPr>
                <w:sz w:val="17"/>
                <w:szCs w:val="17"/>
              </w:rPr>
              <w:t>auea-pep-avd-ctrl-[descriptor]-001</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8C19F3" w14:textId="77777777" w:rsidR="00AA4D71" w:rsidRDefault="009B10B7">
            <w:pPr>
              <w:spacing w:before="40" w:after="40" w:line="240" w:lineRule="auto"/>
              <w:rPr>
                <w:sz w:val="17"/>
              </w:rPr>
            </w:pPr>
            <w:r>
              <w:rPr>
                <w:sz w:val="17"/>
                <w:szCs w:val="17"/>
              </w:rPr>
              <w:t>Two: profile share and App Attach share</w:t>
            </w:r>
          </w:p>
        </w:tc>
      </w:tr>
      <w:tr w:rsidR="00AA4D71" w14:paraId="177EB63E"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912B60" w14:textId="77777777" w:rsidR="00AA4D71" w:rsidRDefault="009B10B7">
            <w:pPr>
              <w:spacing w:before="40" w:after="40" w:line="240" w:lineRule="auto"/>
              <w:rPr>
                <w:sz w:val="17"/>
              </w:rPr>
            </w:pPr>
            <w:r>
              <w:rPr>
                <w:sz w:val="17"/>
                <w:szCs w:val="17"/>
              </w:rPr>
              <w:t>Host pool, workspace, application groups</w:t>
            </w:r>
          </w:p>
        </w:tc>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39CE3A" w14:textId="77777777" w:rsidR="00AA4D71" w:rsidRDefault="009B10B7">
            <w:pPr>
              <w:spacing w:before="40" w:after="40" w:line="240" w:lineRule="auto"/>
              <w:rPr>
                <w:sz w:val="17"/>
              </w:rPr>
            </w:pPr>
            <w:r>
              <w:rPr>
                <w:sz w:val="17"/>
                <w:szCs w:val="17"/>
              </w:rPr>
              <w:t>auea-avdhp-avd-ctrl-staff-001, auea-avdws-avd-ctrl-staff-001, auea-avdag-avd-ctrl-staff-[managed/unmanaged]-001</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A9646E" w14:textId="77777777" w:rsidR="00AA4D71" w:rsidRDefault="009B10B7">
            <w:pPr>
              <w:spacing w:before="40" w:after="40" w:line="240" w:lineRule="auto"/>
              <w:rPr>
                <w:sz w:val="17"/>
                <w:szCs w:val="17"/>
              </w:rPr>
            </w:pPr>
            <w:commentRangeStart w:id="53"/>
            <w:commentRangeStart w:id="54"/>
            <w:r>
              <w:rPr>
                <w:sz w:val="17"/>
                <w:szCs w:val="17"/>
              </w:rPr>
              <w:t>One pool, one workspace, two desktop application groups</w:t>
            </w:r>
            <w:commentRangeEnd w:id="53"/>
            <w:r>
              <w:rPr>
                <w:rStyle w:val="CommentReference"/>
                <w:sz w:val="17"/>
                <w:szCs w:val="17"/>
              </w:rPr>
              <w:commentReference w:id="53"/>
            </w:r>
            <w:commentRangeEnd w:id="54"/>
            <w:r w:rsidR="00963A84">
              <w:rPr>
                <w:rStyle w:val="CommentReference"/>
                <w:sz w:val="17"/>
                <w:szCs w:val="17"/>
              </w:rPr>
              <w:commentReference w:id="54"/>
            </w:r>
          </w:p>
        </w:tc>
      </w:tr>
      <w:tr w:rsidR="00AA4D71" w14:paraId="697CF142"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2219AC" w14:textId="77777777" w:rsidR="00AA4D71" w:rsidRDefault="009B10B7">
            <w:pPr>
              <w:spacing w:before="40" w:after="40" w:line="240" w:lineRule="auto"/>
              <w:rPr>
                <w:sz w:val="17"/>
              </w:rPr>
            </w:pPr>
            <w:r>
              <w:rPr>
                <w:sz w:val="17"/>
                <w:szCs w:val="17"/>
              </w:rPr>
              <w:t>Storage accounts</w:t>
            </w:r>
          </w:p>
        </w:tc>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3FE1AD" w14:textId="77777777" w:rsidR="00AA4D71" w:rsidRDefault="009B10B7">
            <w:pPr>
              <w:spacing w:before="40" w:after="40" w:line="240" w:lineRule="auto"/>
              <w:rPr>
                <w:sz w:val="17"/>
              </w:rPr>
            </w:pPr>
            <w:r>
              <w:rPr>
                <w:sz w:val="17"/>
                <w:szCs w:val="17"/>
              </w:rPr>
              <w:t>aestacfslogix001, aestacappattach001</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C1B656" w14:textId="77777777" w:rsidR="00AA4D71" w:rsidRDefault="009B10B7">
            <w:pPr>
              <w:spacing w:before="40" w:after="40" w:line="240" w:lineRule="auto"/>
              <w:rPr>
                <w:sz w:val="17"/>
              </w:rPr>
            </w:pPr>
            <w:r>
              <w:rPr>
                <w:sz w:val="17"/>
                <w:szCs w:val="17"/>
              </w:rPr>
              <w:t>Shortform concatenated, as the standard requires for storage accounts</w:t>
            </w:r>
          </w:p>
        </w:tc>
      </w:tr>
      <w:tr w:rsidR="00AA4D71" w14:paraId="0DCDF345"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406018" w14:textId="77777777" w:rsidR="00AA4D71" w:rsidRDefault="009B10B7">
            <w:pPr>
              <w:spacing w:before="40" w:after="40" w:line="240" w:lineRule="auto"/>
              <w:rPr>
                <w:sz w:val="17"/>
              </w:rPr>
            </w:pPr>
            <w:r>
              <w:rPr>
                <w:sz w:val="17"/>
                <w:szCs w:val="17"/>
              </w:rPr>
              <w:t>Compute Gallery and image definition</w:t>
            </w:r>
          </w:p>
        </w:tc>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B360DF" w14:textId="77777777" w:rsidR="00AA4D71" w:rsidRDefault="009B10B7">
            <w:pPr>
              <w:spacing w:before="40" w:after="40" w:line="240" w:lineRule="auto"/>
              <w:rPr>
                <w:sz w:val="17"/>
              </w:rPr>
            </w:pPr>
            <w:r>
              <w:rPr>
                <w:sz w:val="17"/>
                <w:szCs w:val="17"/>
              </w:rPr>
              <w:t>aegalacstaff001, auea-img-avd-ctrl-w11ms-001</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9810EC" w14:textId="77777777" w:rsidR="00AA4D71" w:rsidRDefault="009B10B7">
            <w:pPr>
              <w:spacing w:before="40" w:after="40" w:line="240" w:lineRule="auto"/>
              <w:rPr>
                <w:sz w:val="17"/>
              </w:rPr>
            </w:pPr>
            <w:r>
              <w:rPr>
                <w:sz w:val="17"/>
                <w:szCs w:val="17"/>
              </w:rPr>
              <w:t>A Compute Gallery name cannot contain a hyphen, so it takes the shortform variant</w:t>
            </w:r>
          </w:p>
        </w:tc>
      </w:tr>
      <w:tr w:rsidR="00AA4D71" w14:paraId="4A30A5B6"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FA671F" w14:textId="77777777" w:rsidR="00AA4D71" w:rsidRDefault="009B10B7">
            <w:pPr>
              <w:spacing w:before="40" w:after="40" w:line="240" w:lineRule="auto"/>
              <w:rPr>
                <w:sz w:val="17"/>
              </w:rPr>
            </w:pPr>
            <w:r>
              <w:rPr>
                <w:sz w:val="17"/>
                <w:szCs w:val="17"/>
              </w:rPr>
              <w:t>Session host virtual machines</w:t>
            </w:r>
          </w:p>
        </w:tc>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52EDED" w14:textId="77777777" w:rsidR="00AA4D71" w:rsidRDefault="009B10B7">
            <w:pPr>
              <w:spacing w:before="40" w:after="40" w:line="240" w:lineRule="auto"/>
              <w:rPr>
                <w:sz w:val="17"/>
              </w:rPr>
            </w:pPr>
            <w:r>
              <w:rPr>
                <w:sz w:val="17"/>
                <w:szCs w:val="17"/>
              </w:rPr>
              <w:t>Prefix aevmacstd, with Nerdio appending a numeric suffix</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7E5286" w14:textId="77777777" w:rsidR="00AA4D71" w:rsidRDefault="009B10B7">
            <w:pPr>
              <w:spacing w:before="40" w:after="40" w:line="240" w:lineRule="auto"/>
              <w:rPr>
                <w:sz w:val="17"/>
              </w:rPr>
            </w:pPr>
            <w:r>
              <w:rPr>
                <w:sz w:val="17"/>
                <w:szCs w:val="17"/>
              </w:rPr>
              <w:t>Follows the ESLZ server host format</w:t>
            </w:r>
          </w:p>
        </w:tc>
      </w:tr>
    </w:tbl>
    <w:p w14:paraId="47521873" w14:textId="77777777" w:rsidR="00AA4D71" w:rsidRDefault="00AA4D71">
      <w:pPr>
        <w:spacing w:after="160"/>
        <w:rPr>
          <w:sz w:val="8"/>
        </w:rPr>
      </w:pPr>
    </w:p>
    <w:p w14:paraId="3380CBBF" w14:textId="77777777" w:rsidR="00AA4D71" w:rsidRDefault="009B10B7">
      <w:pPr>
        <w:pStyle w:val="Heading2"/>
      </w:pPr>
      <w:bookmarkStart w:id="55" w:name="Sec_5_2"/>
      <w:bookmarkStart w:id="56" w:name="_Toc238383193"/>
      <w:r>
        <w:t>5.2 Integration standards and patterns</w:t>
      </w:r>
      <w:bookmarkEnd w:id="55"/>
      <w:bookmarkEnd w:id="56"/>
    </w:p>
    <w:p w14:paraId="6F151B4D" w14:textId="77777777" w:rsidR="00AA4D71" w:rsidRDefault="009B10B7">
      <w:pPr>
        <w:spacing w:after="140" w:line="276" w:lineRule="auto"/>
      </w:pPr>
      <w:r>
        <w:t xml:space="preserve">N/A. This design introduces no integration pattern. There is no new application programming interface, extract-transform-load process, message broker or middleware. Every interface in </w:t>
      </w:r>
      <w:hyperlink w:anchor="Sec_4_4">
        <w:r>
          <w:rPr>
            <w:color w:val="1F2D58"/>
            <w:u w:val="single"/>
          </w:rPr>
          <w:t>4.4 Solution/Product Interface catalogue</w:t>
        </w:r>
      </w:hyperlink>
      <w:r>
        <w:t xml:space="preserve"> is a product-native protocol between named components.</w:t>
      </w:r>
    </w:p>
    <w:p w14:paraId="17C54CAA" w14:textId="77777777" w:rsidR="00AA4D71" w:rsidRDefault="009B10B7">
      <w:pPr>
        <w:pStyle w:val="Heading2"/>
      </w:pPr>
      <w:bookmarkStart w:id="57" w:name="Sec_5_3"/>
      <w:bookmarkStart w:id="58" w:name="_Toc238383194"/>
      <w:r>
        <w:t>5.3 Network &amp; Infrastructure Standards &amp; Patterns</w:t>
      </w:r>
      <w:bookmarkEnd w:id="57"/>
      <w:bookmarkEnd w:id="58"/>
    </w:p>
    <w:p w14:paraId="071ADA9F" w14:textId="77777777" w:rsidR="00AA4D71" w:rsidRDefault="009B10B7">
      <w:pPr>
        <w:spacing w:after="140" w:line="276" w:lineRule="auto"/>
      </w:pPr>
      <w:r>
        <w:t>This design requires a new spoke virtual network, peered to the Australia East hub. It does not create a firewall, an egress path or a hybrid connection. Those are landing zone services and are consumed as built.</w:t>
      </w:r>
    </w:p>
    <w:p w14:paraId="2C41B677" w14:textId="77777777" w:rsidR="00AA4D71" w:rsidRDefault="009B10B7">
      <w:pPr>
        <w:pStyle w:val="Heading3"/>
      </w:pPr>
      <w:bookmarkStart w:id="59" w:name="Sec_5_3_1"/>
      <w:bookmarkStart w:id="60" w:name="_Toc238383195"/>
      <w:r>
        <w:t>5.3.1 Naming convention</w:t>
      </w:r>
      <w:bookmarkEnd w:id="59"/>
      <w:bookmarkEnd w:id="60"/>
    </w:p>
    <w:p w14:paraId="7001CF9D" w14:textId="77777777" w:rsidR="00AA4D71" w:rsidRDefault="009B10B7">
      <w:pPr>
        <w:spacing w:after="140" w:line="276" w:lineRule="auto"/>
      </w:pPr>
      <w:r>
        <w:t xml:space="preserve">Network object names are specified with every other object in </w:t>
      </w:r>
      <w:hyperlink w:anchor="Sec_5_1">
        <w:r>
          <w:rPr>
            <w:color w:val="1F2D58"/>
            <w:u w:val="single"/>
          </w:rPr>
          <w:t>5.1 Technology Component Standards</w:t>
        </w:r>
      </w:hyperlink>
      <w:r>
        <w:t>, which is the single home for the naming convention in this design.</w:t>
      </w:r>
    </w:p>
    <w:p w14:paraId="1086B8D1" w14:textId="77777777" w:rsidR="00AA4D71" w:rsidRDefault="009B10B7">
      <w:pPr>
        <w:pStyle w:val="Heading3"/>
      </w:pPr>
      <w:bookmarkStart w:id="61" w:name="Sec_5_3_2"/>
      <w:bookmarkStart w:id="62" w:name="_Toc238383196"/>
      <w:r>
        <w:t xml:space="preserve">5.3.2 </w:t>
      </w:r>
      <w:commentRangeStart w:id="63"/>
      <w:r>
        <w:t>Address plan</w:t>
      </w:r>
      <w:bookmarkEnd w:id="61"/>
      <w:bookmarkEnd w:id="62"/>
      <w:commentRangeEnd w:id="63"/>
      <w:r w:rsidR="009F30FE">
        <w:rPr>
          <w:rStyle w:val="CommentReference"/>
          <w:sz w:val="24"/>
          <w:szCs w:val="24"/>
        </w:rPr>
        <w:commentReference w:id="63"/>
      </w:r>
    </w:p>
    <w:p w14:paraId="1B6CEA4B" w14:textId="77777777" w:rsidR="00AA4D71" w:rsidRDefault="009B10B7">
      <w:pPr>
        <w:spacing w:after="140" w:line="276" w:lineRule="auto"/>
      </w:pPr>
      <w:r>
        <w:t>Australia East uses the supernet 10.40.0.0/16. No range within it is reserved for AVD. Network Management allocates a /23 under G-02.</w:t>
      </w:r>
    </w:p>
    <w:p w14:paraId="3C64F3D9" w14:textId="77777777" w:rsidR="00AA4D71" w:rsidRDefault="009B10B7">
      <w:pPr>
        <w:spacing w:after="140" w:line="276" w:lineRule="auto"/>
      </w:pPr>
      <w:r>
        <w:t>The subnet plan below is expressed as offsets inside the allocated /23, so it applies to whichever range is issued. Read N as the first octet-3 value of the allocated /23 and N+1 as the second.</w:t>
      </w:r>
    </w:p>
    <w:tbl>
      <w:tblPr>
        <w:tblStyle w:val="TableGrid"/>
        <w:tblW w:w="9360" w:type="dxa"/>
        <w:tblLayout w:type="fixed"/>
        <w:tblLook w:val="0420" w:firstRow="1" w:lastRow="0" w:firstColumn="0" w:lastColumn="0" w:noHBand="0" w:noVBand="1"/>
      </w:tblPr>
      <w:tblGrid>
        <w:gridCol w:w="2600"/>
        <w:gridCol w:w="1800"/>
        <w:gridCol w:w="900"/>
        <w:gridCol w:w="4060"/>
      </w:tblGrid>
      <w:tr w:rsidR="00AA4D71" w14:paraId="19CF51BE"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7EB92F1" w14:textId="77777777" w:rsidR="00AA4D71" w:rsidRDefault="009B10B7">
            <w:pPr>
              <w:spacing w:before="40" w:after="40" w:line="240" w:lineRule="auto"/>
              <w:rPr>
                <w:sz w:val="17"/>
              </w:rPr>
            </w:pPr>
            <w:r>
              <w:rPr>
                <w:b/>
                <w:color w:val="FFFFFF"/>
                <w:sz w:val="17"/>
                <w:szCs w:val="17"/>
              </w:rPr>
              <w:lastRenderedPageBreak/>
              <w:t>Subnet</w:t>
            </w:r>
          </w:p>
        </w:tc>
        <w:tc>
          <w:tcPr>
            <w:tcW w:w="1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370E97C" w14:textId="77777777" w:rsidR="00AA4D71" w:rsidRDefault="009B10B7">
            <w:pPr>
              <w:spacing w:before="40" w:after="40" w:line="240" w:lineRule="auto"/>
              <w:rPr>
                <w:sz w:val="17"/>
              </w:rPr>
            </w:pPr>
            <w:r>
              <w:rPr>
                <w:b/>
                <w:color w:val="FFFFFF"/>
                <w:sz w:val="17"/>
                <w:szCs w:val="17"/>
              </w:rPr>
              <w:t>Offset</w:t>
            </w:r>
          </w:p>
        </w:tc>
        <w:tc>
          <w:tcPr>
            <w:tcW w:w="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DBA3441" w14:textId="77777777" w:rsidR="00AA4D71" w:rsidRDefault="009B10B7">
            <w:pPr>
              <w:spacing w:before="40" w:after="40" w:line="240" w:lineRule="auto"/>
              <w:rPr>
                <w:sz w:val="17"/>
              </w:rPr>
            </w:pPr>
            <w:r>
              <w:rPr>
                <w:b/>
                <w:color w:val="FFFFFF"/>
                <w:sz w:val="17"/>
                <w:szCs w:val="17"/>
              </w:rPr>
              <w:t>Usable</w:t>
            </w:r>
          </w:p>
        </w:tc>
        <w:tc>
          <w:tcPr>
            <w:tcW w:w="40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B738557" w14:textId="77777777" w:rsidR="00AA4D71" w:rsidRDefault="009B10B7">
            <w:pPr>
              <w:spacing w:before="40" w:after="40" w:line="240" w:lineRule="auto"/>
              <w:rPr>
                <w:sz w:val="17"/>
              </w:rPr>
            </w:pPr>
            <w:r>
              <w:rPr>
                <w:b/>
                <w:color w:val="FFFFFF"/>
                <w:sz w:val="17"/>
                <w:szCs w:val="17"/>
              </w:rPr>
              <w:t>Purpose</w:t>
            </w:r>
          </w:p>
        </w:tc>
      </w:tr>
      <w:tr w:rsidR="00AA4D71" w14:paraId="185F6AF7"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7FB885" w14:textId="502AD2AD" w:rsidR="00AA4D71" w:rsidRDefault="009B10B7">
            <w:pPr>
              <w:spacing w:before="40" w:after="40" w:line="240" w:lineRule="auto"/>
              <w:rPr>
                <w:sz w:val="17"/>
              </w:rPr>
            </w:pPr>
            <w:r>
              <w:rPr>
                <w:sz w:val="17"/>
                <w:szCs w:val="17"/>
              </w:rPr>
              <w:t>auea-snet-avd-ctrl-avdhosts-00</w:t>
            </w:r>
            <w:r w:rsidR="00A00DD3">
              <w:rPr>
                <w:sz w:val="17"/>
                <w:szCs w:val="17"/>
              </w:rPr>
              <w:t>2</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D69FA1" w14:textId="13B6D8FC" w:rsidR="00AA4D71" w:rsidRDefault="00135BAB">
            <w:pPr>
              <w:spacing w:before="40" w:after="40" w:line="240" w:lineRule="auto"/>
              <w:rPr>
                <w:sz w:val="17"/>
              </w:rPr>
            </w:pPr>
            <w:r w:rsidRPr="00135BAB">
              <w:rPr>
                <w:sz w:val="17"/>
              </w:rPr>
              <w:t>10.40.90.0/24</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B6D11C" w14:textId="77777777" w:rsidR="00AA4D71" w:rsidRDefault="009B10B7">
            <w:pPr>
              <w:spacing w:before="40" w:after="40" w:line="240" w:lineRule="auto"/>
              <w:rPr>
                <w:sz w:val="17"/>
              </w:rPr>
            </w:pPr>
            <w:r>
              <w:rPr>
                <w:sz w:val="17"/>
                <w:szCs w:val="17"/>
              </w:rPr>
              <w:t>251</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80EF0C" w14:textId="77777777" w:rsidR="00AA4D71" w:rsidRDefault="009B10B7">
            <w:pPr>
              <w:spacing w:before="40" w:after="40" w:line="240" w:lineRule="auto"/>
              <w:rPr>
                <w:sz w:val="17"/>
              </w:rPr>
            </w:pPr>
            <w:r>
              <w:rPr>
                <w:sz w:val="17"/>
                <w:szCs w:val="17"/>
              </w:rPr>
              <w:t>Session host network interfaces. Sized for the target fleet plus concurrent reimaging</w:t>
            </w:r>
          </w:p>
        </w:tc>
      </w:tr>
      <w:tr w:rsidR="00AA4D71" w14:paraId="2284F4FF"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9743C6" w14:textId="66645ACD" w:rsidR="00AA4D71" w:rsidRDefault="009B10B7">
            <w:pPr>
              <w:spacing w:before="40" w:after="40" w:line="240" w:lineRule="auto"/>
              <w:rPr>
                <w:sz w:val="17"/>
              </w:rPr>
            </w:pPr>
            <w:r>
              <w:rPr>
                <w:sz w:val="17"/>
                <w:szCs w:val="17"/>
              </w:rPr>
              <w:t>auea-snet-avd-ctrl-avdpe-00</w:t>
            </w:r>
            <w:r w:rsidR="000C197C">
              <w:rPr>
                <w:sz w:val="17"/>
                <w:szCs w:val="17"/>
              </w:rPr>
              <w:t>2</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0FC5B2" w14:textId="2B6EE651" w:rsidR="00AA4D71" w:rsidRDefault="000C197C">
            <w:pPr>
              <w:spacing w:before="40" w:after="40" w:line="240" w:lineRule="auto"/>
              <w:rPr>
                <w:sz w:val="17"/>
              </w:rPr>
            </w:pPr>
            <w:r w:rsidRPr="000C197C">
              <w:rPr>
                <w:sz w:val="17"/>
              </w:rPr>
              <w:t>10.40.91.0/27</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1FEB12" w14:textId="77777777" w:rsidR="00AA4D71" w:rsidRDefault="009B10B7">
            <w:pPr>
              <w:spacing w:before="40" w:after="40" w:line="240" w:lineRule="auto"/>
              <w:rPr>
                <w:sz w:val="17"/>
              </w:rPr>
            </w:pPr>
            <w:r>
              <w:rPr>
                <w:sz w:val="17"/>
                <w:szCs w:val="17"/>
              </w:rPr>
              <w:t>27</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89EE3B" w14:textId="77777777" w:rsidR="00AA4D71" w:rsidRDefault="009B10B7">
            <w:pPr>
              <w:spacing w:before="40" w:after="40" w:line="240" w:lineRule="auto"/>
              <w:rPr>
                <w:sz w:val="17"/>
              </w:rPr>
            </w:pPr>
            <w:r>
              <w:rPr>
                <w:sz w:val="17"/>
                <w:szCs w:val="17"/>
              </w:rPr>
              <w:t>Private endpoints for the profile share and the App Attach share</w:t>
            </w:r>
          </w:p>
        </w:tc>
      </w:tr>
      <w:tr w:rsidR="00AA4D71" w14:paraId="4F035A96"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B7B0E1" w14:textId="06B42D25" w:rsidR="00AA4D71" w:rsidRDefault="009B10B7">
            <w:pPr>
              <w:spacing w:before="40" w:after="40" w:line="240" w:lineRule="auto"/>
              <w:rPr>
                <w:sz w:val="17"/>
              </w:rPr>
            </w:pPr>
            <w:r>
              <w:rPr>
                <w:sz w:val="17"/>
                <w:szCs w:val="17"/>
              </w:rPr>
              <w:t>auea-snet-avd-ctrl-avdbuild-00</w:t>
            </w:r>
            <w:r w:rsidR="00E13A75">
              <w:rPr>
                <w:sz w:val="17"/>
                <w:szCs w:val="17"/>
              </w:rPr>
              <w:t>2</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098433" w14:textId="327DBDE1" w:rsidR="00AA4D71" w:rsidRDefault="000C197C">
            <w:pPr>
              <w:spacing w:before="40" w:after="40" w:line="240" w:lineRule="auto"/>
              <w:rPr>
                <w:sz w:val="17"/>
              </w:rPr>
            </w:pPr>
            <w:r w:rsidRPr="000C197C">
              <w:rPr>
                <w:sz w:val="17"/>
              </w:rPr>
              <w:t>10.40.91.32/27</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2177EA" w14:textId="77777777" w:rsidR="00AA4D71" w:rsidRDefault="009B10B7">
            <w:pPr>
              <w:spacing w:before="40" w:after="40" w:line="240" w:lineRule="auto"/>
              <w:rPr>
                <w:sz w:val="17"/>
              </w:rPr>
            </w:pPr>
            <w:r>
              <w:rPr>
                <w:sz w:val="17"/>
                <w:szCs w:val="17"/>
              </w:rPr>
              <w:t>27</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020841" w14:textId="77777777" w:rsidR="00AA4D71" w:rsidRDefault="009B10B7">
            <w:pPr>
              <w:spacing w:before="40" w:after="40" w:line="240" w:lineRule="auto"/>
              <w:rPr>
                <w:sz w:val="17"/>
              </w:rPr>
            </w:pPr>
            <w:r>
              <w:rPr>
                <w:sz w:val="17"/>
                <w:szCs w:val="17"/>
              </w:rPr>
              <w:t>Image build. The only subnet permitted broad package download</w:t>
            </w:r>
          </w:p>
        </w:tc>
      </w:tr>
      <w:tr w:rsidR="00AA4D71" w14:paraId="05818D6E"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B71671" w14:textId="77777777" w:rsidR="00AA4D71" w:rsidRDefault="009B10B7">
            <w:pPr>
              <w:spacing w:before="40" w:after="40" w:line="240" w:lineRule="auto"/>
              <w:rPr>
                <w:sz w:val="17"/>
              </w:rPr>
            </w:pPr>
            <w:r>
              <w:rPr>
                <w:sz w:val="17"/>
                <w:szCs w:val="17"/>
              </w:rPr>
              <w:t>Reserved</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050094" w14:textId="45789453" w:rsidR="007F7048" w:rsidRDefault="007F7048">
            <w:pPr>
              <w:spacing w:before="40" w:after="40" w:line="240" w:lineRule="auto"/>
              <w:rPr>
                <w:sz w:val="17"/>
                <w:szCs w:val="17"/>
              </w:rPr>
            </w:pPr>
            <w:r w:rsidRPr="007F7048">
              <w:rPr>
                <w:sz w:val="17"/>
                <w:szCs w:val="17"/>
              </w:rPr>
              <w:t>10.40.91.</w:t>
            </w:r>
            <w:r>
              <w:rPr>
                <w:sz w:val="17"/>
                <w:szCs w:val="17"/>
              </w:rPr>
              <w:t>64/26</w:t>
            </w:r>
          </w:p>
          <w:p w14:paraId="60E4C0BE" w14:textId="205717C8" w:rsidR="00AA4D71" w:rsidRDefault="009F30FE">
            <w:pPr>
              <w:spacing w:before="40" w:after="40" w:line="240" w:lineRule="auto"/>
              <w:rPr>
                <w:sz w:val="17"/>
              </w:rPr>
            </w:pPr>
            <w:r w:rsidRPr="009F30FE">
              <w:rPr>
                <w:sz w:val="17"/>
              </w:rPr>
              <w:t>10.40.91.128/25</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C3351B" w14:textId="77777777" w:rsidR="00AA4D71" w:rsidRDefault="009B10B7">
            <w:pPr>
              <w:spacing w:before="40" w:after="40" w:line="240" w:lineRule="auto"/>
              <w:rPr>
                <w:sz w:val="17"/>
              </w:rPr>
            </w:pPr>
            <w:r>
              <w:rPr>
                <w:sz w:val="17"/>
                <w:szCs w:val="17"/>
              </w:rPr>
              <w:t>-</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D91EDB" w14:textId="77777777" w:rsidR="00AA4D71" w:rsidRDefault="009B10B7">
            <w:pPr>
              <w:spacing w:before="40" w:after="40" w:line="240" w:lineRule="auto"/>
              <w:rPr>
                <w:sz w:val="17"/>
              </w:rPr>
            </w:pPr>
            <w:r>
              <w:rPr>
                <w:sz w:val="17"/>
                <w:szCs w:val="17"/>
              </w:rPr>
              <w:t>Held for a second host pool or a personal desktop pool</w:t>
            </w:r>
          </w:p>
        </w:tc>
      </w:tr>
    </w:tbl>
    <w:p w14:paraId="561B6E94" w14:textId="77777777" w:rsidR="00AA4D71" w:rsidRDefault="00AA4D71">
      <w:pPr>
        <w:spacing w:after="160"/>
        <w:rPr>
          <w:sz w:val="8"/>
        </w:rPr>
      </w:pPr>
    </w:p>
    <w:p w14:paraId="756E17C0" w14:textId="77777777" w:rsidR="00AA4D71" w:rsidRDefault="009B10B7">
      <w:pPr>
        <w:spacing w:after="140" w:line="276" w:lineRule="auto"/>
      </w:pPr>
      <w:r>
        <w:t>Five addresses per subnet are reserved by Azure and are excluded from the usable counts above.</w:t>
      </w:r>
    </w:p>
    <w:p w14:paraId="1B9227D9" w14:textId="77777777" w:rsidR="00AA4D71" w:rsidRDefault="009B10B7">
      <w:pPr>
        <w:pStyle w:val="Heading3"/>
      </w:pPr>
      <w:bookmarkStart w:id="64" w:name="Sec_5_3_3"/>
      <w:bookmarkStart w:id="65" w:name="_Toc238383197"/>
      <w:r>
        <w:t>5.3.3 Routing</w:t>
      </w:r>
      <w:bookmarkEnd w:id="64"/>
      <w:bookmarkEnd w:id="65"/>
    </w:p>
    <w:p w14:paraId="510F767D" w14:textId="77777777" w:rsidR="00AA4D71" w:rsidRDefault="009B10B7">
      <w:pPr>
        <w:spacing w:after="140" w:line="276" w:lineRule="auto"/>
      </w:pPr>
      <w:r>
        <w:t>Every subnet carries a route table with a default route to the hub firewall, so no session host reaches the internet directly.</w:t>
      </w:r>
    </w:p>
    <w:tbl>
      <w:tblPr>
        <w:tblStyle w:val="TableGrid"/>
        <w:tblW w:w="9360" w:type="dxa"/>
        <w:tblLayout w:type="fixed"/>
        <w:tblLook w:val="0420" w:firstRow="1" w:lastRow="0" w:firstColumn="0" w:lastColumn="0" w:noHBand="0" w:noVBand="1"/>
      </w:tblPr>
      <w:tblGrid>
        <w:gridCol w:w="2078"/>
        <w:gridCol w:w="1584"/>
        <w:gridCol w:w="2078"/>
        <w:gridCol w:w="3620"/>
      </w:tblGrid>
      <w:tr w:rsidR="00AA4D71" w14:paraId="2A7DD131" w14:textId="77777777">
        <w:trPr>
          <w:tblHeader/>
        </w:trPr>
        <w:tc>
          <w:tcPr>
            <w:tcW w:w="2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9417E43" w14:textId="77777777" w:rsidR="00AA4D71" w:rsidRDefault="009B10B7">
            <w:pPr>
              <w:spacing w:before="40" w:after="40" w:line="240" w:lineRule="auto"/>
              <w:rPr>
                <w:sz w:val="17"/>
              </w:rPr>
            </w:pPr>
            <w:r>
              <w:rPr>
                <w:b/>
                <w:color w:val="FFFFFF"/>
                <w:sz w:val="17"/>
                <w:szCs w:val="17"/>
              </w:rPr>
              <w:t>Route name</w:t>
            </w:r>
          </w:p>
        </w:tc>
        <w:tc>
          <w:tcPr>
            <w:tcW w:w="1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095BCE9" w14:textId="77777777" w:rsidR="00AA4D71" w:rsidRDefault="009B10B7">
            <w:pPr>
              <w:spacing w:before="40" w:after="40" w:line="240" w:lineRule="auto"/>
              <w:rPr>
                <w:sz w:val="17"/>
              </w:rPr>
            </w:pPr>
            <w:r>
              <w:rPr>
                <w:b/>
                <w:color w:val="FFFFFF"/>
                <w:sz w:val="17"/>
                <w:szCs w:val="17"/>
              </w:rPr>
              <w:t>Prefix</w:t>
            </w:r>
          </w:p>
        </w:tc>
        <w:tc>
          <w:tcPr>
            <w:tcW w:w="2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B7D180D" w14:textId="77777777" w:rsidR="00AA4D71" w:rsidRDefault="009B10B7">
            <w:pPr>
              <w:spacing w:before="40" w:after="40" w:line="240" w:lineRule="auto"/>
              <w:rPr>
                <w:sz w:val="17"/>
              </w:rPr>
            </w:pPr>
            <w:r>
              <w:rPr>
                <w:b/>
                <w:color w:val="FFFFFF"/>
                <w:sz w:val="17"/>
                <w:szCs w:val="17"/>
              </w:rPr>
              <w:t>Next hop type</w:t>
            </w:r>
          </w:p>
        </w:tc>
        <w:tc>
          <w:tcPr>
            <w:tcW w:w="36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91089A9" w14:textId="77777777" w:rsidR="00AA4D71" w:rsidRDefault="009B10B7">
            <w:pPr>
              <w:spacing w:before="40" w:after="40" w:line="240" w:lineRule="auto"/>
              <w:rPr>
                <w:sz w:val="17"/>
              </w:rPr>
            </w:pPr>
            <w:r>
              <w:rPr>
                <w:b/>
                <w:color w:val="FFFFFF"/>
                <w:sz w:val="17"/>
                <w:szCs w:val="17"/>
              </w:rPr>
              <w:t>Next hop address</w:t>
            </w:r>
          </w:p>
        </w:tc>
      </w:tr>
      <w:tr w:rsidR="00AA4D71" w14:paraId="5A7804CF" w14:textId="77777777">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CF1281" w14:textId="77777777" w:rsidR="00AA4D71" w:rsidRDefault="009B10B7">
            <w:pPr>
              <w:spacing w:before="40" w:after="40" w:line="240" w:lineRule="auto"/>
              <w:rPr>
                <w:sz w:val="17"/>
              </w:rPr>
            </w:pPr>
            <w:r>
              <w:rPr>
                <w:sz w:val="17"/>
                <w:szCs w:val="17"/>
              </w:rPr>
              <w:t>Routes-to-Firewall</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05A034" w14:textId="77777777" w:rsidR="00AA4D71" w:rsidRDefault="009B10B7">
            <w:pPr>
              <w:spacing w:before="40" w:after="40" w:line="240" w:lineRule="auto"/>
              <w:rPr>
                <w:sz w:val="17"/>
              </w:rPr>
            </w:pPr>
            <w:r>
              <w:rPr>
                <w:sz w:val="17"/>
                <w:szCs w:val="17"/>
              </w:rPr>
              <w:t>0.0.0.0/0</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DFAD5A" w14:textId="77777777" w:rsidR="00AA4D71" w:rsidRDefault="009B10B7">
            <w:pPr>
              <w:spacing w:before="40" w:after="40" w:line="240" w:lineRule="auto"/>
              <w:rPr>
                <w:sz w:val="17"/>
              </w:rPr>
            </w:pPr>
            <w:r>
              <w:rPr>
                <w:sz w:val="17"/>
                <w:szCs w:val="17"/>
              </w:rPr>
              <w:t>Virtual appliance</w:t>
            </w:r>
          </w:p>
        </w:tc>
        <w:tc>
          <w:tcPr>
            <w:tcW w:w="36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0A33F5" w14:textId="77777777" w:rsidR="00AA4D71" w:rsidRDefault="009B10B7">
            <w:pPr>
              <w:spacing w:before="40" w:after="40" w:line="240" w:lineRule="auto"/>
              <w:rPr>
                <w:sz w:val="17"/>
              </w:rPr>
            </w:pPr>
            <w:r>
              <w:rPr>
                <w:sz w:val="17"/>
                <w:szCs w:val="17"/>
              </w:rPr>
              <w:t>The internal load balancer frontend in the hub private subnet, fronting the east-west firewall backend pool</w:t>
            </w:r>
          </w:p>
        </w:tc>
      </w:tr>
    </w:tbl>
    <w:p w14:paraId="495D6BFD" w14:textId="77777777" w:rsidR="00AA4D71" w:rsidRDefault="00AA4D71">
      <w:pPr>
        <w:spacing w:after="160"/>
        <w:rPr>
          <w:sz w:val="8"/>
        </w:rPr>
      </w:pPr>
    </w:p>
    <w:tbl>
      <w:tblPr>
        <w:tblStyle w:val="TableGrid"/>
        <w:tblW w:w="9360" w:type="dxa"/>
        <w:tblLayout w:type="fixed"/>
        <w:tblLook w:val="0420" w:firstRow="1" w:lastRow="0" w:firstColumn="0" w:lastColumn="0" w:noHBand="0" w:noVBand="1"/>
      </w:tblPr>
      <w:tblGrid>
        <w:gridCol w:w="3400"/>
        <w:gridCol w:w="5960"/>
      </w:tblGrid>
      <w:tr w:rsidR="00AA4D71" w14:paraId="6161FE51" w14:textId="77777777">
        <w:trPr>
          <w:tblHeader/>
        </w:trPr>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004AD3E" w14:textId="77777777" w:rsidR="00AA4D71" w:rsidRDefault="009B10B7">
            <w:pPr>
              <w:spacing w:before="40" w:after="40" w:line="240" w:lineRule="auto"/>
              <w:rPr>
                <w:sz w:val="17"/>
              </w:rPr>
            </w:pPr>
            <w:r>
              <w:rPr>
                <w:b/>
                <w:color w:val="FFFFFF"/>
                <w:sz w:val="17"/>
                <w:szCs w:val="17"/>
              </w:rPr>
              <w:t>Route table setting</w:t>
            </w:r>
          </w:p>
        </w:tc>
        <w:tc>
          <w:tcPr>
            <w:tcW w:w="59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E76DF50" w14:textId="77777777" w:rsidR="00AA4D71" w:rsidRDefault="009B10B7">
            <w:pPr>
              <w:spacing w:before="40" w:after="40" w:line="240" w:lineRule="auto"/>
              <w:rPr>
                <w:sz w:val="17"/>
              </w:rPr>
            </w:pPr>
            <w:r>
              <w:rPr>
                <w:b/>
                <w:color w:val="FFFFFF"/>
                <w:sz w:val="17"/>
                <w:szCs w:val="17"/>
              </w:rPr>
              <w:t>Value</w:t>
            </w:r>
          </w:p>
        </w:tc>
      </w:tr>
      <w:tr w:rsidR="00AA4D71" w14:paraId="4DDEA18C"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6645D1" w14:textId="77777777" w:rsidR="00AA4D71" w:rsidRDefault="009B10B7">
            <w:pPr>
              <w:spacing w:before="40" w:after="40" w:line="240" w:lineRule="auto"/>
              <w:rPr>
                <w:sz w:val="17"/>
              </w:rPr>
            </w:pPr>
            <w:r>
              <w:rPr>
                <w:sz w:val="17"/>
                <w:szCs w:val="17"/>
              </w:rPr>
              <w:t>Name</w:t>
            </w:r>
          </w:p>
        </w:tc>
        <w:tc>
          <w:tcPr>
            <w:tcW w:w="5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9114FA" w14:textId="1C3395F0" w:rsidR="00AA4D71" w:rsidRDefault="009B10B7">
            <w:pPr>
              <w:spacing w:before="40" w:after="40" w:line="240" w:lineRule="auto"/>
              <w:rPr>
                <w:sz w:val="17"/>
              </w:rPr>
            </w:pPr>
            <w:r>
              <w:rPr>
                <w:sz w:val="17"/>
                <w:szCs w:val="17"/>
              </w:rPr>
              <w:t>auea-rt-avd-ctrl-00</w:t>
            </w:r>
            <w:r w:rsidR="00C53866">
              <w:rPr>
                <w:sz w:val="17"/>
                <w:szCs w:val="17"/>
              </w:rPr>
              <w:t>2</w:t>
            </w:r>
          </w:p>
        </w:tc>
      </w:tr>
      <w:tr w:rsidR="00AA4D71" w14:paraId="588177AB"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E852E5" w14:textId="77777777" w:rsidR="00AA4D71" w:rsidRDefault="009B10B7">
            <w:pPr>
              <w:spacing w:before="40" w:after="40" w:line="240" w:lineRule="auto"/>
              <w:rPr>
                <w:sz w:val="17"/>
              </w:rPr>
            </w:pPr>
            <w:r>
              <w:rPr>
                <w:sz w:val="17"/>
                <w:szCs w:val="17"/>
              </w:rPr>
              <w:t>Propagate gateway routes</w:t>
            </w:r>
          </w:p>
        </w:tc>
        <w:tc>
          <w:tcPr>
            <w:tcW w:w="5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C10FA2" w14:textId="77777777" w:rsidR="00AA4D71" w:rsidRDefault="009B10B7">
            <w:pPr>
              <w:spacing w:before="40" w:after="40" w:line="240" w:lineRule="auto"/>
              <w:rPr>
                <w:sz w:val="17"/>
              </w:rPr>
            </w:pPr>
            <w:r>
              <w:rPr>
                <w:sz w:val="17"/>
                <w:szCs w:val="17"/>
              </w:rPr>
              <w:t>Disabled, matching every deployed route table in the estate</w:t>
            </w:r>
          </w:p>
        </w:tc>
      </w:tr>
      <w:tr w:rsidR="00AA4D71" w14:paraId="017D3A4D"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D8AF56" w14:textId="77777777" w:rsidR="00AA4D71" w:rsidRDefault="009B10B7">
            <w:pPr>
              <w:spacing w:before="40" w:after="40" w:line="240" w:lineRule="auto"/>
              <w:rPr>
                <w:sz w:val="17"/>
              </w:rPr>
            </w:pPr>
            <w:r>
              <w:rPr>
                <w:sz w:val="17"/>
                <w:szCs w:val="17"/>
              </w:rPr>
              <w:t>Subnet associations</w:t>
            </w:r>
          </w:p>
        </w:tc>
        <w:tc>
          <w:tcPr>
            <w:tcW w:w="5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CB7CBE" w14:textId="77777777" w:rsidR="00AA4D71" w:rsidRDefault="009B10B7">
            <w:pPr>
              <w:spacing w:before="40" w:after="40" w:line="240" w:lineRule="auto"/>
              <w:rPr>
                <w:sz w:val="17"/>
              </w:rPr>
            </w:pPr>
            <w:r>
              <w:rPr>
                <w:sz w:val="17"/>
                <w:szCs w:val="17"/>
              </w:rPr>
              <w:t xml:space="preserve">All three subnets in </w:t>
            </w:r>
            <w:hyperlink w:anchor="Sec_5_3_2">
              <w:r>
                <w:rPr>
                  <w:color w:val="1F2D58"/>
                  <w:sz w:val="17"/>
                  <w:szCs w:val="17"/>
                  <w:u w:val="single"/>
                </w:rPr>
                <w:t>5.3.2 Address plan</w:t>
              </w:r>
            </w:hyperlink>
          </w:p>
        </w:tc>
      </w:tr>
      <w:tr w:rsidR="00AA4D71" w14:paraId="126AE66F"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325512" w14:textId="77777777" w:rsidR="00AA4D71" w:rsidRDefault="009B10B7">
            <w:pPr>
              <w:spacing w:before="40" w:after="40" w:line="240" w:lineRule="auto"/>
              <w:rPr>
                <w:sz w:val="17"/>
              </w:rPr>
            </w:pPr>
            <w:r>
              <w:rPr>
                <w:sz w:val="17"/>
                <w:szCs w:val="17"/>
              </w:rPr>
              <w:t>Route priority</w:t>
            </w:r>
          </w:p>
        </w:tc>
        <w:tc>
          <w:tcPr>
            <w:tcW w:w="5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F656C0" w14:textId="77777777" w:rsidR="00AA4D71" w:rsidRDefault="009B10B7">
            <w:pPr>
              <w:spacing w:before="40" w:after="40" w:line="240" w:lineRule="auto"/>
              <w:rPr>
                <w:sz w:val="17"/>
              </w:rPr>
            </w:pPr>
            <w:r>
              <w:rPr>
                <w:sz w:val="17"/>
                <w:szCs w:val="17"/>
              </w:rPr>
              <w:t>User-defined route over BGP over system route</w:t>
            </w:r>
          </w:p>
        </w:tc>
      </w:tr>
    </w:tbl>
    <w:p w14:paraId="2A16EC58" w14:textId="77777777" w:rsidR="00AA4D71" w:rsidRDefault="00AA4D71">
      <w:pPr>
        <w:spacing w:after="160"/>
        <w:rPr>
          <w:sz w:val="8"/>
        </w:rPr>
      </w:pPr>
    </w:p>
    <w:p w14:paraId="4C75B267" w14:textId="77777777" w:rsidR="00AA4D71" w:rsidRDefault="009B10B7">
      <w:pPr>
        <w:spacing w:after="140" w:line="276" w:lineRule="auto"/>
      </w:pPr>
      <w:r>
        <w:t>Two consequences follow. Return traffic from the hub must have a route back to the AVD range, so the firewall route table is updated when the allocation in G-02 is issued. Private endpoint traffic stays inside the virtual network and is not affected by the default route.</w:t>
      </w:r>
    </w:p>
    <w:p w14:paraId="5A49E95D" w14:textId="77777777" w:rsidR="00AA4D71" w:rsidRDefault="009B10B7">
      <w:pPr>
        <w:pStyle w:val="Heading3"/>
      </w:pPr>
      <w:bookmarkStart w:id="66" w:name="Sec_5_3_4"/>
      <w:bookmarkStart w:id="67" w:name="_Toc238383198"/>
      <w:r>
        <w:t>5.3.4 DNS</w:t>
      </w:r>
      <w:bookmarkEnd w:id="66"/>
      <w:bookmarkEnd w:id="67"/>
    </w:p>
    <w:tbl>
      <w:tblPr>
        <w:tblStyle w:val="TableGrid"/>
        <w:tblW w:w="9360" w:type="dxa"/>
        <w:tblLayout w:type="fixed"/>
        <w:tblLook w:val="0420" w:firstRow="1" w:lastRow="0" w:firstColumn="0" w:lastColumn="0" w:noHBand="0" w:noVBand="1"/>
      </w:tblPr>
      <w:tblGrid>
        <w:gridCol w:w="3400"/>
        <w:gridCol w:w="5960"/>
      </w:tblGrid>
      <w:tr w:rsidR="00AA4D71" w14:paraId="43B73120" w14:textId="77777777">
        <w:trPr>
          <w:tblHeader/>
        </w:trPr>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08A8DB8" w14:textId="77777777" w:rsidR="00AA4D71" w:rsidRDefault="009B10B7">
            <w:pPr>
              <w:spacing w:before="40" w:after="40" w:line="240" w:lineRule="auto"/>
              <w:rPr>
                <w:sz w:val="17"/>
              </w:rPr>
            </w:pPr>
            <w:r>
              <w:rPr>
                <w:b/>
                <w:color w:val="FFFFFF"/>
                <w:sz w:val="17"/>
                <w:szCs w:val="17"/>
              </w:rPr>
              <w:t>Item</w:t>
            </w:r>
          </w:p>
        </w:tc>
        <w:tc>
          <w:tcPr>
            <w:tcW w:w="59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E6BAC21" w14:textId="77777777" w:rsidR="00AA4D71" w:rsidRDefault="009B10B7">
            <w:pPr>
              <w:spacing w:before="40" w:after="40" w:line="240" w:lineRule="auto"/>
              <w:rPr>
                <w:sz w:val="17"/>
              </w:rPr>
            </w:pPr>
            <w:r>
              <w:rPr>
                <w:b/>
                <w:color w:val="FFFFFF"/>
                <w:sz w:val="17"/>
                <w:szCs w:val="17"/>
              </w:rPr>
              <w:t>Value</w:t>
            </w:r>
          </w:p>
        </w:tc>
      </w:tr>
      <w:tr w:rsidR="00AA4D71" w14:paraId="1548554E"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E468DF" w14:textId="77777777" w:rsidR="00AA4D71" w:rsidRDefault="009B10B7">
            <w:pPr>
              <w:spacing w:before="40" w:after="40" w:line="240" w:lineRule="auto"/>
              <w:rPr>
                <w:sz w:val="17"/>
              </w:rPr>
            </w:pPr>
            <w:r>
              <w:rPr>
                <w:sz w:val="17"/>
                <w:szCs w:val="17"/>
              </w:rPr>
              <w:t>Resolver for session hosts</w:t>
            </w:r>
          </w:p>
        </w:tc>
        <w:tc>
          <w:tcPr>
            <w:tcW w:w="5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982176" w14:textId="77777777" w:rsidR="00AA4D71" w:rsidRDefault="009B10B7">
            <w:pPr>
              <w:spacing w:before="40" w:after="40" w:line="240" w:lineRule="auto"/>
              <w:rPr>
                <w:sz w:val="17"/>
              </w:rPr>
            </w:pPr>
            <w:r>
              <w:rPr>
                <w:sz w:val="17"/>
                <w:szCs w:val="17"/>
              </w:rPr>
              <w:t>Azure-provided DNS in the spoke</w:t>
            </w:r>
          </w:p>
        </w:tc>
      </w:tr>
      <w:tr w:rsidR="00AA4D71" w14:paraId="46A9DD26"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FD55F9" w14:textId="77777777" w:rsidR="00AA4D71" w:rsidRDefault="009B10B7">
            <w:pPr>
              <w:spacing w:before="40" w:after="40" w:line="240" w:lineRule="auto"/>
              <w:rPr>
                <w:sz w:val="17"/>
              </w:rPr>
            </w:pPr>
            <w:r>
              <w:rPr>
                <w:sz w:val="17"/>
                <w:szCs w:val="17"/>
              </w:rPr>
              <w:t>Private DNS zones</w:t>
            </w:r>
          </w:p>
        </w:tc>
        <w:tc>
          <w:tcPr>
            <w:tcW w:w="5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D7F39F" w14:textId="77777777" w:rsidR="00AA4D71" w:rsidRDefault="009B10B7">
            <w:pPr>
              <w:spacing w:before="40" w:after="40" w:line="240" w:lineRule="auto"/>
              <w:rPr>
                <w:sz w:val="17"/>
              </w:rPr>
            </w:pPr>
            <w:r>
              <w:rPr>
                <w:sz w:val="17"/>
                <w:szCs w:val="17"/>
              </w:rPr>
              <w:t>privatelink.file.core.windows.net, linked from the connectivity subscription. Records are created by the private endpoints</w:t>
            </w:r>
          </w:p>
        </w:tc>
      </w:tr>
      <w:tr w:rsidR="00AA4D71" w14:paraId="49374324"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95D218" w14:textId="77777777" w:rsidR="00AA4D71" w:rsidRDefault="009B10B7">
            <w:pPr>
              <w:spacing w:before="40" w:after="40" w:line="240" w:lineRule="auto"/>
              <w:rPr>
                <w:sz w:val="17"/>
              </w:rPr>
            </w:pPr>
            <w:r>
              <w:rPr>
                <w:sz w:val="17"/>
                <w:szCs w:val="17"/>
              </w:rPr>
              <w:t>Public name resolution</w:t>
            </w:r>
          </w:p>
        </w:tc>
        <w:tc>
          <w:tcPr>
            <w:tcW w:w="5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A9D402" w14:textId="77777777" w:rsidR="00AA4D71" w:rsidRDefault="009B10B7">
            <w:pPr>
              <w:spacing w:before="40" w:after="40" w:line="240" w:lineRule="auto"/>
              <w:rPr>
                <w:sz w:val="17"/>
              </w:rPr>
            </w:pPr>
            <w:r>
              <w:rPr>
                <w:sz w:val="17"/>
                <w:szCs w:val="17"/>
              </w:rPr>
              <w:t>Forwarded by the platform resolver. No custom DNS server is deployed in the spoke</w:t>
            </w:r>
          </w:p>
        </w:tc>
      </w:tr>
      <w:tr w:rsidR="00AA4D71" w14:paraId="671284D4"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17A400" w14:textId="77777777" w:rsidR="00AA4D71" w:rsidRDefault="009B10B7">
            <w:pPr>
              <w:spacing w:before="40" w:after="40" w:line="240" w:lineRule="auto"/>
              <w:rPr>
                <w:sz w:val="17"/>
              </w:rPr>
            </w:pPr>
            <w:r>
              <w:rPr>
                <w:sz w:val="17"/>
                <w:szCs w:val="17"/>
              </w:rPr>
              <w:t>Conditional forwarding to on-premises</w:t>
            </w:r>
          </w:p>
        </w:tc>
        <w:tc>
          <w:tcPr>
            <w:tcW w:w="5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FB91BA" w14:textId="77777777" w:rsidR="00AA4D71" w:rsidRDefault="009B10B7">
            <w:pPr>
              <w:spacing w:before="40" w:after="40" w:line="240" w:lineRule="auto"/>
              <w:rPr>
                <w:sz w:val="17"/>
              </w:rPr>
            </w:pPr>
            <w:r>
              <w:rPr>
                <w:sz w:val="17"/>
                <w:szCs w:val="17"/>
              </w:rPr>
              <w:t>Required only if G-01 resolves to an on-premises file server</w:t>
            </w:r>
          </w:p>
        </w:tc>
      </w:tr>
    </w:tbl>
    <w:p w14:paraId="4C7EA762" w14:textId="77777777" w:rsidR="00AA4D71" w:rsidRDefault="00AA4D71">
      <w:pPr>
        <w:spacing w:after="160"/>
        <w:rPr>
          <w:sz w:val="8"/>
        </w:rPr>
      </w:pPr>
    </w:p>
    <w:p w14:paraId="31E849CC" w14:textId="77777777" w:rsidR="00AA4D71" w:rsidRDefault="009B10B7">
      <w:pPr>
        <w:pStyle w:val="Heading3"/>
      </w:pPr>
      <w:bookmarkStart w:id="68" w:name="Sec_5_3_5"/>
      <w:bookmarkStart w:id="69" w:name="_Toc238383199"/>
      <w:r>
        <w:lastRenderedPageBreak/>
        <w:t xml:space="preserve">5.3.5 </w:t>
      </w:r>
      <w:commentRangeStart w:id="70"/>
      <w:r>
        <w:t>Network security groups</w:t>
      </w:r>
      <w:bookmarkEnd w:id="68"/>
      <w:bookmarkEnd w:id="69"/>
      <w:commentRangeEnd w:id="70"/>
      <w:r w:rsidR="00362F97">
        <w:rPr>
          <w:rStyle w:val="CommentReference"/>
          <w:sz w:val="24"/>
          <w:szCs w:val="24"/>
        </w:rPr>
        <w:commentReference w:id="70"/>
      </w:r>
    </w:p>
    <w:p w14:paraId="3763DFDE" w14:textId="77777777" w:rsidR="00AA4D71" w:rsidRDefault="009B10B7">
      <w:pPr>
        <w:spacing w:after="140" w:line="276" w:lineRule="auto"/>
      </w:pPr>
      <w:r>
        <w:t>One network security group per subnet. Rules are stated as the baseline the build starts from.</w:t>
      </w:r>
    </w:p>
    <w:tbl>
      <w:tblPr>
        <w:tblStyle w:val="TableGrid"/>
        <w:tblW w:w="9360" w:type="dxa"/>
        <w:tblLayout w:type="fixed"/>
        <w:tblLook w:val="0420" w:firstRow="1" w:lastRow="0" w:firstColumn="0" w:lastColumn="0" w:noHBand="0" w:noVBand="1"/>
      </w:tblPr>
      <w:tblGrid>
        <w:gridCol w:w="2200"/>
        <w:gridCol w:w="2400"/>
        <w:gridCol w:w="2200"/>
        <w:gridCol w:w="2560"/>
      </w:tblGrid>
      <w:tr w:rsidR="00AA4D71" w14:paraId="06EAE34E" w14:textId="77777777">
        <w:trPr>
          <w:tblHeader/>
        </w:trPr>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D900970" w14:textId="77777777" w:rsidR="00AA4D71" w:rsidRDefault="009B10B7">
            <w:pPr>
              <w:spacing w:before="40" w:after="40" w:line="240" w:lineRule="auto"/>
              <w:rPr>
                <w:sz w:val="17"/>
              </w:rPr>
            </w:pPr>
            <w:r>
              <w:rPr>
                <w:b/>
                <w:color w:val="FFFFFF"/>
                <w:sz w:val="17"/>
                <w:szCs w:val="17"/>
              </w:rPr>
              <w:t>Subnet</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9C6D398" w14:textId="77777777" w:rsidR="00AA4D71" w:rsidRDefault="009B10B7">
            <w:pPr>
              <w:spacing w:before="40" w:after="40" w:line="240" w:lineRule="auto"/>
              <w:rPr>
                <w:sz w:val="17"/>
              </w:rPr>
            </w:pPr>
            <w:r>
              <w:rPr>
                <w:b/>
                <w:color w:val="FFFFFF"/>
                <w:sz w:val="17"/>
                <w:szCs w:val="17"/>
              </w:rPr>
              <w:t>Inbound</w:t>
            </w:r>
          </w:p>
        </w:tc>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BB05A1E" w14:textId="77777777" w:rsidR="00AA4D71" w:rsidRDefault="009B10B7">
            <w:pPr>
              <w:spacing w:before="40" w:after="40" w:line="240" w:lineRule="auto"/>
              <w:rPr>
                <w:sz w:val="17"/>
              </w:rPr>
            </w:pPr>
            <w:r>
              <w:rPr>
                <w:b/>
                <w:color w:val="FFFFFF"/>
                <w:sz w:val="17"/>
                <w:szCs w:val="17"/>
              </w:rPr>
              <w:t>Outbound</w:t>
            </w:r>
          </w:p>
        </w:tc>
        <w:tc>
          <w:tcPr>
            <w:tcW w:w="2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77DF9F5" w14:textId="77777777" w:rsidR="00AA4D71" w:rsidRDefault="009B10B7">
            <w:pPr>
              <w:spacing w:before="40" w:after="40" w:line="240" w:lineRule="auto"/>
              <w:rPr>
                <w:sz w:val="17"/>
              </w:rPr>
            </w:pPr>
            <w:r>
              <w:rPr>
                <w:b/>
                <w:color w:val="FFFFFF"/>
                <w:sz w:val="17"/>
                <w:szCs w:val="17"/>
              </w:rPr>
              <w:t>Note</w:t>
            </w:r>
          </w:p>
        </w:tc>
      </w:tr>
      <w:tr w:rsidR="00AA4D71" w14:paraId="4DE4821B"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099A8C" w14:textId="06385120" w:rsidR="00EA4F62" w:rsidRPr="00EA4F62" w:rsidRDefault="00EA4F62" w:rsidP="00EA4F62">
            <w:pPr>
              <w:spacing w:before="40" w:after="40" w:line="240" w:lineRule="auto"/>
              <w:rPr>
                <w:sz w:val="17"/>
                <w:szCs w:val="17"/>
              </w:rPr>
            </w:pPr>
            <w:r w:rsidRPr="00EA4F62">
              <w:rPr>
                <w:sz w:val="17"/>
                <w:szCs w:val="17"/>
              </w:rPr>
              <w:t>auea-nsg-avd-ctrl-avdhosts-00</w:t>
            </w:r>
            <w:r>
              <w:rPr>
                <w:sz w:val="17"/>
                <w:szCs w:val="17"/>
              </w:rPr>
              <w:t>2</w:t>
            </w:r>
          </w:p>
          <w:p w14:paraId="5983B7DA" w14:textId="77777777" w:rsidR="00AE3921" w:rsidRDefault="00AE3921">
            <w:pPr>
              <w:spacing w:before="40" w:after="40" w:line="240" w:lineRule="auto"/>
              <w:rPr>
                <w:sz w:val="17"/>
                <w:szCs w:val="17"/>
              </w:rPr>
            </w:pPr>
          </w:p>
          <w:p w14:paraId="7C1EDCC2" w14:textId="65611C33" w:rsidR="00AA4D71" w:rsidRDefault="009B10B7">
            <w:pPr>
              <w:spacing w:before="40" w:after="40" w:line="240" w:lineRule="auto"/>
              <w:rPr>
                <w:sz w:val="17"/>
              </w:rPr>
            </w:pPr>
            <w:r>
              <w:rPr>
                <w:sz w:val="17"/>
                <w:szCs w:val="17"/>
              </w:rPr>
              <w:t>avdhosts</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07EBDF" w14:textId="77777777" w:rsidR="00AA4D71" w:rsidRDefault="009B10B7">
            <w:pPr>
              <w:spacing w:before="40" w:after="40" w:line="240" w:lineRule="auto"/>
              <w:rPr>
                <w:sz w:val="17"/>
              </w:rPr>
            </w:pPr>
            <w:r>
              <w:rPr>
                <w:sz w:val="17"/>
                <w:szCs w:val="17"/>
              </w:rPr>
              <w:t>Deny all inbound from the internet. Allow intra-virtual-network</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F0AB59" w14:textId="77777777" w:rsidR="00AA4D71" w:rsidRDefault="009B10B7">
            <w:pPr>
              <w:spacing w:before="40" w:after="40" w:line="240" w:lineRule="auto"/>
              <w:rPr>
                <w:sz w:val="17"/>
              </w:rPr>
            </w:pPr>
            <w:r>
              <w:rPr>
                <w:sz w:val="17"/>
                <w:szCs w:val="17"/>
              </w:rPr>
              <w:t>Allow HTTPS to the AVD, Entra, Intune, Defender and Zscaler service tags. Allow SMB 445 to the avdpe subnet only</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EA26EF" w14:textId="77777777" w:rsidR="00AA4D71" w:rsidRDefault="009B10B7">
            <w:pPr>
              <w:spacing w:before="40" w:after="40" w:line="240" w:lineRule="auto"/>
              <w:rPr>
                <w:sz w:val="17"/>
              </w:rPr>
            </w:pPr>
            <w:r>
              <w:rPr>
                <w:sz w:val="17"/>
                <w:szCs w:val="17"/>
              </w:rPr>
              <w:t>No inbound rule is needed for session traffic. Reverse connect is outbound</w:t>
            </w:r>
          </w:p>
        </w:tc>
      </w:tr>
      <w:tr w:rsidR="00AA4D71" w14:paraId="125D709A"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4583B7" w14:textId="08C04570" w:rsidR="00362F97" w:rsidRPr="00362F97" w:rsidRDefault="00362F97" w:rsidP="00362F97">
            <w:pPr>
              <w:spacing w:before="40" w:after="40" w:line="240" w:lineRule="auto"/>
              <w:rPr>
                <w:sz w:val="17"/>
                <w:szCs w:val="17"/>
              </w:rPr>
            </w:pPr>
            <w:r w:rsidRPr="00362F97">
              <w:rPr>
                <w:sz w:val="17"/>
                <w:szCs w:val="17"/>
              </w:rPr>
              <w:t>auea-nsg-avd-ctrl-avdpe-00</w:t>
            </w:r>
            <w:r>
              <w:rPr>
                <w:sz w:val="17"/>
                <w:szCs w:val="17"/>
              </w:rPr>
              <w:t>2</w:t>
            </w:r>
          </w:p>
          <w:p w14:paraId="0762E88D" w14:textId="77777777" w:rsidR="00362F97" w:rsidRDefault="00362F97">
            <w:pPr>
              <w:spacing w:before="40" w:after="40" w:line="240" w:lineRule="auto"/>
              <w:rPr>
                <w:sz w:val="17"/>
                <w:szCs w:val="17"/>
              </w:rPr>
            </w:pPr>
          </w:p>
          <w:p w14:paraId="52601322" w14:textId="7469515A" w:rsidR="00AA4D71" w:rsidRDefault="009B10B7">
            <w:pPr>
              <w:spacing w:before="40" w:after="40" w:line="240" w:lineRule="auto"/>
              <w:rPr>
                <w:sz w:val="17"/>
              </w:rPr>
            </w:pPr>
            <w:r>
              <w:rPr>
                <w:sz w:val="17"/>
                <w:szCs w:val="17"/>
              </w:rPr>
              <w:t>avdpe</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CAEA93" w14:textId="77777777" w:rsidR="00AA4D71" w:rsidRDefault="009B10B7">
            <w:pPr>
              <w:spacing w:before="40" w:after="40" w:line="240" w:lineRule="auto"/>
              <w:rPr>
                <w:sz w:val="17"/>
              </w:rPr>
            </w:pPr>
            <w:r>
              <w:rPr>
                <w:sz w:val="17"/>
                <w:szCs w:val="17"/>
              </w:rPr>
              <w:t>Allow SMB 445 from the avdhosts and avdbuild subnets</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95E078" w14:textId="77777777" w:rsidR="00AA4D71" w:rsidRDefault="009B10B7">
            <w:pPr>
              <w:spacing w:before="40" w:after="40" w:line="240" w:lineRule="auto"/>
              <w:rPr>
                <w:sz w:val="17"/>
              </w:rPr>
            </w:pPr>
            <w:r>
              <w:rPr>
                <w:sz w:val="17"/>
                <w:szCs w:val="17"/>
              </w:rPr>
              <w:t>Deny all outbound to the internet</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D137FB" w14:textId="77777777" w:rsidR="00AA4D71" w:rsidRDefault="009B10B7">
            <w:pPr>
              <w:spacing w:before="40" w:after="40" w:line="240" w:lineRule="auto"/>
              <w:rPr>
                <w:sz w:val="17"/>
              </w:rPr>
            </w:pPr>
            <w:r>
              <w:rPr>
                <w:sz w:val="17"/>
                <w:szCs w:val="17"/>
              </w:rPr>
              <w:t>Private endpoint subnet. Network policies enabled</w:t>
            </w:r>
          </w:p>
        </w:tc>
      </w:tr>
      <w:tr w:rsidR="00AA4D71" w14:paraId="2417F557"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60F5F7" w14:textId="329EC7A2" w:rsidR="00362F97" w:rsidRPr="00362F97" w:rsidRDefault="00362F97" w:rsidP="00362F97">
            <w:pPr>
              <w:spacing w:before="40" w:after="40" w:line="240" w:lineRule="auto"/>
              <w:rPr>
                <w:sz w:val="17"/>
                <w:szCs w:val="17"/>
              </w:rPr>
            </w:pPr>
            <w:r w:rsidRPr="00362F97">
              <w:rPr>
                <w:sz w:val="17"/>
                <w:szCs w:val="17"/>
              </w:rPr>
              <w:t>auea-nsg-avd-ctrl-avdbuild-00</w:t>
            </w:r>
            <w:r>
              <w:rPr>
                <w:sz w:val="17"/>
                <w:szCs w:val="17"/>
              </w:rPr>
              <w:t>2</w:t>
            </w:r>
          </w:p>
          <w:p w14:paraId="24E6F59A" w14:textId="77777777" w:rsidR="00362F97" w:rsidRDefault="00362F97">
            <w:pPr>
              <w:spacing w:before="40" w:after="40" w:line="240" w:lineRule="auto"/>
              <w:rPr>
                <w:sz w:val="17"/>
                <w:szCs w:val="17"/>
              </w:rPr>
            </w:pPr>
          </w:p>
          <w:p w14:paraId="25B58450" w14:textId="53349FE5" w:rsidR="00AA4D71" w:rsidRDefault="009B10B7">
            <w:pPr>
              <w:spacing w:before="40" w:after="40" w:line="240" w:lineRule="auto"/>
              <w:rPr>
                <w:sz w:val="17"/>
              </w:rPr>
            </w:pPr>
            <w:r>
              <w:rPr>
                <w:sz w:val="17"/>
                <w:szCs w:val="17"/>
              </w:rPr>
              <w:t>avdbuild</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A1A5AA" w14:textId="77777777" w:rsidR="00AA4D71" w:rsidRDefault="009B10B7">
            <w:pPr>
              <w:spacing w:before="40" w:after="40" w:line="240" w:lineRule="auto"/>
              <w:rPr>
                <w:sz w:val="17"/>
              </w:rPr>
            </w:pPr>
            <w:r>
              <w:rPr>
                <w:sz w:val="17"/>
                <w:szCs w:val="17"/>
              </w:rPr>
              <w:t>Deny all inbound from the internet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5D31DE" w14:textId="77777777" w:rsidR="00AA4D71" w:rsidRDefault="009B10B7">
            <w:pPr>
              <w:spacing w:before="40" w:after="40" w:line="240" w:lineRule="auto"/>
              <w:rPr>
                <w:sz w:val="17"/>
              </w:rPr>
            </w:pPr>
            <w:r>
              <w:rPr>
                <w:sz w:val="17"/>
                <w:szCs w:val="17"/>
              </w:rPr>
              <w:t>Allow HTTPS to Windows Update, the Microsoft CDN and the package sources named in the Technical Configuration Document</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4ED397" w14:textId="77777777" w:rsidR="00AA4D71" w:rsidRDefault="009B10B7">
            <w:pPr>
              <w:spacing w:before="40" w:after="40" w:line="240" w:lineRule="auto"/>
              <w:rPr>
                <w:sz w:val="17"/>
              </w:rPr>
            </w:pPr>
            <w:r>
              <w:rPr>
                <w:sz w:val="17"/>
                <w:szCs w:val="17"/>
              </w:rPr>
              <w:t>Broad download is permitted here and nowhere else</w:t>
            </w:r>
          </w:p>
        </w:tc>
      </w:tr>
    </w:tbl>
    <w:p w14:paraId="462BC7E6" w14:textId="77777777" w:rsidR="00AA4D71" w:rsidRDefault="00AA4D71">
      <w:pPr>
        <w:spacing w:after="160"/>
        <w:rPr>
          <w:sz w:val="8"/>
        </w:rPr>
      </w:pPr>
    </w:p>
    <w:p w14:paraId="18A08C5D" w14:textId="77777777" w:rsidR="00AA4D71" w:rsidRDefault="009B10B7">
      <w:pPr>
        <w:pStyle w:val="Heading3"/>
      </w:pPr>
      <w:bookmarkStart w:id="71" w:name="Sec_5_3_6"/>
      <w:bookmarkStart w:id="72" w:name="_Toc238383200"/>
      <w:r>
        <w:t>5.3.6 Named egress destinations</w:t>
      </w:r>
      <w:bookmarkEnd w:id="71"/>
      <w:bookmarkEnd w:id="72"/>
    </w:p>
    <w:p w14:paraId="62357C0A" w14:textId="77777777" w:rsidR="00AA4D71" w:rsidRDefault="009B10B7">
      <w:pPr>
        <w:spacing w:after="140" w:line="276" w:lineRule="auto"/>
      </w:pPr>
      <w:r>
        <w:t>The hub firewall permits the following from the AVD host subnet. Any destination not listed is denied and the denial is logged.</w:t>
      </w:r>
    </w:p>
    <w:tbl>
      <w:tblPr>
        <w:tblStyle w:val="TableGrid"/>
        <w:tblW w:w="9360" w:type="dxa"/>
        <w:tblLayout w:type="fixed"/>
        <w:tblLook w:val="0420" w:firstRow="1" w:lastRow="0" w:firstColumn="0" w:lastColumn="0" w:noHBand="0" w:noVBand="1"/>
      </w:tblPr>
      <w:tblGrid>
        <w:gridCol w:w="3000"/>
        <w:gridCol w:w="6360"/>
      </w:tblGrid>
      <w:tr w:rsidR="00AA4D71" w14:paraId="070C9732"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8E46493" w14:textId="77777777" w:rsidR="00AA4D71" w:rsidRDefault="009B10B7">
            <w:pPr>
              <w:spacing w:before="40" w:after="40" w:line="240" w:lineRule="auto"/>
              <w:rPr>
                <w:sz w:val="17"/>
              </w:rPr>
            </w:pPr>
            <w:r>
              <w:rPr>
                <w:b/>
                <w:color w:val="FFFFFF"/>
                <w:sz w:val="17"/>
                <w:szCs w:val="17"/>
              </w:rPr>
              <w:t>Destination</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CF3262F" w14:textId="77777777" w:rsidR="00AA4D71" w:rsidRDefault="009B10B7">
            <w:pPr>
              <w:spacing w:before="40" w:after="40" w:line="240" w:lineRule="auto"/>
              <w:rPr>
                <w:sz w:val="17"/>
              </w:rPr>
            </w:pPr>
            <w:r>
              <w:rPr>
                <w:b/>
                <w:color w:val="FFFFFF"/>
                <w:sz w:val="17"/>
                <w:szCs w:val="17"/>
              </w:rPr>
              <w:t>Purpose</w:t>
            </w:r>
          </w:p>
        </w:tc>
      </w:tr>
      <w:tr w:rsidR="00AA4D71" w14:paraId="0FC59F26"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10FC89" w14:textId="77777777" w:rsidR="00AA4D71" w:rsidRDefault="009B10B7">
            <w:pPr>
              <w:spacing w:before="40" w:after="40" w:line="240" w:lineRule="auto"/>
              <w:rPr>
                <w:sz w:val="17"/>
              </w:rPr>
            </w:pPr>
            <w:r>
              <w:rPr>
                <w:sz w:val="17"/>
                <w:szCs w:val="17"/>
              </w:rPr>
              <w:t>Azure Virtual Desktop service tag</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B4BD0D" w14:textId="77777777" w:rsidR="00AA4D71" w:rsidRDefault="009B10B7">
            <w:pPr>
              <w:spacing w:before="40" w:after="40" w:line="240" w:lineRule="auto"/>
              <w:rPr>
                <w:sz w:val="17"/>
              </w:rPr>
            </w:pPr>
            <w:r>
              <w:rPr>
                <w:sz w:val="17"/>
                <w:szCs w:val="17"/>
              </w:rPr>
              <w:t>Agent registration, brokering and diagnostics</w:t>
            </w:r>
          </w:p>
        </w:tc>
      </w:tr>
      <w:tr w:rsidR="00AA4D71" w14:paraId="3502E7F3"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773F36" w14:textId="77777777" w:rsidR="00AA4D71" w:rsidRDefault="009B10B7">
            <w:pPr>
              <w:spacing w:before="40" w:after="40" w:line="240" w:lineRule="auto"/>
              <w:rPr>
                <w:sz w:val="17"/>
              </w:rPr>
            </w:pPr>
            <w:r>
              <w:rPr>
                <w:sz w:val="17"/>
                <w:szCs w:val="17"/>
              </w:rPr>
              <w:t>Entra ID and Microsoft Intune endpoints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C0BC42" w14:textId="77777777" w:rsidR="00AA4D71" w:rsidRDefault="009B10B7">
            <w:pPr>
              <w:spacing w:before="40" w:after="40" w:line="240" w:lineRule="auto"/>
              <w:rPr>
                <w:sz w:val="17"/>
              </w:rPr>
            </w:pPr>
            <w:r>
              <w:rPr>
                <w:sz w:val="17"/>
                <w:szCs w:val="17"/>
              </w:rPr>
              <w:t>Device join, token issue and policy channel</w:t>
            </w:r>
          </w:p>
        </w:tc>
      </w:tr>
      <w:tr w:rsidR="00AA4D71" w14:paraId="4F6D1908"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89230D" w14:textId="77777777" w:rsidR="00AA4D71" w:rsidRDefault="009B10B7">
            <w:pPr>
              <w:spacing w:before="40" w:after="40" w:line="240" w:lineRule="auto"/>
              <w:rPr>
                <w:sz w:val="17"/>
              </w:rPr>
            </w:pPr>
            <w:r>
              <w:rPr>
                <w:sz w:val="17"/>
                <w:szCs w:val="17"/>
              </w:rPr>
              <w:t>Microsoft 365 optimise and allow endpoints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129864" w14:textId="77777777" w:rsidR="00AA4D71" w:rsidRDefault="009B10B7">
            <w:pPr>
              <w:spacing w:before="40" w:after="40" w:line="240" w:lineRule="auto"/>
              <w:rPr>
                <w:sz w:val="17"/>
              </w:rPr>
            </w:pPr>
            <w:r>
              <w:rPr>
                <w:sz w:val="17"/>
                <w:szCs w:val="17"/>
              </w:rPr>
              <w:t>Exchange Online, SharePoint Online, OneDrive, Teams signalling and Graph</w:t>
            </w:r>
          </w:p>
        </w:tc>
      </w:tr>
      <w:tr w:rsidR="00AA4D71" w14:paraId="260A87D8"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66268B" w14:textId="77777777" w:rsidR="00AA4D71" w:rsidRDefault="009B10B7">
            <w:pPr>
              <w:spacing w:before="40" w:after="40" w:line="240" w:lineRule="auto"/>
              <w:rPr>
                <w:sz w:val="17"/>
              </w:rPr>
            </w:pPr>
            <w:r>
              <w:rPr>
                <w:sz w:val="17"/>
                <w:szCs w:val="17"/>
              </w:rPr>
              <w:t>Microsoft Defender for Endpoint endpoints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E165C9" w14:textId="77777777" w:rsidR="00AA4D71" w:rsidRDefault="009B10B7">
            <w:pPr>
              <w:spacing w:before="40" w:after="40" w:line="240" w:lineRule="auto"/>
              <w:rPr>
                <w:sz w:val="17"/>
              </w:rPr>
            </w:pPr>
            <w:r>
              <w:rPr>
                <w:sz w:val="17"/>
                <w:szCs w:val="17"/>
              </w:rPr>
              <w:t>Detection and vulnerability telemetry</w:t>
            </w:r>
          </w:p>
        </w:tc>
      </w:tr>
      <w:tr w:rsidR="00AA4D71" w14:paraId="601430EA"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0A294E" w14:textId="77777777" w:rsidR="00AA4D71" w:rsidRDefault="009B10B7">
            <w:pPr>
              <w:spacing w:before="40" w:after="40" w:line="240" w:lineRule="auto"/>
              <w:rPr>
                <w:sz w:val="17"/>
              </w:rPr>
            </w:pPr>
            <w:r>
              <w:rPr>
                <w:sz w:val="17"/>
                <w:szCs w:val="17"/>
              </w:rPr>
              <w:t>Zscaler cloud</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DF8C40" w14:textId="77777777" w:rsidR="00AA4D71" w:rsidRDefault="009B10B7">
            <w:pPr>
              <w:spacing w:before="40" w:after="40" w:line="240" w:lineRule="auto"/>
              <w:rPr>
                <w:sz w:val="17"/>
              </w:rPr>
            </w:pPr>
            <w:r>
              <w:rPr>
                <w:sz w:val="17"/>
                <w:szCs w:val="17"/>
              </w:rPr>
              <w:t>Client Connector tunnel for browsing</w:t>
            </w:r>
          </w:p>
        </w:tc>
      </w:tr>
      <w:tr w:rsidR="00AA4D71" w14:paraId="58ABE8CF"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A56DA8" w14:textId="77777777" w:rsidR="00AA4D71" w:rsidRDefault="009B10B7">
            <w:pPr>
              <w:spacing w:before="40" w:after="40" w:line="240" w:lineRule="auto"/>
              <w:rPr>
                <w:sz w:val="17"/>
              </w:rPr>
            </w:pPr>
            <w:r>
              <w:rPr>
                <w:sz w:val="17"/>
                <w:szCs w:val="17"/>
              </w:rPr>
              <w:t>Azure Files and Compute Gallery</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6C880B" w14:textId="77777777" w:rsidR="00AA4D71" w:rsidRDefault="009B10B7">
            <w:pPr>
              <w:spacing w:before="40" w:after="40" w:line="240" w:lineRule="auto"/>
              <w:rPr>
                <w:sz w:val="17"/>
              </w:rPr>
            </w:pPr>
            <w:r>
              <w:rPr>
                <w:sz w:val="17"/>
                <w:szCs w:val="17"/>
              </w:rPr>
              <w:t>Private endpoint traffic stays internal. Public endpoints are not permitted</w:t>
            </w:r>
          </w:p>
        </w:tc>
      </w:tr>
      <w:tr w:rsidR="00AA4D71" w14:paraId="0EFF4EB1"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0F3832" w14:textId="77777777" w:rsidR="00AA4D71" w:rsidRDefault="009B10B7">
            <w:pPr>
              <w:spacing w:before="40" w:after="40" w:line="240" w:lineRule="auto"/>
              <w:rPr>
                <w:sz w:val="17"/>
              </w:rPr>
            </w:pPr>
            <w:r>
              <w:rPr>
                <w:sz w:val="17"/>
                <w:szCs w:val="17"/>
              </w:rPr>
              <w:t>Windows Update and the Microsoft CDN</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EBBEB1" w14:textId="77777777" w:rsidR="00AA4D71" w:rsidRDefault="009B10B7">
            <w:pPr>
              <w:spacing w:before="40" w:after="40" w:line="240" w:lineRule="auto"/>
              <w:rPr>
                <w:sz w:val="17"/>
              </w:rPr>
            </w:pPr>
            <w:r>
              <w:rPr>
                <w:sz w:val="17"/>
                <w:szCs w:val="17"/>
              </w:rPr>
              <w:t>Image build subnet only</w:t>
            </w:r>
          </w:p>
        </w:tc>
      </w:tr>
    </w:tbl>
    <w:p w14:paraId="737A8D3A" w14:textId="77777777" w:rsidR="00AA4D71" w:rsidRDefault="00AA4D71">
      <w:pPr>
        <w:spacing w:after="160"/>
        <w:rPr>
          <w:sz w:val="8"/>
        </w:rPr>
      </w:pPr>
    </w:p>
    <w:p w14:paraId="3F88DB5D" w14:textId="77777777" w:rsidR="00AA4D71" w:rsidRDefault="009B10B7">
      <w:pPr>
        <w:pStyle w:val="Heading3"/>
      </w:pPr>
      <w:bookmarkStart w:id="73" w:name="Sec_5_3_7"/>
      <w:bookmarkStart w:id="74" w:name="_Toc238383201"/>
      <w:r>
        <w:t>5.3.7 Connectivity and resilience</w:t>
      </w:r>
      <w:bookmarkEnd w:id="73"/>
      <w:bookmarkEnd w:id="74"/>
    </w:p>
    <w:tbl>
      <w:tblPr>
        <w:tblStyle w:val="TableGrid"/>
        <w:tblW w:w="9360" w:type="dxa"/>
        <w:tblLayout w:type="fixed"/>
        <w:tblLook w:val="0420" w:firstRow="1" w:lastRow="0" w:firstColumn="0" w:lastColumn="0" w:noHBand="0" w:noVBand="1"/>
      </w:tblPr>
      <w:tblGrid>
        <w:gridCol w:w="3000"/>
        <w:gridCol w:w="6360"/>
      </w:tblGrid>
      <w:tr w:rsidR="00AA4D71" w14:paraId="5A40269E"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0544AD7" w14:textId="77777777" w:rsidR="00AA4D71" w:rsidRDefault="009B10B7">
            <w:pPr>
              <w:spacing w:before="40" w:after="40" w:line="240" w:lineRule="auto"/>
              <w:rPr>
                <w:sz w:val="17"/>
              </w:rPr>
            </w:pPr>
            <w:r>
              <w:rPr>
                <w:b/>
                <w:color w:val="FFFFFF"/>
                <w:sz w:val="17"/>
                <w:szCs w:val="17"/>
              </w:rPr>
              <w:t>Aspect</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C7DB98" w14:textId="77777777" w:rsidR="00AA4D71" w:rsidRDefault="009B10B7">
            <w:pPr>
              <w:spacing w:before="40" w:after="40" w:line="240" w:lineRule="auto"/>
              <w:rPr>
                <w:sz w:val="17"/>
              </w:rPr>
            </w:pPr>
            <w:r>
              <w:rPr>
                <w:b/>
                <w:color w:val="FFFFFF"/>
                <w:sz w:val="17"/>
                <w:szCs w:val="17"/>
              </w:rPr>
              <w:t>Position</w:t>
            </w:r>
          </w:p>
        </w:tc>
      </w:tr>
      <w:tr w:rsidR="00AA4D71" w14:paraId="2496D55B"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165FCD" w14:textId="77777777" w:rsidR="00AA4D71" w:rsidRDefault="009B10B7">
            <w:pPr>
              <w:spacing w:before="40" w:after="40" w:line="240" w:lineRule="auto"/>
              <w:rPr>
                <w:sz w:val="17"/>
              </w:rPr>
            </w:pPr>
            <w:r>
              <w:rPr>
                <w:sz w:val="17"/>
                <w:szCs w:val="17"/>
              </w:rPr>
              <w:t>Session transport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662498" w14:textId="77777777" w:rsidR="00AA4D71" w:rsidRDefault="009B10B7">
            <w:pPr>
              <w:spacing w:before="40" w:after="40" w:line="240" w:lineRule="auto"/>
              <w:rPr>
                <w:sz w:val="17"/>
              </w:rPr>
            </w:pPr>
            <w:r>
              <w:rPr>
                <w:sz w:val="17"/>
                <w:szCs w:val="17"/>
              </w:rPr>
              <w:t>Microsoft managed reverse connect. Outbound TCP 443 from the endpoint and the host. No inbound port and no public IP in the spoke</w:t>
            </w:r>
          </w:p>
        </w:tc>
      </w:tr>
      <w:tr w:rsidR="00AA4D71" w14:paraId="476A8449"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83BA62" w14:textId="77777777" w:rsidR="00AA4D71" w:rsidRDefault="009B10B7">
            <w:pPr>
              <w:spacing w:before="40" w:after="40" w:line="240" w:lineRule="auto"/>
              <w:rPr>
                <w:sz w:val="17"/>
              </w:rPr>
            </w:pPr>
            <w:r>
              <w:rPr>
                <w:sz w:val="17"/>
                <w:szCs w:val="17"/>
              </w:rPr>
              <w:lastRenderedPageBreak/>
              <w:t>Availability zones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920F87" w14:textId="77777777" w:rsidR="00AA4D71" w:rsidRDefault="009B10B7">
            <w:pPr>
              <w:spacing w:before="40" w:after="40" w:line="240" w:lineRule="auto"/>
              <w:rPr>
                <w:sz w:val="17"/>
              </w:rPr>
            </w:pPr>
            <w:r>
              <w:rPr>
                <w:sz w:val="17"/>
                <w:szCs w:val="17"/>
              </w:rPr>
              <w:t>Session hosts are distributed across the three Australia East availability zones by the Nerdio host pool configuration</w:t>
            </w:r>
          </w:p>
        </w:tc>
      </w:tr>
      <w:tr w:rsidR="00AA4D71" w14:paraId="6E616947"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61C0FB" w14:textId="77777777" w:rsidR="00AA4D71" w:rsidRDefault="009B10B7">
            <w:pPr>
              <w:spacing w:before="40" w:after="40" w:line="240" w:lineRule="auto"/>
              <w:rPr>
                <w:sz w:val="17"/>
              </w:rPr>
            </w:pPr>
            <w:r>
              <w:rPr>
                <w:sz w:val="17"/>
                <w:szCs w:val="17"/>
              </w:rPr>
              <w:t>Peering</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353C92" w14:textId="77777777" w:rsidR="00AA4D71" w:rsidRDefault="009B10B7">
            <w:pPr>
              <w:spacing w:before="40" w:after="40" w:line="240" w:lineRule="auto"/>
              <w:rPr>
                <w:sz w:val="17"/>
              </w:rPr>
            </w:pPr>
            <w:r>
              <w:rPr>
                <w:sz w:val="17"/>
                <w:szCs w:val="17"/>
              </w:rPr>
              <w:t>Spoke to Australia East hub, created with the allocation under G-02. Gateway transit disabled, remote gateway use disabled</w:t>
            </w:r>
          </w:p>
        </w:tc>
      </w:tr>
      <w:tr w:rsidR="00AA4D71" w14:paraId="502AC5C6"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10CA7F" w14:textId="77777777" w:rsidR="00AA4D71" w:rsidRDefault="009B10B7">
            <w:pPr>
              <w:spacing w:before="40" w:after="40" w:line="240" w:lineRule="auto"/>
              <w:rPr>
                <w:sz w:val="17"/>
              </w:rPr>
            </w:pPr>
            <w:r>
              <w:rPr>
                <w:sz w:val="17"/>
                <w:szCs w:val="17"/>
              </w:rPr>
              <w:t>Bandwidth per session</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352DCC" w14:textId="77777777" w:rsidR="00AA4D71" w:rsidRDefault="009B10B7">
            <w:pPr>
              <w:spacing w:before="40" w:after="40" w:line="240" w:lineRule="auto"/>
              <w:rPr>
                <w:sz w:val="17"/>
              </w:rPr>
            </w:pPr>
            <w:r>
              <w:rPr>
                <w:sz w:val="17"/>
                <w:szCs w:val="17"/>
              </w:rPr>
              <w:t>Sized on Microsoft guidance for a productivity workload with Teams media offloaded to the endpoint. The constraining link is the user's own internet connection</w:t>
            </w:r>
          </w:p>
        </w:tc>
      </w:tr>
      <w:tr w:rsidR="00AA4D71" w14:paraId="2D715E94"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F20E88" w14:textId="77777777" w:rsidR="00AA4D71" w:rsidRDefault="009B10B7">
            <w:pPr>
              <w:spacing w:before="40" w:after="40" w:line="240" w:lineRule="auto"/>
              <w:rPr>
                <w:sz w:val="17"/>
              </w:rPr>
            </w:pPr>
            <w:r>
              <w:rPr>
                <w:sz w:val="17"/>
                <w:szCs w:val="17"/>
              </w:rPr>
              <w:t>Hybrid connectivity</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242377" w14:textId="77777777" w:rsidR="00AA4D71" w:rsidRDefault="009B10B7">
            <w:pPr>
              <w:spacing w:before="40" w:after="40" w:line="240" w:lineRule="auto"/>
              <w:rPr>
                <w:sz w:val="17"/>
              </w:rPr>
            </w:pPr>
            <w:r>
              <w:rPr>
                <w:sz w:val="17"/>
                <w:szCs w:val="17"/>
              </w:rPr>
              <w:t>Not provisioned by this design. The hub carries VPN gateway capability if G-01 resolves to an on-premises file server</w:t>
            </w:r>
          </w:p>
        </w:tc>
      </w:tr>
    </w:tbl>
    <w:p w14:paraId="71461F24" w14:textId="77777777" w:rsidR="00AA4D71" w:rsidRDefault="00AA4D71">
      <w:pPr>
        <w:spacing w:after="160"/>
        <w:rPr>
          <w:sz w:val="8"/>
        </w:rPr>
      </w:pPr>
    </w:p>
    <w:p w14:paraId="2A259DF1" w14:textId="77777777" w:rsidR="00AA4D71" w:rsidRDefault="009B10B7">
      <w:pPr>
        <w:keepNext/>
        <w:spacing w:before="180" w:after="60"/>
        <w:jc w:val="center"/>
      </w:pPr>
      <w:r>
        <w:rPr>
          <w:noProof/>
        </w:rPr>
        <w:lastRenderedPageBreak/>
        <w:drawing>
          <wp:inline distT="0" distB="0" distL="0" distR="0" wp14:anchorId="7B7B835C" wp14:editId="4C6B5216">
            <wp:extent cx="5750000" cy="6809211"/>
            <wp:effectExtent l="0" t="0" r="0" b="0"/>
            <wp:docPr id="64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 name="Figure3"/>
                    <pic:cNvPicPr/>
                  </pic:nvPicPr>
                  <pic:blipFill>
                    <a:blip r:embed="rId34"/>
                    <a:stretch>
                      <a:fillRect/>
                    </a:stretch>
                  </pic:blipFill>
                  <pic:spPr>
                    <a:xfrm>
                      <a:off x="0" y="0"/>
                      <a:ext cx="5750000" cy="6809211"/>
                    </a:xfrm>
                    <a:prstGeom prst="rect">
                      <a:avLst/>
                    </a:prstGeom>
                  </pic:spPr>
                </pic:pic>
              </a:graphicData>
            </a:graphic>
          </wp:inline>
        </w:drawing>
      </w:r>
    </w:p>
    <w:p w14:paraId="0028F5C1" w14:textId="77777777" w:rsidR="00AA4D71" w:rsidRDefault="009B10B7">
      <w:pPr>
        <w:pStyle w:val="Caption"/>
        <w:spacing w:after="220"/>
        <w:jc w:val="center"/>
      </w:pPr>
      <w:r>
        <w:t>Figure 3. AVD spoke, subnet plan and forced tunnel egress</w:t>
      </w:r>
    </w:p>
    <w:p w14:paraId="3E68A05D" w14:textId="77777777" w:rsidR="00AA4D71" w:rsidRDefault="009B10B7">
      <w:pPr>
        <w:pStyle w:val="Heading2"/>
      </w:pPr>
      <w:bookmarkStart w:id="75" w:name="Sec_5_4"/>
      <w:bookmarkStart w:id="76" w:name="_Toc238383202"/>
      <w:r>
        <w:t>5.4 Technology component Deployment Patterns</w:t>
      </w:r>
      <w:bookmarkEnd w:id="75"/>
      <w:bookmarkEnd w:id="76"/>
    </w:p>
    <w:p w14:paraId="4EDCF2EB" w14:textId="77777777" w:rsidR="00AA4D71" w:rsidRDefault="009B10B7">
      <w:pPr>
        <w:pStyle w:val="Heading3"/>
      </w:pPr>
      <w:bookmarkStart w:id="77" w:name="Sec_5_4_1"/>
      <w:bookmarkStart w:id="78" w:name="_Toc238383203"/>
      <w:r>
        <w:t>5.4.1 Golden image</w:t>
      </w:r>
      <w:bookmarkEnd w:id="77"/>
      <w:bookmarkEnd w:id="78"/>
    </w:p>
    <w:p w14:paraId="0D5FEF26" w14:textId="77777777" w:rsidR="00AA4D71" w:rsidRDefault="009B10B7">
      <w:pPr>
        <w:spacing w:after="140" w:line="276" w:lineRule="auto"/>
      </w:pPr>
      <w:r>
        <w:t>The image is built in the avdbuild subnet, captured to the Compute Gallery as a new version, and replicated within Australia East. Nerdio drives the build.</w:t>
      </w:r>
    </w:p>
    <w:tbl>
      <w:tblPr>
        <w:tblStyle w:val="TableGrid"/>
        <w:tblW w:w="9360" w:type="dxa"/>
        <w:tblLayout w:type="fixed"/>
        <w:tblLook w:val="0420" w:firstRow="1" w:lastRow="0" w:firstColumn="0" w:lastColumn="0" w:noHBand="0" w:noVBand="1"/>
      </w:tblPr>
      <w:tblGrid>
        <w:gridCol w:w="3000"/>
        <w:gridCol w:w="6360"/>
      </w:tblGrid>
      <w:tr w:rsidR="00AA4D71" w14:paraId="17D2E303"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4664D1D" w14:textId="77777777" w:rsidR="00AA4D71" w:rsidRDefault="009B10B7">
            <w:pPr>
              <w:spacing w:before="40" w:after="40" w:line="240" w:lineRule="auto"/>
              <w:rPr>
                <w:sz w:val="17"/>
              </w:rPr>
            </w:pPr>
            <w:r>
              <w:rPr>
                <w:b/>
                <w:color w:val="FFFFFF"/>
                <w:sz w:val="17"/>
                <w:szCs w:val="17"/>
              </w:rPr>
              <w:lastRenderedPageBreak/>
              <w:t>Item</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3A90FE0" w14:textId="77777777" w:rsidR="00AA4D71" w:rsidRDefault="009B10B7">
            <w:pPr>
              <w:spacing w:before="40" w:after="40" w:line="240" w:lineRule="auto"/>
              <w:rPr>
                <w:sz w:val="17"/>
              </w:rPr>
            </w:pPr>
            <w:r>
              <w:rPr>
                <w:b/>
                <w:color w:val="FFFFFF"/>
                <w:sz w:val="17"/>
                <w:szCs w:val="17"/>
              </w:rPr>
              <w:t>Value</w:t>
            </w:r>
          </w:p>
        </w:tc>
      </w:tr>
      <w:tr w:rsidR="00AA4D71" w14:paraId="194F97A7"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5BAD61" w14:textId="77777777" w:rsidR="00AA4D71" w:rsidRDefault="009B10B7">
            <w:pPr>
              <w:spacing w:before="40" w:after="40" w:line="240" w:lineRule="auto"/>
              <w:rPr>
                <w:sz w:val="17"/>
              </w:rPr>
            </w:pPr>
            <w:r>
              <w:rPr>
                <w:sz w:val="17"/>
                <w:szCs w:val="17"/>
              </w:rPr>
              <w:t>Base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171A10" w14:textId="77777777" w:rsidR="00AA4D71" w:rsidRDefault="009B10B7">
            <w:pPr>
              <w:spacing w:before="40" w:after="40" w:line="240" w:lineRule="auto"/>
              <w:rPr>
                <w:sz w:val="17"/>
              </w:rPr>
            </w:pPr>
            <w:r>
              <w:rPr>
                <w:sz w:val="17"/>
                <w:szCs w:val="17"/>
              </w:rPr>
              <w:t>Windows 11 Enterprise multi-session, current Enterprise release, from the Azure Marketplace</w:t>
            </w:r>
          </w:p>
        </w:tc>
      </w:tr>
      <w:tr w:rsidR="00AA4D71" w14:paraId="5FBA7580"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79B238" w14:textId="77777777" w:rsidR="00AA4D71" w:rsidRDefault="009B10B7">
            <w:pPr>
              <w:spacing w:before="40" w:after="40" w:line="240" w:lineRule="auto"/>
              <w:rPr>
                <w:sz w:val="17"/>
              </w:rPr>
            </w:pPr>
            <w:r>
              <w:rPr>
                <w:sz w:val="17"/>
                <w:szCs w:val="17"/>
              </w:rPr>
              <w:t>Baked in</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B6CBEF" w14:textId="77777777" w:rsidR="00AA4D71" w:rsidRDefault="009B10B7">
            <w:pPr>
              <w:spacing w:before="40" w:after="40" w:line="240" w:lineRule="auto"/>
              <w:rPr>
                <w:sz w:val="17"/>
              </w:rPr>
            </w:pPr>
            <w:r>
              <w:rPr>
                <w:sz w:val="17"/>
                <w:szCs w:val="17"/>
              </w:rPr>
              <w:t>Microsoft 365 Apps, Teams, OneDrive, Edge, FSLogix agent, AVD agents, Defender for Endpoint onboarding, Zscaler Client Connector. Every one is installed per machine. A per-user installer does not survive a pooled host and would install once per profile</w:t>
            </w:r>
          </w:p>
        </w:tc>
      </w:tr>
      <w:tr w:rsidR="00AA4D71" w14:paraId="6F959BF4"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3A9C00" w14:textId="77777777" w:rsidR="00AA4D71" w:rsidRDefault="009B10B7">
            <w:pPr>
              <w:spacing w:before="40" w:after="40" w:line="240" w:lineRule="auto"/>
              <w:rPr>
                <w:sz w:val="17"/>
              </w:rPr>
            </w:pPr>
            <w:r>
              <w:rPr>
                <w:sz w:val="17"/>
                <w:szCs w:val="17"/>
              </w:rPr>
              <w:t>Not baked in</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7F6013" w14:textId="77777777" w:rsidR="00AA4D71" w:rsidRDefault="009B10B7">
            <w:pPr>
              <w:spacing w:before="40" w:after="40" w:line="240" w:lineRule="auto"/>
              <w:rPr>
                <w:sz w:val="17"/>
              </w:rPr>
            </w:pPr>
            <w:r>
              <w:rPr>
                <w:sz w:val="17"/>
                <w:szCs w:val="17"/>
              </w:rPr>
              <w:t>Line-of-business applications, which are delivered by MSIX App Attach or Intune Win32. Desktop and browser configuration, which is applied by Intune policy so it can change without an image rebuild (</w:t>
            </w:r>
            <w:hyperlink w:anchor="Sec_5_4">
              <w:r>
                <w:rPr>
                  <w:color w:val="1F2D58"/>
                  <w:sz w:val="17"/>
                  <w:szCs w:val="17"/>
                  <w:u w:val="single"/>
                </w:rPr>
                <w:t>5.4 Technology component Deployment Patterns</w:t>
              </w:r>
            </w:hyperlink>
            <w:r>
              <w:rPr>
                <w:sz w:val="17"/>
                <w:szCs w:val="17"/>
              </w:rPr>
              <w:t>)</w:t>
            </w:r>
          </w:p>
        </w:tc>
      </w:tr>
      <w:tr w:rsidR="00AA4D71" w14:paraId="4F04F21F"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8CE4C9" w14:textId="77777777" w:rsidR="00AA4D71" w:rsidRDefault="009B10B7">
            <w:pPr>
              <w:spacing w:before="40" w:after="40" w:line="240" w:lineRule="auto"/>
              <w:rPr>
                <w:sz w:val="17"/>
              </w:rPr>
            </w:pPr>
            <w:r>
              <w:rPr>
                <w:sz w:val="17"/>
                <w:szCs w:val="17"/>
              </w:rPr>
              <w:t>Versioning</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31EAAF" w14:textId="77777777" w:rsidR="00AA4D71" w:rsidRDefault="009B10B7">
            <w:pPr>
              <w:spacing w:before="40" w:after="40" w:line="240" w:lineRule="auto"/>
              <w:rPr>
                <w:sz w:val="17"/>
              </w:rPr>
            </w:pPr>
            <w:r>
              <w:rPr>
                <w:sz w:val="17"/>
                <w:szCs w:val="17"/>
              </w:rPr>
              <w:t>One version per monthly cycle. The previous two versions are retained as rollback points</w:t>
            </w:r>
          </w:p>
        </w:tc>
      </w:tr>
      <w:tr w:rsidR="00AA4D71" w14:paraId="66F7E72A"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C97218" w14:textId="77777777" w:rsidR="00AA4D71" w:rsidRDefault="009B10B7">
            <w:pPr>
              <w:spacing w:before="40" w:after="40" w:line="240" w:lineRule="auto"/>
              <w:rPr>
                <w:sz w:val="17"/>
              </w:rPr>
            </w:pPr>
            <w:r>
              <w:rPr>
                <w:sz w:val="17"/>
                <w:szCs w:val="17"/>
              </w:rPr>
              <w:t>Validation</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2ACC99" w14:textId="77777777" w:rsidR="00AA4D71" w:rsidRDefault="009B10B7">
            <w:pPr>
              <w:spacing w:before="40" w:after="40" w:line="240" w:lineRule="auto"/>
              <w:rPr>
                <w:sz w:val="17"/>
              </w:rPr>
            </w:pPr>
            <w:r>
              <w:rPr>
                <w:sz w:val="17"/>
                <w:szCs w:val="17"/>
              </w:rPr>
              <w:t>Every version is proven in the test environment (Appendix B) and on the production validation host pool before the fleet is reimaged</w:t>
            </w:r>
          </w:p>
        </w:tc>
      </w:tr>
    </w:tbl>
    <w:p w14:paraId="4F6C3170" w14:textId="77777777" w:rsidR="00AA4D71" w:rsidRDefault="00AA4D71">
      <w:pPr>
        <w:spacing w:after="160"/>
        <w:rPr>
          <w:sz w:val="8"/>
        </w:rPr>
      </w:pPr>
    </w:p>
    <w:p w14:paraId="04B18735" w14:textId="77777777" w:rsidR="00AA4D71" w:rsidRDefault="009B10B7">
      <w:pPr>
        <w:spacing w:after="140" w:line="276" w:lineRule="auto"/>
      </w:pPr>
      <w:r>
        <w:t>An SOE change reaches a user by replacing the host, not by patching it. The cycle below is the only route by which the operating system, the baked-in application set, a security baseline update or a driver changes on a session host.</w:t>
      </w:r>
    </w:p>
    <w:tbl>
      <w:tblPr>
        <w:tblStyle w:val="TableGrid"/>
        <w:tblW w:w="9360" w:type="dxa"/>
        <w:tblLayout w:type="fixed"/>
        <w:tblLook w:val="0420" w:firstRow="1" w:lastRow="0" w:firstColumn="0" w:lastColumn="0" w:noHBand="0" w:noVBand="1"/>
      </w:tblPr>
      <w:tblGrid>
        <w:gridCol w:w="2000"/>
        <w:gridCol w:w="4400"/>
        <w:gridCol w:w="2960"/>
      </w:tblGrid>
      <w:tr w:rsidR="00AA4D71" w14:paraId="63F98583" w14:textId="77777777">
        <w:trPr>
          <w:tblHeader/>
        </w:trPr>
        <w:tc>
          <w:tcPr>
            <w:tcW w:w="2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99CB6D9" w14:textId="77777777" w:rsidR="00AA4D71" w:rsidRDefault="009B10B7">
            <w:pPr>
              <w:spacing w:before="40" w:after="40" w:line="240" w:lineRule="auto"/>
              <w:rPr>
                <w:sz w:val="17"/>
              </w:rPr>
            </w:pPr>
            <w:r>
              <w:rPr>
                <w:b/>
                <w:color w:val="FFFFFF"/>
                <w:sz w:val="17"/>
                <w:szCs w:val="17"/>
              </w:rPr>
              <w:t>Step</w:t>
            </w:r>
          </w:p>
        </w:tc>
        <w:tc>
          <w:tcPr>
            <w:tcW w:w="4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C1F7E51" w14:textId="77777777" w:rsidR="00AA4D71" w:rsidRDefault="009B10B7">
            <w:pPr>
              <w:spacing w:before="40" w:after="40" w:line="240" w:lineRule="auto"/>
              <w:rPr>
                <w:sz w:val="17"/>
              </w:rPr>
            </w:pPr>
            <w:r>
              <w:rPr>
                <w:b/>
                <w:color w:val="FFFFFF"/>
                <w:sz w:val="17"/>
                <w:szCs w:val="17"/>
              </w:rPr>
              <w:t>What happens</w:t>
            </w:r>
          </w:p>
        </w:tc>
        <w:tc>
          <w:tcPr>
            <w:tcW w:w="29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F3DE14F" w14:textId="77777777" w:rsidR="00AA4D71" w:rsidRDefault="009B10B7">
            <w:pPr>
              <w:spacing w:before="40" w:after="40" w:line="240" w:lineRule="auto"/>
              <w:rPr>
                <w:sz w:val="17"/>
              </w:rPr>
            </w:pPr>
            <w:r>
              <w:rPr>
                <w:b/>
                <w:color w:val="FFFFFF"/>
                <w:sz w:val="17"/>
                <w:szCs w:val="17"/>
              </w:rPr>
              <w:t>Cadence</w:t>
            </w:r>
          </w:p>
        </w:tc>
      </w:tr>
      <w:tr w:rsidR="00AA4D71" w14:paraId="49595850"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83EF6B" w14:textId="77777777" w:rsidR="00AA4D71" w:rsidRDefault="009B10B7">
            <w:pPr>
              <w:spacing w:before="40" w:after="40" w:line="240" w:lineRule="auto"/>
              <w:rPr>
                <w:sz w:val="17"/>
              </w:rPr>
            </w:pPr>
            <w:r>
              <w:rPr>
                <w:sz w:val="17"/>
                <w:szCs w:val="17"/>
              </w:rPr>
              <w:t>1. Build</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84CD3D" w14:textId="77777777" w:rsidR="00AA4D71" w:rsidRDefault="009B10B7">
            <w:pPr>
              <w:spacing w:before="40" w:after="40" w:line="240" w:lineRule="auto"/>
              <w:rPr>
                <w:sz w:val="17"/>
              </w:rPr>
            </w:pPr>
            <w:r>
              <w:rPr>
                <w:sz w:val="17"/>
                <w:szCs w:val="17"/>
              </w:rPr>
              <w:t>Nerdio builds a host from the current base image in the avdbuild subnet, applies operating system and application updates, and captures it to the Compute Gallery as a new version</w:t>
            </w:r>
          </w:p>
        </w:tc>
        <w:tc>
          <w:tcPr>
            <w:tcW w:w="2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C27042" w14:textId="77777777" w:rsidR="00AA4D71" w:rsidRDefault="009B10B7">
            <w:pPr>
              <w:spacing w:before="40" w:after="40" w:line="240" w:lineRule="auto"/>
              <w:rPr>
                <w:sz w:val="17"/>
              </w:rPr>
            </w:pPr>
            <w:r>
              <w:rPr>
                <w:sz w:val="17"/>
                <w:szCs w:val="17"/>
              </w:rPr>
              <w:t>Monthly, and out of cycle for a critical security update</w:t>
            </w:r>
          </w:p>
        </w:tc>
      </w:tr>
      <w:tr w:rsidR="00AA4D71" w14:paraId="49D49A6D"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9DC1B8" w14:textId="77777777" w:rsidR="00AA4D71" w:rsidRDefault="009B10B7">
            <w:pPr>
              <w:spacing w:before="40" w:after="40" w:line="240" w:lineRule="auto"/>
              <w:rPr>
                <w:sz w:val="17"/>
              </w:rPr>
            </w:pPr>
            <w:r>
              <w:rPr>
                <w:sz w:val="17"/>
                <w:szCs w:val="17"/>
              </w:rPr>
              <w:t>2. Validate</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1D5C5A" w14:textId="77777777" w:rsidR="00AA4D71" w:rsidRDefault="009B10B7">
            <w:pPr>
              <w:spacing w:before="40" w:after="40" w:line="240" w:lineRule="auto"/>
              <w:rPr>
                <w:sz w:val="17"/>
              </w:rPr>
            </w:pPr>
            <w:r>
              <w:rPr>
                <w:sz w:val="17"/>
                <w:szCs w:val="17"/>
              </w:rPr>
              <w:t>The test environment runs the applicable tests in B.6 against the new version</w:t>
            </w:r>
          </w:p>
        </w:tc>
        <w:tc>
          <w:tcPr>
            <w:tcW w:w="2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6CBE7D" w14:textId="77777777" w:rsidR="00AA4D71" w:rsidRDefault="009B10B7">
            <w:pPr>
              <w:spacing w:before="40" w:after="40" w:line="240" w:lineRule="auto"/>
              <w:rPr>
                <w:sz w:val="17"/>
              </w:rPr>
            </w:pPr>
            <w:r>
              <w:rPr>
                <w:sz w:val="17"/>
                <w:szCs w:val="17"/>
              </w:rPr>
              <w:t>Per version</w:t>
            </w:r>
          </w:p>
        </w:tc>
      </w:tr>
      <w:tr w:rsidR="00AA4D71" w14:paraId="30748CE4"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351957" w14:textId="77777777" w:rsidR="00AA4D71" w:rsidRDefault="009B10B7">
            <w:pPr>
              <w:spacing w:before="40" w:after="40" w:line="240" w:lineRule="auto"/>
              <w:rPr>
                <w:sz w:val="17"/>
              </w:rPr>
            </w:pPr>
            <w:r>
              <w:rPr>
                <w:sz w:val="17"/>
                <w:szCs w:val="17"/>
              </w:rPr>
              <w:t>3. Pilot</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1A2554" w14:textId="77777777" w:rsidR="00AA4D71" w:rsidRDefault="009B10B7">
            <w:pPr>
              <w:spacing w:before="40" w:after="40" w:line="240" w:lineRule="auto"/>
              <w:rPr>
                <w:sz w:val="17"/>
              </w:rPr>
            </w:pPr>
            <w:r>
              <w:rPr>
                <w:sz w:val="17"/>
                <w:szCs w:val="17"/>
              </w:rPr>
              <w:t>The validation host pool is reimaged to the new version. A nominated user group works on it</w:t>
            </w:r>
          </w:p>
        </w:tc>
        <w:tc>
          <w:tcPr>
            <w:tcW w:w="2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16D19F" w14:textId="77777777" w:rsidR="00AA4D71" w:rsidRDefault="009B10B7">
            <w:pPr>
              <w:spacing w:before="40" w:after="40" w:line="240" w:lineRule="auto"/>
              <w:rPr>
                <w:sz w:val="17"/>
              </w:rPr>
            </w:pPr>
            <w:r>
              <w:rPr>
                <w:sz w:val="17"/>
                <w:szCs w:val="17"/>
              </w:rPr>
              <w:t>Per version, one week</w:t>
            </w:r>
          </w:p>
        </w:tc>
      </w:tr>
      <w:tr w:rsidR="00AA4D71" w14:paraId="6D009EE6"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4DCF4A" w14:textId="77777777" w:rsidR="00AA4D71" w:rsidRDefault="009B10B7">
            <w:pPr>
              <w:spacing w:before="40" w:after="40" w:line="240" w:lineRule="auto"/>
              <w:rPr>
                <w:sz w:val="17"/>
              </w:rPr>
            </w:pPr>
            <w:r>
              <w:rPr>
                <w:sz w:val="17"/>
                <w:szCs w:val="17"/>
              </w:rPr>
              <w:t>4. Fleet</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15EFCB" w14:textId="77777777" w:rsidR="00AA4D71" w:rsidRDefault="009B10B7">
            <w:pPr>
              <w:spacing w:before="40" w:after="40" w:line="240" w:lineRule="auto"/>
              <w:rPr>
                <w:sz w:val="17"/>
              </w:rPr>
            </w:pPr>
            <w:r>
              <w:rPr>
                <w:sz w:val="17"/>
                <w:szCs w:val="17"/>
              </w:rPr>
              <w:t>The production pool is reimaged in drain mode. No user is signed out mid-session</w:t>
            </w:r>
          </w:p>
        </w:tc>
        <w:tc>
          <w:tcPr>
            <w:tcW w:w="2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9D3B81" w14:textId="77777777" w:rsidR="00AA4D71" w:rsidRDefault="009B10B7">
            <w:pPr>
              <w:spacing w:before="40" w:after="40" w:line="240" w:lineRule="auto"/>
              <w:rPr>
                <w:sz w:val="17"/>
              </w:rPr>
            </w:pPr>
            <w:r>
              <w:rPr>
                <w:sz w:val="17"/>
                <w:szCs w:val="17"/>
              </w:rPr>
              <w:t>Per version</w:t>
            </w:r>
          </w:p>
        </w:tc>
      </w:tr>
      <w:tr w:rsidR="00AA4D71" w14:paraId="37D5F08E"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DCD1FE" w14:textId="77777777" w:rsidR="00AA4D71" w:rsidRDefault="009B10B7">
            <w:pPr>
              <w:spacing w:before="40" w:after="40" w:line="240" w:lineRule="auto"/>
              <w:rPr>
                <w:sz w:val="17"/>
              </w:rPr>
            </w:pPr>
            <w:r>
              <w:rPr>
                <w:sz w:val="17"/>
                <w:szCs w:val="17"/>
              </w:rPr>
              <w:t>5. Rollback</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70E173" w14:textId="77777777" w:rsidR="00AA4D71" w:rsidRDefault="009B10B7">
            <w:pPr>
              <w:spacing w:before="40" w:after="40" w:line="240" w:lineRule="auto"/>
              <w:rPr>
                <w:sz w:val="17"/>
              </w:rPr>
            </w:pPr>
            <w:r>
              <w:rPr>
                <w:sz w:val="17"/>
                <w:szCs w:val="17"/>
              </w:rPr>
              <w:t>If a regression appears, the pool is reimaged to the previous retained version</w:t>
            </w:r>
          </w:p>
        </w:tc>
        <w:tc>
          <w:tcPr>
            <w:tcW w:w="2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85F35D" w14:textId="77777777" w:rsidR="00AA4D71" w:rsidRDefault="009B10B7">
            <w:pPr>
              <w:spacing w:before="40" w:after="40" w:line="240" w:lineRule="auto"/>
              <w:rPr>
                <w:sz w:val="17"/>
              </w:rPr>
            </w:pPr>
            <w:r>
              <w:rPr>
                <w:sz w:val="17"/>
                <w:szCs w:val="17"/>
              </w:rPr>
              <w:t>On demand, target 4 hours</w:t>
            </w:r>
          </w:p>
        </w:tc>
      </w:tr>
    </w:tbl>
    <w:p w14:paraId="257A5326" w14:textId="77777777" w:rsidR="00AA4D71" w:rsidRDefault="00AA4D71">
      <w:pPr>
        <w:spacing w:after="160"/>
        <w:rPr>
          <w:sz w:val="8"/>
        </w:rPr>
      </w:pPr>
    </w:p>
    <w:p w14:paraId="60D4B14B" w14:textId="77777777" w:rsidR="00AA4D71" w:rsidRDefault="009B10B7">
      <w:pPr>
        <w:spacing w:after="140" w:line="276" w:lineRule="auto"/>
      </w:pPr>
      <w:r>
        <w:t>Three kinds of change do not go through the image. An Intune policy change is assigned to the device group and applies on the next evaluation cycle. An MSIX App Attach package update is a catalogue change. An Intune Win32 application update is delivered to the running host. Each is a separate change record, and none requires an image rebuild.</w:t>
      </w:r>
    </w:p>
    <w:p w14:paraId="5AA277F1" w14:textId="77777777" w:rsidR="00AA4D71" w:rsidRDefault="009B10B7">
      <w:pPr>
        <w:pStyle w:val="Heading3"/>
      </w:pPr>
      <w:bookmarkStart w:id="79" w:name="Sec_5_4_2"/>
      <w:bookmarkStart w:id="80" w:name="_Toc238383204"/>
      <w:r>
        <w:t>5.4.2 Host pool and capacity</w:t>
      </w:r>
      <w:bookmarkEnd w:id="79"/>
      <w:bookmarkEnd w:id="80"/>
    </w:p>
    <w:tbl>
      <w:tblPr>
        <w:tblStyle w:val="TableGrid"/>
        <w:tblW w:w="9360" w:type="dxa"/>
        <w:tblLayout w:type="fixed"/>
        <w:tblLook w:val="0420" w:firstRow="1" w:lastRow="0" w:firstColumn="0" w:lastColumn="0" w:noHBand="0" w:noVBand="1"/>
      </w:tblPr>
      <w:tblGrid>
        <w:gridCol w:w="3000"/>
        <w:gridCol w:w="6360"/>
      </w:tblGrid>
      <w:tr w:rsidR="00AA4D71" w14:paraId="69AB65C3"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5E02F65" w14:textId="77777777" w:rsidR="00AA4D71" w:rsidRDefault="009B10B7">
            <w:pPr>
              <w:spacing w:before="40" w:after="40" w:line="240" w:lineRule="auto"/>
              <w:rPr>
                <w:sz w:val="17"/>
              </w:rPr>
            </w:pPr>
            <w:r>
              <w:rPr>
                <w:b/>
                <w:color w:val="FFFFFF"/>
                <w:sz w:val="17"/>
                <w:szCs w:val="17"/>
              </w:rPr>
              <w:t>Item</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486FD2D" w14:textId="77777777" w:rsidR="00AA4D71" w:rsidRDefault="009B10B7">
            <w:pPr>
              <w:spacing w:before="40" w:after="40" w:line="240" w:lineRule="auto"/>
              <w:rPr>
                <w:sz w:val="17"/>
              </w:rPr>
            </w:pPr>
            <w:r>
              <w:rPr>
                <w:b/>
                <w:color w:val="FFFFFF"/>
                <w:sz w:val="17"/>
                <w:szCs w:val="17"/>
              </w:rPr>
              <w:t>Value</w:t>
            </w:r>
          </w:p>
        </w:tc>
      </w:tr>
      <w:tr w:rsidR="00AA4D71" w14:paraId="66E99766"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6BCF71" w14:textId="77777777" w:rsidR="00AA4D71" w:rsidRDefault="009B10B7">
            <w:pPr>
              <w:spacing w:before="40" w:after="40" w:line="240" w:lineRule="auto"/>
              <w:rPr>
                <w:sz w:val="17"/>
              </w:rPr>
            </w:pPr>
            <w:r>
              <w:rPr>
                <w:sz w:val="17"/>
                <w:szCs w:val="17"/>
              </w:rPr>
              <w:t>Host pool type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020795" w14:textId="77777777" w:rsidR="00AA4D71" w:rsidRDefault="009B10B7">
            <w:pPr>
              <w:spacing w:before="40" w:after="40" w:line="240" w:lineRule="auto"/>
              <w:rPr>
                <w:sz w:val="17"/>
              </w:rPr>
            </w:pPr>
            <w:r>
              <w:rPr>
                <w:sz w:val="17"/>
                <w:szCs w:val="17"/>
              </w:rPr>
              <w:t>Pooled, breadth-first load balancing</w:t>
            </w:r>
          </w:p>
        </w:tc>
      </w:tr>
      <w:tr w:rsidR="00AA4D71" w14:paraId="401B3D9B"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620DB5" w14:textId="77777777" w:rsidR="00AA4D71" w:rsidRDefault="009B10B7">
            <w:pPr>
              <w:spacing w:before="40" w:after="40" w:line="240" w:lineRule="auto"/>
              <w:rPr>
                <w:sz w:val="17"/>
              </w:rPr>
            </w:pPr>
            <w:r>
              <w:rPr>
                <w:sz w:val="17"/>
                <w:szCs w:val="17"/>
              </w:rPr>
              <w:lastRenderedPageBreak/>
              <w:t>Virtual machine SKU and users per host</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B49094" w14:textId="77777777" w:rsidR="00AA4D71" w:rsidRDefault="009B10B7">
            <w:pPr>
              <w:spacing w:before="40" w:after="40" w:line="240" w:lineRule="auto"/>
              <w:rPr>
                <w:sz w:val="17"/>
              </w:rPr>
            </w:pPr>
            <w:r>
              <w:rPr>
                <w:sz w:val="17"/>
                <w:szCs w:val="17"/>
              </w:rPr>
              <w:t>To be fixed at the end of the pilot under G-06</w:t>
            </w:r>
          </w:p>
        </w:tc>
      </w:tr>
      <w:tr w:rsidR="00AA4D71" w14:paraId="73775344"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1733DB" w14:textId="77777777" w:rsidR="00AA4D71" w:rsidRDefault="009B10B7">
            <w:pPr>
              <w:spacing w:before="40" w:after="40" w:line="240" w:lineRule="auto"/>
              <w:rPr>
                <w:sz w:val="17"/>
              </w:rPr>
            </w:pPr>
            <w:r>
              <w:rPr>
                <w:sz w:val="17"/>
                <w:szCs w:val="17"/>
              </w:rPr>
              <w:t>Auto-scale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2D3C83" w14:textId="77777777" w:rsidR="00AA4D71" w:rsidRDefault="009B10B7">
            <w:pPr>
              <w:spacing w:before="40" w:after="40" w:line="240" w:lineRule="auto"/>
              <w:rPr>
                <w:sz w:val="17"/>
              </w:rPr>
            </w:pPr>
            <w:r>
              <w:rPr>
                <w:sz w:val="17"/>
                <w:szCs w:val="17"/>
              </w:rPr>
              <w:t>Nerdio dynamic auto-scale on active session count, with a working-hours minimum and an out-of-hours floor</w:t>
            </w:r>
          </w:p>
        </w:tc>
      </w:tr>
      <w:tr w:rsidR="00AA4D71" w14:paraId="581310C9"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C24433" w14:textId="77777777" w:rsidR="00AA4D71" w:rsidRDefault="009B10B7">
            <w:pPr>
              <w:spacing w:before="40" w:after="40" w:line="240" w:lineRule="auto"/>
              <w:rPr>
                <w:sz w:val="17"/>
              </w:rPr>
            </w:pPr>
            <w:r>
              <w:rPr>
                <w:sz w:val="17"/>
                <w:szCs w:val="17"/>
              </w:rPr>
              <w:t>Drain and reimage</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BF32F8" w14:textId="77777777" w:rsidR="00AA4D71" w:rsidRDefault="009B10B7">
            <w:pPr>
              <w:spacing w:before="40" w:after="40" w:line="240" w:lineRule="auto"/>
              <w:rPr>
                <w:sz w:val="17"/>
              </w:rPr>
            </w:pPr>
            <w:r>
              <w:rPr>
                <w:sz w:val="17"/>
                <w:szCs w:val="17"/>
              </w:rPr>
              <w:t>Drain mode, then reimage from the current gallery version. Users are not signed out mid-session</w:t>
            </w:r>
          </w:p>
        </w:tc>
      </w:tr>
      <w:tr w:rsidR="00AA4D71" w14:paraId="1776FA65"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77CDCD" w14:textId="77777777" w:rsidR="00AA4D71" w:rsidRDefault="009B10B7">
            <w:pPr>
              <w:spacing w:before="40" w:after="40" w:line="240" w:lineRule="auto"/>
              <w:rPr>
                <w:sz w:val="17"/>
              </w:rPr>
            </w:pPr>
            <w:r>
              <w:rPr>
                <w:sz w:val="17"/>
                <w:szCs w:val="17"/>
              </w:rPr>
              <w:t>Validation pool</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1F2910" w14:textId="77777777" w:rsidR="00AA4D71" w:rsidRDefault="009B10B7">
            <w:pPr>
              <w:spacing w:before="40" w:after="40" w:line="240" w:lineRule="auto"/>
              <w:rPr>
                <w:sz w:val="17"/>
              </w:rPr>
            </w:pPr>
            <w:r>
              <w:rPr>
                <w:sz w:val="17"/>
                <w:szCs w:val="17"/>
              </w:rPr>
              <w:t>A separate small pool on the new image version, used before the fleet is reimaged</w:t>
            </w:r>
          </w:p>
        </w:tc>
      </w:tr>
    </w:tbl>
    <w:p w14:paraId="4A70B547" w14:textId="77777777" w:rsidR="00AA4D71" w:rsidRDefault="00AA4D71">
      <w:pPr>
        <w:spacing w:after="160"/>
        <w:rPr>
          <w:sz w:val="8"/>
        </w:rPr>
      </w:pPr>
    </w:p>
    <w:p w14:paraId="60E754A9" w14:textId="77777777" w:rsidR="00AA4D71" w:rsidRDefault="009B10B7">
      <w:pPr>
        <w:pStyle w:val="Heading3"/>
      </w:pPr>
      <w:bookmarkStart w:id="81" w:name="Sec_5_4_3"/>
      <w:bookmarkStart w:id="82" w:name="_Toc238383205"/>
      <w:r>
        <w:t>5.4.3 Profile containers</w:t>
      </w:r>
      <w:bookmarkEnd w:id="81"/>
      <w:bookmarkEnd w:id="82"/>
    </w:p>
    <w:tbl>
      <w:tblPr>
        <w:tblStyle w:val="TableGrid"/>
        <w:tblW w:w="9360" w:type="dxa"/>
        <w:tblLayout w:type="fixed"/>
        <w:tblLook w:val="0420" w:firstRow="1" w:lastRow="0" w:firstColumn="0" w:lastColumn="0" w:noHBand="0" w:noVBand="1"/>
      </w:tblPr>
      <w:tblGrid>
        <w:gridCol w:w="3000"/>
        <w:gridCol w:w="6360"/>
      </w:tblGrid>
      <w:tr w:rsidR="00AA4D71" w14:paraId="64CA2060"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5A7B881" w14:textId="77777777" w:rsidR="00AA4D71" w:rsidRDefault="009B10B7">
            <w:pPr>
              <w:spacing w:before="40" w:after="40" w:line="240" w:lineRule="auto"/>
              <w:rPr>
                <w:sz w:val="17"/>
              </w:rPr>
            </w:pPr>
            <w:r>
              <w:rPr>
                <w:b/>
                <w:color w:val="FFFFFF"/>
                <w:sz w:val="17"/>
                <w:szCs w:val="17"/>
              </w:rPr>
              <w:t>Item</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E5DEFED" w14:textId="77777777" w:rsidR="00AA4D71" w:rsidRDefault="009B10B7">
            <w:pPr>
              <w:spacing w:before="40" w:after="40" w:line="240" w:lineRule="auto"/>
              <w:rPr>
                <w:sz w:val="17"/>
              </w:rPr>
            </w:pPr>
            <w:r>
              <w:rPr>
                <w:b/>
                <w:color w:val="FFFFFF"/>
                <w:sz w:val="17"/>
                <w:szCs w:val="17"/>
              </w:rPr>
              <w:t>Value</w:t>
            </w:r>
          </w:p>
        </w:tc>
      </w:tr>
      <w:tr w:rsidR="00AA4D71" w14:paraId="014A737B"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48F571" w14:textId="77777777" w:rsidR="00AA4D71" w:rsidRDefault="009B10B7">
            <w:pPr>
              <w:spacing w:before="40" w:after="40" w:line="240" w:lineRule="auto"/>
              <w:rPr>
                <w:sz w:val="17"/>
              </w:rPr>
            </w:pPr>
            <w:r>
              <w:rPr>
                <w:sz w:val="17"/>
                <w:szCs w:val="17"/>
              </w:rPr>
              <w:t>Mechanism</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FCBF7A" w14:textId="77777777" w:rsidR="00AA4D71" w:rsidRDefault="009B10B7">
            <w:pPr>
              <w:spacing w:before="40" w:after="40" w:line="240" w:lineRule="auto"/>
              <w:rPr>
                <w:sz w:val="17"/>
              </w:rPr>
            </w:pPr>
            <w:r>
              <w:rPr>
                <w:sz w:val="17"/>
                <w:szCs w:val="17"/>
              </w:rPr>
              <w:t>FSLogix profile container, VHDX, one per user</w:t>
            </w:r>
          </w:p>
        </w:tc>
      </w:tr>
      <w:tr w:rsidR="00AA4D71" w14:paraId="371AF90D"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3CE617" w14:textId="77777777" w:rsidR="00AA4D71" w:rsidRDefault="009B10B7">
            <w:pPr>
              <w:spacing w:before="40" w:after="40" w:line="240" w:lineRule="auto"/>
              <w:rPr>
                <w:sz w:val="17"/>
              </w:rPr>
            </w:pPr>
            <w:r>
              <w:rPr>
                <w:sz w:val="17"/>
                <w:szCs w:val="17"/>
              </w:rPr>
              <w:t>Storage</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53C0DE" w14:textId="77777777" w:rsidR="00AA4D71" w:rsidRDefault="009B10B7">
            <w:pPr>
              <w:spacing w:before="40" w:after="40" w:line="240" w:lineRule="auto"/>
              <w:rPr>
                <w:sz w:val="17"/>
              </w:rPr>
            </w:pPr>
            <w:r>
              <w:rPr>
                <w:sz w:val="17"/>
                <w:szCs w:val="17"/>
              </w:rPr>
              <w:t>Azure Files Premium share on aestacfslogix001, reached over a private endpoint</w:t>
            </w:r>
          </w:p>
        </w:tc>
      </w:tr>
      <w:tr w:rsidR="00AA4D71" w14:paraId="2CDC80DE"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D13547" w14:textId="77777777" w:rsidR="00AA4D71" w:rsidRDefault="009B10B7">
            <w:pPr>
              <w:spacing w:before="40" w:after="40" w:line="240" w:lineRule="auto"/>
              <w:rPr>
                <w:sz w:val="17"/>
              </w:rPr>
            </w:pPr>
            <w:r>
              <w:rPr>
                <w:sz w:val="17"/>
                <w:szCs w:val="17"/>
              </w:rPr>
              <w:t>Authentication</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F59832" w14:textId="77777777" w:rsidR="00AA4D71" w:rsidRDefault="009B10B7">
            <w:pPr>
              <w:spacing w:before="40" w:after="40" w:line="240" w:lineRule="auto"/>
              <w:rPr>
                <w:sz w:val="17"/>
              </w:rPr>
            </w:pPr>
            <w:r>
              <w:rPr>
                <w:sz w:val="17"/>
                <w:szCs w:val="17"/>
              </w:rPr>
              <w:t>Microsoft Entra Kerberos. The ticket is issued to the signed-in hybrid identity, so no domain-joined session host is required. `CloudKerberosTicketRetrievalEnabled` is set on the session host, and the mount is proven by T-15 under G-03</w:t>
            </w:r>
          </w:p>
        </w:tc>
      </w:tr>
      <w:tr w:rsidR="00AA4D71" w14:paraId="29988AAA"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48A229" w14:textId="77777777" w:rsidR="00AA4D71" w:rsidRDefault="009B10B7">
            <w:pPr>
              <w:spacing w:before="40" w:after="40" w:line="240" w:lineRule="auto"/>
              <w:rPr>
                <w:sz w:val="17"/>
              </w:rPr>
            </w:pPr>
            <w:r>
              <w:rPr>
                <w:sz w:val="17"/>
                <w:szCs w:val="17"/>
              </w:rPr>
              <w:t>Failure behaviour</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81CCBE" w14:textId="77777777" w:rsidR="00AA4D71" w:rsidRDefault="009B10B7">
            <w:pPr>
              <w:spacing w:before="40" w:after="40" w:line="240" w:lineRule="auto"/>
              <w:rPr>
                <w:sz w:val="17"/>
              </w:rPr>
            </w:pPr>
            <w:r>
              <w:rPr>
                <w:sz w:val="17"/>
                <w:szCs w:val="17"/>
              </w:rPr>
              <w:t>Fail closed. If the container cannot mount, sign-in fails. No temporary profile is created and no user data is written to the host</w:t>
            </w:r>
          </w:p>
        </w:tc>
      </w:tr>
      <w:tr w:rsidR="00AA4D71" w14:paraId="40834925"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0C55FA" w14:textId="77777777" w:rsidR="00AA4D71" w:rsidRDefault="009B10B7">
            <w:pPr>
              <w:spacing w:before="40" w:after="40" w:line="240" w:lineRule="auto"/>
              <w:rPr>
                <w:sz w:val="17"/>
              </w:rPr>
            </w:pPr>
            <w:r>
              <w:rPr>
                <w:sz w:val="17"/>
                <w:szCs w:val="17"/>
              </w:rPr>
              <w:t>Redirections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4B36D4" w14:textId="77777777" w:rsidR="00AA4D71" w:rsidRDefault="009B10B7">
            <w:pPr>
              <w:spacing w:before="40" w:after="40" w:line="240" w:lineRule="auto"/>
              <w:rPr>
                <w:sz w:val="17"/>
              </w:rPr>
            </w:pPr>
            <w:r>
              <w:rPr>
                <w:sz w:val="17"/>
                <w:szCs w:val="17"/>
              </w:rPr>
              <w:t>Office and Teams caches held in the container. Windows Search per user index held in the container</w:t>
            </w:r>
          </w:p>
        </w:tc>
      </w:tr>
    </w:tbl>
    <w:p w14:paraId="0799DA06" w14:textId="77777777" w:rsidR="00AA4D71" w:rsidRDefault="00AA4D71">
      <w:pPr>
        <w:spacing w:after="160"/>
        <w:rPr>
          <w:sz w:val="8"/>
        </w:rPr>
      </w:pPr>
    </w:p>
    <w:p w14:paraId="344DD9E5" w14:textId="77777777" w:rsidR="00AA4D71" w:rsidRDefault="009B10B7">
      <w:pPr>
        <w:pStyle w:val="Heading3"/>
      </w:pPr>
      <w:bookmarkStart w:id="83" w:name="Sec_5_4_4"/>
      <w:bookmarkStart w:id="84" w:name="_Toc238383206"/>
      <w:r>
        <w:t>5.4.4 Application delivery</w:t>
      </w:r>
      <w:bookmarkEnd w:id="83"/>
      <w:bookmarkEnd w:id="84"/>
    </w:p>
    <w:p w14:paraId="29ACE522" w14:textId="77777777" w:rsidR="00AA4D71" w:rsidRDefault="009B10B7">
      <w:pPr>
        <w:spacing w:after="140" w:line="276" w:lineRule="auto"/>
      </w:pPr>
      <w:r>
        <w:t>The application set a user gets in a session is the thick client set. The table below is what is present at first sign-in.</w:t>
      </w:r>
    </w:p>
    <w:tbl>
      <w:tblPr>
        <w:tblStyle w:val="TableGrid"/>
        <w:tblW w:w="9360" w:type="dxa"/>
        <w:tblLayout w:type="fixed"/>
        <w:tblLook w:val="0420" w:firstRow="1" w:lastRow="0" w:firstColumn="0" w:lastColumn="0" w:noHBand="0" w:noVBand="1"/>
      </w:tblPr>
      <w:tblGrid>
        <w:gridCol w:w="2400"/>
        <w:gridCol w:w="2600"/>
        <w:gridCol w:w="4360"/>
      </w:tblGrid>
      <w:tr w:rsidR="00AA4D71" w14:paraId="3B0687C3"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8DF1301" w14:textId="77777777" w:rsidR="00AA4D71" w:rsidRDefault="009B10B7">
            <w:pPr>
              <w:spacing w:before="40" w:after="40" w:line="240" w:lineRule="auto"/>
              <w:rPr>
                <w:sz w:val="17"/>
              </w:rPr>
            </w:pPr>
            <w:r>
              <w:rPr>
                <w:b/>
                <w:color w:val="FFFFFF"/>
                <w:sz w:val="17"/>
                <w:szCs w:val="17"/>
              </w:rPr>
              <w:t>Application</w:t>
            </w:r>
          </w:p>
        </w:tc>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0E8FC68" w14:textId="77777777" w:rsidR="00AA4D71" w:rsidRDefault="009B10B7">
            <w:pPr>
              <w:spacing w:before="40" w:after="40" w:line="240" w:lineRule="auto"/>
              <w:rPr>
                <w:sz w:val="17"/>
              </w:rPr>
            </w:pPr>
            <w:r>
              <w:rPr>
                <w:b/>
                <w:color w:val="FFFFFF"/>
                <w:sz w:val="17"/>
                <w:szCs w:val="17"/>
              </w:rPr>
              <w:t>Delivery</w:t>
            </w:r>
          </w:p>
        </w:tc>
        <w:tc>
          <w:tcPr>
            <w:tcW w:w="4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52802F7" w14:textId="77777777" w:rsidR="00AA4D71" w:rsidRDefault="009B10B7">
            <w:pPr>
              <w:spacing w:before="40" w:after="40" w:line="240" w:lineRule="auto"/>
              <w:rPr>
                <w:sz w:val="17"/>
              </w:rPr>
            </w:pPr>
            <w:r>
              <w:rPr>
                <w:b/>
                <w:color w:val="FFFFFF"/>
                <w:sz w:val="17"/>
                <w:szCs w:val="17"/>
              </w:rPr>
              <w:t>Note</w:t>
            </w:r>
          </w:p>
        </w:tc>
      </w:tr>
      <w:tr w:rsidR="00AA4D71" w14:paraId="6C604808"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930901" w14:textId="77777777" w:rsidR="00AA4D71" w:rsidRDefault="009B10B7">
            <w:pPr>
              <w:spacing w:before="40" w:after="40" w:line="240" w:lineRule="auto"/>
              <w:rPr>
                <w:sz w:val="17"/>
              </w:rPr>
            </w:pPr>
            <w:r>
              <w:rPr>
                <w:sz w:val="17"/>
                <w:szCs w:val="17"/>
              </w:rPr>
              <w:t>Word, Excel, PowerPoint, Outlook, OneNote</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CD1194" w14:textId="77777777" w:rsidR="00AA4D71" w:rsidRDefault="009B10B7">
            <w:pPr>
              <w:spacing w:before="40" w:after="40" w:line="240" w:lineRule="auto"/>
              <w:rPr>
                <w:sz w:val="17"/>
              </w:rPr>
            </w:pPr>
            <w:r>
              <w:rPr>
                <w:sz w:val="17"/>
                <w:szCs w:val="17"/>
              </w:rPr>
              <w:t>Microsoft 365 Apps, baked into the image</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2826AB" w14:textId="77777777" w:rsidR="00AA4D71" w:rsidRDefault="009B10B7">
            <w:pPr>
              <w:spacing w:before="40" w:after="40" w:line="240" w:lineRule="auto"/>
              <w:rPr>
                <w:sz w:val="17"/>
              </w:rPr>
            </w:pPr>
            <w:r>
              <w:rPr>
                <w:sz w:val="17"/>
                <w:szCs w:val="17"/>
              </w:rPr>
              <w:t>Shared computer activation. Which applications the suite installs, and which are excluded, are taken from the existing staff configuration (G-08)</w:t>
            </w:r>
          </w:p>
        </w:tc>
      </w:tr>
      <w:tr w:rsidR="00AA4D71" w14:paraId="568A49CB"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B859E9" w14:textId="77777777" w:rsidR="00AA4D71" w:rsidRDefault="009B10B7">
            <w:pPr>
              <w:spacing w:before="40" w:after="40" w:line="240" w:lineRule="auto"/>
              <w:rPr>
                <w:sz w:val="17"/>
              </w:rPr>
            </w:pPr>
            <w:r>
              <w:rPr>
                <w:sz w:val="17"/>
                <w:szCs w:val="17"/>
              </w:rPr>
              <w:t>Microsoft Teams</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5E14FC" w14:textId="77777777" w:rsidR="00AA4D71" w:rsidRDefault="009B10B7">
            <w:pPr>
              <w:spacing w:before="40" w:after="40" w:line="240" w:lineRule="auto"/>
              <w:rPr>
                <w:sz w:val="17"/>
              </w:rPr>
            </w:pPr>
            <w:r>
              <w:rPr>
                <w:sz w:val="17"/>
                <w:szCs w:val="17"/>
              </w:rPr>
              <w:t>Baked into the image</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58037B" w14:textId="77777777" w:rsidR="00AA4D71" w:rsidRDefault="009B10B7">
            <w:pPr>
              <w:spacing w:before="40" w:after="40" w:line="240" w:lineRule="auto"/>
              <w:rPr>
                <w:sz w:val="17"/>
              </w:rPr>
            </w:pPr>
            <w:r>
              <w:rPr>
                <w:sz w:val="17"/>
                <w:szCs w:val="17"/>
              </w:rPr>
              <w:t>New Teams with AVD media optimisation. Calling, meetings and screen share all supported</w:t>
            </w:r>
          </w:p>
        </w:tc>
      </w:tr>
      <w:tr w:rsidR="00AA4D71" w14:paraId="35473C17"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3DCEDC" w14:textId="77777777" w:rsidR="00AA4D71" w:rsidRDefault="009B10B7">
            <w:pPr>
              <w:spacing w:before="40" w:after="40" w:line="240" w:lineRule="auto"/>
              <w:rPr>
                <w:sz w:val="17"/>
              </w:rPr>
            </w:pPr>
            <w:r>
              <w:rPr>
                <w:sz w:val="17"/>
                <w:szCs w:val="17"/>
              </w:rPr>
              <w:t>OneDrive</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3586CA" w14:textId="77777777" w:rsidR="00AA4D71" w:rsidRDefault="009B10B7">
            <w:pPr>
              <w:spacing w:before="40" w:after="40" w:line="240" w:lineRule="auto"/>
              <w:rPr>
                <w:sz w:val="17"/>
              </w:rPr>
            </w:pPr>
            <w:r>
              <w:rPr>
                <w:sz w:val="17"/>
                <w:szCs w:val="17"/>
              </w:rPr>
              <w:t>Baked into the image</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80EE6A" w14:textId="77777777" w:rsidR="00AA4D71" w:rsidRDefault="009B10B7">
            <w:pPr>
              <w:spacing w:before="40" w:after="40" w:line="240" w:lineRule="auto"/>
              <w:rPr>
                <w:sz w:val="17"/>
              </w:rPr>
            </w:pPr>
            <w:r>
              <w:rPr>
                <w:sz w:val="17"/>
                <w:szCs w:val="17"/>
              </w:rPr>
              <w:t>Files On-Demand. The user's OneDrive is present without the container holding every file</w:t>
            </w:r>
          </w:p>
        </w:tc>
      </w:tr>
      <w:tr w:rsidR="00AA4D71" w14:paraId="72039653"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D90132" w14:textId="77777777" w:rsidR="00AA4D71" w:rsidRDefault="009B10B7">
            <w:pPr>
              <w:spacing w:before="40" w:after="40" w:line="240" w:lineRule="auto"/>
              <w:rPr>
                <w:sz w:val="17"/>
              </w:rPr>
            </w:pPr>
            <w:r>
              <w:rPr>
                <w:sz w:val="17"/>
                <w:szCs w:val="17"/>
              </w:rPr>
              <w:t>Microsoft Edge</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0F8F8B" w14:textId="77777777" w:rsidR="00AA4D71" w:rsidRDefault="009B10B7">
            <w:pPr>
              <w:spacing w:before="40" w:after="40" w:line="240" w:lineRule="auto"/>
              <w:rPr>
                <w:sz w:val="17"/>
              </w:rPr>
            </w:pPr>
            <w:r>
              <w:rPr>
                <w:sz w:val="17"/>
                <w:szCs w:val="17"/>
              </w:rPr>
              <w:t>Baked into the image</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0279B2" w14:textId="77777777" w:rsidR="00AA4D71" w:rsidRDefault="009B10B7">
            <w:pPr>
              <w:spacing w:before="40" w:after="40" w:line="240" w:lineRule="auto"/>
              <w:rPr>
                <w:sz w:val="17"/>
              </w:rPr>
            </w:pPr>
            <w:r>
              <w:rPr>
                <w:sz w:val="17"/>
                <w:szCs w:val="17"/>
              </w:rPr>
              <w:t>APM favourites and homepage applied by policy (</w:t>
            </w:r>
            <w:hyperlink w:anchor="Sec_5_4_9">
              <w:r>
                <w:rPr>
                  <w:color w:val="1F2D58"/>
                  <w:sz w:val="17"/>
                  <w:szCs w:val="17"/>
                  <w:u w:val="single"/>
                </w:rPr>
                <w:t>5.4.9 Desktop and browser configuration</w:t>
              </w:r>
            </w:hyperlink>
            <w:r>
              <w:rPr>
                <w:sz w:val="17"/>
                <w:szCs w:val="17"/>
              </w:rPr>
              <w:t>)</w:t>
            </w:r>
          </w:p>
        </w:tc>
      </w:tr>
      <w:tr w:rsidR="00AA4D71" w14:paraId="296A381E"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AAE73D" w14:textId="77777777" w:rsidR="00AA4D71" w:rsidRDefault="009B10B7">
            <w:pPr>
              <w:spacing w:before="40" w:after="40" w:line="240" w:lineRule="auto"/>
              <w:rPr>
                <w:sz w:val="17"/>
              </w:rPr>
            </w:pPr>
            <w:r>
              <w:rPr>
                <w:sz w:val="17"/>
                <w:szCs w:val="17"/>
              </w:rPr>
              <w:t>Line-of-business applications</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75D704" w14:textId="77777777" w:rsidR="00AA4D71" w:rsidRDefault="009B10B7">
            <w:pPr>
              <w:spacing w:before="40" w:after="40" w:line="240" w:lineRule="auto"/>
              <w:rPr>
                <w:sz w:val="17"/>
              </w:rPr>
            </w:pPr>
            <w:r>
              <w:rPr>
                <w:sz w:val="17"/>
                <w:szCs w:val="17"/>
              </w:rPr>
              <w:t>MSIX App Attach, or Intune Win32</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C695B6" w14:textId="77777777" w:rsidR="00AA4D71" w:rsidRDefault="009B10B7">
            <w:pPr>
              <w:spacing w:before="40" w:after="40" w:line="240" w:lineRule="auto"/>
              <w:rPr>
                <w:sz w:val="17"/>
              </w:rPr>
            </w:pPr>
            <w:r>
              <w:rPr>
                <w:sz w:val="17"/>
                <w:szCs w:val="17"/>
              </w:rPr>
              <w:t>The set is the list under G-08. Anything needing a local administrator to install is not delivered</w:t>
            </w:r>
          </w:p>
        </w:tc>
      </w:tr>
      <w:tr w:rsidR="00AA4D71" w14:paraId="3335840C"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F797EF" w14:textId="77777777" w:rsidR="00AA4D71" w:rsidRDefault="009B10B7">
            <w:pPr>
              <w:spacing w:before="40" w:after="40" w:line="240" w:lineRule="auto"/>
              <w:rPr>
                <w:sz w:val="17"/>
              </w:rPr>
            </w:pPr>
            <w:r>
              <w:rPr>
                <w:sz w:val="17"/>
                <w:szCs w:val="17"/>
              </w:rPr>
              <w:t>Not delivered</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8C9F24" w14:textId="77777777" w:rsidR="00AA4D71" w:rsidRDefault="009B10B7">
            <w:pPr>
              <w:spacing w:before="40" w:after="40" w:line="240" w:lineRule="auto"/>
              <w:rPr>
                <w:sz w:val="17"/>
              </w:rPr>
            </w:pPr>
            <w:r>
              <w:rPr>
                <w:sz w:val="17"/>
                <w:szCs w:val="17"/>
              </w:rPr>
              <w:t>-</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C1F089" w14:textId="77777777" w:rsidR="00AA4D71" w:rsidRDefault="009B10B7">
            <w:pPr>
              <w:spacing w:before="40" w:after="40" w:line="240" w:lineRule="auto"/>
              <w:rPr>
                <w:sz w:val="17"/>
              </w:rPr>
            </w:pPr>
            <w:r>
              <w:rPr>
                <w:sz w:val="17"/>
                <w:szCs w:val="17"/>
              </w:rPr>
              <w:t>Applications requiring elevation to install, and drivers for a peripheral attached to the endpoint (</w:t>
            </w:r>
            <w:hyperlink w:anchor="Sec_5_4_10">
              <w:r>
                <w:rPr>
                  <w:color w:val="1F2D58"/>
                  <w:sz w:val="17"/>
                  <w:szCs w:val="17"/>
                  <w:u w:val="single"/>
                </w:rPr>
                <w:t>5.4.10 User experience in a session</w:t>
              </w:r>
            </w:hyperlink>
            <w:r>
              <w:rPr>
                <w:sz w:val="17"/>
                <w:szCs w:val="17"/>
              </w:rPr>
              <w:t>)</w:t>
            </w:r>
          </w:p>
        </w:tc>
      </w:tr>
    </w:tbl>
    <w:p w14:paraId="271796C1" w14:textId="77777777" w:rsidR="00AA4D71" w:rsidRDefault="00AA4D71">
      <w:pPr>
        <w:spacing w:after="160"/>
        <w:rPr>
          <w:sz w:val="8"/>
        </w:rPr>
      </w:pPr>
    </w:p>
    <w:p w14:paraId="4EFF2E26" w14:textId="77777777" w:rsidR="00AA4D71" w:rsidRDefault="009B10B7">
      <w:pPr>
        <w:spacing w:after="140" w:line="276" w:lineRule="auto"/>
      </w:pPr>
      <w:r>
        <w:lastRenderedPageBreak/>
        <w:t>Four applications carry a multi-session requirement that does not exist on a thick client. Each is stated below with the setting that makes it work on a pooled host.</w:t>
      </w:r>
    </w:p>
    <w:tbl>
      <w:tblPr>
        <w:tblStyle w:val="TableGrid"/>
        <w:tblW w:w="9360" w:type="dxa"/>
        <w:tblLayout w:type="fixed"/>
        <w:tblLook w:val="0420" w:firstRow="1" w:lastRow="0" w:firstColumn="0" w:lastColumn="0" w:noHBand="0" w:noVBand="1"/>
      </w:tblPr>
      <w:tblGrid>
        <w:gridCol w:w="2000"/>
        <w:gridCol w:w="3400"/>
        <w:gridCol w:w="3960"/>
      </w:tblGrid>
      <w:tr w:rsidR="00AA4D71" w14:paraId="22BD249A" w14:textId="77777777">
        <w:trPr>
          <w:tblHeader/>
        </w:trPr>
        <w:tc>
          <w:tcPr>
            <w:tcW w:w="2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E9A3EF3" w14:textId="77777777" w:rsidR="00AA4D71" w:rsidRDefault="009B10B7">
            <w:pPr>
              <w:spacing w:before="40" w:after="40" w:line="240" w:lineRule="auto"/>
              <w:rPr>
                <w:sz w:val="17"/>
              </w:rPr>
            </w:pPr>
            <w:r>
              <w:rPr>
                <w:b/>
                <w:color w:val="FFFFFF"/>
                <w:sz w:val="17"/>
                <w:szCs w:val="17"/>
              </w:rPr>
              <w:t>Application</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E6DAD44" w14:textId="77777777" w:rsidR="00AA4D71" w:rsidRDefault="009B10B7">
            <w:pPr>
              <w:spacing w:before="40" w:after="40" w:line="240" w:lineRule="auto"/>
              <w:rPr>
                <w:sz w:val="17"/>
              </w:rPr>
            </w:pPr>
            <w:r>
              <w:rPr>
                <w:b/>
                <w:color w:val="FFFFFF"/>
                <w:sz w:val="17"/>
                <w:szCs w:val="17"/>
              </w:rPr>
              <w:t>Multi-session requirement</w:t>
            </w:r>
          </w:p>
        </w:tc>
        <w:tc>
          <w:tcPr>
            <w:tcW w:w="39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09D045D" w14:textId="77777777" w:rsidR="00AA4D71" w:rsidRDefault="009B10B7">
            <w:pPr>
              <w:spacing w:before="40" w:after="40" w:line="240" w:lineRule="auto"/>
              <w:rPr>
                <w:sz w:val="17"/>
              </w:rPr>
            </w:pPr>
            <w:r>
              <w:rPr>
                <w:b/>
                <w:color w:val="FFFFFF"/>
                <w:sz w:val="17"/>
                <w:szCs w:val="17"/>
              </w:rPr>
              <w:t>Why</w:t>
            </w:r>
          </w:p>
        </w:tc>
      </w:tr>
      <w:tr w:rsidR="00AA4D71" w14:paraId="1DFFEF3C"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31DFFE" w14:textId="77777777" w:rsidR="00AA4D71" w:rsidRDefault="009B10B7">
            <w:pPr>
              <w:spacing w:before="40" w:after="40" w:line="240" w:lineRule="auto"/>
              <w:rPr>
                <w:sz w:val="17"/>
              </w:rPr>
            </w:pPr>
            <w:r>
              <w:rPr>
                <w:sz w:val="17"/>
                <w:szCs w:val="17"/>
              </w:rPr>
              <w:t>Microsoft 365 Apps</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6AF386" w14:textId="77777777" w:rsidR="00AA4D71" w:rsidRDefault="009B10B7">
            <w:pPr>
              <w:spacing w:before="40" w:after="40" w:line="240" w:lineRule="auto"/>
              <w:rPr>
                <w:sz w:val="17"/>
              </w:rPr>
            </w:pPr>
            <w:r>
              <w:rPr>
                <w:b/>
                <w:sz w:val="17"/>
                <w:szCs w:val="17"/>
              </w:rPr>
              <w:t>Shared computer activation enabled.</w:t>
            </w:r>
            <w:r>
              <w:rPr>
                <w:sz w:val="17"/>
                <w:szCs w:val="17"/>
              </w:rPr>
              <w:t xml:space="preserve"> Installed per machine from the Office Deployment Tool. Update channel and the app inclusion list are taken from the existing staff configuration (G-08)</w:t>
            </w:r>
          </w:p>
        </w:tc>
        <w:tc>
          <w:tcPr>
            <w:tcW w:w="3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0D0830" w14:textId="77777777" w:rsidR="00AA4D71" w:rsidRDefault="009B10B7">
            <w:pPr>
              <w:spacing w:before="40" w:after="40" w:line="240" w:lineRule="auto"/>
              <w:rPr>
                <w:sz w:val="17"/>
              </w:rPr>
            </w:pPr>
            <w:r>
              <w:rPr>
                <w:sz w:val="17"/>
                <w:szCs w:val="17"/>
              </w:rPr>
              <w:t>Without shared computer activation, the first user to sign in consumes the machine's activation and every later user on that host is refused. This is the single setting that most often breaks a pooled build</w:t>
            </w:r>
          </w:p>
        </w:tc>
      </w:tr>
      <w:tr w:rsidR="00AA4D71" w14:paraId="67A0EEAE"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898372" w14:textId="77777777" w:rsidR="00AA4D71" w:rsidRDefault="009B10B7">
            <w:pPr>
              <w:spacing w:before="40" w:after="40" w:line="240" w:lineRule="auto"/>
              <w:rPr>
                <w:sz w:val="17"/>
              </w:rPr>
            </w:pPr>
            <w:r>
              <w:rPr>
                <w:sz w:val="17"/>
                <w:szCs w:val="17"/>
              </w:rPr>
              <w:t>Microsoft Teams</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84A485" w14:textId="77777777" w:rsidR="00AA4D71" w:rsidRDefault="009B10B7">
            <w:pPr>
              <w:spacing w:before="40" w:after="40" w:line="240" w:lineRule="auto"/>
              <w:rPr>
                <w:sz w:val="17"/>
              </w:rPr>
            </w:pPr>
            <w:r>
              <w:rPr>
                <w:sz w:val="17"/>
                <w:szCs w:val="17"/>
              </w:rPr>
              <w:t xml:space="preserve">New Teams, per-machine install, with the </w:t>
            </w:r>
            <w:r>
              <w:rPr>
                <w:b/>
                <w:sz w:val="17"/>
                <w:szCs w:val="17"/>
              </w:rPr>
              <w:t>AVD media optimisation</w:t>
            </w:r>
            <w:r>
              <w:rPr>
                <w:sz w:val="17"/>
                <w:szCs w:val="17"/>
              </w:rPr>
              <w:t xml:space="preserve"> components: the WebRTC redirector service on the host and the Teams desktop client on the endpoint</w:t>
            </w:r>
          </w:p>
        </w:tc>
        <w:tc>
          <w:tcPr>
            <w:tcW w:w="3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A8891E" w14:textId="77777777" w:rsidR="00AA4D71" w:rsidRDefault="009B10B7">
            <w:pPr>
              <w:spacing w:before="40" w:after="40" w:line="240" w:lineRule="auto"/>
              <w:rPr>
                <w:sz w:val="17"/>
              </w:rPr>
            </w:pPr>
            <w:r>
              <w:rPr>
                <w:sz w:val="17"/>
                <w:szCs w:val="17"/>
              </w:rPr>
              <w:t>Media is then handled by the endpoint. Without it, every call is rendered on the session host and processor use scales with the number of callers on that host</w:t>
            </w:r>
          </w:p>
        </w:tc>
      </w:tr>
      <w:tr w:rsidR="00AA4D71" w14:paraId="19644D46"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F17E8D" w14:textId="77777777" w:rsidR="00AA4D71" w:rsidRDefault="009B10B7">
            <w:pPr>
              <w:spacing w:before="40" w:after="40" w:line="240" w:lineRule="auto"/>
              <w:rPr>
                <w:sz w:val="17"/>
              </w:rPr>
            </w:pPr>
            <w:r>
              <w:rPr>
                <w:sz w:val="17"/>
                <w:szCs w:val="17"/>
              </w:rPr>
              <w:t>OneDrive</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90ABF0" w14:textId="77777777" w:rsidR="00AA4D71" w:rsidRDefault="009B10B7">
            <w:pPr>
              <w:spacing w:before="40" w:after="40" w:line="240" w:lineRule="auto"/>
              <w:rPr>
                <w:sz w:val="17"/>
              </w:rPr>
            </w:pPr>
            <w:r>
              <w:rPr>
                <w:sz w:val="17"/>
                <w:szCs w:val="17"/>
              </w:rPr>
              <w:t>Per-machine install, Files On-Demand enabled, Known Folder Move configuration taken from the existing staff policy (G-08)</w:t>
            </w:r>
          </w:p>
        </w:tc>
        <w:tc>
          <w:tcPr>
            <w:tcW w:w="3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20B8F5" w14:textId="77777777" w:rsidR="00AA4D71" w:rsidRDefault="009B10B7">
            <w:pPr>
              <w:spacing w:before="40" w:after="40" w:line="240" w:lineRule="auto"/>
              <w:rPr>
                <w:sz w:val="17"/>
              </w:rPr>
            </w:pPr>
            <w:r>
              <w:rPr>
                <w:sz w:val="17"/>
                <w:szCs w:val="17"/>
              </w:rPr>
              <w:t>Files On-Demand keeps the profile container small. Known Folder Move and FSLogix both claim the user's folders, so the two are reconciled before the pilot rather than after</w:t>
            </w:r>
          </w:p>
        </w:tc>
      </w:tr>
      <w:tr w:rsidR="00AA4D71" w14:paraId="147A4F24"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F53EBB" w14:textId="77777777" w:rsidR="00AA4D71" w:rsidRDefault="009B10B7">
            <w:pPr>
              <w:spacing w:before="40" w:after="40" w:line="240" w:lineRule="auto"/>
              <w:rPr>
                <w:sz w:val="17"/>
              </w:rPr>
            </w:pPr>
            <w:r>
              <w:rPr>
                <w:sz w:val="17"/>
                <w:szCs w:val="17"/>
              </w:rPr>
              <w:t>Microsoft Edge</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746903" w14:textId="77777777" w:rsidR="00AA4D71" w:rsidRDefault="009B10B7">
            <w:pPr>
              <w:spacing w:before="40" w:after="40" w:line="240" w:lineRule="auto"/>
              <w:rPr>
                <w:sz w:val="17"/>
              </w:rPr>
            </w:pPr>
            <w:r>
              <w:rPr>
                <w:sz w:val="17"/>
                <w:szCs w:val="17"/>
              </w:rPr>
              <w:t xml:space="preserve">Installed with the image. Security settings inherited from `APM-W11-SEC-Edge Baseline-P-1.2`. Favourites, homepage and start-up behaviour applied by the configuration profile in </w:t>
            </w:r>
            <w:hyperlink w:anchor="Sec_5_4_9">
              <w:r>
                <w:rPr>
                  <w:color w:val="1F2D58"/>
                  <w:sz w:val="17"/>
                  <w:szCs w:val="17"/>
                  <w:u w:val="single"/>
                </w:rPr>
                <w:t>5.4.9 Desktop and browser configuration</w:t>
              </w:r>
            </w:hyperlink>
          </w:p>
        </w:tc>
        <w:tc>
          <w:tcPr>
            <w:tcW w:w="3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ED80FD" w14:textId="77777777" w:rsidR="00AA4D71" w:rsidRDefault="009B10B7">
            <w:pPr>
              <w:spacing w:before="40" w:after="40" w:line="240" w:lineRule="auto"/>
              <w:rPr>
                <w:sz w:val="17"/>
              </w:rPr>
            </w:pPr>
            <w:r>
              <w:rPr>
                <w:sz w:val="17"/>
                <w:szCs w:val="17"/>
              </w:rPr>
              <w:t>The security baseline does not carry favourites or a homepage. Those are separate settings and are not currently held by this design (G-08)</w:t>
            </w:r>
          </w:p>
        </w:tc>
      </w:tr>
    </w:tbl>
    <w:p w14:paraId="333ADAC4" w14:textId="77777777" w:rsidR="00AA4D71" w:rsidRDefault="00AA4D71">
      <w:pPr>
        <w:spacing w:after="160"/>
        <w:rPr>
          <w:sz w:val="8"/>
        </w:rPr>
      </w:pPr>
    </w:p>
    <w:p w14:paraId="73E75E00" w14:textId="77777777" w:rsidR="00AA4D71" w:rsidRDefault="009B10B7">
      <w:pPr>
        <w:spacing w:after="140" w:line="276" w:lineRule="auto"/>
      </w:pPr>
      <w:r>
        <w:t>Delivery method by application class.</w:t>
      </w:r>
    </w:p>
    <w:tbl>
      <w:tblPr>
        <w:tblStyle w:val="TableGrid"/>
        <w:tblW w:w="9360" w:type="dxa"/>
        <w:tblLayout w:type="fixed"/>
        <w:tblLook w:val="0420" w:firstRow="1" w:lastRow="0" w:firstColumn="0" w:lastColumn="0" w:noHBand="0" w:noVBand="1"/>
      </w:tblPr>
      <w:tblGrid>
        <w:gridCol w:w="2600"/>
        <w:gridCol w:w="3200"/>
        <w:gridCol w:w="3560"/>
      </w:tblGrid>
      <w:tr w:rsidR="00AA4D71" w14:paraId="49E1BD79"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E0E2D2D" w14:textId="77777777" w:rsidR="00AA4D71" w:rsidRDefault="009B10B7">
            <w:pPr>
              <w:spacing w:before="40" w:after="40" w:line="240" w:lineRule="auto"/>
              <w:rPr>
                <w:sz w:val="17"/>
              </w:rPr>
            </w:pPr>
            <w:r>
              <w:rPr>
                <w:b/>
                <w:color w:val="FFFFFF"/>
                <w:sz w:val="17"/>
                <w:szCs w:val="17"/>
              </w:rPr>
              <w:t>Method</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0E7BE89" w14:textId="77777777" w:rsidR="00AA4D71" w:rsidRDefault="009B10B7">
            <w:pPr>
              <w:spacing w:before="40" w:after="40" w:line="240" w:lineRule="auto"/>
              <w:rPr>
                <w:sz w:val="17"/>
              </w:rPr>
            </w:pPr>
            <w:r>
              <w:rPr>
                <w:b/>
                <w:color w:val="FFFFFF"/>
                <w:sz w:val="17"/>
                <w:szCs w:val="17"/>
              </w:rPr>
              <w:t>Used for</w:t>
            </w:r>
          </w:p>
        </w:tc>
        <w:tc>
          <w:tcPr>
            <w:tcW w:w="3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5856788" w14:textId="77777777" w:rsidR="00AA4D71" w:rsidRDefault="009B10B7">
            <w:pPr>
              <w:spacing w:before="40" w:after="40" w:line="240" w:lineRule="auto"/>
              <w:rPr>
                <w:sz w:val="17"/>
              </w:rPr>
            </w:pPr>
            <w:r>
              <w:rPr>
                <w:b/>
                <w:color w:val="FFFFFF"/>
                <w:sz w:val="17"/>
                <w:szCs w:val="17"/>
              </w:rPr>
              <w:t>Reason</w:t>
            </w:r>
          </w:p>
        </w:tc>
      </w:tr>
      <w:tr w:rsidR="00AA4D71" w14:paraId="11980D65"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2EA877" w14:textId="77777777" w:rsidR="00AA4D71" w:rsidRDefault="009B10B7">
            <w:pPr>
              <w:spacing w:before="40" w:after="40" w:line="240" w:lineRule="auto"/>
              <w:rPr>
                <w:sz w:val="17"/>
              </w:rPr>
            </w:pPr>
            <w:r>
              <w:rPr>
                <w:sz w:val="17"/>
                <w:szCs w:val="17"/>
              </w:rPr>
              <w:t>Baked into the image</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01D172" w14:textId="77777777" w:rsidR="00AA4D71" w:rsidRDefault="009B10B7">
            <w:pPr>
              <w:spacing w:before="40" w:after="40" w:line="240" w:lineRule="auto"/>
              <w:rPr>
                <w:sz w:val="17"/>
              </w:rPr>
            </w:pPr>
            <w:r>
              <w:rPr>
                <w:sz w:val="17"/>
                <w:szCs w:val="17"/>
              </w:rPr>
              <w:t xml:space="preserve">The common set in </w:t>
            </w:r>
            <w:hyperlink w:anchor="Sec_5_4_1">
              <w:r>
                <w:rPr>
                  <w:color w:val="1F2D58"/>
                  <w:sz w:val="17"/>
                  <w:szCs w:val="17"/>
                  <w:u w:val="single"/>
                </w:rPr>
                <w:t>5.4.1 Golden image</w:t>
              </w:r>
            </w:hyperlink>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CCD1C4" w14:textId="77777777" w:rsidR="00AA4D71" w:rsidRDefault="009B10B7">
            <w:pPr>
              <w:spacing w:before="40" w:after="40" w:line="240" w:lineRule="auto"/>
              <w:rPr>
                <w:sz w:val="17"/>
              </w:rPr>
            </w:pPr>
            <w:r>
              <w:rPr>
                <w:sz w:val="17"/>
                <w:szCs w:val="17"/>
              </w:rPr>
              <w:t>Always present, no first-run delay, no per-session mount</w:t>
            </w:r>
          </w:p>
        </w:tc>
      </w:tr>
      <w:tr w:rsidR="00AA4D71" w14:paraId="7F050246"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469038" w14:textId="77777777" w:rsidR="00AA4D71" w:rsidRDefault="009B10B7">
            <w:pPr>
              <w:spacing w:before="40" w:after="40" w:line="240" w:lineRule="auto"/>
              <w:rPr>
                <w:sz w:val="17"/>
              </w:rPr>
            </w:pPr>
            <w:r>
              <w:rPr>
                <w:sz w:val="17"/>
                <w:szCs w:val="17"/>
              </w:rPr>
              <w:t>MSIX App Attach through Nerdio</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17747B" w14:textId="77777777" w:rsidR="00AA4D71" w:rsidRDefault="009B10B7">
            <w:pPr>
              <w:spacing w:before="40" w:after="40" w:line="240" w:lineRule="auto"/>
              <w:rPr>
                <w:sz w:val="17"/>
              </w:rPr>
            </w:pPr>
            <w:r>
              <w:rPr>
                <w:sz w:val="17"/>
                <w:szCs w:val="17"/>
              </w:rPr>
              <w:t>The broad line-of-business set</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DC7F1B" w14:textId="77777777" w:rsidR="00AA4D71" w:rsidRDefault="009B10B7">
            <w:pPr>
              <w:spacing w:before="40" w:after="40" w:line="240" w:lineRule="auto"/>
              <w:rPr>
                <w:sz w:val="17"/>
              </w:rPr>
            </w:pPr>
            <w:r>
              <w:rPr>
                <w:sz w:val="17"/>
                <w:szCs w:val="17"/>
              </w:rPr>
              <w:t>A package update is a catalogue change, not an image rebuild</w:t>
            </w:r>
          </w:p>
        </w:tc>
      </w:tr>
      <w:tr w:rsidR="00AA4D71" w14:paraId="0C8CEF9F"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3544F7" w14:textId="77777777" w:rsidR="00AA4D71" w:rsidRDefault="009B10B7">
            <w:pPr>
              <w:spacing w:before="40" w:after="40" w:line="240" w:lineRule="auto"/>
              <w:rPr>
                <w:sz w:val="17"/>
              </w:rPr>
            </w:pPr>
            <w:r>
              <w:rPr>
                <w:sz w:val="17"/>
                <w:szCs w:val="17"/>
              </w:rPr>
              <w:t>Intune Win32</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A3BC94" w14:textId="77777777" w:rsidR="00AA4D71" w:rsidRDefault="009B10B7">
            <w:pPr>
              <w:spacing w:before="40" w:after="40" w:line="240" w:lineRule="auto"/>
              <w:rPr>
                <w:sz w:val="17"/>
              </w:rPr>
            </w:pPr>
            <w:r>
              <w:rPr>
                <w:sz w:val="17"/>
                <w:szCs w:val="17"/>
              </w:rPr>
              <w:t>Applications that cannot be packaged as MSIX, and anything needed by a subset of users</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86558E" w14:textId="77777777" w:rsidR="00AA4D71" w:rsidRDefault="009B10B7">
            <w:pPr>
              <w:spacing w:before="40" w:after="40" w:line="240" w:lineRule="auto"/>
              <w:rPr>
                <w:sz w:val="17"/>
              </w:rPr>
            </w:pPr>
            <w:r>
              <w:rPr>
                <w:sz w:val="17"/>
                <w:szCs w:val="17"/>
              </w:rPr>
              <w:t>Reuses the packaging the laptop channel already has</w:t>
            </w:r>
          </w:p>
        </w:tc>
      </w:tr>
      <w:tr w:rsidR="00AA4D71" w14:paraId="57D9FB11"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D161BC" w14:textId="77777777" w:rsidR="00AA4D71" w:rsidRDefault="009B10B7">
            <w:pPr>
              <w:spacing w:before="40" w:after="40" w:line="240" w:lineRule="auto"/>
              <w:rPr>
                <w:sz w:val="17"/>
              </w:rPr>
            </w:pPr>
            <w:r>
              <w:rPr>
                <w:sz w:val="17"/>
                <w:szCs w:val="17"/>
              </w:rPr>
              <w:t>Not delivered</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9F1AE7" w14:textId="77777777" w:rsidR="00AA4D71" w:rsidRDefault="009B10B7">
            <w:pPr>
              <w:spacing w:before="40" w:after="40" w:line="240" w:lineRule="auto"/>
              <w:rPr>
                <w:sz w:val="17"/>
              </w:rPr>
            </w:pPr>
            <w:r>
              <w:rPr>
                <w:sz w:val="17"/>
                <w:szCs w:val="17"/>
              </w:rPr>
              <w:t>Anything requiring a local administrator to install, or a driver for a peripheral attached to the endpoint</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D7CCD6" w14:textId="77777777" w:rsidR="00AA4D71" w:rsidRDefault="009B10B7">
            <w:pPr>
              <w:spacing w:before="40" w:after="40" w:line="240" w:lineRule="auto"/>
              <w:rPr>
                <w:sz w:val="17"/>
              </w:rPr>
            </w:pPr>
            <w:r>
              <w:rPr>
                <w:sz w:val="17"/>
                <w:szCs w:val="17"/>
              </w:rPr>
              <w:t>A standard user in a session has no elevation path</w:t>
            </w:r>
          </w:p>
        </w:tc>
      </w:tr>
    </w:tbl>
    <w:p w14:paraId="6081A666" w14:textId="77777777" w:rsidR="00AA4D71" w:rsidRDefault="00AA4D71">
      <w:pPr>
        <w:spacing w:after="160"/>
        <w:rPr>
          <w:sz w:val="8"/>
        </w:rPr>
      </w:pPr>
    </w:p>
    <w:p w14:paraId="68D96E1F" w14:textId="77777777" w:rsidR="00AA4D71" w:rsidRDefault="009B10B7">
      <w:pPr>
        <w:pStyle w:val="Heading3"/>
      </w:pPr>
      <w:bookmarkStart w:id="85" w:name="Sec_5_4_5"/>
      <w:bookmarkStart w:id="86" w:name="_Toc238383207"/>
      <w:r>
        <w:t>5.4.5 Mapped network drive</w:t>
      </w:r>
      <w:bookmarkEnd w:id="85"/>
      <w:bookmarkEnd w:id="86"/>
    </w:p>
    <w:p w14:paraId="786277A5" w14:textId="77777777" w:rsidR="00AA4D71" w:rsidRDefault="009B10B7">
      <w:pPr>
        <w:spacing w:after="140" w:line="276" w:lineRule="auto"/>
      </w:pPr>
      <w:r>
        <w:t>Mapped drive access is in scope. The back end is confirmed under G-01. All three paths are specified so the build can proceed as soon as the answer is known.</w:t>
      </w:r>
    </w:p>
    <w:tbl>
      <w:tblPr>
        <w:tblStyle w:val="TableGrid"/>
        <w:tblW w:w="9360" w:type="dxa"/>
        <w:tblLayout w:type="fixed"/>
        <w:tblLook w:val="0420" w:firstRow="1" w:lastRow="0" w:firstColumn="0" w:lastColumn="0" w:noHBand="0" w:noVBand="1"/>
      </w:tblPr>
      <w:tblGrid>
        <w:gridCol w:w="2400"/>
        <w:gridCol w:w="3400"/>
        <w:gridCol w:w="3560"/>
      </w:tblGrid>
      <w:tr w:rsidR="00AA4D71" w14:paraId="0772D958"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494F3B8" w14:textId="77777777" w:rsidR="00AA4D71" w:rsidRDefault="009B10B7">
            <w:pPr>
              <w:spacing w:before="40" w:after="40" w:line="240" w:lineRule="auto"/>
              <w:rPr>
                <w:sz w:val="17"/>
              </w:rPr>
            </w:pPr>
            <w:r>
              <w:rPr>
                <w:b/>
                <w:color w:val="FFFFFF"/>
                <w:sz w:val="17"/>
                <w:szCs w:val="17"/>
              </w:rPr>
              <w:lastRenderedPageBreak/>
              <w:t>Back end</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156C093" w14:textId="77777777" w:rsidR="00AA4D71" w:rsidRDefault="009B10B7">
            <w:pPr>
              <w:spacing w:before="40" w:after="40" w:line="240" w:lineRule="auto"/>
              <w:rPr>
                <w:sz w:val="17"/>
              </w:rPr>
            </w:pPr>
            <w:r>
              <w:rPr>
                <w:b/>
                <w:color w:val="FFFFFF"/>
                <w:sz w:val="17"/>
                <w:szCs w:val="17"/>
              </w:rPr>
              <w:t>Path from a session host</w:t>
            </w:r>
          </w:p>
        </w:tc>
        <w:tc>
          <w:tcPr>
            <w:tcW w:w="3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8267C14" w14:textId="77777777" w:rsidR="00AA4D71" w:rsidRDefault="009B10B7">
            <w:pPr>
              <w:spacing w:before="40" w:after="40" w:line="240" w:lineRule="auto"/>
              <w:rPr>
                <w:sz w:val="17"/>
              </w:rPr>
            </w:pPr>
            <w:r>
              <w:rPr>
                <w:b/>
                <w:color w:val="FFFFFF"/>
                <w:sz w:val="17"/>
                <w:szCs w:val="17"/>
              </w:rPr>
              <w:t>What the build requires</w:t>
            </w:r>
          </w:p>
        </w:tc>
      </w:tr>
      <w:tr w:rsidR="00AA4D71" w14:paraId="178B21D0"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08C2C9" w14:textId="77777777" w:rsidR="00AA4D71" w:rsidRDefault="009B10B7">
            <w:pPr>
              <w:spacing w:before="40" w:after="40" w:line="240" w:lineRule="auto"/>
              <w:rPr>
                <w:sz w:val="17"/>
              </w:rPr>
            </w:pPr>
            <w:r>
              <w:rPr>
                <w:sz w:val="17"/>
                <w:szCs w:val="17"/>
              </w:rPr>
              <w:t>On-premises Windows file server</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256D3D" w14:textId="77777777" w:rsidR="00AA4D71" w:rsidRDefault="009B10B7">
            <w:pPr>
              <w:spacing w:before="40" w:after="40" w:line="240" w:lineRule="auto"/>
              <w:rPr>
                <w:sz w:val="17"/>
              </w:rPr>
            </w:pPr>
            <w:r>
              <w:rPr>
                <w:sz w:val="17"/>
                <w:szCs w:val="17"/>
              </w:rPr>
              <w:t>SMB 445 from the avdhosts subnet, through the hub firewall, over a landing zone hybrid connection</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DC9D4B" w14:textId="77777777" w:rsidR="00AA4D71" w:rsidRDefault="009B10B7">
            <w:pPr>
              <w:spacing w:before="40" w:after="40" w:line="240" w:lineRule="auto"/>
              <w:rPr>
                <w:sz w:val="17"/>
              </w:rPr>
            </w:pPr>
            <w:r>
              <w:rPr>
                <w:sz w:val="17"/>
                <w:szCs w:val="17"/>
              </w:rPr>
              <w:t>A firewall rule to the server, a route to the on-premises range, and conditional DNS forwarding. This is the only option that puts a domain dependency back onto an Entra ID joined host, and it is the option that fights the join model</w:t>
            </w:r>
          </w:p>
        </w:tc>
      </w:tr>
      <w:tr w:rsidR="00AA4D71" w14:paraId="0905B426"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9CDAB0" w14:textId="77777777" w:rsidR="00AA4D71" w:rsidRDefault="009B10B7">
            <w:pPr>
              <w:spacing w:before="40" w:after="40" w:line="240" w:lineRule="auto"/>
              <w:rPr>
                <w:sz w:val="17"/>
              </w:rPr>
            </w:pPr>
            <w:r>
              <w:rPr>
                <w:sz w:val="17"/>
                <w:szCs w:val="17"/>
              </w:rPr>
              <w:t>Azure Files share</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7E7FA2" w14:textId="77777777" w:rsidR="00AA4D71" w:rsidRDefault="009B10B7">
            <w:pPr>
              <w:spacing w:before="40" w:after="40" w:line="240" w:lineRule="auto"/>
              <w:rPr>
                <w:sz w:val="17"/>
              </w:rPr>
            </w:pPr>
            <w:r>
              <w:rPr>
                <w:sz w:val="17"/>
                <w:szCs w:val="17"/>
              </w:rPr>
              <w:t>SMB 445 to a private endpoint in the avdpe subnet</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F340B2" w14:textId="77777777" w:rsidR="00AA4D71" w:rsidRDefault="009B10B7">
            <w:pPr>
              <w:spacing w:before="40" w:after="40" w:line="240" w:lineRule="auto"/>
              <w:rPr>
                <w:sz w:val="17"/>
              </w:rPr>
            </w:pPr>
            <w:r>
              <w:rPr>
                <w:sz w:val="17"/>
                <w:szCs w:val="17"/>
              </w:rPr>
              <w:t>A second private endpoint, a private DNS record, and share-level RBAC on the AVD entitlement group. No firewall change</w:t>
            </w:r>
          </w:p>
        </w:tc>
      </w:tr>
      <w:tr w:rsidR="00AA4D71" w14:paraId="219B279D"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DCD438" w14:textId="77777777" w:rsidR="00AA4D71" w:rsidRDefault="009B10B7">
            <w:pPr>
              <w:spacing w:before="40" w:after="40" w:line="240" w:lineRule="auto"/>
              <w:rPr>
                <w:sz w:val="17"/>
              </w:rPr>
            </w:pPr>
            <w:r>
              <w:rPr>
                <w:sz w:val="17"/>
                <w:szCs w:val="17"/>
              </w:rPr>
              <w:t>SharePoint Online</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C64DF2" w14:textId="77777777" w:rsidR="00AA4D71" w:rsidRDefault="009B10B7">
            <w:pPr>
              <w:spacing w:before="40" w:after="40" w:line="240" w:lineRule="auto"/>
              <w:rPr>
                <w:sz w:val="17"/>
              </w:rPr>
            </w:pPr>
            <w:r>
              <w:rPr>
                <w:sz w:val="17"/>
                <w:szCs w:val="17"/>
              </w:rPr>
              <w:t>HTTPS 443 as the signed-in user, with OneDrive sync or a direct library link</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A92272" w14:textId="77777777" w:rsidR="00AA4D71" w:rsidRDefault="009B10B7">
            <w:pPr>
              <w:spacing w:before="40" w:after="40" w:line="240" w:lineRule="auto"/>
              <w:rPr>
                <w:sz w:val="17"/>
              </w:rPr>
            </w:pPr>
            <w:r>
              <w:rPr>
                <w:sz w:val="17"/>
                <w:szCs w:val="17"/>
              </w:rPr>
              <w:t>No network change. The mapped drive is retired and the migration is a separate workstream</w:t>
            </w:r>
          </w:p>
        </w:tc>
      </w:tr>
    </w:tbl>
    <w:p w14:paraId="584B6E5A" w14:textId="77777777" w:rsidR="00AA4D71" w:rsidRDefault="00AA4D71">
      <w:pPr>
        <w:spacing w:after="160"/>
        <w:rPr>
          <w:sz w:val="8"/>
        </w:rPr>
      </w:pPr>
    </w:p>
    <w:p w14:paraId="60D55500" w14:textId="77777777" w:rsidR="00AA4D71" w:rsidRDefault="009B10B7">
      <w:pPr>
        <w:spacing w:after="140" w:line="276" w:lineRule="auto"/>
      </w:pPr>
      <w:r>
        <w:t>The drive letter and the mount mechanism are specified in the Technical Configuration Document once G-01 is closed.</w:t>
      </w:r>
    </w:p>
    <w:p w14:paraId="732AC6D3" w14:textId="77777777" w:rsidR="00AA4D71" w:rsidRDefault="009B10B7">
      <w:pPr>
        <w:pStyle w:val="Heading3"/>
      </w:pPr>
      <w:bookmarkStart w:id="87" w:name="Sec_5_4_6"/>
      <w:bookmarkStart w:id="88" w:name="_Toc238383208"/>
      <w:r>
        <w:t>5.4.6 Printing</w:t>
      </w:r>
      <w:bookmarkEnd w:id="87"/>
      <w:bookmarkEnd w:id="88"/>
    </w:p>
    <w:p w14:paraId="4B1A8716" w14:textId="77777777" w:rsidR="00AA4D71" w:rsidRDefault="009B10B7">
      <w:pPr>
        <w:spacing w:after="140" w:line="276" w:lineRule="auto"/>
      </w:pPr>
      <w:r>
        <w:t>Printing is client-side printer redirection to printers the user's endpoint can already reach at an APM site. No print server, print queue or Universal Print deployment is created on the session host.</w:t>
      </w:r>
    </w:p>
    <w:p w14:paraId="53BD2930" w14:textId="77777777" w:rsidR="00AA4D71" w:rsidRDefault="009B10B7">
      <w:pPr>
        <w:spacing w:after="140" w:line="276" w:lineRule="auto"/>
      </w:pPr>
      <w:r>
        <w:t>Printing to a printer at a user's home is not supported in this version. Home printers are not APM-managed devices and no driver set is maintained for them.</w:t>
      </w:r>
    </w:p>
    <w:p w14:paraId="1AE1FA3F" w14:textId="77777777" w:rsidR="00AA4D71" w:rsidRDefault="009B10B7">
      <w:pPr>
        <w:pStyle w:val="Heading3"/>
      </w:pPr>
      <w:bookmarkStart w:id="89" w:name="Sec_5_4_7"/>
      <w:bookmarkStart w:id="90" w:name="_Toc238383209"/>
      <w:r>
        <w:t>5.4.7 Windows App on endpoints</w:t>
      </w:r>
      <w:bookmarkEnd w:id="89"/>
      <w:bookmarkEnd w:id="90"/>
    </w:p>
    <w:p w14:paraId="6A49F443" w14:textId="77777777" w:rsidR="00AA4D71" w:rsidRDefault="009B10B7">
      <w:pPr>
        <w:spacing w:after="140" w:line="276" w:lineRule="auto"/>
      </w:pPr>
      <w:r>
        <w:t>APM laptops receive the Windows App as a required application from Intune. On a personal device the user installs the Windows App from the platform store and signs in with their APM account. No management profile is applied to a personal device.</w:t>
      </w:r>
    </w:p>
    <w:p w14:paraId="322CA314" w14:textId="77777777" w:rsidR="00AA4D71" w:rsidRDefault="009B10B7">
      <w:pPr>
        <w:pStyle w:val="Heading3"/>
      </w:pPr>
      <w:bookmarkStart w:id="91" w:name="Sec_5_4_8"/>
      <w:bookmarkStart w:id="92" w:name="_Toc238383210"/>
      <w:r>
        <w:t>5.4.8 Separability from Active Directory and ADFS</w:t>
      </w:r>
      <w:bookmarkEnd w:id="91"/>
      <w:bookmarkEnd w:id="92"/>
    </w:p>
    <w:p w14:paraId="75790FF4" w14:textId="77777777" w:rsidR="00AA4D71" w:rsidRDefault="009B10B7">
      <w:pPr>
        <w:spacing w:after="140" w:line="276" w:lineRule="auto"/>
      </w:pPr>
      <w:r>
        <w:t>The AVD channel is built so that on-premises Active Directory and ADFS can be separated from it without redesign. Three things carry that property, and one option would break it.</w:t>
      </w:r>
    </w:p>
    <w:tbl>
      <w:tblPr>
        <w:tblStyle w:val="TableGrid"/>
        <w:tblW w:w="9360" w:type="dxa"/>
        <w:tblLayout w:type="fixed"/>
        <w:tblLook w:val="0420" w:firstRow="1" w:lastRow="0" w:firstColumn="0" w:lastColumn="0" w:noHBand="0" w:noVBand="1"/>
      </w:tblPr>
      <w:tblGrid>
        <w:gridCol w:w="2600"/>
        <w:gridCol w:w="3300"/>
        <w:gridCol w:w="3460"/>
      </w:tblGrid>
      <w:tr w:rsidR="00AA4D71" w14:paraId="4943A301"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065EDBD" w14:textId="77777777" w:rsidR="00AA4D71" w:rsidRDefault="009B10B7">
            <w:pPr>
              <w:spacing w:before="40" w:after="40" w:line="240" w:lineRule="auto"/>
              <w:rPr>
                <w:sz w:val="17"/>
              </w:rPr>
            </w:pPr>
            <w:r>
              <w:rPr>
                <w:b/>
                <w:color w:val="FFFFFF"/>
                <w:sz w:val="17"/>
                <w:szCs w:val="17"/>
              </w:rPr>
              <w:t>Element</w:t>
            </w:r>
          </w:p>
        </w:tc>
        <w:tc>
          <w:tcPr>
            <w:tcW w:w="3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15E4D4B" w14:textId="77777777" w:rsidR="00AA4D71" w:rsidRDefault="009B10B7">
            <w:pPr>
              <w:spacing w:before="40" w:after="40" w:line="240" w:lineRule="auto"/>
              <w:rPr>
                <w:sz w:val="17"/>
              </w:rPr>
            </w:pPr>
            <w:r>
              <w:rPr>
                <w:b/>
                <w:color w:val="FFFFFF"/>
                <w:sz w:val="17"/>
                <w:szCs w:val="17"/>
              </w:rPr>
              <w:t>Position today</w:t>
            </w:r>
          </w:p>
        </w:tc>
        <w:tc>
          <w:tcPr>
            <w:tcW w:w="3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C803B9" w14:textId="77777777" w:rsidR="00AA4D71" w:rsidRDefault="009B10B7">
            <w:pPr>
              <w:spacing w:before="40" w:after="40" w:line="240" w:lineRule="auto"/>
              <w:rPr>
                <w:sz w:val="17"/>
              </w:rPr>
            </w:pPr>
            <w:r>
              <w:rPr>
                <w:b/>
                <w:color w:val="FFFFFF"/>
                <w:sz w:val="17"/>
                <w:szCs w:val="17"/>
              </w:rPr>
              <w:t>What separation would require</w:t>
            </w:r>
          </w:p>
        </w:tc>
      </w:tr>
      <w:tr w:rsidR="00AA4D71" w14:paraId="226DE1D0"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D12C30" w14:textId="77777777" w:rsidR="00AA4D71" w:rsidRDefault="009B10B7">
            <w:pPr>
              <w:spacing w:before="40" w:after="40" w:line="240" w:lineRule="auto"/>
              <w:rPr>
                <w:sz w:val="17"/>
              </w:rPr>
            </w:pPr>
            <w:r>
              <w:rPr>
                <w:sz w:val="17"/>
                <w:szCs w:val="17"/>
              </w:rPr>
              <w:t>Session host join</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990A92" w14:textId="77777777" w:rsidR="00AA4D71" w:rsidRDefault="009B10B7">
            <w:pPr>
              <w:spacing w:before="40" w:after="40" w:line="240" w:lineRule="auto"/>
              <w:rPr>
                <w:sz w:val="17"/>
              </w:rPr>
            </w:pPr>
            <w:r>
              <w:rPr>
                <w:sz w:val="17"/>
                <w:szCs w:val="17"/>
              </w:rPr>
              <w:t>Entra ID joined. No domain membership, no Group Policy, no line of sight to a domain controller</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377AC7" w14:textId="77777777" w:rsidR="00AA4D71" w:rsidRDefault="009B10B7">
            <w:pPr>
              <w:spacing w:before="40" w:after="40" w:line="240" w:lineRule="auto"/>
              <w:rPr>
                <w:sz w:val="17"/>
              </w:rPr>
            </w:pPr>
            <w:r>
              <w:rPr>
                <w:sz w:val="17"/>
                <w:szCs w:val="17"/>
              </w:rPr>
              <w:t>Nothing. The session host is already separated</w:t>
            </w:r>
          </w:p>
        </w:tc>
      </w:tr>
      <w:tr w:rsidR="00AA4D71" w14:paraId="392554D9"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7CA0E8" w14:textId="77777777" w:rsidR="00AA4D71" w:rsidRDefault="009B10B7">
            <w:pPr>
              <w:spacing w:before="40" w:after="40" w:line="240" w:lineRule="auto"/>
              <w:rPr>
                <w:sz w:val="17"/>
              </w:rPr>
            </w:pPr>
            <w:r>
              <w:rPr>
                <w:sz w:val="17"/>
                <w:szCs w:val="17"/>
              </w:rPr>
              <w:t>Authentication to the session</w:t>
            </w:r>
          </w:p>
        </w:tc>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35D4E7" w14:textId="77777777" w:rsidR="00AA4D71" w:rsidRDefault="009B10B7">
            <w:pPr>
              <w:spacing w:before="40" w:after="40" w:line="240" w:lineRule="auto"/>
              <w:rPr>
                <w:sz w:val="17"/>
              </w:rPr>
            </w:pPr>
            <w:r>
              <w:rPr>
                <w:sz w:val="17"/>
                <w:szCs w:val="17"/>
              </w:rPr>
              <w:t>Entra ID with multi-factor authentication. ADFS is not in the path</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3555B2" w14:textId="77777777" w:rsidR="00AA4D71" w:rsidRDefault="009B10B7">
            <w:pPr>
              <w:spacing w:before="40" w:after="40" w:line="240" w:lineRule="auto"/>
              <w:rPr>
                <w:sz w:val="17"/>
              </w:rPr>
            </w:pPr>
            <w:r>
              <w:rPr>
                <w:sz w:val="17"/>
                <w:szCs w:val="17"/>
              </w:rPr>
              <w:t>Nothing. Decommissioning ADFS does not affect an AVD sign-in</w:t>
            </w:r>
          </w:p>
        </w:tc>
      </w:tr>
      <w:tr w:rsidR="00AA4D71" w14:paraId="2AB13B23"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34D1BC" w14:textId="77777777" w:rsidR="00AA4D71" w:rsidRDefault="009B10B7">
            <w:pPr>
              <w:spacing w:before="40" w:after="40" w:line="240" w:lineRule="auto"/>
              <w:rPr>
                <w:sz w:val="17"/>
              </w:rPr>
            </w:pPr>
            <w:r>
              <w:rPr>
                <w:sz w:val="17"/>
                <w:szCs w:val="17"/>
              </w:rPr>
              <w:t>Profile store</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5F0F62" w14:textId="77777777" w:rsidR="00AA4D71" w:rsidRDefault="009B10B7">
            <w:pPr>
              <w:spacing w:before="40" w:after="40" w:line="240" w:lineRule="auto"/>
              <w:rPr>
                <w:sz w:val="17"/>
              </w:rPr>
            </w:pPr>
            <w:r>
              <w:rPr>
                <w:sz w:val="17"/>
                <w:szCs w:val="17"/>
              </w:rPr>
              <w:t>Azure Files Premium with Microsoft Entra Kerberos, authenticating the signed-in hybrid identity</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DE06A1" w14:textId="77777777" w:rsidR="00AA4D71" w:rsidRDefault="009B10B7">
            <w:pPr>
              <w:spacing w:before="40" w:after="40" w:line="240" w:lineRule="auto"/>
              <w:rPr>
                <w:sz w:val="17"/>
              </w:rPr>
            </w:pPr>
            <w:r>
              <w:rPr>
                <w:sz w:val="17"/>
                <w:szCs w:val="17"/>
              </w:rPr>
              <w:t>If staff accounts move to cloud only, re-assess the authentication path. DR-004 records Azure NetApp Files as the alternative. This is the only element with a residual link to Active Directory, and it is a user identity link, not a device one</w:t>
            </w:r>
          </w:p>
        </w:tc>
      </w:tr>
      <w:tr w:rsidR="00AA4D71" w14:paraId="566330F8"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366FB9" w14:textId="77777777" w:rsidR="00AA4D71" w:rsidRDefault="009B10B7">
            <w:pPr>
              <w:spacing w:before="40" w:after="40" w:line="240" w:lineRule="auto"/>
              <w:rPr>
                <w:sz w:val="17"/>
              </w:rPr>
            </w:pPr>
            <w:r>
              <w:rPr>
                <w:sz w:val="17"/>
                <w:szCs w:val="17"/>
              </w:rPr>
              <w:t>Mapped network drive</w:t>
            </w:r>
          </w:p>
        </w:tc>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690D61" w14:textId="77777777" w:rsidR="00AA4D71" w:rsidRDefault="009B10B7">
            <w:pPr>
              <w:spacing w:before="40" w:after="40" w:line="240" w:lineRule="auto"/>
              <w:rPr>
                <w:sz w:val="17"/>
              </w:rPr>
            </w:pPr>
            <w:r>
              <w:rPr>
                <w:sz w:val="17"/>
                <w:szCs w:val="17"/>
              </w:rPr>
              <w:t>Back end unconfirmed (G-01)</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334822" w14:textId="77777777" w:rsidR="00AA4D71" w:rsidRDefault="009B10B7">
            <w:pPr>
              <w:spacing w:before="40" w:after="40" w:line="240" w:lineRule="auto"/>
              <w:rPr>
                <w:sz w:val="17"/>
              </w:rPr>
            </w:pPr>
            <w:r>
              <w:rPr>
                <w:sz w:val="17"/>
                <w:szCs w:val="17"/>
              </w:rPr>
              <w:t xml:space="preserve">An on-premises file server back end would put a domain dependency back onto an </w:t>
            </w:r>
            <w:r>
              <w:rPr>
                <w:sz w:val="17"/>
                <w:szCs w:val="17"/>
              </w:rPr>
              <w:lastRenderedPageBreak/>
              <w:t>Entra ID joined host and would need to be migrated before Active Directory could be retired. The Azure Files and SharePoint Online options carry no such link</w:t>
            </w:r>
          </w:p>
        </w:tc>
      </w:tr>
    </w:tbl>
    <w:p w14:paraId="365A743C" w14:textId="77777777" w:rsidR="00AA4D71" w:rsidRDefault="00AA4D71">
      <w:pPr>
        <w:spacing w:after="160"/>
        <w:rPr>
          <w:sz w:val="8"/>
        </w:rPr>
      </w:pPr>
    </w:p>
    <w:p w14:paraId="4729E8FB" w14:textId="77777777" w:rsidR="00AA4D71" w:rsidRDefault="009B10B7">
      <w:pPr>
        <w:spacing w:after="140" w:line="276" w:lineRule="auto"/>
      </w:pPr>
      <w:r>
        <w:t xml:space="preserve">No component of this design requires a domain controller to be reachable from the AVD spoke. The named egress list in </w:t>
      </w:r>
      <w:hyperlink w:anchor="Sec_5_3">
        <w:r>
          <w:rPr>
            <w:color w:val="1F2D58"/>
            <w:u w:val="single"/>
          </w:rPr>
          <w:t>5.3 Network &amp; Infrastructure Standards &amp; Patterns</w:t>
        </w:r>
      </w:hyperlink>
      <w:r>
        <w:t xml:space="preserve"> contains no on-premises destination, and the route table carries no route to an on-premises range unless G-01 resolves to a file server.</w:t>
      </w:r>
    </w:p>
    <w:p w14:paraId="2DDBAE17" w14:textId="77777777" w:rsidR="00AA4D71" w:rsidRDefault="009B10B7">
      <w:pPr>
        <w:pStyle w:val="Heading3"/>
      </w:pPr>
      <w:bookmarkStart w:id="93" w:name="Sec_5_4_9"/>
      <w:bookmarkStart w:id="94" w:name="_Toc238383211"/>
      <w:r>
        <w:t>5.4.9 Desktop and browser configuration</w:t>
      </w:r>
      <w:bookmarkEnd w:id="93"/>
      <w:bookmarkEnd w:id="94"/>
    </w:p>
    <w:p w14:paraId="5FB27814" w14:textId="77777777" w:rsidR="00AA4D71" w:rsidRDefault="009B10B7">
      <w:pPr>
        <w:spacing w:after="140" w:line="276" w:lineRule="auto"/>
      </w:pPr>
      <w:r>
        <w:t>The standard APM desktop is applied by Intune configuration profile, not baked into the image, so branding and favourites change without an image rebuild. Two profiles are created, both assigned to the AVD entitlement group.</w:t>
      </w:r>
    </w:p>
    <w:tbl>
      <w:tblPr>
        <w:tblStyle w:val="TableGrid"/>
        <w:tblW w:w="9360" w:type="dxa"/>
        <w:tblLayout w:type="fixed"/>
        <w:tblLook w:val="0420" w:firstRow="1" w:lastRow="0" w:firstColumn="0" w:lastColumn="0" w:noHBand="0" w:noVBand="1"/>
      </w:tblPr>
      <w:tblGrid>
        <w:gridCol w:w="2600"/>
        <w:gridCol w:w="3000"/>
        <w:gridCol w:w="3760"/>
      </w:tblGrid>
      <w:tr w:rsidR="00AA4D71" w14:paraId="23E124B5"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CB57B4B" w14:textId="77777777" w:rsidR="00AA4D71" w:rsidRDefault="009B10B7">
            <w:pPr>
              <w:spacing w:before="40" w:after="40" w:line="240" w:lineRule="auto"/>
              <w:rPr>
                <w:sz w:val="17"/>
              </w:rPr>
            </w:pPr>
            <w:r>
              <w:rPr>
                <w:b/>
                <w:color w:val="FFFFFF"/>
                <w:sz w:val="17"/>
                <w:szCs w:val="17"/>
              </w:rPr>
              <w:t>Profile</w:t>
            </w:r>
          </w:p>
        </w:tc>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47D8E5" w14:textId="77777777" w:rsidR="00AA4D71" w:rsidRDefault="009B10B7">
            <w:pPr>
              <w:spacing w:before="40" w:after="40" w:line="240" w:lineRule="auto"/>
              <w:rPr>
                <w:sz w:val="17"/>
              </w:rPr>
            </w:pPr>
            <w:r>
              <w:rPr>
                <w:b/>
                <w:color w:val="FFFFFF"/>
                <w:sz w:val="17"/>
                <w:szCs w:val="17"/>
              </w:rPr>
              <w:t>Setting</w:t>
            </w:r>
          </w:p>
        </w:tc>
        <w:tc>
          <w:tcPr>
            <w:tcW w:w="3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588B35" w14:textId="77777777" w:rsidR="00AA4D71" w:rsidRDefault="009B10B7">
            <w:pPr>
              <w:spacing w:before="40" w:after="40" w:line="240" w:lineRule="auto"/>
              <w:rPr>
                <w:sz w:val="17"/>
              </w:rPr>
            </w:pPr>
            <w:r>
              <w:rPr>
                <w:b/>
                <w:color w:val="FFFFFF"/>
                <w:sz w:val="17"/>
                <w:szCs w:val="17"/>
              </w:rPr>
              <w:t>Value</w:t>
            </w:r>
          </w:p>
        </w:tc>
      </w:tr>
      <w:tr w:rsidR="00AA4D71" w14:paraId="338DA72A"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49ECED" w14:textId="77777777" w:rsidR="00AA4D71" w:rsidRDefault="009B10B7">
            <w:pPr>
              <w:spacing w:before="40" w:after="40" w:line="240" w:lineRule="auto"/>
              <w:rPr>
                <w:sz w:val="17"/>
              </w:rPr>
            </w:pPr>
            <w:r>
              <w:rPr>
                <w:sz w:val="17"/>
                <w:szCs w:val="17"/>
              </w:rPr>
              <w:t>AVD-W11-CFG-Desktop Branding-P-1.0</w:t>
            </w:r>
          </w:p>
        </w:tc>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130A47" w14:textId="77777777" w:rsidR="00AA4D71" w:rsidRDefault="009B10B7">
            <w:pPr>
              <w:spacing w:before="40" w:after="40" w:line="240" w:lineRule="auto"/>
              <w:rPr>
                <w:sz w:val="17"/>
              </w:rPr>
            </w:pPr>
            <w:r>
              <w:rPr>
                <w:sz w:val="17"/>
                <w:szCs w:val="17"/>
              </w:rPr>
              <w:t>Desktop image</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7E18E3" w14:textId="77777777" w:rsidR="00AA4D71" w:rsidRDefault="009B10B7">
            <w:pPr>
              <w:spacing w:before="40" w:after="40" w:line="240" w:lineRule="auto"/>
              <w:rPr>
                <w:sz w:val="17"/>
              </w:rPr>
            </w:pPr>
            <w:r>
              <w:rPr>
                <w:sz w:val="17"/>
                <w:szCs w:val="17"/>
              </w:rPr>
              <w:t>The corporate desktop image, staged on the session host by the image build and referenced by local path. A URL source is not used, because every host would fetch it on first sign-in through the hub firewall</w:t>
            </w:r>
          </w:p>
        </w:tc>
      </w:tr>
      <w:tr w:rsidR="00AA4D71" w14:paraId="4282B07A"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52C2E8" w14:textId="77777777" w:rsidR="00AA4D71" w:rsidRDefault="009B10B7">
            <w:pPr>
              <w:spacing w:before="40" w:after="40" w:line="240" w:lineRule="auto"/>
              <w:rPr>
                <w:sz w:val="17"/>
              </w:rPr>
            </w:pPr>
            <w:r>
              <w:rPr>
                <w:sz w:val="17"/>
                <w:szCs w:val="17"/>
              </w:rPr>
              <w:t>AVD-W11-CFG-Desktop Branding-P-1.0</w:t>
            </w:r>
          </w:p>
        </w:tc>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0C3783" w14:textId="77777777" w:rsidR="00AA4D71" w:rsidRDefault="009B10B7">
            <w:pPr>
              <w:spacing w:before="40" w:after="40" w:line="240" w:lineRule="auto"/>
              <w:rPr>
                <w:sz w:val="17"/>
              </w:rPr>
            </w:pPr>
            <w:r>
              <w:rPr>
                <w:sz w:val="17"/>
                <w:szCs w:val="17"/>
              </w:rPr>
              <w:t>Lock screen image</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BA98BE" w14:textId="77777777" w:rsidR="00AA4D71" w:rsidRDefault="009B10B7">
            <w:pPr>
              <w:spacing w:before="40" w:after="40" w:line="240" w:lineRule="auto"/>
              <w:rPr>
                <w:sz w:val="17"/>
              </w:rPr>
            </w:pPr>
            <w:r>
              <w:rPr>
                <w:sz w:val="17"/>
                <w:szCs w:val="17"/>
              </w:rPr>
              <w:t>The corporate lock screen image, same staging. A pooled session host does not present a lock screen to a user, so this exists for consistency with the thick client and for the disconnect screen</w:t>
            </w:r>
          </w:p>
        </w:tc>
      </w:tr>
      <w:tr w:rsidR="00AA4D71" w14:paraId="744CEB5B"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B91109" w14:textId="77777777" w:rsidR="00AA4D71" w:rsidRDefault="009B10B7">
            <w:pPr>
              <w:spacing w:before="40" w:after="40" w:line="240" w:lineRule="auto"/>
              <w:rPr>
                <w:sz w:val="17"/>
              </w:rPr>
            </w:pPr>
            <w:r>
              <w:rPr>
                <w:sz w:val="17"/>
                <w:szCs w:val="17"/>
              </w:rPr>
              <w:t>AVD-W11-CFG-Desktop Branding-P-1.0</w:t>
            </w:r>
          </w:p>
        </w:tc>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CF6282" w14:textId="77777777" w:rsidR="00AA4D71" w:rsidRDefault="009B10B7">
            <w:pPr>
              <w:spacing w:before="40" w:after="40" w:line="240" w:lineRule="auto"/>
              <w:rPr>
                <w:sz w:val="17"/>
              </w:rPr>
            </w:pPr>
            <w:r>
              <w:rPr>
                <w:sz w:val="17"/>
                <w:szCs w:val="17"/>
              </w:rPr>
              <w:t>Image change by the user</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02DFB4" w14:textId="77777777" w:rsidR="00AA4D71" w:rsidRDefault="009B10B7">
            <w:pPr>
              <w:spacing w:before="40" w:after="40" w:line="240" w:lineRule="auto"/>
              <w:rPr>
                <w:sz w:val="17"/>
              </w:rPr>
            </w:pPr>
            <w:r>
              <w:rPr>
                <w:sz w:val="17"/>
                <w:szCs w:val="17"/>
              </w:rPr>
              <w:t>Prevented, matching the thick client SOE</w:t>
            </w:r>
          </w:p>
        </w:tc>
      </w:tr>
      <w:tr w:rsidR="00AA4D71" w14:paraId="374E2FEC"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EE02A3" w14:textId="77777777" w:rsidR="00AA4D71" w:rsidRDefault="009B10B7">
            <w:pPr>
              <w:spacing w:before="40" w:after="40" w:line="240" w:lineRule="auto"/>
              <w:rPr>
                <w:sz w:val="17"/>
              </w:rPr>
            </w:pPr>
            <w:r>
              <w:rPr>
                <w:sz w:val="17"/>
                <w:szCs w:val="17"/>
              </w:rPr>
              <w:t>AVD-W11-CFG-Desktop Branding-P-1.0</w:t>
            </w:r>
          </w:p>
        </w:tc>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E7F55D" w14:textId="77777777" w:rsidR="00AA4D71" w:rsidRDefault="009B10B7">
            <w:pPr>
              <w:spacing w:before="40" w:after="40" w:line="240" w:lineRule="auto"/>
              <w:rPr>
                <w:sz w:val="17"/>
              </w:rPr>
            </w:pPr>
            <w:r>
              <w:rPr>
                <w:sz w:val="17"/>
                <w:szCs w:val="17"/>
              </w:rPr>
              <w:t>Start menu layout</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BCDBEF" w14:textId="77777777" w:rsidR="00AA4D71" w:rsidRDefault="009B10B7">
            <w:pPr>
              <w:spacing w:before="40" w:after="40" w:line="240" w:lineRule="auto"/>
              <w:rPr>
                <w:sz w:val="17"/>
              </w:rPr>
            </w:pPr>
            <w:r>
              <w:rPr>
                <w:sz w:val="17"/>
                <w:szCs w:val="17"/>
              </w:rPr>
              <w:t>The corporate pinned set, applied by policy so every session presents the same Start menu. Taken from the existing staff configuration (G-08)</w:t>
            </w:r>
          </w:p>
        </w:tc>
      </w:tr>
      <w:tr w:rsidR="00AA4D71" w14:paraId="5CF76A84"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91513E" w14:textId="77777777" w:rsidR="00AA4D71" w:rsidRDefault="009B10B7">
            <w:pPr>
              <w:spacing w:before="40" w:after="40" w:line="240" w:lineRule="auto"/>
              <w:rPr>
                <w:sz w:val="17"/>
              </w:rPr>
            </w:pPr>
            <w:r>
              <w:rPr>
                <w:sz w:val="17"/>
                <w:szCs w:val="17"/>
              </w:rPr>
              <w:t>AVD-W11-CFG-Desktop Branding-P-1.0</w:t>
            </w:r>
          </w:p>
        </w:tc>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E68F90" w14:textId="77777777" w:rsidR="00AA4D71" w:rsidRDefault="009B10B7">
            <w:pPr>
              <w:spacing w:before="40" w:after="40" w:line="240" w:lineRule="auto"/>
              <w:rPr>
                <w:sz w:val="17"/>
              </w:rPr>
            </w:pPr>
            <w:r>
              <w:rPr>
                <w:sz w:val="17"/>
                <w:szCs w:val="17"/>
              </w:rPr>
              <w:t>Taskbar layout</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1E718F" w14:textId="77777777" w:rsidR="00AA4D71" w:rsidRDefault="009B10B7">
            <w:pPr>
              <w:spacing w:before="40" w:after="40" w:line="240" w:lineRule="auto"/>
              <w:rPr>
                <w:sz w:val="17"/>
              </w:rPr>
            </w:pPr>
            <w:r>
              <w:rPr>
                <w:sz w:val="17"/>
                <w:szCs w:val="17"/>
              </w:rPr>
              <w:t>The corporate pinned set. The Windows widgets, chat and search-highlights entries are removed, as on the thick client</w:t>
            </w:r>
          </w:p>
        </w:tc>
      </w:tr>
      <w:tr w:rsidR="00AA4D71" w14:paraId="79D1C69E"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BE358E" w14:textId="77777777" w:rsidR="00AA4D71" w:rsidRDefault="009B10B7">
            <w:pPr>
              <w:spacing w:before="40" w:after="40" w:line="240" w:lineRule="auto"/>
              <w:rPr>
                <w:sz w:val="17"/>
              </w:rPr>
            </w:pPr>
            <w:r>
              <w:rPr>
                <w:sz w:val="17"/>
                <w:szCs w:val="17"/>
              </w:rPr>
              <w:t>AVD-W11-CFG-Desktop Branding-P-1.0</w:t>
            </w:r>
          </w:p>
        </w:tc>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1935C5" w14:textId="77777777" w:rsidR="00AA4D71" w:rsidRDefault="009B10B7">
            <w:pPr>
              <w:spacing w:before="40" w:after="40" w:line="240" w:lineRule="auto"/>
              <w:rPr>
                <w:sz w:val="17"/>
              </w:rPr>
            </w:pPr>
            <w:r>
              <w:rPr>
                <w:sz w:val="17"/>
                <w:szCs w:val="17"/>
              </w:rPr>
              <w:t>First sign-in experience</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308E58" w14:textId="77777777" w:rsidR="00AA4D71" w:rsidRDefault="009B10B7">
            <w:pPr>
              <w:spacing w:before="40" w:after="40" w:line="240" w:lineRule="auto"/>
              <w:rPr>
                <w:sz w:val="17"/>
              </w:rPr>
            </w:pPr>
            <w:r>
              <w:rPr>
                <w:sz w:val="17"/>
                <w:szCs w:val="17"/>
              </w:rPr>
              <w:t>The out-of-box privacy, Windows Hello and OneDrive setup prompts are suppressed. A user signing in to a freshly provisioned host reaches the desktop, not a setup wizard</w:t>
            </w:r>
          </w:p>
        </w:tc>
      </w:tr>
      <w:tr w:rsidR="00AA4D71" w14:paraId="102D72CD"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BD96F4" w14:textId="77777777" w:rsidR="00AA4D71" w:rsidRDefault="009B10B7">
            <w:pPr>
              <w:spacing w:before="40" w:after="40" w:line="240" w:lineRule="auto"/>
              <w:rPr>
                <w:sz w:val="17"/>
              </w:rPr>
            </w:pPr>
            <w:r>
              <w:rPr>
                <w:sz w:val="17"/>
                <w:szCs w:val="17"/>
              </w:rPr>
              <w:t>AVD-W11-CFG-Edge Configuration-P-1.0</w:t>
            </w:r>
          </w:p>
        </w:tc>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54FCB6" w14:textId="77777777" w:rsidR="00AA4D71" w:rsidRDefault="009B10B7">
            <w:pPr>
              <w:spacing w:before="40" w:after="40" w:line="240" w:lineRule="auto"/>
              <w:rPr>
                <w:sz w:val="17"/>
              </w:rPr>
            </w:pPr>
            <w:r>
              <w:rPr>
                <w:sz w:val="17"/>
                <w:szCs w:val="17"/>
              </w:rPr>
              <w:t>Managed favourites</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6FA584" w14:textId="77777777" w:rsidR="00AA4D71" w:rsidRDefault="009B10B7">
            <w:pPr>
              <w:spacing w:before="40" w:after="40" w:line="240" w:lineRule="auto"/>
              <w:rPr>
                <w:sz w:val="17"/>
              </w:rPr>
            </w:pPr>
            <w:r>
              <w:rPr>
                <w:sz w:val="17"/>
                <w:szCs w:val="17"/>
              </w:rPr>
              <w:t>The APM favourites set, as JSON. Taken from the existing staff Edge configuration (G-08)</w:t>
            </w:r>
          </w:p>
        </w:tc>
      </w:tr>
      <w:tr w:rsidR="00AA4D71" w14:paraId="22A2954E"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99DEA5" w14:textId="77777777" w:rsidR="00AA4D71" w:rsidRDefault="009B10B7">
            <w:pPr>
              <w:spacing w:before="40" w:after="40" w:line="240" w:lineRule="auto"/>
              <w:rPr>
                <w:sz w:val="17"/>
              </w:rPr>
            </w:pPr>
            <w:r>
              <w:rPr>
                <w:sz w:val="17"/>
                <w:szCs w:val="17"/>
              </w:rPr>
              <w:t>AVD-W11-CFG-Edge Configuration-P-1.0</w:t>
            </w:r>
          </w:p>
        </w:tc>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FF24F3" w14:textId="77777777" w:rsidR="00AA4D71" w:rsidRDefault="009B10B7">
            <w:pPr>
              <w:spacing w:before="40" w:after="40" w:line="240" w:lineRule="auto"/>
              <w:rPr>
                <w:sz w:val="17"/>
              </w:rPr>
            </w:pPr>
            <w:r>
              <w:rPr>
                <w:sz w:val="17"/>
                <w:szCs w:val="17"/>
              </w:rPr>
              <w:t>Start-up behaviour and homepage</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396348" w14:textId="77777777" w:rsidR="00AA4D71" w:rsidRDefault="009B10B7">
            <w:pPr>
              <w:spacing w:before="40" w:after="40" w:line="240" w:lineRule="auto"/>
              <w:rPr>
                <w:sz w:val="17"/>
              </w:rPr>
            </w:pPr>
            <w:r>
              <w:rPr>
                <w:sz w:val="17"/>
                <w:szCs w:val="17"/>
              </w:rPr>
              <w:t>Open the APM homepage on start-up, and set it as the home button target. URL taken from the existing staff configuration (G-08)</w:t>
            </w:r>
          </w:p>
        </w:tc>
      </w:tr>
      <w:tr w:rsidR="00AA4D71" w14:paraId="231181D7"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468423" w14:textId="77777777" w:rsidR="00AA4D71" w:rsidRDefault="009B10B7">
            <w:pPr>
              <w:spacing w:before="40" w:after="40" w:line="240" w:lineRule="auto"/>
              <w:rPr>
                <w:sz w:val="17"/>
              </w:rPr>
            </w:pPr>
            <w:r>
              <w:rPr>
                <w:sz w:val="17"/>
                <w:szCs w:val="17"/>
              </w:rPr>
              <w:t>AVD-W11-CFG-Edge Configuration-P-1.0</w:t>
            </w:r>
          </w:p>
        </w:tc>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481265" w14:textId="77777777" w:rsidR="00AA4D71" w:rsidRDefault="009B10B7">
            <w:pPr>
              <w:spacing w:before="40" w:after="40" w:line="240" w:lineRule="auto"/>
              <w:rPr>
                <w:sz w:val="17"/>
              </w:rPr>
            </w:pPr>
            <w:r>
              <w:rPr>
                <w:sz w:val="17"/>
                <w:szCs w:val="17"/>
              </w:rPr>
              <w:t>New tab page</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F6AB2C" w14:textId="77777777" w:rsidR="00AA4D71" w:rsidRDefault="009B10B7">
            <w:pPr>
              <w:spacing w:before="40" w:after="40" w:line="240" w:lineRule="auto"/>
              <w:rPr>
                <w:sz w:val="17"/>
              </w:rPr>
            </w:pPr>
            <w:r>
              <w:rPr>
                <w:sz w:val="17"/>
                <w:szCs w:val="17"/>
              </w:rPr>
              <w:t>The APM homepage, matching the thick client</w:t>
            </w:r>
          </w:p>
        </w:tc>
      </w:tr>
    </w:tbl>
    <w:p w14:paraId="71AEDA30" w14:textId="77777777" w:rsidR="00AA4D71" w:rsidRDefault="00AA4D71">
      <w:pPr>
        <w:spacing w:after="160"/>
        <w:rPr>
          <w:sz w:val="8"/>
        </w:rPr>
      </w:pPr>
    </w:p>
    <w:p w14:paraId="5BF54F68" w14:textId="77777777" w:rsidR="00AA4D71" w:rsidRDefault="009B10B7">
      <w:pPr>
        <w:spacing w:after="140" w:line="276" w:lineRule="auto"/>
      </w:pPr>
      <w:r>
        <w:t>Neither profile changes a security setting. `APM-W11-SEC-Edge Baseline-P-1.2` remains the only policy that governs Edge security, and it is inherited unchanged (</w:t>
      </w:r>
      <w:hyperlink w:anchor="Sec_7">
        <w:r>
          <w:rPr>
            <w:color w:val="1F2D58"/>
            <w:u w:val="single"/>
          </w:rPr>
          <w:t>7. Cyber &amp; Security Architecture</w:t>
        </w:r>
      </w:hyperlink>
      <w:r>
        <w:t>). Where a branding profile and the security baseline could set the same key, the security baseline wins and the branding profile does not set it.</w:t>
      </w:r>
    </w:p>
    <w:p w14:paraId="6CF43F3E" w14:textId="77777777" w:rsidR="00AA4D71" w:rsidRDefault="009B10B7">
      <w:pPr>
        <w:pStyle w:val="Heading3"/>
      </w:pPr>
      <w:bookmarkStart w:id="95" w:name="Sec_5_4_10"/>
      <w:bookmarkStart w:id="96" w:name="_Toc238383212"/>
      <w:r>
        <w:t>5.4.10 User experience in a session</w:t>
      </w:r>
      <w:bookmarkEnd w:id="95"/>
      <w:bookmarkEnd w:id="96"/>
    </w:p>
    <w:p w14:paraId="712B0E07" w14:textId="77777777" w:rsidR="00AA4D71" w:rsidRDefault="009B10B7">
      <w:pPr>
        <w:spacing w:after="140" w:line="276" w:lineRule="auto"/>
      </w:pPr>
      <w:r>
        <w:t>A session presents the same desktop the user has on a thick client. What follows is the experience the build has to deliver, stated so it can be tested rather than assumed.</w:t>
      </w:r>
    </w:p>
    <w:tbl>
      <w:tblPr>
        <w:tblStyle w:val="TableGrid"/>
        <w:tblW w:w="9360" w:type="dxa"/>
        <w:tblLayout w:type="fixed"/>
        <w:tblLook w:val="0420" w:firstRow="1" w:lastRow="0" w:firstColumn="0" w:lastColumn="0" w:noHBand="0" w:noVBand="1"/>
      </w:tblPr>
      <w:tblGrid>
        <w:gridCol w:w="2200"/>
        <w:gridCol w:w="3200"/>
        <w:gridCol w:w="3960"/>
      </w:tblGrid>
      <w:tr w:rsidR="00AA4D71" w14:paraId="62BD065A" w14:textId="77777777">
        <w:trPr>
          <w:tblHeader/>
        </w:trPr>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BC620F3" w14:textId="77777777" w:rsidR="00AA4D71" w:rsidRDefault="009B10B7">
            <w:pPr>
              <w:spacing w:before="40" w:after="40" w:line="240" w:lineRule="auto"/>
              <w:rPr>
                <w:sz w:val="17"/>
              </w:rPr>
            </w:pPr>
            <w:r>
              <w:rPr>
                <w:b/>
                <w:color w:val="FFFFFF"/>
                <w:sz w:val="17"/>
                <w:szCs w:val="17"/>
              </w:rPr>
              <w:t>Aspect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AEACE3D" w14:textId="77777777" w:rsidR="00AA4D71" w:rsidRDefault="009B10B7">
            <w:pPr>
              <w:spacing w:before="40" w:after="40" w:line="240" w:lineRule="auto"/>
              <w:rPr>
                <w:sz w:val="17"/>
              </w:rPr>
            </w:pPr>
            <w:r>
              <w:rPr>
                <w:b/>
                <w:color w:val="FFFFFF"/>
                <w:sz w:val="17"/>
                <w:szCs w:val="17"/>
              </w:rPr>
              <w:t>What the user gets</w:t>
            </w:r>
          </w:p>
        </w:tc>
        <w:tc>
          <w:tcPr>
            <w:tcW w:w="39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F6CA55" w14:textId="77777777" w:rsidR="00AA4D71" w:rsidRDefault="009B10B7">
            <w:pPr>
              <w:spacing w:before="40" w:after="40" w:line="240" w:lineRule="auto"/>
              <w:rPr>
                <w:sz w:val="17"/>
              </w:rPr>
            </w:pPr>
            <w:r>
              <w:rPr>
                <w:b/>
                <w:color w:val="FFFFFF"/>
                <w:sz w:val="17"/>
                <w:szCs w:val="17"/>
              </w:rPr>
              <w:t>How it is delivered</w:t>
            </w:r>
          </w:p>
        </w:tc>
      </w:tr>
      <w:tr w:rsidR="00AA4D71" w14:paraId="2E068213"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A9A4FB" w14:textId="77777777" w:rsidR="00AA4D71" w:rsidRDefault="009B10B7">
            <w:pPr>
              <w:spacing w:before="40" w:after="40" w:line="240" w:lineRule="auto"/>
              <w:rPr>
                <w:sz w:val="17"/>
              </w:rPr>
            </w:pPr>
            <w:r>
              <w:rPr>
                <w:sz w:val="17"/>
                <w:szCs w:val="17"/>
              </w:rPr>
              <w:t>Sign in</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2AF571" w14:textId="77777777" w:rsidR="00AA4D71" w:rsidRDefault="009B10B7">
            <w:pPr>
              <w:spacing w:before="40" w:after="40" w:line="240" w:lineRule="auto"/>
              <w:rPr>
                <w:sz w:val="17"/>
              </w:rPr>
            </w:pPr>
            <w:r>
              <w:rPr>
                <w:sz w:val="17"/>
                <w:szCs w:val="17"/>
              </w:rPr>
              <w:t>APM account and multi-factor authentication in the Windows App, then the desktop. No second sign-in inside the session, and no setup wizard on a freshly provisioned host</w:t>
            </w:r>
          </w:p>
        </w:tc>
        <w:tc>
          <w:tcPr>
            <w:tcW w:w="3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16DC19" w14:textId="77777777" w:rsidR="00AA4D71" w:rsidRDefault="009B10B7">
            <w:pPr>
              <w:spacing w:before="40" w:after="40" w:line="240" w:lineRule="auto"/>
              <w:rPr>
                <w:sz w:val="17"/>
              </w:rPr>
            </w:pPr>
            <w:r>
              <w:rPr>
                <w:sz w:val="17"/>
                <w:szCs w:val="17"/>
              </w:rPr>
              <w:t>Single sign-on to the session host. First-run prompts suppressed by the branding profile</w:t>
            </w:r>
          </w:p>
        </w:tc>
      </w:tr>
      <w:tr w:rsidR="00AA4D71" w14:paraId="0AC1CF5A"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B8E852" w14:textId="77777777" w:rsidR="00AA4D71" w:rsidRDefault="009B10B7">
            <w:pPr>
              <w:spacing w:before="40" w:after="40" w:line="240" w:lineRule="auto"/>
              <w:rPr>
                <w:sz w:val="17"/>
              </w:rPr>
            </w:pPr>
            <w:r>
              <w:rPr>
                <w:sz w:val="17"/>
                <w:szCs w:val="17"/>
              </w:rPr>
              <w:t>Desktop</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B56E54" w14:textId="77777777" w:rsidR="00AA4D71" w:rsidRDefault="009B10B7">
            <w:pPr>
              <w:spacing w:before="40" w:after="40" w:line="240" w:lineRule="auto"/>
              <w:rPr>
                <w:sz w:val="17"/>
              </w:rPr>
            </w:pPr>
            <w:r>
              <w:rPr>
                <w:sz w:val="17"/>
                <w:szCs w:val="17"/>
              </w:rPr>
              <w:t>The corporate wallpaper, the corporate Start menu and taskbar, and the same application set as the thick client</w:t>
            </w:r>
          </w:p>
        </w:tc>
        <w:tc>
          <w:tcPr>
            <w:tcW w:w="3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564C80" w14:textId="77777777" w:rsidR="00AA4D71" w:rsidRDefault="009B10B7">
            <w:pPr>
              <w:spacing w:before="40" w:after="40" w:line="240" w:lineRule="auto"/>
              <w:rPr>
                <w:sz w:val="17"/>
              </w:rPr>
            </w:pPr>
            <w:r>
              <w:rPr>
                <w:sz w:val="17"/>
                <w:szCs w:val="17"/>
              </w:rPr>
              <w:t>`AVD-W11-CFG-Desktop Branding-P-1.0`</w:t>
            </w:r>
          </w:p>
        </w:tc>
      </w:tr>
      <w:tr w:rsidR="00AA4D71" w14:paraId="0FD9B0BC"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3C651E" w14:textId="77777777" w:rsidR="00AA4D71" w:rsidRDefault="009B10B7">
            <w:pPr>
              <w:spacing w:before="40" w:after="40" w:line="240" w:lineRule="auto"/>
              <w:rPr>
                <w:sz w:val="17"/>
              </w:rPr>
            </w:pPr>
            <w:r>
              <w:rPr>
                <w:sz w:val="17"/>
                <w:szCs w:val="17"/>
              </w:rPr>
              <w:t>Applications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001D4B" w14:textId="77777777" w:rsidR="00AA4D71" w:rsidRDefault="009B10B7">
            <w:pPr>
              <w:spacing w:before="40" w:after="40" w:line="240" w:lineRule="auto"/>
              <w:rPr>
                <w:sz w:val="17"/>
              </w:rPr>
            </w:pPr>
            <w:r>
              <w:rPr>
                <w:sz w:val="17"/>
                <w:szCs w:val="17"/>
              </w:rPr>
              <w:t>Word, Excel, PowerPoint, Outlook, OneNote, Teams, OneDrive and Edge, present at first sign-in. Line-of-business applications per the list under G-08</w:t>
            </w:r>
          </w:p>
        </w:tc>
        <w:tc>
          <w:tcPr>
            <w:tcW w:w="3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70A794" w14:textId="77777777" w:rsidR="00AA4D71" w:rsidRDefault="009B10B7">
            <w:pPr>
              <w:spacing w:before="40" w:after="40" w:line="240" w:lineRule="auto"/>
              <w:rPr>
                <w:sz w:val="17"/>
              </w:rPr>
            </w:pPr>
            <w:r>
              <w:rPr>
                <w:sz w:val="17"/>
                <w:szCs w:val="17"/>
              </w:rPr>
              <w:t>Baked into the image, or MSIX App Attach, or Intune Win32 (</w:t>
            </w:r>
            <w:hyperlink w:anchor="Sec_5_4_4">
              <w:r>
                <w:rPr>
                  <w:color w:val="1F2D58"/>
                  <w:sz w:val="17"/>
                  <w:szCs w:val="17"/>
                  <w:u w:val="single"/>
                </w:rPr>
                <w:t>5.4.4 Application delivery</w:t>
              </w:r>
            </w:hyperlink>
            <w:r>
              <w:rPr>
                <w:sz w:val="17"/>
                <w:szCs w:val="17"/>
              </w:rPr>
              <w:t>)</w:t>
            </w:r>
          </w:p>
        </w:tc>
      </w:tr>
      <w:tr w:rsidR="00AA4D71" w14:paraId="2B167404"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5DD937" w14:textId="77777777" w:rsidR="00AA4D71" w:rsidRDefault="009B10B7">
            <w:pPr>
              <w:spacing w:before="40" w:after="40" w:line="240" w:lineRule="auto"/>
              <w:rPr>
                <w:sz w:val="17"/>
              </w:rPr>
            </w:pPr>
            <w:r>
              <w:rPr>
                <w:sz w:val="17"/>
                <w:szCs w:val="17"/>
              </w:rPr>
              <w:t>Files</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62E04F" w14:textId="77777777" w:rsidR="00AA4D71" w:rsidRDefault="009B10B7">
            <w:pPr>
              <w:spacing w:before="40" w:after="40" w:line="240" w:lineRule="auto"/>
              <w:rPr>
                <w:sz w:val="17"/>
              </w:rPr>
            </w:pPr>
            <w:r>
              <w:rPr>
                <w:sz w:val="17"/>
                <w:szCs w:val="17"/>
              </w:rPr>
              <w:t>OneDrive with Files On-Demand, the mapped network drive once G-01 is resolved, and Downloads inside the profile container</w:t>
            </w:r>
          </w:p>
        </w:tc>
        <w:tc>
          <w:tcPr>
            <w:tcW w:w="3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43FB8F" w14:textId="77777777" w:rsidR="00AA4D71" w:rsidRDefault="009B10B7">
            <w:pPr>
              <w:spacing w:before="40" w:after="40" w:line="240" w:lineRule="auto"/>
              <w:rPr>
                <w:sz w:val="17"/>
              </w:rPr>
            </w:pPr>
            <w:hyperlink w:anchor="Sec_5_4_3">
              <w:r>
                <w:rPr>
                  <w:color w:val="1F2D58"/>
                  <w:sz w:val="17"/>
                  <w:szCs w:val="17"/>
                  <w:u w:val="single"/>
                </w:rPr>
                <w:t>5.4.3 Profile containers</w:t>
              </w:r>
            </w:hyperlink>
            <w:r>
              <w:rPr>
                <w:sz w:val="17"/>
                <w:szCs w:val="17"/>
              </w:rPr>
              <w:t xml:space="preserve">, </w:t>
            </w:r>
            <w:hyperlink w:anchor="Sec_5_4_5">
              <w:r>
                <w:rPr>
                  <w:color w:val="1F2D58"/>
                  <w:sz w:val="17"/>
                  <w:szCs w:val="17"/>
                  <w:u w:val="single"/>
                </w:rPr>
                <w:t>5.4.5 Mapped network drive</w:t>
              </w:r>
            </w:hyperlink>
          </w:p>
        </w:tc>
      </w:tr>
      <w:tr w:rsidR="00AA4D71" w14:paraId="10776EF6"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6D99D8" w14:textId="77777777" w:rsidR="00AA4D71" w:rsidRDefault="009B10B7">
            <w:pPr>
              <w:spacing w:before="40" w:after="40" w:line="240" w:lineRule="auto"/>
              <w:rPr>
                <w:sz w:val="17"/>
              </w:rPr>
            </w:pPr>
            <w:r>
              <w:rPr>
                <w:sz w:val="17"/>
                <w:szCs w:val="17"/>
              </w:rPr>
              <w:t>Printing</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B3A585" w14:textId="77777777" w:rsidR="00AA4D71" w:rsidRDefault="009B10B7">
            <w:pPr>
              <w:spacing w:before="40" w:after="40" w:line="240" w:lineRule="auto"/>
              <w:rPr>
                <w:sz w:val="17"/>
              </w:rPr>
            </w:pPr>
            <w:r>
              <w:rPr>
                <w:sz w:val="17"/>
                <w:szCs w:val="17"/>
              </w:rPr>
              <w:t>The printers the endpoint can already reach at an APM site, presented in the session print dialogue</w:t>
            </w:r>
          </w:p>
        </w:tc>
        <w:tc>
          <w:tcPr>
            <w:tcW w:w="3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E1C60C" w14:textId="77777777" w:rsidR="00AA4D71" w:rsidRDefault="009B10B7">
            <w:pPr>
              <w:spacing w:before="40" w:after="40" w:line="240" w:lineRule="auto"/>
              <w:rPr>
                <w:sz w:val="17"/>
              </w:rPr>
            </w:pPr>
            <w:r>
              <w:rPr>
                <w:sz w:val="17"/>
                <w:szCs w:val="17"/>
              </w:rPr>
              <w:t>Client-side printer redirection (</w:t>
            </w:r>
            <w:hyperlink w:anchor="Sec_5_4_6">
              <w:r>
                <w:rPr>
                  <w:color w:val="1F2D58"/>
                  <w:sz w:val="17"/>
                  <w:szCs w:val="17"/>
                  <w:u w:val="single"/>
                </w:rPr>
                <w:t>5.4.6 Printing</w:t>
              </w:r>
            </w:hyperlink>
            <w:r>
              <w:rPr>
                <w:sz w:val="17"/>
                <w:szCs w:val="17"/>
              </w:rPr>
              <w:t>)</w:t>
            </w:r>
          </w:p>
        </w:tc>
      </w:tr>
      <w:tr w:rsidR="00AA4D71" w14:paraId="3832B2F2"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E89A79" w14:textId="77777777" w:rsidR="00AA4D71" w:rsidRDefault="009B10B7">
            <w:pPr>
              <w:spacing w:before="40" w:after="40" w:line="240" w:lineRule="auto"/>
              <w:rPr>
                <w:sz w:val="17"/>
              </w:rPr>
            </w:pPr>
            <w:r>
              <w:rPr>
                <w:sz w:val="17"/>
                <w:szCs w:val="17"/>
              </w:rPr>
              <w:t>Monitors</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7AFC43" w14:textId="77777777" w:rsidR="00AA4D71" w:rsidRDefault="009B10B7">
            <w:pPr>
              <w:spacing w:before="40" w:after="40" w:line="240" w:lineRule="auto"/>
              <w:rPr>
                <w:sz w:val="17"/>
              </w:rPr>
            </w:pPr>
            <w:r>
              <w:rPr>
                <w:sz w:val="17"/>
                <w:szCs w:val="17"/>
              </w:rPr>
              <w:t>Multi-monitor, up to the Windows App limit on the endpoint, with the session spanning all displays and honouring per-monitor scaling</w:t>
            </w:r>
          </w:p>
        </w:tc>
        <w:tc>
          <w:tcPr>
            <w:tcW w:w="3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2C43D2" w14:textId="77777777" w:rsidR="00AA4D71" w:rsidRDefault="009B10B7">
            <w:pPr>
              <w:spacing w:before="40" w:after="40" w:line="240" w:lineRule="auto"/>
              <w:rPr>
                <w:sz w:val="17"/>
              </w:rPr>
            </w:pPr>
            <w:r>
              <w:rPr>
                <w:sz w:val="17"/>
                <w:szCs w:val="17"/>
              </w:rPr>
              <w:t>Host pool RDP properties. Confirmed on a multi-monitor endpoint during the pilot</w:t>
            </w:r>
          </w:p>
        </w:tc>
      </w:tr>
      <w:tr w:rsidR="00AA4D71" w14:paraId="14AADEFB"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07B7B9" w14:textId="77777777" w:rsidR="00AA4D71" w:rsidRDefault="009B10B7">
            <w:pPr>
              <w:spacing w:before="40" w:after="40" w:line="240" w:lineRule="auto"/>
              <w:rPr>
                <w:sz w:val="17"/>
              </w:rPr>
            </w:pPr>
            <w:r>
              <w:rPr>
                <w:sz w:val="17"/>
                <w:szCs w:val="17"/>
              </w:rPr>
              <w:t>Audio and video</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1FE477" w14:textId="77777777" w:rsidR="00AA4D71" w:rsidRDefault="009B10B7">
            <w:pPr>
              <w:spacing w:before="40" w:after="40" w:line="240" w:lineRule="auto"/>
              <w:rPr>
                <w:sz w:val="17"/>
              </w:rPr>
            </w:pPr>
            <w:r>
              <w:rPr>
                <w:sz w:val="17"/>
                <w:szCs w:val="17"/>
              </w:rPr>
              <w:t>Headset, microphone and camera work in Teams and in the browser. Call quality does not degrade as more users join the host</w:t>
            </w:r>
          </w:p>
        </w:tc>
        <w:tc>
          <w:tcPr>
            <w:tcW w:w="3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8C5BCF" w14:textId="77777777" w:rsidR="00AA4D71" w:rsidRDefault="009B10B7">
            <w:pPr>
              <w:spacing w:before="40" w:after="40" w:line="240" w:lineRule="auto"/>
              <w:rPr>
                <w:sz w:val="17"/>
              </w:rPr>
            </w:pPr>
            <w:r>
              <w:rPr>
                <w:sz w:val="17"/>
                <w:szCs w:val="17"/>
              </w:rPr>
              <w:t>Camera and microphone redirection enabled for both postures. Teams AVD media optimisation keeps media off the session host (</w:t>
            </w:r>
            <w:hyperlink w:anchor="Sec_5_4_4">
              <w:r>
                <w:rPr>
                  <w:color w:val="1F2D58"/>
                  <w:sz w:val="17"/>
                  <w:szCs w:val="17"/>
                  <w:u w:val="single"/>
                </w:rPr>
                <w:t>5.4.4 Application delivery</w:t>
              </w:r>
            </w:hyperlink>
            <w:r>
              <w:rPr>
                <w:sz w:val="17"/>
                <w:szCs w:val="17"/>
              </w:rPr>
              <w:t>)</w:t>
            </w:r>
          </w:p>
        </w:tc>
      </w:tr>
      <w:tr w:rsidR="00AA4D71" w14:paraId="479D91C5"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39014C" w14:textId="77777777" w:rsidR="00AA4D71" w:rsidRDefault="009B10B7">
            <w:pPr>
              <w:spacing w:before="40" w:after="40" w:line="240" w:lineRule="auto"/>
              <w:rPr>
                <w:sz w:val="17"/>
              </w:rPr>
            </w:pPr>
            <w:r>
              <w:rPr>
                <w:sz w:val="17"/>
                <w:szCs w:val="17"/>
              </w:rPr>
              <w:t>Copy and paste</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F3B0B3" w14:textId="77777777" w:rsidR="00AA4D71" w:rsidRDefault="009B10B7">
            <w:pPr>
              <w:spacing w:before="40" w:after="40" w:line="240" w:lineRule="auto"/>
              <w:rPr>
                <w:sz w:val="17"/>
              </w:rPr>
            </w:pPr>
            <w:r>
              <w:rPr>
                <w:sz w:val="17"/>
                <w:szCs w:val="17"/>
              </w:rPr>
              <w:t>From a managed endpoint, clipboard and drive both ways. From an unmanaged endpoint, neither</w:t>
            </w:r>
          </w:p>
        </w:tc>
        <w:tc>
          <w:tcPr>
            <w:tcW w:w="3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CEB90A" w14:textId="77777777" w:rsidR="00AA4D71" w:rsidRDefault="009B10B7">
            <w:pPr>
              <w:spacing w:before="40" w:after="40" w:line="240" w:lineRule="auto"/>
              <w:rPr>
                <w:sz w:val="17"/>
              </w:rPr>
            </w:pPr>
            <w:r>
              <w:rPr>
                <w:sz w:val="17"/>
                <w:szCs w:val="17"/>
              </w:rPr>
              <w:t>Two desktop application groups, one per posture (</w:t>
            </w:r>
            <w:hyperlink w:anchor="Sec_7">
              <w:r>
                <w:rPr>
                  <w:color w:val="1F2D58"/>
                  <w:sz w:val="17"/>
                  <w:szCs w:val="17"/>
                  <w:u w:val="single"/>
                </w:rPr>
                <w:t>7. Cyber &amp; Security Architecture</w:t>
              </w:r>
            </w:hyperlink>
            <w:r>
              <w:rPr>
                <w:sz w:val="17"/>
                <w:szCs w:val="17"/>
              </w:rPr>
              <w:t>)</w:t>
            </w:r>
          </w:p>
        </w:tc>
      </w:tr>
      <w:tr w:rsidR="00AA4D71" w14:paraId="038D69B8"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EE03F1" w14:textId="77777777" w:rsidR="00AA4D71" w:rsidRDefault="009B10B7">
            <w:pPr>
              <w:spacing w:before="40" w:after="40" w:line="240" w:lineRule="auto"/>
              <w:rPr>
                <w:sz w:val="17"/>
              </w:rPr>
            </w:pPr>
            <w:r>
              <w:rPr>
                <w:sz w:val="17"/>
                <w:szCs w:val="17"/>
              </w:rPr>
              <w:t>Network drop</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19F212" w14:textId="77777777" w:rsidR="00AA4D71" w:rsidRDefault="009B10B7">
            <w:pPr>
              <w:spacing w:before="40" w:after="40" w:line="240" w:lineRule="auto"/>
              <w:rPr>
                <w:sz w:val="17"/>
              </w:rPr>
            </w:pPr>
            <w:r>
              <w:rPr>
                <w:sz w:val="17"/>
                <w:szCs w:val="17"/>
              </w:rPr>
              <w:t>The session survives a short drop and the user reconnects to the same session with applications open. A longer drop disconnects the session, which stays available for 4 hours</w:t>
            </w:r>
          </w:p>
        </w:tc>
        <w:tc>
          <w:tcPr>
            <w:tcW w:w="3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6854E2" w14:textId="77777777" w:rsidR="00AA4D71" w:rsidRDefault="009B10B7">
            <w:pPr>
              <w:spacing w:before="40" w:after="40" w:line="240" w:lineRule="auto"/>
              <w:rPr>
                <w:sz w:val="17"/>
              </w:rPr>
            </w:pPr>
            <w:r>
              <w:rPr>
                <w:sz w:val="17"/>
                <w:szCs w:val="17"/>
              </w:rPr>
              <w:t>Reverse connect reconnection, and the session time limits in `AVD-W11-CFG-Session Time Limits-P-1.0`</w:t>
            </w:r>
          </w:p>
        </w:tc>
      </w:tr>
      <w:tr w:rsidR="00AA4D71" w14:paraId="38430658"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1D77E8" w14:textId="77777777" w:rsidR="00AA4D71" w:rsidRDefault="009B10B7">
            <w:pPr>
              <w:spacing w:before="40" w:after="40" w:line="240" w:lineRule="auto"/>
              <w:rPr>
                <w:sz w:val="17"/>
              </w:rPr>
            </w:pPr>
            <w:r>
              <w:rPr>
                <w:sz w:val="17"/>
                <w:szCs w:val="17"/>
              </w:rPr>
              <w:lastRenderedPageBreak/>
              <w:t>Idle</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8DE4BB" w14:textId="77777777" w:rsidR="00AA4D71" w:rsidRDefault="009B10B7">
            <w:pPr>
              <w:spacing w:before="40" w:after="40" w:line="240" w:lineRule="auto"/>
              <w:rPr>
                <w:sz w:val="17"/>
              </w:rPr>
            </w:pPr>
            <w:r>
              <w:rPr>
                <w:sz w:val="17"/>
                <w:szCs w:val="17"/>
              </w:rPr>
              <w:t>An idle session disconnects at 1 hour and a disconnected session signs out at 4 hours, at which point unsaved work in an open application is lost</w:t>
            </w:r>
          </w:p>
        </w:tc>
        <w:tc>
          <w:tcPr>
            <w:tcW w:w="3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8CD7E3" w14:textId="77777777" w:rsidR="00AA4D71" w:rsidRDefault="009B10B7">
            <w:pPr>
              <w:spacing w:before="40" w:after="40" w:line="240" w:lineRule="auto"/>
              <w:rPr>
                <w:sz w:val="17"/>
              </w:rPr>
            </w:pPr>
            <w:r>
              <w:rPr>
                <w:sz w:val="17"/>
                <w:szCs w:val="17"/>
              </w:rPr>
              <w:t>`AVD-W11-CFG-Session Time Limits-P-1.0`. Communicated to users before rollout</w:t>
            </w:r>
          </w:p>
        </w:tc>
      </w:tr>
      <w:tr w:rsidR="00AA4D71" w14:paraId="23657B88"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572080" w14:textId="77777777" w:rsidR="00AA4D71" w:rsidRDefault="009B10B7">
            <w:pPr>
              <w:spacing w:before="40" w:after="40" w:line="240" w:lineRule="auto"/>
              <w:rPr>
                <w:sz w:val="17"/>
              </w:rPr>
            </w:pPr>
            <w:r>
              <w:rPr>
                <w:sz w:val="17"/>
                <w:szCs w:val="17"/>
              </w:rPr>
              <w:t>Performance</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86DA17" w14:textId="77777777" w:rsidR="00AA4D71" w:rsidRDefault="009B10B7">
            <w:pPr>
              <w:spacing w:before="40" w:after="40" w:line="240" w:lineRule="auto"/>
              <w:rPr>
                <w:sz w:val="17"/>
              </w:rPr>
            </w:pPr>
            <w:r>
              <w:rPr>
                <w:sz w:val="17"/>
                <w:szCs w:val="17"/>
              </w:rPr>
              <w:t>Application launch and document open times comparable to the thick client. Measured, not assumed</w:t>
            </w:r>
          </w:p>
        </w:tc>
        <w:tc>
          <w:tcPr>
            <w:tcW w:w="3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698D7B" w14:textId="77777777" w:rsidR="00AA4D71" w:rsidRDefault="009B10B7">
            <w:pPr>
              <w:spacing w:before="40" w:after="40" w:line="240" w:lineRule="auto"/>
              <w:rPr>
                <w:sz w:val="17"/>
              </w:rPr>
            </w:pPr>
            <w:r>
              <w:rPr>
                <w:sz w:val="17"/>
                <w:szCs w:val="17"/>
              </w:rPr>
              <w:t>Session host sizing and users per host fixed from pilot measurement (G-06)</w:t>
            </w:r>
          </w:p>
        </w:tc>
      </w:tr>
    </w:tbl>
    <w:p w14:paraId="0740CDB4" w14:textId="77777777" w:rsidR="00AA4D71" w:rsidRDefault="00AA4D71">
      <w:pPr>
        <w:spacing w:after="160"/>
        <w:rPr>
          <w:sz w:val="8"/>
        </w:rPr>
      </w:pPr>
    </w:p>
    <w:p w14:paraId="5C2015D5" w14:textId="77777777" w:rsidR="00AA4D71" w:rsidRDefault="009B10B7">
      <w:pPr>
        <w:spacing w:after="140" w:line="276" w:lineRule="auto"/>
      </w:pPr>
      <w:r>
        <w:t>Four things a user has on a thick client and does not have in a session. Each is a consequence of the pooled multi-session model, not an omission.</w:t>
      </w:r>
    </w:p>
    <w:tbl>
      <w:tblPr>
        <w:tblStyle w:val="TableGrid"/>
        <w:tblW w:w="9360" w:type="dxa"/>
        <w:tblLayout w:type="fixed"/>
        <w:tblLook w:val="0420" w:firstRow="1" w:lastRow="0" w:firstColumn="0" w:lastColumn="0" w:noHBand="0" w:noVBand="1"/>
      </w:tblPr>
      <w:tblGrid>
        <w:gridCol w:w="2600"/>
        <w:gridCol w:w="6760"/>
      </w:tblGrid>
      <w:tr w:rsidR="00AA4D71" w14:paraId="1C925D8C"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5F262FF" w14:textId="77777777" w:rsidR="00AA4D71" w:rsidRDefault="009B10B7">
            <w:pPr>
              <w:spacing w:before="40" w:after="40" w:line="240" w:lineRule="auto"/>
              <w:rPr>
                <w:sz w:val="17"/>
              </w:rPr>
            </w:pPr>
            <w:r>
              <w:rPr>
                <w:b/>
                <w:color w:val="FFFFFF"/>
                <w:sz w:val="17"/>
                <w:szCs w:val="17"/>
              </w:rPr>
              <w:t>Not available</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ECCA993" w14:textId="77777777" w:rsidR="00AA4D71" w:rsidRDefault="009B10B7">
            <w:pPr>
              <w:spacing w:before="40" w:after="40" w:line="240" w:lineRule="auto"/>
              <w:rPr>
                <w:sz w:val="17"/>
              </w:rPr>
            </w:pPr>
            <w:r>
              <w:rPr>
                <w:b/>
                <w:color w:val="FFFFFF"/>
                <w:sz w:val="17"/>
                <w:szCs w:val="17"/>
              </w:rPr>
              <w:t>Why, and what the user does instead</w:t>
            </w:r>
          </w:p>
        </w:tc>
      </w:tr>
      <w:tr w:rsidR="00AA4D71" w14:paraId="7AB879DE"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1B81FA" w14:textId="77777777" w:rsidR="00AA4D71" w:rsidRDefault="009B10B7">
            <w:pPr>
              <w:spacing w:before="40" w:after="40" w:line="240" w:lineRule="auto"/>
              <w:rPr>
                <w:sz w:val="17"/>
              </w:rPr>
            </w:pPr>
            <w:r>
              <w:rPr>
                <w:sz w:val="17"/>
                <w:szCs w:val="17"/>
              </w:rPr>
              <w:t>Offline working</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561D8C" w14:textId="77777777" w:rsidR="00AA4D71" w:rsidRDefault="009B10B7">
            <w:pPr>
              <w:spacing w:before="40" w:after="40" w:line="240" w:lineRule="auto"/>
              <w:rPr>
                <w:sz w:val="17"/>
              </w:rPr>
            </w:pPr>
            <w:r>
              <w:rPr>
                <w:sz w:val="17"/>
                <w:szCs w:val="17"/>
              </w:rPr>
              <w:t>A session needs a network connection. Staff whose work requires offline access stay on the thick client channel (</w:t>
            </w:r>
            <w:hyperlink w:anchor="Sec_3_2">
              <w:r>
                <w:rPr>
                  <w:color w:val="1F2D58"/>
                  <w:sz w:val="17"/>
                  <w:szCs w:val="17"/>
                  <w:u w:val="single"/>
                </w:rPr>
                <w:t>3.2 Business Reference architecture</w:t>
              </w:r>
            </w:hyperlink>
            <w:r>
              <w:rPr>
                <w:sz w:val="17"/>
                <w:szCs w:val="17"/>
              </w:rPr>
              <w:t>)</w:t>
            </w:r>
          </w:p>
        </w:tc>
      </w:tr>
      <w:tr w:rsidR="00AA4D71" w14:paraId="3B99B456"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283D13" w14:textId="77777777" w:rsidR="00AA4D71" w:rsidRDefault="009B10B7">
            <w:pPr>
              <w:spacing w:before="40" w:after="40" w:line="240" w:lineRule="auto"/>
              <w:rPr>
                <w:sz w:val="17"/>
              </w:rPr>
            </w:pPr>
            <w:r>
              <w:rPr>
                <w:sz w:val="17"/>
                <w:szCs w:val="17"/>
              </w:rPr>
              <w:t>Local administrator rights</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BBCC4F" w14:textId="77777777" w:rsidR="00AA4D71" w:rsidRDefault="009B10B7">
            <w:pPr>
              <w:spacing w:before="40" w:after="40" w:line="240" w:lineRule="auto"/>
              <w:rPr>
                <w:sz w:val="17"/>
              </w:rPr>
            </w:pPr>
            <w:r>
              <w:rPr>
                <w:sz w:val="17"/>
                <w:szCs w:val="17"/>
              </w:rPr>
              <w:t>A standard user in a session has no elevation path. An application that needs installing is requested and delivered by MSIX App Attach or Intune Win32</w:t>
            </w:r>
          </w:p>
        </w:tc>
      </w:tr>
      <w:tr w:rsidR="00AA4D71" w14:paraId="0C6ED8CE"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A82594" w14:textId="77777777" w:rsidR="00AA4D71" w:rsidRDefault="009B10B7">
            <w:pPr>
              <w:spacing w:before="40" w:after="40" w:line="240" w:lineRule="auto"/>
              <w:rPr>
                <w:sz w:val="17"/>
              </w:rPr>
            </w:pPr>
            <w:r>
              <w:rPr>
                <w:sz w:val="17"/>
                <w:szCs w:val="17"/>
              </w:rPr>
              <w:t>USB devices and removable media</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B66C8A" w14:textId="77777777" w:rsidR="00AA4D71" w:rsidRDefault="009B10B7">
            <w:pPr>
              <w:spacing w:before="40" w:after="40" w:line="240" w:lineRule="auto"/>
              <w:rPr>
                <w:sz w:val="17"/>
              </w:rPr>
            </w:pPr>
            <w:r>
              <w:rPr>
                <w:sz w:val="17"/>
                <w:szCs w:val="17"/>
              </w:rPr>
              <w:t>USB redirection is disabled for both postures, and a pooled host has no removable drive. Files move through OneDrive or the mapped drive</w:t>
            </w:r>
          </w:p>
        </w:tc>
      </w:tr>
      <w:tr w:rsidR="00AA4D71" w14:paraId="648BAFD5"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80152E" w14:textId="77777777" w:rsidR="00AA4D71" w:rsidRDefault="009B10B7">
            <w:pPr>
              <w:spacing w:before="40" w:after="40" w:line="240" w:lineRule="auto"/>
              <w:rPr>
                <w:sz w:val="17"/>
              </w:rPr>
            </w:pPr>
            <w:r>
              <w:rPr>
                <w:sz w:val="17"/>
                <w:szCs w:val="17"/>
              </w:rPr>
              <w:t>A peripheral needing a local driver</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B93DFC" w14:textId="77777777" w:rsidR="00AA4D71" w:rsidRDefault="009B10B7">
            <w:pPr>
              <w:spacing w:before="40" w:after="40" w:line="240" w:lineRule="auto"/>
              <w:rPr>
                <w:sz w:val="17"/>
              </w:rPr>
            </w:pPr>
            <w:r>
              <w:rPr>
                <w:sz w:val="17"/>
                <w:szCs w:val="17"/>
              </w:rPr>
              <w:t>A scanner, label printer or signature pad attached to the endpoint is not presented in the session. Those workflows stay on the thick client</w:t>
            </w:r>
          </w:p>
        </w:tc>
      </w:tr>
    </w:tbl>
    <w:p w14:paraId="5DE55C90" w14:textId="77777777" w:rsidR="00AA4D71" w:rsidRDefault="00AA4D71">
      <w:pPr>
        <w:spacing w:after="160"/>
        <w:rPr>
          <w:sz w:val="8"/>
        </w:rPr>
      </w:pPr>
    </w:p>
    <w:p w14:paraId="431CE684" w14:textId="77777777" w:rsidR="00AA4D71" w:rsidRDefault="009B10B7">
      <w:pPr>
        <w:pStyle w:val="Heading1"/>
        <w:pageBreakBefore/>
      </w:pPr>
      <w:bookmarkStart w:id="97" w:name="Sec_6"/>
      <w:bookmarkStart w:id="98" w:name="_Toc238383213"/>
      <w:r>
        <w:lastRenderedPageBreak/>
        <w:t>6. Information &amp; Data Architecture</w:t>
      </w:r>
      <w:bookmarkEnd w:id="97"/>
      <w:bookmarkEnd w:id="98"/>
    </w:p>
    <w:p w14:paraId="46C42680" w14:textId="77777777" w:rsidR="00AA4D71" w:rsidRDefault="009B10B7">
      <w:pPr>
        <w:pStyle w:val="Heading2"/>
      </w:pPr>
      <w:bookmarkStart w:id="99" w:name="Sec_6_1"/>
      <w:bookmarkStart w:id="100" w:name="_Toc238383214"/>
      <w:r>
        <w:t>6.1 Information Model</w:t>
      </w:r>
      <w:bookmarkEnd w:id="99"/>
      <w:bookmarkEnd w:id="100"/>
    </w:p>
    <w:p w14:paraId="6E05E074" w14:textId="77777777" w:rsidR="00AA4D71" w:rsidRDefault="009B10B7">
      <w:pPr>
        <w:spacing w:after="140" w:line="276" w:lineRule="auto"/>
      </w:pPr>
      <w:r>
        <w:t>This design creates no new data store. User data exists in three places.</w:t>
      </w:r>
    </w:p>
    <w:tbl>
      <w:tblPr>
        <w:tblStyle w:val="TableGrid"/>
        <w:tblW w:w="9360" w:type="dxa"/>
        <w:tblLayout w:type="fixed"/>
        <w:tblLook w:val="0420" w:firstRow="1" w:lastRow="0" w:firstColumn="0" w:lastColumn="0" w:noHBand="0" w:noVBand="1"/>
      </w:tblPr>
      <w:tblGrid>
        <w:gridCol w:w="2600"/>
        <w:gridCol w:w="6760"/>
      </w:tblGrid>
      <w:tr w:rsidR="00AA4D71" w14:paraId="06B48E9F"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280A7D1" w14:textId="77777777" w:rsidR="00AA4D71" w:rsidRDefault="009B10B7">
            <w:pPr>
              <w:spacing w:before="40" w:after="40" w:line="240" w:lineRule="auto"/>
              <w:rPr>
                <w:sz w:val="17"/>
              </w:rPr>
            </w:pPr>
            <w:r>
              <w:rPr>
                <w:b/>
                <w:color w:val="FFFFFF"/>
                <w:sz w:val="17"/>
                <w:szCs w:val="17"/>
              </w:rPr>
              <w:t>Location</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CB2E97F" w14:textId="77777777" w:rsidR="00AA4D71" w:rsidRDefault="009B10B7">
            <w:pPr>
              <w:spacing w:before="40" w:after="40" w:line="240" w:lineRule="auto"/>
              <w:rPr>
                <w:sz w:val="17"/>
              </w:rPr>
            </w:pPr>
            <w:r>
              <w:rPr>
                <w:b/>
                <w:color w:val="FFFFFF"/>
                <w:sz w:val="17"/>
                <w:szCs w:val="17"/>
              </w:rPr>
              <w:t>Content and lifetime</w:t>
            </w:r>
          </w:p>
        </w:tc>
      </w:tr>
      <w:tr w:rsidR="00AA4D71" w14:paraId="499D232A"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D0294D" w14:textId="77777777" w:rsidR="00AA4D71" w:rsidRDefault="009B10B7">
            <w:pPr>
              <w:spacing w:before="40" w:after="40" w:line="240" w:lineRule="auto"/>
              <w:rPr>
                <w:sz w:val="17"/>
              </w:rPr>
            </w:pPr>
            <w:r>
              <w:rPr>
                <w:sz w:val="17"/>
                <w:szCs w:val="17"/>
              </w:rPr>
              <w:t>Session host</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CD4A02" w14:textId="77777777" w:rsidR="00AA4D71" w:rsidRDefault="009B10B7">
            <w:pPr>
              <w:spacing w:before="40" w:after="40" w:line="240" w:lineRule="auto"/>
              <w:rPr>
                <w:sz w:val="17"/>
              </w:rPr>
            </w:pPr>
            <w:r>
              <w:rPr>
                <w:sz w:val="17"/>
                <w:szCs w:val="17"/>
              </w:rPr>
              <w:t>Transient. Application working state for the duration of the session. Removed when the host is reimaged</w:t>
            </w:r>
          </w:p>
        </w:tc>
      </w:tr>
      <w:tr w:rsidR="00AA4D71" w14:paraId="6345E66A"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5AE670" w14:textId="77777777" w:rsidR="00AA4D71" w:rsidRDefault="009B10B7">
            <w:pPr>
              <w:spacing w:before="40" w:after="40" w:line="240" w:lineRule="auto"/>
              <w:rPr>
                <w:sz w:val="17"/>
              </w:rPr>
            </w:pPr>
            <w:r>
              <w:rPr>
                <w:sz w:val="17"/>
                <w:szCs w:val="17"/>
              </w:rPr>
              <w:t>FSLogix profile container</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472AE8" w14:textId="77777777" w:rsidR="00AA4D71" w:rsidRDefault="009B10B7">
            <w:pPr>
              <w:spacing w:before="40" w:after="40" w:line="240" w:lineRule="auto"/>
              <w:rPr>
                <w:sz w:val="17"/>
              </w:rPr>
            </w:pPr>
            <w:r>
              <w:rPr>
                <w:sz w:val="17"/>
                <w:szCs w:val="17"/>
              </w:rPr>
              <w:t>Persistent. The user profile, application settings and Office and Teams caches. One container per user</w:t>
            </w:r>
          </w:p>
        </w:tc>
      </w:tr>
      <w:tr w:rsidR="00AA4D71" w14:paraId="203A253E"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A54C13" w14:textId="77777777" w:rsidR="00AA4D71" w:rsidRDefault="009B10B7">
            <w:pPr>
              <w:spacing w:before="40" w:after="40" w:line="240" w:lineRule="auto"/>
              <w:rPr>
                <w:sz w:val="17"/>
              </w:rPr>
            </w:pPr>
            <w:r>
              <w:rPr>
                <w:sz w:val="17"/>
                <w:szCs w:val="17"/>
              </w:rPr>
              <w:t>Microsoft 365 and the mapped drive back end</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642707" w14:textId="77777777" w:rsidR="00AA4D71" w:rsidRDefault="009B10B7">
            <w:pPr>
              <w:spacing w:before="40" w:after="40" w:line="240" w:lineRule="auto"/>
              <w:rPr>
                <w:sz w:val="17"/>
              </w:rPr>
            </w:pPr>
            <w:r>
              <w:rPr>
                <w:sz w:val="17"/>
                <w:szCs w:val="17"/>
              </w:rPr>
              <w:t>Persistent, existing. Mail, files and documents. This design changes the access path, not the store</w:t>
            </w:r>
          </w:p>
        </w:tc>
      </w:tr>
    </w:tbl>
    <w:p w14:paraId="71B36C00" w14:textId="77777777" w:rsidR="00AA4D71" w:rsidRDefault="00AA4D71">
      <w:pPr>
        <w:spacing w:after="160"/>
        <w:rPr>
          <w:sz w:val="8"/>
        </w:rPr>
      </w:pPr>
    </w:p>
    <w:p w14:paraId="0B4329D9" w14:textId="77777777" w:rsidR="00AA4D71" w:rsidRDefault="009B10B7">
      <w:pPr>
        <w:pStyle w:val="Heading2"/>
      </w:pPr>
      <w:bookmarkStart w:id="101" w:name="Sec_6_2"/>
      <w:bookmarkStart w:id="102" w:name="_Toc238383215"/>
      <w:r>
        <w:t>6.2 Information Classification</w:t>
      </w:r>
      <w:bookmarkEnd w:id="101"/>
      <w:bookmarkEnd w:id="102"/>
    </w:p>
    <w:p w14:paraId="2AA92840" w14:textId="77777777" w:rsidR="00AA4D71" w:rsidRDefault="009B10B7">
      <w:pPr>
        <w:spacing w:after="140" w:line="276" w:lineRule="auto"/>
      </w:pPr>
      <w:r>
        <w:t>A session handles the same information as the laptop channel, up to and including APM Internal and Personal Information. The classification is unchanged by the delivery channel. The profile container holds cached corporate data and is protected to the same standard as the store it caches.</w:t>
      </w:r>
    </w:p>
    <w:p w14:paraId="3679DE7E" w14:textId="77777777" w:rsidR="00AA4D71" w:rsidRDefault="009B10B7">
      <w:pPr>
        <w:pStyle w:val="Heading2"/>
      </w:pPr>
      <w:bookmarkStart w:id="103" w:name="Sec_6_3"/>
      <w:bookmarkStart w:id="104" w:name="_Toc238383216"/>
      <w:r>
        <w:t>6.3 Analytics and reporting Patterns</w:t>
      </w:r>
      <w:bookmarkEnd w:id="103"/>
      <w:bookmarkEnd w:id="104"/>
    </w:p>
    <w:p w14:paraId="7C5946EF" w14:textId="77777777" w:rsidR="00AA4D71" w:rsidRDefault="009B10B7">
      <w:pPr>
        <w:spacing w:after="140" w:line="276" w:lineRule="auto"/>
      </w:pPr>
      <w:r>
        <w:t xml:space="preserve">N/A. This design creates no reporting data store, semantic model or business dashboard. Operational and security telemetry is covered in </w:t>
      </w:r>
      <w:hyperlink w:anchor="Sec_9_2">
        <w:r>
          <w:rPr>
            <w:color w:val="1F2D58"/>
            <w:u w:val="single"/>
          </w:rPr>
          <w:t>9.2 Monitoring, Logging, Reporting and Alerting</w:t>
        </w:r>
      </w:hyperlink>
      <w:r>
        <w:t>.</w:t>
      </w:r>
    </w:p>
    <w:p w14:paraId="080343C0" w14:textId="77777777" w:rsidR="00AA4D71" w:rsidRDefault="009B10B7">
      <w:pPr>
        <w:pStyle w:val="Heading1"/>
        <w:pageBreakBefore/>
      </w:pPr>
      <w:bookmarkStart w:id="105" w:name="Sec_7"/>
      <w:bookmarkStart w:id="106" w:name="_Toc238383217"/>
      <w:r>
        <w:lastRenderedPageBreak/>
        <w:t>7. Cyber &amp; Security Architecture</w:t>
      </w:r>
      <w:bookmarkEnd w:id="105"/>
      <w:bookmarkEnd w:id="106"/>
    </w:p>
    <w:p w14:paraId="004AD912" w14:textId="77777777" w:rsidR="00AA4D71" w:rsidRDefault="009B10B7">
      <w:pPr>
        <w:spacing w:after="140" w:line="276" w:lineRule="auto"/>
      </w:pPr>
      <w:r>
        <w:rPr>
          <w:b/>
        </w:rPr>
        <w:t>Position.</w:t>
      </w:r>
      <w:r>
        <w:t xml:space="preserve"> The session host is a managed Windows 11 device in the APM tenant. It is assigned the same Intune policy objects as a laptop. Five controls cannot apply to a pooled multi-session host and are varied, each with a compensating control. Everything else is inherited without modification.</w:t>
      </w:r>
    </w:p>
    <w:p w14:paraId="5276437B" w14:textId="77777777" w:rsidR="00AA4D71" w:rsidRDefault="009B10B7">
      <w:pPr>
        <w:spacing w:after="140" w:line="276" w:lineRule="auto"/>
      </w:pPr>
      <w:r>
        <w:rPr>
          <w:b/>
        </w:rPr>
        <w:t>RFFR and ASD.</w:t>
      </w:r>
      <w:r>
        <w:t xml:space="preserve"> APM operates under the Workforce Australia and Inclusive Employment Australia Service Deeds, which require compliance with the Right Fit For Risk framework. The five variations below are recorded as accepted variations in the Standard User AVD RFFR Statement of Applicability, owned by Cyber Security.</w:t>
      </w:r>
    </w:p>
    <w:p w14:paraId="1E07AB84" w14:textId="77777777" w:rsidR="00AA4D71" w:rsidRDefault="009B10B7">
      <w:pPr>
        <w:spacing w:after="140" w:line="276" w:lineRule="auto"/>
      </w:pPr>
      <w:r>
        <w:rPr>
          <w:b/>
        </w:rPr>
        <w:t>Inherited policy set.</w:t>
      </w:r>
      <w:r>
        <w:t xml:space="preserve"> The 11 policies of the APM Windows SOE Hardening Standard V3.0 are assigned to the session host device group. Control counts are taken from the standard.</w:t>
      </w:r>
    </w:p>
    <w:tbl>
      <w:tblPr>
        <w:tblStyle w:val="TableGrid"/>
        <w:tblW w:w="9360" w:type="dxa"/>
        <w:tblLayout w:type="fixed"/>
        <w:tblLook w:val="0420" w:firstRow="1" w:lastRow="0" w:firstColumn="0" w:lastColumn="0" w:noHBand="0" w:noVBand="1"/>
      </w:tblPr>
      <w:tblGrid>
        <w:gridCol w:w="560"/>
        <w:gridCol w:w="2900"/>
        <w:gridCol w:w="2400"/>
        <w:gridCol w:w="600"/>
        <w:gridCol w:w="2900"/>
      </w:tblGrid>
      <w:tr w:rsidR="00AA4D71" w14:paraId="2E76C315" w14:textId="77777777">
        <w:trPr>
          <w:tblHeader/>
        </w:trPr>
        <w:tc>
          <w:tcPr>
            <w:tcW w:w="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74BA30C" w14:textId="77777777" w:rsidR="00AA4D71" w:rsidRDefault="009B10B7">
            <w:pPr>
              <w:spacing w:before="40" w:after="40" w:line="240" w:lineRule="auto"/>
              <w:rPr>
                <w:sz w:val="17"/>
              </w:rPr>
            </w:pPr>
            <w:r>
              <w:rPr>
                <w:b/>
                <w:color w:val="FFFFFF"/>
                <w:sz w:val="17"/>
                <w:szCs w:val="17"/>
              </w:rPr>
              <w:t>#</w:t>
            </w:r>
          </w:p>
        </w:tc>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BBAD0C3" w14:textId="77777777" w:rsidR="00AA4D71" w:rsidRDefault="009B10B7">
            <w:pPr>
              <w:spacing w:before="40" w:after="40" w:line="240" w:lineRule="auto"/>
              <w:rPr>
                <w:sz w:val="17"/>
              </w:rPr>
            </w:pPr>
            <w:r>
              <w:rPr>
                <w:b/>
                <w:color w:val="FFFFFF"/>
                <w:sz w:val="17"/>
                <w:szCs w:val="17"/>
              </w:rPr>
              <w:t>Policy</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8E794AA" w14:textId="77777777" w:rsidR="00AA4D71" w:rsidRDefault="009B10B7">
            <w:pPr>
              <w:spacing w:before="40" w:after="40" w:line="240" w:lineRule="auto"/>
              <w:rPr>
                <w:sz w:val="17"/>
              </w:rPr>
            </w:pPr>
            <w:r>
              <w:rPr>
                <w:b/>
                <w:color w:val="FFFFFF"/>
                <w:sz w:val="17"/>
                <w:szCs w:val="17"/>
              </w:rPr>
              <w:t>Intune profile</w:t>
            </w:r>
          </w:p>
        </w:tc>
        <w:tc>
          <w:tcPr>
            <w:tcW w:w="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73F3712" w14:textId="77777777" w:rsidR="00AA4D71" w:rsidRDefault="009B10B7">
            <w:pPr>
              <w:spacing w:before="40" w:after="40" w:line="240" w:lineRule="auto"/>
              <w:rPr>
                <w:sz w:val="17"/>
              </w:rPr>
            </w:pPr>
            <w:r>
              <w:rPr>
                <w:b/>
                <w:color w:val="FFFFFF"/>
                <w:sz w:val="17"/>
                <w:szCs w:val="17"/>
              </w:rPr>
              <w:t>Controls</w:t>
            </w:r>
          </w:p>
        </w:tc>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F3063EF" w14:textId="77777777" w:rsidR="00AA4D71" w:rsidRDefault="009B10B7">
            <w:pPr>
              <w:spacing w:before="40" w:after="40" w:line="240" w:lineRule="auto"/>
              <w:rPr>
                <w:sz w:val="17"/>
              </w:rPr>
            </w:pPr>
            <w:r>
              <w:rPr>
                <w:b/>
                <w:color w:val="FFFFFF"/>
                <w:sz w:val="17"/>
                <w:szCs w:val="17"/>
              </w:rPr>
              <w:t>Position on a session host</w:t>
            </w:r>
          </w:p>
        </w:tc>
      </w:tr>
      <w:tr w:rsidR="00AA4D71" w14:paraId="32E86389"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26CED4" w14:textId="77777777" w:rsidR="00AA4D71" w:rsidRDefault="009B10B7">
            <w:pPr>
              <w:spacing w:before="40" w:after="40" w:line="240" w:lineRule="auto"/>
              <w:rPr>
                <w:sz w:val="17"/>
              </w:rPr>
            </w:pPr>
            <w:r>
              <w:rPr>
                <w:sz w:val="17"/>
                <w:szCs w:val="17"/>
              </w:rPr>
              <w:t>1</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D95874" w14:textId="77777777" w:rsidR="00AA4D71" w:rsidRDefault="009B10B7">
            <w:pPr>
              <w:spacing w:before="40" w:after="40" w:line="240" w:lineRule="auto"/>
              <w:rPr>
                <w:sz w:val="17"/>
              </w:rPr>
            </w:pPr>
            <w:r>
              <w:rPr>
                <w:sz w:val="17"/>
                <w:szCs w:val="17"/>
              </w:rPr>
              <w:t>Windows 11 security baseline (OS)</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23583F" w14:textId="77777777" w:rsidR="00AA4D71" w:rsidRDefault="009B10B7">
            <w:pPr>
              <w:spacing w:before="40" w:after="40" w:line="240" w:lineRule="auto"/>
              <w:rPr>
                <w:sz w:val="17"/>
              </w:rPr>
            </w:pPr>
            <w:r>
              <w:rPr>
                <w:sz w:val="17"/>
                <w:szCs w:val="17"/>
              </w:rPr>
              <w:t>APM-W11-SEC-Baseline-P-1.2</w:t>
            </w:r>
          </w:p>
        </w:tc>
        <w:tc>
          <w:tcPr>
            <w:tcW w:w="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FD3756" w14:textId="77777777" w:rsidR="00AA4D71" w:rsidRDefault="009B10B7">
            <w:pPr>
              <w:spacing w:before="40" w:after="40" w:line="240" w:lineRule="auto"/>
              <w:rPr>
                <w:sz w:val="17"/>
              </w:rPr>
            </w:pPr>
            <w:r>
              <w:rPr>
                <w:sz w:val="17"/>
                <w:szCs w:val="17"/>
              </w:rPr>
              <w:t>594</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40BEE7" w14:textId="77777777" w:rsidR="00AA4D71" w:rsidRDefault="009B10B7">
            <w:pPr>
              <w:spacing w:before="40" w:after="40" w:line="240" w:lineRule="auto"/>
              <w:rPr>
                <w:sz w:val="17"/>
              </w:rPr>
            </w:pPr>
            <w:r>
              <w:rPr>
                <w:sz w:val="17"/>
                <w:szCs w:val="17"/>
              </w:rPr>
              <w:t>Inherited. A small number of device-lock, power and physical-adapter settings report not applicable, listed under SOE-04 and SOE-05</w:t>
            </w:r>
          </w:p>
        </w:tc>
      </w:tr>
      <w:tr w:rsidR="00AA4D71" w14:paraId="32203A22"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3F3A6A" w14:textId="77777777" w:rsidR="00AA4D71" w:rsidRDefault="009B10B7">
            <w:pPr>
              <w:spacing w:before="40" w:after="40" w:line="240" w:lineRule="auto"/>
              <w:rPr>
                <w:sz w:val="17"/>
              </w:rPr>
            </w:pPr>
            <w:r>
              <w:rPr>
                <w:sz w:val="17"/>
                <w:szCs w:val="17"/>
              </w:rPr>
              <w:t>2</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B0BE76" w14:textId="77777777" w:rsidR="00AA4D71" w:rsidRDefault="009B10B7">
            <w:pPr>
              <w:spacing w:before="40" w:after="40" w:line="240" w:lineRule="auto"/>
              <w:rPr>
                <w:sz w:val="17"/>
              </w:rPr>
            </w:pPr>
            <w:r>
              <w:rPr>
                <w:sz w:val="17"/>
                <w:szCs w:val="17"/>
              </w:rPr>
              <w:t>Microsoft Edge security baseline</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87996C" w14:textId="77777777" w:rsidR="00AA4D71" w:rsidRDefault="009B10B7">
            <w:pPr>
              <w:spacing w:before="40" w:after="40" w:line="240" w:lineRule="auto"/>
              <w:rPr>
                <w:sz w:val="17"/>
              </w:rPr>
            </w:pPr>
            <w:r>
              <w:rPr>
                <w:sz w:val="17"/>
                <w:szCs w:val="17"/>
              </w:rPr>
              <w:t>APM-W11-SEC-Edge Baseline-P-1.2</w:t>
            </w:r>
          </w:p>
        </w:tc>
        <w:tc>
          <w:tcPr>
            <w:tcW w:w="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1594EE" w14:textId="77777777" w:rsidR="00AA4D71" w:rsidRDefault="009B10B7">
            <w:pPr>
              <w:spacing w:before="40" w:after="40" w:line="240" w:lineRule="auto"/>
              <w:rPr>
                <w:sz w:val="17"/>
              </w:rPr>
            </w:pPr>
            <w:r>
              <w:rPr>
                <w:sz w:val="17"/>
                <w:szCs w:val="17"/>
              </w:rPr>
              <w:t>25</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FF6059" w14:textId="77777777" w:rsidR="00AA4D71" w:rsidRDefault="009B10B7">
            <w:pPr>
              <w:spacing w:before="40" w:after="40" w:line="240" w:lineRule="auto"/>
              <w:rPr>
                <w:sz w:val="17"/>
              </w:rPr>
            </w:pPr>
            <w:r>
              <w:rPr>
                <w:sz w:val="17"/>
                <w:szCs w:val="17"/>
              </w:rPr>
              <w:t>Inherited unchanged</w:t>
            </w:r>
          </w:p>
        </w:tc>
      </w:tr>
      <w:tr w:rsidR="00AA4D71" w14:paraId="1ABEF5F3"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62F150" w14:textId="77777777" w:rsidR="00AA4D71" w:rsidRDefault="009B10B7">
            <w:pPr>
              <w:spacing w:before="40" w:after="40" w:line="240" w:lineRule="auto"/>
              <w:rPr>
                <w:sz w:val="17"/>
              </w:rPr>
            </w:pPr>
            <w:r>
              <w:rPr>
                <w:sz w:val="17"/>
                <w:szCs w:val="17"/>
              </w:rPr>
              <w:t>3</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D03E11" w14:textId="77777777" w:rsidR="00AA4D71" w:rsidRDefault="009B10B7">
            <w:pPr>
              <w:spacing w:before="40" w:after="40" w:line="240" w:lineRule="auto"/>
              <w:rPr>
                <w:sz w:val="17"/>
              </w:rPr>
            </w:pPr>
            <w:r>
              <w:rPr>
                <w:sz w:val="17"/>
                <w:szCs w:val="17"/>
              </w:rPr>
              <w:t>Developer tools restriction</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E9C7E6" w14:textId="77777777" w:rsidR="00AA4D71" w:rsidRDefault="009B10B7">
            <w:pPr>
              <w:spacing w:before="40" w:after="40" w:line="240" w:lineRule="auto"/>
              <w:rPr>
                <w:sz w:val="17"/>
              </w:rPr>
            </w:pPr>
            <w:r>
              <w:rPr>
                <w:sz w:val="17"/>
                <w:szCs w:val="17"/>
              </w:rPr>
              <w:t>APM-W11-SEC-Edge Dev Baseline-P-2.0</w:t>
            </w:r>
          </w:p>
        </w:tc>
        <w:tc>
          <w:tcPr>
            <w:tcW w:w="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A6A576" w14:textId="77777777" w:rsidR="00AA4D71" w:rsidRDefault="009B10B7">
            <w:pPr>
              <w:spacing w:before="40" w:after="40" w:line="240" w:lineRule="auto"/>
              <w:rPr>
                <w:sz w:val="17"/>
              </w:rPr>
            </w:pPr>
            <w:r>
              <w:rPr>
                <w:sz w:val="17"/>
                <w:szCs w:val="17"/>
              </w:rPr>
              <w:t>1</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2670B7" w14:textId="77777777" w:rsidR="00AA4D71" w:rsidRDefault="009B10B7">
            <w:pPr>
              <w:spacing w:before="40" w:after="40" w:line="240" w:lineRule="auto"/>
              <w:rPr>
                <w:sz w:val="17"/>
              </w:rPr>
            </w:pPr>
            <w:r>
              <w:rPr>
                <w:sz w:val="17"/>
                <w:szCs w:val="17"/>
              </w:rPr>
              <w:t>Inherited unchanged</w:t>
            </w:r>
          </w:p>
        </w:tc>
      </w:tr>
      <w:tr w:rsidR="00AA4D71" w14:paraId="59CDF57B"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EE1A1C" w14:textId="77777777" w:rsidR="00AA4D71" w:rsidRDefault="009B10B7">
            <w:pPr>
              <w:spacing w:before="40" w:after="40" w:line="240" w:lineRule="auto"/>
              <w:rPr>
                <w:sz w:val="17"/>
              </w:rPr>
            </w:pPr>
            <w:r>
              <w:rPr>
                <w:sz w:val="17"/>
                <w:szCs w:val="17"/>
              </w:rPr>
              <w:t>4</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6C6BCF" w14:textId="77777777" w:rsidR="00AA4D71" w:rsidRDefault="009B10B7">
            <w:pPr>
              <w:spacing w:before="40" w:after="40" w:line="240" w:lineRule="auto"/>
              <w:rPr>
                <w:sz w:val="17"/>
              </w:rPr>
            </w:pPr>
            <w:r>
              <w:rPr>
                <w:sz w:val="17"/>
                <w:szCs w:val="17"/>
              </w:rPr>
              <w:t>Developer tools exception group</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708A30" w14:textId="77777777" w:rsidR="00AA4D71" w:rsidRDefault="009B10B7">
            <w:pPr>
              <w:spacing w:before="40" w:after="40" w:line="240" w:lineRule="auto"/>
              <w:rPr>
                <w:sz w:val="17"/>
              </w:rPr>
            </w:pPr>
            <w:r>
              <w:rPr>
                <w:sz w:val="17"/>
                <w:szCs w:val="17"/>
              </w:rPr>
              <w:t>APM-W11-SEC-Edge Dev Exception-P-2.0</w:t>
            </w:r>
          </w:p>
        </w:tc>
        <w:tc>
          <w:tcPr>
            <w:tcW w:w="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7230CC" w14:textId="77777777" w:rsidR="00AA4D71" w:rsidRDefault="009B10B7">
            <w:pPr>
              <w:spacing w:before="40" w:after="40" w:line="240" w:lineRule="auto"/>
              <w:rPr>
                <w:sz w:val="17"/>
              </w:rPr>
            </w:pPr>
            <w:r>
              <w:rPr>
                <w:sz w:val="17"/>
                <w:szCs w:val="17"/>
              </w:rPr>
              <w:t>1</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C6E863" w14:textId="77777777" w:rsidR="00AA4D71" w:rsidRDefault="009B10B7">
            <w:pPr>
              <w:spacing w:before="40" w:after="40" w:line="240" w:lineRule="auto"/>
              <w:rPr>
                <w:sz w:val="17"/>
              </w:rPr>
            </w:pPr>
            <w:r>
              <w:rPr>
                <w:sz w:val="17"/>
                <w:szCs w:val="17"/>
              </w:rPr>
              <w:t>Inherited. Reaches an AVD user only through existing exception group membership</w:t>
            </w:r>
          </w:p>
        </w:tc>
      </w:tr>
      <w:tr w:rsidR="00AA4D71" w14:paraId="3710CBF8"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4F4F84" w14:textId="77777777" w:rsidR="00AA4D71" w:rsidRDefault="009B10B7">
            <w:pPr>
              <w:spacing w:before="40" w:after="40" w:line="240" w:lineRule="auto"/>
              <w:rPr>
                <w:sz w:val="17"/>
              </w:rPr>
            </w:pPr>
            <w:r>
              <w:rPr>
                <w:sz w:val="17"/>
                <w:szCs w:val="17"/>
              </w:rPr>
              <w:t>5</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AA6101" w14:textId="77777777" w:rsidR="00AA4D71" w:rsidRDefault="009B10B7">
            <w:pPr>
              <w:spacing w:before="40" w:after="40" w:line="240" w:lineRule="auto"/>
              <w:rPr>
                <w:sz w:val="17"/>
              </w:rPr>
            </w:pPr>
            <w:r>
              <w:rPr>
                <w:sz w:val="17"/>
                <w:szCs w:val="17"/>
              </w:rPr>
              <w:t>Hardened Edge baseline, accessibility exception</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584C58" w14:textId="77777777" w:rsidR="00AA4D71" w:rsidRDefault="009B10B7">
            <w:pPr>
              <w:spacing w:before="40" w:after="40" w:line="240" w:lineRule="auto"/>
              <w:rPr>
                <w:sz w:val="17"/>
              </w:rPr>
            </w:pPr>
            <w:r>
              <w:rPr>
                <w:sz w:val="17"/>
                <w:szCs w:val="17"/>
              </w:rPr>
              <w:t>APM-Edge-Hardened-Baseline-V1.0-Accessibility</w:t>
            </w:r>
          </w:p>
        </w:tc>
        <w:tc>
          <w:tcPr>
            <w:tcW w:w="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756B84" w14:textId="77777777" w:rsidR="00AA4D71" w:rsidRDefault="009B10B7">
            <w:pPr>
              <w:spacing w:before="40" w:after="40" w:line="240" w:lineRule="auto"/>
              <w:rPr>
                <w:sz w:val="17"/>
              </w:rPr>
            </w:pPr>
            <w:r>
              <w:rPr>
                <w:sz w:val="17"/>
                <w:szCs w:val="17"/>
              </w:rPr>
              <w:t>25</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AA6C7D" w14:textId="77777777" w:rsidR="00AA4D71" w:rsidRDefault="009B10B7">
            <w:pPr>
              <w:spacing w:before="40" w:after="40" w:line="240" w:lineRule="auto"/>
              <w:rPr>
                <w:sz w:val="17"/>
              </w:rPr>
            </w:pPr>
            <w:r>
              <w:rPr>
                <w:sz w:val="17"/>
                <w:szCs w:val="17"/>
              </w:rPr>
              <w:t>Inherited. Exception group membership only</w:t>
            </w:r>
          </w:p>
        </w:tc>
      </w:tr>
      <w:tr w:rsidR="00AA4D71" w14:paraId="2BB7AE10"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6DAF14" w14:textId="77777777" w:rsidR="00AA4D71" w:rsidRDefault="009B10B7">
            <w:pPr>
              <w:spacing w:before="40" w:after="40" w:line="240" w:lineRule="auto"/>
              <w:rPr>
                <w:sz w:val="17"/>
              </w:rPr>
            </w:pPr>
            <w:r>
              <w:rPr>
                <w:sz w:val="17"/>
                <w:szCs w:val="17"/>
              </w:rPr>
              <w:t>6</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E25EC4" w14:textId="77777777" w:rsidR="00AA4D71" w:rsidRDefault="009B10B7">
            <w:pPr>
              <w:spacing w:before="40" w:after="40" w:line="240" w:lineRule="auto"/>
              <w:rPr>
                <w:sz w:val="17"/>
              </w:rPr>
            </w:pPr>
            <w:r>
              <w:rPr>
                <w:sz w:val="17"/>
                <w:szCs w:val="17"/>
              </w:rPr>
              <w:t>Hardened Edge baseline, LastPass exception</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5A7081" w14:textId="77777777" w:rsidR="00AA4D71" w:rsidRDefault="009B10B7">
            <w:pPr>
              <w:spacing w:before="40" w:after="40" w:line="240" w:lineRule="auto"/>
              <w:rPr>
                <w:sz w:val="17"/>
              </w:rPr>
            </w:pPr>
            <w:r>
              <w:rPr>
                <w:sz w:val="17"/>
                <w:szCs w:val="17"/>
              </w:rPr>
              <w:t>APM-Edge-Hardened-Baseline-V1.0-LastPass</w:t>
            </w:r>
          </w:p>
        </w:tc>
        <w:tc>
          <w:tcPr>
            <w:tcW w:w="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9ABC8A" w14:textId="77777777" w:rsidR="00AA4D71" w:rsidRDefault="009B10B7">
            <w:pPr>
              <w:spacing w:before="40" w:after="40" w:line="240" w:lineRule="auto"/>
              <w:rPr>
                <w:sz w:val="17"/>
              </w:rPr>
            </w:pPr>
            <w:r>
              <w:rPr>
                <w:sz w:val="17"/>
                <w:szCs w:val="17"/>
              </w:rPr>
              <w:t>25</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3FAC09" w14:textId="77777777" w:rsidR="00AA4D71" w:rsidRDefault="009B10B7">
            <w:pPr>
              <w:spacing w:before="40" w:after="40" w:line="240" w:lineRule="auto"/>
              <w:rPr>
                <w:sz w:val="17"/>
              </w:rPr>
            </w:pPr>
            <w:r>
              <w:rPr>
                <w:sz w:val="17"/>
                <w:szCs w:val="17"/>
              </w:rPr>
              <w:t>Inherited. Exception group membership only</w:t>
            </w:r>
          </w:p>
        </w:tc>
      </w:tr>
      <w:tr w:rsidR="00AA4D71" w14:paraId="3D735FD1"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9D58A8" w14:textId="77777777" w:rsidR="00AA4D71" w:rsidRDefault="009B10B7">
            <w:pPr>
              <w:spacing w:before="40" w:after="40" w:line="240" w:lineRule="auto"/>
              <w:rPr>
                <w:sz w:val="17"/>
              </w:rPr>
            </w:pPr>
            <w:r>
              <w:rPr>
                <w:sz w:val="17"/>
                <w:szCs w:val="17"/>
              </w:rPr>
              <w:t>7</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5EEB63" w14:textId="77777777" w:rsidR="00AA4D71" w:rsidRDefault="009B10B7">
            <w:pPr>
              <w:spacing w:before="40" w:after="40" w:line="240" w:lineRule="auto"/>
              <w:rPr>
                <w:sz w:val="17"/>
              </w:rPr>
            </w:pPr>
            <w:r>
              <w:rPr>
                <w:sz w:val="17"/>
                <w:szCs w:val="17"/>
              </w:rPr>
              <w:t>BitLocker drive encryption</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79244F" w14:textId="77777777" w:rsidR="00AA4D71" w:rsidRDefault="009B10B7">
            <w:pPr>
              <w:spacing w:before="40" w:after="40" w:line="240" w:lineRule="auto"/>
              <w:rPr>
                <w:sz w:val="17"/>
              </w:rPr>
            </w:pPr>
            <w:r>
              <w:rPr>
                <w:sz w:val="17"/>
                <w:szCs w:val="17"/>
              </w:rPr>
              <w:t>APM-W11-SEC-Bitlocker-P-1.1</w:t>
            </w:r>
          </w:p>
        </w:tc>
        <w:tc>
          <w:tcPr>
            <w:tcW w:w="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72C164" w14:textId="77777777" w:rsidR="00AA4D71" w:rsidRDefault="009B10B7">
            <w:pPr>
              <w:spacing w:before="40" w:after="40" w:line="240" w:lineRule="auto"/>
              <w:rPr>
                <w:sz w:val="17"/>
              </w:rPr>
            </w:pPr>
            <w:r>
              <w:rPr>
                <w:sz w:val="17"/>
                <w:szCs w:val="17"/>
              </w:rPr>
              <w:t>20</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71F93C" w14:textId="77777777" w:rsidR="00AA4D71" w:rsidRDefault="009B10B7">
            <w:pPr>
              <w:spacing w:before="40" w:after="40" w:line="240" w:lineRule="auto"/>
              <w:rPr>
                <w:sz w:val="17"/>
              </w:rPr>
            </w:pPr>
            <w:r>
              <w:rPr>
                <w:b/>
                <w:sz w:val="17"/>
                <w:szCs w:val="17"/>
              </w:rPr>
              <w:t>Not assigned.</w:t>
            </w:r>
            <w:r>
              <w:rPr>
                <w:sz w:val="17"/>
                <w:szCs w:val="17"/>
              </w:rPr>
              <w:t xml:space="preserve"> Varied, SOE-01</w:t>
            </w:r>
          </w:p>
        </w:tc>
      </w:tr>
      <w:tr w:rsidR="00AA4D71" w14:paraId="23C91BB5"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2FB9C8" w14:textId="77777777" w:rsidR="00AA4D71" w:rsidRDefault="009B10B7">
            <w:pPr>
              <w:spacing w:before="40" w:after="40" w:line="240" w:lineRule="auto"/>
              <w:rPr>
                <w:sz w:val="17"/>
              </w:rPr>
            </w:pPr>
            <w:r>
              <w:rPr>
                <w:sz w:val="17"/>
                <w:szCs w:val="17"/>
              </w:rPr>
              <w:t>8</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F6F3DD" w14:textId="77777777" w:rsidR="00AA4D71" w:rsidRDefault="009B10B7">
            <w:pPr>
              <w:spacing w:before="40" w:after="40" w:line="240" w:lineRule="auto"/>
              <w:rPr>
                <w:sz w:val="17"/>
              </w:rPr>
            </w:pPr>
            <w:r>
              <w:rPr>
                <w:sz w:val="17"/>
                <w:szCs w:val="17"/>
              </w:rPr>
              <w:t>Removable storage control and removable-drive encryption</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F646B1" w14:textId="77777777" w:rsidR="00AA4D71" w:rsidRDefault="009B10B7">
            <w:pPr>
              <w:spacing w:before="40" w:after="40" w:line="240" w:lineRule="auto"/>
              <w:rPr>
                <w:sz w:val="17"/>
              </w:rPr>
            </w:pPr>
            <w:r>
              <w:rPr>
                <w:sz w:val="17"/>
                <w:szCs w:val="17"/>
              </w:rPr>
              <w:t>APM-WIN-SEC-USB Baseline-P-1.0</w:t>
            </w:r>
          </w:p>
        </w:tc>
        <w:tc>
          <w:tcPr>
            <w:tcW w:w="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02D33B" w14:textId="77777777" w:rsidR="00AA4D71" w:rsidRDefault="009B10B7">
            <w:pPr>
              <w:spacing w:before="40" w:after="40" w:line="240" w:lineRule="auto"/>
              <w:rPr>
                <w:sz w:val="17"/>
              </w:rPr>
            </w:pPr>
            <w:r>
              <w:rPr>
                <w:sz w:val="17"/>
                <w:szCs w:val="17"/>
              </w:rPr>
              <w:t>16</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6E83F5" w14:textId="77777777" w:rsidR="00AA4D71" w:rsidRDefault="009B10B7">
            <w:pPr>
              <w:spacing w:before="40" w:after="40" w:line="240" w:lineRule="auto"/>
              <w:rPr>
                <w:sz w:val="17"/>
              </w:rPr>
            </w:pPr>
            <w:r>
              <w:rPr>
                <w:sz w:val="17"/>
                <w:szCs w:val="17"/>
              </w:rPr>
              <w:t>Inherited. The removable-drive encryption settings report not applicable, SOE-03</w:t>
            </w:r>
          </w:p>
        </w:tc>
      </w:tr>
      <w:tr w:rsidR="00AA4D71" w14:paraId="0E3A2386"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38B017" w14:textId="77777777" w:rsidR="00AA4D71" w:rsidRDefault="009B10B7">
            <w:pPr>
              <w:spacing w:before="40" w:after="40" w:line="240" w:lineRule="auto"/>
              <w:rPr>
                <w:sz w:val="17"/>
              </w:rPr>
            </w:pPr>
            <w:r>
              <w:rPr>
                <w:sz w:val="17"/>
                <w:szCs w:val="17"/>
              </w:rPr>
              <w:t>9</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C84B2F" w14:textId="77777777" w:rsidR="00AA4D71" w:rsidRDefault="009B10B7">
            <w:pPr>
              <w:spacing w:before="40" w:after="40" w:line="240" w:lineRule="auto"/>
              <w:rPr>
                <w:sz w:val="17"/>
              </w:rPr>
            </w:pPr>
            <w:r>
              <w:rPr>
                <w:sz w:val="17"/>
                <w:szCs w:val="17"/>
              </w:rPr>
              <w:t>Application Control</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F9020D" w14:textId="77777777" w:rsidR="00AA4D71" w:rsidRDefault="009B10B7">
            <w:pPr>
              <w:spacing w:before="40" w:after="40" w:line="240" w:lineRule="auto"/>
              <w:rPr>
                <w:sz w:val="17"/>
              </w:rPr>
            </w:pPr>
            <w:r>
              <w:rPr>
                <w:sz w:val="17"/>
                <w:szCs w:val="17"/>
              </w:rPr>
              <w:t>App Control Audit and Enforced pair, base policy v2026.03.27.0216, 18 trusted signers</w:t>
            </w:r>
          </w:p>
        </w:tc>
        <w:tc>
          <w:tcPr>
            <w:tcW w:w="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D05423" w14:textId="77777777" w:rsidR="00AA4D71" w:rsidRDefault="009B10B7">
            <w:pPr>
              <w:spacing w:before="40" w:after="40" w:line="240" w:lineRule="auto"/>
              <w:rPr>
                <w:sz w:val="17"/>
              </w:rPr>
            </w:pPr>
            <w:r>
              <w:rPr>
                <w:sz w:val="17"/>
                <w:szCs w:val="17"/>
              </w:rPr>
              <w:t>12</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388B05" w14:textId="77777777" w:rsidR="00AA4D71" w:rsidRDefault="009B10B7">
            <w:pPr>
              <w:spacing w:before="40" w:after="40" w:line="240" w:lineRule="auto"/>
              <w:rPr>
                <w:sz w:val="17"/>
              </w:rPr>
            </w:pPr>
            <w:r>
              <w:rPr>
                <w:sz w:val="17"/>
                <w:szCs w:val="17"/>
              </w:rPr>
              <w:t>Inherited, in enforcement. Script enforcement is not set, raised as G-04</w:t>
            </w:r>
          </w:p>
        </w:tc>
      </w:tr>
      <w:tr w:rsidR="00AA4D71" w14:paraId="2990C70D"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7183F3" w14:textId="77777777" w:rsidR="00AA4D71" w:rsidRDefault="009B10B7">
            <w:pPr>
              <w:spacing w:before="40" w:after="40" w:line="240" w:lineRule="auto"/>
              <w:rPr>
                <w:sz w:val="17"/>
              </w:rPr>
            </w:pPr>
            <w:r>
              <w:rPr>
                <w:sz w:val="17"/>
                <w:szCs w:val="17"/>
              </w:rPr>
              <w:t>10</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DFEAEE" w14:textId="77777777" w:rsidR="00AA4D71" w:rsidRDefault="009B10B7">
            <w:pPr>
              <w:spacing w:before="40" w:after="40" w:line="240" w:lineRule="auto"/>
              <w:rPr>
                <w:sz w:val="17"/>
              </w:rPr>
            </w:pPr>
            <w:r>
              <w:rPr>
                <w:sz w:val="17"/>
                <w:szCs w:val="17"/>
              </w:rPr>
              <w:t>Attack surface reduction rules</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446449" w14:textId="77777777" w:rsidR="00AA4D71" w:rsidRDefault="009B10B7">
            <w:pPr>
              <w:spacing w:before="40" w:after="40" w:line="240" w:lineRule="auto"/>
              <w:rPr>
                <w:sz w:val="17"/>
              </w:rPr>
            </w:pPr>
            <w:r>
              <w:rPr>
                <w:sz w:val="17"/>
                <w:szCs w:val="17"/>
              </w:rPr>
              <w:t>APM-WIN-SEC-ASR-P-1.0</w:t>
            </w:r>
          </w:p>
        </w:tc>
        <w:tc>
          <w:tcPr>
            <w:tcW w:w="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C8045D" w14:textId="77777777" w:rsidR="00AA4D71" w:rsidRDefault="009B10B7">
            <w:pPr>
              <w:spacing w:before="40" w:after="40" w:line="240" w:lineRule="auto"/>
              <w:rPr>
                <w:sz w:val="17"/>
              </w:rPr>
            </w:pPr>
            <w:r>
              <w:rPr>
                <w:sz w:val="17"/>
                <w:szCs w:val="17"/>
              </w:rPr>
              <w:t>20</w:t>
            </w:r>
          </w:p>
        </w:tc>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5C0DF9" w14:textId="77777777" w:rsidR="00AA4D71" w:rsidRDefault="009B10B7">
            <w:pPr>
              <w:spacing w:before="40" w:after="40" w:line="240" w:lineRule="auto"/>
              <w:rPr>
                <w:sz w:val="17"/>
              </w:rPr>
            </w:pPr>
            <w:r>
              <w:rPr>
                <w:sz w:val="17"/>
                <w:szCs w:val="17"/>
              </w:rPr>
              <w:t>Inherited unchanged</w:t>
            </w:r>
          </w:p>
        </w:tc>
      </w:tr>
      <w:tr w:rsidR="00AA4D71" w14:paraId="58940070"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30FD0A" w14:textId="77777777" w:rsidR="00AA4D71" w:rsidRDefault="009B10B7">
            <w:pPr>
              <w:spacing w:before="40" w:after="40" w:line="240" w:lineRule="auto"/>
              <w:rPr>
                <w:sz w:val="17"/>
              </w:rPr>
            </w:pPr>
            <w:r>
              <w:rPr>
                <w:sz w:val="17"/>
                <w:szCs w:val="17"/>
              </w:rPr>
              <w:t>11</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682EC5" w14:textId="77777777" w:rsidR="00AA4D71" w:rsidRDefault="009B10B7">
            <w:pPr>
              <w:spacing w:before="40" w:after="40" w:line="240" w:lineRule="auto"/>
              <w:rPr>
                <w:sz w:val="17"/>
              </w:rPr>
            </w:pPr>
            <w:r>
              <w:rPr>
                <w:sz w:val="17"/>
                <w:szCs w:val="17"/>
              </w:rPr>
              <w:t>Windows compliance policy (Staff)</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D6EFA4" w14:textId="77777777" w:rsidR="00AA4D71" w:rsidRDefault="009B10B7">
            <w:pPr>
              <w:spacing w:before="40" w:after="40" w:line="240" w:lineRule="auto"/>
              <w:rPr>
                <w:sz w:val="17"/>
              </w:rPr>
            </w:pPr>
            <w:r>
              <w:rPr>
                <w:sz w:val="17"/>
                <w:szCs w:val="17"/>
              </w:rPr>
              <w:t>Staff-Windows-Compliance-Policy</w:t>
            </w:r>
          </w:p>
        </w:tc>
        <w:tc>
          <w:tcPr>
            <w:tcW w:w="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B449A2" w14:textId="77777777" w:rsidR="00AA4D71" w:rsidRDefault="009B10B7">
            <w:pPr>
              <w:spacing w:before="40" w:after="40" w:line="240" w:lineRule="auto"/>
              <w:rPr>
                <w:sz w:val="17"/>
              </w:rPr>
            </w:pPr>
            <w:r>
              <w:rPr>
                <w:sz w:val="17"/>
                <w:szCs w:val="17"/>
              </w:rPr>
              <w:t>9</w:t>
            </w:r>
          </w:p>
        </w:tc>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79AAA2" w14:textId="77777777" w:rsidR="00AA4D71" w:rsidRDefault="009B10B7">
            <w:pPr>
              <w:spacing w:before="40" w:after="40" w:line="240" w:lineRule="auto"/>
              <w:rPr>
                <w:sz w:val="17"/>
              </w:rPr>
            </w:pPr>
            <w:r>
              <w:rPr>
                <w:b/>
                <w:sz w:val="17"/>
                <w:szCs w:val="17"/>
              </w:rPr>
              <w:t>Not assigned.</w:t>
            </w:r>
            <w:r>
              <w:rPr>
                <w:sz w:val="17"/>
                <w:szCs w:val="17"/>
              </w:rPr>
              <w:t xml:space="preserve"> Varied, SOE-02</w:t>
            </w:r>
          </w:p>
        </w:tc>
      </w:tr>
    </w:tbl>
    <w:p w14:paraId="40E19EA1" w14:textId="77777777" w:rsidR="00AA4D71" w:rsidRDefault="00AA4D71">
      <w:pPr>
        <w:spacing w:after="160"/>
        <w:rPr>
          <w:sz w:val="8"/>
        </w:rPr>
      </w:pPr>
    </w:p>
    <w:p w14:paraId="2A8F6D71" w14:textId="77777777" w:rsidR="00AA4D71" w:rsidRDefault="009B10B7">
      <w:pPr>
        <w:spacing w:after="140" w:line="276" w:lineRule="auto"/>
      </w:pPr>
      <w:r>
        <w:lastRenderedPageBreak/>
        <w:t xml:space="preserve">Total across the standard: 748 controls. 568 meet or exceed the ASD or Microsoft baseline, 171 are additional hardening beyond it, 9 are set below the benchmark with a recorded reason. The benchmark is the Microsoft Windows 11 v24H2 security baseline, as stated by the standard. The session host image tracks the current Windows 11 Enterprise release, and a new release is assessed against the standard as part of the monthly image cycle in </w:t>
      </w:r>
      <w:hyperlink w:anchor="Sec_5_4">
        <w:r>
          <w:rPr>
            <w:color w:val="1F2D58"/>
            <w:u w:val="single"/>
          </w:rPr>
          <w:t>5.4 Technology component Deployment Patterns</w:t>
        </w:r>
      </w:hyperlink>
      <w:r>
        <w:t>.</w:t>
      </w:r>
    </w:p>
    <w:p w14:paraId="5B66518E" w14:textId="77777777" w:rsidR="00AA4D71" w:rsidRDefault="009B10B7">
      <w:pPr>
        <w:spacing w:after="140" w:line="276" w:lineRule="auto"/>
      </w:pPr>
      <w:r>
        <w:rPr>
          <w:b/>
        </w:rPr>
        <w:t>Varied controls.</w:t>
      </w:r>
    </w:p>
    <w:tbl>
      <w:tblPr>
        <w:tblStyle w:val="TableGrid"/>
        <w:tblW w:w="9360" w:type="dxa"/>
        <w:tblLayout w:type="fixed"/>
        <w:tblLook w:val="0420" w:firstRow="1" w:lastRow="0" w:firstColumn="0" w:lastColumn="0" w:noHBand="0" w:noVBand="1"/>
      </w:tblPr>
      <w:tblGrid>
        <w:gridCol w:w="700"/>
        <w:gridCol w:w="2500"/>
        <w:gridCol w:w="3300"/>
        <w:gridCol w:w="2860"/>
      </w:tblGrid>
      <w:tr w:rsidR="00AA4D71" w14:paraId="5F31755E" w14:textId="77777777">
        <w:trPr>
          <w:tblHeader/>
        </w:trPr>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F5395B1" w14:textId="77777777" w:rsidR="00AA4D71" w:rsidRDefault="009B10B7">
            <w:pPr>
              <w:spacing w:before="40" w:after="40" w:line="240" w:lineRule="auto"/>
              <w:rPr>
                <w:sz w:val="17"/>
              </w:rPr>
            </w:pPr>
            <w:r>
              <w:rPr>
                <w:b/>
                <w:color w:val="FFFFFF"/>
                <w:sz w:val="17"/>
                <w:szCs w:val="17"/>
              </w:rPr>
              <w:t>Ref</w:t>
            </w:r>
          </w:p>
        </w:tc>
        <w:tc>
          <w:tcPr>
            <w:tcW w:w="2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4A290BA" w14:textId="77777777" w:rsidR="00AA4D71" w:rsidRDefault="009B10B7">
            <w:pPr>
              <w:spacing w:before="40" w:after="40" w:line="240" w:lineRule="auto"/>
              <w:rPr>
                <w:sz w:val="17"/>
              </w:rPr>
            </w:pPr>
            <w:r>
              <w:rPr>
                <w:b/>
                <w:color w:val="FFFFFF"/>
                <w:sz w:val="17"/>
                <w:szCs w:val="17"/>
              </w:rPr>
              <w:t>Control varied</w:t>
            </w:r>
          </w:p>
        </w:tc>
        <w:tc>
          <w:tcPr>
            <w:tcW w:w="3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B96F8ED" w14:textId="77777777" w:rsidR="00AA4D71" w:rsidRDefault="009B10B7">
            <w:pPr>
              <w:spacing w:before="40" w:after="40" w:line="240" w:lineRule="auto"/>
              <w:rPr>
                <w:sz w:val="17"/>
              </w:rPr>
            </w:pPr>
            <w:r>
              <w:rPr>
                <w:b/>
                <w:color w:val="FFFFFF"/>
                <w:sz w:val="17"/>
                <w:szCs w:val="17"/>
              </w:rPr>
              <w:t>Why it cannot apply</w:t>
            </w:r>
          </w:p>
        </w:tc>
        <w:tc>
          <w:tcPr>
            <w:tcW w:w="28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9D86F44" w14:textId="77777777" w:rsidR="00AA4D71" w:rsidRDefault="009B10B7">
            <w:pPr>
              <w:spacing w:before="40" w:after="40" w:line="240" w:lineRule="auto"/>
              <w:rPr>
                <w:sz w:val="17"/>
              </w:rPr>
            </w:pPr>
            <w:r>
              <w:rPr>
                <w:b/>
                <w:color w:val="FFFFFF"/>
                <w:sz w:val="17"/>
                <w:szCs w:val="17"/>
              </w:rPr>
              <w:t>Compensating control</w:t>
            </w:r>
          </w:p>
        </w:tc>
      </w:tr>
      <w:tr w:rsidR="00AA4D71" w14:paraId="0D42D5F1"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70860C" w14:textId="77777777" w:rsidR="00AA4D71" w:rsidRDefault="009B10B7">
            <w:pPr>
              <w:spacing w:before="40" w:after="40" w:line="240" w:lineRule="auto"/>
              <w:rPr>
                <w:sz w:val="17"/>
              </w:rPr>
            </w:pPr>
            <w:r>
              <w:rPr>
                <w:sz w:val="17"/>
                <w:szCs w:val="17"/>
              </w:rPr>
              <w:t>SOE-01</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D3273F" w14:textId="77777777" w:rsidR="00AA4D71" w:rsidRDefault="009B10B7">
            <w:pPr>
              <w:spacing w:before="40" w:after="40" w:line="240" w:lineRule="auto"/>
              <w:rPr>
                <w:sz w:val="17"/>
              </w:rPr>
            </w:pPr>
            <w:r>
              <w:rPr>
                <w:sz w:val="17"/>
                <w:szCs w:val="17"/>
              </w:rPr>
              <w:t>APM-W11-SEC-Bitlocker-P-1.1, 20 controls, including additional authentication at startup</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9547CB" w14:textId="77777777" w:rsidR="00AA4D71" w:rsidRDefault="009B10B7">
            <w:pPr>
              <w:spacing w:before="40" w:after="40" w:line="240" w:lineRule="auto"/>
              <w:rPr>
                <w:sz w:val="17"/>
              </w:rPr>
            </w:pPr>
            <w:r>
              <w:rPr>
                <w:sz w:val="17"/>
                <w:szCs w:val="17"/>
              </w:rPr>
              <w:t>BitLocker is not used on a pooled session host. A host that must boot unattended into a host pool cannot hold a pre-boot authenticator</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F02185" w14:textId="77777777" w:rsidR="00AA4D71" w:rsidRDefault="009B10B7">
            <w:pPr>
              <w:spacing w:before="40" w:after="40" w:line="240" w:lineRule="auto"/>
              <w:rPr>
                <w:sz w:val="17"/>
              </w:rPr>
            </w:pPr>
            <w:r>
              <w:rPr>
                <w:sz w:val="17"/>
                <w:szCs w:val="17"/>
              </w:rPr>
              <w:t>Operating system and data disks are encrypted by Azure platform-managed keys. Azure Files Premium is encrypted at rest and requires encryption in transit. Accepted under A-08</w:t>
            </w:r>
          </w:p>
        </w:tc>
      </w:tr>
      <w:tr w:rsidR="00AA4D71" w14:paraId="36413D73"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16444F" w14:textId="77777777" w:rsidR="00AA4D71" w:rsidRDefault="009B10B7">
            <w:pPr>
              <w:spacing w:before="40" w:after="40" w:line="240" w:lineRule="auto"/>
              <w:rPr>
                <w:sz w:val="17"/>
              </w:rPr>
            </w:pPr>
            <w:r>
              <w:rPr>
                <w:sz w:val="17"/>
                <w:szCs w:val="17"/>
              </w:rPr>
              <w:t>SOE-02</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4768A8" w14:textId="77777777" w:rsidR="00AA4D71" w:rsidRDefault="009B10B7">
            <w:pPr>
              <w:spacing w:before="40" w:after="40" w:line="240" w:lineRule="auto"/>
              <w:rPr>
                <w:sz w:val="17"/>
              </w:rPr>
            </w:pPr>
            <w:r>
              <w:rPr>
                <w:sz w:val="17"/>
                <w:szCs w:val="17"/>
              </w:rPr>
              <w:t>Staff-Windows-Compliance-Policy, 9 controls</w:t>
            </w:r>
          </w:p>
        </w:tc>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86ECB0" w14:textId="77777777" w:rsidR="00AA4D71" w:rsidRDefault="009B10B7">
            <w:pPr>
              <w:spacing w:before="40" w:after="40" w:line="240" w:lineRule="auto"/>
              <w:rPr>
                <w:sz w:val="17"/>
              </w:rPr>
            </w:pPr>
            <w:r>
              <w:rPr>
                <w:sz w:val="17"/>
                <w:szCs w:val="17"/>
              </w:rPr>
              <w:t>The policy requires BitLocker, so every session host would be marked non-compliant and Conditional Access would deny access</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331F37" w14:textId="77777777" w:rsidR="00AA4D71" w:rsidRDefault="009B10B7">
            <w:pPr>
              <w:spacing w:before="40" w:after="40" w:line="240" w:lineRule="auto"/>
              <w:rPr>
                <w:sz w:val="17"/>
              </w:rPr>
            </w:pPr>
            <w:r>
              <w:rPr>
                <w:sz w:val="17"/>
                <w:szCs w:val="17"/>
              </w:rPr>
              <w:t>AVD-W11-COM-Session Host-P-1.0 evaluates the eight remaining device health and system security gates, plus a minimum operating system build added under G-05</w:t>
            </w:r>
          </w:p>
        </w:tc>
      </w:tr>
      <w:tr w:rsidR="00AA4D71" w14:paraId="34FB37FC"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DF2EA7" w14:textId="77777777" w:rsidR="00AA4D71" w:rsidRDefault="009B10B7">
            <w:pPr>
              <w:spacing w:before="40" w:after="40" w:line="240" w:lineRule="auto"/>
              <w:rPr>
                <w:sz w:val="17"/>
              </w:rPr>
            </w:pPr>
            <w:r>
              <w:rPr>
                <w:sz w:val="17"/>
                <w:szCs w:val="17"/>
              </w:rPr>
              <w:t>SOE-03</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0DC09E" w14:textId="77777777" w:rsidR="00AA4D71" w:rsidRDefault="009B10B7">
            <w:pPr>
              <w:spacing w:before="40" w:after="40" w:line="240" w:lineRule="auto"/>
              <w:rPr>
                <w:sz w:val="17"/>
              </w:rPr>
            </w:pPr>
            <w:r>
              <w:rPr>
                <w:sz w:val="17"/>
                <w:szCs w:val="17"/>
              </w:rPr>
              <w:t>Removable-drive encryption, carried in APM-WIN-SEC-USB Baseline-P-1.0 and in the OS baseline</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A3424B" w14:textId="77777777" w:rsidR="00AA4D71" w:rsidRDefault="009B10B7">
            <w:pPr>
              <w:spacing w:before="40" w:after="40" w:line="240" w:lineRule="auto"/>
              <w:rPr>
                <w:sz w:val="17"/>
              </w:rPr>
            </w:pPr>
            <w:r>
              <w:rPr>
                <w:sz w:val="17"/>
                <w:szCs w:val="17"/>
              </w:rPr>
              <w:t>A pooled session host has no removable media. Drive redirection from the endpoint is the equivalent path</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33095F" w14:textId="77777777" w:rsidR="00AA4D71" w:rsidRDefault="009B10B7">
            <w:pPr>
              <w:spacing w:before="40" w:after="40" w:line="240" w:lineRule="auto"/>
              <w:rPr>
                <w:sz w:val="17"/>
              </w:rPr>
            </w:pPr>
            <w:r>
              <w:rPr>
                <w:sz w:val="17"/>
                <w:szCs w:val="17"/>
              </w:rPr>
              <w:t>Drive redirection is closed for unmanaged endpoints in the host pool RDP properties below. The removable storage deny rules remain assigned and report not applicable</w:t>
            </w:r>
          </w:p>
        </w:tc>
      </w:tr>
      <w:tr w:rsidR="00AA4D71" w14:paraId="75C6437B"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9F9A69" w14:textId="77777777" w:rsidR="00AA4D71" w:rsidRDefault="009B10B7">
            <w:pPr>
              <w:spacing w:before="40" w:after="40" w:line="240" w:lineRule="auto"/>
              <w:rPr>
                <w:sz w:val="17"/>
              </w:rPr>
            </w:pPr>
            <w:r>
              <w:rPr>
                <w:sz w:val="17"/>
                <w:szCs w:val="17"/>
              </w:rPr>
              <w:t>SOE-04</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F37C26" w14:textId="77777777" w:rsidR="00AA4D71" w:rsidRDefault="009B10B7">
            <w:pPr>
              <w:spacing w:before="40" w:after="40" w:line="240" w:lineRule="auto"/>
              <w:rPr>
                <w:sz w:val="17"/>
              </w:rPr>
            </w:pPr>
            <w:r>
              <w:rPr>
                <w:sz w:val="17"/>
                <w:szCs w:val="17"/>
              </w:rPr>
              <w:t>Physical network adapter controls, including minimising simultaneous connections to the internet or a Windows domain</w:t>
            </w:r>
          </w:p>
        </w:tc>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EE74A7" w14:textId="77777777" w:rsidR="00AA4D71" w:rsidRDefault="009B10B7">
            <w:pPr>
              <w:spacing w:before="40" w:after="40" w:line="240" w:lineRule="auto"/>
              <w:rPr>
                <w:sz w:val="17"/>
              </w:rPr>
            </w:pPr>
            <w:r>
              <w:rPr>
                <w:sz w:val="17"/>
                <w:szCs w:val="17"/>
              </w:rPr>
              <w:t>A session host has one virtual network interface, no wireless adapter and no bridging capability</w:t>
            </w:r>
          </w:p>
        </w:tc>
        <w:tc>
          <w:tcPr>
            <w:tcW w:w="2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FE0302" w14:textId="77777777" w:rsidR="00AA4D71" w:rsidRDefault="009B10B7">
            <w:pPr>
              <w:spacing w:before="40" w:after="40" w:line="240" w:lineRule="auto"/>
              <w:rPr>
                <w:sz w:val="17"/>
              </w:rPr>
            </w:pPr>
            <w:r>
              <w:rPr>
                <w:sz w:val="17"/>
                <w:szCs w:val="17"/>
              </w:rPr>
              <w:t>Egress is controlled by the route table and the hub firewall, which is a stronger control than an adapter setting</w:t>
            </w:r>
          </w:p>
        </w:tc>
      </w:tr>
      <w:tr w:rsidR="00AA4D71" w14:paraId="7F82660D"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17CB21" w14:textId="77777777" w:rsidR="00AA4D71" w:rsidRDefault="009B10B7">
            <w:pPr>
              <w:spacing w:before="40" w:after="40" w:line="240" w:lineRule="auto"/>
              <w:rPr>
                <w:sz w:val="17"/>
              </w:rPr>
            </w:pPr>
            <w:r>
              <w:rPr>
                <w:sz w:val="17"/>
                <w:szCs w:val="17"/>
              </w:rPr>
              <w:t>SOE-05</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D89E28" w14:textId="77777777" w:rsidR="00AA4D71" w:rsidRDefault="009B10B7">
            <w:pPr>
              <w:spacing w:before="40" w:after="40" w:line="240" w:lineRule="auto"/>
              <w:rPr>
                <w:sz w:val="17"/>
              </w:rPr>
            </w:pPr>
            <w:r>
              <w:rPr>
                <w:sz w:val="17"/>
                <w:szCs w:val="17"/>
              </w:rPr>
              <w:t>Device lock, sleep, hibernate and screen-saver settings</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385753" w14:textId="77777777" w:rsidR="00AA4D71" w:rsidRDefault="009B10B7">
            <w:pPr>
              <w:spacing w:before="40" w:after="40" w:line="240" w:lineRule="auto"/>
              <w:rPr>
                <w:sz w:val="17"/>
              </w:rPr>
            </w:pPr>
            <w:r>
              <w:rPr>
                <w:sz w:val="17"/>
                <w:szCs w:val="17"/>
              </w:rPr>
              <w:t>A pooled host is never physically present and never sleeps. A lock screen on a session host is not reachable by a user</w:t>
            </w:r>
          </w:p>
        </w:tc>
        <w:tc>
          <w:tcPr>
            <w:tcW w:w="2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7AC91F" w14:textId="77777777" w:rsidR="00AA4D71" w:rsidRDefault="009B10B7">
            <w:pPr>
              <w:spacing w:before="40" w:after="40" w:line="240" w:lineRule="auto"/>
              <w:rPr>
                <w:sz w:val="17"/>
              </w:rPr>
            </w:pPr>
            <w:r>
              <w:rPr>
                <w:sz w:val="17"/>
                <w:szCs w:val="17"/>
              </w:rPr>
              <w:t>AVD-W11-CFG-Session Time Limits-P-1.0 disconnects an idle session at 1 hour and signs out a disconnected session at 4 hours, which terminates access rather than locking it</w:t>
            </w:r>
          </w:p>
        </w:tc>
      </w:tr>
    </w:tbl>
    <w:p w14:paraId="4891FEFA" w14:textId="77777777" w:rsidR="00AA4D71" w:rsidRDefault="00AA4D71">
      <w:pPr>
        <w:spacing w:after="160"/>
        <w:rPr>
          <w:sz w:val="8"/>
        </w:rPr>
      </w:pPr>
    </w:p>
    <w:p w14:paraId="23EF9935" w14:textId="77777777" w:rsidR="00AA4D71" w:rsidRDefault="009B10B7">
      <w:pPr>
        <w:spacing w:after="140" w:line="276" w:lineRule="auto"/>
      </w:pPr>
      <w:r>
        <w:rPr>
          <w:b/>
        </w:rPr>
        <w:t>Added policies.</w:t>
      </w:r>
      <w:r>
        <w:t xml:space="preserve"> Six Intune objects exist only for AVD.</w:t>
      </w:r>
    </w:p>
    <w:tbl>
      <w:tblPr>
        <w:tblStyle w:val="TableGrid"/>
        <w:tblW w:w="9360" w:type="dxa"/>
        <w:tblLayout w:type="fixed"/>
        <w:tblLook w:val="0420" w:firstRow="1" w:lastRow="0" w:firstColumn="0" w:lastColumn="0" w:noHBand="0" w:noVBand="1"/>
      </w:tblPr>
      <w:tblGrid>
        <w:gridCol w:w="3300"/>
        <w:gridCol w:w="6060"/>
      </w:tblGrid>
      <w:tr w:rsidR="00AA4D71" w14:paraId="40FCDBCC" w14:textId="77777777">
        <w:trPr>
          <w:tblHeader/>
        </w:trPr>
        <w:tc>
          <w:tcPr>
            <w:tcW w:w="3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D55EAC" w14:textId="77777777" w:rsidR="00AA4D71" w:rsidRDefault="009B10B7">
            <w:pPr>
              <w:spacing w:before="40" w:after="40" w:line="240" w:lineRule="auto"/>
              <w:rPr>
                <w:sz w:val="17"/>
              </w:rPr>
            </w:pPr>
            <w:r>
              <w:rPr>
                <w:b/>
                <w:color w:val="FFFFFF"/>
                <w:sz w:val="17"/>
                <w:szCs w:val="17"/>
              </w:rPr>
              <w:t>Object</w:t>
            </w:r>
          </w:p>
        </w:tc>
        <w:tc>
          <w:tcPr>
            <w:tcW w:w="60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99DACD9" w14:textId="77777777" w:rsidR="00AA4D71" w:rsidRDefault="009B10B7">
            <w:pPr>
              <w:spacing w:before="40" w:after="40" w:line="240" w:lineRule="auto"/>
              <w:rPr>
                <w:sz w:val="17"/>
              </w:rPr>
            </w:pPr>
            <w:r>
              <w:rPr>
                <w:b/>
                <w:color w:val="FFFFFF"/>
                <w:sz w:val="17"/>
                <w:szCs w:val="17"/>
              </w:rPr>
              <w:t>Purpose</w:t>
            </w:r>
          </w:p>
        </w:tc>
      </w:tr>
      <w:tr w:rsidR="00AA4D71" w14:paraId="23309401" w14:textId="77777777">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88E837" w14:textId="77777777" w:rsidR="00AA4D71" w:rsidRDefault="009B10B7">
            <w:pPr>
              <w:spacing w:before="40" w:after="40" w:line="240" w:lineRule="auto"/>
              <w:rPr>
                <w:sz w:val="17"/>
              </w:rPr>
            </w:pPr>
            <w:r>
              <w:rPr>
                <w:sz w:val="17"/>
                <w:szCs w:val="17"/>
              </w:rPr>
              <w:t>AVD-W11-CFG-FSLogix Profile-P-1.0</w:t>
            </w:r>
          </w:p>
        </w:tc>
        <w:tc>
          <w:tcPr>
            <w:tcW w:w="6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416E49" w14:textId="77777777" w:rsidR="00AA4D71" w:rsidRDefault="009B10B7">
            <w:pPr>
              <w:spacing w:before="40" w:after="40" w:line="240" w:lineRule="auto"/>
              <w:rPr>
                <w:sz w:val="17"/>
              </w:rPr>
            </w:pPr>
            <w:r>
              <w:rPr>
                <w:sz w:val="17"/>
                <w:szCs w:val="17"/>
              </w:rPr>
              <w:t>Profile container path, size, redirections and fail-closed behaviour</w:t>
            </w:r>
          </w:p>
        </w:tc>
      </w:tr>
      <w:tr w:rsidR="00AA4D71" w14:paraId="5B35DDA8" w14:textId="77777777">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AAA7A9" w14:textId="77777777" w:rsidR="00AA4D71" w:rsidRDefault="009B10B7">
            <w:pPr>
              <w:spacing w:before="40" w:after="40" w:line="240" w:lineRule="auto"/>
              <w:rPr>
                <w:sz w:val="17"/>
              </w:rPr>
            </w:pPr>
            <w:r>
              <w:rPr>
                <w:sz w:val="17"/>
                <w:szCs w:val="17"/>
              </w:rPr>
              <w:t>AVD-W11-CFG-Session Time Limits-P-1.0</w:t>
            </w:r>
          </w:p>
        </w:tc>
        <w:tc>
          <w:tcPr>
            <w:tcW w:w="6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EEB8D7" w14:textId="77777777" w:rsidR="00AA4D71" w:rsidRDefault="009B10B7">
            <w:pPr>
              <w:spacing w:before="40" w:after="40" w:line="240" w:lineRule="auto"/>
              <w:rPr>
                <w:sz w:val="17"/>
              </w:rPr>
            </w:pPr>
            <w:r>
              <w:rPr>
                <w:sz w:val="17"/>
                <w:szCs w:val="17"/>
              </w:rPr>
              <w:t>Idle disconnect at 1 hour, disconnected sign-out at 4 hours, active session limit not set</w:t>
            </w:r>
          </w:p>
        </w:tc>
      </w:tr>
      <w:tr w:rsidR="00AA4D71" w14:paraId="4A927C13" w14:textId="77777777">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854FCC" w14:textId="77777777" w:rsidR="00AA4D71" w:rsidRDefault="009B10B7">
            <w:pPr>
              <w:spacing w:before="40" w:after="40" w:line="240" w:lineRule="auto"/>
              <w:rPr>
                <w:sz w:val="17"/>
              </w:rPr>
            </w:pPr>
            <w:r>
              <w:rPr>
                <w:sz w:val="17"/>
                <w:szCs w:val="17"/>
              </w:rPr>
              <w:t>AVD-W11-CFG-Multi-Session Host-P-1.0</w:t>
            </w:r>
          </w:p>
        </w:tc>
        <w:tc>
          <w:tcPr>
            <w:tcW w:w="6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530FD0" w14:textId="77777777" w:rsidR="00AA4D71" w:rsidRDefault="009B10B7">
            <w:pPr>
              <w:spacing w:before="40" w:after="40" w:line="240" w:lineRule="auto"/>
              <w:rPr>
                <w:sz w:val="17"/>
              </w:rPr>
            </w:pPr>
            <w:r>
              <w:rPr>
                <w:sz w:val="17"/>
                <w:szCs w:val="17"/>
              </w:rPr>
              <w:t>Multi-session specific settings: per-user Windows Search index, Teams optimisation, timezone redirection</w:t>
            </w:r>
          </w:p>
        </w:tc>
      </w:tr>
      <w:tr w:rsidR="00AA4D71" w14:paraId="6B9A678C" w14:textId="77777777">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AEB2C0" w14:textId="77777777" w:rsidR="00AA4D71" w:rsidRDefault="009B10B7">
            <w:pPr>
              <w:spacing w:before="40" w:after="40" w:line="240" w:lineRule="auto"/>
              <w:rPr>
                <w:sz w:val="17"/>
              </w:rPr>
            </w:pPr>
            <w:r>
              <w:rPr>
                <w:sz w:val="17"/>
                <w:szCs w:val="17"/>
              </w:rPr>
              <w:t>AVD-W11-COM-Session Host-P-1.0</w:t>
            </w:r>
          </w:p>
        </w:tc>
        <w:tc>
          <w:tcPr>
            <w:tcW w:w="6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0C6562" w14:textId="77777777" w:rsidR="00AA4D71" w:rsidRDefault="009B10B7">
            <w:pPr>
              <w:spacing w:before="40" w:after="40" w:line="240" w:lineRule="auto"/>
              <w:rPr>
                <w:sz w:val="17"/>
              </w:rPr>
            </w:pPr>
            <w:r>
              <w:rPr>
                <w:sz w:val="17"/>
                <w:szCs w:val="17"/>
              </w:rPr>
              <w:t>The session host compliance policy, replacing Staff-Windows-Compliance-Policy</w:t>
            </w:r>
          </w:p>
        </w:tc>
      </w:tr>
      <w:tr w:rsidR="00AA4D71" w14:paraId="14B98BA3" w14:textId="77777777">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8344F2" w14:textId="77777777" w:rsidR="00AA4D71" w:rsidRDefault="009B10B7">
            <w:pPr>
              <w:spacing w:before="40" w:after="40" w:line="240" w:lineRule="auto"/>
              <w:rPr>
                <w:sz w:val="17"/>
              </w:rPr>
            </w:pPr>
            <w:r>
              <w:rPr>
                <w:sz w:val="17"/>
                <w:szCs w:val="17"/>
              </w:rPr>
              <w:lastRenderedPageBreak/>
              <w:t>AVD-W11-CFG-Desktop Branding-P-1.0</w:t>
            </w:r>
          </w:p>
        </w:tc>
        <w:tc>
          <w:tcPr>
            <w:tcW w:w="6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F8BEB8" w14:textId="77777777" w:rsidR="00AA4D71" w:rsidRDefault="009B10B7">
            <w:pPr>
              <w:spacing w:before="40" w:after="40" w:line="240" w:lineRule="auto"/>
              <w:rPr>
                <w:sz w:val="17"/>
              </w:rPr>
            </w:pPr>
            <w:r>
              <w:rPr>
                <w:sz w:val="17"/>
                <w:szCs w:val="17"/>
              </w:rPr>
              <w:t xml:space="preserve">Desktop and lock screen image, per </w:t>
            </w:r>
            <w:hyperlink w:anchor="Sec_5_4">
              <w:r>
                <w:rPr>
                  <w:color w:val="1F2D58"/>
                  <w:sz w:val="17"/>
                  <w:szCs w:val="17"/>
                  <w:u w:val="single"/>
                </w:rPr>
                <w:t>5.4 Technology component Deployment Patterns</w:t>
              </w:r>
            </w:hyperlink>
          </w:p>
        </w:tc>
      </w:tr>
      <w:tr w:rsidR="00AA4D71" w14:paraId="23E6848B" w14:textId="77777777">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2EAA2F" w14:textId="77777777" w:rsidR="00AA4D71" w:rsidRDefault="009B10B7">
            <w:pPr>
              <w:spacing w:before="40" w:after="40" w:line="240" w:lineRule="auto"/>
              <w:rPr>
                <w:sz w:val="17"/>
              </w:rPr>
            </w:pPr>
            <w:r>
              <w:rPr>
                <w:sz w:val="17"/>
                <w:szCs w:val="17"/>
              </w:rPr>
              <w:t>AVD-W11-CFG-Edge Configuration-P-1.0</w:t>
            </w:r>
          </w:p>
        </w:tc>
        <w:tc>
          <w:tcPr>
            <w:tcW w:w="6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4388DD" w14:textId="77777777" w:rsidR="00AA4D71" w:rsidRDefault="009B10B7">
            <w:pPr>
              <w:spacing w:before="40" w:after="40" w:line="240" w:lineRule="auto"/>
              <w:rPr>
                <w:sz w:val="17"/>
              </w:rPr>
            </w:pPr>
            <w:r>
              <w:rPr>
                <w:sz w:val="17"/>
                <w:szCs w:val="17"/>
              </w:rPr>
              <w:t xml:space="preserve">Managed favourites, homepage and start-up behaviour, per </w:t>
            </w:r>
            <w:hyperlink w:anchor="Sec_5_4">
              <w:r>
                <w:rPr>
                  <w:color w:val="1F2D58"/>
                  <w:sz w:val="17"/>
                  <w:szCs w:val="17"/>
                  <w:u w:val="single"/>
                </w:rPr>
                <w:t>5.4 Technology component Deployment Patterns</w:t>
              </w:r>
            </w:hyperlink>
            <w:r>
              <w:rPr>
                <w:sz w:val="17"/>
                <w:szCs w:val="17"/>
              </w:rPr>
              <w:t>. Sets no security key</w:t>
            </w:r>
          </w:p>
        </w:tc>
      </w:tr>
    </w:tbl>
    <w:p w14:paraId="5D777E85" w14:textId="77777777" w:rsidR="00AA4D71" w:rsidRDefault="00AA4D71">
      <w:pPr>
        <w:spacing w:after="160"/>
        <w:rPr>
          <w:sz w:val="8"/>
        </w:rPr>
      </w:pPr>
    </w:p>
    <w:p w14:paraId="4C3D8CBB" w14:textId="77777777" w:rsidR="00AA4D71" w:rsidRDefault="009B10B7">
      <w:pPr>
        <w:spacing w:after="140" w:line="276" w:lineRule="auto"/>
      </w:pPr>
      <w:r>
        <w:rPr>
          <w:b/>
        </w:rPr>
        <w:t>Identity and access.</w:t>
      </w:r>
      <w:r>
        <w:t xml:space="preserve"> Session hosts are Entra ID joined. There is no hybrid join, no Active Directory Domain Services membership and no ADFS dependency in the session host path. The thick client fleet remains hybrid joined and federated by ADFS, which is being decommissioned. Staff accounts themselves are unchanged. They remain hybrid identities, synchronised from on-premises Active Directory to Entra ID, and they authenticate to Entra ID with multi-factor authentication (A-09).</w:t>
      </w:r>
    </w:p>
    <w:p w14:paraId="704CC8A8" w14:textId="77777777" w:rsidR="00AA4D71" w:rsidRDefault="009B10B7">
      <w:pPr>
        <w:spacing w:after="140" w:line="276" w:lineRule="auto"/>
      </w:pPr>
      <w:r>
        <w:rPr>
          <w:b/>
        </w:rPr>
        <w:t>Separability.</w:t>
      </w:r>
      <w:r>
        <w:t xml:space="preserve"> Nothing in the session host path requires on-premises Active Directory or ADFS. The session host holds no domain membership and needs no line of sight to a domain controller. The one residual link is the user identity: the profile store authenticates a hybrid identity through Microsoft Entra Kerberos, so a move of staff accounts to cloud only re-opens that decision and nothing else. The position element by element is in </w:t>
      </w:r>
      <w:hyperlink w:anchor="Sec_5_4">
        <w:r>
          <w:rPr>
            <w:color w:val="1F2D58"/>
            <w:u w:val="single"/>
          </w:rPr>
          <w:t>5.4 Technology component Deployment Patterns</w:t>
        </w:r>
      </w:hyperlink>
      <w:r>
        <w:t>.</w:t>
      </w:r>
    </w:p>
    <w:p w14:paraId="4CBAD65B" w14:textId="77777777" w:rsidR="00AA4D71" w:rsidRDefault="009B10B7">
      <w:pPr>
        <w:spacing w:after="140" w:line="276" w:lineRule="auto"/>
      </w:pPr>
      <w:r>
        <w:rPr>
          <w:b/>
        </w:rPr>
        <w:t>Conditional Access.</w:t>
      </w:r>
      <w:r>
        <w:t xml:space="preserve"> Two policies are created. CA-202 requires multi-factor authentication for the Azure Virtual Desktop application for the AVD entitlement group. CA-210 blocks direct access to Microsoft 365 applications from a device that is neither compliant nor Entra ID joined, with the Azure Virtual Desktop application excluded. The effect is that a personal device reaches an AVD session and reaches Microsoft 365 only from inside that session. Emergency access accounts are excluded from both policies, consistent with the existing tenant pattern.</w:t>
      </w:r>
    </w:p>
    <w:p w14:paraId="36BE4E88" w14:textId="77777777" w:rsidR="00AA4D71" w:rsidRDefault="009B10B7">
      <w:pPr>
        <w:spacing w:after="140" w:line="276" w:lineRule="auto"/>
      </w:pPr>
      <w:r>
        <w:t>One further exclusion is a build prerequisite. The Entra application representing the profile storage account is excluded from CA-202 and CA-210, because the FSLogix mount presents as an application sign-in and a Conditional Access block on it prevents the profile container mounting.</w:t>
      </w:r>
    </w:p>
    <w:p w14:paraId="3DD77958" w14:textId="77777777" w:rsidR="00AA4D71" w:rsidRDefault="009B10B7">
      <w:pPr>
        <w:keepNext/>
        <w:spacing w:before="180" w:after="60"/>
        <w:jc w:val="center"/>
      </w:pPr>
      <w:r>
        <w:rPr>
          <w:noProof/>
        </w:rPr>
        <w:lastRenderedPageBreak/>
        <w:drawing>
          <wp:inline distT="0" distB="0" distL="0" distR="0" wp14:anchorId="4C3904F6" wp14:editId="42802B95">
            <wp:extent cx="5750000" cy="6657895"/>
            <wp:effectExtent l="0" t="0" r="0" b="0"/>
            <wp:docPr id="64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 name="Figure4"/>
                    <pic:cNvPicPr/>
                  </pic:nvPicPr>
                  <pic:blipFill>
                    <a:blip r:embed="rId35"/>
                    <a:stretch>
                      <a:fillRect/>
                    </a:stretch>
                  </pic:blipFill>
                  <pic:spPr>
                    <a:xfrm>
                      <a:off x="0" y="0"/>
                      <a:ext cx="5750000" cy="6657895"/>
                    </a:xfrm>
                    <a:prstGeom prst="rect">
                      <a:avLst/>
                    </a:prstGeom>
                  </pic:spPr>
                </pic:pic>
              </a:graphicData>
            </a:graphic>
          </wp:inline>
        </w:drawing>
      </w:r>
    </w:p>
    <w:p w14:paraId="0E56F8D1" w14:textId="77777777" w:rsidR="00AA4D71" w:rsidRDefault="009B10B7">
      <w:pPr>
        <w:pStyle w:val="Caption"/>
        <w:spacing w:after="220"/>
        <w:jc w:val="center"/>
      </w:pPr>
      <w:r>
        <w:t>Figure 4. Access control model - managed and unmanaged endpoint paths</w:t>
      </w:r>
    </w:p>
    <w:p w14:paraId="39942738" w14:textId="77777777" w:rsidR="00AA4D71" w:rsidRDefault="009B10B7">
      <w:pPr>
        <w:spacing w:after="140" w:line="276" w:lineRule="auto"/>
      </w:pPr>
      <w:r>
        <w:rPr>
          <w:b/>
        </w:rPr>
        <w:t>Device redirection.</w:t>
      </w:r>
      <w:r>
        <w:t xml:space="preserve"> Conditional Access decides whether a session may be established. It does not decide what may leave the session. Redirection is a host pool RDP property, so two desktop application groups are published on the same host pool, one per posture, and a user is assigned to one of them.</w:t>
      </w:r>
    </w:p>
    <w:tbl>
      <w:tblPr>
        <w:tblStyle w:val="TableGrid"/>
        <w:tblW w:w="9360" w:type="dxa"/>
        <w:tblLayout w:type="fixed"/>
        <w:tblLook w:val="0420" w:firstRow="1" w:lastRow="0" w:firstColumn="0" w:lastColumn="0" w:noHBand="0" w:noVBand="1"/>
      </w:tblPr>
      <w:tblGrid>
        <w:gridCol w:w="2600"/>
        <w:gridCol w:w="3300"/>
        <w:gridCol w:w="3460"/>
      </w:tblGrid>
      <w:tr w:rsidR="00AA4D71" w14:paraId="26C2F621"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3B15927" w14:textId="77777777" w:rsidR="00AA4D71" w:rsidRDefault="009B10B7">
            <w:pPr>
              <w:spacing w:before="40" w:after="40" w:line="240" w:lineRule="auto"/>
              <w:rPr>
                <w:sz w:val="17"/>
              </w:rPr>
            </w:pPr>
            <w:r>
              <w:rPr>
                <w:b/>
                <w:color w:val="FFFFFF"/>
                <w:sz w:val="17"/>
                <w:szCs w:val="17"/>
              </w:rPr>
              <w:t>Redirection</w:t>
            </w:r>
          </w:p>
        </w:tc>
        <w:tc>
          <w:tcPr>
            <w:tcW w:w="3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5B5DD6C" w14:textId="77777777" w:rsidR="00AA4D71" w:rsidRDefault="009B10B7">
            <w:pPr>
              <w:spacing w:before="40" w:after="40" w:line="240" w:lineRule="auto"/>
              <w:rPr>
                <w:sz w:val="17"/>
              </w:rPr>
            </w:pPr>
            <w:r>
              <w:rPr>
                <w:b/>
                <w:color w:val="FFFFFF"/>
                <w:sz w:val="17"/>
                <w:szCs w:val="17"/>
              </w:rPr>
              <w:t>Managed endpoint</w:t>
            </w:r>
          </w:p>
        </w:tc>
        <w:tc>
          <w:tcPr>
            <w:tcW w:w="3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CFC512C" w14:textId="77777777" w:rsidR="00AA4D71" w:rsidRDefault="009B10B7">
            <w:pPr>
              <w:spacing w:before="40" w:after="40" w:line="240" w:lineRule="auto"/>
              <w:rPr>
                <w:sz w:val="17"/>
              </w:rPr>
            </w:pPr>
            <w:r>
              <w:rPr>
                <w:b/>
                <w:color w:val="FFFFFF"/>
                <w:sz w:val="17"/>
                <w:szCs w:val="17"/>
              </w:rPr>
              <w:t>Unmanaged endpoint</w:t>
            </w:r>
          </w:p>
        </w:tc>
      </w:tr>
      <w:tr w:rsidR="00AA4D71" w14:paraId="4658C1CB"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690E1B" w14:textId="77777777" w:rsidR="00AA4D71" w:rsidRDefault="009B10B7">
            <w:pPr>
              <w:spacing w:before="40" w:after="40" w:line="240" w:lineRule="auto"/>
              <w:rPr>
                <w:sz w:val="17"/>
              </w:rPr>
            </w:pPr>
            <w:r>
              <w:rPr>
                <w:sz w:val="17"/>
                <w:szCs w:val="17"/>
              </w:rPr>
              <w:t>Clipboard</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4EEB89" w14:textId="77777777" w:rsidR="00AA4D71" w:rsidRDefault="009B10B7">
            <w:pPr>
              <w:spacing w:before="40" w:after="40" w:line="240" w:lineRule="auto"/>
              <w:rPr>
                <w:sz w:val="17"/>
              </w:rPr>
            </w:pPr>
            <w:r>
              <w:rPr>
                <w:sz w:val="17"/>
                <w:szCs w:val="17"/>
              </w:rPr>
              <w:t>Enabled, both directions</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AEDCC8" w14:textId="77777777" w:rsidR="00AA4D71" w:rsidRDefault="009B10B7">
            <w:pPr>
              <w:spacing w:before="40" w:after="40" w:line="240" w:lineRule="auto"/>
              <w:rPr>
                <w:sz w:val="17"/>
              </w:rPr>
            </w:pPr>
            <w:r>
              <w:rPr>
                <w:sz w:val="17"/>
                <w:szCs w:val="17"/>
              </w:rPr>
              <w:t>Disabled</w:t>
            </w:r>
          </w:p>
        </w:tc>
      </w:tr>
      <w:tr w:rsidR="00AA4D71" w14:paraId="5E71F19E"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0F5A1E" w14:textId="77777777" w:rsidR="00AA4D71" w:rsidRDefault="009B10B7">
            <w:pPr>
              <w:spacing w:before="40" w:after="40" w:line="240" w:lineRule="auto"/>
              <w:rPr>
                <w:sz w:val="17"/>
              </w:rPr>
            </w:pPr>
            <w:r>
              <w:rPr>
                <w:sz w:val="17"/>
                <w:szCs w:val="17"/>
              </w:rPr>
              <w:t>Drive</w:t>
            </w:r>
          </w:p>
        </w:tc>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0114C8" w14:textId="77777777" w:rsidR="00AA4D71" w:rsidRDefault="009B10B7">
            <w:pPr>
              <w:spacing w:before="40" w:after="40" w:line="240" w:lineRule="auto"/>
              <w:rPr>
                <w:sz w:val="17"/>
              </w:rPr>
            </w:pPr>
            <w:r>
              <w:rPr>
                <w:sz w:val="17"/>
                <w:szCs w:val="17"/>
              </w:rPr>
              <w:t>Enabled</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86F501" w14:textId="77777777" w:rsidR="00AA4D71" w:rsidRDefault="009B10B7">
            <w:pPr>
              <w:spacing w:before="40" w:after="40" w:line="240" w:lineRule="auto"/>
              <w:rPr>
                <w:sz w:val="17"/>
              </w:rPr>
            </w:pPr>
            <w:r>
              <w:rPr>
                <w:sz w:val="17"/>
                <w:szCs w:val="17"/>
              </w:rPr>
              <w:t>Disabled</w:t>
            </w:r>
          </w:p>
        </w:tc>
      </w:tr>
      <w:tr w:rsidR="00AA4D71" w14:paraId="57B43966"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4F1476" w14:textId="77777777" w:rsidR="00AA4D71" w:rsidRDefault="009B10B7">
            <w:pPr>
              <w:spacing w:before="40" w:after="40" w:line="240" w:lineRule="auto"/>
              <w:rPr>
                <w:sz w:val="17"/>
              </w:rPr>
            </w:pPr>
            <w:r>
              <w:rPr>
                <w:sz w:val="17"/>
                <w:szCs w:val="17"/>
              </w:rPr>
              <w:lastRenderedPageBreak/>
              <w:t>Printer</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D0D971" w14:textId="77777777" w:rsidR="00AA4D71" w:rsidRDefault="009B10B7">
            <w:pPr>
              <w:spacing w:before="40" w:after="40" w:line="240" w:lineRule="auto"/>
              <w:rPr>
                <w:sz w:val="17"/>
              </w:rPr>
            </w:pPr>
            <w:r>
              <w:rPr>
                <w:sz w:val="17"/>
                <w:szCs w:val="17"/>
              </w:rPr>
              <w:t>Enabled, APM site printers</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32B770" w14:textId="77777777" w:rsidR="00AA4D71" w:rsidRDefault="009B10B7">
            <w:pPr>
              <w:spacing w:before="40" w:after="40" w:line="240" w:lineRule="auto"/>
              <w:rPr>
                <w:sz w:val="17"/>
              </w:rPr>
            </w:pPr>
            <w:r>
              <w:rPr>
                <w:sz w:val="17"/>
                <w:szCs w:val="17"/>
              </w:rPr>
              <w:t>Enabled, APM site printers</w:t>
            </w:r>
          </w:p>
        </w:tc>
      </w:tr>
      <w:tr w:rsidR="00AA4D71" w14:paraId="73A70061"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0AE5AE" w14:textId="77777777" w:rsidR="00AA4D71" w:rsidRDefault="009B10B7">
            <w:pPr>
              <w:spacing w:before="40" w:after="40" w:line="240" w:lineRule="auto"/>
              <w:rPr>
                <w:sz w:val="17"/>
              </w:rPr>
            </w:pPr>
            <w:r>
              <w:rPr>
                <w:sz w:val="17"/>
                <w:szCs w:val="17"/>
              </w:rPr>
              <w:t>Camera and microphone</w:t>
            </w:r>
          </w:p>
        </w:tc>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1A2612" w14:textId="77777777" w:rsidR="00AA4D71" w:rsidRDefault="009B10B7">
            <w:pPr>
              <w:spacing w:before="40" w:after="40" w:line="240" w:lineRule="auto"/>
              <w:rPr>
                <w:sz w:val="17"/>
              </w:rPr>
            </w:pPr>
            <w:r>
              <w:rPr>
                <w:sz w:val="17"/>
                <w:szCs w:val="17"/>
              </w:rPr>
              <w:t>Enabled</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333C8F" w14:textId="77777777" w:rsidR="00AA4D71" w:rsidRDefault="009B10B7">
            <w:pPr>
              <w:spacing w:before="40" w:after="40" w:line="240" w:lineRule="auto"/>
              <w:rPr>
                <w:sz w:val="17"/>
              </w:rPr>
            </w:pPr>
            <w:r>
              <w:rPr>
                <w:sz w:val="17"/>
                <w:szCs w:val="17"/>
              </w:rPr>
              <w:t>Enabled</w:t>
            </w:r>
          </w:p>
        </w:tc>
      </w:tr>
      <w:tr w:rsidR="00AA4D71" w14:paraId="4C7E41EF"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C67F8C" w14:textId="77777777" w:rsidR="00AA4D71" w:rsidRDefault="009B10B7">
            <w:pPr>
              <w:spacing w:before="40" w:after="40" w:line="240" w:lineRule="auto"/>
              <w:rPr>
                <w:sz w:val="17"/>
              </w:rPr>
            </w:pPr>
            <w:r>
              <w:rPr>
                <w:sz w:val="17"/>
                <w:szCs w:val="17"/>
              </w:rPr>
              <w:t>USB device</w:t>
            </w:r>
          </w:p>
        </w:tc>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1816DF" w14:textId="77777777" w:rsidR="00AA4D71" w:rsidRDefault="009B10B7">
            <w:pPr>
              <w:spacing w:before="40" w:after="40" w:line="240" w:lineRule="auto"/>
              <w:rPr>
                <w:sz w:val="17"/>
              </w:rPr>
            </w:pPr>
            <w:r>
              <w:rPr>
                <w:sz w:val="17"/>
                <w:szCs w:val="17"/>
              </w:rPr>
              <w:t>Disabled</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3229E7" w14:textId="77777777" w:rsidR="00AA4D71" w:rsidRDefault="009B10B7">
            <w:pPr>
              <w:spacing w:before="40" w:after="40" w:line="240" w:lineRule="auto"/>
              <w:rPr>
                <w:sz w:val="17"/>
              </w:rPr>
            </w:pPr>
            <w:r>
              <w:rPr>
                <w:sz w:val="17"/>
                <w:szCs w:val="17"/>
              </w:rPr>
              <w:t>Disabled</w:t>
            </w:r>
          </w:p>
        </w:tc>
      </w:tr>
    </w:tbl>
    <w:p w14:paraId="22B43E73" w14:textId="77777777" w:rsidR="00AA4D71" w:rsidRDefault="00AA4D71">
      <w:pPr>
        <w:spacing w:after="160"/>
        <w:rPr>
          <w:sz w:val="8"/>
        </w:rPr>
      </w:pPr>
    </w:p>
    <w:p w14:paraId="77CC8655" w14:textId="77777777" w:rsidR="00AA4D71" w:rsidRDefault="009B10B7">
      <w:pPr>
        <w:spacing w:after="140" w:line="276" w:lineRule="auto"/>
      </w:pPr>
      <w:r>
        <w:rPr>
          <w:b/>
        </w:rPr>
        <w:t>Endpoint detection and response.</w:t>
      </w:r>
      <w:r>
        <w:t xml:space="preserve"> Defender for Endpoint is in the image and every session host onboards on provisioning. Hosts are replaced monthly, so the Defender device inventory turns over on the same cycle and stale records are expected.</w:t>
      </w:r>
    </w:p>
    <w:p w14:paraId="7C4A72CC" w14:textId="77777777" w:rsidR="00AA4D71" w:rsidRDefault="009B10B7">
      <w:pPr>
        <w:spacing w:after="140" w:line="276" w:lineRule="auto"/>
      </w:pPr>
      <w:r>
        <w:rPr>
          <w:b/>
        </w:rPr>
        <w:t>Application control.</w:t>
      </w:r>
      <w:r>
        <w:t xml:space="preserve"> The App Control for Business Audit and Enforced pair is inherited unchanged and runs in enforcement on session hosts. Script enforcement is not set in the inherited policy. The decision on enabling it sits with Cyber Security under G-04.</w:t>
      </w:r>
    </w:p>
    <w:p w14:paraId="4F22E8FB" w14:textId="77777777" w:rsidR="00AA4D71" w:rsidRDefault="009B10B7">
      <w:pPr>
        <w:spacing w:after="140" w:line="276" w:lineRule="auto"/>
      </w:pPr>
      <w:r>
        <w:rPr>
          <w:b/>
        </w:rPr>
        <w:t>Decommissioning.</w:t>
      </w:r>
      <w:r>
        <w:t xml:space="preserve"> This design decommissions nothing. It adds a channel alongside the thick client SOE and retires no component of it.</w:t>
      </w:r>
    </w:p>
    <w:p w14:paraId="76178BA4" w14:textId="464DE6AB" w:rsidR="14808AFD" w:rsidRDefault="14808AFD" w:rsidP="561C6B65">
      <w:pPr>
        <w:spacing w:after="140" w:line="276" w:lineRule="auto"/>
      </w:pPr>
      <w:r>
        <w:t>logging</w:t>
      </w:r>
    </w:p>
    <w:p w14:paraId="0950BC2E" w14:textId="77777777" w:rsidR="00AA4D71" w:rsidRDefault="009B10B7">
      <w:pPr>
        <w:keepNext/>
        <w:spacing w:before="180" w:after="60"/>
        <w:jc w:val="center"/>
      </w:pPr>
      <w:r>
        <w:rPr>
          <w:noProof/>
        </w:rPr>
        <w:lastRenderedPageBreak/>
        <w:drawing>
          <wp:inline distT="0" distB="0" distL="0" distR="0" wp14:anchorId="4A14C147" wp14:editId="1947ABF1">
            <wp:extent cx="5750000" cy="6506579"/>
            <wp:effectExtent l="0" t="0" r="0" b="0"/>
            <wp:docPr id="64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 name="Figure5"/>
                    <pic:cNvPicPr/>
                  </pic:nvPicPr>
                  <pic:blipFill>
                    <a:blip r:embed="rId36"/>
                    <a:stretch>
                      <a:fillRect/>
                    </a:stretch>
                  </pic:blipFill>
                  <pic:spPr>
                    <a:xfrm>
                      <a:off x="0" y="0"/>
                      <a:ext cx="5750000" cy="6506579"/>
                    </a:xfrm>
                    <a:prstGeom prst="rect">
                      <a:avLst/>
                    </a:prstGeom>
                  </pic:spPr>
                </pic:pic>
              </a:graphicData>
            </a:graphic>
          </wp:inline>
        </w:drawing>
      </w:r>
    </w:p>
    <w:p w14:paraId="794FDFC3" w14:textId="77777777" w:rsidR="00AA4D71" w:rsidRDefault="009B10B7">
      <w:pPr>
        <w:pStyle w:val="Caption"/>
        <w:spacing w:after="220"/>
        <w:jc w:val="center"/>
      </w:pPr>
      <w:r>
        <w:t>Figure 5. Hardening standard inheritance - inherited, varied and added</w:t>
      </w:r>
    </w:p>
    <w:p w14:paraId="08483EBE" w14:textId="77777777" w:rsidR="00AA4D71" w:rsidRDefault="009B10B7">
      <w:pPr>
        <w:spacing w:after="140" w:line="276" w:lineRule="auto"/>
      </w:pPr>
      <w:r>
        <w:rPr>
          <w:b/>
        </w:rPr>
        <w:t>Risk register.</w:t>
      </w:r>
    </w:p>
    <w:tbl>
      <w:tblPr>
        <w:tblStyle w:val="TableGrid"/>
        <w:tblW w:w="9360" w:type="dxa"/>
        <w:tblLayout w:type="fixed"/>
        <w:tblLook w:val="0420" w:firstRow="1" w:lastRow="0" w:firstColumn="0" w:lastColumn="0" w:noHBand="0" w:noVBand="1"/>
      </w:tblPr>
      <w:tblGrid>
        <w:gridCol w:w="658"/>
        <w:gridCol w:w="3396"/>
        <w:gridCol w:w="955"/>
        <w:gridCol w:w="955"/>
        <w:gridCol w:w="3396"/>
      </w:tblGrid>
      <w:tr w:rsidR="00AA4D71" w14:paraId="38B21DDD" w14:textId="77777777">
        <w:trPr>
          <w:tblHeader/>
        </w:trPr>
        <w:tc>
          <w:tcPr>
            <w:tcW w:w="6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69BBF16" w14:textId="77777777" w:rsidR="00AA4D71" w:rsidRDefault="009B10B7">
            <w:pPr>
              <w:spacing w:before="40" w:after="40" w:line="240" w:lineRule="auto"/>
              <w:rPr>
                <w:sz w:val="17"/>
              </w:rPr>
            </w:pPr>
            <w:r>
              <w:rPr>
                <w:b/>
                <w:color w:val="FFFFFF"/>
                <w:sz w:val="17"/>
                <w:szCs w:val="17"/>
              </w:rPr>
              <w:t>ID</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FFE9472" w14:textId="77777777" w:rsidR="00AA4D71" w:rsidRDefault="009B10B7">
            <w:pPr>
              <w:spacing w:before="40" w:after="40" w:line="240" w:lineRule="auto"/>
              <w:rPr>
                <w:sz w:val="17"/>
              </w:rPr>
            </w:pPr>
            <w:r>
              <w:rPr>
                <w:b/>
                <w:color w:val="FFFFFF"/>
                <w:sz w:val="17"/>
                <w:szCs w:val="17"/>
              </w:rPr>
              <w:t>Risk</w:t>
            </w:r>
          </w:p>
        </w:tc>
        <w:tc>
          <w:tcPr>
            <w:tcW w:w="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491B101" w14:textId="77777777" w:rsidR="00AA4D71" w:rsidRDefault="009B10B7">
            <w:pPr>
              <w:spacing w:before="40" w:after="40" w:line="240" w:lineRule="auto"/>
              <w:rPr>
                <w:sz w:val="17"/>
              </w:rPr>
            </w:pPr>
            <w:r>
              <w:rPr>
                <w:b/>
                <w:color w:val="FFFFFF"/>
                <w:sz w:val="17"/>
                <w:szCs w:val="17"/>
              </w:rPr>
              <w:t>Likelihood</w:t>
            </w:r>
          </w:p>
        </w:tc>
        <w:tc>
          <w:tcPr>
            <w:tcW w:w="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4405A29" w14:textId="77777777" w:rsidR="00AA4D71" w:rsidRDefault="009B10B7">
            <w:pPr>
              <w:spacing w:before="40" w:after="40" w:line="240" w:lineRule="auto"/>
              <w:rPr>
                <w:sz w:val="17"/>
              </w:rPr>
            </w:pPr>
            <w:r>
              <w:rPr>
                <w:b/>
                <w:color w:val="FFFFFF"/>
                <w:sz w:val="17"/>
                <w:szCs w:val="17"/>
              </w:rPr>
              <w:t>Impact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3CFDF30" w14:textId="77777777" w:rsidR="00AA4D71" w:rsidRDefault="009B10B7">
            <w:pPr>
              <w:spacing w:before="40" w:after="40" w:line="240" w:lineRule="auto"/>
              <w:rPr>
                <w:sz w:val="17"/>
              </w:rPr>
            </w:pPr>
            <w:r>
              <w:rPr>
                <w:b/>
                <w:color w:val="FFFFFF"/>
                <w:sz w:val="17"/>
                <w:szCs w:val="17"/>
              </w:rPr>
              <w:t>Treatment</w:t>
            </w:r>
          </w:p>
        </w:tc>
      </w:tr>
      <w:tr w:rsidR="00AA4D71" w14:paraId="608F3D4E"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307091" w14:textId="77777777" w:rsidR="00AA4D71" w:rsidRDefault="009B10B7">
            <w:pPr>
              <w:spacing w:before="40" w:after="40" w:line="240" w:lineRule="auto"/>
              <w:rPr>
                <w:sz w:val="17"/>
              </w:rPr>
            </w:pPr>
            <w:r>
              <w:rPr>
                <w:sz w:val="17"/>
                <w:szCs w:val="17"/>
              </w:rPr>
              <w:t>R-01</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5B36E0" w14:textId="77777777" w:rsidR="00AA4D71" w:rsidRDefault="009B10B7">
            <w:pPr>
              <w:spacing w:before="40" w:after="40" w:line="240" w:lineRule="auto"/>
              <w:rPr>
                <w:sz w:val="17"/>
              </w:rPr>
            </w:pPr>
            <w:r>
              <w:rPr>
                <w:sz w:val="17"/>
                <w:szCs w:val="17"/>
              </w:rPr>
              <w:t>No address allocation is issued, so the spoke cannot be built</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552529" w14:textId="77777777" w:rsidR="00AA4D71" w:rsidRDefault="009B10B7">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7F846B" w14:textId="77777777" w:rsidR="00AA4D71" w:rsidRDefault="009B10B7">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07AD47" w14:textId="77777777" w:rsidR="00AA4D71" w:rsidRDefault="009B10B7">
            <w:pPr>
              <w:spacing w:before="40" w:after="40" w:line="240" w:lineRule="auto"/>
              <w:rPr>
                <w:sz w:val="17"/>
              </w:rPr>
            </w:pPr>
            <w:r>
              <w:rPr>
                <w:sz w:val="17"/>
                <w:szCs w:val="17"/>
              </w:rPr>
              <w:t>G-02 is the first dependency in the implementation sequence. No other work is blocked by it, so the image build and the policy work proceed in parallel</w:t>
            </w:r>
          </w:p>
        </w:tc>
      </w:tr>
      <w:tr w:rsidR="00AA4D71" w14:paraId="2C46BA10"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2FC23C" w14:textId="77777777" w:rsidR="00AA4D71" w:rsidRDefault="009B10B7">
            <w:pPr>
              <w:spacing w:before="40" w:after="40" w:line="240" w:lineRule="auto"/>
              <w:rPr>
                <w:sz w:val="17"/>
              </w:rPr>
            </w:pPr>
            <w:r>
              <w:rPr>
                <w:sz w:val="17"/>
                <w:szCs w:val="17"/>
              </w:rPr>
              <w:lastRenderedPageBreak/>
              <w:t>R-02</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3B5D07" w14:textId="77777777" w:rsidR="00AA4D71" w:rsidRDefault="009B10B7">
            <w:pPr>
              <w:spacing w:before="40" w:after="40" w:line="240" w:lineRule="auto"/>
              <w:rPr>
                <w:sz w:val="17"/>
              </w:rPr>
            </w:pPr>
            <w:r>
              <w:rPr>
                <w:sz w:val="17"/>
                <w:szCs w:val="17"/>
              </w:rPr>
              <w:t>Staff accounts move to cloud only during the life of this design, changing the Azure Files authentication path after the profile share is built</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6C984E" w14:textId="77777777" w:rsidR="00AA4D71" w:rsidRDefault="009B10B7">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1BBC1B" w14:textId="77777777" w:rsidR="00AA4D71" w:rsidRDefault="009B10B7">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0C347E" w14:textId="77777777" w:rsidR="00AA4D71" w:rsidRDefault="009B10B7">
            <w:pPr>
              <w:spacing w:before="40" w:after="40" w:line="240" w:lineRule="auto"/>
              <w:rPr>
                <w:sz w:val="17"/>
              </w:rPr>
            </w:pPr>
            <w:r>
              <w:rPr>
                <w:sz w:val="17"/>
                <w:szCs w:val="17"/>
              </w:rPr>
              <w:t>G-03 records the planned date of any such move. Azure NetApp Files and FSLogix Cloud Cache are the recorded alternatives (DR-004)</w:t>
            </w:r>
          </w:p>
        </w:tc>
      </w:tr>
      <w:tr w:rsidR="00AA4D71" w14:paraId="0EDC8EFF"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5CCE0E" w14:textId="77777777" w:rsidR="00AA4D71" w:rsidRDefault="009B10B7">
            <w:pPr>
              <w:spacing w:before="40" w:after="40" w:line="240" w:lineRule="auto"/>
              <w:rPr>
                <w:sz w:val="17"/>
              </w:rPr>
            </w:pPr>
            <w:r>
              <w:rPr>
                <w:sz w:val="17"/>
                <w:szCs w:val="17"/>
              </w:rPr>
              <w:t>R-03</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59CB8B" w14:textId="77777777" w:rsidR="00AA4D71" w:rsidRDefault="009B10B7">
            <w:pPr>
              <w:spacing w:before="40" w:after="40" w:line="240" w:lineRule="auto"/>
              <w:rPr>
                <w:sz w:val="17"/>
              </w:rPr>
            </w:pPr>
            <w:r>
              <w:rPr>
                <w:sz w:val="17"/>
                <w:szCs w:val="17"/>
              </w:rPr>
              <w:t>CA-210 blocks an application APM staff depend on, because the tenant policy set is not fully mapped</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E2993E" w14:textId="77777777" w:rsidR="00AA4D71" w:rsidRDefault="009B10B7">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1DC234" w14:textId="77777777" w:rsidR="00AA4D71" w:rsidRDefault="009B10B7">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B02732" w14:textId="77777777" w:rsidR="00AA4D71" w:rsidRDefault="009B10B7">
            <w:pPr>
              <w:spacing w:before="40" w:after="40" w:line="240" w:lineRule="auto"/>
              <w:rPr>
                <w:sz w:val="17"/>
              </w:rPr>
            </w:pPr>
            <w:r>
              <w:rPr>
                <w:sz w:val="17"/>
                <w:szCs w:val="17"/>
              </w:rPr>
              <w:t>The policy is created in report-only, evaluated against the test user group, then enforced against the pilot group before the entitlement group</w:t>
            </w:r>
          </w:p>
        </w:tc>
      </w:tr>
      <w:tr w:rsidR="00AA4D71" w14:paraId="124C9BEE"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667A58" w14:textId="77777777" w:rsidR="00AA4D71" w:rsidRDefault="009B10B7">
            <w:pPr>
              <w:spacing w:before="40" w:after="40" w:line="240" w:lineRule="auto"/>
              <w:rPr>
                <w:sz w:val="17"/>
              </w:rPr>
            </w:pPr>
            <w:r>
              <w:rPr>
                <w:sz w:val="17"/>
                <w:szCs w:val="17"/>
              </w:rPr>
              <w:t>R-04</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705429" w14:textId="77777777" w:rsidR="00AA4D71" w:rsidRDefault="009B10B7">
            <w:pPr>
              <w:spacing w:before="40" w:after="40" w:line="240" w:lineRule="auto"/>
              <w:rPr>
                <w:sz w:val="17"/>
              </w:rPr>
            </w:pPr>
            <w:r>
              <w:rPr>
                <w:sz w:val="17"/>
                <w:szCs w:val="17"/>
              </w:rPr>
              <w:t>A profile container fails to mount and the user cannot sign in</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59B30F" w14:textId="77777777" w:rsidR="00AA4D71" w:rsidRDefault="009B10B7">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37448E" w14:textId="77777777" w:rsidR="00AA4D71" w:rsidRDefault="009B10B7">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4DCA0A" w14:textId="77777777" w:rsidR="00AA4D71" w:rsidRDefault="009B10B7">
            <w:pPr>
              <w:spacing w:before="40" w:after="40" w:line="240" w:lineRule="auto"/>
              <w:rPr>
                <w:sz w:val="17"/>
              </w:rPr>
            </w:pPr>
            <w:r>
              <w:rPr>
                <w:sz w:val="17"/>
                <w:szCs w:val="17"/>
              </w:rPr>
              <w:t>Fail closed is deliberate. Monitoring alerts on mount failure rate, and the storage account is provisioned with the transaction headroom the pilot measures</w:t>
            </w:r>
          </w:p>
        </w:tc>
      </w:tr>
      <w:tr w:rsidR="00AA4D71" w14:paraId="3660A609"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06B914" w14:textId="77777777" w:rsidR="00AA4D71" w:rsidRDefault="009B10B7">
            <w:pPr>
              <w:spacing w:before="40" w:after="40" w:line="240" w:lineRule="auto"/>
              <w:rPr>
                <w:sz w:val="17"/>
              </w:rPr>
            </w:pPr>
            <w:r>
              <w:rPr>
                <w:sz w:val="17"/>
                <w:szCs w:val="17"/>
              </w:rPr>
              <w:t>R-05</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F6EFE9" w14:textId="77777777" w:rsidR="00AA4D71" w:rsidRDefault="009B10B7">
            <w:pPr>
              <w:spacing w:before="40" w:after="40" w:line="240" w:lineRule="auto"/>
              <w:rPr>
                <w:sz w:val="17"/>
              </w:rPr>
            </w:pPr>
            <w:r>
              <w:rPr>
                <w:sz w:val="17"/>
                <w:szCs w:val="17"/>
              </w:rPr>
              <w:t>Session host density is set too high and user experience degrades</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5E8799" w14:textId="77777777" w:rsidR="00AA4D71" w:rsidRDefault="009B10B7">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84DD24" w14:textId="77777777" w:rsidR="00AA4D71" w:rsidRDefault="009B10B7">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24586A" w14:textId="77777777" w:rsidR="00AA4D71" w:rsidRDefault="009B10B7">
            <w:pPr>
              <w:spacing w:before="40" w:after="40" w:line="240" w:lineRule="auto"/>
              <w:rPr>
                <w:sz w:val="17"/>
              </w:rPr>
            </w:pPr>
            <w:r>
              <w:rPr>
                <w:sz w:val="17"/>
                <w:szCs w:val="17"/>
              </w:rPr>
              <w:t>G-06 fixes the SKU and the users-per-host figure from pilot measurement rather than from a vendor estimate</w:t>
            </w:r>
          </w:p>
        </w:tc>
      </w:tr>
      <w:tr w:rsidR="00AA4D71" w14:paraId="45D50154"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CE84B5" w14:textId="77777777" w:rsidR="00AA4D71" w:rsidRDefault="009B10B7">
            <w:pPr>
              <w:spacing w:before="40" w:after="40" w:line="240" w:lineRule="auto"/>
              <w:rPr>
                <w:sz w:val="17"/>
              </w:rPr>
            </w:pPr>
            <w:r>
              <w:rPr>
                <w:sz w:val="17"/>
                <w:szCs w:val="17"/>
              </w:rPr>
              <w:t>R-06</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C5DAA2" w14:textId="77777777" w:rsidR="00AA4D71" w:rsidRDefault="009B10B7">
            <w:pPr>
              <w:spacing w:before="40" w:after="40" w:line="240" w:lineRule="auto"/>
              <w:rPr>
                <w:sz w:val="17"/>
              </w:rPr>
            </w:pPr>
            <w:r>
              <w:rPr>
                <w:sz w:val="17"/>
                <w:szCs w:val="17"/>
              </w:rPr>
              <w:t>A monthly image version introduces a regression across the fleet</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61729C" w14:textId="77777777" w:rsidR="00AA4D71" w:rsidRDefault="009B10B7">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76AAF5" w14:textId="77777777" w:rsidR="00AA4D71" w:rsidRDefault="009B10B7">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893C23" w14:textId="77777777" w:rsidR="00AA4D71" w:rsidRDefault="009B10B7">
            <w:pPr>
              <w:spacing w:before="40" w:after="40" w:line="240" w:lineRule="auto"/>
              <w:rPr>
                <w:sz w:val="17"/>
              </w:rPr>
            </w:pPr>
            <w:r>
              <w:rPr>
                <w:sz w:val="17"/>
                <w:szCs w:val="17"/>
              </w:rPr>
              <w:t>The validation host pool runs the new version before the fleet. The previous two gallery versions are retained and reimaging back is rehearsed as T-13</w:t>
            </w:r>
          </w:p>
        </w:tc>
      </w:tr>
      <w:tr w:rsidR="00AA4D71" w14:paraId="7C3700E3"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A0BB99" w14:textId="77777777" w:rsidR="00AA4D71" w:rsidRDefault="009B10B7">
            <w:pPr>
              <w:spacing w:before="40" w:after="40" w:line="240" w:lineRule="auto"/>
              <w:rPr>
                <w:sz w:val="17"/>
              </w:rPr>
            </w:pPr>
            <w:r>
              <w:rPr>
                <w:sz w:val="17"/>
                <w:szCs w:val="17"/>
              </w:rPr>
              <w:t>R-07</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49AC62" w14:textId="77777777" w:rsidR="00AA4D71" w:rsidRDefault="009B10B7">
            <w:pPr>
              <w:spacing w:before="40" w:after="40" w:line="240" w:lineRule="auto"/>
              <w:rPr>
                <w:sz w:val="17"/>
              </w:rPr>
            </w:pPr>
            <w:r>
              <w:rPr>
                <w:sz w:val="17"/>
                <w:szCs w:val="17"/>
              </w:rPr>
              <w:t>Security log retention is shorter than the 180-day requirement, so the evidence trail is short</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66F03D" w14:textId="77777777" w:rsidR="00AA4D71" w:rsidRDefault="009B10B7">
            <w:pPr>
              <w:spacing w:before="40" w:after="40" w:line="240" w:lineRule="auto"/>
              <w:rPr>
                <w:sz w:val="17"/>
              </w:rPr>
            </w:pPr>
            <w:r>
              <w:rPr>
                <w:sz w:val="17"/>
                <w:szCs w:val="17"/>
              </w:rPr>
              <w:t>High</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1B1652" w14:textId="77777777" w:rsidR="00AA4D71" w:rsidRDefault="009B10B7">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34308A" w14:textId="77777777" w:rsidR="00AA4D71" w:rsidRDefault="009B10B7">
            <w:pPr>
              <w:spacing w:before="40" w:after="40" w:line="240" w:lineRule="auto"/>
              <w:rPr>
                <w:sz w:val="17"/>
              </w:rPr>
            </w:pPr>
            <w:r>
              <w:rPr>
                <w:sz w:val="17"/>
                <w:szCs w:val="17"/>
              </w:rPr>
              <w:t>G-07. Recorded as an accepted risk until retention is extended</w:t>
            </w:r>
          </w:p>
        </w:tc>
      </w:tr>
      <w:tr w:rsidR="00AA4D71" w14:paraId="744EB94F"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29EDBD" w14:textId="77777777" w:rsidR="00AA4D71" w:rsidRDefault="009B10B7">
            <w:pPr>
              <w:spacing w:before="40" w:after="40" w:line="240" w:lineRule="auto"/>
              <w:rPr>
                <w:sz w:val="17"/>
              </w:rPr>
            </w:pPr>
            <w:r>
              <w:rPr>
                <w:sz w:val="17"/>
                <w:szCs w:val="17"/>
              </w:rPr>
              <w:t>R-08</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924D72" w14:textId="77777777" w:rsidR="00AA4D71" w:rsidRDefault="009B10B7">
            <w:pPr>
              <w:spacing w:before="40" w:after="40" w:line="240" w:lineRule="auto"/>
              <w:rPr>
                <w:sz w:val="17"/>
              </w:rPr>
            </w:pPr>
            <w:r>
              <w:rPr>
                <w:sz w:val="17"/>
                <w:szCs w:val="17"/>
              </w:rPr>
              <w:t>Script enforcement is absent from the inherited application control policy</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B1C377" w14:textId="77777777" w:rsidR="00AA4D71" w:rsidRDefault="009B10B7">
            <w:pPr>
              <w:spacing w:before="40" w:after="40" w:line="240" w:lineRule="auto"/>
              <w:rPr>
                <w:sz w:val="17"/>
              </w:rPr>
            </w:pPr>
            <w:r>
              <w:rPr>
                <w:sz w:val="17"/>
                <w:szCs w:val="17"/>
              </w:rPr>
              <w:t>High</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A476C8" w14:textId="77777777" w:rsidR="00AA4D71" w:rsidRDefault="009B10B7">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6DCC98" w14:textId="77777777" w:rsidR="00AA4D71" w:rsidRDefault="009B10B7">
            <w:pPr>
              <w:spacing w:before="40" w:after="40" w:line="240" w:lineRule="auto"/>
              <w:rPr>
                <w:sz w:val="17"/>
              </w:rPr>
            </w:pPr>
            <w:r>
              <w:rPr>
                <w:sz w:val="17"/>
                <w:szCs w:val="17"/>
              </w:rPr>
              <w:t>G-04. The Enforced policy still blocks unsigned binaries, and ASR rules constrain script-borne execution</w:t>
            </w:r>
          </w:p>
        </w:tc>
      </w:tr>
      <w:tr w:rsidR="00AA4D71" w14:paraId="23DD3DFC"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280097" w14:textId="77777777" w:rsidR="00AA4D71" w:rsidRDefault="009B10B7">
            <w:pPr>
              <w:spacing w:before="40" w:after="40" w:line="240" w:lineRule="auto"/>
              <w:rPr>
                <w:sz w:val="17"/>
              </w:rPr>
            </w:pPr>
            <w:r>
              <w:rPr>
                <w:sz w:val="17"/>
                <w:szCs w:val="17"/>
              </w:rPr>
              <w:t>R-09</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AB621F" w14:textId="77777777" w:rsidR="00AA4D71" w:rsidRDefault="009B10B7">
            <w:pPr>
              <w:spacing w:before="40" w:after="40" w:line="240" w:lineRule="auto"/>
              <w:rPr>
                <w:sz w:val="17"/>
              </w:rPr>
            </w:pPr>
            <w:r>
              <w:rPr>
                <w:sz w:val="17"/>
                <w:szCs w:val="17"/>
              </w:rPr>
              <w:t>The mapped drive resolves to an on-premises file server, putting a domain dependency back onto an Entra ID joined host</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DFFAC2" w14:textId="77777777" w:rsidR="00AA4D71" w:rsidRDefault="009B10B7">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A3A07F" w14:textId="77777777" w:rsidR="00AA4D71" w:rsidRDefault="009B10B7">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50EE93" w14:textId="77777777" w:rsidR="00AA4D71" w:rsidRDefault="009B10B7">
            <w:pPr>
              <w:spacing w:before="40" w:after="40" w:line="240" w:lineRule="auto"/>
              <w:rPr>
                <w:sz w:val="17"/>
              </w:rPr>
            </w:pPr>
            <w:r>
              <w:rPr>
                <w:sz w:val="17"/>
                <w:szCs w:val="17"/>
              </w:rPr>
              <w:t xml:space="preserve">All three paths are specified in </w:t>
            </w:r>
            <w:hyperlink w:anchor="Sec_5_4">
              <w:r>
                <w:rPr>
                  <w:color w:val="1F2D58"/>
                  <w:sz w:val="17"/>
                  <w:szCs w:val="17"/>
                  <w:u w:val="single"/>
                </w:rPr>
                <w:t>5.4 Technology component Deployment Patterns</w:t>
              </w:r>
            </w:hyperlink>
            <w:r>
              <w:rPr>
                <w:sz w:val="17"/>
                <w:szCs w:val="17"/>
              </w:rPr>
              <w:t>. The on-premises option is the only one that requires hybrid connectivity, and that cost is visible before the decision is takenemises option is the only one that requires hybrid connectivity, and that cost is visible before the decision is taken</w:t>
            </w:r>
          </w:p>
        </w:tc>
      </w:tr>
      <w:tr w:rsidR="00AA4D71" w14:paraId="3B3C363E"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9FA6CB" w14:textId="77777777" w:rsidR="00AA4D71" w:rsidRDefault="009B10B7">
            <w:pPr>
              <w:spacing w:before="40" w:after="40" w:line="240" w:lineRule="auto"/>
              <w:rPr>
                <w:sz w:val="17"/>
              </w:rPr>
            </w:pPr>
            <w:r>
              <w:rPr>
                <w:sz w:val="17"/>
                <w:szCs w:val="17"/>
              </w:rPr>
              <w:t>R-10</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CEA02B" w14:textId="77777777" w:rsidR="00AA4D71" w:rsidRDefault="009B10B7">
            <w:pPr>
              <w:spacing w:before="40" w:after="40" w:line="240" w:lineRule="auto"/>
              <w:rPr>
                <w:sz w:val="17"/>
              </w:rPr>
            </w:pPr>
            <w:r>
              <w:rPr>
                <w:sz w:val="17"/>
                <w:szCs w:val="17"/>
              </w:rPr>
              <w:t>A user outside Australia cannot reach a session, because the inherited location-based Conditional Access block applies</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E39D84" w14:textId="77777777" w:rsidR="00AA4D71" w:rsidRDefault="009B10B7">
            <w:pPr>
              <w:spacing w:before="40" w:after="40" w:line="240" w:lineRule="auto"/>
              <w:rPr>
                <w:sz w:val="17"/>
              </w:rPr>
            </w:pPr>
            <w:r>
              <w:rPr>
                <w:sz w:val="17"/>
                <w:szCs w:val="17"/>
              </w:rPr>
              <w:t>High</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1E8939" w14:textId="77777777" w:rsidR="00AA4D71" w:rsidRDefault="009B10B7">
            <w:pPr>
              <w:spacing w:before="40" w:after="40" w:line="240" w:lineRule="auto"/>
              <w:rPr>
                <w:sz w:val="17"/>
              </w:rPr>
            </w:pPr>
            <w:r>
              <w:rPr>
                <w:sz w:val="17"/>
                <w:szCs w:val="17"/>
              </w:rPr>
              <w:t>Low</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83395A" w14:textId="77777777" w:rsidR="00AA4D71" w:rsidRDefault="009B10B7">
            <w:pPr>
              <w:spacing w:before="40" w:after="40" w:line="240" w:lineRule="auto"/>
              <w:rPr>
                <w:sz w:val="17"/>
              </w:rPr>
            </w:pPr>
            <w:r>
              <w:rPr>
                <w:sz w:val="17"/>
                <w:szCs w:val="17"/>
              </w:rPr>
              <w:t>Inherited and intended behaviour. Communicated to the business before rollout</w:t>
            </w:r>
          </w:p>
        </w:tc>
      </w:tr>
      <w:tr w:rsidR="00AA4D71" w14:paraId="2B1CFD77"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F9CECE" w14:textId="77777777" w:rsidR="00AA4D71" w:rsidRDefault="009B10B7">
            <w:pPr>
              <w:spacing w:before="40" w:after="40" w:line="240" w:lineRule="auto"/>
              <w:rPr>
                <w:sz w:val="17"/>
              </w:rPr>
            </w:pPr>
            <w:r>
              <w:rPr>
                <w:sz w:val="17"/>
                <w:szCs w:val="17"/>
              </w:rPr>
              <w:t>R-11</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7F65FC" w14:textId="77777777" w:rsidR="00AA4D71" w:rsidRDefault="009B10B7">
            <w:pPr>
              <w:spacing w:before="40" w:after="40" w:line="240" w:lineRule="auto"/>
              <w:rPr>
                <w:sz w:val="17"/>
              </w:rPr>
            </w:pPr>
            <w:r>
              <w:rPr>
                <w:sz w:val="17"/>
                <w:szCs w:val="17"/>
              </w:rPr>
              <w:t>A change proven in the test environment is not proven in production, because Intune and Conditional Access are tenant-level services</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787ABF" w14:textId="77777777" w:rsidR="00AA4D71" w:rsidRDefault="009B10B7">
            <w:pPr>
              <w:spacing w:before="40" w:after="40" w:line="240" w:lineRule="auto"/>
              <w:rPr>
                <w:sz w:val="17"/>
              </w:rPr>
            </w:pPr>
            <w:r>
              <w:rPr>
                <w:sz w:val="17"/>
                <w:szCs w:val="17"/>
              </w:rPr>
              <w:t>High</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09B126" w14:textId="77777777" w:rsidR="00AA4D71" w:rsidRDefault="009B10B7">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DDEEC0" w14:textId="77777777" w:rsidR="00AA4D71" w:rsidRDefault="009B10B7">
            <w:pPr>
              <w:spacing w:before="40" w:after="40" w:line="240" w:lineRule="auto"/>
              <w:rPr>
                <w:sz w:val="17"/>
              </w:rPr>
            </w:pPr>
            <w:r>
              <w:rPr>
                <w:sz w:val="17"/>
                <w:szCs w:val="17"/>
              </w:rPr>
              <w:t>The production validation pool and the pilot ring are the gate for what the test environment cannot isolate. Stated in Appendix B</w:t>
            </w:r>
          </w:p>
        </w:tc>
      </w:tr>
    </w:tbl>
    <w:p w14:paraId="12347D2C" w14:textId="77777777" w:rsidR="00AA4D71" w:rsidRDefault="00AA4D71">
      <w:pPr>
        <w:spacing w:after="160"/>
        <w:rPr>
          <w:sz w:val="8"/>
        </w:rPr>
      </w:pPr>
    </w:p>
    <w:p w14:paraId="02B2CAA5" w14:textId="77777777" w:rsidR="00AA4D71" w:rsidRDefault="009B10B7">
      <w:pPr>
        <w:pStyle w:val="Heading1"/>
        <w:pageBreakBefore/>
      </w:pPr>
      <w:bookmarkStart w:id="107" w:name="Sec_8"/>
      <w:bookmarkStart w:id="108" w:name="_Toc238383218"/>
      <w:r>
        <w:lastRenderedPageBreak/>
        <w:t>8. Service Availability and Disaster Recovery</w:t>
      </w:r>
      <w:bookmarkEnd w:id="107"/>
      <w:bookmarkEnd w:id="108"/>
    </w:p>
    <w:p w14:paraId="2014BE43" w14:textId="77777777" w:rsidR="00AA4D71" w:rsidRDefault="009B10B7">
      <w:pPr>
        <w:pStyle w:val="Heading2"/>
      </w:pPr>
      <w:bookmarkStart w:id="109" w:name="Sec_8_1"/>
      <w:bookmarkStart w:id="110" w:name="_Toc238383219"/>
      <w:r>
        <w:t>8.1 Business Service Tiering</w:t>
      </w:r>
      <w:bookmarkEnd w:id="109"/>
      <w:bookmarkEnd w:id="110"/>
    </w:p>
    <w:p w14:paraId="56D3CB29" w14:textId="77777777" w:rsidR="00AA4D71" w:rsidRDefault="009B10B7">
      <w:pPr>
        <w:spacing w:after="140" w:line="276" w:lineRule="auto"/>
      </w:pPr>
      <w:r>
        <w:t>The Standard User SOE on AVD is Tier 2. An extended outage stops work for every member of staff whose only channel is AVD. It does not stop participant-facing service delivery, which runs on separate systems.</w:t>
      </w:r>
    </w:p>
    <w:tbl>
      <w:tblPr>
        <w:tblStyle w:val="TableGrid"/>
        <w:tblW w:w="9360" w:type="dxa"/>
        <w:tblLayout w:type="fixed"/>
        <w:tblLook w:val="0420" w:firstRow="1" w:lastRow="0" w:firstColumn="0" w:lastColumn="0" w:noHBand="0" w:noVBand="1"/>
      </w:tblPr>
      <w:tblGrid>
        <w:gridCol w:w="3000"/>
        <w:gridCol w:w="6360"/>
      </w:tblGrid>
      <w:tr w:rsidR="00AA4D71" w14:paraId="2C3606FD"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625C4EE" w14:textId="77777777" w:rsidR="00AA4D71" w:rsidRDefault="009B10B7">
            <w:pPr>
              <w:spacing w:before="40" w:after="40" w:line="240" w:lineRule="auto"/>
              <w:rPr>
                <w:sz w:val="17"/>
              </w:rPr>
            </w:pPr>
            <w:r>
              <w:rPr>
                <w:b/>
                <w:color w:val="FFFFFF"/>
                <w:sz w:val="17"/>
                <w:szCs w:val="17"/>
              </w:rPr>
              <w:t>Measure</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2009A8E" w14:textId="77777777" w:rsidR="00AA4D71" w:rsidRDefault="009B10B7">
            <w:pPr>
              <w:spacing w:before="40" w:after="40" w:line="240" w:lineRule="auto"/>
              <w:rPr>
                <w:sz w:val="17"/>
              </w:rPr>
            </w:pPr>
            <w:r>
              <w:rPr>
                <w:b/>
                <w:color w:val="FFFFFF"/>
                <w:sz w:val="17"/>
                <w:szCs w:val="17"/>
              </w:rPr>
              <w:t>Target</w:t>
            </w:r>
          </w:p>
        </w:tc>
      </w:tr>
      <w:tr w:rsidR="00AA4D71" w14:paraId="6DC3C311"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B6E3BD" w14:textId="77777777" w:rsidR="00AA4D71" w:rsidRDefault="009B10B7">
            <w:pPr>
              <w:spacing w:before="40" w:after="40" w:line="240" w:lineRule="auto"/>
              <w:rPr>
                <w:sz w:val="17"/>
              </w:rPr>
            </w:pPr>
            <w:r>
              <w:rPr>
                <w:sz w:val="17"/>
                <w:szCs w:val="17"/>
              </w:rPr>
              <w:t>Service hours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4B9C9C" w14:textId="77777777" w:rsidR="00AA4D71" w:rsidRDefault="009B10B7">
            <w:pPr>
              <w:spacing w:before="40" w:after="40" w:line="240" w:lineRule="auto"/>
              <w:rPr>
                <w:sz w:val="17"/>
              </w:rPr>
            </w:pPr>
            <w:r>
              <w:rPr>
                <w:sz w:val="17"/>
                <w:szCs w:val="17"/>
              </w:rPr>
              <w:t>24 hours, 7 days. Business hours are 6am to 8pm Australian Eastern time</w:t>
            </w:r>
          </w:p>
        </w:tc>
      </w:tr>
      <w:tr w:rsidR="00AA4D71" w14:paraId="1112C420"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1F5E70" w14:textId="77777777" w:rsidR="00AA4D71" w:rsidRDefault="009B10B7">
            <w:pPr>
              <w:spacing w:before="40" w:after="40" w:line="240" w:lineRule="auto"/>
              <w:rPr>
                <w:sz w:val="17"/>
              </w:rPr>
            </w:pPr>
            <w:r>
              <w:rPr>
                <w:sz w:val="17"/>
                <w:szCs w:val="17"/>
              </w:rPr>
              <w:t>Availability target</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769A85" w14:textId="77777777" w:rsidR="00AA4D71" w:rsidRDefault="009B10B7">
            <w:pPr>
              <w:spacing w:before="40" w:after="40" w:line="240" w:lineRule="auto"/>
              <w:rPr>
                <w:sz w:val="17"/>
              </w:rPr>
            </w:pPr>
            <w:r>
              <w:rPr>
                <w:sz w:val="17"/>
                <w:szCs w:val="17"/>
              </w:rPr>
              <w:t>99.5 per cent monthly, measured on session establishment success</w:t>
            </w:r>
          </w:p>
        </w:tc>
      </w:tr>
      <w:tr w:rsidR="00AA4D71" w14:paraId="5297C959"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FAB101" w14:textId="77777777" w:rsidR="00AA4D71" w:rsidRDefault="009B10B7">
            <w:pPr>
              <w:spacing w:before="40" w:after="40" w:line="240" w:lineRule="auto"/>
              <w:rPr>
                <w:sz w:val="17"/>
              </w:rPr>
            </w:pPr>
            <w:r>
              <w:rPr>
                <w:sz w:val="17"/>
                <w:szCs w:val="17"/>
              </w:rPr>
              <w:t>Recovery time objective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6541BE" w14:textId="77777777" w:rsidR="00AA4D71" w:rsidRDefault="009B10B7">
            <w:pPr>
              <w:spacing w:before="40" w:after="40" w:line="240" w:lineRule="auto"/>
              <w:rPr>
                <w:sz w:val="17"/>
              </w:rPr>
            </w:pPr>
            <w:r>
              <w:rPr>
                <w:sz w:val="17"/>
                <w:szCs w:val="17"/>
              </w:rPr>
              <w:t>4 hours</w:t>
            </w:r>
          </w:p>
        </w:tc>
      </w:tr>
      <w:tr w:rsidR="00AA4D71" w14:paraId="16778AB3"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14456F" w14:textId="77777777" w:rsidR="00AA4D71" w:rsidRDefault="009B10B7">
            <w:pPr>
              <w:spacing w:before="40" w:after="40" w:line="240" w:lineRule="auto"/>
              <w:rPr>
                <w:sz w:val="17"/>
              </w:rPr>
            </w:pPr>
            <w:r>
              <w:rPr>
                <w:sz w:val="17"/>
                <w:szCs w:val="17"/>
              </w:rPr>
              <w:t>Recovery point objective</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B86E98" w14:textId="77777777" w:rsidR="00AA4D71" w:rsidRDefault="009B10B7">
            <w:pPr>
              <w:spacing w:before="40" w:after="40" w:line="240" w:lineRule="auto"/>
              <w:rPr>
                <w:sz w:val="17"/>
              </w:rPr>
            </w:pPr>
            <w:r>
              <w:rPr>
                <w:sz w:val="17"/>
                <w:szCs w:val="17"/>
              </w:rPr>
              <w:t>24 hours for profile data</w:t>
            </w:r>
          </w:p>
        </w:tc>
      </w:tr>
    </w:tbl>
    <w:p w14:paraId="0310A177" w14:textId="77777777" w:rsidR="00AA4D71" w:rsidRDefault="00AA4D71">
      <w:pPr>
        <w:spacing w:after="160"/>
        <w:rPr>
          <w:sz w:val="8"/>
        </w:rPr>
      </w:pPr>
    </w:p>
    <w:p w14:paraId="300EFAB1" w14:textId="77777777" w:rsidR="00AA4D71" w:rsidRDefault="009B10B7">
      <w:pPr>
        <w:pStyle w:val="Heading2"/>
      </w:pPr>
      <w:bookmarkStart w:id="111" w:name="Sec_8_2"/>
      <w:bookmarkStart w:id="112" w:name="_Toc238383220"/>
      <w:r>
        <w:t>8.2 Service Availability</w:t>
      </w:r>
      <w:bookmarkEnd w:id="111"/>
      <w:bookmarkEnd w:id="112"/>
    </w:p>
    <w:tbl>
      <w:tblPr>
        <w:tblStyle w:val="TableGrid"/>
        <w:tblW w:w="9360" w:type="dxa"/>
        <w:tblLayout w:type="fixed"/>
        <w:tblLook w:val="0420" w:firstRow="1" w:lastRow="0" w:firstColumn="0" w:lastColumn="0" w:noHBand="0" w:noVBand="1"/>
      </w:tblPr>
      <w:tblGrid>
        <w:gridCol w:w="3000"/>
        <w:gridCol w:w="6360"/>
      </w:tblGrid>
      <w:tr w:rsidR="00AA4D71" w14:paraId="51BD2AA0"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9B43570" w14:textId="77777777" w:rsidR="00AA4D71" w:rsidRDefault="009B10B7">
            <w:pPr>
              <w:spacing w:before="40" w:after="40" w:line="240" w:lineRule="auto"/>
              <w:rPr>
                <w:sz w:val="17"/>
              </w:rPr>
            </w:pPr>
            <w:r>
              <w:rPr>
                <w:b/>
                <w:color w:val="FFFFFF"/>
                <w:sz w:val="17"/>
                <w:szCs w:val="17"/>
              </w:rPr>
              <w:t>Layer</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172F211" w14:textId="77777777" w:rsidR="00AA4D71" w:rsidRDefault="009B10B7">
            <w:pPr>
              <w:spacing w:before="40" w:after="40" w:line="240" w:lineRule="auto"/>
              <w:rPr>
                <w:sz w:val="17"/>
              </w:rPr>
            </w:pPr>
            <w:r>
              <w:rPr>
                <w:b/>
                <w:color w:val="FFFFFF"/>
                <w:sz w:val="17"/>
                <w:szCs w:val="17"/>
              </w:rPr>
              <w:t>Availability position</w:t>
            </w:r>
          </w:p>
        </w:tc>
      </w:tr>
      <w:tr w:rsidR="00AA4D71" w14:paraId="0AEE9680"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191BA8" w14:textId="77777777" w:rsidR="00AA4D71" w:rsidRDefault="009B10B7">
            <w:pPr>
              <w:spacing w:before="40" w:after="40" w:line="240" w:lineRule="auto"/>
              <w:rPr>
                <w:sz w:val="17"/>
              </w:rPr>
            </w:pPr>
            <w:r>
              <w:rPr>
                <w:sz w:val="17"/>
                <w:szCs w:val="17"/>
              </w:rPr>
              <w:t>AVD control plane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46EC93" w14:textId="77777777" w:rsidR="00AA4D71" w:rsidRDefault="009B10B7">
            <w:pPr>
              <w:spacing w:before="40" w:after="40" w:line="240" w:lineRule="auto"/>
              <w:rPr>
                <w:sz w:val="17"/>
              </w:rPr>
            </w:pPr>
            <w:r>
              <w:rPr>
                <w:sz w:val="17"/>
                <w:szCs w:val="17"/>
              </w:rPr>
              <w:t>Microsoft managed, multi-region. Not in APM's control. A control plane incident prevents new sessions being brokered. Connected sessions continue</w:t>
            </w:r>
          </w:p>
        </w:tc>
      </w:tr>
      <w:tr w:rsidR="00AA4D71" w14:paraId="50F48BA3"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1070D5" w14:textId="77777777" w:rsidR="00AA4D71" w:rsidRDefault="009B10B7">
            <w:pPr>
              <w:spacing w:before="40" w:after="40" w:line="240" w:lineRule="auto"/>
              <w:rPr>
                <w:sz w:val="17"/>
              </w:rPr>
            </w:pPr>
            <w:r>
              <w:rPr>
                <w:sz w:val="17"/>
                <w:szCs w:val="17"/>
              </w:rPr>
              <w:t>Session hosts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C58E65" w14:textId="77777777" w:rsidR="00AA4D71" w:rsidRDefault="009B10B7">
            <w:pPr>
              <w:spacing w:before="40" w:after="40" w:line="240" w:lineRule="auto"/>
              <w:rPr>
                <w:sz w:val="17"/>
              </w:rPr>
            </w:pPr>
            <w:r>
              <w:rPr>
                <w:sz w:val="17"/>
                <w:szCs w:val="17"/>
              </w:rPr>
              <w:t>Distributed across the three Australia East availability zones. Auto-scale replaces a failed host without operator action</w:t>
            </w:r>
          </w:p>
        </w:tc>
      </w:tr>
      <w:tr w:rsidR="00AA4D71" w14:paraId="74198599"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9DC8FA" w14:textId="77777777" w:rsidR="00AA4D71" w:rsidRDefault="009B10B7">
            <w:pPr>
              <w:spacing w:before="40" w:after="40" w:line="240" w:lineRule="auto"/>
              <w:rPr>
                <w:sz w:val="17"/>
              </w:rPr>
            </w:pPr>
            <w:r>
              <w:rPr>
                <w:sz w:val="17"/>
                <w:szCs w:val="17"/>
              </w:rPr>
              <w:t>Profile storage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33F3B7" w14:textId="77777777" w:rsidR="00AA4D71" w:rsidRDefault="009B10B7">
            <w:pPr>
              <w:spacing w:before="40" w:after="40" w:line="240" w:lineRule="auto"/>
              <w:rPr>
                <w:sz w:val="17"/>
              </w:rPr>
            </w:pPr>
            <w:r>
              <w:rPr>
                <w:sz w:val="17"/>
                <w:szCs w:val="17"/>
              </w:rPr>
              <w:t>Azure Files Premium, zone-redundant storage in Australia East</w:t>
            </w:r>
          </w:p>
        </w:tc>
      </w:tr>
      <w:tr w:rsidR="00AA4D71" w14:paraId="0FF9A931"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2741C9" w14:textId="77777777" w:rsidR="00AA4D71" w:rsidRDefault="009B10B7">
            <w:pPr>
              <w:spacing w:before="40" w:after="40" w:line="240" w:lineRule="auto"/>
              <w:rPr>
                <w:sz w:val="17"/>
              </w:rPr>
            </w:pPr>
            <w:r>
              <w:rPr>
                <w:sz w:val="17"/>
                <w:szCs w:val="17"/>
              </w:rPr>
              <w:t>Image</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137199" w14:textId="77777777" w:rsidR="00AA4D71" w:rsidRDefault="009B10B7">
            <w:pPr>
              <w:spacing w:before="40" w:after="40" w:line="240" w:lineRule="auto"/>
              <w:rPr>
                <w:sz w:val="17"/>
              </w:rPr>
            </w:pPr>
            <w:r>
              <w:rPr>
                <w:sz w:val="17"/>
                <w:szCs w:val="17"/>
              </w:rPr>
              <w:t>Azure Compute Gallery, replicated within Australia East. The previous two versions are retained</w:t>
            </w:r>
          </w:p>
        </w:tc>
      </w:tr>
      <w:tr w:rsidR="00AA4D71" w14:paraId="0A05FCB8"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DC6F86" w14:textId="77777777" w:rsidR="00AA4D71" w:rsidRDefault="009B10B7">
            <w:pPr>
              <w:spacing w:before="40" w:after="40" w:line="240" w:lineRule="auto"/>
              <w:rPr>
                <w:sz w:val="17"/>
              </w:rPr>
            </w:pPr>
            <w:r>
              <w:rPr>
                <w:sz w:val="17"/>
                <w:szCs w:val="17"/>
              </w:rPr>
              <w:t>Network</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AF66C2" w14:textId="77777777" w:rsidR="00AA4D71" w:rsidRDefault="009B10B7">
            <w:pPr>
              <w:spacing w:before="40" w:after="40" w:line="240" w:lineRule="auto"/>
              <w:rPr>
                <w:sz w:val="17"/>
              </w:rPr>
            </w:pPr>
            <w:r>
              <w:rPr>
                <w:sz w:val="17"/>
                <w:szCs w:val="17"/>
              </w:rPr>
              <w:t>Single hub, single region. A hub firewall outage removes egress from a session, which is a functional outage even though sessions remain connected</w:t>
            </w:r>
          </w:p>
        </w:tc>
      </w:tr>
    </w:tbl>
    <w:p w14:paraId="22BCC2F6" w14:textId="77777777" w:rsidR="00AA4D71" w:rsidRDefault="00AA4D71">
      <w:pPr>
        <w:spacing w:after="160"/>
        <w:rPr>
          <w:sz w:val="8"/>
        </w:rPr>
      </w:pPr>
    </w:p>
    <w:p w14:paraId="3E901FF9" w14:textId="77777777" w:rsidR="00AA4D71" w:rsidRDefault="009B10B7">
      <w:pPr>
        <w:spacing w:after="140" w:line="276" w:lineRule="auto"/>
      </w:pPr>
      <w:r>
        <w:t>The image is the rollback control. A regression is corrected by reimaging the pool to the previous gallery version, which is rehearsed rather than assumed.</w:t>
      </w:r>
    </w:p>
    <w:p w14:paraId="3A276DAC" w14:textId="77777777" w:rsidR="00AA4D71" w:rsidRDefault="009B10B7">
      <w:pPr>
        <w:pStyle w:val="Heading2"/>
      </w:pPr>
      <w:bookmarkStart w:id="113" w:name="_Toc238383221"/>
      <w:r>
        <w:t>8.2 Disaster recovery &amp; Resilience</w:t>
      </w:r>
      <w:bookmarkEnd w:id="113"/>
    </w:p>
    <w:p w14:paraId="15A72DA3" w14:textId="77777777" w:rsidR="00AA4D71" w:rsidRDefault="009B10B7">
      <w:pPr>
        <w:spacing w:after="140" w:line="276" w:lineRule="auto"/>
      </w:pPr>
      <w:r>
        <w:t>Recovery is a redeployment, not a failover. There is no warm standby.</w:t>
      </w:r>
    </w:p>
    <w:tbl>
      <w:tblPr>
        <w:tblStyle w:val="TableGrid"/>
        <w:tblW w:w="9360" w:type="dxa"/>
        <w:tblLayout w:type="fixed"/>
        <w:tblLook w:val="0420" w:firstRow="1" w:lastRow="0" w:firstColumn="0" w:lastColumn="0" w:noHBand="0" w:noVBand="1"/>
      </w:tblPr>
      <w:tblGrid>
        <w:gridCol w:w="3000"/>
        <w:gridCol w:w="6360"/>
      </w:tblGrid>
      <w:tr w:rsidR="00AA4D71" w14:paraId="08225298"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98E8B00" w14:textId="77777777" w:rsidR="00AA4D71" w:rsidRDefault="009B10B7">
            <w:pPr>
              <w:spacing w:before="40" w:after="40" w:line="240" w:lineRule="auto"/>
              <w:rPr>
                <w:sz w:val="17"/>
              </w:rPr>
            </w:pPr>
            <w:r>
              <w:rPr>
                <w:b/>
                <w:color w:val="FFFFFF"/>
                <w:sz w:val="17"/>
                <w:szCs w:val="17"/>
              </w:rPr>
              <w:t>Scenario</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C774F18" w14:textId="77777777" w:rsidR="00AA4D71" w:rsidRDefault="009B10B7">
            <w:pPr>
              <w:spacing w:before="40" w:after="40" w:line="240" w:lineRule="auto"/>
              <w:rPr>
                <w:sz w:val="17"/>
              </w:rPr>
            </w:pPr>
            <w:r>
              <w:rPr>
                <w:b/>
                <w:color w:val="FFFFFF"/>
                <w:sz w:val="17"/>
                <w:szCs w:val="17"/>
              </w:rPr>
              <w:t>Recovery</w:t>
            </w:r>
          </w:p>
        </w:tc>
      </w:tr>
      <w:tr w:rsidR="00AA4D71" w14:paraId="1334F942"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C742E6" w14:textId="77777777" w:rsidR="00AA4D71" w:rsidRDefault="009B10B7">
            <w:pPr>
              <w:spacing w:before="40" w:after="40" w:line="240" w:lineRule="auto"/>
              <w:rPr>
                <w:sz w:val="17"/>
              </w:rPr>
            </w:pPr>
            <w:r>
              <w:rPr>
                <w:sz w:val="17"/>
                <w:szCs w:val="17"/>
              </w:rPr>
              <w:t>Single host failure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5E3571" w14:textId="77777777" w:rsidR="00AA4D71" w:rsidRDefault="009B10B7">
            <w:pPr>
              <w:spacing w:before="40" w:after="40" w:line="240" w:lineRule="auto"/>
              <w:rPr>
                <w:sz w:val="17"/>
              </w:rPr>
            </w:pPr>
            <w:r>
              <w:rPr>
                <w:sz w:val="17"/>
                <w:szCs w:val="17"/>
              </w:rPr>
              <w:t>Auto-scale provisions a replacement from the current image version. No operator action</w:t>
            </w:r>
          </w:p>
        </w:tc>
      </w:tr>
      <w:tr w:rsidR="00AA4D71" w14:paraId="20AF001E"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4B1E35" w14:textId="77777777" w:rsidR="00AA4D71" w:rsidRDefault="009B10B7">
            <w:pPr>
              <w:spacing w:before="40" w:after="40" w:line="240" w:lineRule="auto"/>
              <w:rPr>
                <w:sz w:val="17"/>
              </w:rPr>
            </w:pPr>
            <w:r>
              <w:rPr>
                <w:sz w:val="17"/>
                <w:szCs w:val="17"/>
              </w:rPr>
              <w:t>Host pool corruption after an image change</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D2D12A" w14:textId="77777777" w:rsidR="00AA4D71" w:rsidRDefault="009B10B7">
            <w:pPr>
              <w:spacing w:before="40" w:after="40" w:line="240" w:lineRule="auto"/>
              <w:rPr>
                <w:sz w:val="17"/>
              </w:rPr>
            </w:pPr>
            <w:r>
              <w:rPr>
                <w:sz w:val="17"/>
                <w:szCs w:val="17"/>
              </w:rPr>
              <w:t>Reimage the pool to the previous gallery version. Target 4 hours</w:t>
            </w:r>
          </w:p>
        </w:tc>
      </w:tr>
      <w:tr w:rsidR="00AA4D71" w14:paraId="3ECBED80"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A439CA" w14:textId="77777777" w:rsidR="00AA4D71" w:rsidRDefault="009B10B7">
            <w:pPr>
              <w:spacing w:before="40" w:after="40" w:line="240" w:lineRule="auto"/>
              <w:rPr>
                <w:sz w:val="17"/>
              </w:rPr>
            </w:pPr>
            <w:r>
              <w:rPr>
                <w:sz w:val="17"/>
                <w:szCs w:val="17"/>
              </w:rPr>
              <w:t>Availability zone loss in Australia East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49F1BE" w14:textId="77777777" w:rsidR="00AA4D71" w:rsidRDefault="009B10B7">
            <w:pPr>
              <w:spacing w:before="40" w:after="40" w:line="240" w:lineRule="auto"/>
              <w:rPr>
                <w:sz w:val="17"/>
              </w:rPr>
            </w:pPr>
            <w:r>
              <w:rPr>
                <w:sz w:val="17"/>
                <w:szCs w:val="17"/>
              </w:rPr>
              <w:t>Auto-scale provisions hosts in the remaining zones. Profile storage is zone-redundant</w:t>
            </w:r>
          </w:p>
        </w:tc>
      </w:tr>
      <w:tr w:rsidR="00AA4D71" w14:paraId="0E7547D3"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631B6C" w14:textId="77777777" w:rsidR="00AA4D71" w:rsidRDefault="009B10B7">
            <w:pPr>
              <w:spacing w:before="40" w:after="40" w:line="240" w:lineRule="auto"/>
              <w:rPr>
                <w:sz w:val="17"/>
              </w:rPr>
            </w:pPr>
            <w:r>
              <w:rPr>
                <w:sz w:val="17"/>
                <w:szCs w:val="17"/>
              </w:rPr>
              <w:t>Profile share loss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1FC27E" w14:textId="77777777" w:rsidR="00AA4D71" w:rsidRDefault="009B10B7">
            <w:pPr>
              <w:spacing w:before="40" w:after="40" w:line="240" w:lineRule="auto"/>
              <w:rPr>
                <w:sz w:val="17"/>
              </w:rPr>
            </w:pPr>
            <w:r>
              <w:rPr>
                <w:sz w:val="17"/>
                <w:szCs w:val="17"/>
              </w:rPr>
              <w:t>Restore from Azure Files snapshot. Recovery point 24 hours</w:t>
            </w:r>
          </w:p>
        </w:tc>
      </w:tr>
      <w:tr w:rsidR="00AA4D71" w14:paraId="5E3110F0"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511A48" w14:textId="77777777" w:rsidR="00AA4D71" w:rsidRDefault="009B10B7">
            <w:pPr>
              <w:spacing w:before="40" w:after="40" w:line="240" w:lineRule="auto"/>
              <w:rPr>
                <w:sz w:val="17"/>
              </w:rPr>
            </w:pPr>
            <w:r>
              <w:rPr>
                <w:sz w:val="17"/>
                <w:szCs w:val="17"/>
              </w:rPr>
              <w:lastRenderedPageBreak/>
              <w:t>Region loss in Australia East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6A1192" w14:textId="77777777" w:rsidR="00AA4D71" w:rsidRDefault="009B10B7">
            <w:pPr>
              <w:spacing w:before="40" w:after="40" w:line="240" w:lineRule="auto"/>
              <w:rPr>
                <w:sz w:val="17"/>
              </w:rPr>
            </w:pPr>
            <w:r>
              <w:rPr>
                <w:sz w:val="17"/>
                <w:szCs w:val="17"/>
              </w:rPr>
              <w:t>Not covered by this design. Staff revert to the laptop channel. A second region is out of scope</w:t>
            </w:r>
          </w:p>
        </w:tc>
      </w:tr>
    </w:tbl>
    <w:p w14:paraId="1B63AD9E" w14:textId="77777777" w:rsidR="00AA4D71" w:rsidRDefault="00AA4D71">
      <w:pPr>
        <w:spacing w:after="160"/>
        <w:rPr>
          <w:sz w:val="8"/>
        </w:rPr>
      </w:pPr>
    </w:p>
    <w:p w14:paraId="5A08457D" w14:textId="77777777" w:rsidR="00AA4D71" w:rsidRDefault="009B10B7">
      <w:pPr>
        <w:spacing w:after="140" w:line="276" w:lineRule="auto"/>
      </w:pPr>
      <w:r>
        <w:t>Cross-region profile replication is not implemented. The consequence is stated: a regional failure is recovered by falling back to the laptop channel, not by failing the service over.</w:t>
      </w:r>
    </w:p>
    <w:p w14:paraId="0A5EA401" w14:textId="77777777" w:rsidR="00AA4D71" w:rsidRDefault="009B10B7">
      <w:pPr>
        <w:pStyle w:val="Heading1"/>
        <w:pageBreakBefore/>
      </w:pPr>
      <w:bookmarkStart w:id="114" w:name="Sec_9"/>
      <w:bookmarkStart w:id="115" w:name="_Toc238383222"/>
      <w:r>
        <w:lastRenderedPageBreak/>
        <w:t>9. Service Management</w:t>
      </w:r>
      <w:bookmarkEnd w:id="114"/>
      <w:bookmarkEnd w:id="115"/>
    </w:p>
    <w:p w14:paraId="6BC67ACD" w14:textId="77777777" w:rsidR="00AA4D71" w:rsidRDefault="009B10B7">
      <w:pPr>
        <w:pStyle w:val="Heading2"/>
      </w:pPr>
      <w:bookmarkStart w:id="116" w:name="Sec_9_1"/>
      <w:bookmarkStart w:id="117" w:name="_Toc238383223"/>
      <w:r>
        <w:t>9.1 Service Management principles</w:t>
      </w:r>
      <w:bookmarkEnd w:id="116"/>
      <w:bookmarkEnd w:id="117"/>
    </w:p>
    <w:tbl>
      <w:tblPr>
        <w:tblStyle w:val="TableGrid"/>
        <w:tblW w:w="9360" w:type="dxa"/>
        <w:tblLayout w:type="fixed"/>
        <w:tblLook w:val="0420" w:firstRow="1" w:lastRow="0" w:firstColumn="0" w:lastColumn="0" w:noHBand="0" w:noVBand="1"/>
      </w:tblPr>
      <w:tblGrid>
        <w:gridCol w:w="2600"/>
        <w:gridCol w:w="6760"/>
      </w:tblGrid>
      <w:tr w:rsidR="00AA4D71" w14:paraId="4DA76BC0"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861EC68" w14:textId="77777777" w:rsidR="00AA4D71" w:rsidRDefault="009B10B7">
            <w:pPr>
              <w:spacing w:before="40" w:after="40" w:line="240" w:lineRule="auto"/>
              <w:rPr>
                <w:sz w:val="17"/>
              </w:rPr>
            </w:pPr>
            <w:r>
              <w:rPr>
                <w:b/>
                <w:color w:val="FFFFFF"/>
                <w:sz w:val="17"/>
                <w:szCs w:val="17"/>
              </w:rPr>
              <w:t>Principle</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FB714D8" w14:textId="77777777" w:rsidR="00AA4D71" w:rsidRDefault="009B10B7">
            <w:pPr>
              <w:spacing w:before="40" w:after="40" w:line="240" w:lineRule="auto"/>
              <w:rPr>
                <w:sz w:val="17"/>
              </w:rPr>
            </w:pPr>
            <w:r>
              <w:rPr>
                <w:b/>
                <w:color w:val="FFFFFF"/>
                <w:sz w:val="17"/>
                <w:szCs w:val="17"/>
              </w:rPr>
              <w:t>How it applies</w:t>
            </w:r>
          </w:p>
        </w:tc>
      </w:tr>
      <w:tr w:rsidR="00AA4D71" w14:paraId="03CC2456"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DD70F4" w14:textId="77777777" w:rsidR="00AA4D71" w:rsidRDefault="009B10B7">
            <w:pPr>
              <w:spacing w:before="40" w:after="40" w:line="240" w:lineRule="auto"/>
              <w:rPr>
                <w:sz w:val="17"/>
              </w:rPr>
            </w:pPr>
            <w:r>
              <w:rPr>
                <w:sz w:val="17"/>
                <w:szCs w:val="17"/>
              </w:rPr>
              <w:t>One service desk</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431011" w14:textId="77777777" w:rsidR="00AA4D71" w:rsidRDefault="009B10B7">
            <w:pPr>
              <w:spacing w:before="40" w:after="40" w:line="240" w:lineRule="auto"/>
              <w:rPr>
                <w:sz w:val="17"/>
              </w:rPr>
            </w:pPr>
            <w:r>
              <w:rPr>
                <w:sz w:val="17"/>
                <w:szCs w:val="17"/>
              </w:rPr>
              <w:t>AVD incidents are raised on the existing Digital Operations service desk. No separate queue</w:t>
            </w:r>
          </w:p>
        </w:tc>
      </w:tr>
      <w:tr w:rsidR="00AA4D71" w14:paraId="1E4F79D4"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9AA7A5" w14:textId="77777777" w:rsidR="00AA4D71" w:rsidRDefault="009B10B7">
            <w:pPr>
              <w:spacing w:before="40" w:after="40" w:line="240" w:lineRule="auto"/>
              <w:rPr>
                <w:sz w:val="17"/>
              </w:rPr>
            </w:pPr>
            <w:r>
              <w:rPr>
                <w:sz w:val="17"/>
                <w:szCs w:val="17"/>
              </w:rPr>
              <w:t>One change process</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1E4BD1" w14:textId="77777777" w:rsidR="00AA4D71" w:rsidRDefault="009B10B7">
            <w:pPr>
              <w:spacing w:before="40" w:after="40" w:line="240" w:lineRule="auto"/>
              <w:rPr>
                <w:sz w:val="17"/>
              </w:rPr>
            </w:pPr>
            <w:r>
              <w:rPr>
                <w:sz w:val="17"/>
                <w:szCs w:val="17"/>
              </w:rPr>
              <w:t>Image versions, Intune policy changes and Conditional Access changes follow the existing change process. Each is a separate change record</w:t>
            </w:r>
          </w:p>
        </w:tc>
      </w:tr>
      <w:tr w:rsidR="00AA4D71" w14:paraId="3F9A6A2F"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0178E1" w14:textId="77777777" w:rsidR="00AA4D71" w:rsidRDefault="009B10B7">
            <w:pPr>
              <w:spacing w:before="40" w:after="40" w:line="240" w:lineRule="auto"/>
              <w:rPr>
                <w:sz w:val="17"/>
              </w:rPr>
            </w:pPr>
            <w:r>
              <w:rPr>
                <w:sz w:val="17"/>
                <w:szCs w:val="17"/>
              </w:rPr>
              <w:t>Ring-based release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8738C9" w14:textId="77777777" w:rsidR="00AA4D71" w:rsidRDefault="009B10B7">
            <w:pPr>
              <w:spacing w:before="40" w:after="40" w:line="240" w:lineRule="auto"/>
              <w:rPr>
                <w:sz w:val="17"/>
              </w:rPr>
            </w:pPr>
            <w:r>
              <w:rPr>
                <w:sz w:val="17"/>
                <w:szCs w:val="17"/>
              </w:rPr>
              <w:t xml:space="preserve">A change lands on the pilot ring first, then the fleet. The rings are the two device groups in </w:t>
            </w:r>
            <w:hyperlink w:anchor="Sec_5_1">
              <w:r>
                <w:rPr>
                  <w:color w:val="1F2D58"/>
                  <w:sz w:val="17"/>
                  <w:szCs w:val="17"/>
                  <w:u w:val="single"/>
                </w:rPr>
                <w:t>5.1 Technology Component Standards</w:t>
              </w:r>
            </w:hyperlink>
          </w:p>
        </w:tc>
      </w:tr>
      <w:tr w:rsidR="00AA4D71" w14:paraId="7372946E"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E86DE2" w14:textId="77777777" w:rsidR="00AA4D71" w:rsidRDefault="009B10B7">
            <w:pPr>
              <w:spacing w:before="40" w:after="40" w:line="240" w:lineRule="auto"/>
              <w:rPr>
                <w:sz w:val="17"/>
              </w:rPr>
            </w:pPr>
            <w:r>
              <w:rPr>
                <w:sz w:val="17"/>
                <w:szCs w:val="17"/>
              </w:rPr>
              <w:t>Reimage rather than repair</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CC44A6" w14:textId="77777777" w:rsidR="00AA4D71" w:rsidRDefault="009B10B7">
            <w:pPr>
              <w:spacing w:before="40" w:after="40" w:line="240" w:lineRule="auto"/>
              <w:rPr>
                <w:sz w:val="17"/>
              </w:rPr>
            </w:pPr>
            <w:r>
              <w:rPr>
                <w:sz w:val="17"/>
                <w:szCs w:val="17"/>
              </w:rPr>
              <w:t>A session host that misbehaves is drained and reimaged. Hosts are not repaired in place</w:t>
            </w:r>
          </w:p>
        </w:tc>
      </w:tr>
      <w:tr w:rsidR="00AA4D71" w14:paraId="174C41CF"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B53108" w14:textId="77777777" w:rsidR="00AA4D71" w:rsidRDefault="009B10B7">
            <w:pPr>
              <w:spacing w:before="40" w:after="40" w:line="240" w:lineRule="auto"/>
              <w:rPr>
                <w:sz w:val="17"/>
              </w:rPr>
            </w:pPr>
            <w:r>
              <w:rPr>
                <w:sz w:val="17"/>
                <w:szCs w:val="17"/>
              </w:rPr>
              <w:t>Support model</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26B720" w14:textId="77777777" w:rsidR="00AA4D71" w:rsidRDefault="009B10B7">
            <w:pPr>
              <w:spacing w:before="40" w:after="40" w:line="240" w:lineRule="auto"/>
              <w:rPr>
                <w:sz w:val="17"/>
              </w:rPr>
            </w:pPr>
            <w:r>
              <w:rPr>
                <w:sz w:val="17"/>
                <w:szCs w:val="17"/>
              </w:rPr>
              <w:t>Level 1 service desk, level 2 Digital Operations, level 3 the platform owner. Nerdio and Intune are the operational consoles</w:t>
            </w:r>
          </w:p>
        </w:tc>
      </w:tr>
    </w:tbl>
    <w:p w14:paraId="63856D5A" w14:textId="77777777" w:rsidR="00AA4D71" w:rsidRDefault="00AA4D71">
      <w:pPr>
        <w:spacing w:after="160"/>
        <w:rPr>
          <w:sz w:val="8"/>
        </w:rPr>
      </w:pPr>
    </w:p>
    <w:p w14:paraId="10C0F6A8" w14:textId="77777777" w:rsidR="00AA4D71" w:rsidRDefault="009B10B7">
      <w:pPr>
        <w:spacing w:after="140" w:line="276" w:lineRule="auto"/>
      </w:pPr>
      <w:r>
        <w:t>The implementation sequence is five phases. Each phase completes before the next begins.</w:t>
      </w:r>
    </w:p>
    <w:tbl>
      <w:tblPr>
        <w:tblStyle w:val="TableGrid"/>
        <w:tblW w:w="9360" w:type="dxa"/>
        <w:tblLayout w:type="fixed"/>
        <w:tblLook w:val="0420" w:firstRow="1" w:lastRow="0" w:firstColumn="0" w:lastColumn="0" w:noHBand="0" w:noVBand="1"/>
      </w:tblPr>
      <w:tblGrid>
        <w:gridCol w:w="2200"/>
        <w:gridCol w:w="4000"/>
        <w:gridCol w:w="3160"/>
      </w:tblGrid>
      <w:tr w:rsidR="00AA4D71" w14:paraId="7187E899" w14:textId="77777777">
        <w:trPr>
          <w:tblHeader/>
        </w:trPr>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5C34028" w14:textId="77777777" w:rsidR="00AA4D71" w:rsidRDefault="009B10B7">
            <w:pPr>
              <w:spacing w:before="40" w:after="40" w:line="240" w:lineRule="auto"/>
              <w:rPr>
                <w:sz w:val="17"/>
              </w:rPr>
            </w:pPr>
            <w:r>
              <w:rPr>
                <w:b/>
                <w:color w:val="FFFFFF"/>
                <w:sz w:val="17"/>
                <w:szCs w:val="17"/>
              </w:rPr>
              <w:t>Phase</w:t>
            </w:r>
          </w:p>
        </w:tc>
        <w:tc>
          <w:tcPr>
            <w:tcW w:w="4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E81100E" w14:textId="77777777" w:rsidR="00AA4D71" w:rsidRDefault="009B10B7">
            <w:pPr>
              <w:spacing w:before="40" w:after="40" w:line="240" w:lineRule="auto"/>
              <w:rPr>
                <w:sz w:val="17"/>
              </w:rPr>
            </w:pPr>
            <w:r>
              <w:rPr>
                <w:b/>
                <w:color w:val="FFFFFF"/>
                <w:sz w:val="17"/>
                <w:szCs w:val="17"/>
              </w:rPr>
              <w:t>Content</w:t>
            </w:r>
          </w:p>
        </w:tc>
        <w:tc>
          <w:tcPr>
            <w:tcW w:w="31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851B489" w14:textId="77777777" w:rsidR="00AA4D71" w:rsidRDefault="009B10B7">
            <w:pPr>
              <w:spacing w:before="40" w:after="40" w:line="240" w:lineRule="auto"/>
              <w:rPr>
                <w:sz w:val="17"/>
              </w:rPr>
            </w:pPr>
            <w:r>
              <w:rPr>
                <w:b/>
                <w:color w:val="FFFFFF"/>
                <w:sz w:val="17"/>
                <w:szCs w:val="17"/>
              </w:rPr>
              <w:t>Exit criterion</w:t>
            </w:r>
          </w:p>
        </w:tc>
      </w:tr>
      <w:tr w:rsidR="00AA4D71" w14:paraId="17DDB246"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F326F4" w14:textId="77777777" w:rsidR="00AA4D71" w:rsidRDefault="009B10B7">
            <w:pPr>
              <w:spacing w:before="40" w:after="40" w:line="240" w:lineRule="auto"/>
              <w:rPr>
                <w:sz w:val="17"/>
              </w:rPr>
            </w:pPr>
            <w:r>
              <w:rPr>
                <w:sz w:val="17"/>
                <w:szCs w:val="17"/>
              </w:rPr>
              <w:t>1. Foundations</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2A0B5F" w14:textId="77777777" w:rsidR="00AA4D71" w:rsidRDefault="009B10B7">
            <w:pPr>
              <w:spacing w:before="40" w:after="40" w:line="240" w:lineRule="auto"/>
              <w:rPr>
                <w:sz w:val="17"/>
              </w:rPr>
            </w:pPr>
            <w:r>
              <w:rPr>
                <w:sz w:val="17"/>
                <w:szCs w:val="17"/>
              </w:rPr>
              <w:t>Address allocation issued (G-02), spoke and peering created, route table and network security groups applied, firewall rules requested</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032635" w14:textId="77777777" w:rsidR="00AA4D71" w:rsidRDefault="009B10B7">
            <w:pPr>
              <w:spacing w:before="40" w:after="40" w:line="240" w:lineRule="auto"/>
              <w:rPr>
                <w:sz w:val="17"/>
              </w:rPr>
            </w:pPr>
            <w:r>
              <w:rPr>
                <w:sz w:val="17"/>
                <w:szCs w:val="17"/>
              </w:rPr>
              <w:t>A test virtual machine in the avdhosts subnet reaches the named egress destinations and nothing else</w:t>
            </w:r>
          </w:p>
        </w:tc>
      </w:tr>
      <w:tr w:rsidR="00AA4D71" w14:paraId="66F19F46"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0CD3F0" w14:textId="77777777" w:rsidR="00AA4D71" w:rsidRDefault="009B10B7">
            <w:pPr>
              <w:spacing w:before="40" w:after="40" w:line="240" w:lineRule="auto"/>
              <w:rPr>
                <w:sz w:val="17"/>
              </w:rPr>
            </w:pPr>
            <w:r>
              <w:rPr>
                <w:sz w:val="17"/>
                <w:szCs w:val="17"/>
              </w:rPr>
              <w:t>2. Platform</w:t>
            </w:r>
          </w:p>
        </w:tc>
        <w:tc>
          <w:tcPr>
            <w:tcW w:w="4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2B73FC" w14:textId="77777777" w:rsidR="00AA4D71" w:rsidRDefault="009B10B7">
            <w:pPr>
              <w:spacing w:before="40" w:after="40" w:line="240" w:lineRule="auto"/>
              <w:rPr>
                <w:sz w:val="17"/>
              </w:rPr>
            </w:pPr>
            <w:r>
              <w:rPr>
                <w:sz w:val="17"/>
                <w:szCs w:val="17"/>
              </w:rPr>
              <w:t>Profile and App Attach storage with private endpoints, Compute Gallery and image definition, Nerdio workspace and host pool, Entra groups, Intune AVD profiles, Conditional Access in report-only</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0D3D34" w14:textId="77777777" w:rsidR="00AA4D71" w:rsidRDefault="009B10B7">
            <w:pPr>
              <w:spacing w:before="40" w:after="40" w:line="240" w:lineRule="auto"/>
              <w:rPr>
                <w:sz w:val="17"/>
              </w:rPr>
            </w:pPr>
            <w:r>
              <w:rPr>
                <w:sz w:val="17"/>
                <w:szCs w:val="17"/>
              </w:rPr>
              <w:t xml:space="preserve">All objects created and named to </w:t>
            </w:r>
            <w:hyperlink w:anchor="Sec_5_1">
              <w:r>
                <w:rPr>
                  <w:color w:val="1F2D58"/>
                  <w:sz w:val="17"/>
                  <w:szCs w:val="17"/>
                  <w:u w:val="single"/>
                </w:rPr>
                <w:t>5.1 Technology Component Standards</w:t>
              </w:r>
            </w:hyperlink>
          </w:p>
        </w:tc>
      </w:tr>
      <w:tr w:rsidR="00AA4D71" w14:paraId="04D9E898"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7820C9" w14:textId="77777777" w:rsidR="00AA4D71" w:rsidRDefault="009B10B7">
            <w:pPr>
              <w:spacing w:before="40" w:after="40" w:line="240" w:lineRule="auto"/>
              <w:rPr>
                <w:sz w:val="17"/>
              </w:rPr>
            </w:pPr>
            <w:r>
              <w:rPr>
                <w:sz w:val="17"/>
                <w:szCs w:val="17"/>
              </w:rPr>
              <w:t>3. Image and validation</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8EAF7D" w14:textId="77777777" w:rsidR="00AA4D71" w:rsidRDefault="009B10B7">
            <w:pPr>
              <w:spacing w:before="40" w:after="40" w:line="240" w:lineRule="auto"/>
              <w:rPr>
                <w:sz w:val="17"/>
              </w:rPr>
            </w:pPr>
            <w:r>
              <w:rPr>
                <w:sz w:val="17"/>
                <w:szCs w:val="17"/>
              </w:rPr>
              <w:t>Image version 1 built and captured. Validation host pool provisioned. The test set in Appendix B run end to end</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EF1A8A" w14:textId="77777777" w:rsidR="00AA4D71" w:rsidRDefault="009B10B7">
            <w:pPr>
              <w:spacing w:before="40" w:after="40" w:line="240" w:lineRule="auto"/>
              <w:rPr>
                <w:sz w:val="17"/>
              </w:rPr>
            </w:pPr>
            <w:r>
              <w:rPr>
                <w:sz w:val="17"/>
                <w:szCs w:val="17"/>
              </w:rPr>
              <w:t>All 18 tests pass</w:t>
            </w:r>
          </w:p>
        </w:tc>
      </w:tr>
      <w:tr w:rsidR="00AA4D71" w14:paraId="5BB96460"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BCB522" w14:textId="77777777" w:rsidR="00AA4D71" w:rsidRDefault="009B10B7">
            <w:pPr>
              <w:spacing w:before="40" w:after="40" w:line="240" w:lineRule="auto"/>
              <w:rPr>
                <w:sz w:val="17"/>
              </w:rPr>
            </w:pPr>
            <w:r>
              <w:rPr>
                <w:sz w:val="17"/>
                <w:szCs w:val="17"/>
              </w:rPr>
              <w:t>4. Pilot</w:t>
            </w:r>
          </w:p>
        </w:tc>
        <w:tc>
          <w:tcPr>
            <w:tcW w:w="4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7DAFC0" w14:textId="77777777" w:rsidR="00AA4D71" w:rsidRDefault="009B10B7">
            <w:pPr>
              <w:spacing w:before="40" w:after="40" w:line="240" w:lineRule="auto"/>
              <w:rPr>
                <w:sz w:val="17"/>
              </w:rPr>
            </w:pPr>
            <w:r>
              <w:rPr>
                <w:sz w:val="17"/>
                <w:szCs w:val="17"/>
              </w:rPr>
              <w:t xml:space="preserve">Controlled pilot across the personas in </w:t>
            </w:r>
            <w:hyperlink w:anchor="Sec_3_2">
              <w:r>
                <w:rPr>
                  <w:color w:val="1F2D58"/>
                  <w:sz w:val="17"/>
                  <w:szCs w:val="17"/>
                  <w:u w:val="single"/>
                </w:rPr>
                <w:t>3.2 Business Reference architecture</w:t>
              </w:r>
            </w:hyperlink>
            <w:r>
              <w:rPr>
                <w:sz w:val="17"/>
                <w:szCs w:val="17"/>
              </w:rPr>
              <w:t>, on both endpoint postures. Conditional Access enforced for the pilot group. Density, sizing and profile growth measured</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CBF66B" w14:textId="77777777" w:rsidR="00AA4D71" w:rsidRDefault="009B10B7">
            <w:pPr>
              <w:spacing w:before="40" w:after="40" w:line="240" w:lineRule="auto"/>
              <w:rPr>
                <w:sz w:val="17"/>
              </w:rPr>
            </w:pPr>
            <w:r>
              <w:rPr>
                <w:sz w:val="17"/>
                <w:szCs w:val="17"/>
              </w:rPr>
              <w:t>G-06 closed. Sizing and auto-scale thresholds fixed</w:t>
            </w:r>
          </w:p>
        </w:tc>
      </w:tr>
      <w:tr w:rsidR="00AA4D71" w14:paraId="5907BFF3"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4CA5B1" w14:textId="77777777" w:rsidR="00AA4D71" w:rsidRDefault="009B10B7">
            <w:pPr>
              <w:spacing w:before="40" w:after="40" w:line="240" w:lineRule="auto"/>
              <w:rPr>
                <w:sz w:val="17"/>
              </w:rPr>
            </w:pPr>
            <w:r>
              <w:rPr>
                <w:sz w:val="17"/>
                <w:szCs w:val="17"/>
              </w:rPr>
              <w:t>5. Rollout and handover</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7D69F2" w14:textId="77777777" w:rsidR="00AA4D71" w:rsidRDefault="009B10B7">
            <w:pPr>
              <w:spacing w:before="40" w:after="40" w:line="240" w:lineRule="auto"/>
              <w:rPr>
                <w:sz w:val="17"/>
              </w:rPr>
            </w:pPr>
            <w:r>
              <w:rPr>
                <w:sz w:val="17"/>
                <w:szCs w:val="17"/>
              </w:rPr>
              <w:t>Entitlement opened progressively. Windows App published to APM laptops and instructions issued for personal devices. Monitoring and alerting confirmed with Digital Operations</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5618F1" w14:textId="77777777" w:rsidR="00AA4D71" w:rsidRDefault="009B10B7">
            <w:pPr>
              <w:spacing w:before="40" w:after="40" w:line="240" w:lineRule="auto"/>
              <w:rPr>
                <w:sz w:val="17"/>
              </w:rPr>
            </w:pPr>
            <w:r>
              <w:rPr>
                <w:sz w:val="17"/>
                <w:szCs w:val="17"/>
              </w:rPr>
              <w:t>Service accepted into support</w:t>
            </w:r>
          </w:p>
        </w:tc>
      </w:tr>
    </w:tbl>
    <w:p w14:paraId="195BAFE3" w14:textId="77777777" w:rsidR="00AA4D71" w:rsidRDefault="00AA4D71">
      <w:pPr>
        <w:spacing w:after="160"/>
        <w:rPr>
          <w:sz w:val="8"/>
        </w:rPr>
      </w:pPr>
    </w:p>
    <w:p w14:paraId="6D774C70" w14:textId="77777777" w:rsidR="00AA4D71" w:rsidRDefault="009B10B7">
      <w:pPr>
        <w:pStyle w:val="Heading2"/>
      </w:pPr>
      <w:bookmarkStart w:id="118" w:name="Sec_9_2"/>
      <w:bookmarkStart w:id="119" w:name="_Toc238383224"/>
      <w:r>
        <w:t>9.2 Monitoring, Logging, Reporting and Alerting</w:t>
      </w:r>
      <w:bookmarkEnd w:id="118"/>
      <w:bookmarkEnd w:id="119"/>
    </w:p>
    <w:tbl>
      <w:tblPr>
        <w:tblStyle w:val="TableGrid"/>
        <w:tblW w:w="9360" w:type="dxa"/>
        <w:tblLayout w:type="fixed"/>
        <w:tblLook w:val="0420" w:firstRow="1" w:lastRow="0" w:firstColumn="0" w:lastColumn="0" w:noHBand="0" w:noVBand="1"/>
      </w:tblPr>
      <w:tblGrid>
        <w:gridCol w:w="2600"/>
        <w:gridCol w:w="3200"/>
        <w:gridCol w:w="3560"/>
      </w:tblGrid>
      <w:tr w:rsidR="00AA4D71" w14:paraId="711047D4"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BC4EA4" w14:textId="77777777" w:rsidR="00AA4D71" w:rsidRDefault="009B10B7">
            <w:pPr>
              <w:spacing w:before="40" w:after="40" w:line="240" w:lineRule="auto"/>
              <w:rPr>
                <w:sz w:val="17"/>
              </w:rPr>
            </w:pPr>
            <w:r>
              <w:rPr>
                <w:b/>
                <w:color w:val="FFFFFF"/>
                <w:sz w:val="17"/>
                <w:szCs w:val="17"/>
              </w:rPr>
              <w:t>Source</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72196EA" w14:textId="77777777" w:rsidR="00AA4D71" w:rsidRDefault="009B10B7">
            <w:pPr>
              <w:spacing w:before="40" w:after="40" w:line="240" w:lineRule="auto"/>
              <w:rPr>
                <w:sz w:val="17"/>
              </w:rPr>
            </w:pPr>
            <w:r>
              <w:rPr>
                <w:b/>
                <w:color w:val="FFFFFF"/>
                <w:sz w:val="17"/>
                <w:szCs w:val="17"/>
              </w:rPr>
              <w:t>Destination</w:t>
            </w:r>
          </w:p>
        </w:tc>
        <w:tc>
          <w:tcPr>
            <w:tcW w:w="3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EA73E5C" w14:textId="77777777" w:rsidR="00AA4D71" w:rsidRDefault="009B10B7">
            <w:pPr>
              <w:spacing w:before="40" w:after="40" w:line="240" w:lineRule="auto"/>
              <w:rPr>
                <w:sz w:val="17"/>
              </w:rPr>
            </w:pPr>
            <w:r>
              <w:rPr>
                <w:b/>
                <w:color w:val="FFFFFF"/>
                <w:sz w:val="17"/>
                <w:szCs w:val="17"/>
              </w:rPr>
              <w:t>Used for</w:t>
            </w:r>
          </w:p>
        </w:tc>
      </w:tr>
      <w:tr w:rsidR="00AA4D71" w14:paraId="02E9EC0B"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A08C53" w14:textId="77777777" w:rsidR="00AA4D71" w:rsidRDefault="009B10B7">
            <w:pPr>
              <w:spacing w:before="40" w:after="40" w:line="240" w:lineRule="auto"/>
              <w:rPr>
                <w:sz w:val="17"/>
              </w:rPr>
            </w:pPr>
            <w:r>
              <w:rPr>
                <w:sz w:val="17"/>
                <w:szCs w:val="17"/>
              </w:rPr>
              <w:t>Host pool and session host diagnostics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340CD0" w14:textId="77777777" w:rsidR="00AA4D71" w:rsidRDefault="009B10B7">
            <w:pPr>
              <w:spacing w:before="40" w:after="40" w:line="240" w:lineRule="auto"/>
              <w:rPr>
                <w:sz w:val="17"/>
              </w:rPr>
            </w:pPr>
            <w:r>
              <w:rPr>
                <w:sz w:val="17"/>
                <w:szCs w:val="17"/>
              </w:rPr>
              <w:t>Australia East operational Log Analytics workspace</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DC7E67" w14:textId="77777777" w:rsidR="00AA4D71" w:rsidRDefault="009B10B7">
            <w:pPr>
              <w:spacing w:before="40" w:after="40" w:line="240" w:lineRule="auto"/>
              <w:rPr>
                <w:sz w:val="17"/>
              </w:rPr>
            </w:pPr>
            <w:r>
              <w:rPr>
                <w:sz w:val="17"/>
                <w:szCs w:val="17"/>
              </w:rPr>
              <w:t>Connection success, session duration, host health and capacity</w:t>
            </w:r>
          </w:p>
        </w:tc>
      </w:tr>
      <w:tr w:rsidR="00AA4D71" w14:paraId="730EF5FD"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11256F" w14:textId="77777777" w:rsidR="00AA4D71" w:rsidRDefault="009B10B7">
            <w:pPr>
              <w:spacing w:before="40" w:after="40" w:line="240" w:lineRule="auto"/>
              <w:rPr>
                <w:sz w:val="17"/>
              </w:rPr>
            </w:pPr>
            <w:r>
              <w:rPr>
                <w:sz w:val="17"/>
                <w:szCs w:val="17"/>
              </w:rPr>
              <w:lastRenderedPageBreak/>
              <w:t>FSLogix operational events</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D5F015" w14:textId="77777777" w:rsidR="00AA4D71" w:rsidRDefault="009B10B7">
            <w:pPr>
              <w:spacing w:before="40" w:after="40" w:line="240" w:lineRule="auto"/>
              <w:rPr>
                <w:sz w:val="17"/>
              </w:rPr>
            </w:pPr>
            <w:r>
              <w:rPr>
                <w:sz w:val="17"/>
                <w:szCs w:val="17"/>
              </w:rPr>
              <w:t>Australia East operational Log Analytics workspace</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6822E1" w14:textId="77777777" w:rsidR="00AA4D71" w:rsidRDefault="009B10B7">
            <w:pPr>
              <w:spacing w:before="40" w:after="40" w:line="240" w:lineRule="auto"/>
              <w:rPr>
                <w:sz w:val="17"/>
              </w:rPr>
            </w:pPr>
            <w:r>
              <w:rPr>
                <w:sz w:val="17"/>
                <w:szCs w:val="17"/>
              </w:rPr>
              <w:t>Profile mount success and mount duration</w:t>
            </w:r>
          </w:p>
        </w:tc>
      </w:tr>
      <w:tr w:rsidR="00AA4D71" w14:paraId="346688B5"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FFEC77" w14:textId="77777777" w:rsidR="00AA4D71" w:rsidRDefault="009B10B7">
            <w:pPr>
              <w:spacing w:before="40" w:after="40" w:line="240" w:lineRule="auto"/>
              <w:rPr>
                <w:sz w:val="17"/>
              </w:rPr>
            </w:pPr>
            <w:r>
              <w:rPr>
                <w:sz w:val="17"/>
                <w:szCs w:val="17"/>
              </w:rPr>
              <w:t>Nerdio audit and operational logs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1F46F4" w14:textId="77777777" w:rsidR="00AA4D71" w:rsidRDefault="009B10B7">
            <w:pPr>
              <w:spacing w:before="40" w:after="40" w:line="240" w:lineRule="auto"/>
              <w:rPr>
                <w:sz w:val="17"/>
              </w:rPr>
            </w:pPr>
            <w:r>
              <w:rPr>
                <w:sz w:val="17"/>
                <w:szCs w:val="17"/>
              </w:rPr>
              <w:t>Australia East operational Log Analytics workspace, forwarded to Microsoft Sentinel</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F1E18C" w14:textId="77777777" w:rsidR="00AA4D71" w:rsidRDefault="009B10B7">
            <w:pPr>
              <w:spacing w:before="40" w:after="40" w:line="240" w:lineRule="auto"/>
              <w:rPr>
                <w:sz w:val="17"/>
              </w:rPr>
            </w:pPr>
            <w:r>
              <w:rPr>
                <w:sz w:val="17"/>
                <w:szCs w:val="17"/>
              </w:rPr>
              <w:t>Who changed the host pool, the image or the scaling configuration</w:t>
            </w:r>
          </w:p>
        </w:tc>
      </w:tr>
      <w:tr w:rsidR="00AA4D71" w14:paraId="692B528E"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976138" w14:textId="77777777" w:rsidR="00AA4D71" w:rsidRDefault="009B10B7">
            <w:pPr>
              <w:spacing w:before="40" w:after="40" w:line="240" w:lineRule="auto"/>
              <w:rPr>
                <w:sz w:val="17"/>
              </w:rPr>
            </w:pPr>
            <w:r>
              <w:rPr>
                <w:sz w:val="17"/>
                <w:szCs w:val="17"/>
              </w:rPr>
              <w:t>Azure Files transactions and Azure Activity</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79768A" w14:textId="77777777" w:rsidR="00AA4D71" w:rsidRDefault="009B10B7">
            <w:pPr>
              <w:spacing w:before="40" w:after="40" w:line="240" w:lineRule="auto"/>
              <w:rPr>
                <w:sz w:val="17"/>
              </w:rPr>
            </w:pPr>
            <w:r>
              <w:rPr>
                <w:sz w:val="17"/>
                <w:szCs w:val="17"/>
              </w:rPr>
              <w:t>Operational workspace and Microsoft Sentinel</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C553C3" w14:textId="77777777" w:rsidR="00AA4D71" w:rsidRDefault="009B10B7">
            <w:pPr>
              <w:spacing w:before="40" w:after="40" w:line="240" w:lineRule="auto"/>
              <w:rPr>
                <w:sz w:val="17"/>
              </w:rPr>
            </w:pPr>
            <w:r>
              <w:rPr>
                <w:sz w:val="17"/>
                <w:szCs w:val="17"/>
              </w:rPr>
              <w:t>Storage saturation and configuration change</w:t>
            </w:r>
          </w:p>
        </w:tc>
      </w:tr>
      <w:tr w:rsidR="00AA4D71" w14:paraId="59770676"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0AEF06" w14:textId="77777777" w:rsidR="00AA4D71" w:rsidRDefault="009B10B7">
            <w:pPr>
              <w:spacing w:before="40" w:after="40" w:line="240" w:lineRule="auto"/>
              <w:rPr>
                <w:sz w:val="17"/>
              </w:rPr>
            </w:pPr>
            <w:r>
              <w:rPr>
                <w:sz w:val="17"/>
                <w:szCs w:val="17"/>
              </w:rPr>
              <w:t>Defender for Endpoint</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808010" w14:textId="77777777" w:rsidR="00AA4D71" w:rsidRDefault="009B10B7">
            <w:pPr>
              <w:spacing w:before="40" w:after="40" w:line="240" w:lineRule="auto"/>
              <w:rPr>
                <w:sz w:val="17"/>
              </w:rPr>
            </w:pPr>
            <w:r>
              <w:rPr>
                <w:sz w:val="17"/>
                <w:szCs w:val="17"/>
              </w:rPr>
              <w:t>Defender portal and Microsoft Sentinel</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BDB936" w14:textId="77777777" w:rsidR="00AA4D71" w:rsidRDefault="009B10B7">
            <w:pPr>
              <w:spacing w:before="40" w:after="40" w:line="240" w:lineRule="auto"/>
              <w:rPr>
                <w:sz w:val="17"/>
              </w:rPr>
            </w:pPr>
            <w:r>
              <w:rPr>
                <w:sz w:val="17"/>
                <w:szCs w:val="17"/>
              </w:rPr>
              <w:t>Detection, response and vulnerability position per host</w:t>
            </w:r>
          </w:p>
        </w:tc>
      </w:tr>
      <w:tr w:rsidR="00AA4D71" w14:paraId="0DEC8CA9"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3FBF66" w14:textId="77777777" w:rsidR="00AA4D71" w:rsidRDefault="009B10B7">
            <w:pPr>
              <w:spacing w:before="40" w:after="40" w:line="240" w:lineRule="auto"/>
              <w:rPr>
                <w:sz w:val="17"/>
              </w:rPr>
            </w:pPr>
            <w:r>
              <w:rPr>
                <w:sz w:val="17"/>
                <w:szCs w:val="17"/>
              </w:rPr>
              <w:t>Intune device and compliance reporting</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9E806D" w14:textId="77777777" w:rsidR="00AA4D71" w:rsidRDefault="009B10B7">
            <w:pPr>
              <w:spacing w:before="40" w:after="40" w:line="240" w:lineRule="auto"/>
              <w:rPr>
                <w:sz w:val="17"/>
              </w:rPr>
            </w:pPr>
            <w:r>
              <w:rPr>
                <w:sz w:val="17"/>
                <w:szCs w:val="17"/>
              </w:rPr>
              <w:t>Intune, exported to the operational workspace</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B19D4E" w14:textId="77777777" w:rsidR="00AA4D71" w:rsidRDefault="009B10B7">
            <w:pPr>
              <w:spacing w:before="40" w:after="40" w:line="240" w:lineRule="auto"/>
              <w:rPr>
                <w:sz w:val="17"/>
              </w:rPr>
            </w:pPr>
            <w:r>
              <w:rPr>
                <w:sz w:val="17"/>
                <w:szCs w:val="17"/>
              </w:rPr>
              <w:t>Policy application and compliance state per host</w:t>
            </w:r>
          </w:p>
        </w:tc>
      </w:tr>
      <w:tr w:rsidR="00AA4D71" w14:paraId="21266056"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DCE245" w14:textId="77777777" w:rsidR="00AA4D71" w:rsidRDefault="009B10B7">
            <w:pPr>
              <w:spacing w:before="40" w:after="40" w:line="240" w:lineRule="auto"/>
              <w:rPr>
                <w:sz w:val="17"/>
              </w:rPr>
            </w:pPr>
            <w:r>
              <w:rPr>
                <w:sz w:val="17"/>
                <w:szCs w:val="17"/>
              </w:rPr>
              <w:t>Hub firewall logs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E157B8" w14:textId="77777777" w:rsidR="00AA4D71" w:rsidRDefault="009B10B7">
            <w:pPr>
              <w:spacing w:before="40" w:after="40" w:line="240" w:lineRule="auto"/>
              <w:rPr>
                <w:sz w:val="17"/>
              </w:rPr>
            </w:pPr>
            <w:r>
              <w:rPr>
                <w:sz w:val="17"/>
                <w:szCs w:val="17"/>
              </w:rPr>
              <w:t>Microsoft Sentinel</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EF01D7" w14:textId="77777777" w:rsidR="00AA4D71" w:rsidRDefault="009B10B7">
            <w:pPr>
              <w:spacing w:before="40" w:after="40" w:line="240" w:lineRule="auto"/>
              <w:rPr>
                <w:sz w:val="17"/>
              </w:rPr>
            </w:pPr>
            <w:r>
              <w:rPr>
                <w:sz w:val="17"/>
                <w:szCs w:val="17"/>
              </w:rPr>
              <w:t>Egress denials and traffic analysis</w:t>
            </w:r>
          </w:p>
        </w:tc>
      </w:tr>
    </w:tbl>
    <w:p w14:paraId="584A84CE" w14:textId="77777777" w:rsidR="00AA4D71" w:rsidRDefault="00AA4D71">
      <w:pPr>
        <w:spacing w:after="160"/>
        <w:rPr>
          <w:sz w:val="8"/>
        </w:rPr>
      </w:pPr>
    </w:p>
    <w:p w14:paraId="3DD5AA34" w14:textId="77777777" w:rsidR="00AA4D71" w:rsidRDefault="009B10B7">
      <w:pPr>
        <w:spacing w:after="140" w:line="276" w:lineRule="auto"/>
      </w:pPr>
      <w:r>
        <w:t>Alerts are raised for session establishment failure rate above threshold, profile mount failure, host pool capacity exhaustion, an auto-scale action failing, storage throughput saturation, and a session host reporting non-compliant for more than one evaluation cycle.</w:t>
      </w:r>
    </w:p>
    <w:p w14:paraId="48EF5EC9" w14:textId="77777777" w:rsidR="00AA4D71" w:rsidRDefault="009B10B7">
      <w:pPr>
        <w:spacing w:after="140" w:line="276" w:lineRule="auto"/>
      </w:pPr>
      <w:r>
        <w:t>Two reports are produced for the service. A monthly capacity and cost report covering concurrency, sessions per host, scale events and consumption. A monthly compliance report covering policy application, compliance state and image version distribution across the fleet.</w:t>
      </w:r>
    </w:p>
    <w:p w14:paraId="22143351" w14:textId="77777777" w:rsidR="00AA4D71" w:rsidRDefault="009B10B7">
      <w:pPr>
        <w:pStyle w:val="Heading1"/>
        <w:pageBreakBefore/>
      </w:pPr>
      <w:bookmarkStart w:id="120" w:name="Sec_Appendix_A"/>
      <w:bookmarkStart w:id="121" w:name="_Toc238383225"/>
      <w:r>
        <w:lastRenderedPageBreak/>
        <w:t>Appendix A: Decision Register</w:t>
      </w:r>
      <w:bookmarkEnd w:id="120"/>
      <w:bookmarkEnd w:id="121"/>
    </w:p>
    <w:p w14:paraId="7C016C49" w14:textId="77777777" w:rsidR="00AA4D71" w:rsidRDefault="009B10B7">
      <w:pPr>
        <w:spacing w:after="140" w:line="276" w:lineRule="auto"/>
      </w:pPr>
      <w:r>
        <w:t>Decisions taken for this design, with the options assessed.</w:t>
      </w:r>
    </w:p>
    <w:tbl>
      <w:tblPr>
        <w:tblStyle w:val="TableGrid"/>
        <w:tblW w:w="9360" w:type="dxa"/>
        <w:tblLayout w:type="fixed"/>
        <w:tblLook w:val="0420" w:firstRow="1" w:lastRow="0" w:firstColumn="0" w:lastColumn="0" w:noHBand="0" w:noVBand="1"/>
      </w:tblPr>
      <w:tblGrid>
        <w:gridCol w:w="620"/>
        <w:gridCol w:w="2000"/>
        <w:gridCol w:w="1900"/>
        <w:gridCol w:w="4840"/>
      </w:tblGrid>
      <w:tr w:rsidR="00AA4D71" w14:paraId="7249B5E5" w14:textId="77777777">
        <w:trPr>
          <w:tblHeader/>
        </w:trPr>
        <w:tc>
          <w:tcPr>
            <w:tcW w:w="6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DA41FC2" w14:textId="77777777" w:rsidR="00AA4D71" w:rsidRDefault="009B10B7">
            <w:pPr>
              <w:spacing w:before="40" w:after="40" w:line="240" w:lineRule="auto"/>
              <w:rPr>
                <w:sz w:val="17"/>
              </w:rPr>
            </w:pPr>
            <w:r>
              <w:rPr>
                <w:b/>
                <w:color w:val="FFFFFF"/>
                <w:sz w:val="17"/>
                <w:szCs w:val="17"/>
              </w:rPr>
              <w:t>Ref</w:t>
            </w:r>
          </w:p>
        </w:tc>
        <w:tc>
          <w:tcPr>
            <w:tcW w:w="2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C633D40" w14:textId="77777777" w:rsidR="00AA4D71" w:rsidRDefault="009B10B7">
            <w:pPr>
              <w:spacing w:before="40" w:after="40" w:line="240" w:lineRule="auto"/>
              <w:rPr>
                <w:sz w:val="17"/>
              </w:rPr>
            </w:pPr>
            <w:r>
              <w:rPr>
                <w:b/>
                <w:color w:val="FFFFFF"/>
                <w:sz w:val="17"/>
                <w:szCs w:val="17"/>
              </w:rPr>
              <w:t>Decision</w:t>
            </w:r>
          </w:p>
        </w:tc>
        <w:tc>
          <w:tcPr>
            <w:tcW w:w="1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631B00C" w14:textId="77777777" w:rsidR="00AA4D71" w:rsidRDefault="009B10B7">
            <w:pPr>
              <w:spacing w:before="40" w:after="40" w:line="240" w:lineRule="auto"/>
              <w:rPr>
                <w:sz w:val="17"/>
              </w:rPr>
            </w:pPr>
            <w:r>
              <w:rPr>
                <w:b/>
                <w:color w:val="FFFFFF"/>
                <w:sz w:val="17"/>
                <w:szCs w:val="17"/>
              </w:rPr>
              <w:t>Status</w:t>
            </w:r>
          </w:p>
        </w:tc>
        <w:tc>
          <w:tcPr>
            <w:tcW w:w="48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B3B7023" w14:textId="77777777" w:rsidR="00AA4D71" w:rsidRDefault="009B10B7">
            <w:pPr>
              <w:spacing w:before="40" w:after="40" w:line="240" w:lineRule="auto"/>
              <w:rPr>
                <w:sz w:val="17"/>
              </w:rPr>
            </w:pPr>
            <w:r>
              <w:rPr>
                <w:b/>
                <w:color w:val="FFFFFF"/>
                <w:sz w:val="17"/>
                <w:szCs w:val="17"/>
              </w:rPr>
              <w:t>Detail and options assessed</w:t>
            </w:r>
          </w:p>
        </w:tc>
      </w:tr>
      <w:tr w:rsidR="00AA4D71" w14:paraId="514C250A"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D40177" w14:textId="77777777" w:rsidR="00AA4D71" w:rsidRDefault="009B10B7">
            <w:pPr>
              <w:spacing w:before="40" w:after="40" w:line="240" w:lineRule="auto"/>
              <w:rPr>
                <w:sz w:val="17"/>
              </w:rPr>
            </w:pPr>
            <w:r>
              <w:rPr>
                <w:sz w:val="17"/>
                <w:szCs w:val="17"/>
              </w:rPr>
              <w:t>DR-001</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48DBAB" w14:textId="77777777" w:rsidR="00AA4D71" w:rsidRDefault="009B10B7">
            <w:pPr>
              <w:spacing w:before="40" w:after="40" w:line="240" w:lineRule="auto"/>
              <w:rPr>
                <w:sz w:val="17"/>
              </w:rPr>
            </w:pPr>
            <w:r>
              <w:rPr>
                <w:sz w:val="17"/>
                <w:szCs w:val="17"/>
              </w:rPr>
              <w:t>Policy inheritance model</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1FF3C1" w14:textId="77777777" w:rsidR="00AA4D71" w:rsidRDefault="009B10B7">
            <w:pPr>
              <w:spacing w:before="40" w:after="40" w:line="240" w:lineRule="auto"/>
              <w:rPr>
                <w:sz w:val="17"/>
              </w:rPr>
            </w:pPr>
            <w:r>
              <w:rPr>
                <w:sz w:val="17"/>
                <w:szCs w:val="17"/>
              </w:rPr>
              <w:t>Approved - Cyber Security</w:t>
            </w:r>
          </w:p>
        </w:tc>
        <w:tc>
          <w:tcPr>
            <w:tcW w:w="48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D71BA3" w14:textId="77777777" w:rsidR="00AA4D71" w:rsidRDefault="009B10B7">
            <w:pPr>
              <w:spacing w:before="40" w:after="40" w:line="240" w:lineRule="auto"/>
              <w:rPr>
                <w:sz w:val="17"/>
              </w:rPr>
            </w:pPr>
            <w:r>
              <w:rPr>
                <w:sz w:val="17"/>
                <w:szCs w:val="17"/>
              </w:rPr>
              <w:t>Assign the existing 11 hardening standard policies to the session host device group. Options assessed: (a) fork AVD copies of each policy, rejected because it doubles the maintenance surface, (b) a new AVD-specific baseline, rejected because it breaks the single SOE position</w:t>
            </w:r>
          </w:p>
        </w:tc>
      </w:tr>
      <w:tr w:rsidR="00AA4D71" w14:paraId="0AAD5726"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35CEE4" w14:textId="77777777" w:rsidR="00AA4D71" w:rsidRDefault="009B10B7">
            <w:pPr>
              <w:spacing w:before="40" w:after="40" w:line="240" w:lineRule="auto"/>
              <w:rPr>
                <w:sz w:val="17"/>
              </w:rPr>
            </w:pPr>
            <w:r>
              <w:rPr>
                <w:sz w:val="17"/>
                <w:szCs w:val="17"/>
              </w:rPr>
              <w:t>DR-002</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4EEE00" w14:textId="77777777" w:rsidR="00AA4D71" w:rsidRDefault="009B10B7">
            <w:pPr>
              <w:spacing w:before="40" w:after="40" w:line="240" w:lineRule="auto"/>
              <w:rPr>
                <w:sz w:val="17"/>
              </w:rPr>
            </w:pPr>
            <w:r>
              <w:rPr>
                <w:sz w:val="17"/>
                <w:szCs w:val="17"/>
              </w:rPr>
              <w:t>Host pool type</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0D4280" w14:textId="77777777" w:rsidR="00AA4D71" w:rsidRDefault="009B10B7">
            <w:pPr>
              <w:spacing w:before="40" w:after="40" w:line="240" w:lineRule="auto"/>
              <w:rPr>
                <w:sz w:val="17"/>
              </w:rPr>
            </w:pPr>
            <w:r>
              <w:rPr>
                <w:sz w:val="17"/>
                <w:szCs w:val="17"/>
              </w:rPr>
              <w:t>Approved - Digital Transformation and Architecture</w:t>
            </w:r>
          </w:p>
        </w:tc>
        <w:tc>
          <w:tcPr>
            <w:tcW w:w="48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BD13CC" w14:textId="77777777" w:rsidR="00AA4D71" w:rsidRDefault="009B10B7">
            <w:pPr>
              <w:spacing w:before="40" w:after="40" w:line="240" w:lineRule="auto"/>
              <w:rPr>
                <w:sz w:val="17"/>
              </w:rPr>
            </w:pPr>
            <w:r>
              <w:rPr>
                <w:sz w:val="17"/>
                <w:szCs w:val="17"/>
              </w:rPr>
              <w:t>Pooled multi-session, breadth-first. Options assessed: personal desktops, rejected on cost and on patching model</w:t>
            </w:r>
          </w:p>
        </w:tc>
      </w:tr>
      <w:tr w:rsidR="00AA4D71" w14:paraId="7344D6CD"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F4FEB5" w14:textId="77777777" w:rsidR="00AA4D71" w:rsidRDefault="009B10B7">
            <w:pPr>
              <w:spacing w:before="40" w:after="40" w:line="240" w:lineRule="auto"/>
              <w:rPr>
                <w:sz w:val="17"/>
              </w:rPr>
            </w:pPr>
            <w:r>
              <w:rPr>
                <w:sz w:val="17"/>
                <w:szCs w:val="17"/>
              </w:rPr>
              <w:t>DR-003</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DC3E8B" w14:textId="77777777" w:rsidR="00AA4D71" w:rsidRDefault="009B10B7">
            <w:pPr>
              <w:spacing w:before="40" w:after="40" w:line="240" w:lineRule="auto"/>
              <w:rPr>
                <w:sz w:val="17"/>
              </w:rPr>
            </w:pPr>
            <w:r>
              <w:rPr>
                <w:sz w:val="17"/>
                <w:szCs w:val="17"/>
              </w:rPr>
              <w:t>Session host identity</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583DB3" w14:textId="77777777" w:rsidR="00AA4D71" w:rsidRDefault="009B10B7">
            <w:pPr>
              <w:spacing w:before="40" w:after="40" w:line="240" w:lineRule="auto"/>
              <w:rPr>
                <w:sz w:val="17"/>
              </w:rPr>
            </w:pPr>
            <w:r>
              <w:rPr>
                <w:sz w:val="17"/>
                <w:szCs w:val="17"/>
              </w:rPr>
              <w:t>Approved - Cyber Security</w:t>
            </w:r>
          </w:p>
        </w:tc>
        <w:tc>
          <w:tcPr>
            <w:tcW w:w="48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43E8C0" w14:textId="77777777" w:rsidR="00AA4D71" w:rsidRDefault="009B10B7">
            <w:pPr>
              <w:spacing w:before="40" w:after="40" w:line="240" w:lineRule="auto"/>
              <w:rPr>
                <w:sz w:val="17"/>
              </w:rPr>
            </w:pPr>
            <w:r>
              <w:rPr>
                <w:sz w:val="17"/>
                <w:szCs w:val="17"/>
              </w:rPr>
              <w:t>Entra ID join only. No hybrid join and no Active Directory Domain Services. The thick client fleet stays hybrid joined, so join type is one of the four named divergences between the channels (</w:t>
            </w:r>
            <w:hyperlink w:anchor="Sec_2">
              <w:r>
                <w:rPr>
                  <w:color w:val="1F2D58"/>
                  <w:sz w:val="17"/>
                  <w:szCs w:val="17"/>
                  <w:u w:val="single"/>
                </w:rPr>
                <w:t>2. Overview</w:t>
              </w:r>
            </w:hyperlink>
            <w:r>
              <w:rPr>
                <w:sz w:val="17"/>
                <w:szCs w:val="17"/>
              </w:rPr>
              <w:t>). ADFS is being decommissioned, so no design dependency is taken on it. Staff accounts remain hybrid identities (A-09)</w:t>
            </w:r>
          </w:p>
        </w:tc>
      </w:tr>
      <w:tr w:rsidR="00AA4D71" w14:paraId="1460B4D5"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F17A7F" w14:textId="77777777" w:rsidR="00AA4D71" w:rsidRDefault="009B10B7">
            <w:pPr>
              <w:spacing w:before="40" w:after="40" w:line="240" w:lineRule="auto"/>
              <w:rPr>
                <w:sz w:val="17"/>
              </w:rPr>
            </w:pPr>
            <w:r>
              <w:rPr>
                <w:sz w:val="17"/>
                <w:szCs w:val="17"/>
              </w:rPr>
              <w:t>DR-004</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F535EC" w14:textId="77777777" w:rsidR="00AA4D71" w:rsidRDefault="009B10B7">
            <w:pPr>
              <w:spacing w:before="40" w:after="40" w:line="240" w:lineRule="auto"/>
              <w:rPr>
                <w:sz w:val="17"/>
              </w:rPr>
            </w:pPr>
            <w:r>
              <w:rPr>
                <w:sz w:val="17"/>
                <w:szCs w:val="17"/>
              </w:rPr>
              <w:t>Profile storage</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228C20" w14:textId="77777777" w:rsidR="00AA4D71" w:rsidRDefault="009B10B7">
            <w:pPr>
              <w:spacing w:before="40" w:after="40" w:line="240" w:lineRule="auto"/>
              <w:rPr>
                <w:sz w:val="17"/>
              </w:rPr>
            </w:pPr>
            <w:r>
              <w:rPr>
                <w:sz w:val="17"/>
                <w:szCs w:val="17"/>
              </w:rPr>
              <w:t>Approved - Digital Operations</w:t>
            </w:r>
          </w:p>
        </w:tc>
        <w:tc>
          <w:tcPr>
            <w:tcW w:w="48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66AF53" w14:textId="77777777" w:rsidR="00AA4D71" w:rsidRDefault="009B10B7">
            <w:pPr>
              <w:spacing w:before="40" w:after="40" w:line="240" w:lineRule="auto"/>
              <w:rPr>
                <w:sz w:val="17"/>
              </w:rPr>
            </w:pPr>
            <w:r>
              <w:rPr>
                <w:sz w:val="17"/>
                <w:szCs w:val="17"/>
              </w:rPr>
              <w:t>FSLogix profile containers on Azure Files Premium over a private endpoint, authenticated with Microsoft Entra Kerberos for the signed-in hybrid identity. Options assessed: Azure NetApp Files, held as the alternative if staff accounts move to cloud only, and FSLogix Cloud Cache, rejected for a single-region design</w:t>
            </w:r>
          </w:p>
        </w:tc>
      </w:tr>
      <w:tr w:rsidR="00AA4D71" w14:paraId="79DAFE4C"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061343" w14:textId="77777777" w:rsidR="00AA4D71" w:rsidRDefault="009B10B7">
            <w:pPr>
              <w:spacing w:before="40" w:after="40" w:line="240" w:lineRule="auto"/>
              <w:rPr>
                <w:sz w:val="17"/>
              </w:rPr>
            </w:pPr>
            <w:r>
              <w:rPr>
                <w:sz w:val="17"/>
                <w:szCs w:val="17"/>
              </w:rPr>
              <w:t>DR-005</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1DE0E8" w14:textId="77777777" w:rsidR="00AA4D71" w:rsidRDefault="009B10B7">
            <w:pPr>
              <w:spacing w:before="40" w:after="40" w:line="240" w:lineRule="auto"/>
              <w:rPr>
                <w:sz w:val="17"/>
              </w:rPr>
            </w:pPr>
            <w:r>
              <w:rPr>
                <w:sz w:val="17"/>
                <w:szCs w:val="17"/>
              </w:rPr>
              <w:t>Placement</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4A0FE2" w14:textId="77777777" w:rsidR="00AA4D71" w:rsidRDefault="009B10B7">
            <w:pPr>
              <w:spacing w:before="40" w:after="40" w:line="240" w:lineRule="auto"/>
              <w:rPr>
                <w:sz w:val="17"/>
              </w:rPr>
            </w:pPr>
            <w:r>
              <w:rPr>
                <w:sz w:val="17"/>
                <w:szCs w:val="17"/>
              </w:rPr>
              <w:t>Approved - Digital Transformation and Architecture</w:t>
            </w:r>
          </w:p>
        </w:tc>
        <w:tc>
          <w:tcPr>
            <w:tcW w:w="48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4FFE48" w14:textId="77777777" w:rsidR="00AA4D71" w:rsidRDefault="009B10B7">
            <w:pPr>
              <w:spacing w:before="40" w:after="40" w:line="240" w:lineRule="auto"/>
              <w:rPr>
                <w:sz w:val="17"/>
              </w:rPr>
            </w:pPr>
            <w:r>
              <w:rPr>
                <w:sz w:val="17"/>
                <w:szCs w:val="17"/>
              </w:rPr>
              <w:t>A new spoke virtual network in the APM Azure landing zone, peered to the Australia East hub. Options assessed: deploy into an existing spoke, rejected because the AVD host subnet needs its own network security group and route boundary</w:t>
            </w:r>
          </w:p>
        </w:tc>
      </w:tr>
      <w:tr w:rsidR="00AA4D71" w14:paraId="62BCFDED"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5AAA42" w14:textId="77777777" w:rsidR="00AA4D71" w:rsidRDefault="009B10B7">
            <w:pPr>
              <w:spacing w:before="40" w:after="40" w:line="240" w:lineRule="auto"/>
              <w:rPr>
                <w:sz w:val="17"/>
              </w:rPr>
            </w:pPr>
            <w:r>
              <w:rPr>
                <w:sz w:val="17"/>
                <w:szCs w:val="17"/>
              </w:rPr>
              <w:t>DR-006</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42A188" w14:textId="77777777" w:rsidR="00AA4D71" w:rsidRDefault="009B10B7">
            <w:pPr>
              <w:spacing w:before="40" w:after="40" w:line="240" w:lineRule="auto"/>
              <w:rPr>
                <w:sz w:val="17"/>
              </w:rPr>
            </w:pPr>
            <w:r>
              <w:rPr>
                <w:sz w:val="17"/>
                <w:szCs w:val="17"/>
              </w:rPr>
              <w:t>Egress path</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3BCC68" w14:textId="77777777" w:rsidR="00AA4D71" w:rsidRDefault="009B10B7">
            <w:pPr>
              <w:spacing w:before="40" w:after="40" w:line="240" w:lineRule="auto"/>
              <w:rPr>
                <w:sz w:val="17"/>
              </w:rPr>
            </w:pPr>
            <w:r>
              <w:rPr>
                <w:sz w:val="17"/>
                <w:szCs w:val="17"/>
              </w:rPr>
              <w:t>Approved - Network Management</w:t>
            </w:r>
          </w:p>
        </w:tc>
        <w:tc>
          <w:tcPr>
            <w:tcW w:w="48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1D57C5" w14:textId="77777777" w:rsidR="00AA4D71" w:rsidRDefault="009B10B7">
            <w:pPr>
              <w:spacing w:before="40" w:after="40" w:line="240" w:lineRule="auto"/>
              <w:rPr>
                <w:sz w:val="17"/>
              </w:rPr>
            </w:pPr>
            <w:r>
              <w:rPr>
                <w:sz w:val="17"/>
                <w:szCs w:val="17"/>
              </w:rPr>
              <w:t>Inherit the landing zone forced tunnel: a route table on every AVD subnet carrying 0.0.0.0/0 to the hub firewall. Options assessed: local internet breakout from the spoke, rejected because it bypasses inspection</w:t>
            </w:r>
          </w:p>
        </w:tc>
      </w:tr>
      <w:tr w:rsidR="00AA4D71" w14:paraId="73AD4FC2"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665361" w14:textId="77777777" w:rsidR="00AA4D71" w:rsidRDefault="009B10B7">
            <w:pPr>
              <w:spacing w:before="40" w:after="40" w:line="240" w:lineRule="auto"/>
              <w:rPr>
                <w:sz w:val="17"/>
              </w:rPr>
            </w:pPr>
            <w:r>
              <w:rPr>
                <w:sz w:val="17"/>
                <w:szCs w:val="17"/>
              </w:rPr>
              <w:t>DR-007</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996163" w14:textId="77777777" w:rsidR="00AA4D71" w:rsidRDefault="009B10B7">
            <w:pPr>
              <w:spacing w:before="40" w:after="40" w:line="240" w:lineRule="auto"/>
              <w:rPr>
                <w:sz w:val="17"/>
              </w:rPr>
            </w:pPr>
            <w:r>
              <w:rPr>
                <w:sz w:val="17"/>
                <w:szCs w:val="17"/>
              </w:rPr>
              <w:t>Region</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3A1929" w14:textId="77777777" w:rsidR="00AA4D71" w:rsidRDefault="009B10B7">
            <w:pPr>
              <w:spacing w:before="40" w:after="40" w:line="240" w:lineRule="auto"/>
              <w:rPr>
                <w:sz w:val="17"/>
              </w:rPr>
            </w:pPr>
            <w:r>
              <w:rPr>
                <w:sz w:val="17"/>
                <w:szCs w:val="17"/>
              </w:rPr>
              <w:t>Approved - Digital Transformation and Architecture</w:t>
            </w:r>
          </w:p>
        </w:tc>
        <w:tc>
          <w:tcPr>
            <w:tcW w:w="48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E42006" w14:textId="77777777" w:rsidR="00AA4D71" w:rsidRDefault="009B10B7">
            <w:pPr>
              <w:spacing w:before="40" w:after="40" w:line="240" w:lineRule="auto"/>
              <w:rPr>
                <w:sz w:val="17"/>
              </w:rPr>
            </w:pPr>
            <w:r>
              <w:rPr>
                <w:sz w:val="17"/>
                <w:szCs w:val="17"/>
              </w:rPr>
              <w:t>Australia East only. Australia South East is not used</w:t>
            </w:r>
          </w:p>
        </w:tc>
      </w:tr>
      <w:tr w:rsidR="00AA4D71" w14:paraId="74651F23"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D9AD8D" w14:textId="77777777" w:rsidR="00AA4D71" w:rsidRDefault="009B10B7">
            <w:pPr>
              <w:spacing w:before="40" w:after="40" w:line="240" w:lineRule="auto"/>
              <w:rPr>
                <w:sz w:val="17"/>
              </w:rPr>
            </w:pPr>
            <w:r>
              <w:rPr>
                <w:sz w:val="17"/>
                <w:szCs w:val="17"/>
              </w:rPr>
              <w:t>DR-008</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E3DF99" w14:textId="77777777" w:rsidR="00AA4D71" w:rsidRDefault="009B10B7">
            <w:pPr>
              <w:spacing w:before="40" w:after="40" w:line="240" w:lineRule="auto"/>
              <w:rPr>
                <w:sz w:val="17"/>
              </w:rPr>
            </w:pPr>
            <w:r>
              <w:rPr>
                <w:sz w:val="17"/>
                <w:szCs w:val="17"/>
              </w:rPr>
              <w:t>Application delivery</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05E792" w14:textId="77777777" w:rsidR="00AA4D71" w:rsidRDefault="009B10B7">
            <w:pPr>
              <w:spacing w:before="40" w:after="40" w:line="240" w:lineRule="auto"/>
              <w:rPr>
                <w:sz w:val="17"/>
              </w:rPr>
            </w:pPr>
            <w:r>
              <w:rPr>
                <w:sz w:val="17"/>
                <w:szCs w:val="17"/>
              </w:rPr>
              <w:t>Approved - Digital Operations</w:t>
            </w:r>
          </w:p>
        </w:tc>
        <w:tc>
          <w:tcPr>
            <w:tcW w:w="48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91909A" w14:textId="77777777" w:rsidR="00AA4D71" w:rsidRDefault="009B10B7">
            <w:pPr>
              <w:spacing w:before="40" w:after="40" w:line="240" w:lineRule="auto"/>
              <w:rPr>
                <w:sz w:val="17"/>
              </w:rPr>
            </w:pPr>
            <w:r>
              <w:rPr>
                <w:sz w:val="17"/>
                <w:szCs w:val="17"/>
              </w:rPr>
              <w:t xml:space="preserve">Mixed: image, MSIX App Attach, Intune Win32, as set out in </w:t>
            </w:r>
            <w:hyperlink w:anchor="Sec_5_4">
              <w:r>
                <w:rPr>
                  <w:color w:val="1F2D58"/>
                  <w:sz w:val="17"/>
                  <w:szCs w:val="17"/>
                  <w:u w:val="single"/>
                </w:rPr>
                <w:t>5.4 Technology component Deployment Patterns</w:t>
              </w:r>
            </w:hyperlink>
          </w:p>
        </w:tc>
      </w:tr>
      <w:tr w:rsidR="00AA4D71" w14:paraId="57FF2F8E"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686E95" w14:textId="77777777" w:rsidR="00AA4D71" w:rsidRDefault="009B10B7">
            <w:pPr>
              <w:spacing w:before="40" w:after="40" w:line="240" w:lineRule="auto"/>
              <w:rPr>
                <w:sz w:val="17"/>
              </w:rPr>
            </w:pPr>
            <w:r>
              <w:rPr>
                <w:sz w:val="17"/>
                <w:szCs w:val="17"/>
              </w:rPr>
              <w:t>DR-009</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67477C" w14:textId="77777777" w:rsidR="00AA4D71" w:rsidRDefault="009B10B7">
            <w:pPr>
              <w:spacing w:before="40" w:after="40" w:line="240" w:lineRule="auto"/>
              <w:rPr>
                <w:sz w:val="17"/>
              </w:rPr>
            </w:pPr>
            <w:r>
              <w:rPr>
                <w:sz w:val="17"/>
                <w:szCs w:val="17"/>
              </w:rPr>
              <w:t>Application control</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2E3577" w14:textId="77777777" w:rsidR="00AA4D71" w:rsidRDefault="009B10B7">
            <w:pPr>
              <w:spacing w:before="40" w:after="40" w:line="240" w:lineRule="auto"/>
              <w:rPr>
                <w:sz w:val="17"/>
              </w:rPr>
            </w:pPr>
            <w:r>
              <w:rPr>
                <w:sz w:val="17"/>
                <w:szCs w:val="17"/>
              </w:rPr>
              <w:t>Approved - Cyber Security</w:t>
            </w:r>
          </w:p>
        </w:tc>
        <w:tc>
          <w:tcPr>
            <w:tcW w:w="48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C5F2C5" w14:textId="77777777" w:rsidR="00AA4D71" w:rsidRDefault="009B10B7">
            <w:pPr>
              <w:spacing w:before="40" w:after="40" w:line="240" w:lineRule="auto"/>
              <w:rPr>
                <w:sz w:val="17"/>
              </w:rPr>
            </w:pPr>
            <w:r>
              <w:rPr>
                <w:sz w:val="17"/>
                <w:szCs w:val="17"/>
              </w:rPr>
              <w:t>Inherit the thick client policy unchanged, in enforcement. Options assessed: a tighter AVD-specific policy, rejected because two application control policies would diverge</w:t>
            </w:r>
          </w:p>
        </w:tc>
      </w:tr>
      <w:tr w:rsidR="00AA4D71" w14:paraId="097B1F91"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D03911" w14:textId="77777777" w:rsidR="00AA4D71" w:rsidRDefault="009B10B7">
            <w:pPr>
              <w:spacing w:before="40" w:after="40" w:line="240" w:lineRule="auto"/>
              <w:rPr>
                <w:sz w:val="17"/>
              </w:rPr>
            </w:pPr>
            <w:r>
              <w:rPr>
                <w:sz w:val="17"/>
                <w:szCs w:val="17"/>
              </w:rPr>
              <w:t>DR-010</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2A4341" w14:textId="77777777" w:rsidR="00AA4D71" w:rsidRDefault="009B10B7">
            <w:pPr>
              <w:spacing w:before="40" w:after="40" w:line="240" w:lineRule="auto"/>
              <w:rPr>
                <w:sz w:val="17"/>
              </w:rPr>
            </w:pPr>
            <w:r>
              <w:rPr>
                <w:sz w:val="17"/>
                <w:szCs w:val="17"/>
              </w:rPr>
              <w:t>BitLocker</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62D4AD" w14:textId="77777777" w:rsidR="00AA4D71" w:rsidRDefault="009B10B7">
            <w:pPr>
              <w:spacing w:before="40" w:after="40" w:line="240" w:lineRule="auto"/>
              <w:rPr>
                <w:sz w:val="17"/>
              </w:rPr>
            </w:pPr>
            <w:r>
              <w:rPr>
                <w:sz w:val="17"/>
                <w:szCs w:val="17"/>
              </w:rPr>
              <w:t>Approved - Cyber Security</w:t>
            </w:r>
          </w:p>
        </w:tc>
        <w:tc>
          <w:tcPr>
            <w:tcW w:w="48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85D64D" w14:textId="77777777" w:rsidR="00AA4D71" w:rsidRDefault="009B10B7">
            <w:pPr>
              <w:spacing w:before="40" w:after="40" w:line="240" w:lineRule="auto"/>
              <w:rPr>
                <w:sz w:val="17"/>
              </w:rPr>
            </w:pPr>
            <w:r>
              <w:rPr>
                <w:sz w:val="17"/>
                <w:szCs w:val="17"/>
              </w:rPr>
              <w:t>Not used on session hosts. Azure platform-managed key encryption on the managed disk instead. SOE-01</w:t>
            </w:r>
          </w:p>
        </w:tc>
      </w:tr>
      <w:tr w:rsidR="00AA4D71" w14:paraId="60932B72"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76BE1D" w14:textId="77777777" w:rsidR="00AA4D71" w:rsidRDefault="009B10B7">
            <w:pPr>
              <w:spacing w:before="40" w:after="40" w:line="240" w:lineRule="auto"/>
              <w:rPr>
                <w:sz w:val="17"/>
              </w:rPr>
            </w:pPr>
            <w:r>
              <w:rPr>
                <w:sz w:val="17"/>
                <w:szCs w:val="17"/>
              </w:rPr>
              <w:t>DR-011</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684078" w14:textId="77777777" w:rsidR="00AA4D71" w:rsidRDefault="009B10B7">
            <w:pPr>
              <w:spacing w:before="40" w:after="40" w:line="240" w:lineRule="auto"/>
              <w:rPr>
                <w:sz w:val="17"/>
              </w:rPr>
            </w:pPr>
            <w:r>
              <w:rPr>
                <w:sz w:val="17"/>
                <w:szCs w:val="17"/>
              </w:rPr>
              <w:t>Compliance policy</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7DFE94" w14:textId="77777777" w:rsidR="00AA4D71" w:rsidRDefault="009B10B7">
            <w:pPr>
              <w:spacing w:before="40" w:after="40" w:line="240" w:lineRule="auto"/>
              <w:rPr>
                <w:sz w:val="17"/>
              </w:rPr>
            </w:pPr>
            <w:r>
              <w:rPr>
                <w:sz w:val="17"/>
                <w:szCs w:val="17"/>
              </w:rPr>
              <w:t>Approved - Cyber Security</w:t>
            </w:r>
          </w:p>
        </w:tc>
        <w:tc>
          <w:tcPr>
            <w:tcW w:w="48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9C5C71" w14:textId="77777777" w:rsidR="00AA4D71" w:rsidRDefault="009B10B7">
            <w:pPr>
              <w:spacing w:before="40" w:after="40" w:line="240" w:lineRule="auto"/>
              <w:rPr>
                <w:sz w:val="17"/>
              </w:rPr>
            </w:pPr>
            <w:r>
              <w:rPr>
                <w:sz w:val="17"/>
                <w:szCs w:val="17"/>
              </w:rPr>
              <w:t>A separate AVD compliance policy, because the staff policy requires BitLocker. SOE-02</w:t>
            </w:r>
          </w:p>
        </w:tc>
      </w:tr>
      <w:tr w:rsidR="00AA4D71" w14:paraId="151E6DE0"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F6B0CC" w14:textId="77777777" w:rsidR="00AA4D71" w:rsidRDefault="009B10B7">
            <w:pPr>
              <w:spacing w:before="40" w:after="40" w:line="240" w:lineRule="auto"/>
              <w:rPr>
                <w:sz w:val="17"/>
              </w:rPr>
            </w:pPr>
            <w:r>
              <w:rPr>
                <w:sz w:val="17"/>
                <w:szCs w:val="17"/>
              </w:rPr>
              <w:t>DR-012</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E949AA" w14:textId="77777777" w:rsidR="00AA4D71" w:rsidRDefault="009B10B7">
            <w:pPr>
              <w:spacing w:before="40" w:after="40" w:line="240" w:lineRule="auto"/>
              <w:rPr>
                <w:sz w:val="17"/>
              </w:rPr>
            </w:pPr>
            <w:r>
              <w:rPr>
                <w:sz w:val="17"/>
                <w:szCs w:val="17"/>
              </w:rPr>
              <w:t>Data egress boundary</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BBEA81" w14:textId="77777777" w:rsidR="00AA4D71" w:rsidRDefault="009B10B7">
            <w:pPr>
              <w:spacing w:before="40" w:after="40" w:line="240" w:lineRule="auto"/>
              <w:rPr>
                <w:sz w:val="17"/>
              </w:rPr>
            </w:pPr>
            <w:r>
              <w:rPr>
                <w:sz w:val="17"/>
                <w:szCs w:val="17"/>
              </w:rPr>
              <w:t>Approved - Cyber Security</w:t>
            </w:r>
          </w:p>
        </w:tc>
        <w:tc>
          <w:tcPr>
            <w:tcW w:w="48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203858" w14:textId="77777777" w:rsidR="00AA4D71" w:rsidRDefault="009B10B7">
            <w:pPr>
              <w:spacing w:before="40" w:after="40" w:line="240" w:lineRule="auto"/>
              <w:rPr>
                <w:sz w:val="17"/>
              </w:rPr>
            </w:pPr>
            <w:r>
              <w:rPr>
                <w:sz w:val="17"/>
                <w:szCs w:val="17"/>
              </w:rPr>
              <w:t>Two desktop application groups on one host pool, one per redirection posture. Clipboard and drive redirection closed for unmanaged endpoints</w:t>
            </w:r>
          </w:p>
        </w:tc>
      </w:tr>
      <w:tr w:rsidR="00AA4D71" w14:paraId="4C529994"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69DF0D" w14:textId="77777777" w:rsidR="00AA4D71" w:rsidRDefault="009B10B7">
            <w:pPr>
              <w:spacing w:before="40" w:after="40" w:line="240" w:lineRule="auto"/>
              <w:rPr>
                <w:sz w:val="17"/>
              </w:rPr>
            </w:pPr>
            <w:r>
              <w:rPr>
                <w:sz w:val="17"/>
                <w:szCs w:val="17"/>
              </w:rPr>
              <w:lastRenderedPageBreak/>
              <w:t>DR-013</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9EC3CC" w14:textId="77777777" w:rsidR="00AA4D71" w:rsidRDefault="009B10B7">
            <w:pPr>
              <w:spacing w:before="40" w:after="40" w:line="240" w:lineRule="auto"/>
              <w:rPr>
                <w:sz w:val="17"/>
              </w:rPr>
            </w:pPr>
            <w:r>
              <w:rPr>
                <w:sz w:val="17"/>
                <w:szCs w:val="17"/>
              </w:rPr>
              <w:t>Printing</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CA4D49" w14:textId="77777777" w:rsidR="00AA4D71" w:rsidRDefault="009B10B7">
            <w:pPr>
              <w:spacing w:before="40" w:after="40" w:line="240" w:lineRule="auto"/>
              <w:rPr>
                <w:sz w:val="17"/>
              </w:rPr>
            </w:pPr>
            <w:r>
              <w:rPr>
                <w:sz w:val="17"/>
                <w:szCs w:val="17"/>
              </w:rPr>
              <w:t>Approved - Digital Operations</w:t>
            </w:r>
          </w:p>
        </w:tc>
        <w:tc>
          <w:tcPr>
            <w:tcW w:w="48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03E41A" w14:textId="77777777" w:rsidR="00AA4D71" w:rsidRDefault="009B10B7">
            <w:pPr>
              <w:spacing w:before="40" w:after="40" w:line="240" w:lineRule="auto"/>
              <w:rPr>
                <w:sz w:val="17"/>
              </w:rPr>
            </w:pPr>
            <w:r>
              <w:rPr>
                <w:sz w:val="17"/>
                <w:szCs w:val="17"/>
              </w:rPr>
              <w:t>Client-side printer redirection to APM site printers. Home printing is not supported. Options assessed: Universal Print, rejected as a separate workstream, and no printing, rejected against BR-07</w:t>
            </w:r>
          </w:p>
        </w:tc>
      </w:tr>
      <w:tr w:rsidR="00AA4D71" w14:paraId="1023DFBB"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DA9E55" w14:textId="77777777" w:rsidR="00AA4D71" w:rsidRDefault="009B10B7">
            <w:pPr>
              <w:spacing w:before="40" w:after="40" w:line="240" w:lineRule="auto"/>
              <w:rPr>
                <w:sz w:val="17"/>
              </w:rPr>
            </w:pPr>
            <w:r>
              <w:rPr>
                <w:sz w:val="17"/>
                <w:szCs w:val="17"/>
              </w:rPr>
              <w:t>DR-014</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F8D502" w14:textId="77777777" w:rsidR="00AA4D71" w:rsidRDefault="009B10B7">
            <w:pPr>
              <w:spacing w:before="40" w:after="40" w:line="240" w:lineRule="auto"/>
              <w:rPr>
                <w:sz w:val="17"/>
              </w:rPr>
            </w:pPr>
            <w:r>
              <w:rPr>
                <w:sz w:val="17"/>
                <w:szCs w:val="17"/>
              </w:rPr>
              <w:t>Capacity model</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10750F" w14:textId="77777777" w:rsidR="00AA4D71" w:rsidRDefault="009B10B7">
            <w:pPr>
              <w:spacing w:before="40" w:after="40" w:line="240" w:lineRule="auto"/>
              <w:rPr>
                <w:sz w:val="17"/>
              </w:rPr>
            </w:pPr>
            <w:r>
              <w:rPr>
                <w:sz w:val="17"/>
                <w:szCs w:val="17"/>
              </w:rPr>
              <w:t>Approved - Digital Operations</w:t>
            </w:r>
          </w:p>
        </w:tc>
        <w:tc>
          <w:tcPr>
            <w:tcW w:w="48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67974B" w14:textId="77777777" w:rsidR="00AA4D71" w:rsidRDefault="009B10B7">
            <w:pPr>
              <w:spacing w:before="40" w:after="40" w:line="240" w:lineRule="auto"/>
              <w:rPr>
                <w:sz w:val="17"/>
              </w:rPr>
            </w:pPr>
            <w:r>
              <w:rPr>
                <w:sz w:val="17"/>
                <w:szCs w:val="17"/>
              </w:rPr>
              <w:t>Nerdio dynamic auto-scale on active session count, with the thresholds fixed at the end of the pilot under G-06</w:t>
            </w:r>
          </w:p>
        </w:tc>
      </w:tr>
      <w:tr w:rsidR="00AA4D71" w14:paraId="0B81334C"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4AC759" w14:textId="77777777" w:rsidR="00AA4D71" w:rsidRDefault="009B10B7">
            <w:pPr>
              <w:spacing w:before="40" w:after="40" w:line="240" w:lineRule="auto"/>
              <w:rPr>
                <w:sz w:val="17"/>
              </w:rPr>
            </w:pPr>
            <w:r>
              <w:rPr>
                <w:sz w:val="17"/>
                <w:szCs w:val="17"/>
              </w:rPr>
              <w:t>DR-015</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CE86F0" w14:textId="77777777" w:rsidR="00AA4D71" w:rsidRDefault="009B10B7">
            <w:pPr>
              <w:spacing w:before="40" w:after="40" w:line="240" w:lineRule="auto"/>
              <w:rPr>
                <w:sz w:val="17"/>
              </w:rPr>
            </w:pPr>
            <w:r>
              <w:rPr>
                <w:sz w:val="17"/>
                <w:szCs w:val="17"/>
              </w:rPr>
              <w:t>SOE update and patching model</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1B645B" w14:textId="77777777" w:rsidR="00AA4D71" w:rsidRDefault="009B10B7">
            <w:pPr>
              <w:spacing w:before="40" w:after="40" w:line="240" w:lineRule="auto"/>
              <w:rPr>
                <w:sz w:val="17"/>
              </w:rPr>
            </w:pPr>
            <w:r>
              <w:rPr>
                <w:sz w:val="17"/>
                <w:szCs w:val="17"/>
              </w:rPr>
              <w:t>Approved - Digital Operations</w:t>
            </w:r>
          </w:p>
        </w:tc>
        <w:tc>
          <w:tcPr>
            <w:tcW w:w="48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E5AF41" w14:textId="77777777" w:rsidR="00AA4D71" w:rsidRDefault="009B10B7">
            <w:pPr>
              <w:spacing w:before="40" w:after="40" w:line="240" w:lineRule="auto"/>
              <w:rPr>
                <w:sz w:val="17"/>
              </w:rPr>
            </w:pPr>
            <w:r>
              <w:rPr>
                <w:sz w:val="17"/>
                <w:szCs w:val="17"/>
              </w:rPr>
              <w:t xml:space="preserve">Session hosts are replaced from a new golden image version, not patched in place. Monthly cycle, with an out-of-cycle build for a critical security update. The five-step cycle and the three change types that bypass the image are in </w:t>
            </w:r>
            <w:hyperlink w:anchor="Sec_5_4">
              <w:r>
                <w:rPr>
                  <w:color w:val="1F2D58"/>
                  <w:sz w:val="17"/>
                  <w:szCs w:val="17"/>
                  <w:u w:val="single"/>
                </w:rPr>
                <w:t>5.4 Technology component Deployment Patterns</w:t>
              </w:r>
            </w:hyperlink>
            <w:r>
              <w:rPr>
                <w:sz w:val="17"/>
                <w:szCs w:val="17"/>
              </w:rPr>
              <w:t>. Options assessed: in-place Windows Update on running hosts, rejected because a pooled host cannot be rebooted under load and the fleet would drift version by version</w:t>
            </w:r>
          </w:p>
        </w:tc>
      </w:tr>
      <w:tr w:rsidR="00AA4D71" w14:paraId="7B619330"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99A68D" w14:textId="77777777" w:rsidR="00AA4D71" w:rsidRDefault="009B10B7">
            <w:pPr>
              <w:spacing w:before="40" w:after="40" w:line="240" w:lineRule="auto"/>
              <w:rPr>
                <w:sz w:val="17"/>
              </w:rPr>
            </w:pPr>
            <w:r>
              <w:rPr>
                <w:sz w:val="17"/>
                <w:szCs w:val="17"/>
              </w:rPr>
              <w:t>DR-016</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97550C" w14:textId="77777777" w:rsidR="00AA4D71" w:rsidRDefault="009B10B7">
            <w:pPr>
              <w:spacing w:before="40" w:after="40" w:line="240" w:lineRule="auto"/>
              <w:rPr>
                <w:sz w:val="17"/>
              </w:rPr>
            </w:pPr>
            <w:r>
              <w:rPr>
                <w:sz w:val="17"/>
                <w:szCs w:val="17"/>
              </w:rPr>
              <w:t>Nerdio log destination</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A6A7DD" w14:textId="77777777" w:rsidR="00AA4D71" w:rsidRDefault="009B10B7">
            <w:pPr>
              <w:spacing w:before="40" w:after="40" w:line="240" w:lineRule="auto"/>
              <w:rPr>
                <w:sz w:val="17"/>
              </w:rPr>
            </w:pPr>
            <w:r>
              <w:rPr>
                <w:sz w:val="17"/>
                <w:szCs w:val="17"/>
              </w:rPr>
              <w:t>Approved - Cyber Security, Digital Operations</w:t>
            </w:r>
          </w:p>
        </w:tc>
        <w:tc>
          <w:tcPr>
            <w:tcW w:w="48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82C8E3" w14:textId="77777777" w:rsidR="00AA4D71" w:rsidRDefault="009B10B7">
            <w:pPr>
              <w:spacing w:before="40" w:after="40" w:line="240" w:lineRule="auto"/>
              <w:rPr>
                <w:sz w:val="17"/>
              </w:rPr>
            </w:pPr>
            <w:r>
              <w:rPr>
                <w:sz w:val="17"/>
                <w:szCs w:val="17"/>
              </w:rPr>
              <w:t>Nerdio audit and operational logs export to the Australia East Log Analytics workspaces and forward to Microsoft Sentinel</w:t>
            </w:r>
          </w:p>
        </w:tc>
      </w:tr>
      <w:tr w:rsidR="00AA4D71" w14:paraId="7AECAEC4"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5899D6" w14:textId="77777777" w:rsidR="00AA4D71" w:rsidRDefault="009B10B7">
            <w:pPr>
              <w:spacing w:before="40" w:after="40" w:line="240" w:lineRule="auto"/>
              <w:rPr>
                <w:sz w:val="17"/>
              </w:rPr>
            </w:pPr>
            <w:r>
              <w:rPr>
                <w:sz w:val="17"/>
                <w:szCs w:val="17"/>
              </w:rPr>
              <w:t>DR-017</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129B42" w14:textId="77777777" w:rsidR="00AA4D71" w:rsidRDefault="009B10B7">
            <w:pPr>
              <w:spacing w:before="40" w:after="40" w:line="240" w:lineRule="auto"/>
              <w:rPr>
                <w:sz w:val="17"/>
              </w:rPr>
            </w:pPr>
            <w:r>
              <w:rPr>
                <w:sz w:val="17"/>
                <w:szCs w:val="17"/>
              </w:rPr>
              <w:t>Naming</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DAF7C2" w14:textId="77777777" w:rsidR="00AA4D71" w:rsidRDefault="009B10B7">
            <w:pPr>
              <w:spacing w:before="40" w:after="40" w:line="240" w:lineRule="auto"/>
              <w:rPr>
                <w:sz w:val="17"/>
              </w:rPr>
            </w:pPr>
            <w:r>
              <w:rPr>
                <w:sz w:val="17"/>
                <w:szCs w:val="17"/>
              </w:rPr>
              <w:t>Approved - Digital Transformation and Architecture, pending APM ITS management</w:t>
            </w:r>
          </w:p>
        </w:tc>
        <w:tc>
          <w:tcPr>
            <w:tcW w:w="48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5FC3F0" w14:textId="77777777" w:rsidR="00AA4D71" w:rsidRDefault="009B10B7">
            <w:pPr>
              <w:spacing w:before="40" w:after="40" w:line="240" w:lineRule="auto"/>
              <w:rPr>
                <w:sz w:val="17"/>
              </w:rPr>
            </w:pPr>
            <w:r>
              <w:rPr>
                <w:sz w:val="17"/>
                <w:szCs w:val="17"/>
              </w:rPr>
              <w:t xml:space="preserve">Each object is named to the standard that governs its plane, per </w:t>
            </w:r>
            <w:hyperlink w:anchor="Sec_5_1">
              <w:r>
                <w:rPr>
                  <w:color w:val="1F2D58"/>
                  <w:sz w:val="17"/>
                  <w:szCs w:val="17"/>
                  <w:u w:val="single"/>
                </w:rPr>
                <w:t>5.1 Technology Component Standards</w:t>
              </w:r>
            </w:hyperlink>
            <w:r>
              <w:rPr>
                <w:sz w:val="17"/>
                <w:szCs w:val="17"/>
              </w:rPr>
              <w:t>. One new Intune Scope value, AVD, is proposed</w:t>
            </w:r>
          </w:p>
        </w:tc>
      </w:tr>
      <w:tr w:rsidR="00AA4D71" w14:paraId="658E2D10"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F99A93" w14:textId="77777777" w:rsidR="00AA4D71" w:rsidRDefault="009B10B7">
            <w:pPr>
              <w:spacing w:before="40" w:after="40" w:line="240" w:lineRule="auto"/>
              <w:rPr>
                <w:sz w:val="17"/>
              </w:rPr>
            </w:pPr>
            <w:r>
              <w:rPr>
                <w:sz w:val="17"/>
                <w:szCs w:val="17"/>
              </w:rPr>
              <w:t>DR-018</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ABDF87" w14:textId="77777777" w:rsidR="00AA4D71" w:rsidRDefault="009B10B7">
            <w:pPr>
              <w:spacing w:before="40" w:after="40" w:line="240" w:lineRule="auto"/>
              <w:rPr>
                <w:sz w:val="17"/>
              </w:rPr>
            </w:pPr>
            <w:r>
              <w:rPr>
                <w:sz w:val="17"/>
                <w:szCs w:val="17"/>
              </w:rPr>
              <w:t>Test environment placement</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AB2DFD" w14:textId="77777777" w:rsidR="00AA4D71" w:rsidRDefault="009B10B7">
            <w:pPr>
              <w:spacing w:before="40" w:after="40" w:line="240" w:lineRule="auto"/>
              <w:rPr>
                <w:sz w:val="17"/>
              </w:rPr>
            </w:pPr>
            <w:r>
              <w:rPr>
                <w:sz w:val="17"/>
                <w:szCs w:val="17"/>
              </w:rPr>
              <w:t>Approved - Digital Transformation and Architecture, Network Management</w:t>
            </w:r>
          </w:p>
        </w:tc>
        <w:tc>
          <w:tcPr>
            <w:tcW w:w="48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1004A0" w14:textId="77777777" w:rsidR="00AA4D71" w:rsidRDefault="009B10B7">
            <w:pPr>
              <w:spacing w:before="40" w:after="40" w:line="240" w:lineRule="auto"/>
              <w:rPr>
                <w:sz w:val="17"/>
              </w:rPr>
            </w:pPr>
            <w:r>
              <w:rPr>
                <w:sz w:val="17"/>
                <w:szCs w:val="17"/>
              </w:rPr>
              <w:t>The existing Dev Controlled subscription and virtual network, not a new spoke and not the production AVD spoke. Appendix B</w:t>
            </w:r>
          </w:p>
        </w:tc>
      </w:tr>
      <w:tr w:rsidR="00AA4D71" w14:paraId="786B0521"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63AED5" w14:textId="77777777" w:rsidR="00AA4D71" w:rsidRDefault="009B10B7">
            <w:pPr>
              <w:spacing w:before="40" w:after="40" w:line="240" w:lineRule="auto"/>
              <w:rPr>
                <w:sz w:val="17"/>
              </w:rPr>
            </w:pPr>
            <w:r>
              <w:rPr>
                <w:sz w:val="17"/>
                <w:szCs w:val="17"/>
              </w:rPr>
              <w:t>DR-019</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36EA0E" w14:textId="77777777" w:rsidR="00AA4D71" w:rsidRDefault="009B10B7">
            <w:pPr>
              <w:spacing w:before="40" w:after="40" w:line="240" w:lineRule="auto"/>
              <w:rPr>
                <w:sz w:val="17"/>
              </w:rPr>
            </w:pPr>
            <w:r>
              <w:rPr>
                <w:sz w:val="17"/>
                <w:szCs w:val="17"/>
              </w:rPr>
              <w:t>Separability from Active Directory and ADFS</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BE22A2" w14:textId="77777777" w:rsidR="00AA4D71" w:rsidRDefault="009B10B7">
            <w:pPr>
              <w:spacing w:before="40" w:after="40" w:line="240" w:lineRule="auto"/>
              <w:rPr>
                <w:sz w:val="17"/>
              </w:rPr>
            </w:pPr>
            <w:r>
              <w:rPr>
                <w:sz w:val="17"/>
                <w:szCs w:val="17"/>
              </w:rPr>
              <w:t>Approved - Digital Transformation and Architecture, Cyber Security</w:t>
            </w:r>
          </w:p>
        </w:tc>
        <w:tc>
          <w:tcPr>
            <w:tcW w:w="48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436AF5" w14:textId="77777777" w:rsidR="00AA4D71" w:rsidRDefault="009B10B7">
            <w:pPr>
              <w:spacing w:before="40" w:after="40" w:line="240" w:lineRule="auto"/>
              <w:rPr>
                <w:sz w:val="17"/>
              </w:rPr>
            </w:pPr>
            <w:r>
              <w:rPr>
                <w:sz w:val="17"/>
                <w:szCs w:val="17"/>
              </w:rPr>
              <w:t>The AVD channel creates no new dependency on on-premises Active Directory or ADFS. Session hosts are Entra ID joined with no domain membership and no domain controller reachability. The only residual link is Entra Kerberos authenticating a hybrid identity to the profile store, which is a user identity link. Options assessed: hybrid joined session hosts with Group Policy, rejected because it would extend the Active Directory dependency into a new estate that is being built after the decision to retire it</w:t>
            </w:r>
          </w:p>
        </w:tc>
      </w:tr>
      <w:tr w:rsidR="00AA4D71" w14:paraId="6355834C"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B0B1CF" w14:textId="77777777" w:rsidR="00AA4D71" w:rsidRDefault="009B10B7">
            <w:pPr>
              <w:spacing w:before="40" w:after="40" w:line="240" w:lineRule="auto"/>
              <w:rPr>
                <w:sz w:val="17"/>
              </w:rPr>
            </w:pPr>
            <w:r>
              <w:rPr>
                <w:sz w:val="17"/>
                <w:szCs w:val="17"/>
              </w:rPr>
              <w:t>DR-020</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A21E8D" w14:textId="77777777" w:rsidR="00AA4D71" w:rsidRDefault="009B10B7">
            <w:pPr>
              <w:spacing w:before="40" w:after="40" w:line="240" w:lineRule="auto"/>
              <w:rPr>
                <w:sz w:val="17"/>
              </w:rPr>
            </w:pPr>
            <w:r>
              <w:rPr>
                <w:sz w:val="17"/>
                <w:szCs w:val="17"/>
              </w:rPr>
              <w:t>Desktop and browser configuration</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7AE496" w14:textId="77777777" w:rsidR="00AA4D71" w:rsidRDefault="009B10B7">
            <w:pPr>
              <w:spacing w:before="40" w:after="40" w:line="240" w:lineRule="auto"/>
              <w:rPr>
                <w:sz w:val="17"/>
              </w:rPr>
            </w:pPr>
            <w:r>
              <w:rPr>
                <w:sz w:val="17"/>
                <w:szCs w:val="17"/>
              </w:rPr>
              <w:t>Approved - Digital Operations</w:t>
            </w:r>
          </w:p>
        </w:tc>
        <w:tc>
          <w:tcPr>
            <w:tcW w:w="48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A00E68" w14:textId="77777777" w:rsidR="00AA4D71" w:rsidRDefault="009B10B7">
            <w:pPr>
              <w:spacing w:before="40" w:after="40" w:line="240" w:lineRule="auto"/>
              <w:rPr>
                <w:sz w:val="17"/>
              </w:rPr>
            </w:pPr>
            <w:r>
              <w:rPr>
                <w:sz w:val="17"/>
                <w:szCs w:val="17"/>
              </w:rPr>
              <w:t>Applied by Intune configuration profile, with the image assets staged on the host by the image build. Options assessed: bake the branding and favourites into the image, rejected because a favourites or homepage change would then require an image rebuild and a fleet reimage</w:t>
            </w:r>
          </w:p>
        </w:tc>
      </w:tr>
    </w:tbl>
    <w:p w14:paraId="629ADA71" w14:textId="77777777" w:rsidR="00AA4D71" w:rsidRDefault="00AA4D71">
      <w:pPr>
        <w:spacing w:after="160"/>
        <w:rPr>
          <w:sz w:val="8"/>
        </w:rPr>
      </w:pPr>
    </w:p>
    <w:p w14:paraId="69BB071A" w14:textId="77777777" w:rsidR="00AA4D71" w:rsidRDefault="009B10B7">
      <w:pPr>
        <w:pStyle w:val="Heading1"/>
        <w:pageBreakBefore/>
      </w:pPr>
      <w:bookmarkStart w:id="122" w:name="Sec_Appendix_B"/>
      <w:bookmarkStart w:id="123" w:name="_Toc238383226"/>
      <w:r>
        <w:lastRenderedPageBreak/>
        <w:t>Appendix B: Test Environment</w:t>
      </w:r>
      <w:bookmarkEnd w:id="122"/>
      <w:bookmarkEnd w:id="123"/>
    </w:p>
    <w:p w14:paraId="470C596B" w14:textId="77777777" w:rsidR="00AA4D71" w:rsidRDefault="009B10B7">
      <w:pPr>
        <w:pStyle w:val="Heading2"/>
      </w:pPr>
      <w:bookmarkStart w:id="124" w:name="Sec_B_1"/>
      <w:bookmarkStart w:id="125" w:name="_Toc238383227"/>
      <w:r>
        <w:t>B.1 Purpose</w:t>
      </w:r>
      <w:bookmarkEnd w:id="124"/>
      <w:bookmarkEnd w:id="125"/>
    </w:p>
    <w:p w14:paraId="3FCF4A11" w14:textId="77777777" w:rsidR="00AA4D71" w:rsidRDefault="009B10B7">
      <w:pPr>
        <w:spacing w:after="140" w:line="276" w:lineRule="auto"/>
      </w:pPr>
      <w:r>
        <w:t>A non-production environment is built before any production object is created. It is where the golden image is built, a new Intune profile is first applied, the redirection boundary is first exercised and image rollback is rehearsed.</w:t>
      </w:r>
    </w:p>
    <w:p w14:paraId="0E59531C" w14:textId="77777777" w:rsidR="00AA4D71" w:rsidRDefault="009B10B7">
      <w:pPr>
        <w:spacing w:after="140" w:line="276" w:lineRule="auto"/>
      </w:pPr>
      <w:r>
        <w:t>Three planes are isolated because they are subscription-scoped: Azure compute, network and storage. A test session host cannot reach the production profile share, cannot use the production route table and is unaffected by a change to a production network security group.</w:t>
      </w:r>
    </w:p>
    <w:p w14:paraId="13D5FFFD" w14:textId="77777777" w:rsidR="00AA4D71" w:rsidRDefault="009B10B7">
      <w:pPr>
        <w:spacing w:after="140" w:line="276" w:lineRule="auto"/>
      </w:pPr>
      <w:r>
        <w:t xml:space="preserve">Two planes cannot be isolated. Microsoft Intune and Microsoft Entra Conditional Access are tenant-level services. Isolation is by assignment, not by boundary. The hub firewalls and Microsoft Sentinel are also shared. The consequence is R-11 in </w:t>
      </w:r>
      <w:hyperlink w:anchor="Sec_7">
        <w:r>
          <w:rPr>
            <w:color w:val="1F2D58"/>
            <w:u w:val="single"/>
          </w:rPr>
          <w:t>7. Cyber &amp; Security Architecture</w:t>
        </w:r>
      </w:hyperlink>
      <w:r>
        <w:t>: a change proven in test is not thereby proven in production, and the production validation pool is the gate for what test cannot reach.</w:t>
      </w:r>
    </w:p>
    <w:p w14:paraId="13CA43D6" w14:textId="77777777" w:rsidR="00AA4D71" w:rsidRDefault="009B10B7">
      <w:pPr>
        <w:pStyle w:val="Heading2"/>
      </w:pPr>
      <w:bookmarkStart w:id="126" w:name="Sec_B_2"/>
      <w:bookmarkStart w:id="127" w:name="_Toc238383228"/>
      <w:r>
        <w:t>B.2 Placement</w:t>
      </w:r>
      <w:bookmarkEnd w:id="126"/>
      <w:bookmarkEnd w:id="127"/>
    </w:p>
    <w:tbl>
      <w:tblPr>
        <w:tblStyle w:val="TableGrid"/>
        <w:tblW w:w="9360" w:type="dxa"/>
        <w:tblLayout w:type="fixed"/>
        <w:tblLook w:val="0420" w:firstRow="1" w:lastRow="0" w:firstColumn="0" w:lastColumn="0" w:noHBand="0" w:noVBand="1"/>
      </w:tblPr>
      <w:tblGrid>
        <w:gridCol w:w="2900"/>
        <w:gridCol w:w="2200"/>
        <w:gridCol w:w="4260"/>
      </w:tblGrid>
      <w:tr w:rsidR="00AA4D71" w14:paraId="5F21677F" w14:textId="77777777">
        <w:trPr>
          <w:tblHeader/>
        </w:trPr>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19921B0" w14:textId="77777777" w:rsidR="00AA4D71" w:rsidRDefault="009B10B7">
            <w:pPr>
              <w:spacing w:before="40" w:after="40" w:line="240" w:lineRule="auto"/>
              <w:rPr>
                <w:sz w:val="17"/>
              </w:rPr>
            </w:pPr>
            <w:r>
              <w:rPr>
                <w:b/>
                <w:color w:val="FFFFFF"/>
                <w:sz w:val="17"/>
                <w:szCs w:val="17"/>
              </w:rPr>
              <w:t>Item</w:t>
            </w:r>
          </w:p>
        </w:tc>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AAE3892" w14:textId="77777777" w:rsidR="00AA4D71" w:rsidRDefault="009B10B7">
            <w:pPr>
              <w:spacing w:before="40" w:after="40" w:line="240" w:lineRule="auto"/>
              <w:rPr>
                <w:sz w:val="17"/>
              </w:rPr>
            </w:pPr>
            <w:r>
              <w:rPr>
                <w:b/>
                <w:color w:val="FFFFFF"/>
                <w:sz w:val="17"/>
                <w:szCs w:val="17"/>
              </w:rPr>
              <w:t>Value</w:t>
            </w:r>
          </w:p>
        </w:tc>
        <w:tc>
          <w:tcPr>
            <w:tcW w:w="42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8BD3EDD" w14:textId="77777777" w:rsidR="00AA4D71" w:rsidRDefault="009B10B7">
            <w:pPr>
              <w:spacing w:before="40" w:after="40" w:line="240" w:lineRule="auto"/>
              <w:rPr>
                <w:sz w:val="17"/>
              </w:rPr>
            </w:pPr>
            <w:r>
              <w:rPr>
                <w:b/>
                <w:color w:val="FFFFFF"/>
                <w:sz w:val="17"/>
                <w:szCs w:val="17"/>
              </w:rPr>
              <w:t>Note</w:t>
            </w:r>
          </w:p>
        </w:tc>
      </w:tr>
      <w:tr w:rsidR="00AA4D71" w14:paraId="46AD1563"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8C4A5B" w14:textId="77777777" w:rsidR="00AA4D71" w:rsidRDefault="009B10B7">
            <w:pPr>
              <w:spacing w:before="40" w:after="40" w:line="240" w:lineRule="auto"/>
              <w:rPr>
                <w:sz w:val="17"/>
              </w:rPr>
            </w:pPr>
            <w:r>
              <w:rPr>
                <w:sz w:val="17"/>
                <w:szCs w:val="17"/>
              </w:rPr>
              <w:t>Subscription</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0D4904" w14:textId="77777777" w:rsidR="00AA4D71" w:rsidRDefault="009B10B7">
            <w:pPr>
              <w:spacing w:before="40" w:after="40" w:line="240" w:lineRule="auto"/>
              <w:rPr>
                <w:sz w:val="17"/>
              </w:rPr>
            </w:pPr>
            <w:r>
              <w:rPr>
                <w:sz w:val="17"/>
                <w:szCs w:val="17"/>
              </w:rPr>
              <w:t>aus-sub-dev-controlled-001</w:t>
            </w:r>
          </w:p>
        </w:tc>
        <w:tc>
          <w:tcPr>
            <w:tcW w:w="4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B714FD" w14:textId="77777777" w:rsidR="00AA4D71" w:rsidRDefault="009B10B7">
            <w:pPr>
              <w:spacing w:before="40" w:after="40" w:line="240" w:lineRule="auto"/>
              <w:rPr>
                <w:sz w:val="17"/>
              </w:rPr>
            </w:pPr>
            <w:r>
              <w:rPr>
                <w:sz w:val="17"/>
                <w:szCs w:val="17"/>
              </w:rPr>
              <w:t>Exists. Dev environment, Controlled archetype, so the RFFR control set still applies</w:t>
            </w:r>
          </w:p>
        </w:tc>
      </w:tr>
      <w:tr w:rsidR="00AA4D71" w14:paraId="035B4FD0"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1A4AF5" w14:textId="77777777" w:rsidR="00AA4D71" w:rsidRDefault="009B10B7">
            <w:pPr>
              <w:spacing w:before="40" w:after="40" w:line="240" w:lineRule="auto"/>
              <w:rPr>
                <w:sz w:val="17"/>
              </w:rPr>
            </w:pPr>
            <w:r>
              <w:rPr>
                <w:sz w:val="17"/>
                <w:szCs w:val="17"/>
              </w:rPr>
              <w:t>Virtual network</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BA8A99" w14:textId="77777777" w:rsidR="00AA4D71" w:rsidRDefault="009B10B7">
            <w:pPr>
              <w:spacing w:before="40" w:after="40" w:line="240" w:lineRule="auto"/>
              <w:rPr>
                <w:sz w:val="17"/>
              </w:rPr>
            </w:pPr>
            <w:commentRangeStart w:id="128"/>
            <w:r>
              <w:rPr>
                <w:sz w:val="17"/>
                <w:szCs w:val="17"/>
              </w:rPr>
              <w:t>auea-vnet-dev-ctrl-001</w:t>
            </w:r>
            <w:commentRangeEnd w:id="128"/>
            <w:r w:rsidR="00A23CCF">
              <w:rPr>
                <w:rStyle w:val="CommentReference"/>
                <w:sz w:val="17"/>
                <w:szCs w:val="24"/>
              </w:rPr>
              <w:commentReference w:id="128"/>
            </w:r>
          </w:p>
        </w:tc>
        <w:tc>
          <w:tcPr>
            <w:tcW w:w="4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63D126" w14:textId="77777777" w:rsidR="00AA4D71" w:rsidRDefault="009B10B7">
            <w:pPr>
              <w:spacing w:before="40" w:after="40" w:line="240" w:lineRule="auto"/>
              <w:rPr>
                <w:sz w:val="17"/>
              </w:rPr>
            </w:pPr>
            <w:r>
              <w:rPr>
                <w:sz w:val="17"/>
                <w:szCs w:val="17"/>
              </w:rPr>
              <w:t>Exists, 10.40.24.0/23, already peered to the Australia East hub</w:t>
            </w:r>
          </w:p>
        </w:tc>
      </w:tr>
      <w:tr w:rsidR="00AA4D71" w14:paraId="28853770"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119598" w14:textId="77777777" w:rsidR="00AA4D71" w:rsidRDefault="009B10B7">
            <w:pPr>
              <w:spacing w:before="40" w:after="40" w:line="240" w:lineRule="auto"/>
              <w:rPr>
                <w:sz w:val="17"/>
              </w:rPr>
            </w:pPr>
            <w:r>
              <w:rPr>
                <w:sz w:val="17"/>
                <w:szCs w:val="17"/>
              </w:rPr>
              <w:t>Management group</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A4E529" w14:textId="77777777" w:rsidR="00AA4D71" w:rsidRDefault="009B10B7">
            <w:pPr>
              <w:spacing w:before="40" w:after="40" w:line="240" w:lineRule="auto"/>
              <w:rPr>
                <w:sz w:val="17"/>
              </w:rPr>
            </w:pPr>
            <w:r>
              <w:rPr>
                <w:sz w:val="17"/>
                <w:szCs w:val="17"/>
              </w:rPr>
              <w:t>AUS-MG-CONTROLLED</w:t>
            </w:r>
          </w:p>
        </w:tc>
        <w:tc>
          <w:tcPr>
            <w:tcW w:w="4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F83E92" w14:textId="77777777" w:rsidR="00AA4D71" w:rsidRDefault="009B10B7">
            <w:pPr>
              <w:spacing w:before="40" w:after="40" w:line="240" w:lineRule="auto"/>
              <w:rPr>
                <w:sz w:val="17"/>
              </w:rPr>
            </w:pPr>
            <w:r>
              <w:rPr>
                <w:sz w:val="17"/>
                <w:szCs w:val="17"/>
              </w:rPr>
              <w:t>Same archetype as the production AVD subscription</w:t>
            </w:r>
          </w:p>
        </w:tc>
      </w:tr>
      <w:tr w:rsidR="00AA4D71" w14:paraId="33AECCE6"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AC99B5" w14:textId="77777777" w:rsidR="00AA4D71" w:rsidRDefault="009B10B7">
            <w:pPr>
              <w:spacing w:before="40" w:after="40" w:line="240" w:lineRule="auto"/>
              <w:rPr>
                <w:sz w:val="17"/>
              </w:rPr>
            </w:pPr>
            <w:r>
              <w:rPr>
                <w:sz w:val="17"/>
                <w:szCs w:val="17"/>
              </w:rPr>
              <w:t>Egress</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917C50" w14:textId="77777777" w:rsidR="00AA4D71" w:rsidRDefault="009B10B7">
            <w:pPr>
              <w:spacing w:before="40" w:after="40" w:line="240" w:lineRule="auto"/>
              <w:rPr>
                <w:sz w:val="17"/>
              </w:rPr>
            </w:pPr>
            <w:r>
              <w:rPr>
                <w:sz w:val="17"/>
                <w:szCs w:val="17"/>
              </w:rPr>
              <w:t>Inherited route table with 0.0.0.0/0 to the hub firewall, as production</w:t>
            </w:r>
          </w:p>
        </w:tc>
        <w:tc>
          <w:tcPr>
            <w:tcW w:w="4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5ACE73" w14:textId="77777777" w:rsidR="00AA4D71" w:rsidRDefault="009B10B7">
            <w:pPr>
              <w:spacing w:before="40" w:after="40" w:line="240" w:lineRule="auto"/>
              <w:rPr>
                <w:sz w:val="17"/>
              </w:rPr>
            </w:pPr>
            <w:r>
              <w:rPr>
                <w:sz w:val="17"/>
                <w:szCs w:val="17"/>
              </w:rPr>
              <w:t>The same firewall policy path, though not the same rule set, because rules are written per source prefix</w:t>
            </w:r>
          </w:p>
        </w:tc>
      </w:tr>
    </w:tbl>
    <w:p w14:paraId="53F75318" w14:textId="77777777" w:rsidR="00AA4D71" w:rsidRDefault="00AA4D71">
      <w:pPr>
        <w:spacing w:after="160"/>
        <w:rPr>
          <w:sz w:val="8"/>
        </w:rPr>
      </w:pPr>
    </w:p>
    <w:p w14:paraId="523B9AC1" w14:textId="77777777" w:rsidR="00AA4D71" w:rsidRDefault="009B10B7">
      <w:pPr>
        <w:pStyle w:val="Heading2"/>
      </w:pPr>
      <w:bookmarkStart w:id="129" w:name="Sec_B_3"/>
      <w:bookmarkStart w:id="130" w:name="_Toc238383229"/>
      <w:r>
        <w:t>B.3 Subnet allocation</w:t>
      </w:r>
      <w:bookmarkEnd w:id="129"/>
      <w:bookmarkEnd w:id="130"/>
    </w:p>
    <w:p w14:paraId="53ACD28D" w14:textId="77777777" w:rsidR="00AA4D71" w:rsidRDefault="009B10B7">
      <w:pPr>
        <w:spacing w:after="140" w:line="276" w:lineRule="auto"/>
      </w:pPr>
      <w:r>
        <w:t>The Dev Controlled virtual network is shared with other non-production workloads. Free space is confirmed with Network Management before these subnets are created.</w:t>
      </w:r>
    </w:p>
    <w:tbl>
      <w:tblPr>
        <w:tblStyle w:val="TableGrid"/>
        <w:tblW w:w="9360" w:type="dxa"/>
        <w:tblLayout w:type="fixed"/>
        <w:tblLook w:val="0420" w:firstRow="1" w:lastRow="0" w:firstColumn="0" w:lastColumn="0" w:noHBand="0" w:noVBand="1"/>
      </w:tblPr>
      <w:tblGrid>
        <w:gridCol w:w="3000"/>
        <w:gridCol w:w="1700"/>
        <w:gridCol w:w="900"/>
        <w:gridCol w:w="3760"/>
      </w:tblGrid>
      <w:tr w:rsidR="00AA4D71" w14:paraId="0D03198E"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8164F67" w14:textId="77777777" w:rsidR="00AA4D71" w:rsidRDefault="009B10B7">
            <w:pPr>
              <w:spacing w:before="40" w:after="40" w:line="240" w:lineRule="auto"/>
              <w:rPr>
                <w:sz w:val="17"/>
              </w:rPr>
            </w:pPr>
            <w:r>
              <w:rPr>
                <w:b/>
                <w:color w:val="FFFFFF"/>
                <w:sz w:val="17"/>
                <w:szCs w:val="17"/>
              </w:rPr>
              <w:t>Subnet</w:t>
            </w:r>
          </w:p>
        </w:tc>
        <w:tc>
          <w:tcPr>
            <w:tcW w:w="1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AF0F6A2" w14:textId="77777777" w:rsidR="00AA4D71" w:rsidRDefault="009B10B7">
            <w:pPr>
              <w:spacing w:before="40" w:after="40" w:line="240" w:lineRule="auto"/>
              <w:rPr>
                <w:sz w:val="17"/>
              </w:rPr>
            </w:pPr>
            <w:r>
              <w:rPr>
                <w:b/>
                <w:color w:val="FFFFFF"/>
                <w:sz w:val="17"/>
                <w:szCs w:val="17"/>
              </w:rPr>
              <w:t>CIDR</w:t>
            </w:r>
          </w:p>
        </w:tc>
        <w:tc>
          <w:tcPr>
            <w:tcW w:w="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932AB5A" w14:textId="77777777" w:rsidR="00AA4D71" w:rsidRDefault="009B10B7">
            <w:pPr>
              <w:spacing w:before="40" w:after="40" w:line="240" w:lineRule="auto"/>
              <w:rPr>
                <w:sz w:val="17"/>
              </w:rPr>
            </w:pPr>
            <w:r>
              <w:rPr>
                <w:b/>
                <w:color w:val="FFFFFF"/>
                <w:sz w:val="17"/>
                <w:szCs w:val="17"/>
              </w:rPr>
              <w:t>Usable</w:t>
            </w:r>
          </w:p>
        </w:tc>
        <w:tc>
          <w:tcPr>
            <w:tcW w:w="3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7E450F7" w14:textId="77777777" w:rsidR="00AA4D71" w:rsidRDefault="009B10B7">
            <w:pPr>
              <w:spacing w:before="40" w:after="40" w:line="240" w:lineRule="auto"/>
              <w:rPr>
                <w:sz w:val="17"/>
              </w:rPr>
            </w:pPr>
            <w:r>
              <w:rPr>
                <w:b/>
                <w:color w:val="FFFFFF"/>
                <w:sz w:val="17"/>
                <w:szCs w:val="17"/>
              </w:rPr>
              <w:t>Purpose</w:t>
            </w:r>
          </w:p>
        </w:tc>
      </w:tr>
      <w:tr w:rsidR="00AA4D71" w14:paraId="1D408740"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F81FCC" w14:textId="77777777" w:rsidR="00AA4D71" w:rsidRDefault="009B10B7">
            <w:pPr>
              <w:spacing w:before="40" w:after="40" w:line="240" w:lineRule="auto"/>
              <w:rPr>
                <w:sz w:val="17"/>
              </w:rPr>
            </w:pPr>
            <w:r>
              <w:rPr>
                <w:sz w:val="17"/>
                <w:szCs w:val="17"/>
              </w:rPr>
              <w:t>auea-snet-dev-ctrl-avdhosts-001</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E8AC54" w14:textId="77777777" w:rsidR="00AA4D71" w:rsidRDefault="009B10B7">
            <w:pPr>
              <w:spacing w:before="40" w:after="40" w:line="240" w:lineRule="auto"/>
              <w:rPr>
                <w:sz w:val="17"/>
              </w:rPr>
            </w:pPr>
            <w:r>
              <w:rPr>
                <w:sz w:val="17"/>
                <w:szCs w:val="17"/>
              </w:rPr>
              <w:t>10.40.25.0/26</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27D67A" w14:textId="77777777" w:rsidR="00AA4D71" w:rsidRDefault="009B10B7">
            <w:pPr>
              <w:spacing w:before="40" w:after="40" w:line="240" w:lineRule="auto"/>
              <w:rPr>
                <w:sz w:val="17"/>
              </w:rPr>
            </w:pPr>
            <w:r>
              <w:rPr>
                <w:sz w:val="17"/>
                <w:szCs w:val="17"/>
              </w:rPr>
              <w:t>59</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5BD67E" w14:textId="77777777" w:rsidR="00AA4D71" w:rsidRDefault="009B10B7">
            <w:pPr>
              <w:spacing w:before="40" w:after="40" w:line="240" w:lineRule="auto"/>
              <w:rPr>
                <w:sz w:val="17"/>
              </w:rPr>
            </w:pPr>
            <w:r>
              <w:rPr>
                <w:sz w:val="17"/>
                <w:szCs w:val="17"/>
              </w:rPr>
              <w:t>Test session hosts, sized for a test pool plus concurrent reimaging</w:t>
            </w:r>
          </w:p>
        </w:tc>
      </w:tr>
      <w:tr w:rsidR="00AA4D71" w14:paraId="49C56853"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91762B" w14:textId="77777777" w:rsidR="00AA4D71" w:rsidRDefault="009B10B7">
            <w:pPr>
              <w:spacing w:before="40" w:after="40" w:line="240" w:lineRule="auto"/>
              <w:rPr>
                <w:sz w:val="17"/>
              </w:rPr>
            </w:pPr>
            <w:r>
              <w:rPr>
                <w:sz w:val="17"/>
                <w:szCs w:val="17"/>
              </w:rPr>
              <w:t>auea-snet-dev-ctrl-avdpe-001</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6F3A3F" w14:textId="77777777" w:rsidR="00AA4D71" w:rsidRDefault="009B10B7">
            <w:pPr>
              <w:spacing w:before="40" w:after="40" w:line="240" w:lineRule="auto"/>
              <w:rPr>
                <w:sz w:val="17"/>
              </w:rPr>
            </w:pPr>
            <w:r>
              <w:rPr>
                <w:sz w:val="17"/>
                <w:szCs w:val="17"/>
              </w:rPr>
              <w:t>10.40.25.64/28</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1A4892" w14:textId="77777777" w:rsidR="00AA4D71" w:rsidRDefault="009B10B7">
            <w:pPr>
              <w:spacing w:before="40" w:after="40" w:line="240" w:lineRule="auto"/>
              <w:rPr>
                <w:sz w:val="17"/>
              </w:rPr>
            </w:pPr>
            <w:r>
              <w:rPr>
                <w:sz w:val="17"/>
                <w:szCs w:val="17"/>
              </w:rPr>
              <w:t>11</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5EE007" w14:textId="77777777" w:rsidR="00AA4D71" w:rsidRDefault="009B10B7">
            <w:pPr>
              <w:spacing w:before="40" w:after="40" w:line="240" w:lineRule="auto"/>
              <w:rPr>
                <w:sz w:val="17"/>
              </w:rPr>
            </w:pPr>
            <w:r>
              <w:rPr>
                <w:sz w:val="17"/>
                <w:szCs w:val="17"/>
              </w:rPr>
              <w:t>Private endpoints for the test profile and App Attach shares</w:t>
            </w:r>
          </w:p>
        </w:tc>
      </w:tr>
      <w:tr w:rsidR="00AA4D71" w14:paraId="5E415A38"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4014B1" w14:textId="77777777" w:rsidR="00AA4D71" w:rsidRDefault="009B10B7">
            <w:pPr>
              <w:spacing w:before="40" w:after="40" w:line="240" w:lineRule="auto"/>
              <w:rPr>
                <w:sz w:val="17"/>
              </w:rPr>
            </w:pPr>
            <w:r>
              <w:rPr>
                <w:sz w:val="17"/>
                <w:szCs w:val="17"/>
              </w:rPr>
              <w:t>auea-snet-dev-ctrl-avdbuild-001</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668A49" w14:textId="77777777" w:rsidR="00AA4D71" w:rsidRDefault="009B10B7">
            <w:pPr>
              <w:spacing w:before="40" w:after="40" w:line="240" w:lineRule="auto"/>
              <w:rPr>
                <w:sz w:val="17"/>
              </w:rPr>
            </w:pPr>
            <w:r>
              <w:rPr>
                <w:sz w:val="17"/>
                <w:szCs w:val="17"/>
              </w:rPr>
              <w:t>10.40.25.80/28</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D4175E" w14:textId="77777777" w:rsidR="00AA4D71" w:rsidRDefault="009B10B7">
            <w:pPr>
              <w:spacing w:before="40" w:after="40" w:line="240" w:lineRule="auto"/>
              <w:rPr>
                <w:sz w:val="17"/>
              </w:rPr>
            </w:pPr>
            <w:r>
              <w:rPr>
                <w:sz w:val="17"/>
                <w:szCs w:val="17"/>
              </w:rPr>
              <w:t>11</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914CF0" w14:textId="77777777" w:rsidR="00AA4D71" w:rsidRDefault="009B10B7">
            <w:pPr>
              <w:spacing w:before="40" w:after="40" w:line="240" w:lineRule="auto"/>
              <w:rPr>
                <w:sz w:val="17"/>
              </w:rPr>
            </w:pPr>
            <w:r>
              <w:rPr>
                <w:sz w:val="17"/>
                <w:szCs w:val="17"/>
              </w:rPr>
              <w:t>Image build</w:t>
            </w:r>
          </w:p>
        </w:tc>
      </w:tr>
      <w:tr w:rsidR="00AA4D71" w14:paraId="117D7A70"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2EF7AE" w14:textId="77777777" w:rsidR="00AA4D71" w:rsidRDefault="009B10B7">
            <w:pPr>
              <w:spacing w:before="40" w:after="40" w:line="240" w:lineRule="auto"/>
              <w:rPr>
                <w:sz w:val="17"/>
              </w:rPr>
            </w:pPr>
            <w:r>
              <w:rPr>
                <w:sz w:val="17"/>
                <w:szCs w:val="17"/>
              </w:rPr>
              <w:t>Unallocated</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E07FD1" w14:textId="77777777" w:rsidR="00AA4D71" w:rsidRDefault="009B10B7">
            <w:pPr>
              <w:spacing w:before="40" w:after="40" w:line="240" w:lineRule="auto"/>
              <w:rPr>
                <w:sz w:val="17"/>
              </w:rPr>
            </w:pPr>
            <w:r>
              <w:rPr>
                <w:sz w:val="17"/>
                <w:szCs w:val="17"/>
              </w:rPr>
              <w:t>10.40.25.96/27, 10.40.25.128/25</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9431D8" w14:textId="77777777" w:rsidR="00AA4D71" w:rsidRDefault="009B10B7">
            <w:pPr>
              <w:spacing w:before="40" w:after="40" w:line="240" w:lineRule="auto"/>
              <w:rPr>
                <w:sz w:val="17"/>
              </w:rPr>
            </w:pPr>
            <w:r>
              <w:rPr>
                <w:sz w:val="17"/>
                <w:szCs w:val="17"/>
              </w:rPr>
              <w:t>-</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48F8CC" w14:textId="77777777" w:rsidR="00AA4D71" w:rsidRDefault="009B10B7">
            <w:pPr>
              <w:spacing w:before="40" w:after="40" w:line="240" w:lineRule="auto"/>
              <w:rPr>
                <w:sz w:val="17"/>
              </w:rPr>
            </w:pPr>
            <w:r>
              <w:rPr>
                <w:sz w:val="17"/>
                <w:szCs w:val="17"/>
              </w:rPr>
              <w:t>Left free in the shared virtual network</w:t>
            </w:r>
          </w:p>
        </w:tc>
      </w:tr>
    </w:tbl>
    <w:p w14:paraId="15CEC360" w14:textId="77777777" w:rsidR="00AA4D71" w:rsidRDefault="00AA4D71">
      <w:pPr>
        <w:spacing w:after="160"/>
        <w:rPr>
          <w:sz w:val="8"/>
        </w:rPr>
      </w:pPr>
    </w:p>
    <w:p w14:paraId="382A058E" w14:textId="77777777" w:rsidR="00AA4D71" w:rsidRDefault="009B10B7">
      <w:pPr>
        <w:pStyle w:val="Heading2"/>
      </w:pPr>
      <w:bookmarkStart w:id="131" w:name="Sec_B_4"/>
      <w:bookmarkStart w:id="132" w:name="_Toc238383230"/>
      <w:r>
        <w:t>B.4 Azure objects</w:t>
      </w:r>
      <w:bookmarkEnd w:id="131"/>
      <w:bookmarkEnd w:id="132"/>
    </w:p>
    <w:p w14:paraId="3F23DD98" w14:textId="77777777" w:rsidR="00AA4D71" w:rsidRDefault="009B10B7">
      <w:pPr>
        <w:spacing w:after="140" w:line="276" w:lineRule="auto"/>
      </w:pPr>
      <w:r>
        <w:lastRenderedPageBreak/>
        <w:t xml:space="preserve">Names follow the production convention in </w:t>
      </w:r>
      <w:hyperlink w:anchor="Sec_5_1">
        <w:r>
          <w:rPr>
            <w:color w:val="1F2D58"/>
            <w:u w:val="single"/>
          </w:rPr>
          <w:t>5.1 Technology Component Standards</w:t>
        </w:r>
      </w:hyperlink>
      <w:r>
        <w:t xml:space="preserve"> with the environment token dev and the security domain ctrl, so a test object is never mistaken for a production one.</w:t>
      </w:r>
    </w:p>
    <w:tbl>
      <w:tblPr>
        <w:tblStyle w:val="TableGrid"/>
        <w:tblW w:w="9360" w:type="dxa"/>
        <w:tblLayout w:type="fixed"/>
        <w:tblLook w:val="0420" w:firstRow="1" w:lastRow="0" w:firstColumn="0" w:lastColumn="0" w:noHBand="0" w:noVBand="1"/>
      </w:tblPr>
      <w:tblGrid>
        <w:gridCol w:w="3000"/>
        <w:gridCol w:w="3200"/>
        <w:gridCol w:w="3160"/>
      </w:tblGrid>
      <w:tr w:rsidR="00AA4D71" w14:paraId="2CAD341B"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DF8F538" w14:textId="77777777" w:rsidR="00AA4D71" w:rsidRDefault="009B10B7">
            <w:pPr>
              <w:spacing w:before="40" w:after="40" w:line="240" w:lineRule="auto"/>
              <w:rPr>
                <w:sz w:val="17"/>
              </w:rPr>
            </w:pPr>
            <w:r>
              <w:rPr>
                <w:b/>
                <w:color w:val="FFFFFF"/>
                <w:sz w:val="17"/>
                <w:szCs w:val="17"/>
              </w:rPr>
              <w:t>Object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2E45FDA" w14:textId="77777777" w:rsidR="00AA4D71" w:rsidRDefault="009B10B7">
            <w:pPr>
              <w:spacing w:before="40" w:after="40" w:line="240" w:lineRule="auto"/>
              <w:rPr>
                <w:sz w:val="17"/>
              </w:rPr>
            </w:pPr>
            <w:r>
              <w:rPr>
                <w:b/>
                <w:color w:val="FFFFFF"/>
                <w:sz w:val="17"/>
                <w:szCs w:val="17"/>
              </w:rPr>
              <w:t>Test name</w:t>
            </w:r>
          </w:p>
        </w:tc>
        <w:tc>
          <w:tcPr>
            <w:tcW w:w="31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E3E075B" w14:textId="77777777" w:rsidR="00AA4D71" w:rsidRDefault="009B10B7">
            <w:pPr>
              <w:spacing w:before="40" w:after="40" w:line="240" w:lineRule="auto"/>
              <w:rPr>
                <w:sz w:val="17"/>
              </w:rPr>
            </w:pPr>
            <w:r>
              <w:rPr>
                <w:b/>
                <w:color w:val="FFFFFF"/>
                <w:sz w:val="17"/>
                <w:szCs w:val="17"/>
              </w:rPr>
              <w:t>Production counterpart</w:t>
            </w:r>
          </w:p>
        </w:tc>
      </w:tr>
      <w:tr w:rsidR="00AA4D71" w14:paraId="0181F763"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B4C801" w14:textId="77777777" w:rsidR="00AA4D71" w:rsidRDefault="009B10B7">
            <w:pPr>
              <w:spacing w:before="40" w:after="40" w:line="240" w:lineRule="auto"/>
              <w:rPr>
                <w:sz w:val="17"/>
              </w:rPr>
            </w:pPr>
            <w:r>
              <w:rPr>
                <w:sz w:val="17"/>
                <w:szCs w:val="17"/>
              </w:rPr>
              <w:t>Route table</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6979D3" w14:textId="77777777" w:rsidR="00AA4D71" w:rsidRDefault="009B10B7">
            <w:pPr>
              <w:spacing w:before="40" w:after="40" w:line="240" w:lineRule="auto"/>
              <w:rPr>
                <w:sz w:val="17"/>
              </w:rPr>
            </w:pPr>
            <w:r>
              <w:rPr>
                <w:sz w:val="17"/>
                <w:szCs w:val="17"/>
              </w:rPr>
              <w:t>auea-rt-dev-ctrl-001</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73549E" w14:textId="77777777" w:rsidR="00AA4D71" w:rsidRDefault="009B10B7">
            <w:pPr>
              <w:spacing w:before="40" w:after="40" w:line="240" w:lineRule="auto"/>
              <w:rPr>
                <w:sz w:val="17"/>
              </w:rPr>
            </w:pPr>
            <w:r>
              <w:rPr>
                <w:sz w:val="17"/>
                <w:szCs w:val="17"/>
              </w:rPr>
              <w:t>auea-rt-avd-ctrl-001. Separate table, so a routing change in test cannot reach production</w:t>
            </w:r>
          </w:p>
        </w:tc>
      </w:tr>
      <w:tr w:rsidR="00AA4D71" w14:paraId="1160C1E0"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FC371A" w14:textId="77777777" w:rsidR="00AA4D71" w:rsidRDefault="009B10B7">
            <w:pPr>
              <w:spacing w:before="40" w:after="40" w:line="240" w:lineRule="auto"/>
              <w:rPr>
                <w:sz w:val="17"/>
              </w:rPr>
            </w:pPr>
            <w:r>
              <w:rPr>
                <w:sz w:val="17"/>
                <w:szCs w:val="17"/>
              </w:rPr>
              <w:t>Network security groups</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DACBBE" w14:textId="77777777" w:rsidR="00AA4D71" w:rsidRDefault="009B10B7">
            <w:pPr>
              <w:spacing w:before="40" w:after="40" w:line="240" w:lineRule="auto"/>
              <w:rPr>
                <w:sz w:val="17"/>
              </w:rPr>
            </w:pPr>
            <w:r>
              <w:rPr>
                <w:sz w:val="17"/>
                <w:szCs w:val="17"/>
              </w:rPr>
              <w:t>auea-nsg-dev-ctrl-avdhosts-001, -avdpe-001, -avdbuild-001</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C72199" w14:textId="77777777" w:rsidR="00AA4D71" w:rsidRDefault="009B10B7">
            <w:pPr>
              <w:spacing w:before="40" w:after="40" w:line="240" w:lineRule="auto"/>
              <w:rPr>
                <w:sz w:val="17"/>
              </w:rPr>
            </w:pPr>
            <w:r>
              <w:rPr>
                <w:sz w:val="17"/>
                <w:szCs w:val="17"/>
              </w:rPr>
              <w:t>The three production groups. The test baseline starts as a copy</w:t>
            </w:r>
          </w:p>
        </w:tc>
      </w:tr>
      <w:tr w:rsidR="00AA4D71" w14:paraId="417F8453"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FA794E" w14:textId="77777777" w:rsidR="00AA4D71" w:rsidRDefault="009B10B7">
            <w:pPr>
              <w:spacing w:before="40" w:after="40" w:line="240" w:lineRule="auto"/>
              <w:rPr>
                <w:sz w:val="17"/>
              </w:rPr>
            </w:pPr>
            <w:r>
              <w:rPr>
                <w:sz w:val="17"/>
                <w:szCs w:val="17"/>
              </w:rPr>
              <w:t>Host pool</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0C7163" w14:textId="77777777" w:rsidR="00AA4D71" w:rsidRDefault="009B10B7">
            <w:pPr>
              <w:spacing w:before="40" w:after="40" w:line="240" w:lineRule="auto"/>
              <w:rPr>
                <w:sz w:val="17"/>
              </w:rPr>
            </w:pPr>
            <w:r>
              <w:rPr>
                <w:sz w:val="17"/>
                <w:szCs w:val="17"/>
              </w:rPr>
              <w:t>auea-avdhp-dev-ctrl-staff-001</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66CAD1" w14:textId="77777777" w:rsidR="00AA4D71" w:rsidRDefault="009B10B7">
            <w:pPr>
              <w:spacing w:before="40" w:after="40" w:line="240" w:lineRule="auto"/>
              <w:rPr>
                <w:sz w:val="17"/>
              </w:rPr>
            </w:pPr>
            <w:r>
              <w:rPr>
                <w:sz w:val="17"/>
                <w:szCs w:val="17"/>
              </w:rPr>
              <w:t>auea-avdhp-avd-ctrl-staff-001</w:t>
            </w:r>
          </w:p>
        </w:tc>
      </w:tr>
      <w:tr w:rsidR="00AA4D71" w14:paraId="22D6E739"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043A2B" w14:textId="77777777" w:rsidR="00AA4D71" w:rsidRDefault="009B10B7">
            <w:pPr>
              <w:spacing w:before="40" w:after="40" w:line="240" w:lineRule="auto"/>
              <w:rPr>
                <w:sz w:val="17"/>
              </w:rPr>
            </w:pPr>
            <w:r>
              <w:rPr>
                <w:sz w:val="17"/>
                <w:szCs w:val="17"/>
              </w:rPr>
              <w:t>Workspace</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38718B" w14:textId="77777777" w:rsidR="00AA4D71" w:rsidRDefault="009B10B7">
            <w:pPr>
              <w:spacing w:before="40" w:after="40" w:line="240" w:lineRule="auto"/>
              <w:rPr>
                <w:sz w:val="17"/>
              </w:rPr>
            </w:pPr>
            <w:r>
              <w:rPr>
                <w:sz w:val="17"/>
                <w:szCs w:val="17"/>
              </w:rPr>
              <w:t>auea-avdws-dev-ctrl-staff-001</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68A6E2" w14:textId="77777777" w:rsidR="00AA4D71" w:rsidRDefault="009B10B7">
            <w:pPr>
              <w:spacing w:before="40" w:after="40" w:line="240" w:lineRule="auto"/>
              <w:rPr>
                <w:sz w:val="17"/>
              </w:rPr>
            </w:pPr>
            <w:r>
              <w:rPr>
                <w:sz w:val="17"/>
                <w:szCs w:val="17"/>
              </w:rPr>
              <w:t>auea-avdws-avd-ctrl-staff-001</w:t>
            </w:r>
          </w:p>
        </w:tc>
      </w:tr>
      <w:tr w:rsidR="00AA4D71" w14:paraId="464B322A"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71353F" w14:textId="77777777" w:rsidR="00AA4D71" w:rsidRDefault="009B10B7">
            <w:pPr>
              <w:spacing w:before="40" w:after="40" w:line="240" w:lineRule="auto"/>
              <w:rPr>
                <w:sz w:val="17"/>
              </w:rPr>
            </w:pPr>
            <w:r>
              <w:rPr>
                <w:sz w:val="17"/>
                <w:szCs w:val="17"/>
              </w:rPr>
              <w:t>Application groups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148CEC" w14:textId="77777777" w:rsidR="00AA4D71" w:rsidRDefault="009B10B7">
            <w:pPr>
              <w:spacing w:before="40" w:after="40" w:line="240" w:lineRule="auto"/>
              <w:rPr>
                <w:sz w:val="17"/>
              </w:rPr>
            </w:pPr>
            <w:r>
              <w:rPr>
                <w:sz w:val="17"/>
                <w:szCs w:val="17"/>
              </w:rPr>
              <w:t>auea-avdag-dev-ctrl-staff-managed-001, -unmanaged-001</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6F2E2C" w14:textId="77777777" w:rsidR="00AA4D71" w:rsidRDefault="009B10B7">
            <w:pPr>
              <w:spacing w:before="40" w:after="40" w:line="240" w:lineRule="auto"/>
              <w:rPr>
                <w:sz w:val="17"/>
              </w:rPr>
            </w:pPr>
            <w:r>
              <w:rPr>
                <w:sz w:val="17"/>
                <w:szCs w:val="17"/>
              </w:rPr>
              <w:t>Both production groups. Two are required, because the redirection boundary is one of the things being proven</w:t>
            </w:r>
          </w:p>
        </w:tc>
      </w:tr>
      <w:tr w:rsidR="00AA4D71" w14:paraId="7F49CFE1"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D0497A" w14:textId="77777777" w:rsidR="00AA4D71" w:rsidRDefault="009B10B7">
            <w:pPr>
              <w:spacing w:before="40" w:after="40" w:line="240" w:lineRule="auto"/>
              <w:rPr>
                <w:sz w:val="17"/>
              </w:rPr>
            </w:pPr>
            <w:r>
              <w:rPr>
                <w:sz w:val="17"/>
                <w:szCs w:val="17"/>
              </w:rPr>
              <w:t>Profile storage</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9FAD74" w14:textId="77777777" w:rsidR="00AA4D71" w:rsidRDefault="009B10B7">
            <w:pPr>
              <w:spacing w:before="40" w:after="40" w:line="240" w:lineRule="auto"/>
              <w:rPr>
                <w:sz w:val="17"/>
              </w:rPr>
            </w:pPr>
            <w:r>
              <w:rPr>
                <w:sz w:val="17"/>
                <w:szCs w:val="17"/>
              </w:rPr>
              <w:t>aestdcfslogix001</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CE16B3" w14:textId="77777777" w:rsidR="00AA4D71" w:rsidRDefault="009B10B7">
            <w:pPr>
              <w:spacing w:before="40" w:after="40" w:line="240" w:lineRule="auto"/>
              <w:rPr>
                <w:sz w:val="17"/>
              </w:rPr>
            </w:pPr>
            <w:r>
              <w:rPr>
                <w:sz w:val="17"/>
                <w:szCs w:val="17"/>
              </w:rPr>
              <w:t>aestacfslogix001. A separate account, so no test action can touch a production profile</w:t>
            </w:r>
          </w:p>
        </w:tc>
      </w:tr>
      <w:tr w:rsidR="00AA4D71" w14:paraId="05EA7252"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B8D882" w14:textId="77777777" w:rsidR="00AA4D71" w:rsidRDefault="009B10B7">
            <w:pPr>
              <w:spacing w:before="40" w:after="40" w:line="240" w:lineRule="auto"/>
              <w:rPr>
                <w:sz w:val="17"/>
              </w:rPr>
            </w:pPr>
            <w:r>
              <w:rPr>
                <w:sz w:val="17"/>
                <w:szCs w:val="17"/>
              </w:rPr>
              <w:t>App Attach storage</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56D11D" w14:textId="77777777" w:rsidR="00AA4D71" w:rsidRDefault="009B10B7">
            <w:pPr>
              <w:spacing w:before="40" w:after="40" w:line="240" w:lineRule="auto"/>
              <w:rPr>
                <w:sz w:val="17"/>
              </w:rPr>
            </w:pPr>
            <w:r>
              <w:rPr>
                <w:sz w:val="17"/>
                <w:szCs w:val="17"/>
              </w:rPr>
              <w:t>aestdcappattach001</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A10FDD" w14:textId="77777777" w:rsidR="00AA4D71" w:rsidRDefault="009B10B7">
            <w:pPr>
              <w:spacing w:before="40" w:after="40" w:line="240" w:lineRule="auto"/>
              <w:rPr>
                <w:sz w:val="17"/>
              </w:rPr>
            </w:pPr>
            <w:r>
              <w:rPr>
                <w:sz w:val="17"/>
                <w:szCs w:val="17"/>
              </w:rPr>
              <w:t>aestacappattach001</w:t>
            </w:r>
          </w:p>
        </w:tc>
      </w:tr>
      <w:tr w:rsidR="00AA4D71" w14:paraId="3620673F"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306FE3" w14:textId="77777777" w:rsidR="00AA4D71" w:rsidRDefault="009B10B7">
            <w:pPr>
              <w:spacing w:before="40" w:after="40" w:line="240" w:lineRule="auto"/>
              <w:rPr>
                <w:sz w:val="17"/>
              </w:rPr>
            </w:pPr>
            <w:r>
              <w:rPr>
                <w:sz w:val="17"/>
                <w:szCs w:val="17"/>
              </w:rPr>
              <w:t>Session hosts</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40FE80" w14:textId="77777777" w:rsidR="00AA4D71" w:rsidRDefault="009B10B7">
            <w:pPr>
              <w:spacing w:before="40" w:after="40" w:line="240" w:lineRule="auto"/>
              <w:rPr>
                <w:sz w:val="17"/>
              </w:rPr>
            </w:pPr>
            <w:r>
              <w:rPr>
                <w:sz w:val="17"/>
                <w:szCs w:val="17"/>
              </w:rPr>
              <w:t>Prefix aevmdcstd</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7066B1" w14:textId="77777777" w:rsidR="00AA4D71" w:rsidRDefault="009B10B7">
            <w:pPr>
              <w:spacing w:before="40" w:after="40" w:line="240" w:lineRule="auto"/>
              <w:rPr>
                <w:sz w:val="17"/>
              </w:rPr>
            </w:pPr>
            <w:r>
              <w:rPr>
                <w:sz w:val="17"/>
                <w:szCs w:val="17"/>
              </w:rPr>
              <w:t>Prefix aevmacstd. The prefixes differ, which is what makes the two dynamic device groups mutually exclusive</w:t>
            </w:r>
          </w:p>
        </w:tc>
      </w:tr>
      <w:tr w:rsidR="00AA4D71" w14:paraId="31D15024"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25B8A7" w14:textId="77777777" w:rsidR="00AA4D71" w:rsidRDefault="009B10B7">
            <w:pPr>
              <w:spacing w:before="40" w:after="40" w:line="240" w:lineRule="auto"/>
              <w:rPr>
                <w:sz w:val="17"/>
              </w:rPr>
            </w:pPr>
            <w:r>
              <w:rPr>
                <w:sz w:val="17"/>
                <w:szCs w:val="17"/>
              </w:rPr>
              <w:t>Compute Gallery</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298D34" w14:textId="77777777" w:rsidR="00AA4D71" w:rsidRDefault="009B10B7">
            <w:pPr>
              <w:spacing w:before="40" w:after="40" w:line="240" w:lineRule="auto"/>
              <w:rPr>
                <w:sz w:val="17"/>
              </w:rPr>
            </w:pPr>
            <w:r>
              <w:rPr>
                <w:sz w:val="17"/>
                <w:szCs w:val="17"/>
              </w:rPr>
              <w:t>Shared: aegalacstaff001</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1AAFA7" w14:textId="77777777" w:rsidR="00AA4D71" w:rsidRDefault="009B10B7">
            <w:pPr>
              <w:spacing w:before="40" w:after="40" w:line="240" w:lineRule="auto"/>
              <w:rPr>
                <w:sz w:val="17"/>
              </w:rPr>
            </w:pPr>
            <w:r>
              <w:rPr>
                <w:sz w:val="17"/>
                <w:szCs w:val="17"/>
              </w:rPr>
              <w:t>Not duplicated. Test reads the same gallery, so the artefact validated in test is the identical image version promoted to production. This requires a reader role grant to the test subscription's provisioning identity</w:t>
            </w:r>
          </w:p>
        </w:tc>
      </w:tr>
    </w:tbl>
    <w:p w14:paraId="45FC50F1" w14:textId="77777777" w:rsidR="00AA4D71" w:rsidRDefault="00AA4D71">
      <w:pPr>
        <w:spacing w:after="160"/>
        <w:rPr>
          <w:sz w:val="8"/>
        </w:rPr>
      </w:pPr>
    </w:p>
    <w:p w14:paraId="7BBA128D" w14:textId="77777777" w:rsidR="00AA4D71" w:rsidRDefault="009B10B7">
      <w:pPr>
        <w:pStyle w:val="Heading2"/>
      </w:pPr>
      <w:bookmarkStart w:id="133" w:name="Sec_B_5"/>
      <w:bookmarkStart w:id="134" w:name="_Toc238383231"/>
      <w:r>
        <w:t>B.5 Intune, Entra ID and Conditional Access</w:t>
      </w:r>
      <w:bookmarkEnd w:id="133"/>
      <w:bookmarkEnd w:id="134"/>
    </w:p>
    <w:tbl>
      <w:tblPr>
        <w:tblStyle w:val="TableGrid"/>
        <w:tblW w:w="9360" w:type="dxa"/>
        <w:tblLayout w:type="fixed"/>
        <w:tblLook w:val="0420" w:firstRow="1" w:lastRow="0" w:firstColumn="0" w:lastColumn="0" w:noHBand="0" w:noVBand="1"/>
      </w:tblPr>
      <w:tblGrid>
        <w:gridCol w:w="3000"/>
        <w:gridCol w:w="3200"/>
        <w:gridCol w:w="3160"/>
      </w:tblGrid>
      <w:tr w:rsidR="00AA4D71" w14:paraId="44915736"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C66A5BB" w14:textId="77777777" w:rsidR="00AA4D71" w:rsidRDefault="009B10B7">
            <w:pPr>
              <w:spacing w:before="40" w:after="40" w:line="240" w:lineRule="auto"/>
              <w:rPr>
                <w:sz w:val="17"/>
              </w:rPr>
            </w:pPr>
            <w:r>
              <w:rPr>
                <w:b/>
                <w:color w:val="FFFFFF"/>
                <w:sz w:val="17"/>
                <w:szCs w:val="17"/>
              </w:rPr>
              <w:t>Object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8F0D02C" w14:textId="77777777" w:rsidR="00AA4D71" w:rsidRDefault="009B10B7">
            <w:pPr>
              <w:spacing w:before="40" w:after="40" w:line="240" w:lineRule="auto"/>
              <w:rPr>
                <w:sz w:val="17"/>
              </w:rPr>
            </w:pPr>
            <w:r>
              <w:rPr>
                <w:b/>
                <w:color w:val="FFFFFF"/>
                <w:sz w:val="17"/>
                <w:szCs w:val="17"/>
              </w:rPr>
              <w:t>Name</w:t>
            </w:r>
          </w:p>
        </w:tc>
        <w:tc>
          <w:tcPr>
            <w:tcW w:w="31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96F0EA3" w14:textId="77777777" w:rsidR="00AA4D71" w:rsidRDefault="009B10B7">
            <w:pPr>
              <w:spacing w:before="40" w:after="40" w:line="240" w:lineRule="auto"/>
              <w:rPr>
                <w:sz w:val="17"/>
              </w:rPr>
            </w:pPr>
            <w:r>
              <w:rPr>
                <w:b/>
                <w:color w:val="FFFFFF"/>
                <w:sz w:val="17"/>
                <w:szCs w:val="17"/>
              </w:rPr>
              <w:t>Purpose</w:t>
            </w:r>
          </w:p>
        </w:tc>
      </w:tr>
      <w:tr w:rsidR="00AA4D71" w14:paraId="0B304A59"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CB7DD9" w14:textId="77777777" w:rsidR="00AA4D71" w:rsidRDefault="009B10B7">
            <w:pPr>
              <w:spacing w:before="40" w:after="40" w:line="240" w:lineRule="auto"/>
              <w:rPr>
                <w:sz w:val="17"/>
              </w:rPr>
            </w:pPr>
            <w:r>
              <w:rPr>
                <w:sz w:val="17"/>
                <w:szCs w:val="17"/>
              </w:rPr>
              <w:t>Test device group</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A7AF66" w14:textId="77777777" w:rsidR="00AA4D71" w:rsidRDefault="009B10B7">
            <w:pPr>
              <w:spacing w:before="40" w:after="40" w:line="240" w:lineRule="auto"/>
              <w:rPr>
                <w:sz w:val="17"/>
              </w:rPr>
            </w:pPr>
            <w:r>
              <w:rPr>
                <w:sz w:val="17"/>
                <w:szCs w:val="17"/>
              </w:rPr>
              <w:t>sg-dyn-dvc-avd-session-hosts-test</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008D10" w14:textId="77777777" w:rsidR="00AA4D71" w:rsidRDefault="009B10B7">
            <w:pPr>
              <w:spacing w:before="40" w:after="40" w:line="240" w:lineRule="auto"/>
              <w:rPr>
                <w:sz w:val="17"/>
              </w:rPr>
            </w:pPr>
            <w:r>
              <w:rPr>
                <w:sz w:val="17"/>
                <w:szCs w:val="17"/>
              </w:rPr>
              <w:t>Dynamic, matched on the aevmdcstd prefix. Mutually exclusive with the production group</w:t>
            </w:r>
          </w:p>
        </w:tc>
      </w:tr>
      <w:tr w:rsidR="00AA4D71" w14:paraId="538A15FF"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A10043" w14:textId="77777777" w:rsidR="00AA4D71" w:rsidRDefault="009B10B7">
            <w:pPr>
              <w:spacing w:before="40" w:after="40" w:line="240" w:lineRule="auto"/>
              <w:rPr>
                <w:sz w:val="17"/>
              </w:rPr>
            </w:pPr>
            <w:r>
              <w:rPr>
                <w:sz w:val="17"/>
                <w:szCs w:val="17"/>
              </w:rPr>
              <w:t>Test user group</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93F290" w14:textId="77777777" w:rsidR="00AA4D71" w:rsidRDefault="009B10B7">
            <w:pPr>
              <w:spacing w:before="40" w:after="40" w:line="240" w:lineRule="auto"/>
              <w:rPr>
                <w:sz w:val="17"/>
              </w:rPr>
            </w:pPr>
            <w:r>
              <w:rPr>
                <w:sz w:val="17"/>
                <w:szCs w:val="17"/>
              </w:rPr>
              <w:t>sg-stc-usr-avd-standard-user-test</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CD718E" w14:textId="77777777" w:rsidR="00AA4D71" w:rsidRDefault="009B10B7">
            <w:pPr>
              <w:spacing w:before="40" w:after="40" w:line="240" w:lineRule="auto"/>
              <w:rPr>
                <w:sz w:val="17"/>
              </w:rPr>
            </w:pPr>
            <w:r>
              <w:rPr>
                <w:sz w:val="17"/>
                <w:szCs w:val="17"/>
              </w:rPr>
              <w:t>The project team and nominated business testers</w:t>
            </w:r>
          </w:p>
        </w:tc>
      </w:tr>
      <w:tr w:rsidR="00AA4D71" w14:paraId="3822AE44"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7AC76D" w14:textId="77777777" w:rsidR="00AA4D71" w:rsidRDefault="009B10B7">
            <w:pPr>
              <w:spacing w:before="40" w:after="40" w:line="240" w:lineRule="auto"/>
              <w:rPr>
                <w:sz w:val="17"/>
              </w:rPr>
            </w:pPr>
            <w:r>
              <w:rPr>
                <w:sz w:val="17"/>
                <w:szCs w:val="17"/>
              </w:rPr>
              <w:t>Test desktop groups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41A119" w14:textId="77777777" w:rsidR="00AA4D71" w:rsidRDefault="009B10B7">
            <w:pPr>
              <w:spacing w:before="40" w:after="40" w:line="240" w:lineRule="auto"/>
              <w:rPr>
                <w:sz w:val="17"/>
              </w:rPr>
            </w:pPr>
            <w:r>
              <w:rPr>
                <w:sz w:val="17"/>
                <w:szCs w:val="17"/>
              </w:rPr>
              <w:t>sg-stc-usr-avd-desktop-managed-test, -unmanaged-test</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CE29B4" w14:textId="77777777" w:rsidR="00AA4D71" w:rsidRDefault="009B10B7">
            <w:pPr>
              <w:spacing w:before="40" w:after="40" w:line="240" w:lineRule="auto"/>
              <w:rPr>
                <w:sz w:val="17"/>
              </w:rPr>
            </w:pPr>
            <w:r>
              <w:rPr>
                <w:sz w:val="17"/>
                <w:szCs w:val="17"/>
              </w:rPr>
              <w:t>So one tester can hold each posture and the boundary is tested from both sides</w:t>
            </w:r>
          </w:p>
        </w:tc>
      </w:tr>
      <w:tr w:rsidR="00AA4D71" w14:paraId="281C8FCB"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84324F" w14:textId="77777777" w:rsidR="00AA4D71" w:rsidRDefault="009B10B7">
            <w:pPr>
              <w:spacing w:before="40" w:after="40" w:line="240" w:lineRule="auto"/>
              <w:rPr>
                <w:sz w:val="17"/>
              </w:rPr>
            </w:pPr>
            <w:r>
              <w:rPr>
                <w:sz w:val="17"/>
                <w:szCs w:val="17"/>
              </w:rPr>
              <w:t>AVD profile twins</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8ABEBD" w14:textId="77777777" w:rsidR="00AA4D71" w:rsidRDefault="009B10B7">
            <w:pPr>
              <w:spacing w:before="40" w:after="40" w:line="240" w:lineRule="auto"/>
              <w:rPr>
                <w:sz w:val="17"/>
              </w:rPr>
            </w:pPr>
            <w:r>
              <w:rPr>
                <w:sz w:val="17"/>
                <w:szCs w:val="17"/>
              </w:rPr>
              <w:t>AVD-W11-CFG-FSLogix Profile-T-1.0, -Session Time Limits-T-1.0, -Multi-Session Host-T-1.0</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C441C8" w14:textId="77777777" w:rsidR="00AA4D71" w:rsidRDefault="009B10B7">
            <w:pPr>
              <w:spacing w:before="40" w:after="40" w:line="240" w:lineRule="auto"/>
              <w:rPr>
                <w:sz w:val="17"/>
              </w:rPr>
            </w:pPr>
            <w:r>
              <w:rPr>
                <w:sz w:val="17"/>
                <w:szCs w:val="17"/>
              </w:rPr>
              <w:t>T ring per the Intune schema, assigned only to the test device group</w:t>
            </w:r>
          </w:p>
        </w:tc>
      </w:tr>
      <w:tr w:rsidR="00AA4D71" w14:paraId="1092066C"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C51511" w14:textId="77777777" w:rsidR="00AA4D71" w:rsidRDefault="009B10B7">
            <w:pPr>
              <w:spacing w:before="40" w:after="40" w:line="240" w:lineRule="auto"/>
              <w:rPr>
                <w:sz w:val="17"/>
              </w:rPr>
            </w:pPr>
            <w:r>
              <w:rPr>
                <w:sz w:val="17"/>
                <w:szCs w:val="17"/>
              </w:rPr>
              <w:lastRenderedPageBreak/>
              <w:t>Compliance policy twin</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C62177" w14:textId="77777777" w:rsidR="00AA4D71" w:rsidRDefault="009B10B7">
            <w:pPr>
              <w:spacing w:before="40" w:after="40" w:line="240" w:lineRule="auto"/>
              <w:rPr>
                <w:sz w:val="17"/>
              </w:rPr>
            </w:pPr>
            <w:r>
              <w:rPr>
                <w:sz w:val="17"/>
                <w:szCs w:val="17"/>
              </w:rPr>
              <w:t>AVD-W11-COM-Session Host-T-1.0</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FEA879" w14:textId="77777777" w:rsidR="00AA4D71" w:rsidRDefault="009B10B7">
            <w:pPr>
              <w:spacing w:before="40" w:after="40" w:line="240" w:lineRule="auto"/>
              <w:rPr>
                <w:sz w:val="17"/>
              </w:rPr>
            </w:pPr>
            <w:r>
              <w:rPr>
                <w:sz w:val="17"/>
                <w:szCs w:val="17"/>
              </w:rPr>
              <w:t>Proves the compliance policy marks a session host compliant before the production policy is created</w:t>
            </w:r>
          </w:p>
        </w:tc>
      </w:tr>
      <w:tr w:rsidR="00AA4D71" w14:paraId="4E8DEE29"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0D1641" w14:textId="77777777" w:rsidR="00AA4D71" w:rsidRDefault="009B10B7">
            <w:pPr>
              <w:spacing w:before="40" w:after="40" w:line="240" w:lineRule="auto"/>
              <w:rPr>
                <w:sz w:val="17"/>
              </w:rPr>
            </w:pPr>
            <w:r>
              <w:rPr>
                <w:sz w:val="17"/>
                <w:szCs w:val="17"/>
              </w:rPr>
              <w:t>Hardening standard policies</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1B9E39" w14:textId="77777777" w:rsidR="00AA4D71" w:rsidRDefault="009B10B7">
            <w:pPr>
              <w:spacing w:before="40" w:after="40" w:line="240" w:lineRule="auto"/>
              <w:rPr>
                <w:sz w:val="17"/>
              </w:rPr>
            </w:pPr>
            <w:r>
              <w:rPr>
                <w:sz w:val="17"/>
                <w:szCs w:val="17"/>
              </w:rPr>
              <w:t>The 11 existing policies, unchanged</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91A5AE" w14:textId="77777777" w:rsidR="00AA4D71" w:rsidRDefault="009B10B7">
            <w:pPr>
              <w:spacing w:before="40" w:after="40" w:line="240" w:lineRule="auto"/>
              <w:rPr>
                <w:sz w:val="17"/>
              </w:rPr>
            </w:pPr>
            <w:r>
              <w:rPr>
                <w:sz w:val="17"/>
                <w:szCs w:val="17"/>
              </w:rPr>
              <w:t>The test device group is added to their assignment scope, because inheritance is itself being proven</w:t>
            </w:r>
          </w:p>
        </w:tc>
      </w:tr>
      <w:tr w:rsidR="00AA4D71" w14:paraId="67B2B2A5"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5F66E97" w14:textId="77777777" w:rsidR="00AA4D71" w:rsidRDefault="009B10B7">
            <w:pPr>
              <w:spacing w:before="40" w:after="40" w:line="240" w:lineRule="auto"/>
              <w:rPr>
                <w:sz w:val="17"/>
              </w:rPr>
            </w:pPr>
            <w:r>
              <w:rPr>
                <w:sz w:val="17"/>
                <w:szCs w:val="17"/>
              </w:rPr>
              <w:t>Conditional Access</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FD6C93" w14:textId="77777777" w:rsidR="00AA4D71" w:rsidRDefault="009B10B7">
            <w:pPr>
              <w:spacing w:before="40" w:after="40" w:line="240" w:lineRule="auto"/>
              <w:rPr>
                <w:sz w:val="17"/>
              </w:rPr>
            </w:pPr>
            <w:r>
              <w:rPr>
                <w:sz w:val="17"/>
                <w:szCs w:val="17"/>
              </w:rPr>
              <w:t>CA-202 and CA-210</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3B1574" w14:textId="77777777" w:rsidR="00AA4D71" w:rsidRDefault="009B10B7">
            <w:pPr>
              <w:spacing w:before="40" w:after="40" w:line="240" w:lineRule="auto"/>
              <w:rPr>
                <w:sz w:val="17"/>
              </w:rPr>
            </w:pPr>
            <w:r>
              <w:rPr>
                <w:sz w:val="17"/>
                <w:szCs w:val="17"/>
              </w:rPr>
              <w:t>Created once, not duplicated. Report-only, then enforced against the test group, then extended to the entitlement group</w:t>
            </w:r>
          </w:p>
        </w:tc>
      </w:tr>
    </w:tbl>
    <w:p w14:paraId="4D7C43ED" w14:textId="77777777" w:rsidR="00AA4D71" w:rsidRDefault="00AA4D71">
      <w:pPr>
        <w:spacing w:after="160"/>
        <w:rPr>
          <w:sz w:val="8"/>
        </w:rPr>
      </w:pPr>
    </w:p>
    <w:p w14:paraId="3346A8B9" w14:textId="77777777" w:rsidR="00AA4D71" w:rsidRDefault="009B10B7">
      <w:pPr>
        <w:pStyle w:val="Heading2"/>
      </w:pPr>
      <w:bookmarkStart w:id="135" w:name="Sec_B_6"/>
      <w:bookmarkStart w:id="136" w:name="_Toc238383232"/>
      <w:r>
        <w:t>B.6 Test set</w:t>
      </w:r>
      <w:bookmarkEnd w:id="135"/>
      <w:bookmarkEnd w:id="136"/>
    </w:p>
    <w:p w14:paraId="38C3A1F1" w14:textId="77777777" w:rsidR="00AA4D71" w:rsidRDefault="009B10B7">
      <w:pPr>
        <w:spacing w:after="140" w:line="276" w:lineRule="auto"/>
      </w:pPr>
      <w:r>
        <w:t>Every test has a pass criterion that is objectively true or false. All 18 pass before the production build begins, and the set is re-run for every subsequent image version and policy change.</w:t>
      </w:r>
    </w:p>
    <w:tbl>
      <w:tblPr>
        <w:tblStyle w:val="TableGrid"/>
        <w:tblW w:w="9360" w:type="dxa"/>
        <w:tblLayout w:type="fixed"/>
        <w:tblLook w:val="0420" w:firstRow="1" w:lastRow="0" w:firstColumn="0" w:lastColumn="0" w:noHBand="0" w:noVBand="1"/>
      </w:tblPr>
      <w:tblGrid>
        <w:gridCol w:w="620"/>
        <w:gridCol w:w="3400"/>
        <w:gridCol w:w="5340"/>
      </w:tblGrid>
      <w:tr w:rsidR="00AA4D71" w14:paraId="14B51D72" w14:textId="77777777">
        <w:trPr>
          <w:tblHeader/>
        </w:trPr>
        <w:tc>
          <w:tcPr>
            <w:tcW w:w="6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4286122" w14:textId="77777777" w:rsidR="00AA4D71" w:rsidRDefault="009B10B7">
            <w:pPr>
              <w:spacing w:before="40" w:after="40" w:line="240" w:lineRule="auto"/>
              <w:rPr>
                <w:sz w:val="17"/>
              </w:rPr>
            </w:pPr>
            <w:r>
              <w:rPr>
                <w:b/>
                <w:color w:val="FFFFFF"/>
                <w:sz w:val="17"/>
                <w:szCs w:val="17"/>
              </w:rPr>
              <w:t>ID</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C23333C" w14:textId="77777777" w:rsidR="00AA4D71" w:rsidRDefault="009B10B7">
            <w:pPr>
              <w:spacing w:before="40" w:after="40" w:line="240" w:lineRule="auto"/>
              <w:rPr>
                <w:sz w:val="17"/>
              </w:rPr>
            </w:pPr>
            <w:r>
              <w:rPr>
                <w:b/>
                <w:color w:val="FFFFFF"/>
                <w:sz w:val="17"/>
                <w:szCs w:val="17"/>
              </w:rPr>
              <w:t>Test</w:t>
            </w:r>
          </w:p>
        </w:tc>
        <w:tc>
          <w:tcPr>
            <w:tcW w:w="5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D71757D" w14:textId="77777777" w:rsidR="00AA4D71" w:rsidRDefault="009B10B7">
            <w:pPr>
              <w:spacing w:before="40" w:after="40" w:line="240" w:lineRule="auto"/>
              <w:rPr>
                <w:sz w:val="17"/>
              </w:rPr>
            </w:pPr>
            <w:r>
              <w:rPr>
                <w:b/>
                <w:color w:val="FFFFFF"/>
                <w:sz w:val="17"/>
                <w:szCs w:val="17"/>
              </w:rPr>
              <w:t>Pass criterion</w:t>
            </w:r>
          </w:p>
        </w:tc>
      </w:tr>
      <w:tr w:rsidR="00AA4D71" w14:paraId="4870134D"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375A83" w14:textId="77777777" w:rsidR="00AA4D71" w:rsidRDefault="009B10B7">
            <w:pPr>
              <w:spacing w:before="40" w:after="40" w:line="240" w:lineRule="auto"/>
              <w:rPr>
                <w:sz w:val="17"/>
              </w:rPr>
            </w:pPr>
            <w:r>
              <w:rPr>
                <w:sz w:val="17"/>
                <w:szCs w:val="17"/>
              </w:rPr>
              <w:t>T-01</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97FAA0" w14:textId="77777777" w:rsidR="00AA4D71" w:rsidRDefault="009B10B7">
            <w:pPr>
              <w:spacing w:before="40" w:after="40" w:line="240" w:lineRule="auto"/>
              <w:rPr>
                <w:sz w:val="17"/>
              </w:rPr>
            </w:pPr>
            <w:r>
              <w:rPr>
                <w:sz w:val="17"/>
                <w:szCs w:val="17"/>
              </w:rPr>
              <w:t>Provision a session host from the shared gallery image</w:t>
            </w:r>
          </w:p>
        </w:tc>
        <w:tc>
          <w:tcPr>
            <w:tcW w:w="5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76BE51" w14:textId="77777777" w:rsidR="00AA4D71" w:rsidRDefault="009B10B7">
            <w:pPr>
              <w:spacing w:before="40" w:after="40" w:line="240" w:lineRule="auto"/>
              <w:rPr>
                <w:sz w:val="17"/>
              </w:rPr>
            </w:pPr>
            <w:r>
              <w:rPr>
                <w:sz w:val="17"/>
                <w:szCs w:val="17"/>
              </w:rPr>
              <w:t>The host joins Entra ID, enrols in Intune, appears in the test device group and reports compliant, with no manual step</w:t>
            </w:r>
          </w:p>
        </w:tc>
      </w:tr>
      <w:tr w:rsidR="00AA4D71" w14:paraId="4A0B5E2E"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A13DB4" w14:textId="77777777" w:rsidR="00AA4D71" w:rsidRDefault="009B10B7">
            <w:pPr>
              <w:spacing w:before="40" w:after="40" w:line="240" w:lineRule="auto"/>
              <w:rPr>
                <w:sz w:val="17"/>
              </w:rPr>
            </w:pPr>
            <w:r>
              <w:rPr>
                <w:sz w:val="17"/>
                <w:szCs w:val="17"/>
              </w:rPr>
              <w:t>T-02</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C8D5DD" w14:textId="77777777" w:rsidR="00AA4D71" w:rsidRDefault="009B10B7">
            <w:pPr>
              <w:spacing w:before="40" w:after="40" w:line="240" w:lineRule="auto"/>
              <w:rPr>
                <w:sz w:val="17"/>
              </w:rPr>
            </w:pPr>
            <w:r>
              <w:rPr>
                <w:sz w:val="17"/>
                <w:szCs w:val="17"/>
              </w:rPr>
              <w:t>Apply the 11 inherited policies</w:t>
            </w:r>
          </w:p>
        </w:tc>
        <w:tc>
          <w:tcPr>
            <w:tcW w:w="5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C17751" w14:textId="77777777" w:rsidR="00AA4D71" w:rsidRDefault="009B10B7">
            <w:pPr>
              <w:spacing w:before="40" w:after="40" w:line="240" w:lineRule="auto"/>
              <w:rPr>
                <w:sz w:val="17"/>
              </w:rPr>
            </w:pPr>
            <w:r>
              <w:rPr>
                <w:sz w:val="17"/>
                <w:szCs w:val="17"/>
              </w:rPr>
              <w:t>All 11 report as applied. The controls reporting not applicable match SOE-01 to SOE-05 and nothing else</w:t>
            </w:r>
          </w:p>
        </w:tc>
      </w:tr>
      <w:tr w:rsidR="00AA4D71" w14:paraId="3B8A4AED"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28D8F0" w14:textId="77777777" w:rsidR="00AA4D71" w:rsidRDefault="009B10B7">
            <w:pPr>
              <w:spacing w:before="40" w:after="40" w:line="240" w:lineRule="auto"/>
              <w:rPr>
                <w:sz w:val="17"/>
              </w:rPr>
            </w:pPr>
            <w:r>
              <w:rPr>
                <w:sz w:val="17"/>
                <w:szCs w:val="17"/>
              </w:rPr>
              <w:t>T-03</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173AF2" w14:textId="77777777" w:rsidR="00AA4D71" w:rsidRDefault="009B10B7">
            <w:pPr>
              <w:spacing w:before="40" w:after="40" w:line="240" w:lineRule="auto"/>
              <w:rPr>
                <w:sz w:val="17"/>
              </w:rPr>
            </w:pPr>
            <w:r>
              <w:rPr>
                <w:sz w:val="17"/>
                <w:szCs w:val="17"/>
              </w:rPr>
              <w:t>Sign in a test user</w:t>
            </w:r>
          </w:p>
        </w:tc>
        <w:tc>
          <w:tcPr>
            <w:tcW w:w="5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3CFB88" w14:textId="77777777" w:rsidR="00AA4D71" w:rsidRDefault="009B10B7">
            <w:pPr>
              <w:spacing w:before="40" w:after="40" w:line="240" w:lineRule="auto"/>
              <w:rPr>
                <w:sz w:val="17"/>
              </w:rPr>
            </w:pPr>
            <w:r>
              <w:rPr>
                <w:sz w:val="17"/>
                <w:szCs w:val="17"/>
              </w:rPr>
              <w:t>The profile container is created and mounted, and the desktop presents the published application set</w:t>
            </w:r>
          </w:p>
        </w:tc>
      </w:tr>
      <w:tr w:rsidR="00AA4D71" w14:paraId="69D4BCE4"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693A9E" w14:textId="77777777" w:rsidR="00AA4D71" w:rsidRDefault="009B10B7">
            <w:pPr>
              <w:spacing w:before="40" w:after="40" w:line="240" w:lineRule="auto"/>
              <w:rPr>
                <w:sz w:val="17"/>
              </w:rPr>
            </w:pPr>
            <w:r>
              <w:rPr>
                <w:sz w:val="17"/>
                <w:szCs w:val="17"/>
              </w:rPr>
              <w:t>T-04</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FA950B" w14:textId="77777777" w:rsidR="00AA4D71" w:rsidRDefault="009B10B7">
            <w:pPr>
              <w:spacing w:before="40" w:after="40" w:line="240" w:lineRule="auto"/>
              <w:rPr>
                <w:sz w:val="17"/>
              </w:rPr>
            </w:pPr>
            <w:r>
              <w:rPr>
                <w:sz w:val="17"/>
                <w:szCs w:val="17"/>
              </w:rPr>
              <w:t>Remove the test user's permission on the profile share, then sign in</w:t>
            </w:r>
          </w:p>
        </w:tc>
        <w:tc>
          <w:tcPr>
            <w:tcW w:w="5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349213" w14:textId="77777777" w:rsidR="00AA4D71" w:rsidRDefault="009B10B7">
            <w:pPr>
              <w:spacing w:before="40" w:after="40" w:line="240" w:lineRule="auto"/>
              <w:rPr>
                <w:sz w:val="17"/>
              </w:rPr>
            </w:pPr>
            <w:r>
              <w:rPr>
                <w:sz w:val="17"/>
                <w:szCs w:val="17"/>
              </w:rPr>
              <w:t>Sign-in fails. No temporary profile is created and no user data is written to the host</w:t>
            </w:r>
          </w:p>
        </w:tc>
      </w:tr>
      <w:tr w:rsidR="00AA4D71" w14:paraId="72F4868D"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5F5670" w14:textId="77777777" w:rsidR="00AA4D71" w:rsidRDefault="009B10B7">
            <w:pPr>
              <w:spacing w:before="40" w:after="40" w:line="240" w:lineRule="auto"/>
              <w:rPr>
                <w:sz w:val="17"/>
              </w:rPr>
            </w:pPr>
            <w:r>
              <w:rPr>
                <w:sz w:val="17"/>
                <w:szCs w:val="17"/>
              </w:rPr>
              <w:t>T-05</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83D7D5" w14:textId="77777777" w:rsidR="00AA4D71" w:rsidRDefault="009B10B7">
            <w:pPr>
              <w:spacing w:before="40" w:after="40" w:line="240" w:lineRule="auto"/>
              <w:rPr>
                <w:sz w:val="17"/>
              </w:rPr>
            </w:pPr>
            <w:r>
              <w:rPr>
                <w:sz w:val="17"/>
                <w:szCs w:val="17"/>
              </w:rPr>
              <w:t>Sign in a second user concurrently to the same host</w:t>
            </w:r>
          </w:p>
        </w:tc>
        <w:tc>
          <w:tcPr>
            <w:tcW w:w="5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FBFBB8" w14:textId="77777777" w:rsidR="00AA4D71" w:rsidRDefault="009B10B7">
            <w:pPr>
              <w:spacing w:before="40" w:after="40" w:line="240" w:lineRule="auto"/>
              <w:rPr>
                <w:sz w:val="17"/>
              </w:rPr>
            </w:pPr>
            <w:r>
              <w:rPr>
                <w:sz w:val="17"/>
                <w:szCs w:val="17"/>
              </w:rPr>
              <w:t>Microsoft 365 Apps activate for both users through shared computer activation, and neither session is refused</w:t>
            </w:r>
          </w:p>
        </w:tc>
      </w:tr>
      <w:tr w:rsidR="00AA4D71" w14:paraId="4CDD9383"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DABEB8" w14:textId="77777777" w:rsidR="00AA4D71" w:rsidRDefault="009B10B7">
            <w:pPr>
              <w:spacing w:before="40" w:after="40" w:line="240" w:lineRule="auto"/>
              <w:rPr>
                <w:sz w:val="17"/>
              </w:rPr>
            </w:pPr>
            <w:r>
              <w:rPr>
                <w:sz w:val="17"/>
                <w:szCs w:val="17"/>
              </w:rPr>
              <w:t>T-06</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D3571C" w14:textId="77777777" w:rsidR="00AA4D71" w:rsidRDefault="009B10B7">
            <w:pPr>
              <w:spacing w:before="40" w:after="40" w:line="240" w:lineRule="auto"/>
              <w:rPr>
                <w:sz w:val="17"/>
              </w:rPr>
            </w:pPr>
            <w:r>
              <w:rPr>
                <w:sz w:val="17"/>
                <w:szCs w:val="17"/>
              </w:rPr>
              <w:t>Place a Teams call</w:t>
            </w:r>
          </w:p>
        </w:tc>
        <w:tc>
          <w:tcPr>
            <w:tcW w:w="5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C1A4D7" w14:textId="77777777" w:rsidR="00AA4D71" w:rsidRDefault="009B10B7">
            <w:pPr>
              <w:spacing w:before="40" w:after="40" w:line="240" w:lineRule="auto"/>
              <w:rPr>
                <w:sz w:val="17"/>
              </w:rPr>
            </w:pPr>
            <w:r>
              <w:rPr>
                <w:sz w:val="17"/>
                <w:szCs w:val="17"/>
              </w:rPr>
              <w:t>The call reports as optimised, and processor use on the session host stays at idle levels</w:t>
            </w:r>
          </w:p>
        </w:tc>
      </w:tr>
      <w:tr w:rsidR="00AA4D71" w14:paraId="17C1125E"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70E666" w14:textId="77777777" w:rsidR="00AA4D71" w:rsidRDefault="009B10B7">
            <w:pPr>
              <w:spacing w:before="40" w:after="40" w:line="240" w:lineRule="auto"/>
              <w:rPr>
                <w:sz w:val="17"/>
              </w:rPr>
            </w:pPr>
            <w:r>
              <w:rPr>
                <w:sz w:val="17"/>
                <w:szCs w:val="17"/>
              </w:rPr>
              <w:t>T-07</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43C0C7" w14:textId="77777777" w:rsidR="00AA4D71" w:rsidRDefault="009B10B7">
            <w:pPr>
              <w:spacing w:before="40" w:after="40" w:line="240" w:lineRule="auto"/>
              <w:rPr>
                <w:sz w:val="17"/>
              </w:rPr>
            </w:pPr>
            <w:r>
              <w:rPr>
                <w:sz w:val="17"/>
                <w:szCs w:val="17"/>
              </w:rPr>
              <w:t>From the managed desktop, copy text and a file into and out of the session</w:t>
            </w:r>
          </w:p>
        </w:tc>
        <w:tc>
          <w:tcPr>
            <w:tcW w:w="5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477785" w14:textId="77777777" w:rsidR="00AA4D71" w:rsidRDefault="009B10B7">
            <w:pPr>
              <w:spacing w:before="40" w:after="40" w:line="240" w:lineRule="auto"/>
              <w:rPr>
                <w:sz w:val="17"/>
              </w:rPr>
            </w:pPr>
            <w:r>
              <w:rPr>
                <w:sz w:val="17"/>
                <w:szCs w:val="17"/>
              </w:rPr>
              <w:t>Clipboard and drive redirection both succeed</w:t>
            </w:r>
          </w:p>
        </w:tc>
      </w:tr>
      <w:tr w:rsidR="00AA4D71" w14:paraId="27B7C243"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EA6CF3" w14:textId="77777777" w:rsidR="00AA4D71" w:rsidRDefault="009B10B7">
            <w:pPr>
              <w:spacing w:before="40" w:after="40" w:line="240" w:lineRule="auto"/>
              <w:rPr>
                <w:sz w:val="17"/>
              </w:rPr>
            </w:pPr>
            <w:r>
              <w:rPr>
                <w:sz w:val="17"/>
                <w:szCs w:val="17"/>
              </w:rPr>
              <w:t>T-08</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628717" w14:textId="77777777" w:rsidR="00AA4D71" w:rsidRDefault="009B10B7">
            <w:pPr>
              <w:spacing w:before="40" w:after="40" w:line="240" w:lineRule="auto"/>
              <w:rPr>
                <w:sz w:val="17"/>
              </w:rPr>
            </w:pPr>
            <w:r>
              <w:rPr>
                <w:sz w:val="17"/>
                <w:szCs w:val="17"/>
              </w:rPr>
              <w:t>From the unmanaged desktop, attempt the same</w:t>
            </w:r>
          </w:p>
        </w:tc>
        <w:tc>
          <w:tcPr>
            <w:tcW w:w="5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E5248B" w14:textId="77777777" w:rsidR="00AA4D71" w:rsidRDefault="009B10B7">
            <w:pPr>
              <w:spacing w:before="40" w:after="40" w:line="240" w:lineRule="auto"/>
              <w:rPr>
                <w:sz w:val="17"/>
              </w:rPr>
            </w:pPr>
            <w:r>
              <w:rPr>
                <w:sz w:val="17"/>
                <w:szCs w:val="17"/>
              </w:rPr>
              <w:t>Clipboard and drive redirection both fail. Camera and microphone still work</w:t>
            </w:r>
          </w:p>
        </w:tc>
      </w:tr>
      <w:tr w:rsidR="00AA4D71" w14:paraId="7BA9B99D"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A44F0B" w14:textId="77777777" w:rsidR="00AA4D71" w:rsidRDefault="009B10B7">
            <w:pPr>
              <w:spacing w:before="40" w:after="40" w:line="240" w:lineRule="auto"/>
              <w:rPr>
                <w:sz w:val="17"/>
              </w:rPr>
            </w:pPr>
            <w:r>
              <w:rPr>
                <w:sz w:val="17"/>
                <w:szCs w:val="17"/>
              </w:rPr>
              <w:t>T-09</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793681" w14:textId="77777777" w:rsidR="00AA4D71" w:rsidRDefault="009B10B7">
            <w:pPr>
              <w:spacing w:before="40" w:after="40" w:line="240" w:lineRule="auto"/>
              <w:rPr>
                <w:sz w:val="17"/>
              </w:rPr>
            </w:pPr>
            <w:r>
              <w:rPr>
                <w:sz w:val="17"/>
                <w:szCs w:val="17"/>
              </w:rPr>
              <w:t>From a device that is neither compliant nor Entra ID joined, attempt Outlook on the web, SharePoint, Teams web and Graph</w:t>
            </w:r>
          </w:p>
        </w:tc>
        <w:tc>
          <w:tcPr>
            <w:tcW w:w="5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2CE713" w14:textId="77777777" w:rsidR="00AA4D71" w:rsidRDefault="009B10B7">
            <w:pPr>
              <w:spacing w:before="40" w:after="40" w:line="240" w:lineRule="auto"/>
              <w:rPr>
                <w:sz w:val="17"/>
              </w:rPr>
            </w:pPr>
            <w:r>
              <w:rPr>
                <w:sz w:val="17"/>
                <w:szCs w:val="17"/>
              </w:rPr>
              <w:t>All are blocked by CA-210. The Windows App to AVD succeeds with multi-factor authentication under CA-202</w:t>
            </w:r>
          </w:p>
        </w:tc>
      </w:tr>
      <w:tr w:rsidR="00AA4D71" w14:paraId="5CBE7E14"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42A396" w14:textId="77777777" w:rsidR="00AA4D71" w:rsidRDefault="009B10B7">
            <w:pPr>
              <w:spacing w:before="40" w:after="40" w:line="240" w:lineRule="auto"/>
              <w:rPr>
                <w:sz w:val="17"/>
              </w:rPr>
            </w:pPr>
            <w:r>
              <w:rPr>
                <w:sz w:val="17"/>
                <w:szCs w:val="17"/>
              </w:rPr>
              <w:t>T-10</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8A8C61" w14:textId="77777777" w:rsidR="00AA4D71" w:rsidRDefault="009B10B7">
            <w:pPr>
              <w:spacing w:before="40" w:after="40" w:line="240" w:lineRule="auto"/>
              <w:rPr>
                <w:sz w:val="17"/>
              </w:rPr>
            </w:pPr>
            <w:r>
              <w:rPr>
                <w:sz w:val="17"/>
                <w:szCs w:val="17"/>
              </w:rPr>
              <w:t>Reach a destination not on the named egress list, then one on it</w:t>
            </w:r>
          </w:p>
        </w:tc>
        <w:tc>
          <w:tcPr>
            <w:tcW w:w="5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384BBD" w14:textId="77777777" w:rsidR="00AA4D71" w:rsidRDefault="009B10B7">
            <w:pPr>
              <w:spacing w:before="40" w:after="40" w:line="240" w:lineRule="auto"/>
              <w:rPr>
                <w:sz w:val="17"/>
              </w:rPr>
            </w:pPr>
            <w:r>
              <w:rPr>
                <w:sz w:val="17"/>
                <w:szCs w:val="17"/>
              </w:rPr>
              <w:t>The first is denied at the hub firewall and the denial is visible in the log. The second succeeds</w:t>
            </w:r>
          </w:p>
        </w:tc>
      </w:tr>
      <w:tr w:rsidR="00AA4D71" w14:paraId="142785EA"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F7BF2D" w14:textId="77777777" w:rsidR="00AA4D71" w:rsidRDefault="009B10B7">
            <w:pPr>
              <w:spacing w:before="40" w:after="40" w:line="240" w:lineRule="auto"/>
              <w:rPr>
                <w:sz w:val="17"/>
              </w:rPr>
            </w:pPr>
            <w:r>
              <w:rPr>
                <w:sz w:val="17"/>
                <w:szCs w:val="17"/>
              </w:rPr>
              <w:t>T-11</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6DE921" w14:textId="77777777" w:rsidR="00AA4D71" w:rsidRDefault="009B10B7">
            <w:pPr>
              <w:spacing w:before="40" w:after="40" w:line="240" w:lineRule="auto"/>
              <w:rPr>
                <w:sz w:val="17"/>
              </w:rPr>
            </w:pPr>
            <w:r>
              <w:rPr>
                <w:sz w:val="17"/>
                <w:szCs w:val="17"/>
              </w:rPr>
              <w:t>Run an unsigned test binary</w:t>
            </w:r>
          </w:p>
        </w:tc>
        <w:tc>
          <w:tcPr>
            <w:tcW w:w="5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957147" w14:textId="77777777" w:rsidR="00AA4D71" w:rsidRDefault="009B10B7">
            <w:pPr>
              <w:spacing w:before="40" w:after="40" w:line="240" w:lineRule="auto"/>
              <w:rPr>
                <w:sz w:val="17"/>
              </w:rPr>
            </w:pPr>
            <w:r>
              <w:rPr>
                <w:sz w:val="17"/>
                <w:szCs w:val="17"/>
              </w:rPr>
              <w:t>App Control blocks execution and the block appears in Defender for Endpoint</w:t>
            </w:r>
          </w:p>
        </w:tc>
      </w:tr>
      <w:tr w:rsidR="00AA4D71" w14:paraId="310EAAB6"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4922AC" w14:textId="77777777" w:rsidR="00AA4D71" w:rsidRDefault="009B10B7">
            <w:pPr>
              <w:spacing w:before="40" w:after="40" w:line="240" w:lineRule="auto"/>
              <w:rPr>
                <w:sz w:val="17"/>
              </w:rPr>
            </w:pPr>
            <w:r>
              <w:rPr>
                <w:sz w:val="17"/>
                <w:szCs w:val="17"/>
              </w:rPr>
              <w:lastRenderedPageBreak/>
              <w:t>T-12</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C3F0F5" w14:textId="77777777" w:rsidR="00AA4D71" w:rsidRDefault="009B10B7">
            <w:pPr>
              <w:spacing w:before="40" w:after="40" w:line="240" w:lineRule="auto"/>
              <w:rPr>
                <w:sz w:val="17"/>
              </w:rPr>
            </w:pPr>
            <w:r>
              <w:rPr>
                <w:sz w:val="17"/>
                <w:szCs w:val="17"/>
              </w:rPr>
              <w:t>Leave the pool idle past the session limits, then trigger scale-in</w:t>
            </w:r>
          </w:p>
        </w:tc>
        <w:tc>
          <w:tcPr>
            <w:tcW w:w="5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FFC3FE" w14:textId="77777777" w:rsidR="00AA4D71" w:rsidRDefault="009B10B7">
            <w:pPr>
              <w:spacing w:before="40" w:after="40" w:line="240" w:lineRule="auto"/>
              <w:rPr>
                <w:sz w:val="17"/>
              </w:rPr>
            </w:pPr>
            <w:r>
              <w:rPr>
                <w:sz w:val="17"/>
                <w:szCs w:val="17"/>
              </w:rPr>
              <w:t>An idle session disconnects at 1 hour, a disconnected session signs out at 4 hours, the container dismounts, and the emptied host is removed by auto-scale</w:t>
            </w:r>
          </w:p>
        </w:tc>
      </w:tr>
      <w:tr w:rsidR="00AA4D71" w14:paraId="4957170B"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B7CDE1" w14:textId="77777777" w:rsidR="00AA4D71" w:rsidRDefault="009B10B7">
            <w:pPr>
              <w:spacing w:before="40" w:after="40" w:line="240" w:lineRule="auto"/>
              <w:rPr>
                <w:sz w:val="17"/>
              </w:rPr>
            </w:pPr>
            <w:r>
              <w:rPr>
                <w:sz w:val="17"/>
                <w:szCs w:val="17"/>
              </w:rPr>
              <w:t>T-13</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61E856" w14:textId="77777777" w:rsidR="00AA4D71" w:rsidRDefault="009B10B7">
            <w:pPr>
              <w:spacing w:before="40" w:after="40" w:line="240" w:lineRule="auto"/>
              <w:rPr>
                <w:sz w:val="17"/>
              </w:rPr>
            </w:pPr>
            <w:r>
              <w:rPr>
                <w:sz w:val="17"/>
                <w:szCs w:val="17"/>
              </w:rPr>
              <w:t>Reimage a host to the previous gallery version</w:t>
            </w:r>
          </w:p>
        </w:tc>
        <w:tc>
          <w:tcPr>
            <w:tcW w:w="5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1AFC89" w14:textId="77777777" w:rsidR="00AA4D71" w:rsidRDefault="009B10B7">
            <w:pPr>
              <w:spacing w:before="40" w:after="40" w:line="240" w:lineRule="auto"/>
              <w:rPr>
                <w:sz w:val="17"/>
              </w:rPr>
            </w:pPr>
            <w:r>
              <w:rPr>
                <w:sz w:val="17"/>
                <w:szCs w:val="17"/>
              </w:rPr>
              <w:t xml:space="preserve">The host returns to service on the previous version and a user signs in. This is the rollback control in </w:t>
            </w:r>
            <w:hyperlink w:anchor="Sec_8_2">
              <w:r>
                <w:rPr>
                  <w:color w:val="1F2D58"/>
                  <w:sz w:val="17"/>
                  <w:szCs w:val="17"/>
                  <w:u w:val="single"/>
                </w:rPr>
                <w:t>8.2 Service Availability</w:t>
              </w:r>
            </w:hyperlink>
          </w:p>
        </w:tc>
      </w:tr>
      <w:tr w:rsidR="00AA4D71" w14:paraId="6CD74A1C"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1BE3D4" w14:textId="77777777" w:rsidR="00AA4D71" w:rsidRDefault="009B10B7">
            <w:pPr>
              <w:spacing w:before="40" w:after="40" w:line="240" w:lineRule="auto"/>
              <w:rPr>
                <w:sz w:val="17"/>
              </w:rPr>
            </w:pPr>
            <w:r>
              <w:rPr>
                <w:sz w:val="17"/>
                <w:szCs w:val="17"/>
              </w:rPr>
              <w:t>T-14</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0005E6" w14:textId="77777777" w:rsidR="00AA4D71" w:rsidRDefault="009B10B7">
            <w:pPr>
              <w:spacing w:before="40" w:after="40" w:line="240" w:lineRule="auto"/>
              <w:rPr>
                <w:sz w:val="17"/>
              </w:rPr>
            </w:pPr>
            <w:r>
              <w:rPr>
                <w:sz w:val="17"/>
                <w:szCs w:val="17"/>
              </w:rPr>
              <w:t>Check the telemetry destinations</w:t>
            </w:r>
          </w:p>
        </w:tc>
        <w:tc>
          <w:tcPr>
            <w:tcW w:w="5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EEFFC6" w14:textId="77777777" w:rsidR="00AA4D71" w:rsidRDefault="009B10B7">
            <w:pPr>
              <w:spacing w:before="40" w:after="40" w:line="240" w:lineRule="auto"/>
              <w:rPr>
                <w:sz w:val="17"/>
              </w:rPr>
            </w:pPr>
            <w:r>
              <w:rPr>
                <w:sz w:val="17"/>
                <w:szCs w:val="17"/>
              </w:rPr>
              <w:t xml:space="preserve">Host pool connection events, session host events, FSLogix mount events and Nerdio audit events are all queryable in the workspaces named in </w:t>
            </w:r>
            <w:hyperlink w:anchor="Sec_9_2">
              <w:r>
                <w:rPr>
                  <w:color w:val="1F2D58"/>
                  <w:sz w:val="17"/>
                  <w:szCs w:val="17"/>
                  <w:u w:val="single"/>
                </w:rPr>
                <w:t>9.2 Monitoring, Logging, Reporting and Alerting</w:t>
              </w:r>
            </w:hyperlink>
          </w:p>
        </w:tc>
      </w:tr>
      <w:tr w:rsidR="00AA4D71" w14:paraId="7460A39F"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4305B1" w14:textId="77777777" w:rsidR="00AA4D71" w:rsidRDefault="009B10B7">
            <w:pPr>
              <w:spacing w:before="40" w:after="40" w:line="240" w:lineRule="auto"/>
              <w:rPr>
                <w:sz w:val="17"/>
              </w:rPr>
            </w:pPr>
            <w:r>
              <w:rPr>
                <w:sz w:val="17"/>
                <w:szCs w:val="17"/>
              </w:rPr>
              <w:t>T-15</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3E11F9" w14:textId="77777777" w:rsidR="00AA4D71" w:rsidRDefault="009B10B7">
            <w:pPr>
              <w:spacing w:before="40" w:after="40" w:line="240" w:lineRule="auto"/>
              <w:rPr>
                <w:sz w:val="17"/>
              </w:rPr>
            </w:pPr>
            <w:r>
              <w:rPr>
                <w:sz w:val="17"/>
                <w:szCs w:val="17"/>
              </w:rPr>
              <w:t>Sign in on a host carrying the complete inherited policy set, with CA-202 and CA-210 enforced against the test user group</w:t>
            </w:r>
          </w:p>
        </w:tc>
        <w:tc>
          <w:tcPr>
            <w:tcW w:w="5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44398D" w14:textId="77777777" w:rsidR="00AA4D71" w:rsidRDefault="009B10B7">
            <w:pPr>
              <w:spacing w:before="40" w:after="40" w:line="240" w:lineRule="auto"/>
              <w:rPr>
                <w:sz w:val="17"/>
              </w:rPr>
            </w:pPr>
            <w:r>
              <w:rPr>
                <w:sz w:val="17"/>
                <w:szCs w:val="17"/>
              </w:rPr>
              <w:t>The profile container mounts. This proves the storage application exclusion and the hardened-host configuration hold together, which T-03 on a clean host does not</w:t>
            </w:r>
          </w:p>
        </w:tc>
      </w:tr>
      <w:tr w:rsidR="00AA4D71" w14:paraId="47CED482"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71FCF4" w14:textId="77777777" w:rsidR="00AA4D71" w:rsidRDefault="009B10B7">
            <w:pPr>
              <w:spacing w:before="40" w:after="40" w:line="240" w:lineRule="auto"/>
              <w:rPr>
                <w:sz w:val="17"/>
              </w:rPr>
            </w:pPr>
            <w:r>
              <w:rPr>
                <w:sz w:val="17"/>
                <w:szCs w:val="17"/>
              </w:rPr>
              <w:t>T-16</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01EF96" w14:textId="77777777" w:rsidR="00AA4D71" w:rsidRDefault="009B10B7">
            <w:pPr>
              <w:spacing w:before="40" w:after="40" w:line="240" w:lineRule="auto"/>
              <w:rPr>
                <w:sz w:val="17"/>
              </w:rPr>
            </w:pPr>
            <w:r>
              <w:rPr>
                <w:sz w:val="17"/>
                <w:szCs w:val="17"/>
              </w:rPr>
              <w:t>Reach the mapped drive from a session</w:t>
            </w:r>
          </w:p>
        </w:tc>
        <w:tc>
          <w:tcPr>
            <w:tcW w:w="5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512A40" w14:textId="77777777" w:rsidR="00AA4D71" w:rsidRDefault="009B10B7">
            <w:pPr>
              <w:spacing w:before="40" w:after="40" w:line="240" w:lineRule="auto"/>
              <w:rPr>
                <w:sz w:val="17"/>
              </w:rPr>
            </w:pPr>
            <w:r>
              <w:rPr>
                <w:sz w:val="17"/>
                <w:szCs w:val="17"/>
              </w:rPr>
              <w:t>The drive mounts and a file opens and saves. Run once per candidate back end under G-01</w:t>
            </w:r>
          </w:p>
        </w:tc>
      </w:tr>
      <w:tr w:rsidR="00AA4D71" w14:paraId="0CB9FC0D"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BB5159" w14:textId="77777777" w:rsidR="00AA4D71" w:rsidRDefault="009B10B7">
            <w:pPr>
              <w:spacing w:before="40" w:after="40" w:line="240" w:lineRule="auto"/>
              <w:rPr>
                <w:sz w:val="17"/>
              </w:rPr>
            </w:pPr>
            <w:r>
              <w:rPr>
                <w:sz w:val="17"/>
                <w:szCs w:val="17"/>
              </w:rPr>
              <w:t>T-17</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2CA02C" w14:textId="77777777" w:rsidR="00AA4D71" w:rsidRDefault="009B10B7">
            <w:pPr>
              <w:spacing w:before="40" w:after="40" w:line="240" w:lineRule="auto"/>
              <w:rPr>
                <w:sz w:val="17"/>
              </w:rPr>
            </w:pPr>
            <w:r>
              <w:rPr>
                <w:sz w:val="17"/>
                <w:szCs w:val="17"/>
              </w:rPr>
              <w:t>Print to an APM site printer from a session</w:t>
            </w:r>
          </w:p>
        </w:tc>
        <w:tc>
          <w:tcPr>
            <w:tcW w:w="5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096D7C" w14:textId="77777777" w:rsidR="00AA4D71" w:rsidRDefault="009B10B7">
            <w:pPr>
              <w:spacing w:before="40" w:after="40" w:line="240" w:lineRule="auto"/>
              <w:rPr>
                <w:sz w:val="17"/>
              </w:rPr>
            </w:pPr>
            <w:r>
              <w:rPr>
                <w:sz w:val="17"/>
                <w:szCs w:val="17"/>
              </w:rPr>
              <w:t>The printer is presented by redirection and a test page prints</w:t>
            </w:r>
          </w:p>
        </w:tc>
      </w:tr>
      <w:tr w:rsidR="00AA4D71" w14:paraId="363FAEC8"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074112" w14:textId="77777777" w:rsidR="00AA4D71" w:rsidRDefault="009B10B7">
            <w:pPr>
              <w:spacing w:before="40" w:after="40" w:line="240" w:lineRule="auto"/>
              <w:rPr>
                <w:sz w:val="17"/>
              </w:rPr>
            </w:pPr>
            <w:r>
              <w:rPr>
                <w:sz w:val="17"/>
                <w:szCs w:val="17"/>
              </w:rPr>
              <w:t>T-18</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583687" w14:textId="77777777" w:rsidR="00AA4D71" w:rsidRDefault="009B10B7">
            <w:pPr>
              <w:spacing w:before="40" w:after="40" w:line="240" w:lineRule="auto"/>
              <w:rPr>
                <w:sz w:val="17"/>
              </w:rPr>
            </w:pPr>
            <w:r>
              <w:rPr>
                <w:sz w:val="17"/>
                <w:szCs w:val="17"/>
              </w:rPr>
              <w:t>Block all traffic from the avdhosts subnet to the on-premises address ranges, then sign in and work a full session</w:t>
            </w:r>
          </w:p>
        </w:tc>
        <w:tc>
          <w:tcPr>
            <w:tcW w:w="5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30B941" w14:textId="77777777" w:rsidR="00AA4D71" w:rsidRDefault="009B10B7">
            <w:pPr>
              <w:spacing w:before="40" w:after="40" w:line="240" w:lineRule="auto"/>
              <w:rPr>
                <w:sz w:val="17"/>
              </w:rPr>
            </w:pPr>
            <w:r>
              <w:rPr>
                <w:sz w:val="17"/>
                <w:szCs w:val="17"/>
              </w:rPr>
              <w:t>Sign-in, profile mount, Microsoft 365, browsing and printing all succeed. This proves the session host needs no domain controller and is the test that evidences BR-13</w:t>
            </w:r>
          </w:p>
        </w:tc>
      </w:tr>
    </w:tbl>
    <w:p w14:paraId="44210307" w14:textId="77777777" w:rsidR="00AA4D71" w:rsidRDefault="00AA4D71">
      <w:pPr>
        <w:spacing w:after="160"/>
        <w:rPr>
          <w:sz w:val="8"/>
        </w:rPr>
      </w:pPr>
    </w:p>
    <w:p w14:paraId="417DEB40" w14:textId="77777777" w:rsidR="00AA4D71" w:rsidRDefault="009B10B7">
      <w:pPr>
        <w:spacing w:after="140" w:line="276" w:lineRule="auto"/>
      </w:pPr>
      <w:r>
        <w:t>T-04, T-08, T-09, T-10, T-13, T-15 and T-18 prove a control rather than a feature. If time is constrained they are the last to be cut. T-15 cannot be substituted by T-03.</w:t>
      </w:r>
    </w:p>
    <w:p w14:paraId="16B6C993" w14:textId="77777777" w:rsidR="00AA4D71" w:rsidRDefault="009B10B7">
      <w:pPr>
        <w:pStyle w:val="Heading2"/>
      </w:pPr>
      <w:bookmarkStart w:id="137" w:name="Sec_B_7"/>
      <w:bookmarkStart w:id="138" w:name="_Toc238383233"/>
      <w:r>
        <w:t>B.7 Cost and lifecycle</w:t>
      </w:r>
      <w:bookmarkEnd w:id="137"/>
      <w:bookmarkEnd w:id="138"/>
    </w:p>
    <w:tbl>
      <w:tblPr>
        <w:tblStyle w:val="TableGrid"/>
        <w:tblW w:w="9360" w:type="dxa"/>
        <w:tblLayout w:type="fixed"/>
        <w:tblLook w:val="0420" w:firstRow="1" w:lastRow="0" w:firstColumn="0" w:lastColumn="0" w:noHBand="0" w:noVBand="1"/>
      </w:tblPr>
      <w:tblGrid>
        <w:gridCol w:w="2900"/>
        <w:gridCol w:w="6460"/>
      </w:tblGrid>
      <w:tr w:rsidR="00AA4D71" w14:paraId="12570269" w14:textId="77777777">
        <w:trPr>
          <w:tblHeader/>
        </w:trPr>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D5FBF46" w14:textId="77777777" w:rsidR="00AA4D71" w:rsidRDefault="009B10B7">
            <w:pPr>
              <w:spacing w:before="40" w:after="40" w:line="240" w:lineRule="auto"/>
              <w:rPr>
                <w:sz w:val="17"/>
              </w:rPr>
            </w:pPr>
            <w:r>
              <w:rPr>
                <w:b/>
                <w:color w:val="FFFFFF"/>
                <w:sz w:val="17"/>
                <w:szCs w:val="17"/>
              </w:rPr>
              <w:t>Aspect</w:t>
            </w:r>
          </w:p>
        </w:tc>
        <w:tc>
          <w:tcPr>
            <w:tcW w:w="6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D39ED71" w14:textId="77777777" w:rsidR="00AA4D71" w:rsidRDefault="009B10B7">
            <w:pPr>
              <w:spacing w:before="40" w:after="40" w:line="240" w:lineRule="auto"/>
              <w:rPr>
                <w:sz w:val="17"/>
              </w:rPr>
            </w:pPr>
            <w:r>
              <w:rPr>
                <w:b/>
                <w:color w:val="FFFFFF"/>
                <w:sz w:val="17"/>
                <w:szCs w:val="17"/>
              </w:rPr>
              <w:t>Position</w:t>
            </w:r>
          </w:p>
        </w:tc>
      </w:tr>
      <w:tr w:rsidR="00AA4D71" w14:paraId="08A5BD0F"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044160" w14:textId="77777777" w:rsidR="00AA4D71" w:rsidRDefault="009B10B7">
            <w:pPr>
              <w:spacing w:before="40" w:after="40" w:line="240" w:lineRule="auto"/>
              <w:rPr>
                <w:sz w:val="17"/>
              </w:rPr>
            </w:pPr>
            <w:r>
              <w:rPr>
                <w:sz w:val="17"/>
                <w:szCs w:val="17"/>
              </w:rPr>
              <w:t>Running cost</w:t>
            </w:r>
          </w:p>
        </w:tc>
        <w:tc>
          <w:tcPr>
            <w:tcW w:w="6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4CC170" w14:textId="77777777" w:rsidR="00AA4D71" w:rsidRDefault="009B10B7">
            <w:pPr>
              <w:spacing w:before="40" w:after="40" w:line="240" w:lineRule="auto"/>
              <w:rPr>
                <w:sz w:val="17"/>
              </w:rPr>
            </w:pPr>
            <w:r>
              <w:rPr>
                <w:sz w:val="17"/>
                <w:szCs w:val="17"/>
              </w:rPr>
              <w:t>The test pool scales to a single host outside test windows and to zero overnight, using the same auto-scale mechanism as production. Premium profile storage is provisioned at the minimum size the tier permits</w:t>
            </w:r>
          </w:p>
        </w:tc>
      </w:tr>
      <w:tr w:rsidR="00AA4D71" w14:paraId="427A1A8C"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5293FB" w14:textId="77777777" w:rsidR="00AA4D71" w:rsidRDefault="009B10B7">
            <w:pPr>
              <w:spacing w:before="40" w:after="40" w:line="240" w:lineRule="auto"/>
              <w:rPr>
                <w:sz w:val="17"/>
              </w:rPr>
            </w:pPr>
            <w:r>
              <w:rPr>
                <w:sz w:val="17"/>
                <w:szCs w:val="17"/>
              </w:rPr>
              <w:t>Retention</w:t>
            </w:r>
          </w:p>
        </w:tc>
        <w:tc>
          <w:tcPr>
            <w:tcW w:w="6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03F27A" w14:textId="77777777" w:rsidR="00AA4D71" w:rsidRDefault="009B10B7">
            <w:pPr>
              <w:spacing w:before="40" w:after="40" w:line="240" w:lineRule="auto"/>
              <w:rPr>
                <w:sz w:val="17"/>
              </w:rPr>
            </w:pPr>
            <w:r>
              <w:rPr>
                <w:sz w:val="17"/>
                <w:szCs w:val="17"/>
              </w:rPr>
              <w:t>Retained permanently, not torn down. Every subsequent image version, Intune policy change, network rule change and Conditional Access change is proven here first</w:t>
            </w:r>
          </w:p>
        </w:tc>
      </w:tr>
      <w:tr w:rsidR="00AA4D71" w14:paraId="6716A754"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5939BC" w14:textId="77777777" w:rsidR="00AA4D71" w:rsidRDefault="009B10B7">
            <w:pPr>
              <w:spacing w:before="40" w:after="40" w:line="240" w:lineRule="auto"/>
              <w:rPr>
                <w:sz w:val="17"/>
              </w:rPr>
            </w:pPr>
            <w:r>
              <w:rPr>
                <w:sz w:val="17"/>
                <w:szCs w:val="17"/>
              </w:rPr>
              <w:t>Ownership</w:t>
            </w:r>
          </w:p>
        </w:tc>
        <w:tc>
          <w:tcPr>
            <w:tcW w:w="6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08C913" w14:textId="77777777" w:rsidR="00AA4D71" w:rsidRDefault="009B10B7">
            <w:pPr>
              <w:spacing w:before="40" w:after="40" w:line="240" w:lineRule="auto"/>
              <w:rPr>
                <w:sz w:val="17"/>
              </w:rPr>
            </w:pPr>
            <w:r>
              <w:rPr>
                <w:sz w:val="17"/>
                <w:szCs w:val="17"/>
              </w:rPr>
              <w:t>Digital Operations after handover, with the AVD Build Engineer during the build phases</w:t>
            </w:r>
          </w:p>
        </w:tc>
      </w:tr>
      <w:tr w:rsidR="00AA4D71" w14:paraId="207CA5E8"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1E4204" w14:textId="77777777" w:rsidR="00AA4D71" w:rsidRDefault="009B10B7">
            <w:pPr>
              <w:spacing w:before="40" w:after="40" w:line="240" w:lineRule="auto"/>
              <w:rPr>
                <w:sz w:val="17"/>
              </w:rPr>
            </w:pPr>
            <w:r>
              <w:rPr>
                <w:sz w:val="17"/>
                <w:szCs w:val="17"/>
              </w:rPr>
              <w:t>Data</w:t>
            </w:r>
          </w:p>
        </w:tc>
        <w:tc>
          <w:tcPr>
            <w:tcW w:w="6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D78101" w14:textId="77777777" w:rsidR="00AA4D71" w:rsidRDefault="009B10B7">
            <w:pPr>
              <w:spacing w:before="40" w:after="40" w:line="240" w:lineRule="auto"/>
              <w:rPr>
                <w:sz w:val="17"/>
              </w:rPr>
            </w:pPr>
            <w:r>
              <w:rPr>
                <w:sz w:val="17"/>
                <w:szCs w:val="17"/>
              </w:rPr>
              <w:t>No production data is loaded. Test users sign in with their own APM identities, so mail and documents reached from a test session are real. The test profile share therefore holds real cached corporate data and is protected to the same standard as production</w:t>
            </w:r>
          </w:p>
        </w:tc>
      </w:tr>
    </w:tbl>
    <w:p w14:paraId="68F58501" w14:textId="77777777" w:rsidR="00AA4D71" w:rsidRDefault="00AA4D71">
      <w:pPr>
        <w:spacing w:after="160"/>
        <w:rPr>
          <w:sz w:val="8"/>
        </w:rPr>
      </w:pPr>
    </w:p>
    <w:p w14:paraId="2DFC7266" w14:textId="77777777" w:rsidR="00AA4D71" w:rsidRDefault="009B10B7">
      <w:pPr>
        <w:pStyle w:val="Heading2"/>
      </w:pPr>
      <w:bookmarkStart w:id="139" w:name="Sec_B_8"/>
      <w:bookmarkStart w:id="140" w:name="_Toc238383234"/>
      <w:r>
        <w:t>B.8 Promotion path</w:t>
      </w:r>
      <w:bookmarkEnd w:id="139"/>
      <w:bookmarkEnd w:id="140"/>
    </w:p>
    <w:p w14:paraId="48BD7045" w14:textId="77777777" w:rsidR="00AA4D71" w:rsidRDefault="009B10B7">
      <w:pPr>
        <w:spacing w:after="140" w:line="276" w:lineRule="auto"/>
      </w:pPr>
      <w:r>
        <w:t>A change moves in one direction through four gates and cannot skip one.</w:t>
      </w:r>
    </w:p>
    <w:p w14:paraId="2688F045" w14:textId="77777777" w:rsidR="00AA4D71" w:rsidRDefault="009B10B7">
      <w:pPr>
        <w:spacing w:after="90" w:line="276" w:lineRule="auto"/>
        <w:ind w:left="567" w:hanging="284"/>
      </w:pPr>
      <w:r>
        <w:rPr>
          <w:b/>
        </w:rPr>
        <w:t xml:space="preserve">1.  </w:t>
      </w:r>
      <w:r>
        <w:t>Made in the test environment: a new image version, a T-ring Intune profile, a network or firewall rule, or a Conditional Access change scoped to the test user group</w:t>
      </w:r>
    </w:p>
    <w:p w14:paraId="6E763B70" w14:textId="77777777" w:rsidR="00AA4D71" w:rsidRDefault="009B10B7">
      <w:pPr>
        <w:spacing w:after="90" w:line="276" w:lineRule="auto"/>
        <w:ind w:left="567" w:hanging="284"/>
      </w:pPr>
      <w:r>
        <w:rPr>
          <w:b/>
        </w:rPr>
        <w:t xml:space="preserve">2.  </w:t>
      </w:r>
      <w:r>
        <w:t>Proven against the applicable tests in B.6</w:t>
      </w:r>
    </w:p>
    <w:p w14:paraId="48D3369E" w14:textId="77777777" w:rsidR="00AA4D71" w:rsidRDefault="009B10B7">
      <w:pPr>
        <w:spacing w:after="90" w:line="276" w:lineRule="auto"/>
        <w:ind w:left="567" w:hanging="284"/>
      </w:pPr>
      <w:r>
        <w:rPr>
          <w:b/>
        </w:rPr>
        <w:lastRenderedPageBreak/>
        <w:t xml:space="preserve">3.  </w:t>
      </w:r>
      <w:r>
        <w:t>Applied to the production pilot ring: the P-ring policy object assigned to sg-stc-dvc-avd-session-hosts-ring1, or the new image version on the validation host pool</w:t>
      </w:r>
    </w:p>
    <w:p w14:paraId="69E319B2" w14:textId="77777777" w:rsidR="00AA4D71" w:rsidRDefault="009B10B7">
      <w:pPr>
        <w:spacing w:after="90" w:line="276" w:lineRule="auto"/>
        <w:ind w:left="567" w:hanging="284"/>
      </w:pPr>
      <w:r>
        <w:rPr>
          <w:b/>
        </w:rPr>
        <w:t xml:space="preserve">4.  </w:t>
      </w:r>
      <w:r>
        <w:t>Promoted to the production host pool by drain-mode reimaging, or by extending the policy assignment to sg-dyn-dvc-avd-session-hosts</w:t>
      </w:r>
    </w:p>
    <w:p w14:paraId="485DBABF" w14:textId="77777777" w:rsidR="00AA4D71" w:rsidRDefault="009B10B7">
      <w:pPr>
        <w:spacing w:after="140" w:line="276" w:lineRule="auto"/>
      </w:pPr>
      <w:r>
        <w:t>A Conditional Access change has no image and no ring. It moves from report-only, to enforced against the test user group, to enforced against the entitlement group. Each step is a separate change record.</w:t>
      </w:r>
    </w:p>
    <w:sectPr w:rsidR="00AA4D71" w:rsidSect="0048636B">
      <w:pgSz w:w="11906" w:h="16838"/>
      <w:pgMar w:top="1985"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Ugbaad Adani" w:date="2026-09-09T17:40:00Z" w:initials="UA">
    <w:p w14:paraId="3B2EB78A" w14:textId="74DF8BFD" w:rsidR="000C447E" w:rsidRDefault="000C447E">
      <w:pPr>
        <w:pStyle w:val="CommentText"/>
      </w:pPr>
      <w:r>
        <w:rPr>
          <w:rStyle w:val="CommentReference"/>
        </w:rPr>
        <w:annotationRef/>
      </w:r>
      <w:r w:rsidRPr="148DE228">
        <w:t>current zscaler config exists through flow of information from palos - did we want to have client connector on this design?</w:t>
      </w:r>
    </w:p>
  </w:comment>
  <w:comment w:id="15" w:author="Shaun Struik" w:date="2026-09-10T12:08:00Z" w:initials="SS">
    <w:p w14:paraId="43B39CC0" w14:textId="77777777" w:rsidR="00BD311A" w:rsidRDefault="00BD311A" w:rsidP="00BD311A">
      <w:pPr>
        <w:pStyle w:val="CommentText"/>
      </w:pPr>
      <w:r>
        <w:rPr>
          <w:rStyle w:val="CommentReference"/>
        </w:rPr>
        <w:annotationRef/>
      </w:r>
      <w:r>
        <w:t>The current palo pics up logs and flows to Zscaler - and a Zscaler Connection to Palo via a zslaer service tag, will keep the same</w:t>
      </w:r>
    </w:p>
  </w:comment>
  <w:comment w:id="26" w:author="Ugbaad Adani" w:date="2026-09-09T18:02:00Z" w:initials="UA">
    <w:p w14:paraId="25457120" w14:textId="45F78333" w:rsidR="000C447E" w:rsidRDefault="000C447E">
      <w:pPr>
        <w:pStyle w:val="CommentText"/>
      </w:pPr>
      <w:r>
        <w:rPr>
          <w:rStyle w:val="CommentReference"/>
        </w:rPr>
        <w:annotationRef/>
      </w:r>
      <w:r w:rsidRPr="564DED7A">
        <w:t>confirming that both are mapped to the local machine?</w:t>
      </w:r>
    </w:p>
  </w:comment>
  <w:comment w:id="27" w:author="Shaun Struik" w:date="2026-09-10T12:08:00Z" w:initials="SS">
    <w:p w14:paraId="782C9731" w14:textId="77777777" w:rsidR="003C164C" w:rsidRDefault="003C164C" w:rsidP="003C164C">
      <w:pPr>
        <w:pStyle w:val="CommentText"/>
      </w:pPr>
      <w:r>
        <w:rPr>
          <w:rStyle w:val="CommentReference"/>
        </w:rPr>
        <w:annotationRef/>
      </w:r>
      <w:r>
        <w:t>We need it to be, so will ensure is</w:t>
      </w:r>
    </w:p>
  </w:comment>
  <w:comment w:id="46" w:author="Ugbaad Adani" w:date="2026-09-09T18:00:00Z" w:initials="UA">
    <w:p w14:paraId="72EE1650" w14:textId="657D85EE" w:rsidR="000C447E" w:rsidRDefault="000C447E">
      <w:pPr>
        <w:pStyle w:val="CommentText"/>
      </w:pPr>
      <w:r>
        <w:rPr>
          <w:rStyle w:val="CommentReference"/>
        </w:rPr>
        <w:annotationRef/>
      </w:r>
      <w:r w:rsidRPr="7BDA2EAA">
        <w:t>please include defender AV exclusions to prevent double scanning - regular scans removed except for location scan</w:t>
      </w:r>
    </w:p>
  </w:comment>
  <w:comment w:id="47" w:author="Shaun Struik" w:date="2026-09-10T12:09:00Z" w:initials="SS">
    <w:p w14:paraId="328AE0E0" w14:textId="77777777" w:rsidR="001702A6" w:rsidRDefault="001702A6" w:rsidP="001702A6">
      <w:pPr>
        <w:pStyle w:val="CommentText"/>
      </w:pPr>
      <w:r>
        <w:rPr>
          <w:rStyle w:val="CommentReference"/>
        </w:rPr>
        <w:annotationRef/>
      </w:r>
      <w:r>
        <w:t>Location scans need to be kept on but remove regular AV Scans</w:t>
      </w:r>
    </w:p>
  </w:comment>
  <w:comment w:id="50" w:author="Ugbaad Adani" w:date="2026-09-09T17:23:00Z" w:initials="UA">
    <w:p w14:paraId="3592D082" w14:textId="0FAEAE98" w:rsidR="00222BD1" w:rsidRDefault="00222BD1">
      <w:pPr>
        <w:pStyle w:val="CommentText"/>
      </w:pPr>
      <w:r>
        <w:rPr>
          <w:rStyle w:val="CommentReference"/>
        </w:rPr>
        <w:annotationRef/>
      </w:r>
      <w:r w:rsidRPr="32171770">
        <w:t>is there a location based conditional access policy preventing users from accessing outside of Australia</w:t>
      </w:r>
    </w:p>
  </w:comment>
  <w:comment w:id="51" w:author="Shaun Struik" w:date="2026-09-10T12:10:00Z" w:initials="SS">
    <w:p w14:paraId="11D0DEE4" w14:textId="77777777" w:rsidR="006730DC" w:rsidRDefault="006730DC" w:rsidP="006730DC">
      <w:pPr>
        <w:pStyle w:val="CommentText"/>
      </w:pPr>
      <w:r>
        <w:rPr>
          <w:rStyle w:val="CommentReference"/>
        </w:rPr>
        <w:annotationRef/>
      </w:r>
      <w:r>
        <w:t>Add existing policy to design</w:t>
      </w:r>
    </w:p>
  </w:comment>
  <w:comment w:id="52" w:author="Chris Katigbak" w:date="2026-08-28T11:02:00Z" w:initials="CK">
    <w:p w14:paraId="2D9A9D0A" w14:textId="77777777" w:rsidR="005601B8" w:rsidRDefault="005601B8" w:rsidP="005601B8">
      <w:pPr>
        <w:pStyle w:val="CommentText"/>
      </w:pPr>
      <w:r>
        <w:rPr>
          <w:rStyle w:val="CommentReference"/>
        </w:rPr>
        <w:annotationRef/>
      </w:r>
      <w:r>
        <w:t>Vnet space is 10.40.90.0/23. auea-vnet-avd-ctrl-001 name is already taken so need this to be auea-vnet-avd-ctrl-002</w:t>
      </w:r>
    </w:p>
  </w:comment>
  <w:comment w:id="53" w:author="Ugbaad Adani" w:date="2026-09-09T17:52:00Z" w:initials="UA">
    <w:p w14:paraId="7AFFCD2A" w14:textId="61AC415C" w:rsidR="000C447E" w:rsidRDefault="000C447E">
      <w:pPr>
        <w:pStyle w:val="CommentText"/>
      </w:pPr>
      <w:r>
        <w:rPr>
          <w:rStyle w:val="CommentReference"/>
        </w:rPr>
        <w:annotationRef/>
      </w:r>
      <w:r w:rsidRPr="328B09AD">
        <w:t>Are these new pools or existing/repurposed? It will need to be new pools isolated from high priv</w:t>
      </w:r>
    </w:p>
  </w:comment>
  <w:comment w:id="54" w:author="Shaun Struik" w:date="2026-09-10T12:10:00Z" w:initials="SS">
    <w:p w14:paraId="1650F476" w14:textId="77777777" w:rsidR="00963A84" w:rsidRDefault="00963A84" w:rsidP="00963A84">
      <w:pPr>
        <w:pStyle w:val="CommentText"/>
      </w:pPr>
      <w:r>
        <w:rPr>
          <w:rStyle w:val="CommentReference"/>
        </w:rPr>
        <w:annotationRef/>
      </w:r>
      <w:r>
        <w:t>New pools added</w:t>
      </w:r>
    </w:p>
  </w:comment>
  <w:comment w:id="63" w:author="Chris Katigbak" w:date="2026-08-28T11:06:00Z" w:initials="CK">
    <w:p w14:paraId="48381C43" w14:textId="77777777" w:rsidR="009F30FE" w:rsidRDefault="009F30FE" w:rsidP="009F30FE">
      <w:pPr>
        <w:pStyle w:val="CommentText"/>
      </w:pPr>
      <w:r>
        <w:rPr>
          <w:rStyle w:val="CommentReference"/>
        </w:rPr>
        <w:annotationRef/>
      </w:r>
      <w:r>
        <w:t>Address plan assigned</w:t>
      </w:r>
    </w:p>
  </w:comment>
  <w:comment w:id="70" w:author="Chris Katigbak" w:date="2026-08-28T11:10:00Z" w:initials="CK">
    <w:p w14:paraId="105D6BB2" w14:textId="77777777" w:rsidR="00362F97" w:rsidRDefault="00362F97" w:rsidP="00362F97">
      <w:pPr>
        <w:pStyle w:val="CommentText"/>
      </w:pPr>
      <w:r>
        <w:rPr>
          <w:rStyle w:val="CommentReference"/>
        </w:rPr>
        <w:annotationRef/>
      </w:r>
      <w:r>
        <w:t>Added nsg names</w:t>
      </w:r>
    </w:p>
  </w:comment>
  <w:comment w:id="128" w:author="Chris Katigbak" w:date="2026-09-01T20:21:00Z" w:initials="CK">
    <w:p w14:paraId="077F94CA" w14:textId="77777777" w:rsidR="00A23CCF" w:rsidRDefault="00A23CCF" w:rsidP="00A23CCF">
      <w:pPr>
        <w:pStyle w:val="CommentText"/>
      </w:pPr>
      <w:r>
        <w:rPr>
          <w:rStyle w:val="CommentReference"/>
        </w:rPr>
        <w:annotationRef/>
      </w:r>
      <w:r>
        <w:t>Add 10.40.26.0/23 to vnet space as 10.40.25/0/24 is already used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2EB78A" w15:done="0"/>
  <w15:commentEx w15:paraId="43B39CC0" w15:paraIdParent="3B2EB78A" w15:done="0"/>
  <w15:commentEx w15:paraId="25457120" w15:done="0"/>
  <w15:commentEx w15:paraId="782C9731" w15:paraIdParent="25457120" w15:done="0"/>
  <w15:commentEx w15:paraId="72EE1650" w15:done="0"/>
  <w15:commentEx w15:paraId="328AE0E0" w15:paraIdParent="72EE1650" w15:done="0"/>
  <w15:commentEx w15:paraId="3592D082" w15:done="0"/>
  <w15:commentEx w15:paraId="11D0DEE4" w15:paraIdParent="3592D082" w15:done="0"/>
  <w15:commentEx w15:paraId="2D9A9D0A" w15:done="0"/>
  <w15:commentEx w15:paraId="7AFFCD2A" w15:done="0"/>
  <w15:commentEx w15:paraId="1650F476" w15:paraIdParent="7AFFCD2A" w15:done="0"/>
  <w15:commentEx w15:paraId="48381C43" w15:done="0"/>
  <w15:commentEx w15:paraId="105D6BB2" w15:done="0"/>
  <w15:commentEx w15:paraId="077F94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3FE584" w16cex:dateUtc="2026-09-09T09:40:00Z"/>
  <w16cex:commentExtensible w16cex:durableId="008D6DD4" w16cex:dateUtc="2026-09-10T02:08:00Z"/>
  <w16cex:commentExtensible w16cex:durableId="27EED6DB" w16cex:dateUtc="2026-09-09T10:02:00Z"/>
  <w16cex:commentExtensible w16cex:durableId="301C0FBE" w16cex:dateUtc="2026-09-10T02:08:00Z"/>
  <w16cex:commentExtensible w16cex:durableId="06CDE599" w16cex:dateUtc="2026-09-09T10:00:00Z"/>
  <w16cex:commentExtensible w16cex:durableId="29FAEF85" w16cex:dateUtc="2026-09-10T02:09:00Z"/>
  <w16cex:commentExtensible w16cex:durableId="61D3EE6C" w16cex:dateUtc="2026-09-09T09:23:00Z"/>
  <w16cex:commentExtensible w16cex:durableId="1C14FE49" w16cex:dateUtc="2026-09-10T02:10:00Z"/>
  <w16cex:commentExtensible w16cex:durableId="1CD5C9E4" w16cex:dateUtc="2026-08-28T01:02:00Z"/>
  <w16cex:commentExtensible w16cex:durableId="2AD34424" w16cex:dateUtc="2026-09-09T09:52:00Z"/>
  <w16cex:commentExtensible w16cex:durableId="5D4C4549" w16cex:dateUtc="2026-09-10T02:10:00Z"/>
  <w16cex:commentExtensible w16cex:durableId="66707997" w16cex:dateUtc="2026-08-28T01:06:00Z"/>
  <w16cex:commentExtensible w16cex:durableId="6E7EF9A6" w16cex:dateUtc="2026-08-28T01:10:00Z"/>
  <w16cex:commentExtensible w16cex:durableId="76472AA5" w16cex:dateUtc="2026-09-01T1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2EB78A" w16cid:durableId="7B3FE584"/>
  <w16cid:commentId w16cid:paraId="43B39CC0" w16cid:durableId="008D6DD4"/>
  <w16cid:commentId w16cid:paraId="25457120" w16cid:durableId="27EED6DB"/>
  <w16cid:commentId w16cid:paraId="782C9731" w16cid:durableId="301C0FBE"/>
  <w16cid:commentId w16cid:paraId="72EE1650" w16cid:durableId="06CDE599"/>
  <w16cid:commentId w16cid:paraId="328AE0E0" w16cid:durableId="29FAEF85"/>
  <w16cid:commentId w16cid:paraId="3592D082" w16cid:durableId="61D3EE6C"/>
  <w16cid:commentId w16cid:paraId="11D0DEE4" w16cid:durableId="1C14FE49"/>
  <w16cid:commentId w16cid:paraId="2D9A9D0A" w16cid:durableId="1CD5C9E4"/>
  <w16cid:commentId w16cid:paraId="7AFFCD2A" w16cid:durableId="2AD34424"/>
  <w16cid:commentId w16cid:paraId="1650F476" w16cid:durableId="5D4C4549"/>
  <w16cid:commentId w16cid:paraId="48381C43" w16cid:durableId="66707997"/>
  <w16cid:commentId w16cid:paraId="105D6BB2" w16cid:durableId="6E7EF9A6"/>
  <w16cid:commentId w16cid:paraId="077F94CA" w16cid:durableId="76472A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6523E" w14:textId="77777777" w:rsidR="00B3222F" w:rsidRDefault="00B3222F" w:rsidP="00C93CCB">
      <w:r>
        <w:separator/>
      </w:r>
    </w:p>
    <w:p w14:paraId="7ACDE3DF" w14:textId="77777777" w:rsidR="00B3222F" w:rsidRDefault="00B3222F"/>
  </w:endnote>
  <w:endnote w:type="continuationSeparator" w:id="0">
    <w:p w14:paraId="2460745A" w14:textId="77777777" w:rsidR="00B3222F" w:rsidRDefault="00B3222F" w:rsidP="00C93CCB">
      <w:r>
        <w:continuationSeparator/>
      </w:r>
    </w:p>
    <w:p w14:paraId="235C6EC6" w14:textId="77777777" w:rsidR="00B3222F" w:rsidRDefault="00B3222F"/>
  </w:endnote>
  <w:endnote w:type="continuationNotice" w:id="1">
    <w:p w14:paraId="57EFF69B" w14:textId="77777777" w:rsidR="00B3222F" w:rsidRDefault="00B3222F">
      <w:pPr>
        <w:spacing w:before="0" w:after="0" w:line="240" w:lineRule="auto"/>
      </w:pPr>
    </w:p>
    <w:p w14:paraId="2BD47871" w14:textId="77777777" w:rsidR="00B3222F" w:rsidRDefault="00B322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E5B30" w14:textId="77777777" w:rsidR="003E7912" w:rsidRDefault="003E7912">
    <w:pPr>
      <w:pStyle w:val="Footer"/>
    </w:pPr>
    <w:r>
      <w:rPr>
        <w:noProof/>
      </w:rPr>
      <mc:AlternateContent>
        <mc:Choice Requires="wps">
          <w:drawing>
            <wp:anchor distT="0" distB="0" distL="0" distR="0" simplePos="0" relativeHeight="251658249"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65904DA"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CFEAA8" id="_x0000_t202" coordsize="21600,21600" o:spt="202" path="m,l,21600r21600,l21600,xe">
              <v:stroke joinstyle="miter"/>
              <v:path gradientshapeok="t" o:connecttype="rect"/>
            </v:shapetype>
            <v:shape id="Text Box 4" o:spid="_x0000_s1027" type="#_x0000_t202" alt="Classification: Confidential" style="position:absolute;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665904DA"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57763" w14:textId="77777777" w:rsidR="004E136F" w:rsidRPr="00A37124" w:rsidRDefault="003E7912"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0"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A0183D"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625150" id="_x0000_t202" coordsize="21600,21600" o:spt="202" path="m,l,21600r21600,l21600,xe">
              <v:stroke joinstyle="miter"/>
              <v:path gradientshapeok="t" o:connecttype="rect"/>
            </v:shapetype>
            <v:shape id="Text Box 8" o:spid="_x0000_s1028" type="#_x0000_t202" alt="Classification: Confidential"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4FA0183D"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r w:rsidR="004E136F" w:rsidRPr="00A37124">
      <w:rPr>
        <w:color w:val="1B365D" w:themeColor="text2"/>
      </w:rPr>
      <w:t xml:space="preserve">© </w:t>
    </w:r>
    <w:r w:rsidR="00794023">
      <w:rPr>
        <w:color w:val="1B365D" w:themeColor="text2"/>
      </w:rPr>
      <w:t>Advanced Personnel Management</w:t>
    </w:r>
    <w:r w:rsidR="004E136F"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22E6B6ED" w14:textId="77777777" w:rsidTr="5B66E619">
      <w:tc>
        <w:tcPr>
          <w:tcW w:w="3210" w:type="dxa"/>
        </w:tcPr>
        <w:p w14:paraId="75945271"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48"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4375D69"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DB6EE6" id="_x0000_t202" coordsize="21600,21600" o:spt="202" path="m,l,21600r21600,l21600,xe">
                    <v:stroke joinstyle="miter"/>
                    <v:path gradientshapeok="t" o:connecttype="rect"/>
                  </v:shapetype>
                  <v:shape id="Text Box 3" o:spid="_x0000_s1029" type="#_x0000_t202" alt="Classification: Confidential" style="position:absolute;left:0;text-align:left;margin-left:0;margin-top:0;width:34.95pt;height:34.95pt;z-index:25165824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54375D69"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562BB9ED" w14:textId="77777777" w:rsidR="5B66E619" w:rsidRDefault="5B66E619" w:rsidP="5B66E619">
          <w:pPr>
            <w:pStyle w:val="Header"/>
            <w:jc w:val="center"/>
            <w:rPr>
              <w:szCs w:val="21"/>
            </w:rPr>
          </w:pPr>
        </w:p>
      </w:tc>
      <w:tc>
        <w:tcPr>
          <w:tcW w:w="3210" w:type="dxa"/>
        </w:tcPr>
        <w:p w14:paraId="6688A31F" w14:textId="77777777" w:rsidR="5B66E619" w:rsidRDefault="5B66E619" w:rsidP="5B66E619">
          <w:pPr>
            <w:pStyle w:val="Header"/>
            <w:ind w:right="-115"/>
            <w:jc w:val="right"/>
            <w:rPr>
              <w:szCs w:val="21"/>
            </w:rPr>
          </w:pPr>
        </w:p>
      </w:tc>
    </w:tr>
  </w:tbl>
  <w:p w14:paraId="080473B3"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E830C" w14:textId="77777777" w:rsidR="003E7912" w:rsidRDefault="003E7912">
    <w:pPr>
      <w:pStyle w:val="Footer"/>
    </w:pPr>
    <w:r>
      <w:rPr>
        <w:noProof/>
      </w:rPr>
      <mc:AlternateContent>
        <mc:Choice Requires="wps">
          <w:drawing>
            <wp:anchor distT="0" distB="0" distL="0" distR="0" simplePos="0" relativeHeight="251658252"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6B3C5A0"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6037E4" id="_x0000_t202" coordsize="21600,21600" o:spt="202" path="m,l,21600r21600,l21600,xe">
              <v:stroke joinstyle="miter"/>
              <v:path gradientshapeok="t" o:connecttype="rect"/>
            </v:shapetype>
            <v:shape id="Text Box 10" o:spid="_x0000_s1030" type="#_x0000_t202" alt="Classification: Confidential" style="position:absolute;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6B3C5A0"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7190" w14:textId="77777777" w:rsidR="003E7912" w:rsidRDefault="003E7912">
    <w:pPr>
      <w:pStyle w:val="Footer"/>
    </w:pPr>
    <w:r>
      <w:rPr>
        <w:noProof/>
      </w:rPr>
      <mc:AlternateContent>
        <mc:Choice Requires="wps">
          <w:drawing>
            <wp:anchor distT="0" distB="0" distL="0" distR="0" simplePos="0" relativeHeight="251658253"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0062841"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093E12" id="_x0000_t202" coordsize="21600,21600" o:spt="202" path="m,l,21600r21600,l21600,xe">
              <v:stroke joinstyle="miter"/>
              <v:path gradientshapeok="t" o:connecttype="rect"/>
            </v:shapetype>
            <v:shape id="Text Box 11" o:spid="_x0000_s1031" type="#_x0000_t202" alt="Classification: Confidential"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filled="f" stroked="f">
              <v:textbox style="mso-fit-shape-to-text:t" inset="20pt,0,0,15pt">
                <w:txbxContent>
                  <w:p w14:paraId="70062841"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1657BC2B" w14:textId="77777777" w:rsidTr="5B66E619">
      <w:tc>
        <w:tcPr>
          <w:tcW w:w="3210" w:type="dxa"/>
        </w:tcPr>
        <w:p w14:paraId="7340C8CD"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51"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39E9F5"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D1599E" id="_x0000_t202" coordsize="21600,21600" o:spt="202" path="m,l,21600r21600,l21600,xe">
                    <v:stroke joinstyle="miter"/>
                    <v:path gradientshapeok="t" o:connecttype="rect"/>
                  </v:shapetype>
                  <v:shape id="Text Box 9" o:spid="_x0000_s1032" type="#_x0000_t202" alt="Classification: Confidential" style="position:absolute;left:0;text-align:left;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2639E9F5"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176453F1" w14:textId="77777777" w:rsidR="5B66E619" w:rsidRDefault="5B66E619" w:rsidP="5B66E619">
          <w:pPr>
            <w:pStyle w:val="Header"/>
            <w:jc w:val="center"/>
            <w:rPr>
              <w:szCs w:val="21"/>
            </w:rPr>
          </w:pPr>
        </w:p>
      </w:tc>
      <w:tc>
        <w:tcPr>
          <w:tcW w:w="3210" w:type="dxa"/>
        </w:tcPr>
        <w:p w14:paraId="7EF4F494" w14:textId="77777777" w:rsidR="5B66E619" w:rsidRDefault="5B66E619" w:rsidP="5B66E619">
          <w:pPr>
            <w:pStyle w:val="Header"/>
            <w:ind w:right="-115"/>
            <w:jc w:val="right"/>
            <w:rPr>
              <w:szCs w:val="21"/>
            </w:rPr>
          </w:pPr>
        </w:p>
      </w:tc>
    </w:tr>
  </w:tbl>
  <w:p w14:paraId="3EDA6E66"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69D2" w14:textId="77777777" w:rsidR="003E7912" w:rsidRDefault="003E7912">
    <w:pPr>
      <w:pStyle w:val="Footer"/>
    </w:pPr>
    <w:r>
      <w:rPr>
        <w:noProof/>
      </w:rPr>
      <mc:AlternateContent>
        <mc:Choice Requires="wps">
          <w:drawing>
            <wp:anchor distT="0" distB="0" distL="0" distR="0" simplePos="0" relativeHeight="251658255"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C13708"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D60C4D" id="_x0000_t202" coordsize="21600,21600" o:spt="202" path="m,l,21600r21600,l21600,xe">
              <v:stroke joinstyle="miter"/>
              <v:path gradientshapeok="t" o:connecttype="rect"/>
            </v:shapetype>
            <v:shape id="Text Box 14" o:spid="_x0000_s1033" type="#_x0000_t202" alt="Classification: Confidential" style="position:absolute;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6FC13708"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E5E21" w14:textId="77777777" w:rsidR="003E7912" w:rsidRDefault="003E7912">
    <w:pPr>
      <w:pStyle w:val="Footer"/>
    </w:pPr>
    <w:r>
      <w:rPr>
        <w:noProof/>
      </w:rPr>
      <mc:AlternateContent>
        <mc:Choice Requires="wps">
          <w:drawing>
            <wp:anchor distT="0" distB="0" distL="0" distR="0" simplePos="0" relativeHeight="251658256"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043D68"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2F326F" id="_x0000_t202" coordsize="21600,21600" o:spt="202" path="m,l,21600r21600,l21600,xe">
              <v:stroke joinstyle="miter"/>
              <v:path gradientshapeok="t" o:connecttype="rect"/>
            </v:shapetype>
            <v:shape id="Text Box 15" o:spid="_x0000_s1034" type="#_x0000_t202" alt="Classification: Confidential"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filled="f" stroked="f">
              <v:textbox style="mso-fit-shape-to-text:t" inset="20pt,0,0,15pt">
                <w:txbxContent>
                  <w:p w14:paraId="75043D68"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231E35CB" w14:textId="77777777" w:rsidTr="5B66E619">
      <w:tc>
        <w:tcPr>
          <w:tcW w:w="3210" w:type="dxa"/>
        </w:tcPr>
        <w:p w14:paraId="3079C36E"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54"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45ADA63"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90DBE7" id="_x0000_t202" coordsize="21600,21600" o:spt="202" path="m,l,21600r21600,l21600,xe">
                    <v:stroke joinstyle="miter"/>
                    <v:path gradientshapeok="t" o:connecttype="rect"/>
                  </v:shapetype>
                  <v:shape id="Text Box 13" o:spid="_x0000_s1035" type="#_x0000_t202" alt="Classification: Confidential" style="position:absolute;left:0;text-align:left;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filled="f" stroked="f">
                    <v:textbox style="mso-fit-shape-to-text:t" inset="20pt,0,0,15pt">
                      <w:txbxContent>
                        <w:p w14:paraId="345ADA63"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4A4B1D11" w14:textId="77777777" w:rsidR="5B66E619" w:rsidRDefault="5B66E619" w:rsidP="5B66E619">
          <w:pPr>
            <w:pStyle w:val="Header"/>
            <w:jc w:val="center"/>
            <w:rPr>
              <w:szCs w:val="21"/>
            </w:rPr>
          </w:pPr>
        </w:p>
      </w:tc>
      <w:tc>
        <w:tcPr>
          <w:tcW w:w="3210" w:type="dxa"/>
        </w:tcPr>
        <w:p w14:paraId="3EA6E14E" w14:textId="77777777" w:rsidR="5B66E619" w:rsidRDefault="5B66E619" w:rsidP="5B66E619">
          <w:pPr>
            <w:pStyle w:val="Header"/>
            <w:ind w:right="-115"/>
            <w:jc w:val="right"/>
            <w:rPr>
              <w:szCs w:val="21"/>
            </w:rPr>
          </w:pPr>
        </w:p>
      </w:tc>
    </w:tr>
  </w:tbl>
  <w:p w14:paraId="59027906"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E186F" w14:textId="77777777" w:rsidR="003E7912" w:rsidRDefault="003E7912">
    <w:pPr>
      <w:pStyle w:val="Footer"/>
    </w:pPr>
    <w:r>
      <w:rPr>
        <w:noProof/>
      </w:rPr>
      <mc:AlternateContent>
        <mc:Choice Requires="wps">
          <w:drawing>
            <wp:anchor distT="0" distB="0" distL="0" distR="0" simplePos="0" relativeHeight="251658258"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3C655A7"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53BE4C" id="_x0000_t202" coordsize="21600,21600" o:spt="202" path="m,l,21600r21600,l21600,xe">
              <v:stroke joinstyle="miter"/>
              <v:path gradientshapeok="t" o:connecttype="rect"/>
            </v:shapetype>
            <v:shape id="Text Box 22" o:spid="_x0000_s1036" type="#_x0000_t202" alt="Classification: Confidential" style="position:absolute;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filled="f" stroked="f">
              <v:textbox style="mso-fit-shape-to-text:t" inset="20pt,0,0,15pt">
                <w:txbxContent>
                  <w:p w14:paraId="63C655A7"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24372" w14:textId="77777777" w:rsidR="003E7912" w:rsidRDefault="003E7912">
    <w:pPr>
      <w:pStyle w:val="Footer"/>
    </w:pPr>
    <w:r>
      <w:rPr>
        <w:noProof/>
      </w:rPr>
      <mc:AlternateContent>
        <mc:Choice Requires="wps">
          <w:drawing>
            <wp:anchor distT="0" distB="0" distL="0" distR="0" simplePos="0" relativeHeight="251658259"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9F4D7D9"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B21874" id="_x0000_t202" coordsize="21600,21600" o:spt="202" path="m,l,21600r21600,l21600,xe">
              <v:stroke joinstyle="miter"/>
              <v:path gradientshapeok="t" o:connecttype="rect"/>
            </v:shapetype>
            <v:shape id="Text Box 23" o:spid="_x0000_s1037" type="#_x0000_t202" alt="Classification: Confidential"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filled="f" stroked="f">
              <v:textbox style="mso-fit-shape-to-text:t" inset="20pt,0,0,15pt">
                <w:txbxContent>
                  <w:p w14:paraId="49F4D7D9"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65C0CEE5" w14:textId="77777777" w:rsidTr="5B66E619">
      <w:tc>
        <w:tcPr>
          <w:tcW w:w="3210" w:type="dxa"/>
        </w:tcPr>
        <w:p w14:paraId="4B4B3698"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57"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F1D19B"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474601" id="_x0000_t202" coordsize="21600,21600" o:spt="202" path="m,l,21600r21600,l21600,xe">
                    <v:stroke joinstyle="miter"/>
                    <v:path gradientshapeok="t" o:connecttype="rect"/>
                  </v:shapetype>
                  <v:shape id="Text Box 16" o:spid="_x0000_s1038" type="#_x0000_t202" alt="Classification: Confidential" style="position:absolute;left:0;text-align:left;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filled="f" stroked="f">
                    <v:textbox style="mso-fit-shape-to-text:t" inset="20pt,0,0,15pt">
                      <w:txbxContent>
                        <w:p w14:paraId="75F1D19B"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1F7A36AB" w14:textId="77777777" w:rsidR="5B66E619" w:rsidRDefault="5B66E619" w:rsidP="5B66E619">
          <w:pPr>
            <w:pStyle w:val="Header"/>
            <w:jc w:val="center"/>
            <w:rPr>
              <w:szCs w:val="21"/>
            </w:rPr>
          </w:pPr>
        </w:p>
      </w:tc>
      <w:tc>
        <w:tcPr>
          <w:tcW w:w="3210" w:type="dxa"/>
        </w:tcPr>
        <w:p w14:paraId="2E90029B" w14:textId="77777777" w:rsidR="5B66E619" w:rsidRDefault="5B66E619" w:rsidP="5B66E619">
          <w:pPr>
            <w:pStyle w:val="Header"/>
            <w:ind w:right="-115"/>
            <w:jc w:val="right"/>
            <w:rPr>
              <w:szCs w:val="21"/>
            </w:rPr>
          </w:pPr>
        </w:p>
      </w:tc>
    </w:tr>
  </w:tbl>
  <w:p w14:paraId="30CE182F" w14:textId="77777777" w:rsidR="5B66E619" w:rsidRDefault="5B66E619" w:rsidP="5B66E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4C90A" w14:textId="77777777" w:rsidR="00B3222F" w:rsidRDefault="00B3222F" w:rsidP="00C93CCB">
      <w:r>
        <w:separator/>
      </w:r>
    </w:p>
    <w:p w14:paraId="3FF15375" w14:textId="77777777" w:rsidR="00B3222F" w:rsidRDefault="00B3222F"/>
  </w:footnote>
  <w:footnote w:type="continuationSeparator" w:id="0">
    <w:p w14:paraId="43EF40F3" w14:textId="77777777" w:rsidR="00B3222F" w:rsidRDefault="00B3222F" w:rsidP="00C93CCB">
      <w:r>
        <w:continuationSeparator/>
      </w:r>
    </w:p>
    <w:p w14:paraId="4C9B8E28" w14:textId="77777777" w:rsidR="00B3222F" w:rsidRDefault="00B3222F"/>
  </w:footnote>
  <w:footnote w:type="continuationNotice" w:id="1">
    <w:p w14:paraId="2DB6DBC7" w14:textId="77777777" w:rsidR="00B3222F" w:rsidRDefault="00B3222F">
      <w:pPr>
        <w:spacing w:before="0" w:after="0" w:line="240" w:lineRule="auto"/>
      </w:pPr>
    </w:p>
    <w:p w14:paraId="5B1A3B5B" w14:textId="77777777" w:rsidR="00B3222F" w:rsidRDefault="00B322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76AF9" w14:textId="77777777" w:rsidR="00061EB4" w:rsidRDefault="00DF77A4">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199C0" w14:textId="77777777" w:rsidR="002415DB" w:rsidRDefault="00661453" w:rsidP="00C93CCB">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88C57" w14:textId="77777777" w:rsidR="00661350" w:rsidRDefault="003C54DE">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6EA70" w14:textId="77777777" w:rsidR="00661350" w:rsidRDefault="0021284D">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49AD4" w14:textId="77777777" w:rsidR="008E2B4E" w:rsidRDefault="008E2B4E" w:rsidP="00C93CCB">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ascii="Symbol" w:hAnsi="Symbol" w:hint="default"/>
        <w:color w:val="009AD7"/>
      </w:rPr>
    </w:lvl>
    <w:lvl w:ilvl="1" w:tplc="08090003" w:tentative="1">
      <w:start w:val="1"/>
      <w:numFmt w:val="bullet"/>
      <w:lvlText w:val="o"/>
      <w:lvlJc w:val="left"/>
      <w:pPr>
        <w:ind w:left="2216" w:hanging="360"/>
      </w:pPr>
      <w:rPr>
        <w:rFonts w:ascii="Courier New" w:hAnsi="Courier New" w:cs="Courier New" w:hint="default"/>
      </w:rPr>
    </w:lvl>
    <w:lvl w:ilvl="2" w:tplc="08090005" w:tentative="1">
      <w:start w:val="1"/>
      <w:numFmt w:val="bullet"/>
      <w:lvlText w:val=""/>
      <w:lvlJc w:val="left"/>
      <w:pPr>
        <w:ind w:left="2936" w:hanging="360"/>
      </w:pPr>
      <w:rPr>
        <w:rFonts w:ascii="Wingdings" w:hAnsi="Wingdings" w:hint="default"/>
      </w:rPr>
    </w:lvl>
    <w:lvl w:ilvl="3" w:tplc="08090001" w:tentative="1">
      <w:start w:val="1"/>
      <w:numFmt w:val="bullet"/>
      <w:lvlText w:val=""/>
      <w:lvlJc w:val="left"/>
      <w:pPr>
        <w:ind w:left="3656" w:hanging="360"/>
      </w:pPr>
      <w:rPr>
        <w:rFonts w:ascii="Symbol" w:hAnsi="Symbol" w:hint="default"/>
      </w:rPr>
    </w:lvl>
    <w:lvl w:ilvl="4" w:tplc="08090003" w:tentative="1">
      <w:start w:val="1"/>
      <w:numFmt w:val="bullet"/>
      <w:lvlText w:val="o"/>
      <w:lvlJc w:val="left"/>
      <w:pPr>
        <w:ind w:left="4376" w:hanging="360"/>
      </w:pPr>
      <w:rPr>
        <w:rFonts w:ascii="Courier New" w:hAnsi="Courier New" w:cs="Courier New" w:hint="default"/>
      </w:rPr>
    </w:lvl>
    <w:lvl w:ilvl="5" w:tplc="08090005" w:tentative="1">
      <w:start w:val="1"/>
      <w:numFmt w:val="bullet"/>
      <w:lvlText w:val=""/>
      <w:lvlJc w:val="left"/>
      <w:pPr>
        <w:ind w:left="5096" w:hanging="360"/>
      </w:pPr>
      <w:rPr>
        <w:rFonts w:ascii="Wingdings" w:hAnsi="Wingdings" w:hint="default"/>
      </w:rPr>
    </w:lvl>
    <w:lvl w:ilvl="6" w:tplc="08090001" w:tentative="1">
      <w:start w:val="1"/>
      <w:numFmt w:val="bullet"/>
      <w:lvlText w:val=""/>
      <w:lvlJc w:val="left"/>
      <w:pPr>
        <w:ind w:left="5816" w:hanging="360"/>
      </w:pPr>
      <w:rPr>
        <w:rFonts w:ascii="Symbol" w:hAnsi="Symbol" w:hint="default"/>
      </w:rPr>
    </w:lvl>
    <w:lvl w:ilvl="7" w:tplc="08090003" w:tentative="1">
      <w:start w:val="1"/>
      <w:numFmt w:val="bullet"/>
      <w:lvlText w:val="o"/>
      <w:lvlJc w:val="left"/>
      <w:pPr>
        <w:ind w:left="6536" w:hanging="360"/>
      </w:pPr>
      <w:rPr>
        <w:rFonts w:ascii="Courier New" w:hAnsi="Courier New" w:cs="Courier New" w:hint="default"/>
      </w:rPr>
    </w:lvl>
    <w:lvl w:ilvl="8" w:tplc="08090005" w:tentative="1">
      <w:start w:val="1"/>
      <w:numFmt w:val="bullet"/>
      <w:lvlText w:val=""/>
      <w:lvlJc w:val="left"/>
      <w:pPr>
        <w:ind w:left="7256" w:hanging="360"/>
      </w:pPr>
      <w:rPr>
        <w:rFonts w:ascii="Wingdings" w:hAnsi="Wingdings" w:hint="default"/>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ascii="Gadugi" w:eastAsiaTheme="minorHAnsi" w:hAnsi="Gadug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ascii="Symbol" w:hAnsi="Symbol" w:hint="default"/>
        <w:color w:val="009AD7"/>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gbaad Adani">
    <w15:presenceInfo w15:providerId="AD" w15:userId="S::ugbaad.adani@apm.net.au::47a47c7c-0d30-429e-933e-cdb5d656b41f"/>
  </w15:person>
  <w15:person w15:author="Shaun Struik">
    <w15:presenceInfo w15:providerId="AD" w15:userId="S::Shaun.Struik@apm.net.au::7547546d-23c2-475c-8e40-241e4a80d32f"/>
  </w15:person>
  <w15:person w15:author="Chris Katigbak">
    <w15:presenceInfo w15:providerId="AD" w15:userId="S::Chris.Katigbak@apm.net.au::9198a02f-c238-4792-b3fa-bfe44dddb1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197C"/>
    <w:rsid w:val="000C209F"/>
    <w:rsid w:val="000C33E0"/>
    <w:rsid w:val="000C447E"/>
    <w:rsid w:val="000C6CDE"/>
    <w:rsid w:val="000D1374"/>
    <w:rsid w:val="000D1D66"/>
    <w:rsid w:val="000D4102"/>
    <w:rsid w:val="000E2FDB"/>
    <w:rsid w:val="000E5963"/>
    <w:rsid w:val="000E5E2A"/>
    <w:rsid w:val="000F4769"/>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5BAB"/>
    <w:rsid w:val="00136579"/>
    <w:rsid w:val="00136730"/>
    <w:rsid w:val="00136B7F"/>
    <w:rsid w:val="0014306D"/>
    <w:rsid w:val="00143ABA"/>
    <w:rsid w:val="00143B30"/>
    <w:rsid w:val="00144AD3"/>
    <w:rsid w:val="0015128C"/>
    <w:rsid w:val="00152613"/>
    <w:rsid w:val="00152A22"/>
    <w:rsid w:val="0015611F"/>
    <w:rsid w:val="001570B1"/>
    <w:rsid w:val="00160902"/>
    <w:rsid w:val="00161779"/>
    <w:rsid w:val="001639A2"/>
    <w:rsid w:val="00163D20"/>
    <w:rsid w:val="001653A3"/>
    <w:rsid w:val="001661A9"/>
    <w:rsid w:val="00166B5F"/>
    <w:rsid w:val="001702A6"/>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2BD1"/>
    <w:rsid w:val="00223423"/>
    <w:rsid w:val="00232A8C"/>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E7FE5"/>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0EC1"/>
    <w:rsid w:val="00342237"/>
    <w:rsid w:val="00354645"/>
    <w:rsid w:val="00355800"/>
    <w:rsid w:val="003558D4"/>
    <w:rsid w:val="00356C58"/>
    <w:rsid w:val="00362F97"/>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64C"/>
    <w:rsid w:val="003C18EB"/>
    <w:rsid w:val="003C1DCD"/>
    <w:rsid w:val="003C54DE"/>
    <w:rsid w:val="003C5506"/>
    <w:rsid w:val="003C5F7C"/>
    <w:rsid w:val="003D2457"/>
    <w:rsid w:val="003D60FE"/>
    <w:rsid w:val="003D741D"/>
    <w:rsid w:val="003E6163"/>
    <w:rsid w:val="003E7912"/>
    <w:rsid w:val="003F482D"/>
    <w:rsid w:val="003F57C4"/>
    <w:rsid w:val="003F5AA5"/>
    <w:rsid w:val="003F5DD8"/>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C64BB"/>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1B8"/>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3C1"/>
    <w:rsid w:val="005C4774"/>
    <w:rsid w:val="005C6B72"/>
    <w:rsid w:val="005C738B"/>
    <w:rsid w:val="005D2281"/>
    <w:rsid w:val="005D56BC"/>
    <w:rsid w:val="005D6738"/>
    <w:rsid w:val="005E37FA"/>
    <w:rsid w:val="005E7081"/>
    <w:rsid w:val="005F0AF8"/>
    <w:rsid w:val="005F16E4"/>
    <w:rsid w:val="005F3406"/>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30DC"/>
    <w:rsid w:val="00674F5D"/>
    <w:rsid w:val="006805B2"/>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07AA7"/>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95A"/>
    <w:rsid w:val="00761DD3"/>
    <w:rsid w:val="007664D4"/>
    <w:rsid w:val="0076798D"/>
    <w:rsid w:val="00784EB9"/>
    <w:rsid w:val="00786107"/>
    <w:rsid w:val="00791EE2"/>
    <w:rsid w:val="00792CD7"/>
    <w:rsid w:val="00794023"/>
    <w:rsid w:val="00794439"/>
    <w:rsid w:val="0079473E"/>
    <w:rsid w:val="007A0D38"/>
    <w:rsid w:val="007A0E7E"/>
    <w:rsid w:val="007A3D7F"/>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7F7048"/>
    <w:rsid w:val="00800F67"/>
    <w:rsid w:val="00802831"/>
    <w:rsid w:val="008059CF"/>
    <w:rsid w:val="00813B9B"/>
    <w:rsid w:val="00814908"/>
    <w:rsid w:val="00815614"/>
    <w:rsid w:val="00815A23"/>
    <w:rsid w:val="00817339"/>
    <w:rsid w:val="00820A58"/>
    <w:rsid w:val="008220CD"/>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B7F54"/>
    <w:rsid w:val="008C5D29"/>
    <w:rsid w:val="008C71D1"/>
    <w:rsid w:val="008D1BE5"/>
    <w:rsid w:val="008D4285"/>
    <w:rsid w:val="008D75DE"/>
    <w:rsid w:val="008E1603"/>
    <w:rsid w:val="008E215E"/>
    <w:rsid w:val="008E27AC"/>
    <w:rsid w:val="008E2B4E"/>
    <w:rsid w:val="008E3265"/>
    <w:rsid w:val="008E4F6D"/>
    <w:rsid w:val="008F0254"/>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1EFB"/>
    <w:rsid w:val="009322B7"/>
    <w:rsid w:val="00933819"/>
    <w:rsid w:val="00940FFB"/>
    <w:rsid w:val="00941A13"/>
    <w:rsid w:val="0094291C"/>
    <w:rsid w:val="00943457"/>
    <w:rsid w:val="009437DD"/>
    <w:rsid w:val="009459D0"/>
    <w:rsid w:val="00946628"/>
    <w:rsid w:val="009470E5"/>
    <w:rsid w:val="0095442F"/>
    <w:rsid w:val="00954F30"/>
    <w:rsid w:val="00955406"/>
    <w:rsid w:val="009564C0"/>
    <w:rsid w:val="00957E36"/>
    <w:rsid w:val="00957F48"/>
    <w:rsid w:val="00963A84"/>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10B7"/>
    <w:rsid w:val="009B4C8F"/>
    <w:rsid w:val="009B56F5"/>
    <w:rsid w:val="009C3EFF"/>
    <w:rsid w:val="009C50FA"/>
    <w:rsid w:val="009C6A46"/>
    <w:rsid w:val="009D51BC"/>
    <w:rsid w:val="009E0D07"/>
    <w:rsid w:val="009E21F4"/>
    <w:rsid w:val="009E34D3"/>
    <w:rsid w:val="009E4037"/>
    <w:rsid w:val="009E4D8B"/>
    <w:rsid w:val="009E5346"/>
    <w:rsid w:val="009E68D3"/>
    <w:rsid w:val="009F30FE"/>
    <w:rsid w:val="009F7107"/>
    <w:rsid w:val="00A00DD3"/>
    <w:rsid w:val="00A0714E"/>
    <w:rsid w:val="00A11D97"/>
    <w:rsid w:val="00A15453"/>
    <w:rsid w:val="00A161C8"/>
    <w:rsid w:val="00A16439"/>
    <w:rsid w:val="00A16C43"/>
    <w:rsid w:val="00A221C1"/>
    <w:rsid w:val="00A23CCF"/>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07F6"/>
    <w:rsid w:val="00AA31FD"/>
    <w:rsid w:val="00AA478B"/>
    <w:rsid w:val="00AA4D71"/>
    <w:rsid w:val="00AA6DC1"/>
    <w:rsid w:val="00AA7906"/>
    <w:rsid w:val="00AB3763"/>
    <w:rsid w:val="00AB3ED8"/>
    <w:rsid w:val="00AB4081"/>
    <w:rsid w:val="00AB5659"/>
    <w:rsid w:val="00AC085D"/>
    <w:rsid w:val="00AC680B"/>
    <w:rsid w:val="00AC716D"/>
    <w:rsid w:val="00AD0EEA"/>
    <w:rsid w:val="00AD2676"/>
    <w:rsid w:val="00AD2ABA"/>
    <w:rsid w:val="00AD2E81"/>
    <w:rsid w:val="00AD3573"/>
    <w:rsid w:val="00AD3851"/>
    <w:rsid w:val="00AD5C6F"/>
    <w:rsid w:val="00AE3852"/>
    <w:rsid w:val="00AE3921"/>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22F"/>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A53AE"/>
    <w:rsid w:val="00BB41C5"/>
    <w:rsid w:val="00BB50C8"/>
    <w:rsid w:val="00BC1186"/>
    <w:rsid w:val="00BC23F5"/>
    <w:rsid w:val="00BC33A4"/>
    <w:rsid w:val="00BC3D8B"/>
    <w:rsid w:val="00BC7650"/>
    <w:rsid w:val="00BC7902"/>
    <w:rsid w:val="00BD2AF4"/>
    <w:rsid w:val="00BD311A"/>
    <w:rsid w:val="00BD5105"/>
    <w:rsid w:val="00BD6278"/>
    <w:rsid w:val="00BE062D"/>
    <w:rsid w:val="00BE17BD"/>
    <w:rsid w:val="00BE238D"/>
    <w:rsid w:val="00BE2A46"/>
    <w:rsid w:val="00BE45EB"/>
    <w:rsid w:val="00BE623D"/>
    <w:rsid w:val="00BE7E74"/>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3866"/>
    <w:rsid w:val="00C54590"/>
    <w:rsid w:val="00C61725"/>
    <w:rsid w:val="00C635BE"/>
    <w:rsid w:val="00C63D41"/>
    <w:rsid w:val="00C73527"/>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48AA"/>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1DA1"/>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6EE"/>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3A75"/>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5D3F"/>
    <w:rsid w:val="00E67AE5"/>
    <w:rsid w:val="00E72C9E"/>
    <w:rsid w:val="00E74800"/>
    <w:rsid w:val="00E8410D"/>
    <w:rsid w:val="00E878E6"/>
    <w:rsid w:val="00E87EAF"/>
    <w:rsid w:val="00E925D0"/>
    <w:rsid w:val="00E946F2"/>
    <w:rsid w:val="00E96AC0"/>
    <w:rsid w:val="00E96B4C"/>
    <w:rsid w:val="00E976D3"/>
    <w:rsid w:val="00EA1FB1"/>
    <w:rsid w:val="00EA4F62"/>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14B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0D3A"/>
    <w:rsid w:val="00F73686"/>
    <w:rsid w:val="00F740E4"/>
    <w:rsid w:val="00F74E6F"/>
    <w:rsid w:val="00F812A0"/>
    <w:rsid w:val="00F81C3F"/>
    <w:rsid w:val="00F84FD7"/>
    <w:rsid w:val="00F86585"/>
    <w:rsid w:val="00F90775"/>
    <w:rsid w:val="00F92468"/>
    <w:rsid w:val="00F95D0C"/>
    <w:rsid w:val="00FA0D6E"/>
    <w:rsid w:val="00FA2BBD"/>
    <w:rsid w:val="00FA32B4"/>
    <w:rsid w:val="00FA332A"/>
    <w:rsid w:val="00FA3B73"/>
    <w:rsid w:val="00FA4019"/>
    <w:rsid w:val="00FA6084"/>
    <w:rsid w:val="00FB04DF"/>
    <w:rsid w:val="00FB177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0E8B371E"/>
    <w:rsid w:val="11931BA3"/>
    <w:rsid w:val="14808AFD"/>
    <w:rsid w:val="1CD4D22B"/>
    <w:rsid w:val="1D721085"/>
    <w:rsid w:val="2B3EFDEA"/>
    <w:rsid w:val="36084FFF"/>
    <w:rsid w:val="360BDC66"/>
    <w:rsid w:val="4D4CEB08"/>
    <w:rsid w:val="561C6B65"/>
    <w:rsid w:val="576CE8A7"/>
    <w:rsid w:val="5B66E619"/>
    <w:rsid w:val="5B879B7B"/>
    <w:rsid w:val="76CA97E2"/>
    <w:rsid w:val="7B9A421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4DECA"/>
  <w15:chartTrackingRefBased/>
  <w15:docId w15:val="{9CEF84EC-0674-40DA-BA02-5DCCD6302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eastAsia="Calibri" w:hAnsi="Arial"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eastAsiaTheme="majorEastAsia" w:hAnsiTheme="majorHAnsi" w:cstheme="majorBidi"/>
      <w:i/>
      <w:iCs/>
      <w:color w:val="0B0F39"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basedOn w:val="DefaultParagraphFont"/>
    <w:link w:val="Heading3"/>
    <w:uiPriority w:val="9"/>
    <w:rsid w:val="00B008D9"/>
    <w:rPr>
      <w:rFonts w:ascii="Gadugi" w:hAnsi="Gadugi" w:cstheme="majorHAnsi"/>
      <w:b/>
      <w:color w:val="FF9E16"/>
    </w:rPr>
  </w:style>
  <w:style w:type="character" w:customStyle="1" w:styleId="Heading4Char">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customStyle="1" w:styleId="Heading5Char">
    <w:name w:val="Heading 5 Char"/>
    <w:basedOn w:val="DefaultParagraphFont"/>
    <w:link w:val="Heading5"/>
    <w:uiPriority w:val="9"/>
    <w:rsid w:val="001C7AD3"/>
    <w:rPr>
      <w:rFonts w:ascii="Arial" w:eastAsia="Calibri" w:hAnsi="Arial" w:cs="Arial"/>
      <w:i/>
      <w:iCs/>
      <w:color w:val="A8AAAB" w:themeColor="accent4"/>
      <w:sz w:val="22"/>
      <w:szCs w:val="22"/>
      <w:lang w:val="en-GB" w:bidi="en-GB"/>
    </w:rPr>
  </w:style>
  <w:style w:type="character" w:customStyle="1" w:styleId="Heading1Char">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top w:val="single" w:sz="4" w:space="0" w:color="auto"/>
        <w:left w:val="single" w:sz="4" w:space="0" w:color="auto"/>
        <w:bottom w:val="single" w:sz="4" w:space="0" w:color="auto"/>
        <w:right w:val="single" w:sz="4" w:space="0" w:color="auto"/>
        <w:insideH w:val="single" w:sz="4" w:space="0" w:color="auto"/>
        <w:insideV w:val="none" w:sz="4" w:space="22" w:color="auto"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basedOn w:val="DefaultParagraphFont"/>
    <w:link w:val="Heading2"/>
    <w:uiPriority w:val="9"/>
    <w:rsid w:val="00B008D9"/>
    <w:rPr>
      <w:rFonts w:ascii="Gadugi" w:hAnsi="Gadugi" w:cstheme="majorHAnsi"/>
      <w:b/>
      <w:bCs/>
      <w:color w:val="2B55A2"/>
      <w:sz w:val="28"/>
      <w:szCs w:val="32"/>
    </w:rPr>
  </w:style>
  <w:style w:type="paragraph" w:customStyle="1" w:styleId="ListMulti">
    <w:name w:val="List Multi"/>
    <w:basedOn w:val="ListBullet"/>
    <w:qFormat/>
    <w:rsid w:val="001661A9"/>
    <w:pPr>
      <w:numPr>
        <w:ilvl w:val="0"/>
        <w:numId w:val="3"/>
      </w:numPr>
      <w:spacing w:before="120"/>
    </w:pPr>
  </w:style>
  <w:style w:type="paragraph" w:customStyle="1" w:styleId="ListMultiNumber">
    <w:name w:val="List Multi Number"/>
    <w:basedOn w:val="ListParagraph"/>
    <w:qFormat/>
    <w:rsid w:val="00894787"/>
    <w:pPr>
      <w:numPr>
        <w:numId w:val="18"/>
      </w:numPr>
      <w:spacing w:before="120"/>
      <w:contextualSpacing w:val="0"/>
    </w:pPr>
  </w:style>
  <w:style w:type="numbering" w:customStyle="1" w:styleId="CurrentList1">
    <w:name w:val="Current List1"/>
    <w:uiPriority w:val="99"/>
    <w:rsid w:val="005F4EEA"/>
    <w:pPr>
      <w:numPr>
        <w:numId w:val="4"/>
      </w:numPr>
    </w:pPr>
  </w:style>
  <w:style w:type="numbering" w:customStyle="1" w:styleId="CurrentList8">
    <w:name w:val="Current List8"/>
    <w:uiPriority w:val="99"/>
    <w:rsid w:val="00507DD3"/>
    <w:pPr>
      <w:numPr>
        <w:numId w:val="11"/>
      </w:numPr>
    </w:pPr>
  </w:style>
  <w:style w:type="numbering" w:customStyle="1" w:styleId="CurrentList2">
    <w:name w:val="Current List2"/>
    <w:uiPriority w:val="99"/>
    <w:rsid w:val="00C1775F"/>
    <w:pPr>
      <w:numPr>
        <w:numId w:val="5"/>
      </w:numPr>
    </w:pPr>
  </w:style>
  <w:style w:type="numbering" w:customStyle="1" w:styleId="CurrentList3">
    <w:name w:val="Current List3"/>
    <w:uiPriority w:val="99"/>
    <w:rsid w:val="00041A77"/>
    <w:pPr>
      <w:numPr>
        <w:numId w:val="6"/>
      </w:numPr>
    </w:pPr>
  </w:style>
  <w:style w:type="numbering" w:customStyle="1" w:styleId="CurrentList4">
    <w:name w:val="Current List4"/>
    <w:uiPriority w:val="99"/>
    <w:rsid w:val="00957F48"/>
    <w:pPr>
      <w:numPr>
        <w:numId w:val="7"/>
      </w:numPr>
    </w:pPr>
  </w:style>
  <w:style w:type="numbering" w:customStyle="1" w:styleId="CurrentList5">
    <w:name w:val="Current List5"/>
    <w:uiPriority w:val="99"/>
    <w:rsid w:val="00957F48"/>
    <w:pPr>
      <w:numPr>
        <w:numId w:val="8"/>
      </w:numPr>
    </w:pPr>
  </w:style>
  <w:style w:type="numbering" w:customStyle="1" w:styleId="CurrentList6">
    <w:name w:val="Current List6"/>
    <w:uiPriority w:val="99"/>
    <w:rsid w:val="00957F48"/>
    <w:pPr>
      <w:numPr>
        <w:numId w:val="9"/>
      </w:numPr>
    </w:pPr>
  </w:style>
  <w:style w:type="numbering" w:customStyle="1" w:styleId="CurrentList7">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2"/>
      </w:numPr>
    </w:pPr>
  </w:style>
  <w:style w:type="numbering" w:customStyle="1" w:styleId="CurrentList10">
    <w:name w:val="Current List10"/>
    <w:uiPriority w:val="99"/>
    <w:rsid w:val="00F65B5C"/>
    <w:pPr>
      <w:numPr>
        <w:numId w:val="13"/>
      </w:numPr>
    </w:pPr>
  </w:style>
  <w:style w:type="numbering" w:customStyle="1" w:styleId="CurrentList11">
    <w:name w:val="Current List11"/>
    <w:uiPriority w:val="99"/>
    <w:rsid w:val="00DD412F"/>
    <w:pPr>
      <w:numPr>
        <w:numId w:val="14"/>
      </w:numPr>
    </w:pPr>
  </w:style>
  <w:style w:type="numbering" w:customStyle="1" w:styleId="CurrentList12">
    <w:name w:val="Current List12"/>
    <w:uiPriority w:val="99"/>
    <w:rsid w:val="009A01D0"/>
    <w:pPr>
      <w:numPr>
        <w:numId w:val="15"/>
      </w:numPr>
    </w:pPr>
  </w:style>
  <w:style w:type="paragraph" w:customStyle="1" w:styleId="Normal-Table">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7"/>
      </w:numPr>
    </w:pPr>
  </w:style>
  <w:style w:type="numbering" w:customStyle="1" w:styleId="CurrentList14">
    <w:name w:val="Current List14"/>
    <w:uiPriority w:val="99"/>
    <w:rsid w:val="00466E1A"/>
    <w:pPr>
      <w:numPr>
        <w:numId w:val="19"/>
      </w:numPr>
    </w:pPr>
  </w:style>
  <w:style w:type="numbering" w:customStyle="1" w:styleId="CurrentList15">
    <w:name w:val="Current List15"/>
    <w:uiPriority w:val="99"/>
    <w:rsid w:val="00A11D97"/>
    <w:pPr>
      <w:numPr>
        <w:numId w:val="20"/>
      </w:numPr>
    </w:pPr>
  </w:style>
  <w:style w:type="numbering" w:customStyle="1" w:styleId="CurrentList16">
    <w:name w:val="Current List16"/>
    <w:uiPriority w:val="99"/>
    <w:rsid w:val="00311629"/>
    <w:pPr>
      <w:numPr>
        <w:numId w:val="21"/>
      </w:numPr>
    </w:pPr>
  </w:style>
  <w:style w:type="numbering" w:customStyle="1" w:styleId="CurrentList17">
    <w:name w:val="Current List17"/>
    <w:uiPriority w:val="99"/>
    <w:rsid w:val="001E0899"/>
    <w:pPr>
      <w:numPr>
        <w:numId w:val="22"/>
      </w:numPr>
    </w:pPr>
  </w:style>
  <w:style w:type="numbering" w:customStyle="1" w:styleId="CurrentList18">
    <w:name w:val="Current List18"/>
    <w:uiPriority w:val="99"/>
    <w:rsid w:val="001E0899"/>
    <w:pPr>
      <w:numPr>
        <w:numId w:val="23"/>
      </w:numPr>
    </w:pPr>
  </w:style>
  <w:style w:type="numbering" w:customStyle="1" w:styleId="CurrentList19">
    <w:name w:val="Current List19"/>
    <w:uiPriority w:val="99"/>
    <w:rsid w:val="001661A9"/>
    <w:pPr>
      <w:numPr>
        <w:numId w:val="24"/>
      </w:numPr>
    </w:pPr>
  </w:style>
  <w:style w:type="numbering" w:customStyle="1" w:styleId="CurrentList20">
    <w:name w:val="Current List20"/>
    <w:uiPriority w:val="99"/>
    <w:rsid w:val="001661A9"/>
    <w:pPr>
      <w:numPr>
        <w:numId w:val="25"/>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StyleCol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sz="4" w:space="0" w:color="D1D1D1" w:themeColor="text1" w:themeTint="33"/>
        <w:insideH w:val="single" w:sz="107" w:space="0" w:color="338065"/>
        <w:insideV w:val="single" w:sz="107" w:space="0" w:color="007465"/>
      </w:tblBorders>
    </w:tblPr>
    <w:tcPr>
      <w:shd w:val="clear" w:color="auto" w:fill="BACDFF" w:themeFill="accent3" w:themeFillTint="33"/>
    </w:tc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eastAsia="Times New Roman" w:hAnsi="Arial" w:cs="Arial"/>
      <w:b/>
      <w:szCs w:val="20"/>
      <w:lang w:val="en-US"/>
    </w:rPr>
  </w:style>
  <w:style w:type="character" w:customStyle="1" w:styleId="Heading7Char">
    <w:name w:val="Heading 7 Char"/>
    <w:basedOn w:val="DefaultParagraphFont"/>
    <w:link w:val="Heading7"/>
    <w:uiPriority w:val="9"/>
    <w:semiHidden/>
    <w:rsid w:val="00E32073"/>
    <w:rPr>
      <w:rFonts w:asciiTheme="majorHAnsi" w:eastAsiaTheme="majorEastAsia" w:hAnsiTheme="majorHAnsi"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eastAsia="Times New Roman" w:hAnsi="Arial" w:cs="Arial"/>
      <w:szCs w:val="20"/>
      <w:lang w:val="en-US"/>
    </w:rPr>
  </w:style>
  <w:style w:type="character" w:customStyle="1" w:styleId="FootnoteTextChar">
    <w:name w:val="Footnote Text Char"/>
    <w:basedOn w:val="DefaultParagraphFont"/>
    <w:link w:val="FootnoteText"/>
    <w:uiPriority w:val="99"/>
    <w:semiHidden/>
    <w:rsid w:val="00E32073"/>
    <w:rPr>
      <w:rFonts w:ascii="Arial" w:eastAsia="Times New Roman" w:hAnsi="Arial"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character" w:styleId="CommentReference">
    <w:name w:val="annotation reference"/>
    <w:basedOn w:val="DefaultParagraphFont"/>
    <w:uiPriority w:val="99"/>
    <w:semiHidden/>
    <w:unhideWhenUsed/>
    <w:rsid w:val="005601B8"/>
    <w:rPr>
      <w:sz w:val="16"/>
      <w:szCs w:val="16"/>
    </w:rPr>
  </w:style>
  <w:style w:type="paragraph" w:styleId="CommentText">
    <w:name w:val="annotation text"/>
    <w:basedOn w:val="Normal"/>
    <w:link w:val="CommentTextChar"/>
    <w:uiPriority w:val="99"/>
    <w:unhideWhenUsed/>
    <w:rsid w:val="005601B8"/>
    <w:pPr>
      <w:spacing w:line="240" w:lineRule="auto"/>
    </w:pPr>
    <w:rPr>
      <w:szCs w:val="20"/>
    </w:rPr>
  </w:style>
  <w:style w:type="character" w:customStyle="1" w:styleId="CommentTextChar">
    <w:name w:val="Comment Text Char"/>
    <w:basedOn w:val="DefaultParagraphFont"/>
    <w:link w:val="CommentText"/>
    <w:uiPriority w:val="99"/>
    <w:rsid w:val="005601B8"/>
    <w:rPr>
      <w:rFonts w:ascii="Gadugi" w:hAnsi="Gadugi"/>
      <w:sz w:val="20"/>
      <w:szCs w:val="20"/>
    </w:rPr>
  </w:style>
  <w:style w:type="paragraph" w:styleId="CommentSubject">
    <w:name w:val="annotation subject"/>
    <w:basedOn w:val="CommentText"/>
    <w:next w:val="CommentText"/>
    <w:link w:val="CommentSubjectChar"/>
    <w:uiPriority w:val="99"/>
    <w:semiHidden/>
    <w:unhideWhenUsed/>
    <w:rsid w:val="005601B8"/>
    <w:rPr>
      <w:b/>
      <w:bCs/>
    </w:rPr>
  </w:style>
  <w:style w:type="character" w:customStyle="1" w:styleId="CommentSubjectChar">
    <w:name w:val="Comment Subject Char"/>
    <w:basedOn w:val="CommentTextChar"/>
    <w:link w:val="CommentSubject"/>
    <w:uiPriority w:val="99"/>
    <w:semiHidden/>
    <w:rsid w:val="005601B8"/>
    <w:rPr>
      <w:rFonts w:ascii="Gadugi" w:hAnsi="Gadug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header" Target="header5.xml"/><Relationship Id="rId39" Type="http://schemas.openxmlformats.org/officeDocument/2006/relationships/theme" Target="theme/theme1.xml"/><Relationship Id="rId21" Type="http://schemas.openxmlformats.org/officeDocument/2006/relationships/footer" Target="footer7.xml"/><Relationship Id="rId34"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11.xml"/><Relationship Id="rId33" Type="http://schemas.openxmlformats.org/officeDocument/2006/relationships/image" Target="media/image8.png"/><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29"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10.xml"/><Relationship Id="rId32" Type="http://schemas.openxmlformats.org/officeDocument/2006/relationships/image" Target="media/image7.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9.xml"/><Relationship Id="rId28" Type="http://schemas.openxmlformats.org/officeDocument/2006/relationships/comments" Target="comments.xml"/><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footer" Target="footer6.xml"/><Relationship Id="rId31"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8.xml"/><Relationship Id="rId27" Type="http://schemas.openxmlformats.org/officeDocument/2006/relationships/footer" Target="footer12.xml"/><Relationship Id="rId30" Type="http://schemas.microsoft.com/office/2016/09/relationships/commentsIds" Target="commentsIds.xml"/><Relationship Id="rId35" Type="http://schemas.openxmlformats.org/officeDocument/2006/relationships/image" Target="media/image10.png"/><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BCA40961FE304997D4C0B01CAFC317" ma:contentTypeVersion="10" ma:contentTypeDescription="Create a new document." ma:contentTypeScope="" ma:versionID="c56d9316d0d2c0602d752e0ef7226ebc">
  <xsd:schema xmlns:xsd="http://www.w3.org/2001/XMLSchema" xmlns:xs="http://www.w3.org/2001/XMLSchema" xmlns:p="http://schemas.microsoft.com/office/2006/metadata/properties" xmlns:ns2="a9ff8542-962c-45bc-800a-69ace1b48c27" targetNamespace="http://schemas.microsoft.com/office/2006/metadata/properties" ma:root="true" ma:fieldsID="cd75952b4925099f1c5d991334ef2c98" ns2:_="">
    <xsd:import namespace="a9ff8542-962c-45bc-800a-69ace1b48c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f8542-962c-45bc-800a-69ace1b48c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5f083af-7c31-4f90-9aa7-511dd389e17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9ff8542-962c-45bc-800a-69ace1b48c2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4C60F1-0CF8-41A9-BB23-A4A8A8B520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f8542-962c-45bc-800a-69ace1b48c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 ds:uri="a9ff8542-962c-45bc-800a-69ace1b48c27"/>
  </ds:schemaRefs>
</ds:datastoreItem>
</file>

<file path=customXml/itemProps3.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4.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51</Pages>
  <Words>16055</Words>
  <Characters>77227</Characters>
  <Application>Microsoft Office Word</Application>
  <DocSecurity>0</DocSecurity>
  <Lines>2340</Lines>
  <Paragraphs>1529</Paragraphs>
  <ScaleCrop>false</ScaleCrop>
  <Company/>
  <LinksUpToDate>false</LinksUpToDate>
  <CharactersWithSpaces>91753</CharactersWithSpaces>
  <SharedDoc>false</SharedDoc>
  <HLinks>
    <vt:vector size="834" baseType="variant">
      <vt:variant>
        <vt:i4>6619177</vt:i4>
      </vt:variant>
      <vt:variant>
        <vt:i4>606</vt:i4>
      </vt:variant>
      <vt:variant>
        <vt:i4>0</vt:i4>
      </vt:variant>
      <vt:variant>
        <vt:i4>5</vt:i4>
      </vt:variant>
      <vt:variant>
        <vt:lpwstr/>
      </vt:variant>
      <vt:variant>
        <vt:lpwstr>Sec_9_2</vt:lpwstr>
      </vt:variant>
      <vt:variant>
        <vt:i4>6619176</vt:i4>
      </vt:variant>
      <vt:variant>
        <vt:i4>603</vt:i4>
      </vt:variant>
      <vt:variant>
        <vt:i4>0</vt:i4>
      </vt:variant>
      <vt:variant>
        <vt:i4>5</vt:i4>
      </vt:variant>
      <vt:variant>
        <vt:lpwstr/>
      </vt:variant>
      <vt:variant>
        <vt:lpwstr>Sec_8_2</vt:lpwstr>
      </vt:variant>
      <vt:variant>
        <vt:i4>6619173</vt:i4>
      </vt:variant>
      <vt:variant>
        <vt:i4>600</vt:i4>
      </vt:variant>
      <vt:variant>
        <vt:i4>0</vt:i4>
      </vt:variant>
      <vt:variant>
        <vt:i4>5</vt:i4>
      </vt:variant>
      <vt:variant>
        <vt:lpwstr/>
      </vt:variant>
      <vt:variant>
        <vt:lpwstr>Sec_5_1</vt:lpwstr>
      </vt:variant>
      <vt:variant>
        <vt:i4>3801104</vt:i4>
      </vt:variant>
      <vt:variant>
        <vt:i4>597</vt:i4>
      </vt:variant>
      <vt:variant>
        <vt:i4>0</vt:i4>
      </vt:variant>
      <vt:variant>
        <vt:i4>5</vt:i4>
      </vt:variant>
      <vt:variant>
        <vt:lpwstr/>
      </vt:variant>
      <vt:variant>
        <vt:lpwstr>Sec_7</vt:lpwstr>
      </vt:variant>
      <vt:variant>
        <vt:i4>6619173</vt:i4>
      </vt:variant>
      <vt:variant>
        <vt:i4>594</vt:i4>
      </vt:variant>
      <vt:variant>
        <vt:i4>0</vt:i4>
      </vt:variant>
      <vt:variant>
        <vt:i4>5</vt:i4>
      </vt:variant>
      <vt:variant>
        <vt:lpwstr/>
      </vt:variant>
      <vt:variant>
        <vt:lpwstr>Sec_5_1</vt:lpwstr>
      </vt:variant>
      <vt:variant>
        <vt:i4>6619173</vt:i4>
      </vt:variant>
      <vt:variant>
        <vt:i4>591</vt:i4>
      </vt:variant>
      <vt:variant>
        <vt:i4>0</vt:i4>
      </vt:variant>
      <vt:variant>
        <vt:i4>5</vt:i4>
      </vt:variant>
      <vt:variant>
        <vt:lpwstr/>
      </vt:variant>
      <vt:variant>
        <vt:lpwstr>Sec_5_4</vt:lpwstr>
      </vt:variant>
      <vt:variant>
        <vt:i4>6619173</vt:i4>
      </vt:variant>
      <vt:variant>
        <vt:i4>588</vt:i4>
      </vt:variant>
      <vt:variant>
        <vt:i4>0</vt:i4>
      </vt:variant>
      <vt:variant>
        <vt:i4>5</vt:i4>
      </vt:variant>
      <vt:variant>
        <vt:lpwstr/>
      </vt:variant>
      <vt:variant>
        <vt:lpwstr>Sec_5_4</vt:lpwstr>
      </vt:variant>
      <vt:variant>
        <vt:i4>3801104</vt:i4>
      </vt:variant>
      <vt:variant>
        <vt:i4>585</vt:i4>
      </vt:variant>
      <vt:variant>
        <vt:i4>0</vt:i4>
      </vt:variant>
      <vt:variant>
        <vt:i4>5</vt:i4>
      </vt:variant>
      <vt:variant>
        <vt:lpwstr/>
      </vt:variant>
      <vt:variant>
        <vt:lpwstr>Sec_2</vt:lpwstr>
      </vt:variant>
      <vt:variant>
        <vt:i4>6619171</vt:i4>
      </vt:variant>
      <vt:variant>
        <vt:i4>582</vt:i4>
      </vt:variant>
      <vt:variant>
        <vt:i4>0</vt:i4>
      </vt:variant>
      <vt:variant>
        <vt:i4>5</vt:i4>
      </vt:variant>
      <vt:variant>
        <vt:lpwstr/>
      </vt:variant>
      <vt:variant>
        <vt:lpwstr>Sec_3_2</vt:lpwstr>
      </vt:variant>
      <vt:variant>
        <vt:i4>6619173</vt:i4>
      </vt:variant>
      <vt:variant>
        <vt:i4>579</vt:i4>
      </vt:variant>
      <vt:variant>
        <vt:i4>0</vt:i4>
      </vt:variant>
      <vt:variant>
        <vt:i4>5</vt:i4>
      </vt:variant>
      <vt:variant>
        <vt:lpwstr/>
      </vt:variant>
      <vt:variant>
        <vt:lpwstr>Sec_5_1</vt:lpwstr>
      </vt:variant>
      <vt:variant>
        <vt:i4>6619173</vt:i4>
      </vt:variant>
      <vt:variant>
        <vt:i4>576</vt:i4>
      </vt:variant>
      <vt:variant>
        <vt:i4>0</vt:i4>
      </vt:variant>
      <vt:variant>
        <vt:i4>5</vt:i4>
      </vt:variant>
      <vt:variant>
        <vt:lpwstr/>
      </vt:variant>
      <vt:variant>
        <vt:lpwstr>Sec_5_1</vt:lpwstr>
      </vt:variant>
      <vt:variant>
        <vt:i4>6619173</vt:i4>
      </vt:variant>
      <vt:variant>
        <vt:i4>573</vt:i4>
      </vt:variant>
      <vt:variant>
        <vt:i4>0</vt:i4>
      </vt:variant>
      <vt:variant>
        <vt:i4>5</vt:i4>
      </vt:variant>
      <vt:variant>
        <vt:lpwstr/>
      </vt:variant>
      <vt:variant>
        <vt:lpwstr>Sec_5_4</vt:lpwstr>
      </vt:variant>
      <vt:variant>
        <vt:i4>6619173</vt:i4>
      </vt:variant>
      <vt:variant>
        <vt:i4>570</vt:i4>
      </vt:variant>
      <vt:variant>
        <vt:i4>0</vt:i4>
      </vt:variant>
      <vt:variant>
        <vt:i4>5</vt:i4>
      </vt:variant>
      <vt:variant>
        <vt:lpwstr/>
      </vt:variant>
      <vt:variant>
        <vt:lpwstr>Sec_5_4</vt:lpwstr>
      </vt:variant>
      <vt:variant>
        <vt:i4>6619173</vt:i4>
      </vt:variant>
      <vt:variant>
        <vt:i4>567</vt:i4>
      </vt:variant>
      <vt:variant>
        <vt:i4>0</vt:i4>
      </vt:variant>
      <vt:variant>
        <vt:i4>5</vt:i4>
      </vt:variant>
      <vt:variant>
        <vt:lpwstr/>
      </vt:variant>
      <vt:variant>
        <vt:lpwstr>Sec_5_4</vt:lpwstr>
      </vt:variant>
      <vt:variant>
        <vt:i4>6619173</vt:i4>
      </vt:variant>
      <vt:variant>
        <vt:i4>564</vt:i4>
      </vt:variant>
      <vt:variant>
        <vt:i4>0</vt:i4>
      </vt:variant>
      <vt:variant>
        <vt:i4>5</vt:i4>
      </vt:variant>
      <vt:variant>
        <vt:lpwstr/>
      </vt:variant>
      <vt:variant>
        <vt:lpwstr>Sec_5_4</vt:lpwstr>
      </vt:variant>
      <vt:variant>
        <vt:i4>6619173</vt:i4>
      </vt:variant>
      <vt:variant>
        <vt:i4>561</vt:i4>
      </vt:variant>
      <vt:variant>
        <vt:i4>0</vt:i4>
      </vt:variant>
      <vt:variant>
        <vt:i4>5</vt:i4>
      </vt:variant>
      <vt:variant>
        <vt:lpwstr/>
      </vt:variant>
      <vt:variant>
        <vt:lpwstr>Sec_5_4</vt:lpwstr>
      </vt:variant>
      <vt:variant>
        <vt:i4>6619177</vt:i4>
      </vt:variant>
      <vt:variant>
        <vt:i4>558</vt:i4>
      </vt:variant>
      <vt:variant>
        <vt:i4>0</vt:i4>
      </vt:variant>
      <vt:variant>
        <vt:i4>5</vt:i4>
      </vt:variant>
      <vt:variant>
        <vt:lpwstr/>
      </vt:variant>
      <vt:variant>
        <vt:lpwstr>Sec_9_2</vt:lpwstr>
      </vt:variant>
      <vt:variant>
        <vt:i4>6619171</vt:i4>
      </vt:variant>
      <vt:variant>
        <vt:i4>555</vt:i4>
      </vt:variant>
      <vt:variant>
        <vt:i4>0</vt:i4>
      </vt:variant>
      <vt:variant>
        <vt:i4>5</vt:i4>
      </vt:variant>
      <vt:variant>
        <vt:lpwstr/>
      </vt:variant>
      <vt:variant>
        <vt:lpwstr>Sec_3_2</vt:lpwstr>
      </vt:variant>
      <vt:variant>
        <vt:i4>3801104</vt:i4>
      </vt:variant>
      <vt:variant>
        <vt:i4>552</vt:i4>
      </vt:variant>
      <vt:variant>
        <vt:i4>0</vt:i4>
      </vt:variant>
      <vt:variant>
        <vt:i4>5</vt:i4>
      </vt:variant>
      <vt:variant>
        <vt:lpwstr/>
      </vt:variant>
      <vt:variant>
        <vt:lpwstr>Sec_7</vt:lpwstr>
      </vt:variant>
      <vt:variant>
        <vt:i4>3801105</vt:i4>
      </vt:variant>
      <vt:variant>
        <vt:i4>549</vt:i4>
      </vt:variant>
      <vt:variant>
        <vt:i4>0</vt:i4>
      </vt:variant>
      <vt:variant>
        <vt:i4>5</vt:i4>
      </vt:variant>
      <vt:variant>
        <vt:lpwstr/>
      </vt:variant>
      <vt:variant>
        <vt:lpwstr>Sec_5_4_4</vt:lpwstr>
      </vt:variant>
      <vt:variant>
        <vt:i4>3801105</vt:i4>
      </vt:variant>
      <vt:variant>
        <vt:i4>546</vt:i4>
      </vt:variant>
      <vt:variant>
        <vt:i4>0</vt:i4>
      </vt:variant>
      <vt:variant>
        <vt:i4>5</vt:i4>
      </vt:variant>
      <vt:variant>
        <vt:lpwstr/>
      </vt:variant>
      <vt:variant>
        <vt:lpwstr>Sec_5_4_6</vt:lpwstr>
      </vt:variant>
      <vt:variant>
        <vt:i4>3801105</vt:i4>
      </vt:variant>
      <vt:variant>
        <vt:i4>543</vt:i4>
      </vt:variant>
      <vt:variant>
        <vt:i4>0</vt:i4>
      </vt:variant>
      <vt:variant>
        <vt:i4>5</vt:i4>
      </vt:variant>
      <vt:variant>
        <vt:lpwstr/>
      </vt:variant>
      <vt:variant>
        <vt:lpwstr>Sec_5_4_5</vt:lpwstr>
      </vt:variant>
      <vt:variant>
        <vt:i4>3801105</vt:i4>
      </vt:variant>
      <vt:variant>
        <vt:i4>540</vt:i4>
      </vt:variant>
      <vt:variant>
        <vt:i4>0</vt:i4>
      </vt:variant>
      <vt:variant>
        <vt:i4>5</vt:i4>
      </vt:variant>
      <vt:variant>
        <vt:lpwstr/>
      </vt:variant>
      <vt:variant>
        <vt:lpwstr>Sec_5_4_3</vt:lpwstr>
      </vt:variant>
      <vt:variant>
        <vt:i4>3801105</vt:i4>
      </vt:variant>
      <vt:variant>
        <vt:i4>537</vt:i4>
      </vt:variant>
      <vt:variant>
        <vt:i4>0</vt:i4>
      </vt:variant>
      <vt:variant>
        <vt:i4>5</vt:i4>
      </vt:variant>
      <vt:variant>
        <vt:lpwstr/>
      </vt:variant>
      <vt:variant>
        <vt:lpwstr>Sec_5_4_4</vt:lpwstr>
      </vt:variant>
      <vt:variant>
        <vt:i4>3801104</vt:i4>
      </vt:variant>
      <vt:variant>
        <vt:i4>534</vt:i4>
      </vt:variant>
      <vt:variant>
        <vt:i4>0</vt:i4>
      </vt:variant>
      <vt:variant>
        <vt:i4>5</vt:i4>
      </vt:variant>
      <vt:variant>
        <vt:lpwstr/>
      </vt:variant>
      <vt:variant>
        <vt:lpwstr>Sec_7</vt:lpwstr>
      </vt:variant>
      <vt:variant>
        <vt:i4>6619173</vt:i4>
      </vt:variant>
      <vt:variant>
        <vt:i4>531</vt:i4>
      </vt:variant>
      <vt:variant>
        <vt:i4>0</vt:i4>
      </vt:variant>
      <vt:variant>
        <vt:i4>5</vt:i4>
      </vt:variant>
      <vt:variant>
        <vt:lpwstr/>
      </vt:variant>
      <vt:variant>
        <vt:lpwstr>Sec_5_3</vt:lpwstr>
      </vt:variant>
      <vt:variant>
        <vt:i4>3801105</vt:i4>
      </vt:variant>
      <vt:variant>
        <vt:i4>528</vt:i4>
      </vt:variant>
      <vt:variant>
        <vt:i4>0</vt:i4>
      </vt:variant>
      <vt:variant>
        <vt:i4>5</vt:i4>
      </vt:variant>
      <vt:variant>
        <vt:lpwstr/>
      </vt:variant>
      <vt:variant>
        <vt:lpwstr>Sec_5_4_1</vt:lpwstr>
      </vt:variant>
      <vt:variant>
        <vt:i4>3801105</vt:i4>
      </vt:variant>
      <vt:variant>
        <vt:i4>525</vt:i4>
      </vt:variant>
      <vt:variant>
        <vt:i4>0</vt:i4>
      </vt:variant>
      <vt:variant>
        <vt:i4>5</vt:i4>
      </vt:variant>
      <vt:variant>
        <vt:lpwstr/>
      </vt:variant>
      <vt:variant>
        <vt:lpwstr>Sec_5_4_9</vt:lpwstr>
      </vt:variant>
      <vt:variant>
        <vt:i4>655392</vt:i4>
      </vt:variant>
      <vt:variant>
        <vt:i4>522</vt:i4>
      </vt:variant>
      <vt:variant>
        <vt:i4>0</vt:i4>
      </vt:variant>
      <vt:variant>
        <vt:i4>5</vt:i4>
      </vt:variant>
      <vt:variant>
        <vt:lpwstr/>
      </vt:variant>
      <vt:variant>
        <vt:lpwstr>Sec_5_4_10</vt:lpwstr>
      </vt:variant>
      <vt:variant>
        <vt:i4>3801105</vt:i4>
      </vt:variant>
      <vt:variant>
        <vt:i4>519</vt:i4>
      </vt:variant>
      <vt:variant>
        <vt:i4>0</vt:i4>
      </vt:variant>
      <vt:variant>
        <vt:i4>5</vt:i4>
      </vt:variant>
      <vt:variant>
        <vt:lpwstr/>
      </vt:variant>
      <vt:variant>
        <vt:lpwstr>Sec_5_4_9</vt:lpwstr>
      </vt:variant>
      <vt:variant>
        <vt:i4>6619173</vt:i4>
      </vt:variant>
      <vt:variant>
        <vt:i4>516</vt:i4>
      </vt:variant>
      <vt:variant>
        <vt:i4>0</vt:i4>
      </vt:variant>
      <vt:variant>
        <vt:i4>5</vt:i4>
      </vt:variant>
      <vt:variant>
        <vt:lpwstr/>
      </vt:variant>
      <vt:variant>
        <vt:lpwstr>Sec_5_4</vt:lpwstr>
      </vt:variant>
      <vt:variant>
        <vt:i4>3801110</vt:i4>
      </vt:variant>
      <vt:variant>
        <vt:i4>513</vt:i4>
      </vt:variant>
      <vt:variant>
        <vt:i4>0</vt:i4>
      </vt:variant>
      <vt:variant>
        <vt:i4>5</vt:i4>
      </vt:variant>
      <vt:variant>
        <vt:lpwstr/>
      </vt:variant>
      <vt:variant>
        <vt:lpwstr>Sec_5_3_2</vt:lpwstr>
      </vt:variant>
      <vt:variant>
        <vt:i4>6619173</vt:i4>
      </vt:variant>
      <vt:variant>
        <vt:i4>510</vt:i4>
      </vt:variant>
      <vt:variant>
        <vt:i4>0</vt:i4>
      </vt:variant>
      <vt:variant>
        <vt:i4>5</vt:i4>
      </vt:variant>
      <vt:variant>
        <vt:lpwstr/>
      </vt:variant>
      <vt:variant>
        <vt:lpwstr>Sec_5_1</vt:lpwstr>
      </vt:variant>
      <vt:variant>
        <vt:i4>6619172</vt:i4>
      </vt:variant>
      <vt:variant>
        <vt:i4>507</vt:i4>
      </vt:variant>
      <vt:variant>
        <vt:i4>0</vt:i4>
      </vt:variant>
      <vt:variant>
        <vt:i4>5</vt:i4>
      </vt:variant>
      <vt:variant>
        <vt:lpwstr/>
      </vt:variant>
      <vt:variant>
        <vt:lpwstr>Sec_4_4</vt:lpwstr>
      </vt:variant>
      <vt:variant>
        <vt:i4>6619173</vt:i4>
      </vt:variant>
      <vt:variant>
        <vt:i4>504</vt:i4>
      </vt:variant>
      <vt:variant>
        <vt:i4>0</vt:i4>
      </vt:variant>
      <vt:variant>
        <vt:i4>5</vt:i4>
      </vt:variant>
      <vt:variant>
        <vt:lpwstr/>
      </vt:variant>
      <vt:variant>
        <vt:lpwstr>Sec_5_3</vt:lpwstr>
      </vt:variant>
      <vt:variant>
        <vt:i4>3801104</vt:i4>
      </vt:variant>
      <vt:variant>
        <vt:i4>501</vt:i4>
      </vt:variant>
      <vt:variant>
        <vt:i4>0</vt:i4>
      </vt:variant>
      <vt:variant>
        <vt:i4>5</vt:i4>
      </vt:variant>
      <vt:variant>
        <vt:lpwstr/>
      </vt:variant>
      <vt:variant>
        <vt:lpwstr>Sec_7</vt:lpwstr>
      </vt:variant>
      <vt:variant>
        <vt:i4>6619172</vt:i4>
      </vt:variant>
      <vt:variant>
        <vt:i4>498</vt:i4>
      </vt:variant>
      <vt:variant>
        <vt:i4>0</vt:i4>
      </vt:variant>
      <vt:variant>
        <vt:i4>5</vt:i4>
      </vt:variant>
      <vt:variant>
        <vt:lpwstr/>
      </vt:variant>
      <vt:variant>
        <vt:lpwstr>Sec_4_4</vt:lpwstr>
      </vt:variant>
      <vt:variant>
        <vt:i4>3801105</vt:i4>
      </vt:variant>
      <vt:variant>
        <vt:i4>495</vt:i4>
      </vt:variant>
      <vt:variant>
        <vt:i4>0</vt:i4>
      </vt:variant>
      <vt:variant>
        <vt:i4>5</vt:i4>
      </vt:variant>
      <vt:variant>
        <vt:lpwstr/>
      </vt:variant>
      <vt:variant>
        <vt:lpwstr>Sec_5_4_9</vt:lpwstr>
      </vt:variant>
      <vt:variant>
        <vt:i4>3801105</vt:i4>
      </vt:variant>
      <vt:variant>
        <vt:i4>492</vt:i4>
      </vt:variant>
      <vt:variant>
        <vt:i4>0</vt:i4>
      </vt:variant>
      <vt:variant>
        <vt:i4>5</vt:i4>
      </vt:variant>
      <vt:variant>
        <vt:lpwstr/>
      </vt:variant>
      <vt:variant>
        <vt:lpwstr>Sec_5_4_4</vt:lpwstr>
      </vt:variant>
      <vt:variant>
        <vt:i4>6619173</vt:i4>
      </vt:variant>
      <vt:variant>
        <vt:i4>489</vt:i4>
      </vt:variant>
      <vt:variant>
        <vt:i4>0</vt:i4>
      </vt:variant>
      <vt:variant>
        <vt:i4>5</vt:i4>
      </vt:variant>
      <vt:variant>
        <vt:lpwstr/>
      </vt:variant>
      <vt:variant>
        <vt:lpwstr>Sec_5_3</vt:lpwstr>
      </vt:variant>
      <vt:variant>
        <vt:i4>6619173</vt:i4>
      </vt:variant>
      <vt:variant>
        <vt:i4>486</vt:i4>
      </vt:variant>
      <vt:variant>
        <vt:i4>0</vt:i4>
      </vt:variant>
      <vt:variant>
        <vt:i4>5</vt:i4>
      </vt:variant>
      <vt:variant>
        <vt:lpwstr/>
      </vt:variant>
      <vt:variant>
        <vt:lpwstr>Sec_5_4</vt:lpwstr>
      </vt:variant>
      <vt:variant>
        <vt:i4>6619173</vt:i4>
      </vt:variant>
      <vt:variant>
        <vt:i4>483</vt:i4>
      </vt:variant>
      <vt:variant>
        <vt:i4>0</vt:i4>
      </vt:variant>
      <vt:variant>
        <vt:i4>5</vt:i4>
      </vt:variant>
      <vt:variant>
        <vt:lpwstr/>
      </vt:variant>
      <vt:variant>
        <vt:lpwstr>Sec_5_4</vt:lpwstr>
      </vt:variant>
      <vt:variant>
        <vt:i4>6619173</vt:i4>
      </vt:variant>
      <vt:variant>
        <vt:i4>480</vt:i4>
      </vt:variant>
      <vt:variant>
        <vt:i4>0</vt:i4>
      </vt:variant>
      <vt:variant>
        <vt:i4>5</vt:i4>
      </vt:variant>
      <vt:variant>
        <vt:lpwstr/>
      </vt:variant>
      <vt:variant>
        <vt:lpwstr>Sec_5_4</vt:lpwstr>
      </vt:variant>
      <vt:variant>
        <vt:i4>6619173</vt:i4>
      </vt:variant>
      <vt:variant>
        <vt:i4>477</vt:i4>
      </vt:variant>
      <vt:variant>
        <vt:i4>0</vt:i4>
      </vt:variant>
      <vt:variant>
        <vt:i4>5</vt:i4>
      </vt:variant>
      <vt:variant>
        <vt:lpwstr/>
      </vt:variant>
      <vt:variant>
        <vt:lpwstr>Sec_5_4</vt:lpwstr>
      </vt:variant>
      <vt:variant>
        <vt:i4>6619173</vt:i4>
      </vt:variant>
      <vt:variant>
        <vt:i4>474</vt:i4>
      </vt:variant>
      <vt:variant>
        <vt:i4>0</vt:i4>
      </vt:variant>
      <vt:variant>
        <vt:i4>5</vt:i4>
      </vt:variant>
      <vt:variant>
        <vt:lpwstr/>
      </vt:variant>
      <vt:variant>
        <vt:lpwstr>Sec_5_4</vt:lpwstr>
      </vt:variant>
      <vt:variant>
        <vt:i4>3801104</vt:i4>
      </vt:variant>
      <vt:variant>
        <vt:i4>471</vt:i4>
      </vt:variant>
      <vt:variant>
        <vt:i4>0</vt:i4>
      </vt:variant>
      <vt:variant>
        <vt:i4>5</vt:i4>
      </vt:variant>
      <vt:variant>
        <vt:lpwstr/>
      </vt:variant>
      <vt:variant>
        <vt:lpwstr>Sec_7</vt:lpwstr>
      </vt:variant>
      <vt:variant>
        <vt:i4>6619177</vt:i4>
      </vt:variant>
      <vt:variant>
        <vt:i4>468</vt:i4>
      </vt:variant>
      <vt:variant>
        <vt:i4>0</vt:i4>
      </vt:variant>
      <vt:variant>
        <vt:i4>5</vt:i4>
      </vt:variant>
      <vt:variant>
        <vt:lpwstr/>
      </vt:variant>
      <vt:variant>
        <vt:lpwstr>Sec_9_2</vt:lpwstr>
      </vt:variant>
      <vt:variant>
        <vt:i4>6619177</vt:i4>
      </vt:variant>
      <vt:variant>
        <vt:i4>465</vt:i4>
      </vt:variant>
      <vt:variant>
        <vt:i4>0</vt:i4>
      </vt:variant>
      <vt:variant>
        <vt:i4>5</vt:i4>
      </vt:variant>
      <vt:variant>
        <vt:lpwstr/>
      </vt:variant>
      <vt:variant>
        <vt:lpwstr>Sec_9_1</vt:lpwstr>
      </vt:variant>
      <vt:variant>
        <vt:i4>6619176</vt:i4>
      </vt:variant>
      <vt:variant>
        <vt:i4>462</vt:i4>
      </vt:variant>
      <vt:variant>
        <vt:i4>0</vt:i4>
      </vt:variant>
      <vt:variant>
        <vt:i4>5</vt:i4>
      </vt:variant>
      <vt:variant>
        <vt:lpwstr/>
      </vt:variant>
      <vt:variant>
        <vt:lpwstr>Sec_8_2</vt:lpwstr>
      </vt:variant>
      <vt:variant>
        <vt:i4>6619176</vt:i4>
      </vt:variant>
      <vt:variant>
        <vt:i4>459</vt:i4>
      </vt:variant>
      <vt:variant>
        <vt:i4>0</vt:i4>
      </vt:variant>
      <vt:variant>
        <vt:i4>5</vt:i4>
      </vt:variant>
      <vt:variant>
        <vt:lpwstr/>
      </vt:variant>
      <vt:variant>
        <vt:lpwstr>Sec_8_1</vt:lpwstr>
      </vt:variant>
      <vt:variant>
        <vt:i4>6619173</vt:i4>
      </vt:variant>
      <vt:variant>
        <vt:i4>456</vt:i4>
      </vt:variant>
      <vt:variant>
        <vt:i4>0</vt:i4>
      </vt:variant>
      <vt:variant>
        <vt:i4>5</vt:i4>
      </vt:variant>
      <vt:variant>
        <vt:lpwstr/>
      </vt:variant>
      <vt:variant>
        <vt:lpwstr>Sec_5_4</vt:lpwstr>
      </vt:variant>
      <vt:variant>
        <vt:i4>3801104</vt:i4>
      </vt:variant>
      <vt:variant>
        <vt:i4>453</vt:i4>
      </vt:variant>
      <vt:variant>
        <vt:i4>0</vt:i4>
      </vt:variant>
      <vt:variant>
        <vt:i4>5</vt:i4>
      </vt:variant>
      <vt:variant>
        <vt:lpwstr/>
      </vt:variant>
      <vt:variant>
        <vt:lpwstr>Sec_7</vt:lpwstr>
      </vt:variant>
      <vt:variant>
        <vt:i4>3801104</vt:i4>
      </vt:variant>
      <vt:variant>
        <vt:i4>450</vt:i4>
      </vt:variant>
      <vt:variant>
        <vt:i4>0</vt:i4>
      </vt:variant>
      <vt:variant>
        <vt:i4>5</vt:i4>
      </vt:variant>
      <vt:variant>
        <vt:lpwstr/>
      </vt:variant>
      <vt:variant>
        <vt:lpwstr>Sec_7</vt:lpwstr>
      </vt:variant>
      <vt:variant>
        <vt:i4>6619173</vt:i4>
      </vt:variant>
      <vt:variant>
        <vt:i4>447</vt:i4>
      </vt:variant>
      <vt:variant>
        <vt:i4>0</vt:i4>
      </vt:variant>
      <vt:variant>
        <vt:i4>5</vt:i4>
      </vt:variant>
      <vt:variant>
        <vt:lpwstr/>
      </vt:variant>
      <vt:variant>
        <vt:lpwstr>Sec_5_4</vt:lpwstr>
      </vt:variant>
      <vt:variant>
        <vt:i4>6619173</vt:i4>
      </vt:variant>
      <vt:variant>
        <vt:i4>444</vt:i4>
      </vt:variant>
      <vt:variant>
        <vt:i4>0</vt:i4>
      </vt:variant>
      <vt:variant>
        <vt:i4>5</vt:i4>
      </vt:variant>
      <vt:variant>
        <vt:lpwstr/>
      </vt:variant>
      <vt:variant>
        <vt:lpwstr>Sec_5_4</vt:lpwstr>
      </vt:variant>
      <vt:variant>
        <vt:i4>6619173</vt:i4>
      </vt:variant>
      <vt:variant>
        <vt:i4>441</vt:i4>
      </vt:variant>
      <vt:variant>
        <vt:i4>0</vt:i4>
      </vt:variant>
      <vt:variant>
        <vt:i4>5</vt:i4>
      </vt:variant>
      <vt:variant>
        <vt:lpwstr/>
      </vt:variant>
      <vt:variant>
        <vt:lpwstr>Sec_5_4</vt:lpwstr>
      </vt:variant>
      <vt:variant>
        <vt:i4>3801104</vt:i4>
      </vt:variant>
      <vt:variant>
        <vt:i4>438</vt:i4>
      </vt:variant>
      <vt:variant>
        <vt:i4>0</vt:i4>
      </vt:variant>
      <vt:variant>
        <vt:i4>5</vt:i4>
      </vt:variant>
      <vt:variant>
        <vt:lpwstr/>
      </vt:variant>
      <vt:variant>
        <vt:lpwstr>Sec_7</vt:lpwstr>
      </vt:variant>
      <vt:variant>
        <vt:i4>3801104</vt:i4>
      </vt:variant>
      <vt:variant>
        <vt:i4>435</vt:i4>
      </vt:variant>
      <vt:variant>
        <vt:i4>0</vt:i4>
      </vt:variant>
      <vt:variant>
        <vt:i4>5</vt:i4>
      </vt:variant>
      <vt:variant>
        <vt:lpwstr/>
      </vt:variant>
      <vt:variant>
        <vt:lpwstr>Sec_7</vt:lpwstr>
      </vt:variant>
      <vt:variant>
        <vt:i4>6619173</vt:i4>
      </vt:variant>
      <vt:variant>
        <vt:i4>432</vt:i4>
      </vt:variant>
      <vt:variant>
        <vt:i4>0</vt:i4>
      </vt:variant>
      <vt:variant>
        <vt:i4>5</vt:i4>
      </vt:variant>
      <vt:variant>
        <vt:lpwstr/>
      </vt:variant>
      <vt:variant>
        <vt:lpwstr>Sec_5_4</vt:lpwstr>
      </vt:variant>
      <vt:variant>
        <vt:i4>6619172</vt:i4>
      </vt:variant>
      <vt:variant>
        <vt:i4>429</vt:i4>
      </vt:variant>
      <vt:variant>
        <vt:i4>0</vt:i4>
      </vt:variant>
      <vt:variant>
        <vt:i4>5</vt:i4>
      </vt:variant>
      <vt:variant>
        <vt:lpwstr/>
      </vt:variant>
      <vt:variant>
        <vt:lpwstr>Sec_4_1</vt:lpwstr>
      </vt:variant>
      <vt:variant>
        <vt:i4>3801104</vt:i4>
      </vt:variant>
      <vt:variant>
        <vt:i4>426</vt:i4>
      </vt:variant>
      <vt:variant>
        <vt:i4>0</vt:i4>
      </vt:variant>
      <vt:variant>
        <vt:i4>5</vt:i4>
      </vt:variant>
      <vt:variant>
        <vt:lpwstr/>
      </vt:variant>
      <vt:variant>
        <vt:lpwstr>Sec_7</vt:lpwstr>
      </vt:variant>
      <vt:variant>
        <vt:i4>6619177</vt:i4>
      </vt:variant>
      <vt:variant>
        <vt:i4>423</vt:i4>
      </vt:variant>
      <vt:variant>
        <vt:i4>0</vt:i4>
      </vt:variant>
      <vt:variant>
        <vt:i4>5</vt:i4>
      </vt:variant>
      <vt:variant>
        <vt:lpwstr/>
      </vt:variant>
      <vt:variant>
        <vt:lpwstr>Sec_9_1</vt:lpwstr>
      </vt:variant>
      <vt:variant>
        <vt:i4>6619173</vt:i4>
      </vt:variant>
      <vt:variant>
        <vt:i4>420</vt:i4>
      </vt:variant>
      <vt:variant>
        <vt:i4>0</vt:i4>
      </vt:variant>
      <vt:variant>
        <vt:i4>5</vt:i4>
      </vt:variant>
      <vt:variant>
        <vt:lpwstr/>
      </vt:variant>
      <vt:variant>
        <vt:lpwstr>Sec_5_4</vt:lpwstr>
      </vt:variant>
      <vt:variant>
        <vt:i4>6619171</vt:i4>
      </vt:variant>
      <vt:variant>
        <vt:i4>417</vt:i4>
      </vt:variant>
      <vt:variant>
        <vt:i4>0</vt:i4>
      </vt:variant>
      <vt:variant>
        <vt:i4>5</vt:i4>
      </vt:variant>
      <vt:variant>
        <vt:lpwstr/>
      </vt:variant>
      <vt:variant>
        <vt:lpwstr>Sec_3_4</vt:lpwstr>
      </vt:variant>
      <vt:variant>
        <vt:i4>6619173</vt:i4>
      </vt:variant>
      <vt:variant>
        <vt:i4>414</vt:i4>
      </vt:variant>
      <vt:variant>
        <vt:i4>0</vt:i4>
      </vt:variant>
      <vt:variant>
        <vt:i4>5</vt:i4>
      </vt:variant>
      <vt:variant>
        <vt:lpwstr/>
      </vt:variant>
      <vt:variant>
        <vt:lpwstr>Sec_5_4</vt:lpwstr>
      </vt:variant>
      <vt:variant>
        <vt:i4>3801104</vt:i4>
      </vt:variant>
      <vt:variant>
        <vt:i4>411</vt:i4>
      </vt:variant>
      <vt:variant>
        <vt:i4>0</vt:i4>
      </vt:variant>
      <vt:variant>
        <vt:i4>5</vt:i4>
      </vt:variant>
      <vt:variant>
        <vt:lpwstr/>
      </vt:variant>
      <vt:variant>
        <vt:lpwstr>Sec_7</vt:lpwstr>
      </vt:variant>
      <vt:variant>
        <vt:i4>6619171</vt:i4>
      </vt:variant>
      <vt:variant>
        <vt:i4>408</vt:i4>
      </vt:variant>
      <vt:variant>
        <vt:i4>0</vt:i4>
      </vt:variant>
      <vt:variant>
        <vt:i4>5</vt:i4>
      </vt:variant>
      <vt:variant>
        <vt:lpwstr/>
      </vt:variant>
      <vt:variant>
        <vt:lpwstr>Sec_3_4</vt:lpwstr>
      </vt:variant>
      <vt:variant>
        <vt:i4>3801104</vt:i4>
      </vt:variant>
      <vt:variant>
        <vt:i4>405</vt:i4>
      </vt:variant>
      <vt:variant>
        <vt:i4>0</vt:i4>
      </vt:variant>
      <vt:variant>
        <vt:i4>5</vt:i4>
      </vt:variant>
      <vt:variant>
        <vt:lpwstr/>
      </vt:variant>
      <vt:variant>
        <vt:lpwstr>Sec_9</vt:lpwstr>
      </vt:variant>
      <vt:variant>
        <vt:i4>3801104</vt:i4>
      </vt:variant>
      <vt:variant>
        <vt:i4>402</vt:i4>
      </vt:variant>
      <vt:variant>
        <vt:i4>0</vt:i4>
      </vt:variant>
      <vt:variant>
        <vt:i4>5</vt:i4>
      </vt:variant>
      <vt:variant>
        <vt:lpwstr/>
      </vt:variant>
      <vt:variant>
        <vt:lpwstr>Sec_8</vt:lpwstr>
      </vt:variant>
      <vt:variant>
        <vt:i4>6619173</vt:i4>
      </vt:variant>
      <vt:variant>
        <vt:i4>399</vt:i4>
      </vt:variant>
      <vt:variant>
        <vt:i4>0</vt:i4>
      </vt:variant>
      <vt:variant>
        <vt:i4>5</vt:i4>
      </vt:variant>
      <vt:variant>
        <vt:lpwstr/>
      </vt:variant>
      <vt:variant>
        <vt:lpwstr>Sec_5_3</vt:lpwstr>
      </vt:variant>
      <vt:variant>
        <vt:i4>3801104</vt:i4>
      </vt:variant>
      <vt:variant>
        <vt:i4>396</vt:i4>
      </vt:variant>
      <vt:variant>
        <vt:i4>0</vt:i4>
      </vt:variant>
      <vt:variant>
        <vt:i4>5</vt:i4>
      </vt:variant>
      <vt:variant>
        <vt:lpwstr/>
      </vt:variant>
      <vt:variant>
        <vt:lpwstr>Sec_7</vt:lpwstr>
      </vt:variant>
      <vt:variant>
        <vt:i4>3801104</vt:i4>
      </vt:variant>
      <vt:variant>
        <vt:i4>393</vt:i4>
      </vt:variant>
      <vt:variant>
        <vt:i4>0</vt:i4>
      </vt:variant>
      <vt:variant>
        <vt:i4>5</vt:i4>
      </vt:variant>
      <vt:variant>
        <vt:lpwstr/>
      </vt:variant>
      <vt:variant>
        <vt:lpwstr>Sec_5</vt:lpwstr>
      </vt:variant>
      <vt:variant>
        <vt:i4>3801104</vt:i4>
      </vt:variant>
      <vt:variant>
        <vt:i4>390</vt:i4>
      </vt:variant>
      <vt:variant>
        <vt:i4>0</vt:i4>
      </vt:variant>
      <vt:variant>
        <vt:i4>5</vt:i4>
      </vt:variant>
      <vt:variant>
        <vt:lpwstr/>
      </vt:variant>
      <vt:variant>
        <vt:lpwstr>Sec_4</vt:lpwstr>
      </vt:variant>
      <vt:variant>
        <vt:i4>6619176</vt:i4>
      </vt:variant>
      <vt:variant>
        <vt:i4>387</vt:i4>
      </vt:variant>
      <vt:variant>
        <vt:i4>0</vt:i4>
      </vt:variant>
      <vt:variant>
        <vt:i4>5</vt:i4>
      </vt:variant>
      <vt:variant>
        <vt:lpwstr/>
      </vt:variant>
      <vt:variant>
        <vt:lpwstr>Sec_8_1</vt:lpwstr>
      </vt:variant>
      <vt:variant>
        <vt:i4>6619171</vt:i4>
      </vt:variant>
      <vt:variant>
        <vt:i4>384</vt:i4>
      </vt:variant>
      <vt:variant>
        <vt:i4>0</vt:i4>
      </vt:variant>
      <vt:variant>
        <vt:i4>5</vt:i4>
      </vt:variant>
      <vt:variant>
        <vt:lpwstr/>
      </vt:variant>
      <vt:variant>
        <vt:lpwstr>Sec_3_3</vt:lpwstr>
      </vt:variant>
      <vt:variant>
        <vt:i4>3801104</vt:i4>
      </vt:variant>
      <vt:variant>
        <vt:i4>381</vt:i4>
      </vt:variant>
      <vt:variant>
        <vt:i4>0</vt:i4>
      </vt:variant>
      <vt:variant>
        <vt:i4>5</vt:i4>
      </vt:variant>
      <vt:variant>
        <vt:lpwstr/>
      </vt:variant>
      <vt:variant>
        <vt:lpwstr>Sec_2</vt:lpwstr>
      </vt:variant>
      <vt:variant>
        <vt:i4>3801104</vt:i4>
      </vt:variant>
      <vt:variant>
        <vt:i4>378</vt:i4>
      </vt:variant>
      <vt:variant>
        <vt:i4>0</vt:i4>
      </vt:variant>
      <vt:variant>
        <vt:i4>5</vt:i4>
      </vt:variant>
      <vt:variant>
        <vt:lpwstr/>
      </vt:variant>
      <vt:variant>
        <vt:lpwstr>Sec_7</vt:lpwstr>
      </vt:variant>
      <vt:variant>
        <vt:i4>1507376</vt:i4>
      </vt:variant>
      <vt:variant>
        <vt:i4>371</vt:i4>
      </vt:variant>
      <vt:variant>
        <vt:i4>0</vt:i4>
      </vt:variant>
      <vt:variant>
        <vt:i4>5</vt:i4>
      </vt:variant>
      <vt:variant>
        <vt:lpwstr/>
      </vt:variant>
      <vt:variant>
        <vt:lpwstr>_Toc238383234</vt:lpwstr>
      </vt:variant>
      <vt:variant>
        <vt:i4>1507376</vt:i4>
      </vt:variant>
      <vt:variant>
        <vt:i4>365</vt:i4>
      </vt:variant>
      <vt:variant>
        <vt:i4>0</vt:i4>
      </vt:variant>
      <vt:variant>
        <vt:i4>5</vt:i4>
      </vt:variant>
      <vt:variant>
        <vt:lpwstr/>
      </vt:variant>
      <vt:variant>
        <vt:lpwstr>_Toc238383233</vt:lpwstr>
      </vt:variant>
      <vt:variant>
        <vt:i4>1507376</vt:i4>
      </vt:variant>
      <vt:variant>
        <vt:i4>359</vt:i4>
      </vt:variant>
      <vt:variant>
        <vt:i4>0</vt:i4>
      </vt:variant>
      <vt:variant>
        <vt:i4>5</vt:i4>
      </vt:variant>
      <vt:variant>
        <vt:lpwstr/>
      </vt:variant>
      <vt:variant>
        <vt:lpwstr>_Toc238383232</vt:lpwstr>
      </vt:variant>
      <vt:variant>
        <vt:i4>1507376</vt:i4>
      </vt:variant>
      <vt:variant>
        <vt:i4>353</vt:i4>
      </vt:variant>
      <vt:variant>
        <vt:i4>0</vt:i4>
      </vt:variant>
      <vt:variant>
        <vt:i4>5</vt:i4>
      </vt:variant>
      <vt:variant>
        <vt:lpwstr/>
      </vt:variant>
      <vt:variant>
        <vt:lpwstr>_Toc238383231</vt:lpwstr>
      </vt:variant>
      <vt:variant>
        <vt:i4>1507376</vt:i4>
      </vt:variant>
      <vt:variant>
        <vt:i4>347</vt:i4>
      </vt:variant>
      <vt:variant>
        <vt:i4>0</vt:i4>
      </vt:variant>
      <vt:variant>
        <vt:i4>5</vt:i4>
      </vt:variant>
      <vt:variant>
        <vt:lpwstr/>
      </vt:variant>
      <vt:variant>
        <vt:lpwstr>_Toc238383230</vt:lpwstr>
      </vt:variant>
      <vt:variant>
        <vt:i4>1441840</vt:i4>
      </vt:variant>
      <vt:variant>
        <vt:i4>341</vt:i4>
      </vt:variant>
      <vt:variant>
        <vt:i4>0</vt:i4>
      </vt:variant>
      <vt:variant>
        <vt:i4>5</vt:i4>
      </vt:variant>
      <vt:variant>
        <vt:lpwstr/>
      </vt:variant>
      <vt:variant>
        <vt:lpwstr>_Toc238383229</vt:lpwstr>
      </vt:variant>
      <vt:variant>
        <vt:i4>1441840</vt:i4>
      </vt:variant>
      <vt:variant>
        <vt:i4>335</vt:i4>
      </vt:variant>
      <vt:variant>
        <vt:i4>0</vt:i4>
      </vt:variant>
      <vt:variant>
        <vt:i4>5</vt:i4>
      </vt:variant>
      <vt:variant>
        <vt:lpwstr/>
      </vt:variant>
      <vt:variant>
        <vt:lpwstr>_Toc238383228</vt:lpwstr>
      </vt:variant>
      <vt:variant>
        <vt:i4>1441840</vt:i4>
      </vt:variant>
      <vt:variant>
        <vt:i4>329</vt:i4>
      </vt:variant>
      <vt:variant>
        <vt:i4>0</vt:i4>
      </vt:variant>
      <vt:variant>
        <vt:i4>5</vt:i4>
      </vt:variant>
      <vt:variant>
        <vt:lpwstr/>
      </vt:variant>
      <vt:variant>
        <vt:lpwstr>_Toc238383227</vt:lpwstr>
      </vt:variant>
      <vt:variant>
        <vt:i4>1441840</vt:i4>
      </vt:variant>
      <vt:variant>
        <vt:i4>323</vt:i4>
      </vt:variant>
      <vt:variant>
        <vt:i4>0</vt:i4>
      </vt:variant>
      <vt:variant>
        <vt:i4>5</vt:i4>
      </vt:variant>
      <vt:variant>
        <vt:lpwstr/>
      </vt:variant>
      <vt:variant>
        <vt:lpwstr>_Toc238383226</vt:lpwstr>
      </vt:variant>
      <vt:variant>
        <vt:i4>1441840</vt:i4>
      </vt:variant>
      <vt:variant>
        <vt:i4>317</vt:i4>
      </vt:variant>
      <vt:variant>
        <vt:i4>0</vt:i4>
      </vt:variant>
      <vt:variant>
        <vt:i4>5</vt:i4>
      </vt:variant>
      <vt:variant>
        <vt:lpwstr/>
      </vt:variant>
      <vt:variant>
        <vt:lpwstr>_Toc238383225</vt:lpwstr>
      </vt:variant>
      <vt:variant>
        <vt:i4>1441840</vt:i4>
      </vt:variant>
      <vt:variant>
        <vt:i4>311</vt:i4>
      </vt:variant>
      <vt:variant>
        <vt:i4>0</vt:i4>
      </vt:variant>
      <vt:variant>
        <vt:i4>5</vt:i4>
      </vt:variant>
      <vt:variant>
        <vt:lpwstr/>
      </vt:variant>
      <vt:variant>
        <vt:lpwstr>_Toc238383224</vt:lpwstr>
      </vt:variant>
      <vt:variant>
        <vt:i4>1441840</vt:i4>
      </vt:variant>
      <vt:variant>
        <vt:i4>305</vt:i4>
      </vt:variant>
      <vt:variant>
        <vt:i4>0</vt:i4>
      </vt:variant>
      <vt:variant>
        <vt:i4>5</vt:i4>
      </vt:variant>
      <vt:variant>
        <vt:lpwstr/>
      </vt:variant>
      <vt:variant>
        <vt:lpwstr>_Toc238383223</vt:lpwstr>
      </vt:variant>
      <vt:variant>
        <vt:i4>1441840</vt:i4>
      </vt:variant>
      <vt:variant>
        <vt:i4>299</vt:i4>
      </vt:variant>
      <vt:variant>
        <vt:i4>0</vt:i4>
      </vt:variant>
      <vt:variant>
        <vt:i4>5</vt:i4>
      </vt:variant>
      <vt:variant>
        <vt:lpwstr/>
      </vt:variant>
      <vt:variant>
        <vt:lpwstr>_Toc238383222</vt:lpwstr>
      </vt:variant>
      <vt:variant>
        <vt:i4>1441840</vt:i4>
      </vt:variant>
      <vt:variant>
        <vt:i4>293</vt:i4>
      </vt:variant>
      <vt:variant>
        <vt:i4>0</vt:i4>
      </vt:variant>
      <vt:variant>
        <vt:i4>5</vt:i4>
      </vt:variant>
      <vt:variant>
        <vt:lpwstr/>
      </vt:variant>
      <vt:variant>
        <vt:lpwstr>_Toc238383221</vt:lpwstr>
      </vt:variant>
      <vt:variant>
        <vt:i4>1441840</vt:i4>
      </vt:variant>
      <vt:variant>
        <vt:i4>287</vt:i4>
      </vt:variant>
      <vt:variant>
        <vt:i4>0</vt:i4>
      </vt:variant>
      <vt:variant>
        <vt:i4>5</vt:i4>
      </vt:variant>
      <vt:variant>
        <vt:lpwstr/>
      </vt:variant>
      <vt:variant>
        <vt:lpwstr>_Toc238383220</vt:lpwstr>
      </vt:variant>
      <vt:variant>
        <vt:i4>1376304</vt:i4>
      </vt:variant>
      <vt:variant>
        <vt:i4>281</vt:i4>
      </vt:variant>
      <vt:variant>
        <vt:i4>0</vt:i4>
      </vt:variant>
      <vt:variant>
        <vt:i4>5</vt:i4>
      </vt:variant>
      <vt:variant>
        <vt:lpwstr/>
      </vt:variant>
      <vt:variant>
        <vt:lpwstr>_Toc238383219</vt:lpwstr>
      </vt:variant>
      <vt:variant>
        <vt:i4>1376304</vt:i4>
      </vt:variant>
      <vt:variant>
        <vt:i4>275</vt:i4>
      </vt:variant>
      <vt:variant>
        <vt:i4>0</vt:i4>
      </vt:variant>
      <vt:variant>
        <vt:i4>5</vt:i4>
      </vt:variant>
      <vt:variant>
        <vt:lpwstr/>
      </vt:variant>
      <vt:variant>
        <vt:lpwstr>_Toc238383218</vt:lpwstr>
      </vt:variant>
      <vt:variant>
        <vt:i4>1376304</vt:i4>
      </vt:variant>
      <vt:variant>
        <vt:i4>269</vt:i4>
      </vt:variant>
      <vt:variant>
        <vt:i4>0</vt:i4>
      </vt:variant>
      <vt:variant>
        <vt:i4>5</vt:i4>
      </vt:variant>
      <vt:variant>
        <vt:lpwstr/>
      </vt:variant>
      <vt:variant>
        <vt:lpwstr>_Toc238383217</vt:lpwstr>
      </vt:variant>
      <vt:variant>
        <vt:i4>1376304</vt:i4>
      </vt:variant>
      <vt:variant>
        <vt:i4>263</vt:i4>
      </vt:variant>
      <vt:variant>
        <vt:i4>0</vt:i4>
      </vt:variant>
      <vt:variant>
        <vt:i4>5</vt:i4>
      </vt:variant>
      <vt:variant>
        <vt:lpwstr/>
      </vt:variant>
      <vt:variant>
        <vt:lpwstr>_Toc238383216</vt:lpwstr>
      </vt:variant>
      <vt:variant>
        <vt:i4>1376304</vt:i4>
      </vt:variant>
      <vt:variant>
        <vt:i4>257</vt:i4>
      </vt:variant>
      <vt:variant>
        <vt:i4>0</vt:i4>
      </vt:variant>
      <vt:variant>
        <vt:i4>5</vt:i4>
      </vt:variant>
      <vt:variant>
        <vt:lpwstr/>
      </vt:variant>
      <vt:variant>
        <vt:lpwstr>_Toc238383215</vt:lpwstr>
      </vt:variant>
      <vt:variant>
        <vt:i4>1376304</vt:i4>
      </vt:variant>
      <vt:variant>
        <vt:i4>251</vt:i4>
      </vt:variant>
      <vt:variant>
        <vt:i4>0</vt:i4>
      </vt:variant>
      <vt:variant>
        <vt:i4>5</vt:i4>
      </vt:variant>
      <vt:variant>
        <vt:lpwstr/>
      </vt:variant>
      <vt:variant>
        <vt:lpwstr>_Toc238383214</vt:lpwstr>
      </vt:variant>
      <vt:variant>
        <vt:i4>1376304</vt:i4>
      </vt:variant>
      <vt:variant>
        <vt:i4>245</vt:i4>
      </vt:variant>
      <vt:variant>
        <vt:i4>0</vt:i4>
      </vt:variant>
      <vt:variant>
        <vt:i4>5</vt:i4>
      </vt:variant>
      <vt:variant>
        <vt:lpwstr/>
      </vt:variant>
      <vt:variant>
        <vt:lpwstr>_Toc238383213</vt:lpwstr>
      </vt:variant>
      <vt:variant>
        <vt:i4>1376304</vt:i4>
      </vt:variant>
      <vt:variant>
        <vt:i4>239</vt:i4>
      </vt:variant>
      <vt:variant>
        <vt:i4>0</vt:i4>
      </vt:variant>
      <vt:variant>
        <vt:i4>5</vt:i4>
      </vt:variant>
      <vt:variant>
        <vt:lpwstr/>
      </vt:variant>
      <vt:variant>
        <vt:lpwstr>_Toc238383212</vt:lpwstr>
      </vt:variant>
      <vt:variant>
        <vt:i4>1376304</vt:i4>
      </vt:variant>
      <vt:variant>
        <vt:i4>233</vt:i4>
      </vt:variant>
      <vt:variant>
        <vt:i4>0</vt:i4>
      </vt:variant>
      <vt:variant>
        <vt:i4>5</vt:i4>
      </vt:variant>
      <vt:variant>
        <vt:lpwstr/>
      </vt:variant>
      <vt:variant>
        <vt:lpwstr>_Toc238383211</vt:lpwstr>
      </vt:variant>
      <vt:variant>
        <vt:i4>1376304</vt:i4>
      </vt:variant>
      <vt:variant>
        <vt:i4>227</vt:i4>
      </vt:variant>
      <vt:variant>
        <vt:i4>0</vt:i4>
      </vt:variant>
      <vt:variant>
        <vt:i4>5</vt:i4>
      </vt:variant>
      <vt:variant>
        <vt:lpwstr/>
      </vt:variant>
      <vt:variant>
        <vt:lpwstr>_Toc238383210</vt:lpwstr>
      </vt:variant>
      <vt:variant>
        <vt:i4>1310768</vt:i4>
      </vt:variant>
      <vt:variant>
        <vt:i4>221</vt:i4>
      </vt:variant>
      <vt:variant>
        <vt:i4>0</vt:i4>
      </vt:variant>
      <vt:variant>
        <vt:i4>5</vt:i4>
      </vt:variant>
      <vt:variant>
        <vt:lpwstr/>
      </vt:variant>
      <vt:variant>
        <vt:lpwstr>_Toc238383209</vt:lpwstr>
      </vt:variant>
      <vt:variant>
        <vt:i4>1310768</vt:i4>
      </vt:variant>
      <vt:variant>
        <vt:i4>215</vt:i4>
      </vt:variant>
      <vt:variant>
        <vt:i4>0</vt:i4>
      </vt:variant>
      <vt:variant>
        <vt:i4>5</vt:i4>
      </vt:variant>
      <vt:variant>
        <vt:lpwstr/>
      </vt:variant>
      <vt:variant>
        <vt:lpwstr>_Toc238383208</vt:lpwstr>
      </vt:variant>
      <vt:variant>
        <vt:i4>1310768</vt:i4>
      </vt:variant>
      <vt:variant>
        <vt:i4>209</vt:i4>
      </vt:variant>
      <vt:variant>
        <vt:i4>0</vt:i4>
      </vt:variant>
      <vt:variant>
        <vt:i4>5</vt:i4>
      </vt:variant>
      <vt:variant>
        <vt:lpwstr/>
      </vt:variant>
      <vt:variant>
        <vt:lpwstr>_Toc238383207</vt:lpwstr>
      </vt:variant>
      <vt:variant>
        <vt:i4>1310768</vt:i4>
      </vt:variant>
      <vt:variant>
        <vt:i4>203</vt:i4>
      </vt:variant>
      <vt:variant>
        <vt:i4>0</vt:i4>
      </vt:variant>
      <vt:variant>
        <vt:i4>5</vt:i4>
      </vt:variant>
      <vt:variant>
        <vt:lpwstr/>
      </vt:variant>
      <vt:variant>
        <vt:lpwstr>_Toc238383206</vt:lpwstr>
      </vt:variant>
      <vt:variant>
        <vt:i4>1310768</vt:i4>
      </vt:variant>
      <vt:variant>
        <vt:i4>197</vt:i4>
      </vt:variant>
      <vt:variant>
        <vt:i4>0</vt:i4>
      </vt:variant>
      <vt:variant>
        <vt:i4>5</vt:i4>
      </vt:variant>
      <vt:variant>
        <vt:lpwstr/>
      </vt:variant>
      <vt:variant>
        <vt:lpwstr>_Toc238383205</vt:lpwstr>
      </vt:variant>
      <vt:variant>
        <vt:i4>1310768</vt:i4>
      </vt:variant>
      <vt:variant>
        <vt:i4>191</vt:i4>
      </vt:variant>
      <vt:variant>
        <vt:i4>0</vt:i4>
      </vt:variant>
      <vt:variant>
        <vt:i4>5</vt:i4>
      </vt:variant>
      <vt:variant>
        <vt:lpwstr/>
      </vt:variant>
      <vt:variant>
        <vt:lpwstr>_Toc238383204</vt:lpwstr>
      </vt:variant>
      <vt:variant>
        <vt:i4>1310768</vt:i4>
      </vt:variant>
      <vt:variant>
        <vt:i4>185</vt:i4>
      </vt:variant>
      <vt:variant>
        <vt:i4>0</vt:i4>
      </vt:variant>
      <vt:variant>
        <vt:i4>5</vt:i4>
      </vt:variant>
      <vt:variant>
        <vt:lpwstr/>
      </vt:variant>
      <vt:variant>
        <vt:lpwstr>_Toc238383203</vt:lpwstr>
      </vt:variant>
      <vt:variant>
        <vt:i4>1310768</vt:i4>
      </vt:variant>
      <vt:variant>
        <vt:i4>179</vt:i4>
      </vt:variant>
      <vt:variant>
        <vt:i4>0</vt:i4>
      </vt:variant>
      <vt:variant>
        <vt:i4>5</vt:i4>
      </vt:variant>
      <vt:variant>
        <vt:lpwstr/>
      </vt:variant>
      <vt:variant>
        <vt:lpwstr>_Toc238383202</vt:lpwstr>
      </vt:variant>
      <vt:variant>
        <vt:i4>1310768</vt:i4>
      </vt:variant>
      <vt:variant>
        <vt:i4>173</vt:i4>
      </vt:variant>
      <vt:variant>
        <vt:i4>0</vt:i4>
      </vt:variant>
      <vt:variant>
        <vt:i4>5</vt:i4>
      </vt:variant>
      <vt:variant>
        <vt:lpwstr/>
      </vt:variant>
      <vt:variant>
        <vt:lpwstr>_Toc238383201</vt:lpwstr>
      </vt:variant>
      <vt:variant>
        <vt:i4>1310768</vt:i4>
      </vt:variant>
      <vt:variant>
        <vt:i4>167</vt:i4>
      </vt:variant>
      <vt:variant>
        <vt:i4>0</vt:i4>
      </vt:variant>
      <vt:variant>
        <vt:i4>5</vt:i4>
      </vt:variant>
      <vt:variant>
        <vt:lpwstr/>
      </vt:variant>
      <vt:variant>
        <vt:lpwstr>_Toc238383200</vt:lpwstr>
      </vt:variant>
      <vt:variant>
        <vt:i4>1900595</vt:i4>
      </vt:variant>
      <vt:variant>
        <vt:i4>161</vt:i4>
      </vt:variant>
      <vt:variant>
        <vt:i4>0</vt:i4>
      </vt:variant>
      <vt:variant>
        <vt:i4>5</vt:i4>
      </vt:variant>
      <vt:variant>
        <vt:lpwstr/>
      </vt:variant>
      <vt:variant>
        <vt:lpwstr>_Toc238383199</vt:lpwstr>
      </vt:variant>
      <vt:variant>
        <vt:i4>1900595</vt:i4>
      </vt:variant>
      <vt:variant>
        <vt:i4>155</vt:i4>
      </vt:variant>
      <vt:variant>
        <vt:i4>0</vt:i4>
      </vt:variant>
      <vt:variant>
        <vt:i4>5</vt:i4>
      </vt:variant>
      <vt:variant>
        <vt:lpwstr/>
      </vt:variant>
      <vt:variant>
        <vt:lpwstr>_Toc238383198</vt:lpwstr>
      </vt:variant>
      <vt:variant>
        <vt:i4>1900595</vt:i4>
      </vt:variant>
      <vt:variant>
        <vt:i4>149</vt:i4>
      </vt:variant>
      <vt:variant>
        <vt:i4>0</vt:i4>
      </vt:variant>
      <vt:variant>
        <vt:i4>5</vt:i4>
      </vt:variant>
      <vt:variant>
        <vt:lpwstr/>
      </vt:variant>
      <vt:variant>
        <vt:lpwstr>_Toc238383197</vt:lpwstr>
      </vt:variant>
      <vt:variant>
        <vt:i4>1900595</vt:i4>
      </vt:variant>
      <vt:variant>
        <vt:i4>143</vt:i4>
      </vt:variant>
      <vt:variant>
        <vt:i4>0</vt:i4>
      </vt:variant>
      <vt:variant>
        <vt:i4>5</vt:i4>
      </vt:variant>
      <vt:variant>
        <vt:lpwstr/>
      </vt:variant>
      <vt:variant>
        <vt:lpwstr>_Toc238383196</vt:lpwstr>
      </vt:variant>
      <vt:variant>
        <vt:i4>1900595</vt:i4>
      </vt:variant>
      <vt:variant>
        <vt:i4>137</vt:i4>
      </vt:variant>
      <vt:variant>
        <vt:i4>0</vt:i4>
      </vt:variant>
      <vt:variant>
        <vt:i4>5</vt:i4>
      </vt:variant>
      <vt:variant>
        <vt:lpwstr/>
      </vt:variant>
      <vt:variant>
        <vt:lpwstr>_Toc238383195</vt:lpwstr>
      </vt:variant>
      <vt:variant>
        <vt:i4>1900595</vt:i4>
      </vt:variant>
      <vt:variant>
        <vt:i4>131</vt:i4>
      </vt:variant>
      <vt:variant>
        <vt:i4>0</vt:i4>
      </vt:variant>
      <vt:variant>
        <vt:i4>5</vt:i4>
      </vt:variant>
      <vt:variant>
        <vt:lpwstr/>
      </vt:variant>
      <vt:variant>
        <vt:lpwstr>_Toc238383194</vt:lpwstr>
      </vt:variant>
      <vt:variant>
        <vt:i4>1900595</vt:i4>
      </vt:variant>
      <vt:variant>
        <vt:i4>125</vt:i4>
      </vt:variant>
      <vt:variant>
        <vt:i4>0</vt:i4>
      </vt:variant>
      <vt:variant>
        <vt:i4>5</vt:i4>
      </vt:variant>
      <vt:variant>
        <vt:lpwstr/>
      </vt:variant>
      <vt:variant>
        <vt:lpwstr>_Toc238383193</vt:lpwstr>
      </vt:variant>
      <vt:variant>
        <vt:i4>1900595</vt:i4>
      </vt:variant>
      <vt:variant>
        <vt:i4>119</vt:i4>
      </vt:variant>
      <vt:variant>
        <vt:i4>0</vt:i4>
      </vt:variant>
      <vt:variant>
        <vt:i4>5</vt:i4>
      </vt:variant>
      <vt:variant>
        <vt:lpwstr/>
      </vt:variant>
      <vt:variant>
        <vt:lpwstr>_Toc238383192</vt:lpwstr>
      </vt:variant>
      <vt:variant>
        <vt:i4>1900595</vt:i4>
      </vt:variant>
      <vt:variant>
        <vt:i4>113</vt:i4>
      </vt:variant>
      <vt:variant>
        <vt:i4>0</vt:i4>
      </vt:variant>
      <vt:variant>
        <vt:i4>5</vt:i4>
      </vt:variant>
      <vt:variant>
        <vt:lpwstr/>
      </vt:variant>
      <vt:variant>
        <vt:lpwstr>_Toc238383191</vt:lpwstr>
      </vt:variant>
      <vt:variant>
        <vt:i4>1900595</vt:i4>
      </vt:variant>
      <vt:variant>
        <vt:i4>107</vt:i4>
      </vt:variant>
      <vt:variant>
        <vt:i4>0</vt:i4>
      </vt:variant>
      <vt:variant>
        <vt:i4>5</vt:i4>
      </vt:variant>
      <vt:variant>
        <vt:lpwstr/>
      </vt:variant>
      <vt:variant>
        <vt:lpwstr>_Toc238383190</vt:lpwstr>
      </vt:variant>
      <vt:variant>
        <vt:i4>1835059</vt:i4>
      </vt:variant>
      <vt:variant>
        <vt:i4>101</vt:i4>
      </vt:variant>
      <vt:variant>
        <vt:i4>0</vt:i4>
      </vt:variant>
      <vt:variant>
        <vt:i4>5</vt:i4>
      </vt:variant>
      <vt:variant>
        <vt:lpwstr/>
      </vt:variant>
      <vt:variant>
        <vt:lpwstr>_Toc238383189</vt:lpwstr>
      </vt:variant>
      <vt:variant>
        <vt:i4>1835059</vt:i4>
      </vt:variant>
      <vt:variant>
        <vt:i4>95</vt:i4>
      </vt:variant>
      <vt:variant>
        <vt:i4>0</vt:i4>
      </vt:variant>
      <vt:variant>
        <vt:i4>5</vt:i4>
      </vt:variant>
      <vt:variant>
        <vt:lpwstr/>
      </vt:variant>
      <vt:variant>
        <vt:lpwstr>_Toc238383188</vt:lpwstr>
      </vt:variant>
      <vt:variant>
        <vt:i4>1835059</vt:i4>
      </vt:variant>
      <vt:variant>
        <vt:i4>89</vt:i4>
      </vt:variant>
      <vt:variant>
        <vt:i4>0</vt:i4>
      </vt:variant>
      <vt:variant>
        <vt:i4>5</vt:i4>
      </vt:variant>
      <vt:variant>
        <vt:lpwstr/>
      </vt:variant>
      <vt:variant>
        <vt:lpwstr>_Toc238383187</vt:lpwstr>
      </vt:variant>
      <vt:variant>
        <vt:i4>1835059</vt:i4>
      </vt:variant>
      <vt:variant>
        <vt:i4>83</vt:i4>
      </vt:variant>
      <vt:variant>
        <vt:i4>0</vt:i4>
      </vt:variant>
      <vt:variant>
        <vt:i4>5</vt:i4>
      </vt:variant>
      <vt:variant>
        <vt:lpwstr/>
      </vt:variant>
      <vt:variant>
        <vt:lpwstr>_Toc238383186</vt:lpwstr>
      </vt:variant>
      <vt:variant>
        <vt:i4>1835059</vt:i4>
      </vt:variant>
      <vt:variant>
        <vt:i4>77</vt:i4>
      </vt:variant>
      <vt:variant>
        <vt:i4>0</vt:i4>
      </vt:variant>
      <vt:variant>
        <vt:i4>5</vt:i4>
      </vt:variant>
      <vt:variant>
        <vt:lpwstr/>
      </vt:variant>
      <vt:variant>
        <vt:lpwstr>_Toc238383185</vt:lpwstr>
      </vt:variant>
      <vt:variant>
        <vt:i4>1835059</vt:i4>
      </vt:variant>
      <vt:variant>
        <vt:i4>71</vt:i4>
      </vt:variant>
      <vt:variant>
        <vt:i4>0</vt:i4>
      </vt:variant>
      <vt:variant>
        <vt:i4>5</vt:i4>
      </vt:variant>
      <vt:variant>
        <vt:lpwstr/>
      </vt:variant>
      <vt:variant>
        <vt:lpwstr>_Toc238383184</vt:lpwstr>
      </vt:variant>
      <vt:variant>
        <vt:i4>1835059</vt:i4>
      </vt:variant>
      <vt:variant>
        <vt:i4>65</vt:i4>
      </vt:variant>
      <vt:variant>
        <vt:i4>0</vt:i4>
      </vt:variant>
      <vt:variant>
        <vt:i4>5</vt:i4>
      </vt:variant>
      <vt:variant>
        <vt:lpwstr/>
      </vt:variant>
      <vt:variant>
        <vt:lpwstr>_Toc238383183</vt:lpwstr>
      </vt:variant>
      <vt:variant>
        <vt:i4>1835059</vt:i4>
      </vt:variant>
      <vt:variant>
        <vt:i4>59</vt:i4>
      </vt:variant>
      <vt:variant>
        <vt:i4>0</vt:i4>
      </vt:variant>
      <vt:variant>
        <vt:i4>5</vt:i4>
      </vt:variant>
      <vt:variant>
        <vt:lpwstr/>
      </vt:variant>
      <vt:variant>
        <vt:lpwstr>_Toc238383182</vt:lpwstr>
      </vt:variant>
      <vt:variant>
        <vt:i4>1835059</vt:i4>
      </vt:variant>
      <vt:variant>
        <vt:i4>53</vt:i4>
      </vt:variant>
      <vt:variant>
        <vt:i4>0</vt:i4>
      </vt:variant>
      <vt:variant>
        <vt:i4>5</vt:i4>
      </vt:variant>
      <vt:variant>
        <vt:lpwstr/>
      </vt:variant>
      <vt:variant>
        <vt:lpwstr>_Toc238383181</vt:lpwstr>
      </vt:variant>
      <vt:variant>
        <vt:i4>1835059</vt:i4>
      </vt:variant>
      <vt:variant>
        <vt:i4>47</vt:i4>
      </vt:variant>
      <vt:variant>
        <vt:i4>0</vt:i4>
      </vt:variant>
      <vt:variant>
        <vt:i4>5</vt:i4>
      </vt:variant>
      <vt:variant>
        <vt:lpwstr/>
      </vt:variant>
      <vt:variant>
        <vt:lpwstr>_Toc238383180</vt:lpwstr>
      </vt:variant>
      <vt:variant>
        <vt:i4>1245235</vt:i4>
      </vt:variant>
      <vt:variant>
        <vt:i4>41</vt:i4>
      </vt:variant>
      <vt:variant>
        <vt:i4>0</vt:i4>
      </vt:variant>
      <vt:variant>
        <vt:i4>5</vt:i4>
      </vt:variant>
      <vt:variant>
        <vt:lpwstr/>
      </vt:variant>
      <vt:variant>
        <vt:lpwstr>_Toc238383179</vt:lpwstr>
      </vt:variant>
      <vt:variant>
        <vt:i4>1245235</vt:i4>
      </vt:variant>
      <vt:variant>
        <vt:i4>35</vt:i4>
      </vt:variant>
      <vt:variant>
        <vt:i4>0</vt:i4>
      </vt:variant>
      <vt:variant>
        <vt:i4>5</vt:i4>
      </vt:variant>
      <vt:variant>
        <vt:lpwstr/>
      </vt:variant>
      <vt:variant>
        <vt:lpwstr>_Toc238383178</vt:lpwstr>
      </vt:variant>
      <vt:variant>
        <vt:i4>1245235</vt:i4>
      </vt:variant>
      <vt:variant>
        <vt:i4>29</vt:i4>
      </vt:variant>
      <vt:variant>
        <vt:i4>0</vt:i4>
      </vt:variant>
      <vt:variant>
        <vt:i4>5</vt:i4>
      </vt:variant>
      <vt:variant>
        <vt:lpwstr/>
      </vt:variant>
      <vt:variant>
        <vt:lpwstr>_Toc238383177</vt:lpwstr>
      </vt:variant>
      <vt:variant>
        <vt:i4>1245235</vt:i4>
      </vt:variant>
      <vt:variant>
        <vt:i4>23</vt:i4>
      </vt:variant>
      <vt:variant>
        <vt:i4>0</vt:i4>
      </vt:variant>
      <vt:variant>
        <vt:i4>5</vt:i4>
      </vt:variant>
      <vt:variant>
        <vt:lpwstr/>
      </vt:variant>
      <vt:variant>
        <vt:lpwstr>_Toc238383176</vt:lpwstr>
      </vt:variant>
      <vt:variant>
        <vt:i4>1245235</vt:i4>
      </vt:variant>
      <vt:variant>
        <vt:i4>17</vt:i4>
      </vt:variant>
      <vt:variant>
        <vt:i4>0</vt:i4>
      </vt:variant>
      <vt:variant>
        <vt:i4>5</vt:i4>
      </vt:variant>
      <vt:variant>
        <vt:lpwstr/>
      </vt:variant>
      <vt:variant>
        <vt:lpwstr>_Toc238383175</vt:lpwstr>
      </vt:variant>
      <vt:variant>
        <vt:i4>1245235</vt:i4>
      </vt:variant>
      <vt:variant>
        <vt:i4>11</vt:i4>
      </vt:variant>
      <vt:variant>
        <vt:i4>0</vt:i4>
      </vt:variant>
      <vt:variant>
        <vt:i4>5</vt:i4>
      </vt:variant>
      <vt:variant>
        <vt:lpwstr/>
      </vt:variant>
      <vt:variant>
        <vt:lpwstr>_Toc238383174</vt:lpwstr>
      </vt:variant>
      <vt:variant>
        <vt:i4>1245235</vt:i4>
      </vt:variant>
      <vt:variant>
        <vt:i4>5</vt:i4>
      </vt:variant>
      <vt:variant>
        <vt:i4>0</vt:i4>
      </vt:variant>
      <vt:variant>
        <vt:i4>5</vt:i4>
      </vt:variant>
      <vt:variant>
        <vt:lpwstr/>
      </vt:variant>
      <vt:variant>
        <vt:lpwstr>_Toc238383173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Ugbaad Adani</cp:lastModifiedBy>
  <cp:revision>2</cp:revision>
  <cp:lastPrinted>2022-04-14T08:14:00Z</cp:lastPrinted>
  <dcterms:created xsi:type="dcterms:W3CDTF">2026-09-10T04:28:00Z</dcterms:created>
  <dcterms:modified xsi:type="dcterms:W3CDTF">2026-09-10T04:28:00Z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0x0101002DBCA40961FE304997D4C0B01CAFC317</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8" name="docLang">
    <vt:lpwstr>en</vt:lpwstr>
  </property>
</Properties>
</file>