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572CD" w:rsidRDefault="00B43BBD">
      <w:pPr>
        <w:rPr>
          <w:rFonts w:ascii="Calibri" w:hAnsi="Calibri"/>
        </w:rPr>
      </w:pPr>
    </w:p>
    <w:p w:rsidR="00B43BBD" w:rsidRPr="000572CD" w:rsidRDefault="00AF2210"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61423" cy="1761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58347" cy="1758347"/>
                    </a:xfrm>
                    <a:prstGeom prst="rect">
                      <a:avLst/>
                    </a:prstGeom>
                  </pic:spPr>
                </pic:pic>
              </a:graphicData>
            </a:graphic>
          </wp:inline>
        </w:drawing>
      </w:r>
      <w:r w:rsidR="002213BB" w:rsidRPr="000572CD">
        <w:rPr>
          <w:rFonts w:ascii="Calibri" w:hAnsi="Calibri"/>
          <w:b/>
          <w:bCs/>
          <w:noProof/>
          <w:sz w:val="40"/>
          <w:szCs w:val="40"/>
          <w:lang w:eastAsia="en-GB"/>
        </w:rPr>
        <w:drawing>
          <wp:inline distT="0" distB="0" distL="0" distR="0" wp14:anchorId="092E8B3D" wp14:editId="59A06758">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B43BBD"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Plymouth University</w:t>
      </w:r>
      <w:bookmarkStart w:id="0" w:name="_GoBack"/>
      <w:bookmarkEnd w:id="0"/>
    </w:p>
    <w:p w:rsidR="004439F9"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Academic Partnerships</w:t>
      </w:r>
    </w:p>
    <w:p w:rsidR="004439F9" w:rsidRPr="000572CD" w:rsidRDefault="004439F9" w:rsidP="00B43BBD">
      <w:pPr>
        <w:jc w:val="center"/>
        <w:rPr>
          <w:rFonts w:ascii="Calibri" w:hAnsi="Calibri"/>
          <w:b/>
          <w:bCs/>
          <w:color w:val="1B2261"/>
          <w:sz w:val="48"/>
          <w:szCs w:val="48"/>
        </w:rPr>
      </w:pPr>
    </w:p>
    <w:p w:rsidR="004F37CC" w:rsidRDefault="00CF6099" w:rsidP="00CF6099">
      <w:pPr>
        <w:jc w:val="center"/>
        <w:rPr>
          <w:rFonts w:ascii="Calibri" w:hAnsi="Calibri"/>
          <w:b/>
          <w:bCs/>
          <w:i/>
          <w:iCs/>
          <w:color w:val="1B2261"/>
          <w:sz w:val="48"/>
          <w:szCs w:val="48"/>
        </w:rPr>
      </w:pPr>
      <w:r>
        <w:rPr>
          <w:rFonts w:ascii="Calibri" w:hAnsi="Calibri"/>
          <w:b/>
          <w:bCs/>
          <w:i/>
          <w:iCs/>
          <w:color w:val="1B2261"/>
          <w:sz w:val="48"/>
          <w:szCs w:val="48"/>
        </w:rPr>
        <w:t>Cornwall College</w:t>
      </w:r>
    </w:p>
    <w:p w:rsidR="00CF6099" w:rsidRPr="000572CD" w:rsidRDefault="00CF6099" w:rsidP="00CF6099">
      <w:pPr>
        <w:jc w:val="center"/>
        <w:rPr>
          <w:rFonts w:ascii="Calibri" w:hAnsi="Calibri"/>
          <w:b/>
          <w:bCs/>
          <w:color w:val="1B2261"/>
          <w:sz w:val="48"/>
          <w:szCs w:val="48"/>
        </w:rPr>
      </w:pPr>
      <w:r>
        <w:rPr>
          <w:rFonts w:ascii="Calibri" w:hAnsi="Calibri"/>
          <w:b/>
          <w:bCs/>
          <w:i/>
          <w:iCs/>
          <w:color w:val="1B2261"/>
          <w:sz w:val="48"/>
          <w:szCs w:val="48"/>
        </w:rPr>
        <w:t>Falmouth Marine School</w:t>
      </w:r>
    </w:p>
    <w:p w:rsidR="00764B92" w:rsidRPr="000572CD" w:rsidRDefault="00764B92" w:rsidP="00B43BBD">
      <w:pPr>
        <w:jc w:val="center"/>
        <w:rPr>
          <w:rFonts w:ascii="Calibri" w:hAnsi="Calibri"/>
          <w:b/>
          <w:bCs/>
          <w:i/>
          <w:iCs/>
          <w:color w:val="1B2261"/>
          <w:sz w:val="48"/>
          <w:szCs w:val="48"/>
        </w:rPr>
      </w:pPr>
    </w:p>
    <w:p w:rsidR="00764B92" w:rsidRPr="000572CD" w:rsidRDefault="00764B92" w:rsidP="00B43BBD">
      <w:pPr>
        <w:jc w:val="center"/>
        <w:rPr>
          <w:rFonts w:ascii="Calibri" w:hAnsi="Calibri"/>
          <w:b/>
          <w:bCs/>
          <w:color w:val="1B2261"/>
          <w:sz w:val="48"/>
          <w:szCs w:val="48"/>
        </w:rPr>
      </w:pPr>
    </w:p>
    <w:p w:rsidR="00B43BBD" w:rsidRPr="000572CD" w:rsidRDefault="00B43BBD" w:rsidP="00B43BBD">
      <w:pPr>
        <w:jc w:val="center"/>
        <w:rPr>
          <w:rFonts w:ascii="Calibri" w:hAnsi="Calibri"/>
          <w:b/>
          <w:bCs/>
          <w:color w:val="1B2261"/>
          <w:sz w:val="48"/>
          <w:szCs w:val="48"/>
        </w:rPr>
      </w:pPr>
    </w:p>
    <w:p w:rsidR="002213BB" w:rsidRPr="000572CD" w:rsidRDefault="0090649A" w:rsidP="00B43BBD">
      <w:pPr>
        <w:jc w:val="center"/>
        <w:rPr>
          <w:rFonts w:ascii="Calibri" w:hAnsi="Calibri"/>
          <w:b/>
          <w:bCs/>
          <w:color w:val="1C75B0"/>
          <w:sz w:val="72"/>
          <w:szCs w:val="72"/>
        </w:rPr>
      </w:pPr>
      <w:r w:rsidRPr="000572CD">
        <w:rPr>
          <w:rFonts w:ascii="Calibri" w:hAnsi="Calibri"/>
          <w:b/>
          <w:bCs/>
          <w:color w:val="1C75B0"/>
          <w:sz w:val="72"/>
          <w:szCs w:val="72"/>
        </w:rPr>
        <w:t>Programme Quality</w:t>
      </w:r>
    </w:p>
    <w:p w:rsidR="002213BB" w:rsidRPr="000572CD" w:rsidRDefault="0079506C" w:rsidP="00B43BBD">
      <w:pPr>
        <w:jc w:val="center"/>
        <w:rPr>
          <w:rFonts w:ascii="Calibri" w:hAnsi="Calibri"/>
          <w:b/>
          <w:bCs/>
          <w:color w:val="1C75B0"/>
          <w:sz w:val="72"/>
          <w:szCs w:val="72"/>
        </w:rPr>
      </w:pPr>
      <w:r w:rsidRPr="000572CD">
        <w:rPr>
          <w:rFonts w:ascii="Calibri" w:hAnsi="Calibri"/>
          <w:b/>
          <w:bCs/>
          <w:color w:val="1C75B0"/>
          <w:sz w:val="72"/>
          <w:szCs w:val="72"/>
        </w:rPr>
        <w:t xml:space="preserve">Handbook for </w:t>
      </w:r>
    </w:p>
    <w:p w:rsidR="004F37CC" w:rsidRPr="000572CD" w:rsidRDefault="00CF6099" w:rsidP="004F37CC">
      <w:pPr>
        <w:jc w:val="center"/>
        <w:rPr>
          <w:rFonts w:ascii="Calibri" w:hAnsi="Calibri"/>
          <w:b/>
          <w:bCs/>
          <w:color w:val="1C75B0"/>
          <w:sz w:val="72"/>
          <w:szCs w:val="72"/>
        </w:rPr>
      </w:pPr>
      <w:r>
        <w:rPr>
          <w:rFonts w:ascii="Calibri" w:hAnsi="Calibri"/>
          <w:b/>
          <w:bCs/>
          <w:i/>
          <w:iCs/>
          <w:color w:val="1B2261"/>
          <w:sz w:val="48"/>
          <w:szCs w:val="48"/>
        </w:rPr>
        <w:t>HNC Marine Leisure Management</w:t>
      </w:r>
    </w:p>
    <w:p w:rsidR="002213BB" w:rsidRPr="000572CD" w:rsidRDefault="002213BB" w:rsidP="00B43BBD">
      <w:pPr>
        <w:jc w:val="center"/>
        <w:rPr>
          <w:rFonts w:ascii="Calibri" w:hAnsi="Calibri"/>
          <w:b/>
          <w:bCs/>
          <w:color w:val="1C75B0"/>
          <w:sz w:val="72"/>
          <w:szCs w:val="72"/>
        </w:rPr>
      </w:pPr>
    </w:p>
    <w:p w:rsidR="00843C13" w:rsidRPr="000572CD" w:rsidRDefault="00577742" w:rsidP="00843C13">
      <w:pPr>
        <w:jc w:val="center"/>
        <w:rPr>
          <w:rFonts w:ascii="Calibri" w:hAnsi="Calibri"/>
          <w:b/>
          <w:bCs/>
          <w:color w:val="1C75B0"/>
          <w:sz w:val="72"/>
          <w:szCs w:val="72"/>
        </w:rPr>
      </w:pPr>
      <w:r w:rsidRPr="000572CD">
        <w:rPr>
          <w:rFonts w:ascii="Calibri" w:hAnsi="Calibri"/>
          <w:b/>
          <w:bCs/>
          <w:color w:val="1C75B0"/>
          <w:sz w:val="72"/>
          <w:szCs w:val="72"/>
        </w:rPr>
        <w:t>2014</w:t>
      </w:r>
      <w:r w:rsidR="002213BB" w:rsidRPr="000572CD">
        <w:rPr>
          <w:rFonts w:ascii="Calibri" w:hAnsi="Calibri"/>
          <w:b/>
          <w:bCs/>
          <w:color w:val="1C75B0"/>
          <w:sz w:val="72"/>
          <w:szCs w:val="72"/>
        </w:rPr>
        <w:t xml:space="preserve"> </w:t>
      </w:r>
      <w:r w:rsidR="00CC2E42" w:rsidRPr="000572CD">
        <w:rPr>
          <w:rFonts w:ascii="Calibri" w:hAnsi="Calibri"/>
          <w:b/>
          <w:bCs/>
          <w:color w:val="1C75B0"/>
          <w:sz w:val="72"/>
          <w:szCs w:val="72"/>
        </w:rPr>
        <w:t>–</w:t>
      </w:r>
      <w:r w:rsidRPr="000572CD">
        <w:rPr>
          <w:rFonts w:ascii="Calibri" w:hAnsi="Calibri"/>
          <w:b/>
          <w:bCs/>
          <w:color w:val="1C75B0"/>
          <w:sz w:val="72"/>
          <w:szCs w:val="72"/>
        </w:rPr>
        <w:t xml:space="preserve"> 15</w:t>
      </w:r>
    </w:p>
    <w:p w:rsidR="000D0E01" w:rsidRPr="000572CD" w:rsidRDefault="000D0E01" w:rsidP="007F39A3">
      <w:pPr>
        <w:rPr>
          <w:rFonts w:ascii="Calibri" w:hAnsi="Calibri" w:cs="Arial"/>
          <w:i/>
          <w:sz w:val="36"/>
        </w:rPr>
      </w:pPr>
    </w:p>
    <w:p w:rsidR="000D0E01" w:rsidRPr="000572CD" w:rsidRDefault="000D0E01" w:rsidP="007F39A3">
      <w:pPr>
        <w:rPr>
          <w:rFonts w:ascii="Calibri" w:hAnsi="Calibri" w:cs="Arial"/>
          <w:i/>
          <w:sz w:val="36"/>
        </w:rPr>
      </w:pPr>
    </w:p>
    <w:p w:rsidR="00B43BBD" w:rsidRPr="000572CD" w:rsidRDefault="00B43BBD" w:rsidP="00B43BBD">
      <w:pPr>
        <w:rPr>
          <w:rFonts w:ascii="Calibri" w:hAnsi="Calibri"/>
          <w:b/>
          <w:sz w:val="28"/>
          <w:szCs w:val="28"/>
        </w:rPr>
      </w:pPr>
      <w:r w:rsidRPr="000572CD">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572CD" w:rsidRDefault="00522BB6">
          <w:pPr>
            <w:pStyle w:val="TOCHeading"/>
            <w:rPr>
              <w:rFonts w:ascii="Calibri" w:eastAsia="Times New Roman" w:hAnsi="Calibri" w:cs="Times New Roman"/>
              <w:b w:val="0"/>
              <w:bCs w:val="0"/>
              <w:color w:val="FFFFFF" w:themeColor="background1"/>
              <w:sz w:val="24"/>
              <w:szCs w:val="20"/>
              <w:lang w:val="en-GB" w:eastAsia="en-US"/>
            </w:rPr>
          </w:pPr>
          <w:r w:rsidRPr="000572CD">
            <w:rPr>
              <w:rFonts w:ascii="Calibri" w:hAnsi="Calibri"/>
              <w:color w:val="FFFFFF" w:themeColor="background1"/>
            </w:rPr>
            <w:t>Contents</w:t>
          </w:r>
        </w:p>
        <w:p w:rsidR="0090649A" w:rsidRPr="000572CD" w:rsidRDefault="00522BB6">
          <w:pPr>
            <w:pStyle w:val="TOC1"/>
            <w:tabs>
              <w:tab w:val="left" w:pos="480"/>
              <w:tab w:val="right" w:leader="dot" w:pos="10456"/>
            </w:tabs>
            <w:rPr>
              <w:rFonts w:ascii="Calibri" w:eastAsiaTheme="minorEastAsia" w:hAnsi="Calibri" w:cstheme="minorBidi"/>
              <w:noProof/>
              <w:sz w:val="22"/>
              <w:szCs w:val="22"/>
              <w:lang w:eastAsia="en-GB"/>
            </w:rPr>
          </w:pPr>
          <w:r w:rsidRPr="000572CD">
            <w:rPr>
              <w:rFonts w:ascii="Calibri" w:hAnsi="Calibri"/>
              <w:color w:val="FFFFFF" w:themeColor="background1"/>
            </w:rPr>
            <w:fldChar w:fldCharType="begin"/>
          </w:r>
          <w:r w:rsidRPr="000572CD">
            <w:rPr>
              <w:rFonts w:ascii="Calibri" w:hAnsi="Calibri"/>
              <w:color w:val="FFFFFF" w:themeColor="background1"/>
            </w:rPr>
            <w:instrText xml:space="preserve"> TOC \o "1-3" \h \z \u </w:instrText>
          </w:r>
          <w:r w:rsidRPr="000572CD">
            <w:rPr>
              <w:rFonts w:ascii="Calibri" w:hAnsi="Calibri"/>
              <w:color w:val="FFFFFF" w:themeColor="background1"/>
            </w:rPr>
            <w:fldChar w:fldCharType="separate"/>
          </w:r>
          <w:hyperlink w:anchor="_Toc386632480" w:history="1">
            <w:r w:rsidR="0090649A" w:rsidRPr="000572CD">
              <w:rPr>
                <w:rStyle w:val="Hyperlink"/>
                <w:rFonts w:ascii="Calibri" w:hAnsi="Calibri"/>
                <w:noProof/>
              </w:rPr>
              <w:t>1.</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 xml:space="preserve">Welcome and Introduction to </w:t>
            </w:r>
            <w:r w:rsidR="00CF6099">
              <w:rPr>
                <w:rFonts w:ascii="Calibri" w:hAnsi="Calibri"/>
                <w:noProof/>
              </w:rPr>
              <w:t>Marine Leisure Management</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_Toc386632480 \h </w:instrText>
            </w:r>
            <w:r w:rsidR="0090649A" w:rsidRPr="000572CD">
              <w:rPr>
                <w:rFonts w:ascii="Calibri" w:hAnsi="Calibri"/>
                <w:noProof/>
                <w:webHidden/>
              </w:rPr>
            </w:r>
            <w:r w:rsidR="0090649A" w:rsidRPr="000572CD">
              <w:rPr>
                <w:rFonts w:ascii="Calibri" w:hAnsi="Calibri"/>
                <w:noProof/>
                <w:webHidden/>
              </w:rPr>
              <w:fldChar w:fldCharType="separate"/>
            </w:r>
            <w:r w:rsidR="00903063">
              <w:rPr>
                <w:rFonts w:ascii="Calibri" w:hAnsi="Calibri"/>
                <w:noProof/>
                <w:webHidden/>
              </w:rPr>
              <w:t>3</w:t>
            </w:r>
            <w:r w:rsidR="0090649A" w:rsidRPr="000572CD">
              <w:rPr>
                <w:rFonts w:ascii="Calibri" w:hAnsi="Calibri"/>
                <w:noProof/>
                <w:webHidden/>
              </w:rPr>
              <w:fldChar w:fldCharType="end"/>
            </w:r>
          </w:hyperlink>
        </w:p>
        <w:p w:rsidR="0090649A" w:rsidRPr="000572CD" w:rsidRDefault="000A4D07">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572CD">
              <w:rPr>
                <w:rStyle w:val="Hyperlink"/>
                <w:rFonts w:ascii="Calibri" w:hAnsi="Calibri"/>
                <w:noProof/>
              </w:rPr>
              <w:t>2.</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Programme Specification</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_Toc386632481 \h </w:instrText>
            </w:r>
            <w:r w:rsidR="0090649A" w:rsidRPr="000572CD">
              <w:rPr>
                <w:rFonts w:ascii="Calibri" w:hAnsi="Calibri"/>
                <w:noProof/>
                <w:webHidden/>
              </w:rPr>
            </w:r>
            <w:r w:rsidR="0090649A" w:rsidRPr="000572CD">
              <w:rPr>
                <w:rFonts w:ascii="Calibri" w:hAnsi="Calibri"/>
                <w:noProof/>
                <w:webHidden/>
              </w:rPr>
              <w:fldChar w:fldCharType="separate"/>
            </w:r>
            <w:r w:rsidR="00903063">
              <w:rPr>
                <w:rFonts w:ascii="Calibri" w:hAnsi="Calibri"/>
                <w:noProof/>
                <w:webHidden/>
              </w:rPr>
              <w:t>4</w:t>
            </w:r>
            <w:r w:rsidR="0090649A" w:rsidRPr="000572CD">
              <w:rPr>
                <w:rFonts w:ascii="Calibri" w:hAnsi="Calibri"/>
                <w:noProof/>
                <w:webHidden/>
              </w:rPr>
              <w:fldChar w:fldCharType="end"/>
            </w:r>
          </w:hyperlink>
        </w:p>
        <w:p w:rsidR="0090649A" w:rsidRPr="000572CD" w:rsidRDefault="000A4D07">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572CD">
              <w:rPr>
                <w:rStyle w:val="Hyperlink"/>
                <w:rFonts w:ascii="Calibri" w:hAnsi="Calibri"/>
                <w:noProof/>
              </w:rPr>
              <w:t>3.</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Module Records</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_Toc386632482 \h </w:instrText>
            </w:r>
            <w:r w:rsidR="0090649A" w:rsidRPr="000572CD">
              <w:rPr>
                <w:rFonts w:ascii="Calibri" w:hAnsi="Calibri"/>
                <w:noProof/>
                <w:webHidden/>
              </w:rPr>
            </w:r>
            <w:r w:rsidR="0090649A" w:rsidRPr="000572CD">
              <w:rPr>
                <w:rFonts w:ascii="Calibri" w:hAnsi="Calibri"/>
                <w:noProof/>
                <w:webHidden/>
              </w:rPr>
              <w:fldChar w:fldCharType="separate"/>
            </w:r>
            <w:r w:rsidR="00903063">
              <w:rPr>
                <w:rFonts w:ascii="Calibri" w:hAnsi="Calibri"/>
                <w:noProof/>
                <w:webHidden/>
              </w:rPr>
              <w:t>12</w:t>
            </w:r>
            <w:r w:rsidR="0090649A" w:rsidRPr="000572CD">
              <w:rPr>
                <w:rFonts w:ascii="Calibri" w:hAnsi="Calibri"/>
                <w:noProof/>
                <w:webHidden/>
              </w:rPr>
              <w:fldChar w:fldCharType="end"/>
            </w:r>
          </w:hyperlink>
        </w:p>
        <w:p w:rsidR="00522BB6" w:rsidRPr="000572CD" w:rsidRDefault="00522BB6" w:rsidP="0026006D">
          <w:pPr>
            <w:pStyle w:val="TOC1"/>
            <w:tabs>
              <w:tab w:val="left" w:pos="574"/>
              <w:tab w:val="right" w:leader="dot" w:pos="9628"/>
            </w:tabs>
            <w:rPr>
              <w:rFonts w:ascii="Calibri" w:hAnsi="Calibri"/>
              <w:color w:val="FFFFFF" w:themeColor="background1"/>
            </w:rPr>
          </w:pPr>
          <w:r w:rsidRPr="000572CD">
            <w:rPr>
              <w:rFonts w:ascii="Calibri" w:hAnsi="Calibri"/>
              <w:b/>
              <w:bCs/>
              <w:noProof/>
              <w:color w:val="FFFFFF" w:themeColor="background1"/>
            </w:rPr>
            <w:fldChar w:fldCharType="end"/>
          </w:r>
        </w:p>
      </w:sdtContent>
    </w:sdt>
    <w:p w:rsidR="001D4220" w:rsidRPr="000572CD" w:rsidRDefault="001D4220" w:rsidP="00B43BBD">
      <w:pPr>
        <w:rPr>
          <w:rFonts w:ascii="Calibri" w:hAnsi="Calibri"/>
          <w:color w:val="FFFFFF" w:themeColor="background1"/>
          <w:szCs w:val="24"/>
        </w:rPr>
        <w:sectPr w:rsidR="001D4220" w:rsidRPr="000572CD"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572CD" w:rsidRDefault="0026006D" w:rsidP="004C625A">
      <w:pPr>
        <w:rPr>
          <w:rFonts w:ascii="Calibri" w:hAnsi="Calibri"/>
        </w:rPr>
      </w:pPr>
    </w:p>
    <w:p w:rsidR="0079506C" w:rsidRPr="000572CD" w:rsidRDefault="0079506C" w:rsidP="00D8496D">
      <w:pPr>
        <w:pStyle w:val="Heading1"/>
        <w:numPr>
          <w:ilvl w:val="0"/>
          <w:numId w:val="4"/>
        </w:numPr>
        <w:rPr>
          <w:rFonts w:ascii="Calibri" w:hAnsi="Calibri"/>
        </w:rPr>
      </w:pPr>
      <w:bookmarkStart w:id="1" w:name="_Toc231896378"/>
      <w:bookmarkStart w:id="2" w:name="_Toc386632480"/>
      <w:r w:rsidRPr="000572CD">
        <w:rPr>
          <w:rFonts w:ascii="Calibri" w:hAnsi="Calibri"/>
        </w:rPr>
        <w:t>Welcome and Introduction to</w:t>
      </w:r>
      <w:r w:rsidR="00764B92" w:rsidRPr="000572CD">
        <w:rPr>
          <w:rFonts w:ascii="Calibri" w:hAnsi="Calibri"/>
        </w:rPr>
        <w:t xml:space="preserve"> </w:t>
      </w:r>
      <w:bookmarkEnd w:id="1"/>
      <w:bookmarkEnd w:id="2"/>
      <w:r w:rsidR="000A4D07">
        <w:rPr>
          <w:rFonts w:ascii="Calibri" w:hAnsi="Calibri"/>
        </w:rPr>
        <w:t xml:space="preserve">Marine Leisure Management. </w:t>
      </w:r>
    </w:p>
    <w:p w:rsidR="004F37CC" w:rsidRPr="000572CD" w:rsidRDefault="004F37CC" w:rsidP="00CF6099">
      <w:pPr>
        <w:jc w:val="both"/>
        <w:rPr>
          <w:rFonts w:ascii="Calibri" w:hAnsi="Calibri"/>
          <w:i/>
        </w:rPr>
      </w:pPr>
      <w:r w:rsidRPr="000572CD">
        <w:rPr>
          <w:rFonts w:ascii="Calibri" w:hAnsi="Calibri"/>
        </w:rPr>
        <w:t xml:space="preserve">Welcome to </w:t>
      </w:r>
      <w:r w:rsidR="00CF6099">
        <w:rPr>
          <w:rFonts w:ascii="Calibri" w:hAnsi="Calibri"/>
        </w:rPr>
        <w:t xml:space="preserve">HNC Marine Leisure Management. </w:t>
      </w:r>
      <w:r w:rsidR="00CF6099" w:rsidRPr="00CF6099">
        <w:rPr>
          <w:rFonts w:ascii="Calibri" w:hAnsi="Calibri"/>
        </w:rPr>
        <w:t>The College is delighted that you have chosen to study with us.  We are sure you are going to have a great time here and will get a great deal from the programme.</w:t>
      </w:r>
    </w:p>
    <w:p w:rsidR="004F37CC" w:rsidRPr="000572CD" w:rsidRDefault="004F37CC" w:rsidP="00CF6099">
      <w:pPr>
        <w:ind w:left="720"/>
        <w:jc w:val="both"/>
        <w:rPr>
          <w:rFonts w:ascii="Calibri" w:hAnsi="Calibri"/>
        </w:rPr>
      </w:pPr>
    </w:p>
    <w:p w:rsidR="004F37CC" w:rsidRPr="000572CD" w:rsidRDefault="004F37CC" w:rsidP="00CF6099">
      <w:pPr>
        <w:jc w:val="both"/>
        <w:rPr>
          <w:rFonts w:ascii="Calibri" w:hAnsi="Calibri"/>
        </w:rPr>
      </w:pPr>
      <w:r w:rsidRPr="000572CD">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4F37CC" w:rsidRPr="000572CD" w:rsidRDefault="004F37CC" w:rsidP="00CF6099">
      <w:pPr>
        <w:ind w:left="720"/>
        <w:jc w:val="both"/>
        <w:rPr>
          <w:rFonts w:ascii="Calibri" w:hAnsi="Calibri"/>
        </w:rPr>
      </w:pPr>
    </w:p>
    <w:p w:rsidR="004F37CC" w:rsidRPr="000572CD" w:rsidRDefault="004F37CC" w:rsidP="00CF6099">
      <w:pPr>
        <w:jc w:val="both"/>
        <w:rPr>
          <w:rFonts w:ascii="Calibri" w:hAnsi="Calibri"/>
        </w:rPr>
      </w:pPr>
      <w:r w:rsidRPr="000572CD">
        <w:rPr>
          <w:rFonts w:ascii="Calibri" w:hAnsi="Calibri"/>
        </w:rPr>
        <w:t>This Programme Quality handbook contains important information including:</w:t>
      </w:r>
    </w:p>
    <w:p w:rsidR="004F37CC" w:rsidRPr="000572CD" w:rsidRDefault="004F37CC" w:rsidP="00CF6099">
      <w:pPr>
        <w:numPr>
          <w:ilvl w:val="0"/>
          <w:numId w:val="13"/>
        </w:numPr>
        <w:tabs>
          <w:tab w:val="clear" w:pos="360"/>
          <w:tab w:val="num" w:pos="1080"/>
        </w:tabs>
        <w:ind w:left="1080"/>
        <w:jc w:val="both"/>
        <w:rPr>
          <w:rFonts w:ascii="Calibri" w:hAnsi="Calibri"/>
        </w:rPr>
      </w:pPr>
      <w:r w:rsidRPr="000572CD">
        <w:rPr>
          <w:rFonts w:ascii="Calibri" w:hAnsi="Calibri"/>
        </w:rPr>
        <w:t>The approved programme specification</w:t>
      </w:r>
    </w:p>
    <w:p w:rsidR="004F37CC" w:rsidRPr="000572CD" w:rsidRDefault="004F37CC" w:rsidP="00CF6099">
      <w:pPr>
        <w:numPr>
          <w:ilvl w:val="0"/>
          <w:numId w:val="13"/>
        </w:numPr>
        <w:tabs>
          <w:tab w:val="clear" w:pos="360"/>
          <w:tab w:val="num" w:pos="1080"/>
        </w:tabs>
        <w:ind w:left="1080"/>
        <w:jc w:val="both"/>
        <w:rPr>
          <w:rFonts w:ascii="Calibri" w:hAnsi="Calibri"/>
        </w:rPr>
      </w:pPr>
      <w:r w:rsidRPr="000572CD">
        <w:rPr>
          <w:rFonts w:ascii="Calibri" w:hAnsi="Calibri"/>
        </w:rPr>
        <w:t>Module records</w:t>
      </w:r>
    </w:p>
    <w:p w:rsidR="004F37CC" w:rsidRPr="000572CD" w:rsidRDefault="004F37CC" w:rsidP="00CF6099">
      <w:pPr>
        <w:jc w:val="both"/>
        <w:rPr>
          <w:rFonts w:ascii="Calibri" w:hAnsi="Calibri"/>
        </w:rPr>
      </w:pPr>
    </w:p>
    <w:p w:rsidR="004F37CC" w:rsidRPr="000572CD" w:rsidRDefault="004F37CC" w:rsidP="00CF6099">
      <w:pPr>
        <w:jc w:val="both"/>
        <w:rPr>
          <w:rFonts w:ascii="Calibri" w:hAnsi="Calibri"/>
        </w:rPr>
      </w:pPr>
      <w:r w:rsidRPr="000572CD">
        <w:rPr>
          <w:rFonts w:ascii="Calibri" w:hAnsi="Calibri" w:cs="Arial"/>
          <w:b/>
        </w:rPr>
        <w:t>Note:</w:t>
      </w:r>
      <w:r w:rsidRPr="000572CD">
        <w:rPr>
          <w:rFonts w:ascii="Calibri" w:hAnsi="Calibri" w:cs="Arial"/>
        </w:rPr>
        <w:t xml:space="preserve"> the information in this handbook should be read in conjunction with the current edition of the College / University Student handbook available at </w:t>
      </w:r>
      <w:r w:rsidRPr="000572CD">
        <w:rPr>
          <w:rFonts w:ascii="Calibri" w:hAnsi="Calibri" w:cs="Arial"/>
          <w:highlight w:val="yellow"/>
        </w:rPr>
        <w:t>(college to add link)</w:t>
      </w:r>
      <w:r w:rsidRPr="000572CD">
        <w:rPr>
          <w:rFonts w:ascii="Calibri" w:hAnsi="Calibri" w:cs="Arial"/>
        </w:rPr>
        <w:t xml:space="preserve"> which contains student support based information on issues such as finance and studying at HE along with the University’s Student Handbook - </w:t>
      </w:r>
      <w:hyperlink r:id="rId14" w:history="1">
        <w:r w:rsidRPr="000572CD">
          <w:rPr>
            <w:rStyle w:val="Hyperlink"/>
            <w:rFonts w:ascii="Calibri" w:hAnsi="Calibri" w:cs="Arial"/>
          </w:rPr>
          <w:t>https://www1.plymouth.ac.uk/studenthandbook</w:t>
        </w:r>
      </w:hyperlink>
      <w:r w:rsidRPr="000572CD">
        <w:rPr>
          <w:rFonts w:ascii="Calibri" w:hAnsi="Calibri" w:cs="Arial"/>
        </w:rPr>
        <w:t xml:space="preserve"> and </w:t>
      </w:r>
      <w:r w:rsidRPr="000572CD">
        <w:rPr>
          <w:rFonts w:ascii="Calibri" w:hAnsi="Calibri"/>
        </w:rPr>
        <w:t>your Teaching, Learning and Assessment Handbook available on your programme virtual learning environment.</w:t>
      </w:r>
    </w:p>
    <w:p w:rsidR="00841574" w:rsidRDefault="00841574"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Default="00CF6099" w:rsidP="005F7B9C">
      <w:pPr>
        <w:rPr>
          <w:rFonts w:ascii="Calibri" w:hAnsi="Calibri" w:cs="Arial"/>
        </w:rPr>
      </w:pPr>
    </w:p>
    <w:p w:rsidR="00CF6099" w:rsidRPr="000572CD" w:rsidRDefault="00CF6099" w:rsidP="005F7B9C">
      <w:pPr>
        <w:rPr>
          <w:rFonts w:ascii="Calibri" w:hAnsi="Calibri" w:cs="Arial"/>
        </w:rPr>
      </w:pPr>
    </w:p>
    <w:p w:rsidR="00A7630D" w:rsidRPr="000572CD" w:rsidRDefault="0090649A" w:rsidP="0090649A">
      <w:pPr>
        <w:pStyle w:val="Heading1"/>
        <w:rPr>
          <w:rFonts w:ascii="Calibri" w:hAnsi="Calibri"/>
        </w:rPr>
      </w:pPr>
      <w:bookmarkStart w:id="3" w:name="_Toc386632481"/>
      <w:bookmarkStart w:id="4" w:name="_Toc351555437"/>
      <w:r w:rsidRPr="000572CD">
        <w:rPr>
          <w:rFonts w:ascii="Calibri" w:hAnsi="Calibri"/>
        </w:rPr>
        <w:lastRenderedPageBreak/>
        <w:t>Programme Specification</w:t>
      </w:r>
      <w:bookmarkEnd w:id="3"/>
      <w:r w:rsidRPr="000572CD">
        <w:rPr>
          <w:rFonts w:ascii="Calibri" w:hAnsi="Calibri"/>
        </w:rPr>
        <w:t xml:space="preserve"> </w:t>
      </w:r>
    </w:p>
    <w:bookmarkEnd w:id="4"/>
    <w:p w:rsidR="008F0734" w:rsidRDefault="00CF6099" w:rsidP="00CF6099">
      <w:pPr>
        <w:jc w:val="both"/>
        <w:rPr>
          <w:rFonts w:ascii="Calibri" w:hAnsi="Calibri"/>
          <w:sz w:val="23"/>
          <w:szCs w:val="23"/>
        </w:rPr>
      </w:pPr>
      <w:r w:rsidRPr="00D8496D">
        <w:rPr>
          <w:rFonts w:ascii="Calibri" w:hAnsi="Calibri"/>
          <w:sz w:val="23"/>
          <w:szCs w:val="23"/>
        </w:rPr>
        <w:t>On the following pages you will find the specification for your programme; this provides a detailed overview of the programme as a whole. It explains what you will learn and how you will be assessed throughout the two stages of your HNC or HND. The Programme Learning Outcomes Map specifies the knowledge and skills you will develop at each stage of your HNC</w:t>
      </w:r>
    </w:p>
    <w:p w:rsidR="00CF6099" w:rsidRPr="000572CD" w:rsidRDefault="00CF6099" w:rsidP="00CF6099">
      <w:pPr>
        <w:jc w:val="both"/>
        <w:rPr>
          <w:rFonts w:ascii="Calibri" w:hAnsi="Calibri" w:cs="Arial"/>
        </w:rPr>
      </w:pPr>
    </w:p>
    <w:p w:rsidR="008F0734" w:rsidRPr="000572CD" w:rsidRDefault="008F0734" w:rsidP="00CF6099">
      <w:pPr>
        <w:rPr>
          <w:rFonts w:ascii="Calibri" w:hAnsi="Calibri" w:cs="Arial"/>
        </w:rPr>
      </w:pPr>
    </w:p>
    <w:tbl>
      <w:tblPr>
        <w:tblW w:w="0" w:type="auto"/>
        <w:tblBorders>
          <w:insideH w:val="dotted" w:sz="4" w:space="0" w:color="auto"/>
        </w:tblBorders>
        <w:tblLook w:val="04A0" w:firstRow="1" w:lastRow="0" w:firstColumn="1" w:lastColumn="0" w:noHBand="0" w:noVBand="1"/>
      </w:tblPr>
      <w:tblGrid>
        <w:gridCol w:w="3369"/>
        <w:gridCol w:w="5873"/>
      </w:tblGrid>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Awarding Institution:</w:t>
            </w:r>
          </w:p>
        </w:tc>
        <w:tc>
          <w:tcPr>
            <w:tcW w:w="5873" w:type="dxa"/>
            <w:shd w:val="clear" w:color="auto" w:fill="auto"/>
          </w:tcPr>
          <w:p w:rsidR="00CF6099" w:rsidRPr="00CF6099" w:rsidRDefault="00CF6099" w:rsidP="00AF2210">
            <w:pPr>
              <w:rPr>
                <w:rFonts w:ascii="Calibri" w:hAnsi="Calibri"/>
              </w:rPr>
            </w:pPr>
            <w:r w:rsidRPr="00CF6099">
              <w:rPr>
                <w:rFonts w:ascii="Calibri" w:hAnsi="Calibri"/>
              </w:rPr>
              <w:t>Plymouth University</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Teaching Institution:</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Cornwall College</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Accrediting Body:</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Not applicable</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Language of Study:</w:t>
            </w:r>
          </w:p>
        </w:tc>
        <w:tc>
          <w:tcPr>
            <w:tcW w:w="5873" w:type="dxa"/>
            <w:shd w:val="clear" w:color="auto" w:fill="auto"/>
          </w:tcPr>
          <w:p w:rsidR="00CF6099" w:rsidRPr="00CF6099" w:rsidRDefault="00CF6099" w:rsidP="00AF2210">
            <w:pPr>
              <w:rPr>
                <w:rFonts w:ascii="Calibri" w:hAnsi="Calibri"/>
              </w:rPr>
            </w:pPr>
            <w:r w:rsidRPr="00CF6099">
              <w:rPr>
                <w:rFonts w:ascii="Calibri" w:hAnsi="Calibri"/>
              </w:rPr>
              <w:t>English</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rPr>
            </w:pPr>
            <w:r w:rsidRPr="00CF6099">
              <w:rPr>
                <w:rFonts w:ascii="Calibri" w:hAnsi="Calibri"/>
                <w:b/>
                <w:bCs/>
                <w:color w:val="365F91"/>
              </w:rPr>
              <w:t>Mode of Study:</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Full time/Part time</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rPr>
            </w:pPr>
            <w:r w:rsidRPr="00CF6099">
              <w:rPr>
                <w:rFonts w:ascii="Calibri" w:hAnsi="Calibri"/>
                <w:b/>
                <w:bCs/>
                <w:color w:val="365F91"/>
              </w:rPr>
              <w:t>Final Award:</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HNC</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Intermediate Award:</w:t>
            </w:r>
          </w:p>
        </w:tc>
        <w:tc>
          <w:tcPr>
            <w:tcW w:w="5873" w:type="dxa"/>
            <w:shd w:val="clear" w:color="auto" w:fill="auto"/>
          </w:tcPr>
          <w:p w:rsidR="00CF6099" w:rsidRPr="00CF6099" w:rsidRDefault="00CF6099" w:rsidP="00AF2210">
            <w:pPr>
              <w:rPr>
                <w:rFonts w:ascii="Calibri" w:hAnsi="Calibri"/>
              </w:rPr>
            </w:pPr>
            <w:r w:rsidRPr="00CF6099">
              <w:rPr>
                <w:rFonts w:ascii="Calibri" w:hAnsi="Calibri"/>
              </w:rPr>
              <w:t>Not applicable</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color w:val="365F91"/>
              </w:rPr>
            </w:pPr>
            <w:r w:rsidRPr="00CF6099">
              <w:rPr>
                <w:rFonts w:ascii="Calibri" w:hAnsi="Calibri"/>
                <w:b/>
                <w:bCs/>
                <w:color w:val="365F91"/>
              </w:rPr>
              <w:t>Programme Title:</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 xml:space="preserve">HNC Marine Leisure Management </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UCAS Code:</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2H7Y</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JACS Code:</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N800</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Benchmarks:</w:t>
            </w:r>
          </w:p>
        </w:tc>
        <w:tc>
          <w:tcPr>
            <w:tcW w:w="5873" w:type="dxa"/>
            <w:shd w:val="clear" w:color="auto" w:fill="auto"/>
          </w:tcPr>
          <w:p w:rsidR="00CF6099" w:rsidRPr="00CF6099" w:rsidRDefault="00CF6099" w:rsidP="00AF2210">
            <w:pPr>
              <w:rPr>
                <w:rStyle w:val="LightGrid-Accent11"/>
                <w:rFonts w:ascii="Calibri" w:hAnsi="Calibri"/>
                <w:color w:val="auto"/>
              </w:rPr>
            </w:pPr>
            <w:r w:rsidRPr="00CF6099">
              <w:rPr>
                <w:rStyle w:val="LightGrid-Accent11"/>
                <w:rFonts w:ascii="Calibri" w:hAnsi="Calibri"/>
                <w:color w:val="auto"/>
              </w:rPr>
              <w:t>Informed by:</w:t>
            </w:r>
          </w:p>
          <w:p w:rsidR="00CF6099" w:rsidRPr="00CF6099" w:rsidRDefault="00CF6099" w:rsidP="00AF2210">
            <w:pPr>
              <w:rPr>
                <w:rStyle w:val="LightGrid-Accent11"/>
                <w:rFonts w:ascii="Calibri" w:hAnsi="Calibri"/>
                <w:color w:val="auto"/>
              </w:rPr>
            </w:pPr>
            <w:r w:rsidRPr="00CF6099">
              <w:rPr>
                <w:rStyle w:val="LightGrid-Accent11"/>
                <w:rFonts w:ascii="Calibri" w:hAnsi="Calibri"/>
                <w:color w:val="auto"/>
              </w:rPr>
              <w:t>General Business and Management (2007)</w:t>
            </w:r>
          </w:p>
          <w:p w:rsidR="00CF6099" w:rsidRPr="00CF6099" w:rsidRDefault="00CF6099" w:rsidP="00AF2210">
            <w:pPr>
              <w:rPr>
                <w:rFonts w:ascii="Calibri" w:hAnsi="Calibri"/>
              </w:rPr>
            </w:pPr>
            <w:r w:rsidRPr="00CF6099">
              <w:rPr>
                <w:rStyle w:val="LightGrid-Accent11"/>
                <w:rFonts w:ascii="Calibri" w:hAnsi="Calibri"/>
                <w:color w:val="auto"/>
              </w:rPr>
              <w:t>Hospitality, leisure, sport and tourism (2008)</w:t>
            </w:r>
          </w:p>
        </w:tc>
      </w:tr>
      <w:tr w:rsidR="00CF6099" w:rsidRPr="00CF6099" w:rsidTr="00AF2210">
        <w:tc>
          <w:tcPr>
            <w:tcW w:w="3369" w:type="dxa"/>
            <w:shd w:val="clear" w:color="auto" w:fill="auto"/>
          </w:tcPr>
          <w:p w:rsidR="00CF6099" w:rsidRPr="00CF6099" w:rsidRDefault="00CF6099" w:rsidP="00AF2210">
            <w:pPr>
              <w:spacing w:after="120"/>
              <w:rPr>
                <w:rFonts w:ascii="Calibri" w:hAnsi="Calibri"/>
                <w:b/>
                <w:bCs/>
              </w:rPr>
            </w:pPr>
            <w:r w:rsidRPr="00CF6099">
              <w:rPr>
                <w:rFonts w:ascii="Calibri" w:hAnsi="Calibri"/>
                <w:b/>
                <w:bCs/>
                <w:color w:val="365F91"/>
              </w:rPr>
              <w:t>Date of Programme Approval:</w:t>
            </w:r>
          </w:p>
        </w:tc>
        <w:tc>
          <w:tcPr>
            <w:tcW w:w="5873" w:type="dxa"/>
            <w:shd w:val="clear" w:color="auto" w:fill="auto"/>
          </w:tcPr>
          <w:p w:rsidR="00CF6099" w:rsidRPr="00CF6099" w:rsidRDefault="00CF6099" w:rsidP="00AF2210">
            <w:pPr>
              <w:rPr>
                <w:rFonts w:ascii="Calibri" w:hAnsi="Calibri"/>
              </w:rPr>
            </w:pPr>
            <w:r w:rsidRPr="00CF6099">
              <w:rPr>
                <w:rStyle w:val="LightGrid-Accent11"/>
                <w:rFonts w:ascii="Calibri" w:hAnsi="Calibri"/>
                <w:color w:val="auto"/>
              </w:rPr>
              <w:t>11 April 2014</w:t>
            </w:r>
          </w:p>
        </w:tc>
      </w:tr>
    </w:tbl>
    <w:p w:rsidR="008F0734" w:rsidRPr="000572CD" w:rsidRDefault="008F0734" w:rsidP="00CF6099">
      <w:pPr>
        <w:rPr>
          <w:rFonts w:ascii="Calibri" w:hAnsi="Calibri" w:cs="Arial"/>
        </w:rPr>
      </w:pPr>
    </w:p>
    <w:p w:rsidR="008F0734" w:rsidRPr="000572CD" w:rsidRDefault="008F0734" w:rsidP="00CF6099">
      <w:pPr>
        <w:rPr>
          <w:rFonts w:ascii="Calibri" w:hAnsi="Calibri" w:cs="Arial"/>
        </w:rPr>
      </w:pPr>
    </w:p>
    <w:p w:rsidR="00CF6099" w:rsidRPr="00CF6099" w:rsidRDefault="00CF6099" w:rsidP="00CF6099">
      <w:pPr>
        <w:rPr>
          <w:rFonts w:ascii="Calibri" w:hAnsi="Calibri" w:cs="Arial"/>
          <w:b/>
        </w:rPr>
      </w:pPr>
      <w:r w:rsidRPr="00CF6099">
        <w:rPr>
          <w:rFonts w:ascii="Calibri" w:hAnsi="Calibri" w:cs="Arial"/>
          <w:b/>
        </w:rPr>
        <w:t>Brief Description of the Programme</w:t>
      </w:r>
    </w:p>
    <w:p w:rsidR="00CF6099" w:rsidRPr="00CF6099" w:rsidRDefault="00CF6099" w:rsidP="00CF6099">
      <w:pPr>
        <w:rPr>
          <w:rFonts w:ascii="Calibri" w:hAnsi="Calibri" w:cs="Arial"/>
        </w:rPr>
      </w:pPr>
      <w:r w:rsidRPr="00CF6099">
        <w:rPr>
          <w:rFonts w:ascii="Calibri" w:hAnsi="Calibri" w:cs="Arial"/>
        </w:rPr>
        <w:t xml:space="preserve"> </w:t>
      </w:r>
    </w:p>
    <w:p w:rsidR="00CF6099" w:rsidRPr="00CF6099" w:rsidRDefault="00CF6099" w:rsidP="00CF6099">
      <w:pPr>
        <w:rPr>
          <w:rFonts w:ascii="Calibri" w:hAnsi="Calibri" w:cs="Arial"/>
        </w:rPr>
      </w:pPr>
      <w:r w:rsidRPr="00CF6099">
        <w:rPr>
          <w:rFonts w:ascii="Calibri" w:hAnsi="Calibri" w:cs="Arial"/>
        </w:rPr>
        <w:t>The HNC Marine Leisure Management is intended to:</w:t>
      </w:r>
    </w:p>
    <w:p w:rsidR="00CF6099" w:rsidRDefault="00CF6099" w:rsidP="00CF6099">
      <w:pPr>
        <w:rPr>
          <w:rFonts w:ascii="Calibri" w:hAnsi="Calibri" w:cs="Arial"/>
        </w:rPr>
      </w:pPr>
    </w:p>
    <w:p w:rsidR="00CF6099" w:rsidRPr="00CF6099" w:rsidRDefault="00CF6099" w:rsidP="00CF6099">
      <w:pPr>
        <w:pStyle w:val="ListParagraph"/>
        <w:numPr>
          <w:ilvl w:val="0"/>
          <w:numId w:val="14"/>
        </w:numPr>
        <w:rPr>
          <w:rFonts w:ascii="Calibri" w:hAnsi="Calibri" w:cs="Arial"/>
        </w:rPr>
      </w:pPr>
      <w:r w:rsidRPr="00CF6099">
        <w:rPr>
          <w:rFonts w:ascii="Calibri" w:hAnsi="Calibri" w:cs="Arial"/>
        </w:rPr>
        <w:t>Provide a challenging, innovative and broad based programme of study that will enable the candidate to develop the concepts, knowledge, skills and techniques required from the marine leisure management industry on a regional, national and global basis.</w:t>
      </w:r>
    </w:p>
    <w:p w:rsidR="00CF6099" w:rsidRPr="00CF6099" w:rsidRDefault="00CF6099" w:rsidP="00CF6099">
      <w:pPr>
        <w:pStyle w:val="ListParagraph"/>
        <w:numPr>
          <w:ilvl w:val="0"/>
          <w:numId w:val="14"/>
        </w:numPr>
        <w:rPr>
          <w:rFonts w:ascii="Calibri" w:hAnsi="Calibri" w:cs="Arial"/>
        </w:rPr>
      </w:pPr>
      <w:r w:rsidRPr="00CF6099">
        <w:rPr>
          <w:rFonts w:ascii="Calibri" w:hAnsi="Calibri" w:cs="Arial"/>
        </w:rPr>
        <w:t>Meet the needs of the marine leisure management industries, reflecting the need to add skills to current employees and provide skilled new employees that can respond to current industry needs as well as identifying and responding to future trends and interests.</w:t>
      </w:r>
    </w:p>
    <w:p w:rsidR="00CF6099" w:rsidRPr="00CF6099" w:rsidRDefault="00CF6099" w:rsidP="00CF6099">
      <w:pPr>
        <w:pStyle w:val="ListParagraph"/>
        <w:numPr>
          <w:ilvl w:val="0"/>
          <w:numId w:val="14"/>
        </w:numPr>
        <w:rPr>
          <w:rFonts w:ascii="Calibri" w:hAnsi="Calibri" w:cs="Arial"/>
        </w:rPr>
      </w:pPr>
      <w:r w:rsidRPr="00CF6099">
        <w:rPr>
          <w:rFonts w:ascii="Calibri" w:hAnsi="Calibri" w:cs="Arial"/>
        </w:rPr>
        <w:t>Utilise the outstanding locations that Falmouth and Cornwall have to offer and embed its use into the delivery of the course.</w:t>
      </w:r>
    </w:p>
    <w:p w:rsidR="00CF6099" w:rsidRPr="00CF6099" w:rsidRDefault="00CF6099" w:rsidP="00CF6099">
      <w:pPr>
        <w:pStyle w:val="ListParagraph"/>
        <w:numPr>
          <w:ilvl w:val="0"/>
          <w:numId w:val="14"/>
        </w:numPr>
        <w:rPr>
          <w:rFonts w:ascii="Calibri" w:hAnsi="Calibri" w:cs="Arial"/>
        </w:rPr>
      </w:pPr>
      <w:r w:rsidRPr="00CF6099">
        <w:rPr>
          <w:rFonts w:ascii="Calibri" w:hAnsi="Calibri" w:cs="Arial"/>
        </w:rPr>
        <w:t>Attract students who come from a wide variety of academic and employment backgrounds and are interested in developing their vocational skills required for progression in to the industry.</w:t>
      </w:r>
    </w:p>
    <w:p w:rsidR="00CF6099" w:rsidRPr="00CF6099" w:rsidRDefault="00CF6099" w:rsidP="00CF6099">
      <w:pPr>
        <w:pStyle w:val="ListParagraph"/>
        <w:numPr>
          <w:ilvl w:val="0"/>
          <w:numId w:val="14"/>
        </w:numPr>
        <w:rPr>
          <w:rFonts w:ascii="Calibri" w:hAnsi="Calibri" w:cs="Arial"/>
        </w:rPr>
      </w:pPr>
      <w:r w:rsidRPr="00CF6099">
        <w:rPr>
          <w:rFonts w:ascii="Calibri" w:hAnsi="Calibri" w:cs="Arial"/>
        </w:rPr>
        <w:t>Utilise the long history of regional, national and international staff experience to ensure the relevance of each lecture, seminar and practical session</w:t>
      </w:r>
    </w:p>
    <w:p w:rsidR="00CF6099" w:rsidRPr="00CF6099" w:rsidRDefault="00CF6099" w:rsidP="00CF6099">
      <w:pPr>
        <w:pStyle w:val="ListParagraph"/>
        <w:numPr>
          <w:ilvl w:val="0"/>
          <w:numId w:val="14"/>
        </w:numPr>
        <w:rPr>
          <w:rFonts w:ascii="Calibri" w:hAnsi="Calibri" w:cs="Arial"/>
        </w:rPr>
      </w:pPr>
      <w:r w:rsidRPr="00CF6099">
        <w:rPr>
          <w:rFonts w:ascii="Calibri" w:hAnsi="Calibri" w:cs="Arial"/>
        </w:rPr>
        <w:t>Ensure that each student develops relevant employment skills throughout the course.</w:t>
      </w:r>
    </w:p>
    <w:p w:rsidR="00CF6099" w:rsidRDefault="00CF6099" w:rsidP="00CF6099">
      <w:pPr>
        <w:rPr>
          <w:rFonts w:ascii="Calibri" w:hAnsi="Calibri" w:cs="Arial"/>
        </w:rPr>
      </w:pPr>
    </w:p>
    <w:p w:rsidR="00CF6099" w:rsidRDefault="00CF6099" w:rsidP="00CF6099">
      <w:pPr>
        <w:rPr>
          <w:rFonts w:ascii="Calibri" w:hAnsi="Calibri" w:cs="Arial"/>
        </w:rPr>
      </w:pPr>
    </w:p>
    <w:p w:rsidR="00CF6099" w:rsidRDefault="00CF6099" w:rsidP="00CF6099">
      <w:pPr>
        <w:rPr>
          <w:rFonts w:ascii="Calibri" w:hAnsi="Calibri" w:cs="Arial"/>
        </w:rPr>
      </w:pPr>
    </w:p>
    <w:p w:rsidR="00CF6099" w:rsidRPr="00CF6099" w:rsidRDefault="00CF6099" w:rsidP="00CF6099">
      <w:pPr>
        <w:rPr>
          <w:rFonts w:ascii="Calibri" w:hAnsi="Calibri" w:cs="Arial"/>
          <w:b/>
        </w:rPr>
      </w:pPr>
      <w:r w:rsidRPr="00CF6099">
        <w:rPr>
          <w:rFonts w:ascii="Calibri" w:hAnsi="Calibri" w:cs="Arial"/>
          <w:b/>
        </w:rPr>
        <w:t>Programme Aims</w:t>
      </w:r>
    </w:p>
    <w:p w:rsidR="00CF6099" w:rsidRPr="00CF6099" w:rsidRDefault="00CF6099" w:rsidP="00CF6099">
      <w:pPr>
        <w:rPr>
          <w:rFonts w:ascii="Calibri" w:hAnsi="Calibri" w:cs="Arial"/>
        </w:rPr>
      </w:pPr>
      <w:r w:rsidRPr="00CF6099">
        <w:rPr>
          <w:rFonts w:ascii="Calibri" w:hAnsi="Calibri" w:cs="Arial"/>
        </w:rPr>
        <w:t xml:space="preserve"> </w:t>
      </w:r>
    </w:p>
    <w:p w:rsidR="00CF6099" w:rsidRPr="00CF6099" w:rsidRDefault="00CF6099" w:rsidP="00CF6099">
      <w:pPr>
        <w:rPr>
          <w:rFonts w:ascii="Calibri" w:hAnsi="Calibri" w:cs="Arial"/>
        </w:rPr>
      </w:pPr>
      <w:r w:rsidRPr="00CF6099">
        <w:rPr>
          <w:rFonts w:ascii="Calibri" w:hAnsi="Calibri" w:cs="Arial"/>
        </w:rPr>
        <w:t>The programme will deliver:</w:t>
      </w:r>
    </w:p>
    <w:p w:rsidR="00CF6099" w:rsidRPr="00CF6099" w:rsidRDefault="00CF6099" w:rsidP="00CF6099">
      <w:pPr>
        <w:pStyle w:val="ListParagraph"/>
        <w:numPr>
          <w:ilvl w:val="0"/>
          <w:numId w:val="17"/>
        </w:numPr>
        <w:rPr>
          <w:rFonts w:ascii="Calibri" w:hAnsi="Calibri" w:cs="Arial"/>
        </w:rPr>
      </w:pPr>
      <w:r w:rsidRPr="00CF6099">
        <w:rPr>
          <w:rFonts w:ascii="Calibri" w:hAnsi="Calibri" w:cs="Arial"/>
        </w:rPr>
        <w:t>A challenging, innovative and broad based programme of study that will enable the candidate to develop the concepts, knowledge, skills and techniques required by the marine leisure management industry which is a global business.</w:t>
      </w:r>
    </w:p>
    <w:p w:rsidR="00CF6099" w:rsidRPr="00CF6099" w:rsidRDefault="00CF6099" w:rsidP="00CF6099">
      <w:pPr>
        <w:pStyle w:val="ListParagraph"/>
        <w:numPr>
          <w:ilvl w:val="0"/>
          <w:numId w:val="17"/>
        </w:numPr>
        <w:rPr>
          <w:rFonts w:ascii="Calibri" w:hAnsi="Calibri" w:cs="Arial"/>
        </w:rPr>
      </w:pPr>
      <w:r w:rsidRPr="00CF6099">
        <w:rPr>
          <w:rFonts w:ascii="Calibri" w:hAnsi="Calibri" w:cs="Arial"/>
        </w:rPr>
        <w:t>Graduates who will meet the needs of the marine leisure management and sports industries, reflecting the requirement to enhance the management skills of current employees and provide skilled new employees.</w:t>
      </w:r>
    </w:p>
    <w:p w:rsidR="00CF6099" w:rsidRPr="00CF6099" w:rsidRDefault="00CF6099" w:rsidP="00CF6099">
      <w:pPr>
        <w:pStyle w:val="ListParagraph"/>
        <w:numPr>
          <w:ilvl w:val="0"/>
          <w:numId w:val="17"/>
        </w:numPr>
        <w:rPr>
          <w:rFonts w:ascii="Calibri" w:hAnsi="Calibri" w:cs="Arial"/>
        </w:rPr>
      </w:pPr>
      <w:r w:rsidRPr="00CF6099">
        <w:rPr>
          <w:rFonts w:ascii="Calibri" w:hAnsi="Calibri" w:cs="Arial"/>
        </w:rPr>
        <w:t xml:space="preserve">A high level of practical skills training and skills analysis that will also form part of the employability training. </w:t>
      </w:r>
    </w:p>
    <w:p w:rsidR="00CF6099" w:rsidRPr="00CF6099" w:rsidRDefault="00CF6099" w:rsidP="00CF6099">
      <w:pPr>
        <w:pStyle w:val="ListParagraph"/>
        <w:numPr>
          <w:ilvl w:val="0"/>
          <w:numId w:val="17"/>
        </w:numPr>
        <w:rPr>
          <w:rFonts w:ascii="Calibri" w:hAnsi="Calibri" w:cs="Arial"/>
        </w:rPr>
      </w:pPr>
      <w:r w:rsidRPr="00CF6099">
        <w:rPr>
          <w:rFonts w:ascii="Calibri" w:hAnsi="Calibri" w:cs="Arial"/>
        </w:rPr>
        <w:t>A means of attracting students who come from a wide variety of academic and employment backgrounds and who are interested in developing the ability to integrate the theory and practice associated with the industry, enabling the understanding of the subject area through both academic and professional reflective practice.</w:t>
      </w:r>
    </w:p>
    <w:p w:rsidR="00CF6099" w:rsidRPr="00CF6099" w:rsidRDefault="00CF6099" w:rsidP="00CF6099">
      <w:pPr>
        <w:pStyle w:val="ListParagraph"/>
        <w:numPr>
          <w:ilvl w:val="0"/>
          <w:numId w:val="17"/>
        </w:numPr>
        <w:rPr>
          <w:rFonts w:ascii="Calibri" w:hAnsi="Calibri" w:cs="Arial"/>
        </w:rPr>
      </w:pPr>
      <w:r w:rsidRPr="00CF6099">
        <w:rPr>
          <w:rFonts w:ascii="Calibri" w:hAnsi="Calibri" w:cs="Arial"/>
        </w:rPr>
        <w:t>A high degree of contextualised module delivery that utilises the regional, national and international experience of staff and will provide the platform for a successful career path.</w:t>
      </w:r>
    </w:p>
    <w:p w:rsidR="00CF6099" w:rsidRDefault="00CF6099" w:rsidP="00CF6099">
      <w:pPr>
        <w:rPr>
          <w:rFonts w:ascii="Calibri" w:hAnsi="Calibri" w:cs="Arial"/>
        </w:rPr>
      </w:pPr>
    </w:p>
    <w:p w:rsidR="00CF6099" w:rsidRPr="00CF6099" w:rsidRDefault="00CF6099" w:rsidP="00CF6099">
      <w:pPr>
        <w:rPr>
          <w:rFonts w:ascii="Calibri" w:hAnsi="Calibri" w:cs="Arial"/>
          <w:b/>
        </w:rPr>
      </w:pPr>
      <w:r w:rsidRPr="00CF6099">
        <w:rPr>
          <w:rFonts w:ascii="Calibri" w:hAnsi="Calibri" w:cs="Arial"/>
          <w:b/>
        </w:rPr>
        <w:t>Programme Intended Learning Outcomes (ILO)</w:t>
      </w:r>
    </w:p>
    <w:p w:rsidR="00CF6099" w:rsidRPr="00CF6099" w:rsidRDefault="00CF6099" w:rsidP="00CF6099">
      <w:pPr>
        <w:rPr>
          <w:rFonts w:ascii="Calibri" w:hAnsi="Calibri" w:cs="Arial"/>
        </w:rPr>
      </w:pPr>
    </w:p>
    <w:p w:rsidR="00CF6099" w:rsidRPr="00CF6099" w:rsidRDefault="00CF6099" w:rsidP="00CF6099">
      <w:pPr>
        <w:rPr>
          <w:rFonts w:ascii="Calibri" w:hAnsi="Calibri" w:cs="Arial"/>
        </w:rPr>
      </w:pPr>
      <w:r w:rsidRPr="00CF6099">
        <w:rPr>
          <w:rFonts w:ascii="Calibri" w:hAnsi="Calibri" w:cs="Arial"/>
        </w:rPr>
        <w:t>By the end of this programme the students will be able to:</w:t>
      </w:r>
    </w:p>
    <w:p w:rsidR="00CF6099" w:rsidRPr="00CF6099" w:rsidRDefault="00CF6099" w:rsidP="00CF6099">
      <w:pPr>
        <w:pStyle w:val="ListParagraph"/>
        <w:numPr>
          <w:ilvl w:val="0"/>
          <w:numId w:val="19"/>
        </w:numPr>
        <w:rPr>
          <w:rFonts w:ascii="Calibri" w:hAnsi="Calibri" w:cs="Arial"/>
        </w:rPr>
      </w:pPr>
      <w:r w:rsidRPr="00CF6099">
        <w:rPr>
          <w:rFonts w:ascii="Calibri" w:hAnsi="Calibri" w:cs="Arial"/>
        </w:rPr>
        <w:t>Demonstrate knowledge of the marine sport and leisure industry</w:t>
      </w:r>
    </w:p>
    <w:p w:rsidR="00CF6099" w:rsidRPr="00CF6099" w:rsidRDefault="00CF6099" w:rsidP="00CF6099">
      <w:pPr>
        <w:pStyle w:val="ListParagraph"/>
        <w:numPr>
          <w:ilvl w:val="0"/>
          <w:numId w:val="19"/>
        </w:numPr>
        <w:rPr>
          <w:rFonts w:ascii="Calibri" w:hAnsi="Calibri" w:cs="Arial"/>
        </w:rPr>
      </w:pPr>
      <w:r w:rsidRPr="00CF6099">
        <w:rPr>
          <w:rFonts w:ascii="Calibri" w:hAnsi="Calibri" w:cs="Arial"/>
        </w:rPr>
        <w:t>Apply coaching and mentoring theories to practice.</w:t>
      </w:r>
    </w:p>
    <w:p w:rsidR="00CF6099" w:rsidRPr="00CF6099" w:rsidRDefault="00CF6099" w:rsidP="00CF6099">
      <w:pPr>
        <w:pStyle w:val="ListParagraph"/>
        <w:numPr>
          <w:ilvl w:val="0"/>
          <w:numId w:val="19"/>
        </w:numPr>
        <w:rPr>
          <w:rFonts w:ascii="Calibri" w:hAnsi="Calibri" w:cs="Arial"/>
        </w:rPr>
      </w:pPr>
      <w:r w:rsidRPr="00CF6099">
        <w:rPr>
          <w:rFonts w:ascii="Calibri" w:hAnsi="Calibri" w:cs="Arial"/>
        </w:rPr>
        <w:t>Explain human resources and identify their importance in centre management</w:t>
      </w:r>
    </w:p>
    <w:p w:rsidR="00CF6099" w:rsidRPr="00CF6099" w:rsidRDefault="00CF6099" w:rsidP="00CF6099">
      <w:pPr>
        <w:pStyle w:val="ListParagraph"/>
        <w:numPr>
          <w:ilvl w:val="0"/>
          <w:numId w:val="19"/>
        </w:numPr>
        <w:rPr>
          <w:rFonts w:ascii="Calibri" w:hAnsi="Calibri" w:cs="Arial"/>
        </w:rPr>
      </w:pPr>
      <w:r w:rsidRPr="00CF6099">
        <w:rPr>
          <w:rFonts w:ascii="Calibri" w:hAnsi="Calibri" w:cs="Arial"/>
        </w:rPr>
        <w:t xml:space="preserve">Demonstrate good customer care in the leisure service environment </w:t>
      </w:r>
    </w:p>
    <w:p w:rsidR="00CF6099" w:rsidRPr="00CF6099" w:rsidRDefault="00CF6099" w:rsidP="00CF6099">
      <w:pPr>
        <w:pStyle w:val="ListParagraph"/>
        <w:numPr>
          <w:ilvl w:val="0"/>
          <w:numId w:val="19"/>
        </w:numPr>
        <w:rPr>
          <w:rFonts w:ascii="Calibri" w:hAnsi="Calibri" w:cs="Arial"/>
        </w:rPr>
      </w:pPr>
      <w:r w:rsidRPr="00CF6099">
        <w:rPr>
          <w:rFonts w:ascii="Calibri" w:hAnsi="Calibri" w:cs="Arial"/>
        </w:rPr>
        <w:t>Demonstrate the knowledge and skills required to understand the principles of and participate in practical water activity and management scenarios.</w:t>
      </w:r>
    </w:p>
    <w:p w:rsidR="00CF6099" w:rsidRPr="00CF6099" w:rsidRDefault="00CF6099" w:rsidP="00CF6099">
      <w:pPr>
        <w:pStyle w:val="ListParagraph"/>
        <w:numPr>
          <w:ilvl w:val="0"/>
          <w:numId w:val="19"/>
        </w:numPr>
        <w:rPr>
          <w:rFonts w:ascii="Calibri" w:hAnsi="Calibri" w:cs="Arial"/>
        </w:rPr>
      </w:pPr>
      <w:r w:rsidRPr="00CF6099">
        <w:rPr>
          <w:rFonts w:ascii="Calibri" w:hAnsi="Calibri" w:cs="Arial"/>
        </w:rPr>
        <w:t>Demonstrate the qualities and skills required to progress in a career associated marine leisure management.</w:t>
      </w:r>
    </w:p>
    <w:p w:rsidR="00CF6099" w:rsidRDefault="00CF6099" w:rsidP="00CF6099">
      <w:pPr>
        <w:rPr>
          <w:rFonts w:ascii="Calibri" w:hAnsi="Calibri" w:cs="Arial"/>
        </w:rPr>
      </w:pPr>
    </w:p>
    <w:p w:rsidR="00CF6099" w:rsidRPr="00CF6099" w:rsidRDefault="00CF6099" w:rsidP="00CF6099">
      <w:pPr>
        <w:rPr>
          <w:rFonts w:ascii="Calibri" w:hAnsi="Calibri" w:cs="Arial"/>
          <w:b/>
        </w:rPr>
      </w:pPr>
      <w:r w:rsidRPr="00CF6099">
        <w:rPr>
          <w:rFonts w:ascii="Calibri" w:hAnsi="Calibri" w:cs="Arial"/>
          <w:b/>
        </w:rPr>
        <w:t>Distinctive Features</w:t>
      </w:r>
    </w:p>
    <w:p w:rsidR="00CF6099" w:rsidRPr="00CF6099" w:rsidRDefault="00CF6099" w:rsidP="00CF6099">
      <w:pPr>
        <w:rPr>
          <w:rFonts w:ascii="Calibri" w:hAnsi="Calibri" w:cs="Arial"/>
        </w:rPr>
      </w:pPr>
    </w:p>
    <w:p w:rsidR="00CF6099" w:rsidRPr="00CF6099" w:rsidRDefault="00CF6099" w:rsidP="00CF6099">
      <w:pPr>
        <w:rPr>
          <w:rFonts w:ascii="Calibri" w:hAnsi="Calibri" w:cs="Arial"/>
        </w:rPr>
      </w:pPr>
      <w:r w:rsidRPr="00CF6099">
        <w:rPr>
          <w:rFonts w:ascii="Calibri" w:hAnsi="Calibri" w:cs="Arial"/>
        </w:rPr>
        <w:t>The distinctive features of the course are:</w:t>
      </w:r>
    </w:p>
    <w:p w:rsidR="00CF6099" w:rsidRPr="00CF6099" w:rsidRDefault="00CF6099" w:rsidP="00CF6099">
      <w:pPr>
        <w:pStyle w:val="ListParagraph"/>
        <w:numPr>
          <w:ilvl w:val="0"/>
          <w:numId w:val="22"/>
        </w:numPr>
        <w:rPr>
          <w:rFonts w:ascii="Calibri" w:hAnsi="Calibri" w:cs="Arial"/>
        </w:rPr>
      </w:pPr>
      <w:r w:rsidRPr="00CF6099">
        <w:rPr>
          <w:rFonts w:ascii="Calibri" w:hAnsi="Calibri" w:cs="Arial"/>
        </w:rPr>
        <w:t xml:space="preserve">Located in Falmouth which is a thriving marine leisure town, the course will make full use of local business as prime case studies.  The river </w:t>
      </w:r>
      <w:proofErr w:type="spellStart"/>
      <w:r w:rsidRPr="00CF6099">
        <w:rPr>
          <w:rFonts w:ascii="Calibri" w:hAnsi="Calibri" w:cs="Arial"/>
        </w:rPr>
        <w:t>Fal</w:t>
      </w:r>
      <w:proofErr w:type="spellEnd"/>
      <w:r w:rsidRPr="00CF6099">
        <w:rPr>
          <w:rFonts w:ascii="Calibri" w:hAnsi="Calibri" w:cs="Arial"/>
        </w:rPr>
        <w:t xml:space="preserve"> itself will serve as a base for a variety of water activities and a testing ground for developing skills.  The local maritime leisure environment will act as a sound base for the content of the course.</w:t>
      </w:r>
    </w:p>
    <w:p w:rsidR="00CF6099" w:rsidRPr="00CF6099" w:rsidRDefault="00CF6099" w:rsidP="00CF6099">
      <w:pPr>
        <w:pStyle w:val="ListParagraph"/>
        <w:numPr>
          <w:ilvl w:val="0"/>
          <w:numId w:val="22"/>
        </w:numPr>
        <w:rPr>
          <w:rFonts w:ascii="Calibri" w:hAnsi="Calibri" w:cs="Arial"/>
        </w:rPr>
      </w:pPr>
      <w:r w:rsidRPr="00CF6099">
        <w:rPr>
          <w:rFonts w:ascii="Calibri" w:hAnsi="Calibri" w:cs="Arial"/>
        </w:rPr>
        <w:t>Marine leisure is a constantly developing and evolving industry. The whole of the Cornish coastline offers many locations and a variety of conditions to aid in the learners’ development.</w:t>
      </w:r>
    </w:p>
    <w:p w:rsidR="00CF6099" w:rsidRPr="00CF6099" w:rsidRDefault="00CF6099" w:rsidP="00CF6099">
      <w:pPr>
        <w:pStyle w:val="ListParagraph"/>
        <w:numPr>
          <w:ilvl w:val="0"/>
          <w:numId w:val="22"/>
        </w:numPr>
        <w:rPr>
          <w:rFonts w:ascii="Calibri" w:hAnsi="Calibri" w:cs="Arial"/>
        </w:rPr>
      </w:pPr>
      <w:r w:rsidRPr="00CF6099">
        <w:rPr>
          <w:rFonts w:ascii="Calibri" w:hAnsi="Calibri" w:cs="Arial"/>
        </w:rPr>
        <w:t xml:space="preserve">Delivery will be based at the new college campus in Falmouth. Comparatively small class numbers will provide an enhanced opportunity for students to benefit from the pastoral and tutorial support of the College staff. </w:t>
      </w:r>
    </w:p>
    <w:p w:rsidR="00CF6099" w:rsidRPr="00CF6099" w:rsidRDefault="00CF6099" w:rsidP="00CF6099">
      <w:pPr>
        <w:pStyle w:val="ListParagraph"/>
        <w:numPr>
          <w:ilvl w:val="0"/>
          <w:numId w:val="22"/>
        </w:numPr>
        <w:rPr>
          <w:rFonts w:ascii="Calibri" w:hAnsi="Calibri" w:cs="Arial"/>
        </w:rPr>
      </w:pPr>
      <w:r w:rsidRPr="00CF6099">
        <w:rPr>
          <w:rFonts w:ascii="Calibri" w:hAnsi="Calibri" w:cs="Arial"/>
        </w:rPr>
        <w:t>The course is intended to attract students with marine industry backgrounds who would like to develop the skills to enable them to progress through managerial roles within the industry.  There will be lots of contact and work with industry to help give students the best feel of this vocational industry.</w:t>
      </w:r>
    </w:p>
    <w:p w:rsidR="00CF6099" w:rsidRPr="00CF6099" w:rsidRDefault="00CF6099" w:rsidP="00CF6099">
      <w:pPr>
        <w:pStyle w:val="ListParagraph"/>
        <w:numPr>
          <w:ilvl w:val="0"/>
          <w:numId w:val="22"/>
        </w:numPr>
        <w:rPr>
          <w:rFonts w:ascii="Calibri" w:hAnsi="Calibri" w:cs="Arial"/>
        </w:rPr>
      </w:pPr>
      <w:r w:rsidRPr="00CF6099">
        <w:rPr>
          <w:rFonts w:ascii="Calibri" w:hAnsi="Calibri" w:cs="Arial"/>
        </w:rPr>
        <w:lastRenderedPageBreak/>
        <w:t xml:space="preserve">Utilising the long history of international experience of its staff, the course will not only ensure that its students are familiar with the current trends and influences associated with the marine leisure industry and operational needs but it will prepare them to anticipate and capitalise upon any future global opportunities. </w:t>
      </w:r>
    </w:p>
    <w:p w:rsidR="00CF6099" w:rsidRPr="00CF6099" w:rsidRDefault="00CF6099" w:rsidP="00CF6099">
      <w:pPr>
        <w:pStyle w:val="ListParagraph"/>
        <w:numPr>
          <w:ilvl w:val="0"/>
          <w:numId w:val="22"/>
        </w:numPr>
        <w:rPr>
          <w:rFonts w:ascii="Calibri" w:hAnsi="Calibri" w:cs="Arial"/>
        </w:rPr>
      </w:pPr>
      <w:r w:rsidRPr="00CF6099">
        <w:rPr>
          <w:rFonts w:ascii="Calibri" w:hAnsi="Calibri" w:cs="Arial"/>
        </w:rPr>
        <w:t>In order to meet industry needs the programme will be delivered between October and April. This will allow students to be in a position to seek employment at the very start of the season.</w:t>
      </w:r>
    </w:p>
    <w:p w:rsidR="00CF6099" w:rsidRDefault="00CF6099" w:rsidP="00CF6099">
      <w:pPr>
        <w:rPr>
          <w:rFonts w:ascii="Calibri" w:hAnsi="Calibri" w:cs="Arial"/>
        </w:rPr>
      </w:pPr>
    </w:p>
    <w:p w:rsidR="00CF6099" w:rsidRPr="00CF6099" w:rsidRDefault="00CF6099" w:rsidP="00CF6099">
      <w:pPr>
        <w:rPr>
          <w:rFonts w:ascii="Calibri" w:hAnsi="Calibri" w:cs="Arial"/>
          <w:b/>
        </w:rPr>
      </w:pPr>
      <w:r w:rsidRPr="00CF6099">
        <w:rPr>
          <w:rFonts w:ascii="Calibri" w:hAnsi="Calibri" w:cs="Arial"/>
          <w:b/>
        </w:rPr>
        <w:t>Progression Route(s)</w:t>
      </w:r>
    </w:p>
    <w:p w:rsidR="00CF6099" w:rsidRPr="00CF6099" w:rsidRDefault="00CF6099" w:rsidP="00CF6099">
      <w:pPr>
        <w:rPr>
          <w:rFonts w:ascii="Calibri" w:hAnsi="Calibri" w:cs="Arial"/>
        </w:rPr>
      </w:pPr>
    </w:p>
    <w:p w:rsidR="00CF6099" w:rsidRPr="00CF6099" w:rsidRDefault="00CF6099" w:rsidP="00CF6099">
      <w:pPr>
        <w:jc w:val="both"/>
        <w:rPr>
          <w:rFonts w:ascii="Calibri" w:hAnsi="Calibri" w:cs="Arial"/>
        </w:rPr>
      </w:pPr>
      <w:r w:rsidRPr="00CF6099">
        <w:rPr>
          <w:rFonts w:ascii="Calibri" w:hAnsi="Calibri" w:cs="Arial"/>
        </w:rPr>
        <w:t>The HNC Marine Leisure Management does not have a guaranteed progression route in place. However, it does provide students with the opportunity to progress onto further study at Level 5, due to the completion of 120 credits at Level 4.</w:t>
      </w:r>
    </w:p>
    <w:p w:rsidR="00CF6099" w:rsidRDefault="00CF6099" w:rsidP="00CF6099">
      <w:pPr>
        <w:jc w:val="both"/>
        <w:rPr>
          <w:rFonts w:ascii="Calibri" w:hAnsi="Calibri" w:cs="Arial"/>
        </w:rPr>
      </w:pPr>
      <w:r w:rsidRPr="00CF6099">
        <w:rPr>
          <w:rFonts w:ascii="Calibri" w:hAnsi="Calibri" w:cs="Arial"/>
        </w:rPr>
        <w:t>This qualification supports progression within a company to positions of a managerial nature. Similarly, it will provide students with the necessary skills to launch their own business venture.</w:t>
      </w:r>
    </w:p>
    <w:p w:rsidR="00CF6099" w:rsidRDefault="00CF6099" w:rsidP="00CF6099">
      <w:pPr>
        <w:rPr>
          <w:rFonts w:ascii="Calibri" w:hAnsi="Calibri" w:cs="Arial"/>
        </w:rPr>
      </w:pPr>
    </w:p>
    <w:p w:rsidR="00CF6099" w:rsidRPr="00CF6099" w:rsidRDefault="00CF6099" w:rsidP="00CF6099">
      <w:pPr>
        <w:rPr>
          <w:rFonts w:ascii="Calibri" w:hAnsi="Calibri" w:cs="Arial"/>
          <w:b/>
        </w:rPr>
      </w:pPr>
      <w:r w:rsidRPr="00CF6099">
        <w:rPr>
          <w:rFonts w:ascii="Calibri" w:hAnsi="Calibri" w:cs="Arial"/>
          <w:b/>
        </w:rPr>
        <w:t>Admissions Criteria</w:t>
      </w:r>
    </w:p>
    <w:p w:rsidR="00CF6099" w:rsidRDefault="00CF6099" w:rsidP="00CF6099">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5977"/>
      </w:tblGrid>
      <w:tr w:rsidR="00CF6099" w:rsidRPr="00CF6099" w:rsidTr="00CF6099">
        <w:tc>
          <w:tcPr>
            <w:tcW w:w="4621" w:type="dxa"/>
            <w:tcBorders>
              <w:top w:val="double" w:sz="4" w:space="0" w:color="auto"/>
              <w:left w:val="double" w:sz="4" w:space="0" w:color="auto"/>
              <w:bottom w:val="double" w:sz="4" w:space="0" w:color="auto"/>
              <w:right w:val="double" w:sz="4" w:space="0" w:color="auto"/>
            </w:tcBorders>
            <w:shd w:val="clear" w:color="auto" w:fill="BFBFBF"/>
            <w:vAlign w:val="center"/>
          </w:tcPr>
          <w:p w:rsidR="00CF6099" w:rsidRPr="00CF6099" w:rsidRDefault="00CF6099" w:rsidP="00AF2210">
            <w:pPr>
              <w:spacing w:before="40" w:after="40"/>
              <w:rPr>
                <w:rFonts w:ascii="Calibri" w:hAnsi="Calibri"/>
                <w:b/>
                <w:bCs/>
              </w:rPr>
            </w:pPr>
            <w:r w:rsidRPr="00CF6099">
              <w:rPr>
                <w:rFonts w:ascii="Calibri" w:hAnsi="Calibri"/>
                <w:b/>
                <w:bCs/>
                <w:color w:val="365F91"/>
              </w:rPr>
              <w:t>Qualification(s) Required for Entry to this Programme:</w:t>
            </w:r>
          </w:p>
        </w:tc>
        <w:tc>
          <w:tcPr>
            <w:tcW w:w="5977" w:type="dxa"/>
            <w:tcBorders>
              <w:top w:val="double" w:sz="4" w:space="0" w:color="auto"/>
              <w:left w:val="double" w:sz="4" w:space="0" w:color="auto"/>
              <w:bottom w:val="double" w:sz="4" w:space="0" w:color="auto"/>
              <w:right w:val="double" w:sz="4" w:space="0" w:color="auto"/>
            </w:tcBorders>
            <w:shd w:val="clear" w:color="auto" w:fill="BFBFBF"/>
            <w:vAlign w:val="center"/>
          </w:tcPr>
          <w:p w:rsidR="00CF6099" w:rsidRPr="00CF6099" w:rsidRDefault="00CF6099" w:rsidP="00AF2210">
            <w:pPr>
              <w:rPr>
                <w:rFonts w:ascii="Calibri" w:hAnsi="Calibri"/>
                <w:b/>
                <w:bCs/>
              </w:rPr>
            </w:pPr>
            <w:r w:rsidRPr="00CF6099">
              <w:rPr>
                <w:rFonts w:ascii="Calibri" w:hAnsi="Calibri"/>
                <w:b/>
                <w:bCs/>
                <w:color w:val="365F91"/>
              </w:rPr>
              <w:t>Details:</w:t>
            </w:r>
          </w:p>
        </w:tc>
      </w:tr>
      <w:tr w:rsidR="00CF6099" w:rsidRPr="00CF6099" w:rsidTr="00CF6099">
        <w:tc>
          <w:tcPr>
            <w:tcW w:w="4621" w:type="dxa"/>
            <w:tcBorders>
              <w:top w:val="double" w:sz="4" w:space="0" w:color="auto"/>
              <w:left w:val="double" w:sz="4" w:space="0" w:color="auto"/>
              <w:bottom w:val="nil"/>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Level 2:</w:t>
            </w:r>
          </w:p>
        </w:tc>
        <w:tc>
          <w:tcPr>
            <w:tcW w:w="5977" w:type="dxa"/>
            <w:tcBorders>
              <w:top w:val="double" w:sz="4" w:space="0" w:color="auto"/>
              <w:bottom w:val="nil"/>
              <w:right w:val="double" w:sz="4" w:space="0" w:color="auto"/>
            </w:tcBorders>
            <w:shd w:val="clear" w:color="auto" w:fill="auto"/>
            <w:vAlign w:val="center"/>
          </w:tcPr>
          <w:p w:rsidR="00CF6099" w:rsidRPr="00CF6099" w:rsidRDefault="00CF6099" w:rsidP="00AF2210">
            <w:pPr>
              <w:rPr>
                <w:rFonts w:ascii="Calibri" w:hAnsi="Calibri"/>
              </w:rPr>
            </w:pP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Key Skills requirement / Higher Level Diploma:</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Normally: Literacy, Numeracy and Science</w:t>
            </w: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and/or</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p>
        </w:tc>
      </w:tr>
      <w:tr w:rsidR="00CF6099" w:rsidRPr="00CF6099" w:rsidTr="00CF6099">
        <w:tc>
          <w:tcPr>
            <w:tcW w:w="4621" w:type="dxa"/>
            <w:tcBorders>
              <w:top w:val="nil"/>
              <w:left w:val="double" w:sz="4" w:space="0" w:color="auto"/>
              <w:bottom w:val="single" w:sz="4" w:space="0" w:color="auto"/>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GCSEs required at Grade C or above:</w:t>
            </w:r>
          </w:p>
        </w:tc>
        <w:tc>
          <w:tcPr>
            <w:tcW w:w="5977" w:type="dxa"/>
            <w:tcBorders>
              <w:top w:val="nil"/>
              <w:bottom w:val="single" w:sz="4" w:space="0" w:color="auto"/>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Maths and English</w:t>
            </w:r>
          </w:p>
        </w:tc>
      </w:tr>
      <w:tr w:rsidR="00CF6099" w:rsidRPr="00CF6099" w:rsidTr="00CF6099">
        <w:tc>
          <w:tcPr>
            <w:tcW w:w="4621" w:type="dxa"/>
            <w:tcBorders>
              <w:left w:val="double" w:sz="4" w:space="0" w:color="auto"/>
              <w:bottom w:val="nil"/>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Level 3: at least one of the following:</w:t>
            </w:r>
          </w:p>
        </w:tc>
        <w:tc>
          <w:tcPr>
            <w:tcW w:w="5977" w:type="dxa"/>
            <w:tcBorders>
              <w:bottom w:val="nil"/>
              <w:right w:val="double" w:sz="4" w:space="0" w:color="auto"/>
            </w:tcBorders>
            <w:shd w:val="clear" w:color="auto" w:fill="auto"/>
            <w:vAlign w:val="center"/>
          </w:tcPr>
          <w:p w:rsidR="00CF6099" w:rsidRPr="00CF6099" w:rsidRDefault="00CF6099" w:rsidP="00AF2210">
            <w:pPr>
              <w:rPr>
                <w:rFonts w:ascii="Calibri" w:hAnsi="Calibri"/>
              </w:rPr>
            </w:pP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A Levels required to meet AS/A2/UCAS Points Tariff</w:t>
            </w:r>
            <w:proofErr w:type="gramStart"/>
            <w:r w:rsidRPr="00CF6099">
              <w:rPr>
                <w:rFonts w:ascii="Calibri" w:hAnsi="Calibri"/>
                <w:b/>
                <w:bCs/>
                <w:color w:val="365F91"/>
              </w:rPr>
              <w:t xml:space="preserve">: </w:t>
            </w:r>
            <w:r w:rsidRPr="00CF6099">
              <w:rPr>
                <w:rStyle w:val="LightGrid-Accent11"/>
                <w:rFonts w:ascii="Calibri" w:hAnsi="Calibri"/>
              </w:rPr>
              <w:t>.</w:t>
            </w:r>
            <w:proofErr w:type="gramEnd"/>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120 points – sports/active leisure</w:t>
            </w:r>
          </w:p>
          <w:p w:rsidR="00CF6099" w:rsidRPr="00CF6099" w:rsidRDefault="00CF6099" w:rsidP="00AF2210">
            <w:pPr>
              <w:rPr>
                <w:rFonts w:ascii="Calibri" w:hAnsi="Calibri"/>
              </w:rPr>
            </w:pPr>
          </w:p>
          <w:p w:rsidR="00CF6099" w:rsidRPr="00CF6099" w:rsidRDefault="00CF6099" w:rsidP="00AF2210">
            <w:pPr>
              <w:rPr>
                <w:rFonts w:ascii="Calibri" w:hAnsi="Calibri"/>
              </w:rPr>
            </w:pPr>
            <w:r w:rsidRPr="00CF6099">
              <w:rPr>
                <w:rFonts w:ascii="Calibri" w:hAnsi="Calibri"/>
              </w:rPr>
              <w:t>Sports, Outdoor adventure/leisure</w:t>
            </w: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Advanced Level Diploma:</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color w:val="000000" w:themeColor="text1"/>
              </w:rPr>
            </w:pP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BTEC National Certificate/Diploma:</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PPP at Extended Diploma</w:t>
            </w: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HNC/D:</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VDA: AGNVQ, AVCE, AVS:</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Access to HE or Year 0 provision:</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Successful completion of an access programme</w:t>
            </w:r>
          </w:p>
        </w:tc>
      </w:tr>
      <w:tr w:rsidR="00CF6099" w:rsidRPr="00CF6099" w:rsidTr="00CF6099">
        <w:tc>
          <w:tcPr>
            <w:tcW w:w="4621" w:type="dxa"/>
            <w:tcBorders>
              <w:top w:val="nil"/>
              <w:left w:val="double" w:sz="4" w:space="0" w:color="auto"/>
              <w:bottom w:val="nil"/>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International Baccalaureate:</w:t>
            </w:r>
          </w:p>
        </w:tc>
        <w:tc>
          <w:tcPr>
            <w:tcW w:w="5977" w:type="dxa"/>
            <w:tcBorders>
              <w:top w:val="nil"/>
              <w:bottom w:val="nil"/>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Pass in all areas</w:t>
            </w:r>
          </w:p>
        </w:tc>
      </w:tr>
      <w:tr w:rsidR="00CF6099" w:rsidRPr="00CF6099" w:rsidTr="00CF6099">
        <w:tc>
          <w:tcPr>
            <w:tcW w:w="4621" w:type="dxa"/>
            <w:tcBorders>
              <w:top w:val="nil"/>
              <w:left w:val="double" w:sz="4" w:space="0" w:color="auto"/>
            </w:tcBorders>
            <w:shd w:val="clear" w:color="auto" w:fill="auto"/>
            <w:vAlign w:val="center"/>
          </w:tcPr>
          <w:p w:rsidR="00CF6099" w:rsidRPr="00CF6099" w:rsidRDefault="00CF6099" w:rsidP="00CF6099">
            <w:pPr>
              <w:pStyle w:val="MediumGrid1-Accent21"/>
              <w:numPr>
                <w:ilvl w:val="0"/>
                <w:numId w:val="23"/>
              </w:numPr>
              <w:spacing w:before="40" w:after="40" w:line="240" w:lineRule="auto"/>
              <w:rPr>
                <w:rFonts w:ascii="Calibri" w:hAnsi="Calibri"/>
                <w:b/>
                <w:bCs/>
                <w:color w:val="365F91"/>
              </w:rPr>
            </w:pPr>
            <w:r w:rsidRPr="00CF6099">
              <w:rPr>
                <w:rFonts w:ascii="Calibri" w:hAnsi="Calibri"/>
                <w:b/>
                <w:bCs/>
                <w:color w:val="365F91"/>
              </w:rPr>
              <w:t>Irish / Scottish Highers / Advanced Highers:</w:t>
            </w:r>
          </w:p>
        </w:tc>
        <w:tc>
          <w:tcPr>
            <w:tcW w:w="5977" w:type="dxa"/>
            <w:tcBorders>
              <w:top w:val="nil"/>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Normally 120 points to include Scottish Higher or Advanced Higher</w:t>
            </w:r>
          </w:p>
        </w:tc>
      </w:tr>
      <w:tr w:rsidR="00CF6099" w:rsidRPr="00CF6099" w:rsidTr="00CF6099">
        <w:tc>
          <w:tcPr>
            <w:tcW w:w="4621" w:type="dxa"/>
            <w:tcBorders>
              <w:left w:val="double" w:sz="4" w:space="0" w:color="auto"/>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Work Experience:</w:t>
            </w:r>
          </w:p>
        </w:tc>
        <w:tc>
          <w:tcPr>
            <w:tcW w:w="5977" w:type="dxa"/>
            <w:tcBorders>
              <w:right w:val="double" w:sz="4" w:space="0" w:color="auto"/>
            </w:tcBorders>
            <w:shd w:val="clear" w:color="auto" w:fill="auto"/>
            <w:vAlign w:val="center"/>
          </w:tcPr>
          <w:p w:rsidR="00CF6099" w:rsidRPr="00CF6099" w:rsidRDefault="00CF6099" w:rsidP="00AF2210">
            <w:pPr>
              <w:rPr>
                <w:rFonts w:ascii="Calibri" w:hAnsi="Calibri"/>
                <w:color w:val="000000" w:themeColor="text1"/>
              </w:rPr>
            </w:pPr>
            <w:r w:rsidRPr="00CF6099">
              <w:rPr>
                <w:rStyle w:val="LightGrid-Accent11"/>
                <w:rFonts w:ascii="Calibri" w:hAnsi="Calibri"/>
                <w:color w:val="auto"/>
              </w:rPr>
              <w:t>Watersports, outdoor sports and adventurous activity to include satisfactory references.</w:t>
            </w:r>
          </w:p>
        </w:tc>
      </w:tr>
      <w:tr w:rsidR="00CF6099" w:rsidRPr="00CF6099" w:rsidTr="00CF6099">
        <w:tc>
          <w:tcPr>
            <w:tcW w:w="4621" w:type="dxa"/>
            <w:tcBorders>
              <w:left w:val="double" w:sz="4" w:space="0" w:color="auto"/>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Other non-standard awards or experiences:</w:t>
            </w:r>
          </w:p>
        </w:tc>
        <w:tc>
          <w:tcPr>
            <w:tcW w:w="5977" w:type="dxa"/>
            <w:tcBorders>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To be reviewed during application process</w:t>
            </w:r>
          </w:p>
        </w:tc>
      </w:tr>
      <w:tr w:rsidR="00CF6099" w:rsidRPr="00CF6099" w:rsidTr="00CF6099">
        <w:tc>
          <w:tcPr>
            <w:tcW w:w="4621" w:type="dxa"/>
            <w:tcBorders>
              <w:left w:val="double" w:sz="4" w:space="0" w:color="auto"/>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APEL / APCL possibilities:</w:t>
            </w:r>
          </w:p>
        </w:tc>
        <w:tc>
          <w:tcPr>
            <w:tcW w:w="5977" w:type="dxa"/>
            <w:tcBorders>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Applications are considered on an individual basis</w:t>
            </w:r>
          </w:p>
        </w:tc>
      </w:tr>
      <w:tr w:rsidR="00CF6099" w:rsidRPr="00CF6099" w:rsidTr="00CF6099">
        <w:tc>
          <w:tcPr>
            <w:tcW w:w="4621" w:type="dxa"/>
            <w:tcBorders>
              <w:left w:val="double" w:sz="4" w:space="0" w:color="auto"/>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Interviews</w:t>
            </w:r>
          </w:p>
        </w:tc>
        <w:tc>
          <w:tcPr>
            <w:tcW w:w="5977" w:type="dxa"/>
            <w:tcBorders>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It is intended to interview all candidates for suitability for the programme.</w:t>
            </w:r>
          </w:p>
        </w:tc>
      </w:tr>
      <w:tr w:rsidR="00CF6099" w:rsidRPr="00CF6099" w:rsidTr="00CF6099">
        <w:tc>
          <w:tcPr>
            <w:tcW w:w="4621" w:type="dxa"/>
            <w:tcBorders>
              <w:left w:val="double" w:sz="4" w:space="0" w:color="auto"/>
            </w:tcBorders>
            <w:shd w:val="clear" w:color="auto" w:fill="auto"/>
            <w:vAlign w:val="center"/>
          </w:tcPr>
          <w:p w:rsidR="00CF6099" w:rsidRPr="00CF6099" w:rsidRDefault="00CF6099" w:rsidP="00AF2210">
            <w:pPr>
              <w:spacing w:before="40" w:after="40"/>
              <w:rPr>
                <w:rFonts w:ascii="Calibri" w:hAnsi="Calibri"/>
                <w:b/>
                <w:bCs/>
                <w:color w:val="365F91"/>
              </w:rPr>
            </w:pPr>
            <w:r w:rsidRPr="00CF6099">
              <w:rPr>
                <w:rFonts w:ascii="Calibri" w:hAnsi="Calibri"/>
                <w:b/>
                <w:bCs/>
                <w:color w:val="365F91"/>
              </w:rPr>
              <w:t>DBS</w:t>
            </w:r>
          </w:p>
        </w:tc>
        <w:tc>
          <w:tcPr>
            <w:tcW w:w="5977" w:type="dxa"/>
            <w:tcBorders>
              <w:right w:val="double" w:sz="4" w:space="0" w:color="auto"/>
            </w:tcBorders>
            <w:shd w:val="clear" w:color="auto" w:fill="auto"/>
            <w:vAlign w:val="center"/>
          </w:tcPr>
          <w:p w:rsidR="00CF6099" w:rsidRPr="00CF6099" w:rsidRDefault="00CF6099" w:rsidP="00AF2210">
            <w:pPr>
              <w:rPr>
                <w:rFonts w:ascii="Calibri" w:hAnsi="Calibri"/>
              </w:rPr>
            </w:pPr>
            <w:r w:rsidRPr="00CF6099">
              <w:rPr>
                <w:rFonts w:ascii="Calibri" w:hAnsi="Calibri"/>
              </w:rPr>
              <w:t>All students will be required to undertake DBS screening to allow delivery of NGB short courses to young people.</w:t>
            </w:r>
          </w:p>
        </w:tc>
      </w:tr>
    </w:tbl>
    <w:p w:rsidR="00FF45B9" w:rsidRDefault="00FF45B9" w:rsidP="00CF6099">
      <w:pPr>
        <w:rPr>
          <w:rFonts w:ascii="Calibri" w:hAnsi="Calibri" w:cs="Arial"/>
        </w:rPr>
        <w:sectPr w:rsidR="00FF45B9" w:rsidSect="00D8496D">
          <w:footerReference w:type="default" r:id="rId15"/>
          <w:pgSz w:w="11907" w:h="16840" w:code="9"/>
          <w:pgMar w:top="720" w:right="720" w:bottom="720" w:left="720" w:header="720" w:footer="720" w:gutter="0"/>
          <w:cols w:space="720"/>
          <w:titlePg/>
          <w:docGrid w:linePitch="326"/>
        </w:sectPr>
      </w:pPr>
    </w:p>
    <w:p w:rsidR="00CF6099" w:rsidRDefault="00CF6099" w:rsidP="00CF6099">
      <w:pPr>
        <w:rPr>
          <w:rFonts w:ascii="Calibri" w:hAnsi="Calibri" w:cs="Arial"/>
        </w:rPr>
      </w:pPr>
    </w:p>
    <w:p w:rsidR="00CF6099" w:rsidRPr="00FF45B9" w:rsidRDefault="00FF45B9" w:rsidP="00CF6099">
      <w:pPr>
        <w:rPr>
          <w:rFonts w:ascii="Calibri" w:hAnsi="Calibri" w:cs="Arial"/>
          <w:b/>
        </w:rPr>
      </w:pPr>
      <w:r w:rsidRPr="00FF45B9">
        <w:rPr>
          <w:rFonts w:ascii="Calibri" w:hAnsi="Calibri" w:cs="Arial"/>
          <w:b/>
        </w:rPr>
        <w:t>Exposition and Mapping of Learning Outcomes, Teaching &amp; Learning and Assessment</w:t>
      </w:r>
    </w:p>
    <w:p w:rsidR="00CF6099" w:rsidRDefault="00CF6099" w:rsidP="00CF6099">
      <w:pPr>
        <w:rPr>
          <w:rFonts w:ascii="Calibri" w:hAnsi="Calibri" w:cs="Arial"/>
        </w:rPr>
      </w:pPr>
    </w:p>
    <w:tbl>
      <w:tblPr>
        <w:tblW w:w="0" w:type="auto"/>
        <w:jc w:val="center"/>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4"/>
        <w:gridCol w:w="2976"/>
        <w:gridCol w:w="1418"/>
        <w:gridCol w:w="1417"/>
        <w:gridCol w:w="2127"/>
        <w:gridCol w:w="283"/>
        <w:gridCol w:w="1450"/>
      </w:tblGrid>
      <w:tr w:rsidR="00FF45B9" w:rsidRPr="00FF45B9" w:rsidTr="00FF45B9">
        <w:trPr>
          <w:jc w:val="center"/>
        </w:trPr>
        <w:tc>
          <w:tcPr>
            <w:tcW w:w="14445" w:type="dxa"/>
            <w:gridSpan w:val="7"/>
            <w:shd w:val="clear" w:color="auto" w:fill="BFBFBF"/>
            <w:vAlign w:val="center"/>
          </w:tcPr>
          <w:p w:rsidR="00FF45B9" w:rsidRPr="00FF45B9" w:rsidRDefault="00FF45B9" w:rsidP="00AF2210">
            <w:pPr>
              <w:tabs>
                <w:tab w:val="left" w:pos="1010"/>
              </w:tabs>
              <w:jc w:val="center"/>
              <w:rPr>
                <w:rFonts w:ascii="Calibri" w:hAnsi="Calibri"/>
              </w:rPr>
            </w:pPr>
            <w:r w:rsidRPr="00FF45B9">
              <w:rPr>
                <w:rFonts w:ascii="Calibri" w:hAnsi="Calibri"/>
                <w:b/>
                <w:bCs/>
                <w:color w:val="365F91"/>
              </w:rPr>
              <w:t>Level: 4</w:t>
            </w:r>
          </w:p>
        </w:tc>
      </w:tr>
      <w:tr w:rsidR="00FF45B9" w:rsidRPr="00FF45B9" w:rsidTr="00FF45B9">
        <w:trPr>
          <w:jc w:val="center"/>
        </w:trPr>
        <w:tc>
          <w:tcPr>
            <w:tcW w:w="4774" w:type="dxa"/>
            <w:tcBorders>
              <w:bottom w:val="single" w:sz="4" w:space="0" w:color="auto"/>
            </w:tcBorders>
            <w:shd w:val="clear" w:color="auto" w:fill="BFBFBF"/>
            <w:vAlign w:val="center"/>
          </w:tcPr>
          <w:p w:rsidR="00FF45B9" w:rsidRPr="00FF45B9" w:rsidRDefault="00FF45B9" w:rsidP="00AF2210">
            <w:pPr>
              <w:tabs>
                <w:tab w:val="left" w:pos="1010"/>
              </w:tabs>
              <w:rPr>
                <w:rFonts w:ascii="Calibri" w:hAnsi="Calibri"/>
              </w:rPr>
            </w:pPr>
            <w:r w:rsidRPr="00FF45B9">
              <w:rPr>
                <w:rFonts w:ascii="Calibri" w:hAnsi="Calibri"/>
                <w:b/>
                <w:bCs/>
                <w:color w:val="365F91"/>
              </w:rPr>
              <w:t>Definitions of Graduate Attributes and Skills Relevant to this Programme</w:t>
            </w:r>
          </w:p>
        </w:tc>
        <w:tc>
          <w:tcPr>
            <w:tcW w:w="2976" w:type="dxa"/>
            <w:tcBorders>
              <w:bottom w:val="single" w:sz="4" w:space="0" w:color="auto"/>
            </w:tcBorders>
            <w:shd w:val="clear" w:color="auto" w:fill="BFBFBF"/>
            <w:vAlign w:val="center"/>
          </w:tcPr>
          <w:p w:rsidR="00FF45B9" w:rsidRPr="00FF45B9" w:rsidRDefault="00FF45B9" w:rsidP="00AF2210">
            <w:pPr>
              <w:tabs>
                <w:tab w:val="left" w:pos="1010"/>
              </w:tabs>
              <w:rPr>
                <w:rFonts w:ascii="Calibri" w:hAnsi="Calibri"/>
              </w:rPr>
            </w:pPr>
            <w:r w:rsidRPr="00FF45B9">
              <w:rPr>
                <w:rFonts w:ascii="Calibri" w:hAnsi="Calibri"/>
                <w:b/>
                <w:bCs/>
                <w:color w:val="365F91"/>
              </w:rPr>
              <w:t>Teaching and Learning Strategy / Methods</w:t>
            </w:r>
          </w:p>
        </w:tc>
        <w:tc>
          <w:tcPr>
            <w:tcW w:w="1418" w:type="dxa"/>
            <w:tcBorders>
              <w:bottom w:val="single" w:sz="4" w:space="0" w:color="auto"/>
            </w:tcBorders>
            <w:shd w:val="clear" w:color="auto" w:fill="BFBFBF"/>
            <w:vAlign w:val="center"/>
          </w:tcPr>
          <w:p w:rsidR="00FF45B9" w:rsidRPr="00FF45B9" w:rsidRDefault="00FF45B9" w:rsidP="00AF2210">
            <w:pPr>
              <w:tabs>
                <w:tab w:val="left" w:pos="1010"/>
              </w:tabs>
              <w:rPr>
                <w:rFonts w:ascii="Calibri" w:hAnsi="Calibri"/>
              </w:rPr>
            </w:pPr>
            <w:r w:rsidRPr="00FF45B9">
              <w:rPr>
                <w:rFonts w:ascii="Calibri" w:hAnsi="Calibri"/>
                <w:b/>
                <w:bCs/>
                <w:color w:val="365F91"/>
              </w:rPr>
              <w:t>Programme Aims</w:t>
            </w:r>
          </w:p>
        </w:tc>
        <w:tc>
          <w:tcPr>
            <w:tcW w:w="1417" w:type="dxa"/>
            <w:tcBorders>
              <w:bottom w:val="single" w:sz="4" w:space="0" w:color="auto"/>
            </w:tcBorders>
            <w:shd w:val="clear" w:color="auto" w:fill="BFBFBF"/>
            <w:vAlign w:val="center"/>
          </w:tcPr>
          <w:p w:rsidR="00FF45B9" w:rsidRPr="00FF45B9" w:rsidRDefault="00FF45B9" w:rsidP="00AF2210">
            <w:pPr>
              <w:tabs>
                <w:tab w:val="left" w:pos="1010"/>
              </w:tabs>
              <w:rPr>
                <w:rFonts w:ascii="Calibri" w:hAnsi="Calibri"/>
              </w:rPr>
            </w:pPr>
            <w:r w:rsidRPr="00FF45B9">
              <w:rPr>
                <w:rFonts w:ascii="Calibri" w:hAnsi="Calibri"/>
                <w:b/>
                <w:bCs/>
                <w:color w:val="365F91"/>
              </w:rPr>
              <w:t>Programme Intended Learning Outcomes</w:t>
            </w:r>
          </w:p>
        </w:tc>
        <w:tc>
          <w:tcPr>
            <w:tcW w:w="2127" w:type="dxa"/>
            <w:tcBorders>
              <w:bottom w:val="single" w:sz="4" w:space="0" w:color="auto"/>
            </w:tcBorders>
            <w:shd w:val="clear" w:color="auto" w:fill="BFBFBF"/>
            <w:vAlign w:val="center"/>
          </w:tcPr>
          <w:p w:rsidR="00FF45B9" w:rsidRPr="00FF45B9" w:rsidRDefault="00FF45B9" w:rsidP="00AF2210">
            <w:pPr>
              <w:tabs>
                <w:tab w:val="left" w:pos="1010"/>
              </w:tabs>
              <w:rPr>
                <w:rFonts w:ascii="Calibri" w:hAnsi="Calibri"/>
              </w:rPr>
            </w:pPr>
            <w:r w:rsidRPr="00FF45B9">
              <w:rPr>
                <w:rFonts w:ascii="Calibri" w:hAnsi="Calibri"/>
                <w:b/>
                <w:bCs/>
                <w:color w:val="365F91"/>
              </w:rPr>
              <w:t>Range of Assessments</w:t>
            </w:r>
          </w:p>
        </w:tc>
        <w:tc>
          <w:tcPr>
            <w:tcW w:w="1733" w:type="dxa"/>
            <w:gridSpan w:val="2"/>
            <w:tcBorders>
              <w:bottom w:val="single" w:sz="4" w:space="0" w:color="auto"/>
            </w:tcBorders>
            <w:shd w:val="clear" w:color="auto" w:fill="BFBFBF"/>
            <w:vAlign w:val="center"/>
          </w:tcPr>
          <w:p w:rsidR="00FF45B9" w:rsidRPr="00FF45B9" w:rsidRDefault="00FF45B9" w:rsidP="00AF2210">
            <w:pPr>
              <w:tabs>
                <w:tab w:val="left" w:pos="1010"/>
              </w:tabs>
              <w:rPr>
                <w:rFonts w:ascii="Calibri" w:hAnsi="Calibri"/>
              </w:rPr>
            </w:pPr>
            <w:r w:rsidRPr="00FF45B9">
              <w:rPr>
                <w:rFonts w:ascii="Calibri" w:hAnsi="Calibri"/>
                <w:b/>
                <w:bCs/>
                <w:color w:val="365F91"/>
              </w:rPr>
              <w:t xml:space="preserve">Related </w:t>
            </w:r>
            <w:r w:rsidRPr="00FF45B9">
              <w:rPr>
                <w:rFonts w:ascii="Calibri" w:hAnsi="Calibri"/>
                <w:b/>
                <w:bCs/>
                <w:color w:val="365F91"/>
                <w:u w:val="single"/>
              </w:rPr>
              <w:t>Core</w:t>
            </w:r>
            <w:r w:rsidRPr="00FF45B9">
              <w:rPr>
                <w:rFonts w:ascii="Calibri" w:hAnsi="Calibri"/>
                <w:b/>
                <w:bCs/>
                <w:color w:val="365F91"/>
              </w:rPr>
              <w:t xml:space="preserve"> Modules</w:t>
            </w:r>
          </w:p>
        </w:tc>
      </w:tr>
      <w:tr w:rsidR="00FF45B9" w:rsidRPr="00FF45B9" w:rsidTr="00FF45B9">
        <w:trPr>
          <w:jc w:val="center"/>
        </w:trPr>
        <w:tc>
          <w:tcPr>
            <w:tcW w:w="4774" w:type="dxa"/>
            <w:tcBorders>
              <w:bottom w:val="single" w:sz="4" w:space="0" w:color="auto"/>
            </w:tcBorders>
            <w:shd w:val="clear" w:color="auto" w:fill="auto"/>
            <w:vAlign w:val="center"/>
          </w:tcPr>
          <w:p w:rsidR="00FF45B9" w:rsidRPr="00FF45B9" w:rsidRDefault="00FF45B9" w:rsidP="00AF2210">
            <w:pPr>
              <w:tabs>
                <w:tab w:val="left" w:pos="1010"/>
              </w:tabs>
              <w:rPr>
                <w:rFonts w:ascii="Calibri" w:hAnsi="Calibri"/>
                <w:b/>
                <w:bCs/>
                <w:color w:val="365F91"/>
                <w:sz w:val="20"/>
              </w:rPr>
            </w:pPr>
            <w:r w:rsidRPr="00FF45B9">
              <w:rPr>
                <w:rFonts w:ascii="Calibri" w:hAnsi="Calibri"/>
                <w:b/>
                <w:bCs/>
                <w:color w:val="365F91"/>
                <w:sz w:val="20"/>
              </w:rPr>
              <w:t>Knowledge / Understanding:</w:t>
            </w: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For this sub-bachelor level programme the following has been informed by the Foundation Degree Qualification Benchmark (FDQB), as well as QAA Subject Benchmark(s)”</w:t>
            </w:r>
          </w:p>
          <w:p w:rsidR="00FF45B9" w:rsidRPr="00FF45B9" w:rsidRDefault="00FF45B9" w:rsidP="00AF2210">
            <w:pPr>
              <w:tabs>
                <w:tab w:val="left" w:pos="1010"/>
              </w:tabs>
              <w:rPr>
                <w:rFonts w:ascii="Calibri" w:hAnsi="Calibri"/>
                <w:sz w:val="20"/>
              </w:rPr>
            </w:pPr>
            <w:r w:rsidRPr="00FF45B9">
              <w:rPr>
                <w:rFonts w:ascii="Calibri" w:hAnsi="Calibri"/>
                <w:sz w:val="20"/>
              </w:rPr>
              <w:t>A HNC graduate in leisure will be able to employ a range of 'leisure specific'</w:t>
            </w:r>
          </w:p>
          <w:p w:rsidR="00FF45B9" w:rsidRPr="00FF45B9" w:rsidRDefault="00FF45B9" w:rsidP="00AF2210">
            <w:pPr>
              <w:tabs>
                <w:tab w:val="left" w:pos="1010"/>
              </w:tabs>
              <w:rPr>
                <w:rFonts w:ascii="Calibri" w:hAnsi="Calibri"/>
                <w:color w:val="365F91"/>
                <w:sz w:val="20"/>
              </w:rPr>
            </w:pPr>
            <w:r w:rsidRPr="00FF45B9">
              <w:rPr>
                <w:rFonts w:ascii="Calibri" w:hAnsi="Calibri"/>
                <w:sz w:val="20"/>
              </w:rPr>
              <w:t>facilitation skills in the promotion of professional practice, by the end of this level of this programme the students will be able to:</w:t>
            </w:r>
          </w:p>
        </w:tc>
        <w:tc>
          <w:tcPr>
            <w:tcW w:w="2976" w:type="dxa"/>
            <w:tcBorders>
              <w:bottom w:val="single" w:sz="4" w:space="0" w:color="auto"/>
            </w:tcBorders>
            <w:shd w:val="clear" w:color="auto" w:fill="auto"/>
            <w:vAlign w:val="center"/>
          </w:tcPr>
          <w:p w:rsidR="00FF45B9" w:rsidRPr="00FF45B9" w:rsidRDefault="00FF45B9" w:rsidP="00AF2210">
            <w:pPr>
              <w:tabs>
                <w:tab w:val="left" w:pos="1010"/>
              </w:tabs>
              <w:rPr>
                <w:rFonts w:ascii="Calibri" w:hAnsi="Calibri"/>
                <w:sz w:val="20"/>
              </w:rPr>
            </w:pPr>
          </w:p>
        </w:tc>
        <w:tc>
          <w:tcPr>
            <w:tcW w:w="1418" w:type="dxa"/>
            <w:tcBorders>
              <w:bottom w:val="single" w:sz="4" w:space="0" w:color="auto"/>
            </w:tcBorders>
            <w:shd w:val="clear" w:color="auto" w:fill="auto"/>
            <w:vAlign w:val="center"/>
          </w:tcPr>
          <w:p w:rsidR="00FF45B9" w:rsidRPr="00FF45B9" w:rsidRDefault="00FF45B9" w:rsidP="00AF2210">
            <w:pPr>
              <w:tabs>
                <w:tab w:val="left" w:pos="1010"/>
              </w:tabs>
              <w:rPr>
                <w:rFonts w:ascii="Calibri" w:hAnsi="Calibri"/>
                <w:sz w:val="20"/>
              </w:rPr>
            </w:pPr>
          </w:p>
        </w:tc>
        <w:tc>
          <w:tcPr>
            <w:tcW w:w="1417" w:type="dxa"/>
            <w:tcBorders>
              <w:bottom w:val="single" w:sz="4" w:space="0" w:color="auto"/>
            </w:tcBorders>
            <w:shd w:val="clear" w:color="auto" w:fill="auto"/>
            <w:vAlign w:val="center"/>
          </w:tcPr>
          <w:p w:rsidR="00FF45B9" w:rsidRPr="00FF45B9" w:rsidRDefault="00FF45B9" w:rsidP="00AF2210">
            <w:pPr>
              <w:tabs>
                <w:tab w:val="left" w:pos="1010"/>
              </w:tabs>
              <w:rPr>
                <w:rFonts w:ascii="Calibri" w:hAnsi="Calibri"/>
                <w:sz w:val="20"/>
              </w:rPr>
            </w:pPr>
          </w:p>
        </w:tc>
        <w:tc>
          <w:tcPr>
            <w:tcW w:w="2127" w:type="dxa"/>
            <w:tcBorders>
              <w:bottom w:val="single" w:sz="4" w:space="0" w:color="auto"/>
            </w:tcBorders>
            <w:shd w:val="clear" w:color="auto" w:fill="auto"/>
            <w:vAlign w:val="center"/>
          </w:tcPr>
          <w:p w:rsidR="00FF45B9" w:rsidRPr="00FF45B9" w:rsidRDefault="00FF45B9" w:rsidP="00AF2210">
            <w:pPr>
              <w:tabs>
                <w:tab w:val="left" w:pos="1010"/>
              </w:tabs>
              <w:rPr>
                <w:rFonts w:ascii="Calibri" w:hAnsi="Calibri"/>
                <w:sz w:val="20"/>
              </w:rPr>
            </w:pPr>
          </w:p>
        </w:tc>
        <w:tc>
          <w:tcPr>
            <w:tcW w:w="1733" w:type="dxa"/>
            <w:gridSpan w:val="2"/>
            <w:tcBorders>
              <w:bottom w:val="single" w:sz="4" w:space="0" w:color="auto"/>
            </w:tcBorders>
            <w:shd w:val="clear" w:color="auto" w:fill="auto"/>
            <w:vAlign w:val="center"/>
          </w:tcPr>
          <w:p w:rsidR="00FF45B9" w:rsidRPr="00FF45B9" w:rsidRDefault="00FF45B9" w:rsidP="00AF2210">
            <w:pPr>
              <w:tabs>
                <w:tab w:val="left" w:pos="1010"/>
              </w:tabs>
              <w:rPr>
                <w:rFonts w:ascii="Calibri" w:hAnsi="Calibri"/>
                <w:sz w:val="20"/>
              </w:rPr>
            </w:pPr>
          </w:p>
        </w:tc>
      </w:tr>
      <w:tr w:rsidR="00FF45B9" w:rsidRPr="00FF45B9" w:rsidTr="00FF45B9">
        <w:trPr>
          <w:jc w:val="center"/>
        </w:trPr>
        <w:tc>
          <w:tcPr>
            <w:tcW w:w="4774" w:type="dxa"/>
            <w:tcBorders>
              <w:top w:val="single" w:sz="4" w:space="0" w:color="auto"/>
              <w:bottom w:val="dotted" w:sz="4" w:space="0" w:color="auto"/>
            </w:tcBorders>
            <w:shd w:val="clear" w:color="auto" w:fill="auto"/>
            <w:vAlign w:val="center"/>
          </w:tcPr>
          <w:p w:rsidR="00FF45B9" w:rsidRPr="00FF45B9" w:rsidRDefault="00FF45B9" w:rsidP="00AF2210">
            <w:pPr>
              <w:tabs>
                <w:tab w:val="left" w:pos="1010"/>
              </w:tabs>
              <w:rPr>
                <w:rFonts w:ascii="Calibri" w:hAnsi="Calibri"/>
                <w:color w:val="365F91"/>
                <w:sz w:val="20"/>
              </w:rPr>
            </w:pPr>
          </w:p>
          <w:p w:rsidR="00FF45B9" w:rsidRPr="00FF45B9" w:rsidRDefault="00FF45B9" w:rsidP="00FF45B9">
            <w:pPr>
              <w:pStyle w:val="ListParagraph"/>
              <w:numPr>
                <w:ilvl w:val="0"/>
                <w:numId w:val="24"/>
              </w:numPr>
              <w:tabs>
                <w:tab w:val="left" w:pos="1010"/>
              </w:tabs>
              <w:rPr>
                <w:rFonts w:ascii="Calibri" w:hAnsi="Calibri"/>
                <w:sz w:val="20"/>
              </w:rPr>
            </w:pPr>
            <w:r w:rsidRPr="00FF45B9">
              <w:rPr>
                <w:rFonts w:ascii="Calibri" w:hAnsi="Calibri"/>
                <w:sz w:val="20"/>
              </w:rPr>
              <w:t>Critically evaluate the role and impact of global and local leisure structures and organisations.</w:t>
            </w:r>
          </w:p>
          <w:p w:rsidR="00FF45B9" w:rsidRPr="00FF45B9" w:rsidRDefault="00FF45B9" w:rsidP="00AF2210">
            <w:pPr>
              <w:tabs>
                <w:tab w:val="left" w:pos="1010"/>
              </w:tabs>
              <w:rPr>
                <w:rFonts w:ascii="Calibri" w:hAnsi="Calibri"/>
                <w:sz w:val="20"/>
              </w:rPr>
            </w:pPr>
          </w:p>
          <w:p w:rsidR="00FF45B9" w:rsidRPr="00FF45B9" w:rsidRDefault="00FF45B9" w:rsidP="00FF45B9">
            <w:pPr>
              <w:pStyle w:val="ListParagraph"/>
              <w:numPr>
                <w:ilvl w:val="0"/>
                <w:numId w:val="24"/>
              </w:numPr>
              <w:tabs>
                <w:tab w:val="left" w:pos="1010"/>
              </w:tabs>
              <w:rPr>
                <w:rFonts w:ascii="Calibri" w:hAnsi="Calibri"/>
                <w:sz w:val="20"/>
              </w:rPr>
            </w:pPr>
            <w:r w:rsidRPr="00FF45B9">
              <w:rPr>
                <w:rFonts w:ascii="Calibri" w:hAnsi="Calibri"/>
                <w:sz w:val="20"/>
              </w:rPr>
              <w:t>Write and critically evaluate leisure plans, development plans and recognise and meet the leisure needs of specific communities.</w:t>
            </w:r>
          </w:p>
          <w:p w:rsidR="00FF45B9" w:rsidRPr="00FF45B9" w:rsidRDefault="00FF45B9" w:rsidP="00AF2210">
            <w:pPr>
              <w:tabs>
                <w:tab w:val="left" w:pos="1010"/>
              </w:tabs>
              <w:rPr>
                <w:rFonts w:ascii="Calibri" w:hAnsi="Calibri"/>
                <w:sz w:val="20"/>
              </w:rPr>
            </w:pPr>
          </w:p>
          <w:p w:rsidR="00FF45B9" w:rsidRPr="00FF45B9" w:rsidRDefault="00FF45B9" w:rsidP="00FF45B9">
            <w:pPr>
              <w:pStyle w:val="ListParagraph"/>
              <w:numPr>
                <w:ilvl w:val="0"/>
                <w:numId w:val="24"/>
              </w:numPr>
              <w:tabs>
                <w:tab w:val="left" w:pos="1010"/>
              </w:tabs>
              <w:rPr>
                <w:rFonts w:ascii="Calibri" w:hAnsi="Calibri"/>
                <w:sz w:val="20"/>
              </w:rPr>
            </w:pPr>
            <w:r w:rsidRPr="00FF45B9">
              <w:rPr>
                <w:rFonts w:ascii="Calibri" w:hAnsi="Calibri"/>
                <w:sz w:val="20"/>
              </w:rPr>
              <w:t>Critically reflect upon the role of those organisations and structures charged with a responsibility for the promotion of leisure or the training of practitioners in leisure.</w:t>
            </w:r>
          </w:p>
          <w:p w:rsidR="00FF45B9" w:rsidRPr="00FF45B9" w:rsidRDefault="00FF45B9" w:rsidP="00AF2210">
            <w:pPr>
              <w:pStyle w:val="ListParagraph"/>
              <w:rPr>
                <w:rFonts w:ascii="Calibri" w:hAnsi="Calibri"/>
                <w:sz w:val="20"/>
              </w:rPr>
            </w:pPr>
          </w:p>
          <w:p w:rsidR="00FF45B9" w:rsidRPr="00FF45B9" w:rsidRDefault="00FF45B9" w:rsidP="00FF45B9">
            <w:pPr>
              <w:pStyle w:val="ListParagraph"/>
              <w:numPr>
                <w:ilvl w:val="0"/>
                <w:numId w:val="24"/>
              </w:numPr>
              <w:tabs>
                <w:tab w:val="left" w:pos="1010"/>
              </w:tabs>
              <w:rPr>
                <w:rFonts w:ascii="Calibri" w:hAnsi="Calibri"/>
                <w:sz w:val="20"/>
              </w:rPr>
            </w:pPr>
            <w:r w:rsidRPr="00FF45B9">
              <w:rPr>
                <w:rFonts w:ascii="Calibri" w:hAnsi="Calibri"/>
                <w:sz w:val="20"/>
              </w:rPr>
              <w:t>Evaluate the impact and role of leisure events in everyday life</w:t>
            </w:r>
          </w:p>
          <w:p w:rsidR="00FF45B9" w:rsidRPr="00FF45B9" w:rsidRDefault="00FF45B9" w:rsidP="00AF2210">
            <w:pPr>
              <w:pStyle w:val="ListParagraph"/>
              <w:rPr>
                <w:rFonts w:ascii="Calibri" w:hAnsi="Calibri"/>
                <w:sz w:val="20"/>
              </w:rPr>
            </w:pPr>
          </w:p>
          <w:p w:rsidR="00FF45B9" w:rsidRPr="00FF45B9" w:rsidRDefault="00FF45B9" w:rsidP="00FF45B9">
            <w:pPr>
              <w:pStyle w:val="ListParagraph"/>
              <w:numPr>
                <w:ilvl w:val="0"/>
                <w:numId w:val="24"/>
              </w:numPr>
              <w:tabs>
                <w:tab w:val="left" w:pos="1010"/>
              </w:tabs>
              <w:rPr>
                <w:rFonts w:ascii="Calibri" w:hAnsi="Calibri"/>
                <w:sz w:val="20"/>
              </w:rPr>
            </w:pPr>
            <w:r w:rsidRPr="00FF45B9">
              <w:rPr>
                <w:rFonts w:ascii="Calibri" w:hAnsi="Calibri"/>
                <w:sz w:val="20"/>
              </w:rPr>
              <w:t>Showing evidence of the skills required to monitor and evaluate sports performance in  field settings</w:t>
            </w:r>
          </w:p>
        </w:tc>
        <w:tc>
          <w:tcPr>
            <w:tcW w:w="2976" w:type="dxa"/>
            <w:tcBorders>
              <w:top w:val="single" w:sz="4" w:space="0" w:color="auto"/>
              <w:bottom w:val="dotted" w:sz="4" w:space="0" w:color="auto"/>
            </w:tcBorders>
            <w:shd w:val="clear" w:color="auto" w:fill="auto"/>
            <w:vAlign w:val="center"/>
          </w:tcPr>
          <w:p w:rsidR="00FF45B9" w:rsidRPr="00FF45B9" w:rsidRDefault="00FF45B9" w:rsidP="00AF2210">
            <w:pPr>
              <w:tabs>
                <w:tab w:val="left" w:pos="1010"/>
              </w:tabs>
              <w:rPr>
                <w:rStyle w:val="bluefieldnoother"/>
                <w:rFonts w:ascii="Calibri" w:hAnsi="Calibri"/>
                <w:sz w:val="20"/>
              </w:rPr>
            </w:pPr>
          </w:p>
          <w:p w:rsidR="00FF45B9" w:rsidRPr="00FF45B9" w:rsidRDefault="00FF45B9" w:rsidP="00AF2210">
            <w:pPr>
              <w:tabs>
                <w:tab w:val="left" w:pos="1010"/>
              </w:tabs>
              <w:rPr>
                <w:rFonts w:ascii="Calibri" w:hAnsi="Calibri"/>
                <w:sz w:val="20"/>
              </w:rPr>
            </w:pPr>
            <w:r w:rsidRPr="00FF45B9">
              <w:rPr>
                <w:rStyle w:val="bluefieldnoother"/>
                <w:rFonts w:ascii="Calibri" w:hAnsi="Calibri"/>
                <w:sz w:val="20"/>
              </w:rPr>
              <w:t>Primary: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Lectures and Tutorials</w:t>
            </w: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Field trips and visits to local case studies</w:t>
            </w:r>
          </w:p>
          <w:p w:rsidR="00FF45B9" w:rsidRPr="00FF45B9" w:rsidRDefault="00FF45B9" w:rsidP="00AF2210">
            <w:pPr>
              <w:tabs>
                <w:tab w:val="left" w:pos="1010"/>
              </w:tabs>
              <w:rPr>
                <w:rFonts w:ascii="Calibri" w:hAnsi="Calibri"/>
                <w:sz w:val="20"/>
              </w:rPr>
            </w:pPr>
            <w:r w:rsidRPr="00FF45B9">
              <w:rPr>
                <w:rFonts w:ascii="Calibri" w:hAnsi="Calibri"/>
                <w:sz w:val="20"/>
              </w:rPr>
              <w:t>Guest speakers</w:t>
            </w:r>
          </w:p>
          <w:p w:rsidR="00FF45B9" w:rsidRPr="00FF45B9" w:rsidRDefault="00FF45B9" w:rsidP="00AF2210">
            <w:pPr>
              <w:tabs>
                <w:tab w:val="left" w:pos="1010"/>
              </w:tabs>
              <w:rPr>
                <w:rFonts w:ascii="Calibri" w:hAnsi="Calibri"/>
                <w:sz w:val="20"/>
              </w:rPr>
            </w:pPr>
            <w:r w:rsidRPr="00FF45B9">
              <w:rPr>
                <w:rFonts w:ascii="Calibri" w:hAnsi="Calibri"/>
                <w:sz w:val="20"/>
              </w:rPr>
              <w:t>Guided independent studies</w:t>
            </w:r>
          </w:p>
          <w:p w:rsidR="00FF45B9" w:rsidRPr="00FF45B9" w:rsidRDefault="00FF45B9" w:rsidP="00AF2210">
            <w:pPr>
              <w:tabs>
                <w:tab w:val="left" w:pos="1010"/>
              </w:tabs>
              <w:rPr>
                <w:rFonts w:ascii="Calibri" w:hAnsi="Calibri"/>
                <w:color w:val="365F91"/>
                <w:sz w:val="20"/>
              </w:rPr>
            </w:pPr>
            <w:r w:rsidRPr="00FF45B9">
              <w:rPr>
                <w:rFonts w:ascii="Calibri" w:hAnsi="Calibri"/>
                <w:sz w:val="20"/>
              </w:rPr>
              <w:t>Practical time afloat</w:t>
            </w: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Secondary/Supplementary: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Critical evaluation of practical water sessions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Session feedback from exterior parties</w:t>
            </w:r>
          </w:p>
        </w:tc>
        <w:tc>
          <w:tcPr>
            <w:tcW w:w="1418" w:type="dxa"/>
            <w:tcBorders>
              <w:top w:val="single" w:sz="4" w:space="0" w:color="auto"/>
              <w:bottom w:val="dotted" w:sz="4" w:space="0" w:color="auto"/>
            </w:tcBorders>
            <w:shd w:val="clear" w:color="auto" w:fill="auto"/>
            <w:vAlign w:val="center"/>
          </w:tcPr>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1, 2</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 xml:space="preserve">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3,4</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1,2</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1,2</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1,2</w:t>
            </w:r>
          </w:p>
          <w:p w:rsidR="00FF45B9" w:rsidRPr="00FF45B9" w:rsidRDefault="00FF45B9" w:rsidP="00AF2210">
            <w:pPr>
              <w:tabs>
                <w:tab w:val="left" w:pos="1010"/>
              </w:tabs>
              <w:rPr>
                <w:rFonts w:ascii="Calibri" w:hAnsi="Calibri"/>
                <w:sz w:val="20"/>
              </w:rPr>
            </w:pPr>
          </w:p>
        </w:tc>
        <w:tc>
          <w:tcPr>
            <w:tcW w:w="1417" w:type="dxa"/>
            <w:tcBorders>
              <w:top w:val="single" w:sz="4" w:space="0" w:color="auto"/>
              <w:bottom w:val="dotted" w:sz="4" w:space="0" w:color="auto"/>
            </w:tcBorders>
            <w:shd w:val="clear" w:color="auto" w:fill="auto"/>
            <w:vAlign w:val="center"/>
          </w:tcPr>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1,2,3,4</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1,2,3</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2,3,4</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2,3,4</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2,3,4</w:t>
            </w:r>
          </w:p>
        </w:tc>
        <w:tc>
          <w:tcPr>
            <w:tcW w:w="2127" w:type="dxa"/>
            <w:tcBorders>
              <w:top w:val="single" w:sz="4" w:space="0" w:color="auto"/>
              <w:bottom w:val="dotted" w:sz="4" w:space="0" w:color="auto"/>
            </w:tcBorders>
            <w:shd w:val="clear" w:color="auto" w:fill="auto"/>
            <w:vAlign w:val="center"/>
          </w:tcPr>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Examinations/reports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Group and individual presentations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p>
        </w:tc>
        <w:tc>
          <w:tcPr>
            <w:tcW w:w="1733" w:type="dxa"/>
            <w:gridSpan w:val="2"/>
            <w:tcBorders>
              <w:top w:val="single" w:sz="4" w:space="0" w:color="auto"/>
              <w:bottom w:val="dotted" w:sz="4" w:space="0" w:color="auto"/>
            </w:tcBorders>
            <w:shd w:val="clear" w:color="auto" w:fill="auto"/>
            <w:vAlign w:val="center"/>
          </w:tcPr>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CORF140</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CORF142</w:t>
            </w:r>
          </w:p>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CORF141</w:t>
            </w:r>
          </w:p>
          <w:p w:rsidR="00FF45B9" w:rsidRPr="00FF45B9" w:rsidRDefault="00FF45B9" w:rsidP="00AF2210">
            <w:pPr>
              <w:tabs>
                <w:tab w:val="left" w:pos="1010"/>
              </w:tabs>
              <w:rPr>
                <w:rFonts w:ascii="Calibri" w:hAnsi="Calibri"/>
                <w:b/>
                <w:sz w:val="20"/>
              </w:rPr>
            </w:pPr>
          </w:p>
        </w:tc>
      </w:tr>
      <w:tr w:rsidR="00FF45B9" w:rsidRPr="00FF45B9" w:rsidTr="00FF45B9">
        <w:trPr>
          <w:jc w:val="center"/>
        </w:trPr>
        <w:tc>
          <w:tcPr>
            <w:tcW w:w="14445" w:type="dxa"/>
            <w:gridSpan w:val="7"/>
            <w:tcBorders>
              <w:top w:val="dotted" w:sz="4" w:space="0" w:color="auto"/>
              <w:bottom w:val="single" w:sz="4" w:space="0" w:color="auto"/>
            </w:tcBorders>
            <w:shd w:val="clear" w:color="auto" w:fill="auto"/>
            <w:vAlign w:val="center"/>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lastRenderedPageBreak/>
              <w:t>An exposition for embedding Knowledge and Understanding through Teaching &amp; Learning and Assessment at this level of the programme:</w:t>
            </w:r>
          </w:p>
          <w:p w:rsidR="00FF45B9" w:rsidRPr="00FF45B9" w:rsidRDefault="00FF45B9" w:rsidP="00AF2210">
            <w:pPr>
              <w:tabs>
                <w:tab w:val="left" w:pos="1010"/>
              </w:tabs>
              <w:jc w:val="both"/>
              <w:rPr>
                <w:rFonts w:ascii="Calibri" w:hAnsi="Calibri"/>
                <w:color w:val="365F91"/>
                <w:sz w:val="20"/>
              </w:rPr>
            </w:pPr>
            <w:r w:rsidRPr="00FF45B9">
              <w:rPr>
                <w:rFonts w:ascii="Calibri" w:hAnsi="Calibri"/>
                <w:sz w:val="20"/>
              </w:rPr>
              <w:t>The learner has demonstrated a given factual and/or conceptual knowledge base with emphasis on the nature of the industry and appropriate terminology and can demonstrate awareness skills associated with the subject.</w:t>
            </w:r>
          </w:p>
        </w:tc>
      </w:tr>
      <w:tr w:rsidR="00FF45B9" w:rsidRPr="00FF45B9" w:rsidTr="00FF45B9">
        <w:trPr>
          <w:jc w:val="center"/>
        </w:trPr>
        <w:tc>
          <w:tcPr>
            <w:tcW w:w="4774" w:type="dxa"/>
            <w:tcBorders>
              <w:bottom w:val="nil"/>
            </w:tcBorders>
            <w:shd w:val="clear" w:color="auto" w:fill="auto"/>
          </w:tcPr>
          <w:p w:rsidR="00FF45B9" w:rsidRPr="00FF45B9" w:rsidRDefault="00FF45B9" w:rsidP="00AF2210">
            <w:pPr>
              <w:tabs>
                <w:tab w:val="left" w:pos="1010"/>
              </w:tabs>
              <w:rPr>
                <w:rFonts w:ascii="Calibri" w:hAnsi="Calibri"/>
                <w:b/>
                <w:bCs/>
                <w:color w:val="365F91"/>
                <w:sz w:val="20"/>
              </w:rPr>
            </w:pPr>
            <w:r w:rsidRPr="00FF45B9">
              <w:rPr>
                <w:rFonts w:ascii="Calibri" w:hAnsi="Calibri"/>
                <w:b/>
                <w:bCs/>
                <w:color w:val="365F91"/>
                <w:sz w:val="20"/>
              </w:rPr>
              <w:t>Cognitive and Intellectual Skills</w:t>
            </w:r>
          </w:p>
          <w:p w:rsidR="00FF45B9" w:rsidRPr="00FF45B9" w:rsidRDefault="00FF45B9" w:rsidP="00AF2210">
            <w:pPr>
              <w:tabs>
                <w:tab w:val="left" w:pos="1010"/>
              </w:tabs>
              <w:rPr>
                <w:rFonts w:ascii="Calibri" w:hAnsi="Calibri"/>
                <w:bCs/>
                <w:sz w:val="20"/>
              </w:rPr>
            </w:pPr>
            <w:r w:rsidRPr="00FF45B9">
              <w:rPr>
                <w:rFonts w:ascii="Calibri" w:hAnsi="Calibri"/>
                <w:bCs/>
                <w:sz w:val="20"/>
              </w:rPr>
              <w:t>A HNC graduate in leisure will be able to understand, critically evaluate and reflect on issues of lifestyle, consumption and culture as they affect people's leisure lives.</w:t>
            </w:r>
          </w:p>
          <w:p w:rsidR="00FF45B9" w:rsidRPr="00FF45B9" w:rsidRDefault="00FF45B9" w:rsidP="00AF2210">
            <w:pPr>
              <w:tabs>
                <w:tab w:val="left" w:pos="1010"/>
              </w:tabs>
              <w:rPr>
                <w:rFonts w:ascii="Calibri" w:hAnsi="Calibri"/>
                <w:sz w:val="20"/>
              </w:rPr>
            </w:pPr>
          </w:p>
        </w:tc>
        <w:tc>
          <w:tcPr>
            <w:tcW w:w="2976"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18"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17"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2410" w:type="dxa"/>
            <w:gridSpan w:val="2"/>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50" w:type="dxa"/>
            <w:tcBorders>
              <w:bottom w:val="nil"/>
            </w:tcBorders>
            <w:shd w:val="clear" w:color="auto" w:fill="auto"/>
          </w:tcPr>
          <w:p w:rsidR="00FF45B9" w:rsidRPr="00FF45B9" w:rsidRDefault="00FF45B9" w:rsidP="00AF2210">
            <w:pPr>
              <w:tabs>
                <w:tab w:val="left" w:pos="1010"/>
              </w:tabs>
              <w:rPr>
                <w:rFonts w:ascii="Calibri" w:hAnsi="Calibri"/>
                <w:sz w:val="20"/>
              </w:rPr>
            </w:pPr>
          </w:p>
        </w:tc>
      </w:tr>
      <w:tr w:rsidR="00FF45B9" w:rsidRPr="00FF45B9" w:rsidTr="00FF45B9">
        <w:trPr>
          <w:jc w:val="center"/>
        </w:trPr>
        <w:tc>
          <w:tcPr>
            <w:tcW w:w="4774"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By the end of this level of this programme the students will be able to:</w:t>
            </w:r>
          </w:p>
          <w:p w:rsidR="00FF45B9" w:rsidRPr="00FF45B9" w:rsidRDefault="00FF45B9" w:rsidP="00FF45B9">
            <w:pPr>
              <w:pStyle w:val="ListParagraph"/>
              <w:numPr>
                <w:ilvl w:val="0"/>
                <w:numId w:val="25"/>
              </w:numPr>
              <w:tabs>
                <w:tab w:val="left" w:pos="1010"/>
              </w:tabs>
              <w:rPr>
                <w:rFonts w:ascii="Calibri" w:hAnsi="Calibri"/>
                <w:sz w:val="20"/>
              </w:rPr>
            </w:pPr>
            <w:r w:rsidRPr="00FF45B9">
              <w:rPr>
                <w:rFonts w:ascii="Calibri" w:hAnsi="Calibri"/>
                <w:sz w:val="20"/>
              </w:rPr>
              <w:t>Review and analyse the political and economic factors which affect the supply of, and demands for, leisure</w:t>
            </w:r>
          </w:p>
          <w:p w:rsidR="00FF45B9" w:rsidRPr="00FF45B9" w:rsidRDefault="00FF45B9" w:rsidP="00AF2210">
            <w:pPr>
              <w:tabs>
                <w:tab w:val="left" w:pos="1010"/>
              </w:tabs>
              <w:rPr>
                <w:rFonts w:ascii="Calibri" w:hAnsi="Calibri"/>
                <w:sz w:val="20"/>
              </w:rPr>
            </w:pPr>
          </w:p>
          <w:p w:rsidR="00FF45B9" w:rsidRPr="00FF45B9" w:rsidRDefault="00FF45B9" w:rsidP="00FF45B9">
            <w:pPr>
              <w:pStyle w:val="ListParagraph"/>
              <w:numPr>
                <w:ilvl w:val="0"/>
                <w:numId w:val="25"/>
              </w:numPr>
              <w:tabs>
                <w:tab w:val="left" w:pos="1010"/>
              </w:tabs>
              <w:rPr>
                <w:rFonts w:ascii="Calibri" w:hAnsi="Calibri"/>
                <w:sz w:val="20"/>
              </w:rPr>
            </w:pPr>
            <w:r w:rsidRPr="00FF45B9">
              <w:rPr>
                <w:rFonts w:ascii="Calibri" w:hAnsi="Calibri"/>
                <w:sz w:val="20"/>
              </w:rPr>
              <w:t>Critically reflect on the impact of leisure in the lives of individuals and analyse</w:t>
            </w:r>
          </w:p>
          <w:p w:rsidR="00FF45B9" w:rsidRPr="00FF45B9" w:rsidRDefault="00FF45B9" w:rsidP="00AF2210">
            <w:pPr>
              <w:pStyle w:val="ListParagraph"/>
              <w:tabs>
                <w:tab w:val="left" w:pos="1010"/>
              </w:tabs>
              <w:rPr>
                <w:rFonts w:ascii="Calibri" w:hAnsi="Calibri"/>
                <w:sz w:val="20"/>
              </w:rPr>
            </w:pPr>
            <w:r w:rsidRPr="00FF45B9">
              <w:rPr>
                <w:rFonts w:ascii="Calibri" w:hAnsi="Calibri"/>
                <w:sz w:val="20"/>
              </w:rPr>
              <w:t>barriers to participation</w:t>
            </w:r>
          </w:p>
          <w:p w:rsidR="00FF45B9" w:rsidRPr="00FF45B9" w:rsidRDefault="00FF45B9" w:rsidP="00AF2210">
            <w:pPr>
              <w:pStyle w:val="ListParagraph"/>
              <w:tabs>
                <w:tab w:val="left" w:pos="1010"/>
              </w:tabs>
              <w:rPr>
                <w:rFonts w:ascii="Calibri" w:hAnsi="Calibri"/>
                <w:sz w:val="20"/>
              </w:rPr>
            </w:pPr>
          </w:p>
          <w:p w:rsidR="00FF45B9" w:rsidRPr="00FF45B9" w:rsidRDefault="00FF45B9" w:rsidP="00FF45B9">
            <w:pPr>
              <w:pStyle w:val="ListParagraph"/>
              <w:numPr>
                <w:ilvl w:val="0"/>
                <w:numId w:val="25"/>
              </w:numPr>
              <w:tabs>
                <w:tab w:val="left" w:pos="1010"/>
              </w:tabs>
              <w:rPr>
                <w:rFonts w:ascii="Calibri" w:hAnsi="Calibri"/>
                <w:sz w:val="20"/>
              </w:rPr>
            </w:pPr>
            <w:r w:rsidRPr="00FF45B9">
              <w:rPr>
                <w:rFonts w:ascii="Calibri" w:hAnsi="Calibri"/>
                <w:sz w:val="20"/>
              </w:rPr>
              <w:t>Evaluate the importance of cultural and other diversities in developing access to</w:t>
            </w:r>
          </w:p>
          <w:p w:rsidR="00FF45B9" w:rsidRPr="00FF45B9" w:rsidRDefault="00FF45B9" w:rsidP="00AF2210">
            <w:pPr>
              <w:pStyle w:val="ListParagraph"/>
              <w:tabs>
                <w:tab w:val="left" w:pos="1010"/>
              </w:tabs>
              <w:rPr>
                <w:rFonts w:ascii="Calibri" w:hAnsi="Calibri"/>
                <w:color w:val="365F91"/>
                <w:sz w:val="20"/>
              </w:rPr>
            </w:pPr>
            <w:proofErr w:type="gramStart"/>
            <w:r w:rsidRPr="00FF45B9">
              <w:rPr>
                <w:rFonts w:ascii="Calibri" w:hAnsi="Calibri"/>
                <w:sz w:val="20"/>
              </w:rPr>
              <w:t>participation</w:t>
            </w:r>
            <w:proofErr w:type="gramEnd"/>
            <w:r w:rsidRPr="00FF45B9">
              <w:rPr>
                <w:rFonts w:ascii="Calibri" w:hAnsi="Calibri"/>
                <w:sz w:val="20"/>
              </w:rPr>
              <w:t xml:space="preserve"> in leisure by specific target groups.</w:t>
            </w:r>
          </w:p>
        </w:tc>
        <w:tc>
          <w:tcPr>
            <w:tcW w:w="2976"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 xml:space="preserve">Primary: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 xml:space="preserve">Lectures,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Tutorials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Guided study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Guest speakers</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Secondary/Supplementary: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Case studies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Testimonies</w:t>
            </w: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Guided study</w:t>
            </w:r>
          </w:p>
        </w:tc>
        <w:tc>
          <w:tcPr>
            <w:tcW w:w="1418"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3,4</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2</w:t>
            </w:r>
          </w:p>
        </w:tc>
        <w:tc>
          <w:tcPr>
            <w:tcW w:w="1417"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1,3</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1,2,3</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3</w:t>
            </w:r>
          </w:p>
          <w:p w:rsidR="00FF45B9" w:rsidRPr="00FF45B9" w:rsidRDefault="00FF45B9" w:rsidP="00AF2210">
            <w:pPr>
              <w:rPr>
                <w:rFonts w:ascii="Calibri" w:hAnsi="Calibri"/>
                <w:sz w:val="20"/>
              </w:rPr>
            </w:pPr>
          </w:p>
        </w:tc>
        <w:tc>
          <w:tcPr>
            <w:tcW w:w="2410" w:type="dxa"/>
            <w:gridSpan w:val="2"/>
            <w:tcBorders>
              <w:top w:val="nil"/>
              <w:bottom w:val="dotted" w:sz="4" w:space="0" w:color="auto"/>
            </w:tcBorders>
            <w:shd w:val="clear" w:color="auto" w:fill="auto"/>
          </w:tcPr>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Examinations/reports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Group and individual presentations</w:t>
            </w:r>
          </w:p>
          <w:p w:rsidR="00FF45B9" w:rsidRPr="00FF45B9" w:rsidRDefault="00FF45B9" w:rsidP="00AF2210">
            <w:pPr>
              <w:rPr>
                <w:rFonts w:ascii="Calibri" w:hAnsi="Calibri"/>
                <w:sz w:val="20"/>
              </w:rPr>
            </w:pPr>
          </w:p>
        </w:tc>
        <w:tc>
          <w:tcPr>
            <w:tcW w:w="1450"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b/>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CORF140</w:t>
            </w:r>
          </w:p>
          <w:p w:rsidR="00FF45B9" w:rsidRPr="00FF45B9" w:rsidRDefault="00FF45B9" w:rsidP="00AF2210">
            <w:pPr>
              <w:tabs>
                <w:tab w:val="left" w:pos="1010"/>
              </w:tabs>
              <w:rPr>
                <w:rFonts w:ascii="Calibri" w:hAnsi="Calibri"/>
                <w:sz w:val="20"/>
              </w:rPr>
            </w:pPr>
            <w:r w:rsidRPr="00FF45B9">
              <w:rPr>
                <w:rFonts w:ascii="Calibri" w:hAnsi="Calibri"/>
                <w:sz w:val="20"/>
              </w:rPr>
              <w:t xml:space="preserve"> </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CORF142</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b/>
                <w:sz w:val="20"/>
              </w:rPr>
            </w:pPr>
            <w:r w:rsidRPr="00FF45B9">
              <w:rPr>
                <w:rFonts w:ascii="Calibri" w:hAnsi="Calibri"/>
                <w:sz w:val="20"/>
              </w:rPr>
              <w:t>CORF138</w:t>
            </w:r>
          </w:p>
        </w:tc>
      </w:tr>
      <w:tr w:rsidR="00FF45B9" w:rsidRPr="00FF45B9" w:rsidTr="00FF45B9">
        <w:trPr>
          <w:jc w:val="center"/>
        </w:trPr>
        <w:tc>
          <w:tcPr>
            <w:tcW w:w="14445" w:type="dxa"/>
            <w:gridSpan w:val="7"/>
            <w:tcBorders>
              <w:top w:val="dotted" w:sz="4" w:space="0" w:color="auto"/>
              <w:bottom w:val="single"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An exposition for embedding Cognitive and Intellectual Skills through Teaching &amp; Learning and Assessment at this level of the programme:</w:t>
            </w:r>
          </w:p>
          <w:p w:rsidR="00FF45B9" w:rsidRPr="00FF45B9" w:rsidRDefault="00FF45B9" w:rsidP="00AF2210">
            <w:pPr>
              <w:tabs>
                <w:tab w:val="left" w:pos="1010"/>
              </w:tabs>
              <w:rPr>
                <w:rFonts w:ascii="Calibri" w:hAnsi="Calibri"/>
                <w:sz w:val="20"/>
              </w:rPr>
            </w:pPr>
            <w:r w:rsidRPr="00FF45B9">
              <w:rPr>
                <w:rFonts w:ascii="Calibri" w:hAnsi="Calibri"/>
                <w:sz w:val="20"/>
              </w:rPr>
              <w:t>The learner can work effectively with others as members of a group and meet obligations to others; they can work within an appropriate ethos and can access and use a range of learning resources; they can evaluate their own strengths and weaknesses within criteria largely set by others; they can manage information, collect appropriate data from a range of sources and undertake simple research tasks with external guidance; they can take responsibility for their own learning with appropriate support; they can communicate effectively and report practical procedures in a clear and concise manner; they can apply given tools / methods accurately and carefully to a well-defined problem and appreciate the complexity of the issues in the discipline.</w:t>
            </w:r>
          </w:p>
        </w:tc>
      </w:tr>
      <w:tr w:rsidR="00FF45B9" w:rsidRPr="00FF45B9" w:rsidTr="00FF45B9">
        <w:trPr>
          <w:jc w:val="center"/>
        </w:trPr>
        <w:tc>
          <w:tcPr>
            <w:tcW w:w="4774" w:type="dxa"/>
            <w:tcBorders>
              <w:bottom w:val="nil"/>
            </w:tcBorders>
            <w:shd w:val="clear" w:color="auto" w:fill="auto"/>
          </w:tcPr>
          <w:p w:rsidR="00FF45B9" w:rsidRPr="00FF45B9" w:rsidRDefault="00FF45B9" w:rsidP="00AF2210">
            <w:pPr>
              <w:tabs>
                <w:tab w:val="left" w:pos="1010"/>
              </w:tabs>
              <w:rPr>
                <w:rFonts w:ascii="Calibri" w:hAnsi="Calibri"/>
                <w:sz w:val="20"/>
              </w:rPr>
            </w:pPr>
            <w:r w:rsidRPr="00FF45B9">
              <w:rPr>
                <w:rFonts w:ascii="Calibri" w:hAnsi="Calibri"/>
                <w:b/>
                <w:bCs/>
                <w:color w:val="365F91"/>
                <w:sz w:val="20"/>
              </w:rPr>
              <w:t>Key Transferable Skills:</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bCs/>
                <w:sz w:val="20"/>
              </w:rPr>
            </w:pPr>
            <w:r w:rsidRPr="00FF45B9">
              <w:rPr>
                <w:rFonts w:ascii="Calibri" w:hAnsi="Calibri"/>
                <w:bCs/>
                <w:sz w:val="20"/>
              </w:rPr>
              <w:t>A HNC graduate in leisure will be able to understand, critically evaluate and reflect on issues of lifestyle, consumption and culture as they affect people's leisure lives.</w:t>
            </w:r>
          </w:p>
          <w:p w:rsid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w:t>
            </w:r>
            <w:r w:rsidRPr="00FF45B9">
              <w:rPr>
                <w:rFonts w:ascii="Calibri" w:hAnsi="Calibri"/>
                <w:sz w:val="20"/>
              </w:rPr>
              <w:t xml:space="preserve"> </w:t>
            </w:r>
          </w:p>
          <w:p w:rsidR="00FF45B9" w:rsidRPr="00FF45B9" w:rsidRDefault="00FF45B9" w:rsidP="00AF2210">
            <w:pPr>
              <w:tabs>
                <w:tab w:val="left" w:pos="1010"/>
              </w:tabs>
              <w:rPr>
                <w:rFonts w:ascii="Calibri" w:hAnsi="Calibri"/>
                <w:sz w:val="20"/>
              </w:rPr>
            </w:pPr>
          </w:p>
        </w:tc>
        <w:tc>
          <w:tcPr>
            <w:tcW w:w="2976"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18"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17"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2410" w:type="dxa"/>
            <w:gridSpan w:val="2"/>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50" w:type="dxa"/>
            <w:tcBorders>
              <w:bottom w:val="nil"/>
            </w:tcBorders>
            <w:shd w:val="clear" w:color="auto" w:fill="auto"/>
          </w:tcPr>
          <w:p w:rsidR="00FF45B9" w:rsidRPr="00FF45B9" w:rsidRDefault="00FF45B9" w:rsidP="00AF2210">
            <w:pPr>
              <w:tabs>
                <w:tab w:val="left" w:pos="1010"/>
              </w:tabs>
              <w:rPr>
                <w:rFonts w:ascii="Calibri" w:hAnsi="Calibri"/>
                <w:sz w:val="20"/>
              </w:rPr>
            </w:pPr>
          </w:p>
        </w:tc>
      </w:tr>
      <w:tr w:rsidR="00FF45B9" w:rsidRPr="00FF45B9" w:rsidTr="00FF45B9">
        <w:trPr>
          <w:jc w:val="center"/>
        </w:trPr>
        <w:tc>
          <w:tcPr>
            <w:tcW w:w="4774"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lastRenderedPageBreak/>
              <w:t>By the end of this level of this programme the students will be able to demonstrate for:</w:t>
            </w:r>
          </w:p>
          <w:p w:rsidR="00FF45B9" w:rsidRPr="00FF45B9" w:rsidRDefault="00FF45B9" w:rsidP="00AF2210">
            <w:pPr>
              <w:rPr>
                <w:rFonts w:ascii="Calibri" w:hAnsi="Calibri"/>
                <w:color w:val="365F91"/>
                <w:sz w:val="20"/>
              </w:rPr>
            </w:pPr>
            <w:r w:rsidRPr="00FF45B9">
              <w:rPr>
                <w:rFonts w:ascii="Calibri" w:hAnsi="Calibri"/>
                <w:color w:val="365F91"/>
                <w:sz w:val="20"/>
              </w:rPr>
              <w:t>A threshold pass:</w:t>
            </w:r>
          </w:p>
          <w:p w:rsidR="00FF45B9" w:rsidRPr="00FF45B9" w:rsidRDefault="00FF45B9" w:rsidP="00FF45B9">
            <w:pPr>
              <w:pStyle w:val="ListParagraph"/>
              <w:numPr>
                <w:ilvl w:val="0"/>
                <w:numId w:val="25"/>
              </w:numPr>
              <w:autoSpaceDE w:val="0"/>
              <w:autoSpaceDN w:val="0"/>
              <w:adjustRightInd w:val="0"/>
              <w:rPr>
                <w:rFonts w:ascii="Calibri" w:hAnsi="Calibri"/>
                <w:sz w:val="20"/>
              </w:rPr>
            </w:pPr>
            <w:r w:rsidRPr="00FF45B9">
              <w:rPr>
                <w:rFonts w:ascii="Calibri" w:hAnsi="Calibri"/>
                <w:sz w:val="20"/>
              </w:rPr>
              <w:t>Operate and effectively manage resources, including human (paid or volunteer), financial, venue, and subcontracted and technical resources</w:t>
            </w:r>
          </w:p>
          <w:p w:rsidR="00FF45B9" w:rsidRPr="00FF45B9" w:rsidRDefault="00FF45B9" w:rsidP="00FF45B9">
            <w:pPr>
              <w:pStyle w:val="ListParagraph"/>
              <w:numPr>
                <w:ilvl w:val="0"/>
                <w:numId w:val="25"/>
              </w:numPr>
              <w:autoSpaceDE w:val="0"/>
              <w:autoSpaceDN w:val="0"/>
              <w:adjustRightInd w:val="0"/>
              <w:rPr>
                <w:rFonts w:ascii="Calibri" w:hAnsi="Calibri"/>
                <w:sz w:val="20"/>
              </w:rPr>
            </w:pPr>
            <w:r w:rsidRPr="00FF45B9">
              <w:rPr>
                <w:rFonts w:ascii="Calibri" w:hAnsi="Calibri"/>
                <w:sz w:val="20"/>
              </w:rPr>
              <w:t>Demonstrate the skills necessary both to deliver and reflect upon a leisure experience aimed at a specific group, for example an event or a competition</w:t>
            </w:r>
          </w:p>
          <w:p w:rsidR="00FF45B9" w:rsidRPr="00FF45B9" w:rsidRDefault="00FF45B9" w:rsidP="00FF45B9">
            <w:pPr>
              <w:pStyle w:val="ListParagraph"/>
              <w:numPr>
                <w:ilvl w:val="0"/>
                <w:numId w:val="25"/>
              </w:numPr>
              <w:autoSpaceDE w:val="0"/>
              <w:autoSpaceDN w:val="0"/>
              <w:adjustRightInd w:val="0"/>
              <w:rPr>
                <w:rFonts w:ascii="Calibri" w:hAnsi="Calibri" w:cs="StoneSans"/>
                <w:color w:val="231F20"/>
                <w:sz w:val="20"/>
              </w:rPr>
            </w:pPr>
            <w:r w:rsidRPr="00FF45B9">
              <w:rPr>
                <w:rFonts w:ascii="Calibri" w:hAnsi="Calibri"/>
                <w:sz w:val="20"/>
              </w:rPr>
              <w:t>Appraising and evaluating the effects of sport and exercise intervention on the participant</w:t>
            </w:r>
          </w:p>
          <w:p w:rsidR="00FF45B9" w:rsidRPr="00FF45B9" w:rsidRDefault="00FF45B9" w:rsidP="00FF45B9">
            <w:pPr>
              <w:pStyle w:val="ListParagraph"/>
              <w:numPr>
                <w:ilvl w:val="0"/>
                <w:numId w:val="25"/>
              </w:numPr>
              <w:autoSpaceDE w:val="0"/>
              <w:autoSpaceDN w:val="0"/>
              <w:adjustRightInd w:val="0"/>
              <w:rPr>
                <w:rFonts w:ascii="Calibri" w:hAnsi="Calibri"/>
                <w:sz w:val="20"/>
              </w:rPr>
            </w:pPr>
            <w:r w:rsidRPr="00FF45B9">
              <w:rPr>
                <w:rFonts w:ascii="Calibri" w:hAnsi="Calibri" w:cs="StoneSans"/>
                <w:color w:val="231F20"/>
                <w:sz w:val="20"/>
              </w:rPr>
              <w:t>Consistently demonstrate a command of subject-specific skills including application of knowledge, as well as proficiency in intellectual skills</w:t>
            </w:r>
          </w:p>
        </w:tc>
        <w:tc>
          <w:tcPr>
            <w:tcW w:w="2976"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b/>
                <w:bCs/>
                <w:color w:val="365F91"/>
                <w:sz w:val="20"/>
              </w:rPr>
            </w:pPr>
            <w:r w:rsidRPr="00FF45B9">
              <w:rPr>
                <w:rFonts w:ascii="Calibri" w:hAnsi="Calibri"/>
                <w:color w:val="365F91"/>
                <w:sz w:val="20"/>
              </w:rPr>
              <w:t>Primary:</w:t>
            </w:r>
            <w:r w:rsidRPr="00FF45B9">
              <w:rPr>
                <w:rFonts w:ascii="Calibri" w:hAnsi="Calibri"/>
                <w:b/>
                <w:bCs/>
                <w:color w:val="365F91"/>
                <w:sz w:val="20"/>
              </w:rPr>
              <w:t xml:space="preserve">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 xml:space="preserve">Lectures,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Tutorials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Guided study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Guest speakers</w:t>
            </w: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Secondary/Supplementary: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Case studies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Testimonies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Guided study.</w:t>
            </w:r>
          </w:p>
        </w:tc>
        <w:tc>
          <w:tcPr>
            <w:tcW w:w="1418"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1,2</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1,2,3</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w:t>
            </w:r>
          </w:p>
        </w:tc>
        <w:tc>
          <w:tcPr>
            <w:tcW w:w="1417"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1,2</w:t>
            </w:r>
          </w:p>
          <w:p w:rsidR="00FF45B9" w:rsidRPr="00FF45B9" w:rsidRDefault="00FF45B9" w:rsidP="00AF2210">
            <w:pPr>
              <w:rPr>
                <w:rFonts w:ascii="Calibri" w:hAnsi="Calibri"/>
                <w:sz w:val="20"/>
              </w:rPr>
            </w:pPr>
          </w:p>
          <w:p w:rsidR="00FF45B9" w:rsidRPr="00FF45B9" w:rsidRDefault="00FF45B9" w:rsidP="00AF2210">
            <w:pPr>
              <w:jc w:val="cente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1,2,3,4</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1,2,3,4</w:t>
            </w:r>
          </w:p>
          <w:p w:rsidR="00FF45B9" w:rsidRPr="00FF45B9" w:rsidRDefault="00FF45B9" w:rsidP="00AF2210">
            <w:pPr>
              <w:rPr>
                <w:rFonts w:ascii="Calibri" w:hAnsi="Calibri"/>
                <w:sz w:val="20"/>
              </w:rPr>
            </w:pPr>
          </w:p>
        </w:tc>
        <w:tc>
          <w:tcPr>
            <w:tcW w:w="2410" w:type="dxa"/>
            <w:gridSpan w:val="2"/>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Report / Presentation / Case study</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Essay / Report / Management of Practical Exercise</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Coursework / Case Study Presentations</w:t>
            </w:r>
          </w:p>
        </w:tc>
        <w:tc>
          <w:tcPr>
            <w:tcW w:w="1450"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b/>
                <w:sz w:val="20"/>
              </w:rPr>
            </w:pPr>
          </w:p>
          <w:p w:rsidR="00FF45B9" w:rsidRPr="00FF45B9" w:rsidRDefault="00FF45B9" w:rsidP="00AF2210">
            <w:pPr>
              <w:rPr>
                <w:rFonts w:ascii="Calibri" w:hAnsi="Calibri"/>
                <w:b/>
                <w:sz w:val="20"/>
              </w:rPr>
            </w:pPr>
          </w:p>
          <w:p w:rsidR="00FF45B9" w:rsidRPr="00FF45B9" w:rsidRDefault="00FF45B9" w:rsidP="00AF2210">
            <w:pPr>
              <w:rPr>
                <w:rFonts w:ascii="Calibri" w:hAnsi="Calibri"/>
                <w:b/>
                <w:sz w:val="20"/>
              </w:rPr>
            </w:pPr>
          </w:p>
          <w:p w:rsidR="00FF45B9" w:rsidRPr="00FF45B9" w:rsidRDefault="00FF45B9" w:rsidP="00AF2210">
            <w:pPr>
              <w:rPr>
                <w:rFonts w:ascii="Calibri" w:hAnsi="Calibri"/>
                <w:sz w:val="20"/>
              </w:rPr>
            </w:pPr>
            <w:r w:rsidRPr="00FF45B9">
              <w:rPr>
                <w:rFonts w:ascii="Calibri" w:hAnsi="Calibri"/>
                <w:sz w:val="20"/>
              </w:rPr>
              <w:t>CORF138</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CORF141</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b/>
                <w:sz w:val="20"/>
              </w:rPr>
            </w:pPr>
            <w:r w:rsidRPr="00FF45B9">
              <w:rPr>
                <w:rFonts w:ascii="Calibri" w:hAnsi="Calibri"/>
                <w:sz w:val="20"/>
              </w:rPr>
              <w:t>CORF121</w:t>
            </w:r>
          </w:p>
        </w:tc>
      </w:tr>
      <w:tr w:rsidR="00FF45B9" w:rsidRPr="00FF45B9" w:rsidTr="00FF45B9">
        <w:trPr>
          <w:jc w:val="center"/>
        </w:trPr>
        <w:tc>
          <w:tcPr>
            <w:tcW w:w="14445" w:type="dxa"/>
            <w:gridSpan w:val="7"/>
            <w:tcBorders>
              <w:top w:val="dotted" w:sz="4" w:space="0" w:color="auto"/>
              <w:bottom w:val="single"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An exposition for embedding Key Transferable Skills through Teaching &amp; Learning and Assessment at this level of the programme:</w:t>
            </w:r>
          </w:p>
          <w:tbl>
            <w:tblPr>
              <w:tblW w:w="0" w:type="auto"/>
              <w:tblBorders>
                <w:top w:val="nil"/>
                <w:left w:val="nil"/>
                <w:bottom w:val="nil"/>
                <w:right w:val="nil"/>
              </w:tblBorders>
              <w:tblLayout w:type="fixed"/>
              <w:tblLook w:val="0000" w:firstRow="0" w:lastRow="0" w:firstColumn="0" w:lastColumn="0" w:noHBand="0" w:noVBand="0"/>
            </w:tblPr>
            <w:tblGrid>
              <w:gridCol w:w="13931"/>
            </w:tblGrid>
            <w:tr w:rsidR="00FF45B9" w:rsidRPr="00FF45B9" w:rsidTr="00AF2210">
              <w:trPr>
                <w:trHeight w:val="647"/>
              </w:trPr>
              <w:tc>
                <w:tcPr>
                  <w:tcW w:w="13931" w:type="dxa"/>
                </w:tcPr>
                <w:p w:rsidR="00FF45B9" w:rsidRPr="00FF45B9" w:rsidRDefault="00FF45B9" w:rsidP="00AF2210">
                  <w:pPr>
                    <w:autoSpaceDE w:val="0"/>
                    <w:autoSpaceDN w:val="0"/>
                    <w:adjustRightInd w:val="0"/>
                    <w:jc w:val="both"/>
                    <w:rPr>
                      <w:rFonts w:ascii="Calibri" w:hAnsi="Calibri" w:cs="Calibri"/>
                      <w:color w:val="000000"/>
                      <w:sz w:val="20"/>
                    </w:rPr>
                  </w:pPr>
                  <w:r w:rsidRPr="00FF45B9">
                    <w:rPr>
                      <w:rFonts w:ascii="Calibri" w:hAnsi="Calibri" w:cs="Calibri"/>
                      <w:color w:val="000000"/>
                      <w:sz w:val="20"/>
                    </w:rPr>
                    <w:t xml:space="preserve">The learner can work effectively with others as members of a group and meet obligations to others; they can work within an appropriate ethos and can access and use a range of learning resources; they can evaluate their own strengths and weaknesses within criteria largely set by others; they can manage information, collect appropriate data from a range of sources and undertake simple research tasks with external guidance; they can take responsibility for their own learning with appropriate support; they can communicate effectively and report practical procedures in a clear and concise manner; they can apply given tools / methods accurately and carefully to a well-defined problem and appreciate the complexity of the issues in the discipline. </w:t>
                  </w:r>
                </w:p>
              </w:tc>
            </w:tr>
          </w:tbl>
          <w:p w:rsidR="00FF45B9" w:rsidRPr="00FF45B9" w:rsidRDefault="00FF45B9" w:rsidP="00AF2210">
            <w:pPr>
              <w:tabs>
                <w:tab w:val="left" w:pos="1010"/>
              </w:tabs>
              <w:rPr>
                <w:rFonts w:ascii="Calibri" w:hAnsi="Calibri"/>
                <w:sz w:val="20"/>
              </w:rPr>
            </w:pPr>
          </w:p>
        </w:tc>
      </w:tr>
      <w:tr w:rsidR="00FF45B9" w:rsidRPr="00FF45B9" w:rsidTr="00FF45B9">
        <w:trPr>
          <w:jc w:val="center"/>
        </w:trPr>
        <w:tc>
          <w:tcPr>
            <w:tcW w:w="4774" w:type="dxa"/>
            <w:tcBorders>
              <w:bottom w:val="nil"/>
            </w:tcBorders>
            <w:shd w:val="clear" w:color="auto" w:fill="auto"/>
          </w:tcPr>
          <w:p w:rsidR="00FF45B9" w:rsidRPr="00FF45B9" w:rsidRDefault="00FF45B9" w:rsidP="00AF2210">
            <w:pPr>
              <w:tabs>
                <w:tab w:val="left" w:pos="1010"/>
              </w:tabs>
              <w:rPr>
                <w:rFonts w:ascii="Calibri" w:hAnsi="Calibri"/>
                <w:sz w:val="20"/>
              </w:rPr>
            </w:pPr>
            <w:r w:rsidRPr="00FF45B9">
              <w:rPr>
                <w:rFonts w:ascii="Calibri" w:hAnsi="Calibri"/>
                <w:b/>
                <w:bCs/>
                <w:color w:val="365F91"/>
                <w:sz w:val="20"/>
              </w:rPr>
              <w:t>Employment Related Skills:</w:t>
            </w:r>
          </w:p>
          <w:p w:rsidR="00FF45B9" w:rsidRPr="00FF45B9" w:rsidRDefault="00FF45B9" w:rsidP="00AF2210">
            <w:pPr>
              <w:tabs>
                <w:tab w:val="left" w:pos="1010"/>
              </w:tabs>
              <w:rPr>
                <w:rFonts w:ascii="Calibri" w:hAnsi="Calibri"/>
                <w:bCs/>
                <w:sz w:val="20"/>
              </w:rPr>
            </w:pPr>
            <w:r w:rsidRPr="00FF45B9">
              <w:rPr>
                <w:rFonts w:ascii="Calibri" w:hAnsi="Calibri"/>
                <w:bCs/>
                <w:sz w:val="20"/>
              </w:rPr>
              <w:t>A HNC graduate in leisure will be able to understand, critically evaluate and reflect on issues of lifestyle, consumption and culture as they affect people's leisure lives.</w:t>
            </w:r>
          </w:p>
          <w:p w:rsidR="00FF45B9" w:rsidRPr="00FF45B9" w:rsidRDefault="00FF45B9" w:rsidP="00AF2210">
            <w:pPr>
              <w:tabs>
                <w:tab w:val="left" w:pos="1010"/>
              </w:tabs>
              <w:rPr>
                <w:rFonts w:ascii="Calibri" w:hAnsi="Calibri"/>
                <w:sz w:val="20"/>
              </w:rPr>
            </w:pPr>
          </w:p>
        </w:tc>
        <w:tc>
          <w:tcPr>
            <w:tcW w:w="2976"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18"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17" w:type="dxa"/>
            <w:tcBorders>
              <w:bottom w:val="nil"/>
            </w:tcBorders>
            <w:shd w:val="clear" w:color="auto" w:fill="auto"/>
          </w:tcPr>
          <w:p w:rsidR="00FF45B9" w:rsidRPr="00FF45B9" w:rsidRDefault="00FF45B9" w:rsidP="00AF2210">
            <w:pPr>
              <w:tabs>
                <w:tab w:val="left" w:pos="1010"/>
              </w:tabs>
              <w:rPr>
                <w:rFonts w:ascii="Calibri" w:hAnsi="Calibri"/>
                <w:sz w:val="20"/>
              </w:rPr>
            </w:pPr>
          </w:p>
        </w:tc>
        <w:tc>
          <w:tcPr>
            <w:tcW w:w="2410" w:type="dxa"/>
            <w:gridSpan w:val="2"/>
            <w:tcBorders>
              <w:bottom w:val="nil"/>
            </w:tcBorders>
            <w:shd w:val="clear" w:color="auto" w:fill="auto"/>
          </w:tcPr>
          <w:p w:rsidR="00FF45B9" w:rsidRPr="00FF45B9" w:rsidRDefault="00FF45B9" w:rsidP="00AF2210">
            <w:pPr>
              <w:tabs>
                <w:tab w:val="left" w:pos="1010"/>
              </w:tabs>
              <w:rPr>
                <w:rFonts w:ascii="Calibri" w:hAnsi="Calibri"/>
                <w:sz w:val="20"/>
              </w:rPr>
            </w:pPr>
          </w:p>
        </w:tc>
        <w:tc>
          <w:tcPr>
            <w:tcW w:w="1450" w:type="dxa"/>
            <w:tcBorders>
              <w:bottom w:val="nil"/>
            </w:tcBorders>
            <w:shd w:val="clear" w:color="auto" w:fill="auto"/>
          </w:tcPr>
          <w:p w:rsidR="00FF45B9" w:rsidRPr="00FF45B9" w:rsidRDefault="00FF45B9" w:rsidP="00AF2210">
            <w:pPr>
              <w:tabs>
                <w:tab w:val="left" w:pos="1010"/>
              </w:tabs>
              <w:rPr>
                <w:rFonts w:ascii="Calibri" w:hAnsi="Calibri"/>
                <w:sz w:val="20"/>
              </w:rPr>
            </w:pPr>
          </w:p>
        </w:tc>
      </w:tr>
      <w:tr w:rsidR="00FF45B9" w:rsidRPr="00FF45B9" w:rsidTr="00FF45B9">
        <w:trPr>
          <w:jc w:val="center"/>
        </w:trPr>
        <w:tc>
          <w:tcPr>
            <w:tcW w:w="4774"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By the end of this level of this programme the students will be able to demonstrate for:</w:t>
            </w:r>
          </w:p>
          <w:p w:rsidR="00FF45B9" w:rsidRPr="00FF45B9" w:rsidRDefault="00FF45B9" w:rsidP="00AF2210">
            <w:pPr>
              <w:rPr>
                <w:rStyle w:val="LightGrid-Accent11"/>
                <w:rFonts w:ascii="Calibri" w:hAnsi="Calibri"/>
                <w:sz w:val="20"/>
              </w:rPr>
            </w:pPr>
            <w:r w:rsidRPr="00FF45B9">
              <w:rPr>
                <w:rFonts w:ascii="Calibri" w:hAnsi="Calibri"/>
                <w:color w:val="365F91"/>
                <w:sz w:val="20"/>
              </w:rPr>
              <w:t xml:space="preserve">A threshold pass: </w:t>
            </w:r>
          </w:p>
          <w:p w:rsidR="00FF45B9" w:rsidRPr="00FF45B9" w:rsidRDefault="00FF45B9" w:rsidP="00FF45B9">
            <w:pPr>
              <w:pStyle w:val="ListParagraph"/>
              <w:numPr>
                <w:ilvl w:val="0"/>
                <w:numId w:val="26"/>
              </w:numPr>
              <w:autoSpaceDE w:val="0"/>
              <w:autoSpaceDN w:val="0"/>
              <w:adjustRightInd w:val="0"/>
              <w:rPr>
                <w:rFonts w:ascii="Calibri" w:hAnsi="Calibri"/>
                <w:sz w:val="20"/>
              </w:rPr>
            </w:pPr>
            <w:r w:rsidRPr="00FF45B9">
              <w:rPr>
                <w:rFonts w:ascii="Calibri" w:hAnsi="Calibri"/>
                <w:sz w:val="20"/>
              </w:rPr>
              <w:t>Demonstrate the skills necessary both to deliver and reflect upon a leisure experience aimed at a specific group, for example an event or a competition.</w:t>
            </w:r>
          </w:p>
          <w:p w:rsidR="00FF45B9" w:rsidRPr="00FF45B9" w:rsidRDefault="00FF45B9" w:rsidP="00FF45B9">
            <w:pPr>
              <w:pStyle w:val="ListParagraph"/>
              <w:numPr>
                <w:ilvl w:val="0"/>
                <w:numId w:val="26"/>
              </w:numPr>
              <w:autoSpaceDE w:val="0"/>
              <w:autoSpaceDN w:val="0"/>
              <w:adjustRightInd w:val="0"/>
              <w:rPr>
                <w:rFonts w:ascii="Calibri" w:hAnsi="Calibri" w:cs="StoneSans"/>
                <w:sz w:val="20"/>
              </w:rPr>
            </w:pPr>
            <w:r w:rsidRPr="00FF45B9">
              <w:rPr>
                <w:rFonts w:ascii="Calibri" w:hAnsi="Calibri" w:cs="StoneSans"/>
                <w:sz w:val="20"/>
              </w:rPr>
              <w:t xml:space="preserve">Analyse and reflect upon the environment in </w:t>
            </w:r>
            <w:r w:rsidRPr="00FF45B9">
              <w:rPr>
                <w:rFonts w:ascii="Calibri" w:hAnsi="Calibri" w:cs="StoneSans"/>
                <w:sz w:val="20"/>
              </w:rPr>
              <w:lastRenderedPageBreak/>
              <w:t>which leisure operations take place</w:t>
            </w:r>
          </w:p>
          <w:p w:rsidR="00FF45B9" w:rsidRPr="00FF45B9" w:rsidRDefault="00FF45B9" w:rsidP="00FF45B9">
            <w:pPr>
              <w:pStyle w:val="ListParagraph"/>
              <w:numPr>
                <w:ilvl w:val="0"/>
                <w:numId w:val="26"/>
              </w:numPr>
              <w:autoSpaceDE w:val="0"/>
              <w:autoSpaceDN w:val="0"/>
              <w:adjustRightInd w:val="0"/>
              <w:rPr>
                <w:rFonts w:ascii="Calibri" w:hAnsi="Calibri"/>
                <w:sz w:val="20"/>
              </w:rPr>
            </w:pPr>
            <w:r w:rsidRPr="00FF45B9">
              <w:rPr>
                <w:rFonts w:ascii="Calibri" w:hAnsi="Calibri" w:cs="StoneSans"/>
                <w:sz w:val="20"/>
              </w:rPr>
              <w:t>Displaying a broad range of skills, including awareness of health and safety, ethical considerations, exercise prescription, population differences and the role of education, health and sports bodies in improving the health of the nation.</w:t>
            </w:r>
          </w:p>
        </w:tc>
        <w:tc>
          <w:tcPr>
            <w:tcW w:w="2976"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b/>
                <w:bCs/>
                <w:color w:val="365F91"/>
                <w:sz w:val="20"/>
              </w:rPr>
            </w:pPr>
            <w:r w:rsidRPr="00FF45B9">
              <w:rPr>
                <w:rFonts w:ascii="Calibri" w:hAnsi="Calibri"/>
                <w:color w:val="365F91"/>
                <w:sz w:val="20"/>
              </w:rPr>
              <w:t>Primary:</w:t>
            </w:r>
            <w:r w:rsidRPr="00FF45B9">
              <w:rPr>
                <w:rFonts w:ascii="Calibri" w:hAnsi="Calibri"/>
                <w:b/>
                <w:bCs/>
                <w:color w:val="365F91"/>
                <w:sz w:val="20"/>
              </w:rPr>
              <w:t xml:space="preserve">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 xml:space="preserve">Lectures,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Tutorials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Guided study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Guest speakers</w:t>
            </w: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Secondary/Supplementary: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Case studies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Testimony’s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r w:rsidRPr="00FF45B9">
              <w:rPr>
                <w:rStyle w:val="LightGrid-Accent11"/>
                <w:rFonts w:ascii="Calibri" w:hAnsi="Calibri"/>
                <w:sz w:val="20"/>
              </w:rPr>
              <w:t>Guided study.</w:t>
            </w:r>
          </w:p>
        </w:tc>
        <w:tc>
          <w:tcPr>
            <w:tcW w:w="1418"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1,2,3</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2</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2,3</w:t>
            </w:r>
          </w:p>
        </w:tc>
        <w:tc>
          <w:tcPr>
            <w:tcW w:w="1417"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2,3,4</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2,4</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1,2,3,4</w:t>
            </w:r>
          </w:p>
        </w:tc>
        <w:tc>
          <w:tcPr>
            <w:tcW w:w="2410" w:type="dxa"/>
            <w:gridSpan w:val="2"/>
            <w:tcBorders>
              <w:top w:val="nil"/>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Coursework / Case Study Presentations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Examinations/reports</w:t>
            </w:r>
          </w:p>
          <w:p w:rsidR="00FF45B9" w:rsidRPr="00FF45B9" w:rsidRDefault="00FF45B9" w:rsidP="00AF2210">
            <w:pPr>
              <w:tabs>
                <w:tab w:val="left" w:pos="1010"/>
              </w:tabs>
              <w:rPr>
                <w:rStyle w:val="LightGrid-Accent11"/>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Essay / Report / Management of Practical Exercise</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 xml:space="preserve"> </w:t>
            </w:r>
          </w:p>
          <w:p w:rsidR="00FF45B9" w:rsidRPr="00FF45B9" w:rsidRDefault="00FF45B9" w:rsidP="00AF2210">
            <w:pPr>
              <w:rPr>
                <w:rFonts w:ascii="Calibri" w:hAnsi="Calibri"/>
                <w:sz w:val="20"/>
              </w:rPr>
            </w:pPr>
          </w:p>
        </w:tc>
        <w:tc>
          <w:tcPr>
            <w:tcW w:w="1450" w:type="dxa"/>
            <w:tcBorders>
              <w:top w:val="nil"/>
              <w:bottom w:val="dotted" w:sz="4" w:space="0" w:color="auto"/>
            </w:tcBorders>
            <w:shd w:val="clear" w:color="auto" w:fill="auto"/>
          </w:tcPr>
          <w:p w:rsidR="00FF45B9" w:rsidRPr="00FF45B9" w:rsidRDefault="00FF45B9" w:rsidP="00AF2210">
            <w:pPr>
              <w:tabs>
                <w:tab w:val="left" w:pos="1010"/>
              </w:tabs>
              <w:rPr>
                <w:rFonts w:ascii="Calibri" w:hAnsi="Calibri"/>
                <w:b/>
                <w:sz w:val="20"/>
              </w:rPr>
            </w:pPr>
          </w:p>
          <w:p w:rsidR="00FF45B9" w:rsidRPr="00FF45B9" w:rsidRDefault="00FF45B9" w:rsidP="00AF2210">
            <w:pPr>
              <w:rPr>
                <w:rFonts w:ascii="Calibri" w:hAnsi="Calibri"/>
                <w:b/>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CORF121</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CORF140</w:t>
            </w: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CORF141</w:t>
            </w:r>
          </w:p>
          <w:p w:rsidR="00FF45B9" w:rsidRPr="00FF45B9" w:rsidRDefault="00FF45B9" w:rsidP="00AF2210">
            <w:pPr>
              <w:rPr>
                <w:rFonts w:ascii="Calibri" w:hAnsi="Calibri"/>
                <w:b/>
                <w:sz w:val="20"/>
              </w:rPr>
            </w:pPr>
          </w:p>
          <w:p w:rsidR="00FF45B9" w:rsidRPr="00FF45B9" w:rsidRDefault="00FF45B9" w:rsidP="00AF2210">
            <w:pPr>
              <w:rPr>
                <w:rFonts w:ascii="Calibri" w:hAnsi="Calibri"/>
                <w:b/>
                <w:sz w:val="20"/>
              </w:rPr>
            </w:pPr>
          </w:p>
          <w:p w:rsidR="00FF45B9" w:rsidRPr="00FF45B9" w:rsidRDefault="00FF45B9" w:rsidP="00AF2210">
            <w:pPr>
              <w:rPr>
                <w:rFonts w:ascii="Calibri" w:hAnsi="Calibri"/>
                <w:b/>
                <w:sz w:val="20"/>
              </w:rPr>
            </w:pPr>
          </w:p>
        </w:tc>
      </w:tr>
      <w:tr w:rsidR="00FF45B9" w:rsidRPr="00FF45B9" w:rsidTr="00FF45B9">
        <w:trPr>
          <w:jc w:val="center"/>
        </w:trPr>
        <w:tc>
          <w:tcPr>
            <w:tcW w:w="14445" w:type="dxa"/>
            <w:gridSpan w:val="7"/>
            <w:tcBorders>
              <w:top w:val="dotted" w:sz="4" w:space="0" w:color="auto"/>
              <w:bottom w:val="single"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lastRenderedPageBreak/>
              <w:t>An exposition for embedding Employment Related Skills through Teaching &amp; Learning and Assessment at this level of the programme:</w:t>
            </w:r>
          </w:p>
          <w:p w:rsidR="00FF45B9" w:rsidRPr="00FF45B9" w:rsidRDefault="00FF45B9" w:rsidP="00AF2210">
            <w:pPr>
              <w:pStyle w:val="Default"/>
              <w:jc w:val="both"/>
              <w:rPr>
                <w:rFonts w:ascii="Calibri" w:hAnsi="Calibri"/>
                <w:sz w:val="20"/>
                <w:szCs w:val="20"/>
              </w:rPr>
            </w:pPr>
            <w:r w:rsidRPr="00FF45B9">
              <w:rPr>
                <w:rFonts w:ascii="Calibri" w:hAnsi="Calibri"/>
                <w:sz w:val="20"/>
                <w:szCs w:val="20"/>
              </w:rPr>
              <w:t>The learner has demonstrated an understanding of organisational and work based practices; they have put theory in to practice by applying and developing discipline related skills, knowledge and understanding for example they will be placed in situations similar to those of the workplace enabling them to be assessed against criteria laid down by a National Awarding Bodies (NGBs) which sets the industries working standards</w:t>
            </w:r>
          </w:p>
        </w:tc>
      </w:tr>
      <w:tr w:rsidR="00FF45B9" w:rsidRPr="00FF45B9" w:rsidTr="00FF45B9">
        <w:trPr>
          <w:jc w:val="center"/>
        </w:trPr>
        <w:tc>
          <w:tcPr>
            <w:tcW w:w="4774" w:type="dxa"/>
            <w:tcBorders>
              <w:top w:val="single" w:sz="4" w:space="0" w:color="auto"/>
              <w:bottom w:val="single" w:sz="4" w:space="0" w:color="auto"/>
            </w:tcBorders>
            <w:shd w:val="clear" w:color="auto" w:fill="auto"/>
          </w:tcPr>
          <w:p w:rsidR="00FF45B9" w:rsidRPr="00FF45B9" w:rsidRDefault="00FF45B9" w:rsidP="00AF2210">
            <w:pPr>
              <w:tabs>
                <w:tab w:val="left" w:pos="1010"/>
              </w:tabs>
              <w:rPr>
                <w:rFonts w:ascii="Calibri" w:hAnsi="Calibri"/>
                <w:sz w:val="20"/>
              </w:rPr>
            </w:pPr>
            <w:r w:rsidRPr="00FF45B9">
              <w:rPr>
                <w:rFonts w:ascii="Calibri" w:hAnsi="Calibri"/>
                <w:b/>
                <w:bCs/>
                <w:color w:val="365F91"/>
                <w:sz w:val="20"/>
              </w:rPr>
              <w:t>Practical Skills:</w:t>
            </w:r>
          </w:p>
          <w:p w:rsidR="00FF45B9" w:rsidRPr="00FF45B9" w:rsidRDefault="00FF45B9" w:rsidP="00AF2210">
            <w:pPr>
              <w:tabs>
                <w:tab w:val="left" w:pos="1010"/>
              </w:tabs>
              <w:rPr>
                <w:rFonts w:ascii="Calibri" w:hAnsi="Calibri"/>
                <w:sz w:val="20"/>
              </w:rPr>
            </w:pPr>
          </w:p>
          <w:p w:rsidR="00FF45B9" w:rsidRPr="00FF45B9" w:rsidRDefault="00FF45B9" w:rsidP="00FF45B9">
            <w:pPr>
              <w:tabs>
                <w:tab w:val="left" w:pos="1010"/>
              </w:tabs>
              <w:rPr>
                <w:rFonts w:ascii="Calibri" w:hAnsi="Calibri"/>
                <w:sz w:val="20"/>
              </w:rPr>
            </w:pPr>
            <w:r w:rsidRPr="00FF45B9">
              <w:rPr>
                <w:rFonts w:ascii="Calibri" w:hAnsi="Calibri"/>
                <w:bCs/>
                <w:sz w:val="20"/>
              </w:rPr>
              <w:t>A HNC graduate in leisure will be able to understand, critically evaluate and reflect on issues of lifestyle, consumption and culture as they affect people's leisure lives.</w:t>
            </w:r>
          </w:p>
        </w:tc>
        <w:tc>
          <w:tcPr>
            <w:tcW w:w="2976" w:type="dxa"/>
            <w:tcBorders>
              <w:top w:val="single" w:sz="4" w:space="0" w:color="auto"/>
              <w:bottom w:val="single" w:sz="4" w:space="0" w:color="auto"/>
            </w:tcBorders>
            <w:shd w:val="clear" w:color="auto" w:fill="auto"/>
          </w:tcPr>
          <w:p w:rsidR="00FF45B9" w:rsidRPr="00FF45B9" w:rsidRDefault="00FF45B9" w:rsidP="00AF2210">
            <w:pPr>
              <w:tabs>
                <w:tab w:val="left" w:pos="1010"/>
              </w:tabs>
              <w:rPr>
                <w:rFonts w:ascii="Calibri" w:hAnsi="Calibri"/>
                <w:sz w:val="20"/>
              </w:rPr>
            </w:pPr>
          </w:p>
        </w:tc>
        <w:tc>
          <w:tcPr>
            <w:tcW w:w="1418" w:type="dxa"/>
            <w:tcBorders>
              <w:top w:val="single" w:sz="4" w:space="0" w:color="auto"/>
              <w:bottom w:val="single" w:sz="4" w:space="0" w:color="auto"/>
            </w:tcBorders>
            <w:shd w:val="clear" w:color="auto" w:fill="auto"/>
          </w:tcPr>
          <w:p w:rsidR="00FF45B9" w:rsidRPr="00FF45B9" w:rsidRDefault="00FF45B9" w:rsidP="00AF2210">
            <w:pPr>
              <w:tabs>
                <w:tab w:val="left" w:pos="1010"/>
              </w:tabs>
              <w:rPr>
                <w:rFonts w:ascii="Calibri" w:hAnsi="Calibri"/>
                <w:sz w:val="20"/>
              </w:rPr>
            </w:pPr>
          </w:p>
        </w:tc>
        <w:tc>
          <w:tcPr>
            <w:tcW w:w="1417" w:type="dxa"/>
            <w:tcBorders>
              <w:top w:val="single" w:sz="4" w:space="0" w:color="auto"/>
              <w:bottom w:val="single" w:sz="4" w:space="0" w:color="auto"/>
            </w:tcBorders>
            <w:shd w:val="clear" w:color="auto" w:fill="auto"/>
          </w:tcPr>
          <w:p w:rsidR="00FF45B9" w:rsidRPr="00FF45B9" w:rsidRDefault="00FF45B9" w:rsidP="00AF2210">
            <w:pPr>
              <w:tabs>
                <w:tab w:val="left" w:pos="1010"/>
              </w:tabs>
              <w:rPr>
                <w:rFonts w:ascii="Calibri" w:hAnsi="Calibri"/>
                <w:sz w:val="20"/>
              </w:rPr>
            </w:pPr>
          </w:p>
        </w:tc>
        <w:tc>
          <w:tcPr>
            <w:tcW w:w="2410" w:type="dxa"/>
            <w:gridSpan w:val="2"/>
            <w:tcBorders>
              <w:top w:val="single" w:sz="4" w:space="0" w:color="auto"/>
              <w:bottom w:val="single" w:sz="4" w:space="0" w:color="auto"/>
            </w:tcBorders>
            <w:shd w:val="clear" w:color="auto" w:fill="auto"/>
          </w:tcPr>
          <w:p w:rsidR="00FF45B9" w:rsidRPr="00FF45B9" w:rsidRDefault="00FF45B9" w:rsidP="00AF2210">
            <w:pPr>
              <w:tabs>
                <w:tab w:val="left" w:pos="1010"/>
              </w:tabs>
              <w:rPr>
                <w:rFonts w:ascii="Calibri" w:hAnsi="Calibri"/>
                <w:sz w:val="20"/>
              </w:rPr>
            </w:pPr>
          </w:p>
        </w:tc>
        <w:tc>
          <w:tcPr>
            <w:tcW w:w="1450" w:type="dxa"/>
            <w:tcBorders>
              <w:top w:val="single" w:sz="4" w:space="0" w:color="auto"/>
              <w:bottom w:val="single" w:sz="4" w:space="0" w:color="auto"/>
            </w:tcBorders>
            <w:shd w:val="clear" w:color="auto" w:fill="auto"/>
          </w:tcPr>
          <w:p w:rsidR="00FF45B9" w:rsidRPr="00FF45B9" w:rsidRDefault="00FF45B9" w:rsidP="00AF2210">
            <w:pPr>
              <w:tabs>
                <w:tab w:val="left" w:pos="1010"/>
              </w:tabs>
              <w:rPr>
                <w:rFonts w:ascii="Calibri" w:hAnsi="Calibri"/>
                <w:sz w:val="20"/>
              </w:rPr>
            </w:pPr>
          </w:p>
        </w:tc>
      </w:tr>
      <w:tr w:rsidR="00FF45B9" w:rsidRPr="00FF45B9" w:rsidTr="00FF45B9">
        <w:trPr>
          <w:jc w:val="center"/>
        </w:trPr>
        <w:tc>
          <w:tcPr>
            <w:tcW w:w="4774" w:type="dxa"/>
            <w:tcBorders>
              <w:top w:val="single" w:sz="4" w:space="0" w:color="auto"/>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By the end of this level of this programme the students will be able to demonstrate for:</w:t>
            </w:r>
          </w:p>
          <w:p w:rsidR="00FF45B9" w:rsidRPr="00FF45B9" w:rsidRDefault="00FF45B9" w:rsidP="00AF2210">
            <w:pPr>
              <w:rPr>
                <w:rFonts w:ascii="Calibri" w:hAnsi="Calibri"/>
                <w:color w:val="365F91"/>
                <w:sz w:val="20"/>
              </w:rPr>
            </w:pPr>
            <w:r w:rsidRPr="00FF45B9">
              <w:rPr>
                <w:rFonts w:ascii="Calibri" w:hAnsi="Calibri"/>
                <w:color w:val="365F91"/>
                <w:sz w:val="20"/>
              </w:rPr>
              <w:t xml:space="preserve">A threshold pass: </w:t>
            </w:r>
          </w:p>
          <w:p w:rsidR="00FF45B9" w:rsidRPr="00FF45B9" w:rsidRDefault="00FF45B9" w:rsidP="00AF2210">
            <w:pPr>
              <w:rPr>
                <w:rFonts w:ascii="Calibri" w:hAnsi="Calibri"/>
                <w:color w:val="365F91"/>
                <w:sz w:val="20"/>
              </w:rPr>
            </w:pPr>
          </w:p>
          <w:p w:rsidR="00FF45B9" w:rsidRPr="00FF45B9" w:rsidRDefault="00FF45B9" w:rsidP="00FF45B9">
            <w:pPr>
              <w:pStyle w:val="ListParagraph"/>
              <w:numPr>
                <w:ilvl w:val="0"/>
                <w:numId w:val="27"/>
              </w:numPr>
              <w:autoSpaceDE w:val="0"/>
              <w:autoSpaceDN w:val="0"/>
              <w:adjustRightInd w:val="0"/>
              <w:rPr>
                <w:rFonts w:ascii="Calibri" w:hAnsi="Calibri" w:cs="StoneSans"/>
                <w:sz w:val="20"/>
              </w:rPr>
            </w:pPr>
            <w:r w:rsidRPr="00FF45B9">
              <w:rPr>
                <w:rFonts w:ascii="Calibri" w:hAnsi="Calibri"/>
                <w:sz w:val="20"/>
              </w:rPr>
              <w:t>Analyse the quality of the service encounter and its impact on the hospitality consumer and the service provider.</w:t>
            </w:r>
          </w:p>
          <w:p w:rsidR="00FF45B9" w:rsidRPr="00FF45B9" w:rsidRDefault="00FF45B9" w:rsidP="00FF45B9">
            <w:pPr>
              <w:pStyle w:val="ListParagraph"/>
              <w:numPr>
                <w:ilvl w:val="0"/>
                <w:numId w:val="27"/>
              </w:numPr>
              <w:autoSpaceDE w:val="0"/>
              <w:autoSpaceDN w:val="0"/>
              <w:adjustRightInd w:val="0"/>
              <w:rPr>
                <w:rFonts w:ascii="Calibri" w:hAnsi="Calibri"/>
                <w:sz w:val="20"/>
              </w:rPr>
            </w:pPr>
            <w:r w:rsidRPr="00FF45B9">
              <w:rPr>
                <w:rFonts w:ascii="Calibri" w:hAnsi="Calibri"/>
                <w:sz w:val="20"/>
              </w:rPr>
              <w:t>Showing evidence of the skills required to monitor and evaluate human responses to sport and/or exercise</w:t>
            </w:r>
          </w:p>
          <w:p w:rsidR="00FF45B9" w:rsidRPr="00FF45B9" w:rsidRDefault="00FF45B9" w:rsidP="00FF45B9">
            <w:pPr>
              <w:pStyle w:val="ListParagraph"/>
              <w:numPr>
                <w:ilvl w:val="0"/>
                <w:numId w:val="27"/>
              </w:numPr>
              <w:autoSpaceDE w:val="0"/>
              <w:autoSpaceDN w:val="0"/>
              <w:adjustRightInd w:val="0"/>
              <w:rPr>
                <w:rFonts w:ascii="Calibri" w:hAnsi="Calibri"/>
                <w:sz w:val="20"/>
              </w:rPr>
            </w:pPr>
            <w:r w:rsidRPr="00FF45B9">
              <w:rPr>
                <w:rFonts w:ascii="Calibri" w:hAnsi="Calibri"/>
                <w:sz w:val="20"/>
              </w:rPr>
              <w:t>Demonstrate the skills necessary both to deliver and reflect upon a leisure experience aimed at a specific group, for example an event or a competition</w:t>
            </w:r>
          </w:p>
          <w:p w:rsidR="00FF45B9" w:rsidRPr="00FF45B9" w:rsidRDefault="00FF45B9" w:rsidP="00AF2210">
            <w:pPr>
              <w:autoSpaceDE w:val="0"/>
              <w:autoSpaceDN w:val="0"/>
              <w:adjustRightInd w:val="0"/>
              <w:ind w:left="360"/>
              <w:rPr>
                <w:rFonts w:ascii="Calibri" w:hAnsi="Calibri"/>
                <w:sz w:val="20"/>
              </w:rPr>
            </w:pPr>
          </w:p>
          <w:p w:rsidR="00FF45B9" w:rsidRPr="00FF45B9" w:rsidRDefault="00FF45B9" w:rsidP="00AF2210">
            <w:pPr>
              <w:pStyle w:val="ListParagraph"/>
              <w:autoSpaceDE w:val="0"/>
              <w:autoSpaceDN w:val="0"/>
              <w:adjustRightInd w:val="0"/>
              <w:rPr>
                <w:rFonts w:ascii="Calibri" w:hAnsi="Calibri"/>
                <w:sz w:val="20"/>
              </w:rPr>
            </w:pPr>
          </w:p>
        </w:tc>
        <w:tc>
          <w:tcPr>
            <w:tcW w:w="2976" w:type="dxa"/>
            <w:tcBorders>
              <w:top w:val="single" w:sz="4" w:space="0" w:color="auto"/>
              <w:bottom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b/>
                <w:bCs/>
                <w:color w:val="365F91"/>
                <w:sz w:val="20"/>
              </w:rPr>
            </w:pPr>
            <w:r w:rsidRPr="00FF45B9">
              <w:rPr>
                <w:rFonts w:ascii="Calibri" w:hAnsi="Calibri"/>
                <w:color w:val="365F91"/>
                <w:sz w:val="20"/>
              </w:rPr>
              <w:t>Primary:</w:t>
            </w:r>
            <w:r w:rsidRPr="00FF45B9">
              <w:rPr>
                <w:rFonts w:ascii="Calibri" w:hAnsi="Calibri"/>
                <w:b/>
                <w:bCs/>
                <w:color w:val="365F91"/>
                <w:sz w:val="20"/>
              </w:rPr>
              <w:t xml:space="preserve"> </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Practical coaching sessions afloat,</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 xml:space="preserve">Peer feedback scenarios  </w:t>
            </w:r>
          </w:p>
          <w:p w:rsidR="00FF45B9" w:rsidRPr="00FF45B9" w:rsidRDefault="00FF45B9" w:rsidP="00AF2210">
            <w:pPr>
              <w:tabs>
                <w:tab w:val="left" w:pos="1010"/>
              </w:tabs>
              <w:rPr>
                <w:rFonts w:ascii="Calibri" w:hAnsi="Calibri"/>
                <w:sz w:val="20"/>
              </w:rPr>
            </w:pPr>
            <w:r w:rsidRPr="00FF45B9">
              <w:rPr>
                <w:rFonts w:ascii="Calibri" w:hAnsi="Calibri"/>
                <w:sz w:val="20"/>
              </w:rPr>
              <w:t xml:space="preserve">Lectures, </w:t>
            </w:r>
          </w:p>
          <w:p w:rsidR="00FF45B9" w:rsidRPr="00FF45B9" w:rsidRDefault="00FF45B9" w:rsidP="00AF2210">
            <w:pPr>
              <w:tabs>
                <w:tab w:val="left" w:pos="1010"/>
              </w:tabs>
              <w:rPr>
                <w:rFonts w:ascii="Calibri" w:hAnsi="Calibri"/>
                <w:sz w:val="20"/>
              </w:rPr>
            </w:pPr>
            <w:r w:rsidRPr="00FF45B9">
              <w:rPr>
                <w:rFonts w:ascii="Calibri" w:hAnsi="Calibri"/>
                <w:sz w:val="20"/>
              </w:rPr>
              <w:t>Tutorials</w:t>
            </w:r>
          </w:p>
          <w:p w:rsidR="00FF45B9" w:rsidRPr="00FF45B9" w:rsidRDefault="00FF45B9" w:rsidP="00AF2210">
            <w:pPr>
              <w:tabs>
                <w:tab w:val="left" w:pos="1010"/>
              </w:tabs>
              <w:rPr>
                <w:rFonts w:ascii="Calibri" w:hAnsi="Calibri"/>
                <w:sz w:val="20"/>
              </w:rPr>
            </w:pPr>
            <w:r w:rsidRPr="00FF45B9">
              <w:rPr>
                <w:rFonts w:ascii="Calibri" w:hAnsi="Calibri"/>
                <w:sz w:val="20"/>
              </w:rPr>
              <w:t>Guided study</w:t>
            </w:r>
          </w:p>
          <w:p w:rsidR="00FF45B9" w:rsidRPr="00FF45B9" w:rsidRDefault="00FF45B9" w:rsidP="00AF2210">
            <w:pPr>
              <w:tabs>
                <w:tab w:val="left" w:pos="1010"/>
              </w:tabs>
              <w:rPr>
                <w:rFonts w:ascii="Calibri" w:hAnsi="Calibri"/>
                <w:sz w:val="20"/>
              </w:rPr>
            </w:pPr>
            <w:r w:rsidRPr="00FF45B9">
              <w:rPr>
                <w:rFonts w:ascii="Calibri" w:hAnsi="Calibri"/>
                <w:sz w:val="20"/>
              </w:rPr>
              <w:t>Guest speakers</w:t>
            </w:r>
          </w:p>
          <w:p w:rsidR="00FF45B9" w:rsidRPr="00FF45B9" w:rsidRDefault="00FF45B9" w:rsidP="00AF2210">
            <w:pPr>
              <w:tabs>
                <w:tab w:val="left" w:pos="1010"/>
              </w:tabs>
              <w:rPr>
                <w:rFonts w:ascii="Calibri" w:hAnsi="Calibri"/>
                <w:color w:val="365F91"/>
                <w:sz w:val="20"/>
              </w:rPr>
            </w:pPr>
          </w:p>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Secondary/Supplementary:</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Case studies</w:t>
            </w:r>
          </w:p>
          <w:p w:rsidR="00FF45B9" w:rsidRPr="00FF45B9" w:rsidRDefault="00FF45B9" w:rsidP="00AF2210">
            <w:pPr>
              <w:tabs>
                <w:tab w:val="left" w:pos="1010"/>
              </w:tabs>
              <w:rPr>
                <w:rStyle w:val="LightGrid-Accent11"/>
                <w:rFonts w:ascii="Calibri" w:hAnsi="Calibri"/>
                <w:sz w:val="20"/>
              </w:rPr>
            </w:pPr>
            <w:r w:rsidRPr="00FF45B9">
              <w:rPr>
                <w:rStyle w:val="LightGrid-Accent11"/>
                <w:rFonts w:ascii="Calibri" w:hAnsi="Calibri"/>
                <w:sz w:val="20"/>
              </w:rPr>
              <w:t>Guided study</w:t>
            </w:r>
          </w:p>
          <w:p w:rsidR="00FF45B9" w:rsidRPr="00FF45B9" w:rsidRDefault="00FF45B9" w:rsidP="00AF2210">
            <w:pPr>
              <w:tabs>
                <w:tab w:val="left" w:pos="1010"/>
              </w:tabs>
              <w:rPr>
                <w:rFonts w:ascii="Calibri" w:hAnsi="Calibri"/>
                <w:sz w:val="20"/>
              </w:rPr>
            </w:pPr>
          </w:p>
        </w:tc>
        <w:tc>
          <w:tcPr>
            <w:tcW w:w="1418" w:type="dxa"/>
            <w:tcBorders>
              <w:top w:val="single" w:sz="4" w:space="0" w:color="auto"/>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tc>
        <w:tc>
          <w:tcPr>
            <w:tcW w:w="1417" w:type="dxa"/>
            <w:tcBorders>
              <w:top w:val="single" w:sz="4" w:space="0" w:color="auto"/>
              <w:bottom w:val="dotted" w:sz="4" w:space="0" w:color="auto"/>
            </w:tcBorders>
            <w:shd w:val="clear" w:color="auto" w:fill="auto"/>
          </w:tcPr>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p>
          <w:p w:rsidR="00FF45B9" w:rsidRPr="00FF45B9" w:rsidRDefault="00FF45B9" w:rsidP="00AF2210">
            <w:pPr>
              <w:tabs>
                <w:tab w:val="left" w:pos="1010"/>
              </w:tabs>
              <w:rPr>
                <w:rFonts w:ascii="Calibri" w:hAnsi="Calibri"/>
                <w:sz w:val="20"/>
              </w:rPr>
            </w:pPr>
            <w:r w:rsidRPr="00FF45B9">
              <w:rPr>
                <w:rFonts w:ascii="Calibri" w:hAnsi="Calibri"/>
                <w:sz w:val="20"/>
              </w:rPr>
              <w:t>1,2,3,4</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2,3,4,</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1,2,3,4</w:t>
            </w:r>
          </w:p>
        </w:tc>
        <w:tc>
          <w:tcPr>
            <w:tcW w:w="2410" w:type="dxa"/>
            <w:gridSpan w:val="2"/>
            <w:tcBorders>
              <w:top w:val="single" w:sz="4" w:space="0" w:color="auto"/>
              <w:bottom w:val="dotted" w:sz="4" w:space="0" w:color="auto"/>
            </w:tcBorders>
            <w:shd w:val="clear" w:color="auto" w:fill="auto"/>
          </w:tcPr>
          <w:p w:rsidR="00FF45B9" w:rsidRPr="00FF45B9" w:rsidRDefault="00FF45B9" w:rsidP="00AF2210">
            <w:pPr>
              <w:tabs>
                <w:tab w:val="left" w:pos="1010"/>
              </w:tabs>
              <w:rPr>
                <w:rFonts w:ascii="Calibri" w:hAnsi="Calibri"/>
                <w:sz w:val="20"/>
              </w:rPr>
            </w:pPr>
          </w:p>
        </w:tc>
        <w:tc>
          <w:tcPr>
            <w:tcW w:w="1450" w:type="dxa"/>
            <w:tcBorders>
              <w:top w:val="single" w:sz="4" w:space="0" w:color="auto"/>
              <w:bottom w:val="dotted" w:sz="4" w:space="0" w:color="auto"/>
            </w:tcBorders>
            <w:shd w:val="clear" w:color="auto" w:fill="auto"/>
          </w:tcPr>
          <w:p w:rsidR="00FF45B9" w:rsidRPr="00FF45B9" w:rsidRDefault="00FF45B9" w:rsidP="00AF2210">
            <w:pPr>
              <w:tabs>
                <w:tab w:val="left" w:pos="1010"/>
              </w:tabs>
              <w:rPr>
                <w:rFonts w:ascii="Calibri" w:hAnsi="Calibri"/>
                <w:b/>
                <w:sz w:val="20"/>
              </w:rPr>
            </w:pPr>
          </w:p>
          <w:p w:rsidR="00FF45B9" w:rsidRPr="00FF45B9" w:rsidRDefault="00FF45B9" w:rsidP="00AF2210">
            <w:pPr>
              <w:rPr>
                <w:rFonts w:ascii="Calibri" w:hAnsi="Calibri"/>
                <w:b/>
                <w:sz w:val="20"/>
              </w:rPr>
            </w:pPr>
          </w:p>
          <w:p w:rsidR="00FF45B9" w:rsidRPr="00FF45B9" w:rsidRDefault="00FF45B9" w:rsidP="00AF2210">
            <w:pPr>
              <w:rPr>
                <w:rFonts w:ascii="Calibri" w:hAnsi="Calibri"/>
                <w:b/>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CORF139</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CORF141</w:t>
            </w: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p>
          <w:p w:rsidR="00FF45B9" w:rsidRPr="00FF45B9" w:rsidRDefault="00FF45B9" w:rsidP="00AF2210">
            <w:pPr>
              <w:rPr>
                <w:rFonts w:ascii="Calibri" w:hAnsi="Calibri"/>
                <w:sz w:val="20"/>
              </w:rPr>
            </w:pPr>
            <w:r w:rsidRPr="00FF45B9">
              <w:rPr>
                <w:rFonts w:ascii="Calibri" w:hAnsi="Calibri"/>
                <w:sz w:val="20"/>
              </w:rPr>
              <w:t>CORF138</w:t>
            </w:r>
          </w:p>
          <w:p w:rsidR="00FF45B9" w:rsidRPr="00FF45B9" w:rsidRDefault="00FF45B9" w:rsidP="00AF2210">
            <w:pPr>
              <w:rPr>
                <w:rFonts w:ascii="Calibri" w:hAnsi="Calibri"/>
                <w:sz w:val="20"/>
              </w:rPr>
            </w:pPr>
            <w:r w:rsidRPr="00FF45B9">
              <w:rPr>
                <w:rFonts w:ascii="Calibri" w:hAnsi="Calibri"/>
                <w:sz w:val="20"/>
              </w:rPr>
              <w:t>CORF141</w:t>
            </w:r>
          </w:p>
          <w:p w:rsidR="00FF45B9" w:rsidRPr="00FF45B9" w:rsidRDefault="00FF45B9" w:rsidP="00AF2210">
            <w:pPr>
              <w:rPr>
                <w:rFonts w:ascii="Calibri" w:hAnsi="Calibri"/>
                <w:b/>
                <w:sz w:val="20"/>
              </w:rPr>
            </w:pPr>
          </w:p>
          <w:p w:rsidR="00FF45B9" w:rsidRPr="00FF45B9" w:rsidRDefault="00FF45B9" w:rsidP="00AF2210">
            <w:pPr>
              <w:rPr>
                <w:rFonts w:ascii="Calibri" w:hAnsi="Calibri"/>
                <w:b/>
                <w:sz w:val="20"/>
              </w:rPr>
            </w:pPr>
          </w:p>
        </w:tc>
      </w:tr>
      <w:tr w:rsidR="00FF45B9" w:rsidRPr="00FF45B9" w:rsidTr="00FF45B9">
        <w:trPr>
          <w:jc w:val="center"/>
        </w:trPr>
        <w:tc>
          <w:tcPr>
            <w:tcW w:w="14445" w:type="dxa"/>
            <w:gridSpan w:val="7"/>
            <w:tcBorders>
              <w:top w:val="dotted" w:sz="4" w:space="0" w:color="auto"/>
            </w:tcBorders>
            <w:shd w:val="clear" w:color="auto" w:fill="auto"/>
          </w:tcPr>
          <w:p w:rsidR="00FF45B9" w:rsidRPr="00FF45B9" w:rsidRDefault="00FF45B9" w:rsidP="00AF2210">
            <w:pPr>
              <w:tabs>
                <w:tab w:val="left" w:pos="1010"/>
              </w:tabs>
              <w:rPr>
                <w:rFonts w:ascii="Calibri" w:hAnsi="Calibri"/>
                <w:color w:val="365F91"/>
                <w:sz w:val="20"/>
              </w:rPr>
            </w:pPr>
            <w:r w:rsidRPr="00FF45B9">
              <w:rPr>
                <w:rFonts w:ascii="Calibri" w:hAnsi="Calibri"/>
                <w:color w:val="365F91"/>
                <w:sz w:val="20"/>
              </w:rPr>
              <w:t>An exposition for embedding Practical Skills through Teaching &amp; Learning and Assessment at this level of the programme:</w:t>
            </w:r>
          </w:p>
          <w:p w:rsidR="00FF45B9" w:rsidRPr="00FF45B9" w:rsidRDefault="00FF45B9" w:rsidP="00AF2210">
            <w:pPr>
              <w:pStyle w:val="Default"/>
              <w:jc w:val="both"/>
              <w:rPr>
                <w:rFonts w:ascii="Calibri" w:hAnsi="Calibri"/>
                <w:sz w:val="20"/>
                <w:szCs w:val="20"/>
              </w:rPr>
            </w:pPr>
            <w:r w:rsidRPr="00FF45B9">
              <w:rPr>
                <w:rFonts w:ascii="Calibri" w:hAnsi="Calibri"/>
                <w:sz w:val="20"/>
                <w:szCs w:val="20"/>
              </w:rPr>
              <w:t xml:space="preserve">Learners will have demonstrated an ability to apply practical skills developed within the course to a wide variety of industry related scenarios and will be required to complete a range of practical based skills assessments throughout this unit.  Practical skills will be embedded into the programme forming an essential part of the learners </w:t>
            </w:r>
            <w:proofErr w:type="gramStart"/>
            <w:r w:rsidRPr="00FF45B9">
              <w:rPr>
                <w:rFonts w:ascii="Calibri" w:hAnsi="Calibri"/>
                <w:sz w:val="20"/>
                <w:szCs w:val="20"/>
              </w:rPr>
              <w:t>CPD,</w:t>
            </w:r>
            <w:proofErr w:type="gramEnd"/>
            <w:r w:rsidRPr="00FF45B9">
              <w:rPr>
                <w:rFonts w:ascii="Calibri" w:hAnsi="Calibri"/>
                <w:sz w:val="20"/>
                <w:szCs w:val="20"/>
              </w:rPr>
              <w:t xml:space="preserve"> this will enable to gain high level coaching qualifications associated with the roles of centre managers.</w:t>
            </w:r>
          </w:p>
        </w:tc>
      </w:tr>
    </w:tbl>
    <w:p w:rsidR="00FF45B9" w:rsidRDefault="00FF45B9" w:rsidP="00CF6099">
      <w:pPr>
        <w:rPr>
          <w:rFonts w:ascii="Calibri" w:hAnsi="Calibri" w:cs="Arial"/>
        </w:rPr>
        <w:sectPr w:rsidR="00FF45B9" w:rsidSect="00FF45B9">
          <w:pgSz w:w="16840" w:h="11907" w:orient="landscape" w:code="9"/>
          <w:pgMar w:top="720" w:right="720" w:bottom="720" w:left="720" w:header="720" w:footer="720" w:gutter="0"/>
          <w:cols w:space="720"/>
          <w:titlePg/>
          <w:docGrid w:linePitch="326"/>
        </w:sectPr>
      </w:pPr>
    </w:p>
    <w:p w:rsidR="00CF6099" w:rsidRPr="00FF45B9" w:rsidRDefault="00FF45B9" w:rsidP="00CF6099">
      <w:pPr>
        <w:rPr>
          <w:rFonts w:ascii="Calibri" w:hAnsi="Calibri" w:cs="Arial"/>
          <w:b/>
        </w:rPr>
      </w:pPr>
      <w:r w:rsidRPr="00FF45B9">
        <w:rPr>
          <w:rFonts w:ascii="Calibri" w:hAnsi="Calibri" w:cs="Arial"/>
          <w:b/>
        </w:rPr>
        <w:lastRenderedPageBreak/>
        <w:t>Programme Structure Diagram</w:t>
      </w:r>
    </w:p>
    <w:p w:rsidR="00CF6099" w:rsidRDefault="00CF6099" w:rsidP="00CF6099">
      <w:pPr>
        <w:rPr>
          <w:rFonts w:ascii="Calibri" w:hAnsi="Calibri" w:cs="Arial"/>
        </w:rPr>
      </w:pPr>
    </w:p>
    <w:p w:rsidR="00FF45B9" w:rsidRPr="00FF45B9" w:rsidRDefault="00FF45B9" w:rsidP="00FF45B9">
      <w:pPr>
        <w:rPr>
          <w:rFonts w:ascii="Calibri" w:hAnsi="Calibri" w:cs="Arial"/>
          <w:b/>
        </w:rPr>
      </w:pPr>
      <w:r w:rsidRPr="00FF45B9">
        <w:rPr>
          <w:rFonts w:ascii="Calibri" w:hAnsi="Calibri" w:cs="Arial"/>
          <w:b/>
        </w:rPr>
        <w:t>College: Cornwall College 2707</w:t>
      </w:r>
    </w:p>
    <w:p w:rsidR="00FF45B9" w:rsidRPr="00FF45B9" w:rsidRDefault="00FF45B9" w:rsidP="00FF45B9">
      <w:pPr>
        <w:rPr>
          <w:rFonts w:ascii="Calibri" w:hAnsi="Calibri" w:cs="Arial"/>
          <w:b/>
        </w:rPr>
      </w:pPr>
      <w:r w:rsidRPr="00FF45B9">
        <w:rPr>
          <w:rFonts w:ascii="Calibri" w:hAnsi="Calibri" w:cs="Arial"/>
          <w:b/>
        </w:rPr>
        <w:t>Year: 2014/15</w:t>
      </w:r>
    </w:p>
    <w:p w:rsidR="00FF45B9" w:rsidRPr="00FF45B9" w:rsidRDefault="00FF45B9" w:rsidP="00FF45B9">
      <w:pPr>
        <w:rPr>
          <w:rFonts w:ascii="Calibri" w:hAnsi="Calibri" w:cs="Arial"/>
          <w:b/>
        </w:rPr>
      </w:pPr>
      <w:r w:rsidRPr="00FF45B9">
        <w:rPr>
          <w:rFonts w:ascii="Calibri" w:hAnsi="Calibri" w:cs="Arial"/>
          <w:b/>
        </w:rPr>
        <w:t>PU Course Code:</w:t>
      </w:r>
      <w:r w:rsidRPr="00FF45B9">
        <w:rPr>
          <w:rFonts w:ascii="Calibri" w:hAnsi="Calibri" w:cs="Arial"/>
          <w:b/>
        </w:rPr>
        <w:tab/>
      </w:r>
    </w:p>
    <w:p w:rsidR="00FF45B9" w:rsidRPr="00FF45B9" w:rsidRDefault="00FF45B9" w:rsidP="00FF45B9">
      <w:pPr>
        <w:rPr>
          <w:rFonts w:ascii="Calibri" w:hAnsi="Calibri" w:cs="Arial"/>
          <w:b/>
        </w:rPr>
      </w:pPr>
      <w:r w:rsidRPr="00FF45B9">
        <w:rPr>
          <w:rFonts w:ascii="Calibri" w:hAnsi="Calibri" w:cs="Arial"/>
          <w:b/>
        </w:rPr>
        <w:t>Programme: HNC Marine Leisure Management</w:t>
      </w:r>
    </w:p>
    <w:p w:rsidR="00FF45B9" w:rsidRPr="00FF45B9" w:rsidRDefault="00FF45B9" w:rsidP="00FF45B9">
      <w:pPr>
        <w:rPr>
          <w:rFonts w:ascii="Calibri" w:hAnsi="Calibri" w:cs="Arial"/>
          <w:b/>
        </w:rPr>
      </w:pPr>
      <w:r w:rsidRPr="00FF45B9">
        <w:rPr>
          <w:rFonts w:ascii="Calibri" w:hAnsi="Calibri" w:cs="Arial"/>
          <w:b/>
        </w:rPr>
        <w:t>Mode of Attendance: Full Time</w:t>
      </w:r>
    </w:p>
    <w:p w:rsidR="00CF6099" w:rsidRPr="00FF45B9" w:rsidRDefault="00FF45B9" w:rsidP="00FF45B9">
      <w:pPr>
        <w:rPr>
          <w:rFonts w:ascii="Calibri" w:hAnsi="Calibri" w:cs="Arial"/>
          <w:b/>
        </w:rPr>
      </w:pPr>
      <w:r w:rsidRPr="00FF45B9">
        <w:rPr>
          <w:rFonts w:ascii="Calibri" w:hAnsi="Calibri" w:cs="Arial"/>
          <w:b/>
        </w:rPr>
        <w:t>Total Credits: 120</w:t>
      </w:r>
    </w:p>
    <w:p w:rsidR="00CF6099" w:rsidRDefault="00CF6099" w:rsidP="00CF6099">
      <w:pPr>
        <w:rPr>
          <w:rFonts w:ascii="Calibri" w:hAnsi="Calibri" w:cs="Arial"/>
        </w:rPr>
      </w:pP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5812"/>
        <w:gridCol w:w="992"/>
        <w:gridCol w:w="1134"/>
      </w:tblGrid>
      <w:tr w:rsidR="00FF45B9" w:rsidRPr="00FF45B9" w:rsidTr="00FF45B9">
        <w:trPr>
          <w:jc w:val="center"/>
        </w:trPr>
        <w:tc>
          <w:tcPr>
            <w:tcW w:w="9464" w:type="dxa"/>
            <w:gridSpan w:val="4"/>
            <w:shd w:val="clear" w:color="auto" w:fill="CCC0D9" w:themeFill="accent4" w:themeFillTint="66"/>
          </w:tcPr>
          <w:p w:rsidR="00FF45B9" w:rsidRPr="00FF45B9" w:rsidRDefault="00FF45B9" w:rsidP="00AF2210">
            <w:pPr>
              <w:jc w:val="center"/>
              <w:rPr>
                <w:rFonts w:ascii="Calibri" w:hAnsi="Calibri" w:cs="Arial"/>
                <w:b/>
                <w:sz w:val="22"/>
                <w:szCs w:val="22"/>
              </w:rPr>
            </w:pPr>
          </w:p>
          <w:p w:rsidR="00FF45B9" w:rsidRPr="00FF45B9" w:rsidRDefault="00FF45B9" w:rsidP="00AF2210">
            <w:pPr>
              <w:jc w:val="center"/>
              <w:rPr>
                <w:rFonts w:ascii="Calibri" w:hAnsi="Calibri" w:cs="Arial"/>
                <w:b/>
                <w:sz w:val="22"/>
                <w:szCs w:val="22"/>
              </w:rPr>
            </w:pPr>
            <w:r w:rsidRPr="00FF45B9">
              <w:rPr>
                <w:rFonts w:ascii="Calibri" w:hAnsi="Calibri" w:cs="Arial"/>
                <w:b/>
                <w:sz w:val="22"/>
                <w:szCs w:val="22"/>
              </w:rPr>
              <w:t>Stage 1</w:t>
            </w:r>
          </w:p>
        </w:tc>
      </w:tr>
      <w:tr w:rsidR="00FF45B9" w:rsidRPr="00FF45B9" w:rsidTr="00FF45B9">
        <w:trPr>
          <w:jc w:val="center"/>
        </w:trPr>
        <w:tc>
          <w:tcPr>
            <w:tcW w:w="1526"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Module Code</w:t>
            </w:r>
          </w:p>
        </w:tc>
        <w:tc>
          <w:tcPr>
            <w:tcW w:w="5812" w:type="dxa"/>
            <w:shd w:val="clear" w:color="auto" w:fill="CCFFFF"/>
            <w:vAlign w:val="bottom"/>
          </w:tcPr>
          <w:p w:rsidR="00FF45B9" w:rsidRPr="00FF45B9" w:rsidRDefault="00FF45B9" w:rsidP="00AF2210">
            <w:pPr>
              <w:rPr>
                <w:rFonts w:ascii="Calibri" w:hAnsi="Calibri" w:cs="Arial"/>
                <w:b/>
                <w:sz w:val="22"/>
                <w:szCs w:val="22"/>
              </w:rPr>
            </w:pPr>
            <w:r w:rsidRPr="00FF45B9">
              <w:rPr>
                <w:rFonts w:ascii="Calibri" w:hAnsi="Calibri" w:cs="Arial"/>
                <w:b/>
                <w:sz w:val="22"/>
                <w:szCs w:val="22"/>
              </w:rPr>
              <w:t>Module Title</w:t>
            </w:r>
          </w:p>
        </w:tc>
        <w:tc>
          <w:tcPr>
            <w:tcW w:w="992"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No. of Credits</w:t>
            </w:r>
          </w:p>
        </w:tc>
        <w:tc>
          <w:tcPr>
            <w:tcW w:w="1134"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Core / Optional</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CORC1013C</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Personal and Employability Skills Development</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CORF121</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Business, Media and Events</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CORF138</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Managing Human Resources</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10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CORF139</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Customer Service</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10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CORF140</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Managing and Operating a Sports and Leisure Facility</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CORF141</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Coaching Skills and Theories</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CORF142</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The Marine Sport and Leisure Industry</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bl>
    <w:p w:rsidR="00CF6099" w:rsidRPr="00FF45B9" w:rsidRDefault="00CF6099" w:rsidP="00CF6099">
      <w:pPr>
        <w:rPr>
          <w:rFonts w:ascii="Calibri" w:hAnsi="Calibri" w:cs="Arial"/>
          <w:b/>
        </w:rPr>
      </w:pPr>
    </w:p>
    <w:p w:rsidR="00CF6099" w:rsidRDefault="00CF6099" w:rsidP="00CF6099">
      <w:pPr>
        <w:rPr>
          <w:rFonts w:ascii="Calibri" w:hAnsi="Calibri" w:cs="Arial"/>
        </w:rPr>
      </w:pPr>
    </w:p>
    <w:p w:rsidR="00FF45B9" w:rsidRPr="00FF45B9" w:rsidRDefault="00FF45B9" w:rsidP="00FF45B9">
      <w:pPr>
        <w:jc w:val="both"/>
        <w:rPr>
          <w:rFonts w:ascii="Calibri" w:hAnsi="Calibri" w:cs="Arial"/>
          <w:b/>
          <w:sz w:val="22"/>
          <w:szCs w:val="22"/>
        </w:rPr>
      </w:pPr>
      <w:r w:rsidRPr="00FF45B9">
        <w:rPr>
          <w:rFonts w:ascii="Calibri" w:hAnsi="Calibri" w:cs="Arial"/>
          <w:b/>
          <w:sz w:val="22"/>
          <w:szCs w:val="22"/>
        </w:rPr>
        <w:t>College: Cornwall College 2707</w:t>
      </w:r>
    </w:p>
    <w:p w:rsidR="00FF45B9" w:rsidRPr="00FF45B9" w:rsidRDefault="00FF45B9" w:rsidP="00FF45B9">
      <w:pPr>
        <w:jc w:val="both"/>
        <w:rPr>
          <w:rFonts w:ascii="Calibri" w:hAnsi="Calibri" w:cs="Arial"/>
          <w:b/>
          <w:sz w:val="22"/>
          <w:szCs w:val="22"/>
        </w:rPr>
      </w:pPr>
      <w:r w:rsidRPr="00FF45B9">
        <w:rPr>
          <w:rFonts w:ascii="Calibri" w:hAnsi="Calibri" w:cs="Arial"/>
          <w:b/>
          <w:sz w:val="22"/>
          <w:szCs w:val="22"/>
        </w:rPr>
        <w:t>Year: 2014/15</w:t>
      </w:r>
    </w:p>
    <w:p w:rsidR="00FF45B9" w:rsidRPr="00FF45B9" w:rsidRDefault="00FF45B9" w:rsidP="00FF45B9">
      <w:pPr>
        <w:jc w:val="both"/>
        <w:rPr>
          <w:rFonts w:ascii="Calibri" w:hAnsi="Calibri" w:cs="Arial"/>
          <w:b/>
          <w:sz w:val="22"/>
          <w:szCs w:val="22"/>
        </w:rPr>
      </w:pPr>
      <w:r w:rsidRPr="00FF45B9">
        <w:rPr>
          <w:rFonts w:ascii="Calibri" w:hAnsi="Calibri" w:cs="Arial"/>
          <w:b/>
          <w:sz w:val="22"/>
          <w:szCs w:val="22"/>
        </w:rPr>
        <w:t>PU Course Code:</w:t>
      </w:r>
      <w:r w:rsidRPr="00FF45B9">
        <w:rPr>
          <w:rFonts w:ascii="Calibri" w:hAnsi="Calibri" w:cs="Arial"/>
          <w:b/>
          <w:sz w:val="22"/>
          <w:szCs w:val="22"/>
        </w:rPr>
        <w:tab/>
      </w:r>
    </w:p>
    <w:p w:rsidR="00FF45B9" w:rsidRPr="00FF45B9" w:rsidRDefault="00FF45B9" w:rsidP="00FF45B9">
      <w:pPr>
        <w:rPr>
          <w:rFonts w:ascii="Calibri" w:hAnsi="Calibri" w:cs="Arial"/>
          <w:b/>
          <w:sz w:val="22"/>
          <w:szCs w:val="22"/>
        </w:rPr>
      </w:pPr>
      <w:r w:rsidRPr="00FF45B9">
        <w:rPr>
          <w:rFonts w:ascii="Calibri" w:hAnsi="Calibri" w:cs="Arial"/>
          <w:b/>
          <w:sz w:val="22"/>
          <w:szCs w:val="22"/>
        </w:rPr>
        <w:t>Programme: HNC Marine Leisure Management</w:t>
      </w:r>
    </w:p>
    <w:p w:rsidR="00FF45B9" w:rsidRPr="00FF45B9" w:rsidRDefault="00FF45B9" w:rsidP="00FF45B9">
      <w:pPr>
        <w:jc w:val="both"/>
        <w:rPr>
          <w:rFonts w:ascii="Calibri" w:hAnsi="Calibri" w:cs="Arial"/>
          <w:b/>
          <w:sz w:val="22"/>
          <w:szCs w:val="22"/>
        </w:rPr>
      </w:pPr>
      <w:r w:rsidRPr="00FF45B9">
        <w:rPr>
          <w:rFonts w:ascii="Calibri" w:hAnsi="Calibri" w:cs="Arial"/>
          <w:b/>
          <w:sz w:val="22"/>
          <w:szCs w:val="22"/>
        </w:rPr>
        <w:t>Mode of Attendance: Part Time</w:t>
      </w:r>
    </w:p>
    <w:p w:rsidR="00FF45B9" w:rsidRPr="00FF45B9" w:rsidRDefault="00FF45B9" w:rsidP="00FF45B9">
      <w:pPr>
        <w:jc w:val="both"/>
        <w:rPr>
          <w:rFonts w:ascii="Calibri" w:hAnsi="Calibri" w:cs="Arial"/>
          <w:b/>
          <w:sz w:val="22"/>
          <w:szCs w:val="22"/>
        </w:rPr>
      </w:pPr>
      <w:r w:rsidRPr="00FF45B9">
        <w:rPr>
          <w:rFonts w:ascii="Calibri" w:hAnsi="Calibri" w:cs="Arial"/>
          <w:b/>
          <w:sz w:val="22"/>
          <w:szCs w:val="22"/>
        </w:rPr>
        <w:t>Total Credits: 120</w:t>
      </w:r>
    </w:p>
    <w:p w:rsidR="00CF6099" w:rsidRDefault="00CF6099" w:rsidP="00CF6099">
      <w:pPr>
        <w:rPr>
          <w:rFonts w:ascii="Calibri" w:hAnsi="Calibri" w:cs="Arial"/>
        </w:rPr>
      </w:pP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5812"/>
        <w:gridCol w:w="992"/>
        <w:gridCol w:w="1134"/>
      </w:tblGrid>
      <w:tr w:rsidR="00FF45B9" w:rsidRPr="00FF45B9" w:rsidTr="00FF45B9">
        <w:trPr>
          <w:jc w:val="center"/>
        </w:trPr>
        <w:tc>
          <w:tcPr>
            <w:tcW w:w="9464" w:type="dxa"/>
            <w:gridSpan w:val="4"/>
            <w:shd w:val="clear" w:color="auto" w:fill="CCC0D9" w:themeFill="accent4" w:themeFillTint="66"/>
          </w:tcPr>
          <w:p w:rsidR="00FF45B9" w:rsidRPr="00FF45B9" w:rsidRDefault="00FF45B9" w:rsidP="00AF2210">
            <w:pPr>
              <w:jc w:val="center"/>
              <w:rPr>
                <w:rFonts w:ascii="Calibri" w:hAnsi="Calibri" w:cs="Arial"/>
                <w:b/>
                <w:sz w:val="22"/>
                <w:szCs w:val="22"/>
              </w:rPr>
            </w:pPr>
          </w:p>
          <w:p w:rsidR="00FF45B9" w:rsidRPr="00FF45B9" w:rsidRDefault="00FF45B9" w:rsidP="00AF2210">
            <w:pPr>
              <w:jc w:val="center"/>
              <w:rPr>
                <w:rFonts w:ascii="Calibri" w:hAnsi="Calibri" w:cs="Arial"/>
                <w:b/>
                <w:sz w:val="22"/>
                <w:szCs w:val="22"/>
              </w:rPr>
            </w:pPr>
            <w:r w:rsidRPr="00FF45B9">
              <w:rPr>
                <w:rFonts w:ascii="Calibri" w:hAnsi="Calibri" w:cs="Arial"/>
                <w:b/>
                <w:sz w:val="22"/>
                <w:szCs w:val="22"/>
              </w:rPr>
              <w:t>Year 1</w:t>
            </w:r>
          </w:p>
        </w:tc>
      </w:tr>
      <w:tr w:rsidR="00FF45B9" w:rsidRPr="00FF45B9" w:rsidTr="00FF45B9">
        <w:trPr>
          <w:jc w:val="center"/>
        </w:trPr>
        <w:tc>
          <w:tcPr>
            <w:tcW w:w="1526"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Module Code</w:t>
            </w:r>
          </w:p>
        </w:tc>
        <w:tc>
          <w:tcPr>
            <w:tcW w:w="5812" w:type="dxa"/>
            <w:shd w:val="clear" w:color="auto" w:fill="CCFFFF"/>
            <w:vAlign w:val="bottom"/>
          </w:tcPr>
          <w:p w:rsidR="00FF45B9" w:rsidRPr="00FF45B9" w:rsidRDefault="00FF45B9" w:rsidP="00AF2210">
            <w:pPr>
              <w:rPr>
                <w:rFonts w:ascii="Calibri" w:hAnsi="Calibri" w:cs="Arial"/>
                <w:b/>
                <w:sz w:val="22"/>
                <w:szCs w:val="22"/>
              </w:rPr>
            </w:pPr>
            <w:r w:rsidRPr="00FF45B9">
              <w:rPr>
                <w:rFonts w:ascii="Calibri" w:hAnsi="Calibri" w:cs="Arial"/>
                <w:b/>
                <w:sz w:val="22"/>
                <w:szCs w:val="22"/>
              </w:rPr>
              <w:t>Module Title</w:t>
            </w:r>
          </w:p>
        </w:tc>
        <w:tc>
          <w:tcPr>
            <w:tcW w:w="992"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No. of Credits</w:t>
            </w:r>
          </w:p>
        </w:tc>
        <w:tc>
          <w:tcPr>
            <w:tcW w:w="1134"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Core / Optional</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CORC1013C</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Personal and Employability Skills Development</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CORF138</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Managing Human Resources</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10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CORF139</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Customer Service</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10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CORF142</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The Marine Sport and Leisure Industry</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bl>
    <w:p w:rsidR="00CF6099" w:rsidRDefault="00CF6099" w:rsidP="00CF6099">
      <w:pPr>
        <w:rPr>
          <w:rFonts w:ascii="Calibri" w:hAnsi="Calibri" w:cs="Arial"/>
        </w:rPr>
      </w:pP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5812"/>
        <w:gridCol w:w="992"/>
        <w:gridCol w:w="1134"/>
      </w:tblGrid>
      <w:tr w:rsidR="00FF45B9" w:rsidRPr="00FF45B9" w:rsidTr="00FF45B9">
        <w:trPr>
          <w:jc w:val="center"/>
        </w:trPr>
        <w:tc>
          <w:tcPr>
            <w:tcW w:w="9464" w:type="dxa"/>
            <w:gridSpan w:val="4"/>
            <w:shd w:val="clear" w:color="auto" w:fill="CCC0D9" w:themeFill="accent4" w:themeFillTint="66"/>
          </w:tcPr>
          <w:p w:rsidR="00FF45B9" w:rsidRPr="00FF45B9" w:rsidRDefault="00FF45B9" w:rsidP="00AF2210">
            <w:pPr>
              <w:jc w:val="center"/>
              <w:rPr>
                <w:rFonts w:ascii="Calibri" w:hAnsi="Calibri" w:cs="Arial"/>
                <w:b/>
                <w:sz w:val="22"/>
                <w:szCs w:val="22"/>
              </w:rPr>
            </w:pPr>
          </w:p>
          <w:p w:rsidR="00FF45B9" w:rsidRPr="00FF45B9" w:rsidRDefault="00FF45B9" w:rsidP="00AF2210">
            <w:pPr>
              <w:jc w:val="center"/>
              <w:rPr>
                <w:rFonts w:ascii="Calibri" w:hAnsi="Calibri" w:cs="Arial"/>
                <w:b/>
                <w:sz w:val="22"/>
                <w:szCs w:val="22"/>
              </w:rPr>
            </w:pPr>
            <w:r w:rsidRPr="00FF45B9">
              <w:rPr>
                <w:rFonts w:ascii="Calibri" w:hAnsi="Calibri" w:cs="Arial"/>
                <w:b/>
                <w:sz w:val="22"/>
                <w:szCs w:val="22"/>
              </w:rPr>
              <w:t>Year 2</w:t>
            </w:r>
          </w:p>
        </w:tc>
      </w:tr>
      <w:tr w:rsidR="00FF45B9" w:rsidRPr="00FF45B9" w:rsidTr="00FF45B9">
        <w:trPr>
          <w:jc w:val="center"/>
        </w:trPr>
        <w:tc>
          <w:tcPr>
            <w:tcW w:w="1526"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Module Code</w:t>
            </w:r>
          </w:p>
        </w:tc>
        <w:tc>
          <w:tcPr>
            <w:tcW w:w="5812" w:type="dxa"/>
            <w:shd w:val="clear" w:color="auto" w:fill="CCFFFF"/>
            <w:vAlign w:val="bottom"/>
          </w:tcPr>
          <w:p w:rsidR="00FF45B9" w:rsidRPr="00FF45B9" w:rsidRDefault="00FF45B9" w:rsidP="00AF2210">
            <w:pPr>
              <w:rPr>
                <w:rFonts w:ascii="Calibri" w:hAnsi="Calibri" w:cs="Arial"/>
                <w:b/>
                <w:sz w:val="22"/>
                <w:szCs w:val="22"/>
              </w:rPr>
            </w:pPr>
            <w:r w:rsidRPr="00FF45B9">
              <w:rPr>
                <w:rFonts w:ascii="Calibri" w:hAnsi="Calibri" w:cs="Arial"/>
                <w:b/>
                <w:sz w:val="22"/>
                <w:szCs w:val="22"/>
              </w:rPr>
              <w:t>Module Title</w:t>
            </w:r>
          </w:p>
        </w:tc>
        <w:tc>
          <w:tcPr>
            <w:tcW w:w="992"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No. of Credits</w:t>
            </w:r>
          </w:p>
        </w:tc>
        <w:tc>
          <w:tcPr>
            <w:tcW w:w="1134" w:type="dxa"/>
            <w:shd w:val="clear" w:color="auto" w:fill="CCFFFF"/>
          </w:tcPr>
          <w:p w:rsidR="00FF45B9" w:rsidRPr="00FF45B9" w:rsidRDefault="00FF45B9" w:rsidP="00AF2210">
            <w:pPr>
              <w:rPr>
                <w:rFonts w:ascii="Calibri" w:hAnsi="Calibri" w:cs="Arial"/>
                <w:b/>
                <w:sz w:val="22"/>
                <w:szCs w:val="22"/>
              </w:rPr>
            </w:pPr>
            <w:r w:rsidRPr="00FF45B9">
              <w:rPr>
                <w:rFonts w:ascii="Calibri" w:hAnsi="Calibri" w:cs="Arial"/>
                <w:b/>
                <w:sz w:val="22"/>
                <w:szCs w:val="22"/>
              </w:rPr>
              <w:t>Core / Optional</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CORF121</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Business, Media and Events</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CORF140</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Managing and Operating a Sports and Leisure Facility</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r w:rsidR="00FF45B9" w:rsidRPr="00FF45B9" w:rsidTr="00FF45B9">
        <w:trPr>
          <w:jc w:val="center"/>
        </w:trPr>
        <w:tc>
          <w:tcPr>
            <w:tcW w:w="1526"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CORF141</w:t>
            </w:r>
          </w:p>
        </w:tc>
        <w:tc>
          <w:tcPr>
            <w:tcW w:w="5812"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Coaching Skills and Theories</w:t>
            </w:r>
          </w:p>
        </w:tc>
        <w:tc>
          <w:tcPr>
            <w:tcW w:w="992" w:type="dxa"/>
          </w:tcPr>
          <w:p w:rsidR="00FF45B9" w:rsidRPr="00FF45B9" w:rsidRDefault="00FF45B9" w:rsidP="00AF2210">
            <w:pPr>
              <w:rPr>
                <w:rFonts w:ascii="Calibri" w:hAnsi="Calibri" w:cs="Arial"/>
                <w:sz w:val="22"/>
                <w:szCs w:val="22"/>
              </w:rPr>
            </w:pPr>
            <w:r w:rsidRPr="00FF45B9">
              <w:rPr>
                <w:rFonts w:ascii="Calibri" w:hAnsi="Calibri" w:cs="Arial"/>
                <w:sz w:val="22"/>
                <w:szCs w:val="22"/>
              </w:rPr>
              <w:t>20</w:t>
            </w:r>
          </w:p>
        </w:tc>
        <w:tc>
          <w:tcPr>
            <w:tcW w:w="1134" w:type="dxa"/>
          </w:tcPr>
          <w:p w:rsidR="00FF45B9" w:rsidRPr="00FF45B9" w:rsidRDefault="00FF45B9" w:rsidP="00AF2210">
            <w:pPr>
              <w:rPr>
                <w:rFonts w:ascii="Calibri" w:hAnsi="Calibri" w:cs="Arial"/>
                <w:sz w:val="22"/>
                <w:szCs w:val="22"/>
              </w:rPr>
            </w:pPr>
            <w:r w:rsidRPr="00FF45B9">
              <w:rPr>
                <w:rFonts w:ascii="Calibri" w:hAnsi="Calibri" w:cs="Arial"/>
                <w:sz w:val="22"/>
                <w:szCs w:val="22"/>
              </w:rPr>
              <w:t>Core</w:t>
            </w:r>
          </w:p>
        </w:tc>
      </w:tr>
    </w:tbl>
    <w:p w:rsidR="00CF6099" w:rsidRDefault="00CF6099" w:rsidP="00CF6099">
      <w:pPr>
        <w:rPr>
          <w:rFonts w:ascii="Calibri" w:hAnsi="Calibri" w:cs="Arial"/>
        </w:rPr>
      </w:pPr>
    </w:p>
    <w:p w:rsidR="00CF6099" w:rsidRDefault="00CF6099" w:rsidP="00CF6099">
      <w:pPr>
        <w:rPr>
          <w:rFonts w:ascii="Calibri" w:hAnsi="Calibri" w:cs="Arial"/>
        </w:rPr>
      </w:pPr>
    </w:p>
    <w:p w:rsidR="00CF6099" w:rsidRDefault="00CF6099" w:rsidP="00CF6099">
      <w:pPr>
        <w:rPr>
          <w:rFonts w:ascii="Calibri" w:hAnsi="Calibri" w:cs="Arial"/>
        </w:rPr>
      </w:pPr>
    </w:p>
    <w:p w:rsidR="00CF6099" w:rsidRDefault="00CF6099" w:rsidP="00CF6099">
      <w:pPr>
        <w:rPr>
          <w:rFonts w:ascii="Calibri" w:hAnsi="Calibri" w:cs="Arial"/>
        </w:rPr>
      </w:pPr>
    </w:p>
    <w:p w:rsidR="00CF6099" w:rsidRDefault="00CF6099" w:rsidP="00CF6099">
      <w:pPr>
        <w:rPr>
          <w:rFonts w:ascii="Calibri" w:hAnsi="Calibri" w:cs="Arial"/>
        </w:rPr>
      </w:pPr>
    </w:p>
    <w:p w:rsidR="0079506C" w:rsidRPr="000572CD" w:rsidRDefault="0090649A" w:rsidP="0079506C">
      <w:pPr>
        <w:pStyle w:val="Heading1"/>
        <w:rPr>
          <w:rFonts w:ascii="Calibri" w:hAnsi="Calibri"/>
        </w:rPr>
      </w:pPr>
      <w:bookmarkStart w:id="5" w:name="_Toc386632482"/>
      <w:r w:rsidRPr="000572CD">
        <w:rPr>
          <w:rFonts w:ascii="Calibri" w:hAnsi="Calibri"/>
        </w:rPr>
        <w:lastRenderedPageBreak/>
        <w:t>Module Records</w:t>
      </w:r>
      <w:bookmarkEnd w:id="5"/>
      <w:r w:rsidR="0079506C" w:rsidRPr="000572CD">
        <w:rPr>
          <w:rFonts w:ascii="Calibri" w:hAnsi="Calibri"/>
        </w:rPr>
        <w:t xml:space="preserve"> </w:t>
      </w:r>
    </w:p>
    <w:p w:rsidR="0090649A" w:rsidRPr="000572CD" w:rsidRDefault="002C6472" w:rsidP="00AF2210">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9pt;height:625.25pt" o:ole="">
            <v:imagedata r:id="rId16" o:title="" cropbottom="9841f"/>
          </v:shape>
          <o:OLEObject Type="Embed" ProgID="Acrobat.Document.11" ShapeID="_x0000_i1025" DrawAspect="Content" ObjectID="_1491028237" r:id="rId17"/>
        </w:object>
      </w:r>
    </w:p>
    <w:p w:rsidR="00764B92" w:rsidRDefault="00764B9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r>
        <w:rPr>
          <w:rFonts w:ascii="Calibri" w:hAnsi="Calibri"/>
          <w:b/>
          <w:iCs/>
        </w:rPr>
        <w:object w:dxaOrig="8925" w:dyaOrig="12630">
          <v:shape id="_x0000_i1026" type="#_x0000_t75" style="width:542.65pt;height:621.45pt" o:ole="">
            <v:imagedata r:id="rId18" o:title="" cropbottom="12430f"/>
          </v:shape>
          <o:OLEObject Type="Embed" ProgID="Acrobat.Document.11" ShapeID="_x0000_i1026" DrawAspect="Content" ObjectID="_1491028238" r:id="rId19"/>
        </w:object>
      </w: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r>
        <w:rPr>
          <w:rFonts w:ascii="Calibri" w:hAnsi="Calibri"/>
          <w:b/>
          <w:iCs/>
        </w:rPr>
        <w:object w:dxaOrig="8925" w:dyaOrig="12630">
          <v:shape id="_x0000_i1027" type="#_x0000_t75" style="width:536.6pt;height:617.7pt" o:ole="">
            <v:imagedata r:id="rId20" o:title="" cropbottom="12114f"/>
          </v:shape>
          <o:OLEObject Type="Embed" ProgID="Acrobat.Document.11" ShapeID="_x0000_i1027" DrawAspect="Content" ObjectID="_1491028239" r:id="rId21"/>
        </w:object>
      </w: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r>
        <w:rPr>
          <w:rFonts w:ascii="Calibri" w:hAnsi="Calibri"/>
          <w:b/>
          <w:iCs/>
        </w:rPr>
        <w:object w:dxaOrig="8925" w:dyaOrig="12630">
          <v:shape id="_x0000_i1028" type="#_x0000_t75" style="width:538.1pt;height:617.7pt" o:ole="">
            <v:imagedata r:id="rId22" o:title="" cropbottom="12353f"/>
          </v:shape>
          <o:OLEObject Type="Embed" ProgID="Acrobat.Document.11" ShapeID="_x0000_i1028" DrawAspect="Content" ObjectID="_1491028240" r:id="rId23"/>
        </w:object>
      </w: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r>
        <w:rPr>
          <w:rFonts w:ascii="Calibri" w:hAnsi="Calibri"/>
          <w:b/>
          <w:iCs/>
        </w:rPr>
        <w:object w:dxaOrig="8925" w:dyaOrig="12630">
          <v:shape id="_x0000_i1029" type="#_x0000_t75" style="width:528.25pt;height:616.95pt" o:ole="">
            <v:imagedata r:id="rId24" o:title="" cropbottom="11408f"/>
          </v:shape>
          <o:OLEObject Type="Embed" ProgID="Acrobat.Document.11" ShapeID="_x0000_i1029" DrawAspect="Content" ObjectID="_1491028241" r:id="rId25"/>
        </w:object>
      </w: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r>
        <w:rPr>
          <w:rFonts w:ascii="Calibri" w:hAnsi="Calibri"/>
          <w:b/>
          <w:iCs/>
        </w:rPr>
        <w:object w:dxaOrig="8925" w:dyaOrig="12630">
          <v:shape id="_x0000_i1030" type="#_x0000_t75" style="width:536.6pt;height:635.85pt" o:ole="">
            <v:imagedata r:id="rId26" o:title="" cropbottom="10624f"/>
          </v:shape>
          <o:OLEObject Type="Embed" ProgID="Acrobat.Document.11" ShapeID="_x0000_i1030" DrawAspect="Content" ObjectID="_1491028242" r:id="rId27"/>
        </w:object>
      </w: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Default="002C6472" w:rsidP="002C6472">
      <w:pPr>
        <w:jc w:val="center"/>
        <w:rPr>
          <w:rFonts w:ascii="Calibri" w:hAnsi="Calibri"/>
          <w:b/>
          <w:iCs/>
        </w:rPr>
      </w:pPr>
    </w:p>
    <w:p w:rsidR="002C6472" w:rsidRPr="000572CD" w:rsidRDefault="002C6472" w:rsidP="002C6472">
      <w:pPr>
        <w:jc w:val="center"/>
        <w:rPr>
          <w:rFonts w:ascii="Calibri" w:hAnsi="Calibri"/>
          <w:b/>
          <w:iCs/>
        </w:rPr>
      </w:pPr>
      <w:r>
        <w:rPr>
          <w:rFonts w:ascii="Calibri" w:hAnsi="Calibri"/>
          <w:b/>
          <w:iCs/>
        </w:rPr>
        <w:object w:dxaOrig="8925" w:dyaOrig="12630">
          <v:shape id="_x0000_i1031" type="#_x0000_t75" style="width:544.15pt;height:632.85pt" o:ole="">
            <v:imagedata r:id="rId28" o:title="" cropbottom="11642f"/>
          </v:shape>
          <o:OLEObject Type="Embed" ProgID="Acrobat.Document.11" ShapeID="_x0000_i1031" DrawAspect="Content" ObjectID="_1491028243" r:id="rId29"/>
        </w:object>
      </w:r>
    </w:p>
    <w:sectPr w:rsidR="002C6472" w:rsidRPr="000572CD" w:rsidSect="00FF45B9">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210" w:rsidRDefault="00AF2210" w:rsidP="00DB6056">
      <w:r>
        <w:separator/>
      </w:r>
    </w:p>
  </w:endnote>
  <w:endnote w:type="continuationSeparator" w:id="0">
    <w:p w:rsidR="00AF2210" w:rsidRDefault="00AF2210"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toneSans">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210" w:rsidRDefault="000A4D07"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AF2210">
              <w:t xml:space="preserve">Academic Partnerships Teaching, Learning and Assessment Handbook 2014-15                                       Page </w:t>
            </w:r>
            <w:r w:rsidR="00AF2210">
              <w:rPr>
                <w:b/>
                <w:bCs/>
                <w:szCs w:val="24"/>
              </w:rPr>
              <w:fldChar w:fldCharType="begin"/>
            </w:r>
            <w:r w:rsidR="00AF2210">
              <w:rPr>
                <w:b/>
                <w:bCs/>
              </w:rPr>
              <w:instrText xml:space="preserve"> PAGE </w:instrText>
            </w:r>
            <w:r w:rsidR="00AF2210">
              <w:rPr>
                <w:b/>
                <w:bCs/>
                <w:szCs w:val="24"/>
              </w:rPr>
              <w:fldChar w:fldCharType="separate"/>
            </w:r>
            <w:r>
              <w:rPr>
                <w:b/>
                <w:bCs/>
                <w:noProof/>
              </w:rPr>
              <w:t>2</w:t>
            </w:r>
            <w:r w:rsidR="00AF2210">
              <w:rPr>
                <w:b/>
                <w:bCs/>
                <w:szCs w:val="24"/>
              </w:rPr>
              <w:fldChar w:fldCharType="end"/>
            </w:r>
            <w:r w:rsidR="00AF2210">
              <w:t xml:space="preserve"> of </w:t>
            </w:r>
            <w:r w:rsidR="00AF2210">
              <w:rPr>
                <w:b/>
                <w:bCs/>
                <w:szCs w:val="24"/>
              </w:rPr>
              <w:fldChar w:fldCharType="begin"/>
            </w:r>
            <w:r w:rsidR="00AF2210">
              <w:rPr>
                <w:b/>
                <w:bCs/>
              </w:rPr>
              <w:instrText xml:space="preserve"> NUMPAGES  </w:instrText>
            </w:r>
            <w:r w:rsidR="00AF2210">
              <w:rPr>
                <w:b/>
                <w:bCs/>
                <w:szCs w:val="24"/>
              </w:rPr>
              <w:fldChar w:fldCharType="separate"/>
            </w:r>
            <w:r>
              <w:rPr>
                <w:b/>
                <w:bCs/>
                <w:noProof/>
              </w:rPr>
              <w:t>18</w:t>
            </w:r>
            <w:r w:rsidR="00AF2210">
              <w:rPr>
                <w:b/>
                <w:bCs/>
                <w:szCs w:val="24"/>
              </w:rPr>
              <w:fldChar w:fldCharType="end"/>
            </w:r>
          </w:sdtContent>
        </w:sdt>
      </w:sdtContent>
    </w:sdt>
  </w:p>
  <w:p w:rsidR="00AF2210" w:rsidRDefault="00AF2210" w:rsidP="00512009">
    <w:pPr>
      <w:pStyle w:val="Footer"/>
      <w:tabs>
        <w:tab w:val="clear" w:pos="4513"/>
        <w:tab w:val="clear" w:pos="9026"/>
        <w:tab w:val="center" w:pos="5233"/>
      </w:tabs>
      <w:jc w:val="center"/>
    </w:pPr>
  </w:p>
  <w:p w:rsidR="00AF2210" w:rsidRDefault="00AF22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AF2210" w:rsidRDefault="00AF2210"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0A4D07">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A4D07">
                  <w:rPr>
                    <w:b/>
                    <w:bCs/>
                    <w:noProof/>
                  </w:rPr>
                  <w:t>18</w:t>
                </w:r>
                <w:r>
                  <w:rPr>
                    <w:b/>
                    <w:bCs/>
                    <w:szCs w:val="24"/>
                  </w:rPr>
                  <w:fldChar w:fldCharType="end"/>
                </w:r>
              </w:sdtContent>
            </w:sdt>
          </w:sdtContent>
        </w:sdt>
      </w:p>
      <w:p w:rsidR="00AF2210" w:rsidRDefault="000A4D07">
        <w:pPr>
          <w:pStyle w:val="Footer"/>
          <w:jc w:val="center"/>
        </w:pPr>
      </w:p>
    </w:sdtContent>
  </w:sdt>
  <w:p w:rsidR="00AF2210" w:rsidRDefault="00AF22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210" w:rsidRDefault="00AF2210">
    <w:pPr>
      <w:pStyle w:val="Footer"/>
      <w:jc w:val="right"/>
    </w:pPr>
  </w:p>
  <w:p w:rsidR="00AF2210" w:rsidRDefault="000A4D07"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AF2210">
              <w:t xml:space="preserve">Academic Partnerships Teaching, Learning and Assessment Handbook 2014-15     Page </w:t>
            </w:r>
            <w:r w:rsidR="00AF2210">
              <w:rPr>
                <w:b/>
                <w:bCs/>
                <w:szCs w:val="24"/>
              </w:rPr>
              <w:fldChar w:fldCharType="begin"/>
            </w:r>
            <w:r w:rsidR="00AF2210">
              <w:rPr>
                <w:b/>
                <w:bCs/>
              </w:rPr>
              <w:instrText xml:space="preserve"> PAGE </w:instrText>
            </w:r>
            <w:r w:rsidR="00AF2210">
              <w:rPr>
                <w:b/>
                <w:bCs/>
                <w:szCs w:val="24"/>
              </w:rPr>
              <w:fldChar w:fldCharType="separate"/>
            </w:r>
            <w:r>
              <w:rPr>
                <w:b/>
                <w:bCs/>
                <w:noProof/>
              </w:rPr>
              <w:t>4</w:t>
            </w:r>
            <w:r w:rsidR="00AF2210">
              <w:rPr>
                <w:b/>
                <w:bCs/>
                <w:szCs w:val="24"/>
              </w:rPr>
              <w:fldChar w:fldCharType="end"/>
            </w:r>
            <w:r w:rsidR="00AF2210">
              <w:t xml:space="preserve"> of </w:t>
            </w:r>
            <w:r w:rsidR="00AF2210">
              <w:rPr>
                <w:b/>
                <w:bCs/>
                <w:szCs w:val="24"/>
              </w:rPr>
              <w:fldChar w:fldCharType="begin"/>
            </w:r>
            <w:r w:rsidR="00AF2210">
              <w:rPr>
                <w:b/>
                <w:bCs/>
              </w:rPr>
              <w:instrText xml:space="preserve"> NUMPAGES  </w:instrText>
            </w:r>
            <w:r w:rsidR="00AF2210">
              <w:rPr>
                <w:b/>
                <w:bCs/>
                <w:szCs w:val="24"/>
              </w:rPr>
              <w:fldChar w:fldCharType="separate"/>
            </w:r>
            <w:r>
              <w:rPr>
                <w:b/>
                <w:bCs/>
                <w:noProof/>
              </w:rPr>
              <w:t>18</w:t>
            </w:r>
            <w:r w:rsidR="00AF2210">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210" w:rsidRDefault="00AF2210" w:rsidP="00DB6056">
      <w:r>
        <w:separator/>
      </w:r>
    </w:p>
  </w:footnote>
  <w:footnote w:type="continuationSeparator" w:id="0">
    <w:p w:rsidR="00AF2210" w:rsidRDefault="00AF2210"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210" w:rsidRDefault="00AF2210" w:rsidP="00DB6056">
    <w:pPr>
      <w:pStyle w:val="Header"/>
      <w:jc w:val="right"/>
    </w:pPr>
    <w:r>
      <w:t>Academic Partnerships Template</w:t>
    </w:r>
  </w:p>
  <w:p w:rsidR="00AF2210" w:rsidRDefault="00AF22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78FE"/>
    <w:multiLevelType w:val="hybridMultilevel"/>
    <w:tmpl w:val="41F254DA"/>
    <w:lvl w:ilvl="0" w:tplc="1D42E358">
      <w:start w:val="6"/>
      <w:numFmt w:val="bullet"/>
      <w:lvlText w:val="•"/>
      <w:lvlJc w:val="left"/>
      <w:pPr>
        <w:ind w:left="1080" w:hanging="7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AE44F4"/>
    <w:multiLevelType w:val="hybridMultilevel"/>
    <w:tmpl w:val="C98C8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B34FD5"/>
    <w:multiLevelType w:val="hybridMultilevel"/>
    <w:tmpl w:val="E2B60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7B04B4"/>
    <w:multiLevelType w:val="hybridMultilevel"/>
    <w:tmpl w:val="343EA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8A63C0"/>
    <w:multiLevelType w:val="hybridMultilevel"/>
    <w:tmpl w:val="30384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90F1567"/>
    <w:multiLevelType w:val="multilevel"/>
    <w:tmpl w:val="DB6EC028"/>
    <w:numStyleLink w:val="Headings"/>
  </w:abstractNum>
  <w:abstractNum w:abstractNumId="9">
    <w:nsid w:val="19CC5E36"/>
    <w:multiLevelType w:val="hybridMultilevel"/>
    <w:tmpl w:val="EC38C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07D7253"/>
    <w:multiLevelType w:val="hybridMultilevel"/>
    <w:tmpl w:val="0A50F770"/>
    <w:lvl w:ilvl="0" w:tplc="203AD65C">
      <w:numFmt w:val="bullet"/>
      <w:lvlText w:val="-"/>
      <w:lvlJc w:val="left"/>
      <w:pPr>
        <w:ind w:left="360" w:hanging="360"/>
      </w:pPr>
      <w:rPr>
        <w:rFonts w:ascii="Arial" w:eastAsia="SimHei"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362A85"/>
    <w:multiLevelType w:val="hybridMultilevel"/>
    <w:tmpl w:val="A2424BB6"/>
    <w:lvl w:ilvl="0" w:tplc="60841D7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3DCA2DE0"/>
    <w:multiLevelType w:val="hybridMultilevel"/>
    <w:tmpl w:val="60843DFC"/>
    <w:lvl w:ilvl="0" w:tplc="60841D70">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FF6B09"/>
    <w:multiLevelType w:val="hybridMultilevel"/>
    <w:tmpl w:val="92F68D30"/>
    <w:lvl w:ilvl="0" w:tplc="A6628646">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0F90AC3"/>
    <w:multiLevelType w:val="hybridMultilevel"/>
    <w:tmpl w:val="1576C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5D30EB0"/>
    <w:multiLevelType w:val="hybridMultilevel"/>
    <w:tmpl w:val="3A683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E635D2"/>
    <w:multiLevelType w:val="hybridMultilevel"/>
    <w:tmpl w:val="0A08148A"/>
    <w:lvl w:ilvl="0" w:tplc="1D42E358">
      <w:start w:val="6"/>
      <w:numFmt w:val="bullet"/>
      <w:lvlText w:val="•"/>
      <w:lvlJc w:val="left"/>
      <w:pPr>
        <w:ind w:left="720" w:hanging="720"/>
      </w:pPr>
      <w:rPr>
        <w:rFonts w:ascii="Calibri" w:eastAsia="Times New Roman" w:hAnsi="Calibri"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7D7D7619"/>
    <w:multiLevelType w:val="hybridMultilevel"/>
    <w:tmpl w:val="6F30EE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8"/>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8"/>
  </w:num>
  <w:num w:numId="4">
    <w:abstractNumId w:val="8"/>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2"/>
  </w:num>
  <w:num w:numId="6">
    <w:abstractNumId w:val="11"/>
  </w:num>
  <w:num w:numId="7">
    <w:abstractNumId w:val="21"/>
  </w:num>
  <w:num w:numId="8">
    <w:abstractNumId w:val="12"/>
  </w:num>
  <w:num w:numId="9">
    <w:abstractNumId w:val="4"/>
  </w:num>
  <w:num w:numId="10">
    <w:abstractNumId w:val="16"/>
  </w:num>
  <w:num w:numId="11">
    <w:abstractNumId w:val="24"/>
  </w:num>
  <w:num w:numId="12">
    <w:abstractNumId w:val="17"/>
  </w:num>
  <w:num w:numId="13">
    <w:abstractNumId w:val="2"/>
  </w:num>
  <w:num w:numId="14">
    <w:abstractNumId w:val="20"/>
  </w:num>
  <w:num w:numId="15">
    <w:abstractNumId w:val="23"/>
  </w:num>
  <w:num w:numId="16">
    <w:abstractNumId w:val="9"/>
  </w:num>
  <w:num w:numId="17">
    <w:abstractNumId w:val="13"/>
  </w:num>
  <w:num w:numId="18">
    <w:abstractNumId w:val="14"/>
  </w:num>
  <w:num w:numId="19">
    <w:abstractNumId w:val="15"/>
  </w:num>
  <w:num w:numId="20">
    <w:abstractNumId w:val="19"/>
  </w:num>
  <w:num w:numId="21">
    <w:abstractNumId w:val="0"/>
  </w:num>
  <w:num w:numId="22">
    <w:abstractNumId w:val="22"/>
  </w:num>
  <w:num w:numId="23">
    <w:abstractNumId w:val="10"/>
  </w:num>
  <w:num w:numId="24">
    <w:abstractNumId w:val="7"/>
  </w:num>
  <w:num w:numId="25">
    <w:abstractNumId w:val="1"/>
  </w:num>
  <w:num w:numId="26">
    <w:abstractNumId w:val="6"/>
  </w:num>
  <w:num w:numId="2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20481">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572CD"/>
    <w:rsid w:val="00061DF2"/>
    <w:rsid w:val="00066CF0"/>
    <w:rsid w:val="0007274D"/>
    <w:rsid w:val="00073ACE"/>
    <w:rsid w:val="00081EC0"/>
    <w:rsid w:val="000873AE"/>
    <w:rsid w:val="000A4D07"/>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4F2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C6472"/>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93145"/>
    <w:rsid w:val="004A2FAB"/>
    <w:rsid w:val="004A3F55"/>
    <w:rsid w:val="004A7319"/>
    <w:rsid w:val="004B082D"/>
    <w:rsid w:val="004C625A"/>
    <w:rsid w:val="004D3698"/>
    <w:rsid w:val="004D3AC4"/>
    <w:rsid w:val="004D7553"/>
    <w:rsid w:val="004D767D"/>
    <w:rsid w:val="004E0FDA"/>
    <w:rsid w:val="004E5E81"/>
    <w:rsid w:val="004F37CC"/>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0734"/>
    <w:rsid w:val="008F4F84"/>
    <w:rsid w:val="00902498"/>
    <w:rsid w:val="00903063"/>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AF2210"/>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F30B9"/>
    <w:rsid w:val="00CF6099"/>
    <w:rsid w:val="00D160D3"/>
    <w:rsid w:val="00D16597"/>
    <w:rsid w:val="00D22FA8"/>
    <w:rsid w:val="00D40DDD"/>
    <w:rsid w:val="00D42A3D"/>
    <w:rsid w:val="00D46FB5"/>
    <w:rsid w:val="00D53792"/>
    <w:rsid w:val="00D6099F"/>
    <w:rsid w:val="00D769F1"/>
    <w:rsid w:val="00D839D2"/>
    <w:rsid w:val="00D8496D"/>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6763F"/>
    <w:rsid w:val="00F72D95"/>
    <w:rsid w:val="00F749C6"/>
    <w:rsid w:val="00F75A0E"/>
    <w:rsid w:val="00F925F0"/>
    <w:rsid w:val="00F9711C"/>
    <w:rsid w:val="00FD2C34"/>
    <w:rsid w:val="00FD72EC"/>
    <w:rsid w:val="00FE5B7A"/>
    <w:rsid w:val="00FF0FF2"/>
    <w:rsid w:val="00FF45B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character" w:customStyle="1" w:styleId="LightGrid-Accent11">
    <w:name w:val="Light Grid - Accent 11"/>
    <w:uiPriority w:val="99"/>
    <w:semiHidden/>
    <w:rsid w:val="00CF6099"/>
    <w:rPr>
      <w:color w:val="808080"/>
    </w:rPr>
  </w:style>
  <w:style w:type="paragraph" w:customStyle="1" w:styleId="MediumGrid1-Accent21">
    <w:name w:val="Medium Grid 1 - Accent 21"/>
    <w:basedOn w:val="Normal"/>
    <w:uiPriority w:val="34"/>
    <w:qFormat/>
    <w:rsid w:val="00CF6099"/>
    <w:pPr>
      <w:spacing w:after="200" w:line="276" w:lineRule="auto"/>
      <w:ind w:left="720"/>
      <w:contextualSpacing/>
    </w:pPr>
    <w:rPr>
      <w:rFonts w:eastAsia="SimHei" w:cs="Arial"/>
      <w:sz w:val="22"/>
      <w:szCs w:val="22"/>
      <w:lang w:eastAsia="zh-CN"/>
    </w:rPr>
  </w:style>
  <w:style w:type="character" w:customStyle="1" w:styleId="bluefieldnoother">
    <w:name w:val="blue field no other"/>
    <w:uiPriority w:val="1"/>
    <w:rsid w:val="00FF45B9"/>
    <w:rPr>
      <w:rFonts w:ascii="Arial" w:hAnsi="Arial"/>
      <w:color w:val="365F9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character" w:customStyle="1" w:styleId="LightGrid-Accent11">
    <w:name w:val="Light Grid - Accent 11"/>
    <w:uiPriority w:val="99"/>
    <w:semiHidden/>
    <w:rsid w:val="00CF6099"/>
    <w:rPr>
      <w:color w:val="808080"/>
    </w:rPr>
  </w:style>
  <w:style w:type="paragraph" w:customStyle="1" w:styleId="MediumGrid1-Accent21">
    <w:name w:val="Medium Grid 1 - Accent 21"/>
    <w:basedOn w:val="Normal"/>
    <w:uiPriority w:val="34"/>
    <w:qFormat/>
    <w:rsid w:val="00CF6099"/>
    <w:pPr>
      <w:spacing w:after="200" w:line="276" w:lineRule="auto"/>
      <w:ind w:left="720"/>
      <w:contextualSpacing/>
    </w:pPr>
    <w:rPr>
      <w:rFonts w:eastAsia="SimHei" w:cs="Arial"/>
      <w:sz w:val="22"/>
      <w:szCs w:val="22"/>
      <w:lang w:eastAsia="zh-CN"/>
    </w:rPr>
  </w:style>
  <w:style w:type="character" w:customStyle="1" w:styleId="bluefieldnoother">
    <w:name w:val="blue field no other"/>
    <w:uiPriority w:val="1"/>
    <w:rsid w:val="00FF45B9"/>
    <w:rPr>
      <w:rFonts w:ascii="Arial" w:hAnsi="Arial"/>
      <w:color w:val="365F9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9248">
      <w:bodyDiv w:val="1"/>
      <w:marLeft w:val="0"/>
      <w:marRight w:val="0"/>
      <w:marTop w:val="0"/>
      <w:marBottom w:val="0"/>
      <w:divBdr>
        <w:top w:val="none" w:sz="0" w:space="0" w:color="auto"/>
        <w:left w:val="none" w:sz="0" w:space="0" w:color="auto"/>
        <w:bottom w:val="none" w:sz="0" w:space="0" w:color="auto"/>
        <w:right w:val="none" w:sz="0" w:space="0" w:color="auto"/>
      </w:divBdr>
    </w:div>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4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64893451">
      <w:bodyDiv w:val="1"/>
      <w:marLeft w:val="0"/>
      <w:marRight w:val="0"/>
      <w:marTop w:val="0"/>
      <w:marBottom w:val="0"/>
      <w:divBdr>
        <w:top w:val="none" w:sz="0" w:space="0" w:color="auto"/>
        <w:left w:val="none" w:sz="0" w:space="0" w:color="auto"/>
        <w:bottom w:val="none" w:sz="0" w:space="0" w:color="auto"/>
        <w:right w:val="none" w:sz="0" w:space="0" w:color="auto"/>
      </w:divBdr>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75C7B-3106-4EF9-9171-003DE855C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18</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19421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6</cp:revision>
  <cp:lastPrinted>2013-06-03T11:17:00Z</cp:lastPrinted>
  <dcterms:created xsi:type="dcterms:W3CDTF">2014-09-03T14:49:00Z</dcterms:created>
  <dcterms:modified xsi:type="dcterms:W3CDTF">2015-04-20T08:44:00Z</dcterms:modified>
</cp:coreProperties>
</file>