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A8" w:rsidRPr="00537D6E" w:rsidRDefault="000E7054" w:rsidP="00A755A8">
      <w:pPr>
        <w:rPr>
          <w:rFonts w:asciiTheme="minorHAnsi" w:hAnsiTheme="minorHAnsi"/>
          <w:sz w:val="24"/>
        </w:rPr>
      </w:pPr>
      <w:r w:rsidRPr="00537D6E">
        <w:rPr>
          <w:rFonts w:asciiTheme="minorHAnsi" w:hAnsiTheme="minorHAnsi"/>
          <w:noProof/>
          <w:sz w:val="24"/>
          <w:lang w:eastAsia="en-GB"/>
        </w:rPr>
        <w:drawing>
          <wp:inline distT="0" distB="0" distL="0" distR="0" wp14:anchorId="0AAE6508" wp14:editId="5F66A4F1">
            <wp:extent cx="190500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75360"/>
                    </a:xfrm>
                    <a:prstGeom prst="rect">
                      <a:avLst/>
                    </a:prstGeom>
                    <a:noFill/>
                    <a:ln>
                      <a:noFill/>
                    </a:ln>
                  </pic:spPr>
                </pic:pic>
              </a:graphicData>
            </a:graphic>
          </wp:inline>
        </w:drawing>
      </w:r>
    </w:p>
    <w:p w:rsidR="00804ED7" w:rsidRPr="00537D6E" w:rsidRDefault="002B2857" w:rsidP="00804ED7">
      <w:pPr>
        <w:tabs>
          <w:tab w:val="left" w:pos="1950"/>
        </w:tabs>
        <w:spacing w:after="0"/>
        <w:rPr>
          <w:rFonts w:asciiTheme="minorHAnsi" w:hAnsiTheme="minorHAnsi"/>
          <w:b/>
          <w:bCs/>
          <w:sz w:val="52"/>
          <w:szCs w:val="52"/>
        </w:rPr>
      </w:pPr>
      <w:r w:rsidRPr="00537D6E">
        <w:rPr>
          <w:rFonts w:asciiTheme="minorHAnsi" w:hAnsiTheme="minorHAnsi"/>
          <w:b/>
          <w:bCs/>
          <w:sz w:val="52"/>
          <w:szCs w:val="52"/>
        </w:rPr>
        <w:t xml:space="preserve">PROGRAMME </w:t>
      </w:r>
      <w:r w:rsidR="00804ED7" w:rsidRPr="00537D6E">
        <w:rPr>
          <w:rFonts w:asciiTheme="minorHAnsi" w:hAnsiTheme="minorHAnsi"/>
          <w:b/>
          <w:bCs/>
          <w:sz w:val="52"/>
          <w:szCs w:val="52"/>
        </w:rPr>
        <w:t xml:space="preserve">DETAILS: </w:t>
      </w:r>
    </w:p>
    <w:p w:rsidR="00A755A8" w:rsidRPr="00537D6E" w:rsidRDefault="00804ED7" w:rsidP="00804ED7">
      <w:pPr>
        <w:tabs>
          <w:tab w:val="left" w:pos="1950"/>
        </w:tabs>
        <w:spacing w:after="0"/>
        <w:rPr>
          <w:rFonts w:asciiTheme="minorHAnsi" w:hAnsiTheme="minorHAnsi"/>
          <w:b/>
          <w:bCs/>
          <w:sz w:val="52"/>
          <w:szCs w:val="52"/>
        </w:rPr>
      </w:pPr>
      <w:r w:rsidRPr="00537D6E">
        <w:rPr>
          <w:rFonts w:asciiTheme="minorHAnsi" w:hAnsiTheme="minorHAnsi"/>
          <w:b/>
          <w:bCs/>
          <w:sz w:val="52"/>
          <w:szCs w:val="52"/>
        </w:rPr>
        <w:t>MODULES AND RESOURCES</w:t>
      </w:r>
    </w:p>
    <w:p w:rsidR="00A755A8" w:rsidRPr="00537D6E" w:rsidRDefault="00A755A8" w:rsidP="00A755A8">
      <w:pPr>
        <w:tabs>
          <w:tab w:val="left" w:pos="1950"/>
        </w:tabs>
        <w:rPr>
          <w:rFonts w:asciiTheme="minorHAnsi" w:hAnsiTheme="minorHAnsi"/>
          <w:b/>
          <w:bCs/>
          <w:sz w:val="28"/>
          <w:szCs w:val="28"/>
        </w:rPr>
      </w:pPr>
      <w:r w:rsidRPr="00537D6E">
        <w:rPr>
          <w:rFonts w:asciiTheme="minorHAnsi" w:hAnsiTheme="minorHAnsi"/>
          <w:b/>
          <w:bCs/>
          <w:sz w:val="28"/>
          <w:szCs w:val="28"/>
        </w:rPr>
        <w:t xml:space="preserve">Programme Title: </w:t>
      </w:r>
      <w:r w:rsidR="0025420B">
        <w:rPr>
          <w:rFonts w:asciiTheme="minorHAnsi" w:hAnsiTheme="minorHAnsi"/>
          <w:b/>
          <w:bCs/>
          <w:sz w:val="28"/>
          <w:szCs w:val="28"/>
        </w:rPr>
        <w:tab/>
      </w:r>
      <w:r w:rsidR="0025420B">
        <w:rPr>
          <w:rFonts w:asciiTheme="minorHAnsi" w:hAnsiTheme="minorHAnsi"/>
          <w:b/>
          <w:bCs/>
          <w:sz w:val="28"/>
          <w:szCs w:val="28"/>
        </w:rPr>
        <w:tab/>
      </w:r>
      <w:r w:rsidR="00F915AF" w:rsidRPr="00537D6E">
        <w:rPr>
          <w:rStyle w:val="MediumGrid11"/>
          <w:rFonts w:asciiTheme="minorHAnsi" w:hAnsiTheme="minorHAnsi"/>
          <w:color w:val="auto"/>
        </w:rPr>
        <w:t>HNC Marine Engineering</w:t>
      </w:r>
    </w:p>
    <w:p w:rsidR="00A755A8" w:rsidRPr="00537D6E" w:rsidRDefault="00A755A8" w:rsidP="00A755A8">
      <w:pPr>
        <w:tabs>
          <w:tab w:val="left" w:pos="1950"/>
        </w:tabs>
        <w:rPr>
          <w:rFonts w:asciiTheme="minorHAnsi" w:hAnsiTheme="minorHAnsi"/>
          <w:b/>
          <w:bCs/>
          <w:sz w:val="28"/>
          <w:szCs w:val="28"/>
        </w:rPr>
      </w:pPr>
      <w:r w:rsidRPr="00537D6E">
        <w:rPr>
          <w:rFonts w:asciiTheme="minorHAnsi" w:hAnsiTheme="minorHAnsi"/>
          <w:b/>
          <w:bCs/>
          <w:sz w:val="28"/>
          <w:szCs w:val="28"/>
        </w:rPr>
        <w:t xml:space="preserve">Partner Institution: </w:t>
      </w:r>
      <w:r w:rsidR="0025420B">
        <w:rPr>
          <w:rFonts w:asciiTheme="minorHAnsi" w:hAnsiTheme="minorHAnsi"/>
          <w:b/>
          <w:bCs/>
          <w:sz w:val="28"/>
          <w:szCs w:val="28"/>
        </w:rPr>
        <w:tab/>
      </w:r>
      <w:r w:rsidR="00187902" w:rsidRPr="00537D6E">
        <w:rPr>
          <w:rStyle w:val="MediumGrid11"/>
          <w:rFonts w:asciiTheme="minorHAnsi" w:hAnsiTheme="minorHAnsi"/>
          <w:color w:val="auto"/>
        </w:rPr>
        <w:t>Cornwall College</w:t>
      </w:r>
      <w:r w:rsidR="0025420B">
        <w:rPr>
          <w:rStyle w:val="MediumGrid11"/>
          <w:rFonts w:asciiTheme="minorHAnsi" w:hAnsiTheme="minorHAnsi"/>
          <w:color w:val="auto"/>
        </w:rPr>
        <w:t xml:space="preserve"> at Falmouth Marine School</w:t>
      </w:r>
    </w:p>
    <w:p w:rsidR="00A755A8" w:rsidRPr="00537D6E" w:rsidRDefault="00A755A8" w:rsidP="00A755A8">
      <w:pPr>
        <w:tabs>
          <w:tab w:val="left" w:pos="1950"/>
        </w:tabs>
        <w:rPr>
          <w:rFonts w:asciiTheme="minorHAnsi" w:hAnsiTheme="minorHAnsi"/>
          <w:b/>
          <w:bCs/>
          <w:sz w:val="28"/>
          <w:szCs w:val="28"/>
        </w:rPr>
      </w:pPr>
      <w:r w:rsidRPr="00537D6E">
        <w:rPr>
          <w:rFonts w:asciiTheme="minorHAnsi" w:hAnsiTheme="minorHAnsi"/>
          <w:b/>
          <w:bCs/>
          <w:sz w:val="28"/>
          <w:szCs w:val="28"/>
        </w:rPr>
        <w:t xml:space="preserve">Start Date: </w:t>
      </w:r>
      <w:r w:rsidR="0025420B">
        <w:rPr>
          <w:rFonts w:asciiTheme="minorHAnsi" w:hAnsiTheme="minorHAnsi"/>
          <w:b/>
          <w:bCs/>
          <w:sz w:val="28"/>
          <w:szCs w:val="28"/>
        </w:rPr>
        <w:tab/>
      </w:r>
      <w:r w:rsidR="0025420B">
        <w:rPr>
          <w:rFonts w:asciiTheme="minorHAnsi" w:hAnsiTheme="minorHAnsi"/>
          <w:b/>
          <w:bCs/>
          <w:sz w:val="28"/>
          <w:szCs w:val="28"/>
        </w:rPr>
        <w:tab/>
      </w:r>
      <w:r w:rsidR="0025420B">
        <w:rPr>
          <w:rFonts w:asciiTheme="minorHAnsi" w:hAnsiTheme="minorHAnsi"/>
          <w:b/>
          <w:bCs/>
          <w:sz w:val="28"/>
          <w:szCs w:val="28"/>
        </w:rPr>
        <w:tab/>
      </w:r>
      <w:r w:rsidR="00ED51D3" w:rsidRPr="00537D6E">
        <w:rPr>
          <w:rStyle w:val="MediumGrid11"/>
          <w:rFonts w:asciiTheme="minorHAnsi" w:hAnsiTheme="minorHAnsi"/>
          <w:color w:val="auto"/>
        </w:rPr>
        <w:t>September</w:t>
      </w:r>
      <w:r w:rsidR="00187902" w:rsidRPr="00537D6E">
        <w:rPr>
          <w:rStyle w:val="MediumGrid11"/>
          <w:rFonts w:asciiTheme="minorHAnsi" w:hAnsiTheme="minorHAnsi"/>
          <w:color w:val="auto"/>
        </w:rPr>
        <w:t xml:space="preserve"> 2014</w:t>
      </w:r>
    </w:p>
    <w:p w:rsidR="00A755A8" w:rsidRPr="00537D6E" w:rsidRDefault="00A755A8" w:rsidP="00A755A8">
      <w:pPr>
        <w:tabs>
          <w:tab w:val="left" w:pos="1950"/>
        </w:tabs>
        <w:rPr>
          <w:rFonts w:asciiTheme="minorHAnsi" w:hAnsiTheme="minorHAnsi"/>
          <w:b/>
          <w:bCs/>
          <w:sz w:val="28"/>
          <w:szCs w:val="28"/>
        </w:rPr>
      </w:pPr>
      <w:r w:rsidRPr="00537D6E">
        <w:rPr>
          <w:rFonts w:asciiTheme="minorHAnsi" w:hAnsiTheme="minorHAnsi"/>
          <w:b/>
          <w:bCs/>
          <w:sz w:val="28"/>
          <w:szCs w:val="28"/>
        </w:rPr>
        <w:t>First Date</w:t>
      </w:r>
      <w:r w:rsidR="000B7AE6" w:rsidRPr="00537D6E">
        <w:rPr>
          <w:rFonts w:asciiTheme="minorHAnsi" w:hAnsiTheme="minorHAnsi"/>
          <w:b/>
          <w:bCs/>
          <w:sz w:val="28"/>
          <w:szCs w:val="28"/>
        </w:rPr>
        <w:t xml:space="preserve"> of Award</w:t>
      </w:r>
      <w:r w:rsidRPr="00537D6E">
        <w:rPr>
          <w:rFonts w:asciiTheme="minorHAnsi" w:hAnsiTheme="minorHAnsi"/>
          <w:b/>
          <w:bCs/>
          <w:sz w:val="28"/>
          <w:szCs w:val="28"/>
        </w:rPr>
        <w:t xml:space="preserve">: </w:t>
      </w:r>
      <w:r w:rsidR="0025420B">
        <w:rPr>
          <w:rFonts w:asciiTheme="minorHAnsi" w:hAnsiTheme="minorHAnsi"/>
          <w:b/>
          <w:bCs/>
          <w:sz w:val="28"/>
          <w:szCs w:val="28"/>
        </w:rPr>
        <w:tab/>
      </w:r>
      <w:r w:rsidR="00B24B9E" w:rsidRPr="00537D6E">
        <w:rPr>
          <w:rStyle w:val="MediumGrid11"/>
          <w:rFonts w:asciiTheme="minorHAnsi" w:hAnsiTheme="minorHAnsi"/>
          <w:color w:val="auto"/>
        </w:rPr>
        <w:t>Ju</w:t>
      </w:r>
      <w:r w:rsidR="00ED51D3" w:rsidRPr="00537D6E">
        <w:rPr>
          <w:rStyle w:val="MediumGrid11"/>
          <w:rFonts w:asciiTheme="minorHAnsi" w:hAnsiTheme="minorHAnsi"/>
          <w:color w:val="auto"/>
        </w:rPr>
        <w:t xml:space="preserve">ly </w:t>
      </w:r>
      <w:r w:rsidR="00B24B9E" w:rsidRPr="00537D6E">
        <w:rPr>
          <w:rStyle w:val="MediumGrid11"/>
          <w:rFonts w:asciiTheme="minorHAnsi" w:hAnsiTheme="minorHAnsi"/>
          <w:color w:val="auto"/>
        </w:rPr>
        <w:t>2016</w:t>
      </w:r>
      <w:r w:rsidR="0025420B">
        <w:rPr>
          <w:rStyle w:val="MediumGrid11"/>
          <w:rFonts w:asciiTheme="minorHAnsi" w:hAnsiTheme="minorHAnsi"/>
          <w:color w:val="auto"/>
        </w:rPr>
        <w:t xml:space="preserve"> (Part time only)</w:t>
      </w:r>
    </w:p>
    <w:p w:rsidR="00F67990" w:rsidRPr="00537D6E" w:rsidRDefault="00F67990" w:rsidP="00F67990">
      <w:pPr>
        <w:tabs>
          <w:tab w:val="left" w:pos="1950"/>
        </w:tabs>
        <w:rPr>
          <w:rFonts w:asciiTheme="minorHAnsi" w:hAnsiTheme="minorHAnsi"/>
          <w:b/>
          <w:bCs/>
          <w:sz w:val="28"/>
          <w:szCs w:val="28"/>
        </w:rPr>
      </w:pPr>
      <w:r w:rsidRPr="00537D6E">
        <w:rPr>
          <w:rFonts w:asciiTheme="minorHAnsi" w:hAnsiTheme="minorHAnsi"/>
          <w:b/>
          <w:bCs/>
          <w:sz w:val="28"/>
          <w:szCs w:val="28"/>
        </w:rPr>
        <w:t xml:space="preserve">Date(s) of Revision(s) to this Document: </w:t>
      </w:r>
      <w:r w:rsidR="00187902" w:rsidRPr="00537D6E">
        <w:rPr>
          <w:rStyle w:val="MediumGrid11"/>
          <w:rFonts w:asciiTheme="minorHAnsi" w:hAnsiTheme="minorHAnsi"/>
          <w:color w:val="auto"/>
        </w:rPr>
        <w:t>Not Applicable</w:t>
      </w:r>
    </w:p>
    <w:p w:rsidR="00DD569D" w:rsidRPr="00537D6E" w:rsidRDefault="00DD569D">
      <w:pPr>
        <w:pStyle w:val="TOCHeading1"/>
        <w:rPr>
          <w:rFonts w:asciiTheme="minorHAnsi" w:hAnsiTheme="minorHAnsi"/>
        </w:rPr>
      </w:pPr>
      <w:r w:rsidRPr="00537D6E">
        <w:rPr>
          <w:rFonts w:asciiTheme="minorHAnsi" w:hAnsiTheme="minorHAnsi"/>
        </w:rPr>
        <w:t>Contents</w:t>
      </w:r>
    </w:p>
    <w:p w:rsidR="007C4F37" w:rsidRPr="00537D6E" w:rsidRDefault="001E0F7F">
      <w:pPr>
        <w:pStyle w:val="TOC1"/>
        <w:tabs>
          <w:tab w:val="right" w:leader="dot" w:pos="9016"/>
        </w:tabs>
        <w:rPr>
          <w:rFonts w:asciiTheme="minorHAnsi" w:hAnsiTheme="minorHAnsi"/>
          <w:noProof/>
        </w:rPr>
      </w:pPr>
      <w:r w:rsidRPr="00537D6E">
        <w:rPr>
          <w:rFonts w:asciiTheme="minorHAnsi" w:hAnsiTheme="minorHAnsi"/>
        </w:rPr>
        <w:fldChar w:fldCharType="begin"/>
      </w:r>
      <w:r w:rsidR="00DD569D" w:rsidRPr="00537D6E">
        <w:rPr>
          <w:rFonts w:asciiTheme="minorHAnsi" w:hAnsiTheme="minorHAnsi"/>
        </w:rPr>
        <w:instrText xml:space="preserve"> TOC \o "1-3" \h \z \u </w:instrText>
      </w:r>
      <w:r w:rsidRPr="00537D6E">
        <w:rPr>
          <w:rFonts w:asciiTheme="minorHAnsi" w:hAnsiTheme="minorHAnsi"/>
        </w:rPr>
        <w:fldChar w:fldCharType="separate"/>
      </w:r>
      <w:hyperlink w:anchor="_Toc366767725" w:history="1">
        <w:r w:rsidR="007C4F37" w:rsidRPr="00537D6E">
          <w:rPr>
            <w:rStyle w:val="Hyperlink"/>
            <w:rFonts w:asciiTheme="minorHAnsi" w:hAnsiTheme="minorHAnsi"/>
            <w:noProof/>
          </w:rPr>
          <w:t>PROGRAMME DETAILS: MODULES AND RESOURCES</w:t>
        </w:r>
        <w:r w:rsidR="007C4F37" w:rsidRPr="00537D6E">
          <w:rPr>
            <w:rFonts w:asciiTheme="minorHAnsi" w:hAnsiTheme="minorHAnsi"/>
            <w:noProof/>
            <w:webHidden/>
          </w:rPr>
          <w:tab/>
        </w:r>
        <w:r w:rsidRPr="00537D6E">
          <w:rPr>
            <w:rFonts w:asciiTheme="minorHAnsi" w:hAnsiTheme="minorHAnsi"/>
            <w:noProof/>
            <w:webHidden/>
          </w:rPr>
          <w:fldChar w:fldCharType="begin"/>
        </w:r>
        <w:r w:rsidR="007C4F37" w:rsidRPr="00537D6E">
          <w:rPr>
            <w:rFonts w:asciiTheme="minorHAnsi" w:hAnsiTheme="minorHAnsi"/>
            <w:noProof/>
            <w:webHidden/>
          </w:rPr>
          <w:instrText xml:space="preserve"> PAGEREF _Toc366767725 \h </w:instrText>
        </w:r>
        <w:r w:rsidRPr="00537D6E">
          <w:rPr>
            <w:rFonts w:asciiTheme="minorHAnsi" w:hAnsiTheme="minorHAnsi"/>
            <w:noProof/>
            <w:webHidden/>
          </w:rPr>
        </w:r>
        <w:r w:rsidRPr="00537D6E">
          <w:rPr>
            <w:rFonts w:asciiTheme="minorHAnsi" w:hAnsiTheme="minorHAnsi"/>
            <w:noProof/>
            <w:webHidden/>
          </w:rPr>
          <w:fldChar w:fldCharType="separate"/>
        </w:r>
        <w:r w:rsidR="00C37A29">
          <w:rPr>
            <w:rFonts w:asciiTheme="minorHAnsi" w:hAnsiTheme="minorHAnsi"/>
            <w:noProof/>
            <w:webHidden/>
          </w:rPr>
          <w:t>2</w:t>
        </w:r>
        <w:r w:rsidRPr="00537D6E">
          <w:rPr>
            <w:rFonts w:asciiTheme="minorHAnsi" w:hAnsiTheme="minorHAnsi"/>
            <w:noProof/>
            <w:webHidden/>
          </w:rPr>
          <w:fldChar w:fldCharType="end"/>
        </w:r>
      </w:hyperlink>
    </w:p>
    <w:p w:rsidR="007C4F37" w:rsidRPr="00537D6E" w:rsidRDefault="00540F0E">
      <w:pPr>
        <w:pStyle w:val="TOC1"/>
        <w:tabs>
          <w:tab w:val="left" w:pos="660"/>
          <w:tab w:val="right" w:leader="dot" w:pos="9016"/>
        </w:tabs>
        <w:rPr>
          <w:rFonts w:asciiTheme="minorHAnsi" w:hAnsiTheme="minorHAnsi"/>
          <w:noProof/>
        </w:rPr>
      </w:pPr>
      <w:hyperlink w:anchor="_Toc366767726" w:history="1">
        <w:r w:rsidR="007C4F37" w:rsidRPr="00537D6E">
          <w:rPr>
            <w:rStyle w:val="Hyperlink"/>
            <w:rFonts w:asciiTheme="minorHAnsi" w:hAnsiTheme="minorHAnsi"/>
            <w:noProof/>
          </w:rPr>
          <w:t>PD1.</w:t>
        </w:r>
        <w:r w:rsidR="007C4F37" w:rsidRPr="00537D6E">
          <w:rPr>
            <w:rFonts w:asciiTheme="minorHAnsi" w:hAnsiTheme="minorHAnsi"/>
            <w:noProof/>
          </w:rPr>
          <w:tab/>
        </w:r>
        <w:r w:rsidR="007C4F37" w:rsidRPr="00537D6E">
          <w:rPr>
            <w:rStyle w:val="Hyperlink"/>
            <w:rFonts w:asciiTheme="minorHAnsi" w:hAnsiTheme="minorHAnsi"/>
            <w:noProof/>
          </w:rPr>
          <w:t>Comparison of Original and Current Programme Structures</w:t>
        </w:r>
        <w:r w:rsidR="007C4F37" w:rsidRPr="00537D6E">
          <w:rPr>
            <w:rFonts w:asciiTheme="minorHAnsi" w:hAnsiTheme="minorHAnsi"/>
            <w:noProof/>
            <w:webHidden/>
          </w:rPr>
          <w:tab/>
        </w:r>
        <w:r w:rsidR="001E0F7F" w:rsidRPr="00537D6E">
          <w:rPr>
            <w:rFonts w:asciiTheme="minorHAnsi" w:hAnsiTheme="minorHAnsi"/>
            <w:noProof/>
            <w:webHidden/>
          </w:rPr>
          <w:fldChar w:fldCharType="begin"/>
        </w:r>
        <w:r w:rsidR="007C4F37" w:rsidRPr="00537D6E">
          <w:rPr>
            <w:rFonts w:asciiTheme="minorHAnsi" w:hAnsiTheme="minorHAnsi"/>
            <w:noProof/>
            <w:webHidden/>
          </w:rPr>
          <w:instrText xml:space="preserve"> PAGEREF _Toc366767726 \h </w:instrText>
        </w:r>
        <w:r w:rsidR="001E0F7F" w:rsidRPr="00537D6E">
          <w:rPr>
            <w:rFonts w:asciiTheme="minorHAnsi" w:hAnsiTheme="minorHAnsi"/>
            <w:noProof/>
            <w:webHidden/>
          </w:rPr>
        </w:r>
        <w:r w:rsidR="001E0F7F" w:rsidRPr="00537D6E">
          <w:rPr>
            <w:rFonts w:asciiTheme="minorHAnsi" w:hAnsiTheme="minorHAnsi"/>
            <w:noProof/>
            <w:webHidden/>
          </w:rPr>
          <w:fldChar w:fldCharType="separate"/>
        </w:r>
        <w:r w:rsidR="00C37A29">
          <w:rPr>
            <w:rFonts w:asciiTheme="minorHAnsi" w:hAnsiTheme="minorHAnsi"/>
            <w:noProof/>
            <w:webHidden/>
          </w:rPr>
          <w:t>2</w:t>
        </w:r>
        <w:r w:rsidR="001E0F7F" w:rsidRPr="00537D6E">
          <w:rPr>
            <w:rFonts w:asciiTheme="minorHAnsi" w:hAnsiTheme="minorHAnsi"/>
            <w:noProof/>
            <w:webHidden/>
          </w:rPr>
          <w:fldChar w:fldCharType="end"/>
        </w:r>
      </w:hyperlink>
    </w:p>
    <w:p w:rsidR="007C4F37" w:rsidRPr="00537D6E" w:rsidRDefault="00540F0E">
      <w:pPr>
        <w:pStyle w:val="TOC1"/>
        <w:tabs>
          <w:tab w:val="left" w:pos="660"/>
          <w:tab w:val="right" w:leader="dot" w:pos="9016"/>
        </w:tabs>
        <w:rPr>
          <w:rFonts w:asciiTheme="minorHAnsi" w:hAnsiTheme="minorHAnsi"/>
          <w:noProof/>
        </w:rPr>
      </w:pPr>
      <w:hyperlink w:anchor="_Toc366767727" w:history="1">
        <w:r w:rsidR="007C4F37" w:rsidRPr="00537D6E">
          <w:rPr>
            <w:rStyle w:val="Hyperlink"/>
            <w:rFonts w:asciiTheme="minorHAnsi" w:hAnsiTheme="minorHAnsi"/>
            <w:noProof/>
          </w:rPr>
          <w:t>PD2.</w:t>
        </w:r>
        <w:r w:rsidR="007C4F37" w:rsidRPr="00537D6E">
          <w:rPr>
            <w:rFonts w:asciiTheme="minorHAnsi" w:hAnsiTheme="minorHAnsi"/>
            <w:noProof/>
          </w:rPr>
          <w:tab/>
        </w:r>
        <w:r w:rsidR="007C4F37" w:rsidRPr="00537D6E">
          <w:rPr>
            <w:rStyle w:val="Hyperlink"/>
            <w:rFonts w:asciiTheme="minorHAnsi" w:hAnsiTheme="minorHAnsi"/>
            <w:noProof/>
          </w:rPr>
          <w:t>Module Records</w:t>
        </w:r>
        <w:r w:rsidR="007C4F37" w:rsidRPr="00537D6E">
          <w:rPr>
            <w:rFonts w:asciiTheme="minorHAnsi" w:hAnsiTheme="minorHAnsi"/>
            <w:noProof/>
            <w:webHidden/>
          </w:rPr>
          <w:tab/>
        </w:r>
        <w:r w:rsidR="001E0F7F" w:rsidRPr="00537D6E">
          <w:rPr>
            <w:rFonts w:asciiTheme="minorHAnsi" w:hAnsiTheme="minorHAnsi"/>
            <w:noProof/>
            <w:webHidden/>
          </w:rPr>
          <w:fldChar w:fldCharType="begin"/>
        </w:r>
        <w:r w:rsidR="007C4F37" w:rsidRPr="00537D6E">
          <w:rPr>
            <w:rFonts w:asciiTheme="minorHAnsi" w:hAnsiTheme="minorHAnsi"/>
            <w:noProof/>
            <w:webHidden/>
          </w:rPr>
          <w:instrText xml:space="preserve"> PAGEREF _Toc366767727 \h </w:instrText>
        </w:r>
        <w:r w:rsidR="001E0F7F" w:rsidRPr="00537D6E">
          <w:rPr>
            <w:rFonts w:asciiTheme="minorHAnsi" w:hAnsiTheme="minorHAnsi"/>
            <w:noProof/>
            <w:webHidden/>
          </w:rPr>
        </w:r>
        <w:r w:rsidR="001E0F7F" w:rsidRPr="00537D6E">
          <w:rPr>
            <w:rFonts w:asciiTheme="minorHAnsi" w:hAnsiTheme="minorHAnsi"/>
            <w:noProof/>
            <w:webHidden/>
          </w:rPr>
          <w:fldChar w:fldCharType="separate"/>
        </w:r>
        <w:r w:rsidR="00C37A29">
          <w:rPr>
            <w:rFonts w:asciiTheme="minorHAnsi" w:hAnsiTheme="minorHAnsi"/>
            <w:noProof/>
            <w:webHidden/>
          </w:rPr>
          <w:t>3</w:t>
        </w:r>
        <w:r w:rsidR="001E0F7F" w:rsidRPr="00537D6E">
          <w:rPr>
            <w:rFonts w:asciiTheme="minorHAnsi" w:hAnsiTheme="minorHAnsi"/>
            <w:noProof/>
            <w:webHidden/>
          </w:rPr>
          <w:fldChar w:fldCharType="end"/>
        </w:r>
      </w:hyperlink>
    </w:p>
    <w:p w:rsidR="007C4F37" w:rsidRPr="00537D6E" w:rsidRDefault="00540F0E">
      <w:pPr>
        <w:pStyle w:val="TOC1"/>
        <w:tabs>
          <w:tab w:val="left" w:pos="660"/>
          <w:tab w:val="right" w:leader="dot" w:pos="9016"/>
        </w:tabs>
        <w:rPr>
          <w:rFonts w:asciiTheme="minorHAnsi" w:hAnsiTheme="minorHAnsi"/>
          <w:noProof/>
        </w:rPr>
      </w:pPr>
      <w:hyperlink w:anchor="_Toc366767729" w:history="1">
        <w:r w:rsidR="007C4F37" w:rsidRPr="00537D6E">
          <w:rPr>
            <w:rStyle w:val="Hyperlink"/>
            <w:rFonts w:asciiTheme="minorHAnsi" w:hAnsiTheme="minorHAnsi"/>
            <w:noProof/>
          </w:rPr>
          <w:t>PD3.</w:t>
        </w:r>
        <w:r w:rsidR="007C4F37" w:rsidRPr="00537D6E">
          <w:rPr>
            <w:rFonts w:asciiTheme="minorHAnsi" w:hAnsiTheme="minorHAnsi"/>
            <w:noProof/>
          </w:rPr>
          <w:tab/>
        </w:r>
        <w:r w:rsidR="007C4F37" w:rsidRPr="00537D6E">
          <w:rPr>
            <w:rStyle w:val="Hyperlink"/>
            <w:rFonts w:asciiTheme="minorHAnsi" w:hAnsiTheme="minorHAnsi"/>
            <w:noProof/>
          </w:rPr>
          <w:t>Staffing and Resources</w:t>
        </w:r>
        <w:r w:rsidR="007C4F37" w:rsidRPr="00537D6E">
          <w:rPr>
            <w:rFonts w:asciiTheme="minorHAnsi" w:hAnsiTheme="minorHAnsi"/>
            <w:noProof/>
            <w:webHidden/>
          </w:rPr>
          <w:tab/>
        </w:r>
        <w:r w:rsidR="001E0F7F" w:rsidRPr="00537D6E">
          <w:rPr>
            <w:rFonts w:asciiTheme="minorHAnsi" w:hAnsiTheme="minorHAnsi"/>
            <w:noProof/>
            <w:webHidden/>
          </w:rPr>
          <w:fldChar w:fldCharType="begin"/>
        </w:r>
        <w:r w:rsidR="007C4F37" w:rsidRPr="00537D6E">
          <w:rPr>
            <w:rFonts w:asciiTheme="minorHAnsi" w:hAnsiTheme="minorHAnsi"/>
            <w:noProof/>
            <w:webHidden/>
          </w:rPr>
          <w:instrText xml:space="preserve"> PAGEREF _Toc366767729 \h </w:instrText>
        </w:r>
        <w:r w:rsidR="001E0F7F" w:rsidRPr="00537D6E">
          <w:rPr>
            <w:rFonts w:asciiTheme="minorHAnsi" w:hAnsiTheme="minorHAnsi"/>
            <w:noProof/>
            <w:webHidden/>
          </w:rPr>
        </w:r>
        <w:r w:rsidR="001E0F7F" w:rsidRPr="00537D6E">
          <w:rPr>
            <w:rFonts w:asciiTheme="minorHAnsi" w:hAnsiTheme="minorHAnsi"/>
            <w:noProof/>
            <w:webHidden/>
          </w:rPr>
          <w:fldChar w:fldCharType="separate"/>
        </w:r>
        <w:r w:rsidR="00C37A29">
          <w:rPr>
            <w:rFonts w:asciiTheme="minorHAnsi" w:hAnsiTheme="minorHAnsi"/>
            <w:noProof/>
            <w:webHidden/>
          </w:rPr>
          <w:t>19</w:t>
        </w:r>
        <w:r w:rsidR="001E0F7F" w:rsidRPr="00537D6E">
          <w:rPr>
            <w:rFonts w:asciiTheme="minorHAnsi" w:hAnsiTheme="minorHAnsi"/>
            <w:noProof/>
            <w:webHidden/>
          </w:rPr>
          <w:fldChar w:fldCharType="end"/>
        </w:r>
      </w:hyperlink>
      <w:r w:rsidR="00F77BDB" w:rsidRPr="00537D6E">
        <w:rPr>
          <w:rFonts w:asciiTheme="minorHAnsi" w:hAnsiTheme="minorHAnsi"/>
          <w:noProof/>
        </w:rPr>
        <w:t>3</w:t>
      </w:r>
    </w:p>
    <w:p w:rsidR="00DD569D" w:rsidRPr="00537D6E" w:rsidRDefault="001E0F7F">
      <w:pPr>
        <w:rPr>
          <w:rFonts w:asciiTheme="minorHAnsi" w:hAnsiTheme="minorHAnsi"/>
        </w:rPr>
      </w:pPr>
      <w:r w:rsidRPr="00537D6E">
        <w:rPr>
          <w:rFonts w:asciiTheme="minorHAnsi" w:hAnsiTheme="minorHAnsi"/>
          <w:b/>
          <w:bCs/>
          <w:noProof/>
        </w:rPr>
        <w:fldChar w:fldCharType="end"/>
      </w:r>
    </w:p>
    <w:p w:rsidR="005A2F60" w:rsidRPr="00537D6E" w:rsidRDefault="005A2F60" w:rsidP="00D40DD1">
      <w:pPr>
        <w:jc w:val="center"/>
        <w:rPr>
          <w:rFonts w:asciiTheme="minorHAnsi" w:hAnsiTheme="minorHAnsi"/>
          <w:i/>
          <w:iCs/>
          <w:color w:val="595959"/>
        </w:rPr>
        <w:sectPr w:rsidR="005A2F60" w:rsidRPr="00537D6E" w:rsidSect="00E455A4">
          <w:footerReference w:type="default" r:id="rId10"/>
          <w:pgSz w:w="11906" w:h="16838"/>
          <w:pgMar w:top="1440" w:right="1440" w:bottom="1440" w:left="1440" w:header="708" w:footer="708" w:gutter="0"/>
          <w:pgNumType w:start="1"/>
          <w:cols w:space="708"/>
          <w:docGrid w:linePitch="360"/>
        </w:sectPr>
      </w:pPr>
    </w:p>
    <w:p w:rsidR="002C7D48" w:rsidRPr="003B2828" w:rsidRDefault="00DD51FB" w:rsidP="003B2828">
      <w:pPr>
        <w:pStyle w:val="Heading1"/>
        <w:numPr>
          <w:ilvl w:val="0"/>
          <w:numId w:val="0"/>
        </w:numPr>
        <w:rPr>
          <w:rStyle w:val="Bluearial11"/>
          <w:rFonts w:asciiTheme="minorHAnsi" w:hAnsiTheme="minorHAnsi"/>
          <w:sz w:val="28"/>
        </w:rPr>
      </w:pPr>
      <w:bookmarkStart w:id="0" w:name="_Toc366767725"/>
      <w:r w:rsidRPr="00537D6E">
        <w:rPr>
          <w:rFonts w:asciiTheme="minorHAnsi" w:hAnsiTheme="minorHAnsi"/>
        </w:rPr>
        <w:lastRenderedPageBreak/>
        <w:t>PROGRAMME DETAILS: MODULES AND RESOURCES</w:t>
      </w:r>
      <w:bookmarkStart w:id="1" w:name="_Toc366767726"/>
      <w:bookmarkEnd w:id="0"/>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276"/>
        <w:gridCol w:w="992"/>
        <w:gridCol w:w="1216"/>
        <w:gridCol w:w="1216"/>
        <w:gridCol w:w="2594"/>
        <w:gridCol w:w="1186"/>
        <w:gridCol w:w="1121"/>
        <w:gridCol w:w="3723"/>
      </w:tblGrid>
      <w:tr w:rsidR="00E32142" w:rsidRPr="00537D6E" w:rsidTr="005A1816">
        <w:trPr>
          <w:trHeight w:val="475"/>
        </w:trPr>
        <w:tc>
          <w:tcPr>
            <w:tcW w:w="14283" w:type="dxa"/>
            <w:gridSpan w:val="9"/>
            <w:shd w:val="clear" w:color="auto" w:fill="BFBFBF"/>
            <w:vAlign w:val="center"/>
          </w:tcPr>
          <w:bookmarkEnd w:id="1"/>
          <w:p w:rsidR="00E32142" w:rsidRPr="00537D6E" w:rsidRDefault="00E32142" w:rsidP="0025420B">
            <w:pPr>
              <w:spacing w:after="0" w:line="240" w:lineRule="auto"/>
              <w:jc w:val="center"/>
              <w:rPr>
                <w:rFonts w:asciiTheme="minorHAnsi" w:hAnsiTheme="minorHAnsi"/>
              </w:rPr>
            </w:pPr>
            <w:r w:rsidRPr="00537D6E">
              <w:rPr>
                <w:rFonts w:asciiTheme="minorHAnsi" w:hAnsiTheme="minorHAnsi"/>
                <w:b/>
                <w:bCs/>
                <w:color w:val="365F91"/>
              </w:rPr>
              <w:t xml:space="preserve">FHEQ Level: </w:t>
            </w:r>
            <w:r w:rsidR="006F46D5" w:rsidRPr="00537D6E">
              <w:rPr>
                <w:rStyle w:val="MediumGrid11"/>
                <w:rFonts w:asciiTheme="minorHAnsi" w:hAnsiTheme="minorHAnsi"/>
                <w:color w:val="365F91" w:themeColor="accent1" w:themeShade="BF"/>
              </w:rPr>
              <w:t>4</w:t>
            </w:r>
            <w:r w:rsidR="006F46D5" w:rsidRPr="00537D6E">
              <w:rPr>
                <w:rStyle w:val="MediumGrid11"/>
                <w:rFonts w:asciiTheme="minorHAnsi" w:hAnsiTheme="minorHAnsi"/>
              </w:rPr>
              <w:tab/>
            </w:r>
            <w:r w:rsidRPr="00537D6E">
              <w:rPr>
                <w:rFonts w:asciiTheme="minorHAnsi" w:hAnsiTheme="minorHAnsi"/>
                <w:b/>
                <w:bCs/>
                <w:color w:val="365F91"/>
              </w:rPr>
              <w:t xml:space="preserve"> For: </w:t>
            </w:r>
            <w:r w:rsidR="00BC2380" w:rsidRPr="00537D6E">
              <w:rPr>
                <w:rStyle w:val="MediumGrid11"/>
                <w:rFonts w:asciiTheme="minorHAnsi" w:hAnsiTheme="minorHAnsi"/>
                <w:color w:val="365F91" w:themeColor="accent1" w:themeShade="BF"/>
              </w:rPr>
              <w:t>HNC Marine Engineering</w:t>
            </w:r>
          </w:p>
        </w:tc>
      </w:tr>
      <w:tr w:rsidR="00CE76D9" w:rsidRPr="00537D6E" w:rsidTr="00CE76D9">
        <w:trPr>
          <w:trHeight w:val="424"/>
        </w:trPr>
        <w:tc>
          <w:tcPr>
            <w:tcW w:w="959" w:type="dxa"/>
            <w:vMerge w:val="restart"/>
            <w:shd w:val="clear" w:color="auto" w:fill="BFBFBF"/>
            <w:vAlign w:val="center"/>
          </w:tcPr>
          <w:p w:rsidR="00CE76D9" w:rsidRPr="00537D6E" w:rsidRDefault="00CE76D9" w:rsidP="00592D42">
            <w:pPr>
              <w:spacing w:after="0" w:line="240" w:lineRule="auto"/>
              <w:jc w:val="center"/>
              <w:rPr>
                <w:rFonts w:asciiTheme="minorHAnsi" w:hAnsiTheme="minorHAnsi"/>
              </w:rPr>
            </w:pPr>
            <w:r w:rsidRPr="00537D6E">
              <w:rPr>
                <w:rFonts w:asciiTheme="minorHAnsi" w:hAnsiTheme="minorHAnsi"/>
                <w:b/>
                <w:bCs/>
                <w:color w:val="365F91"/>
                <w:sz w:val="18"/>
                <w:szCs w:val="18"/>
              </w:rPr>
              <w:t>P/T Route Year</w:t>
            </w:r>
          </w:p>
        </w:tc>
        <w:tc>
          <w:tcPr>
            <w:tcW w:w="7294" w:type="dxa"/>
            <w:gridSpan w:val="5"/>
            <w:shd w:val="clear" w:color="auto" w:fill="BFBFBF"/>
            <w:vAlign w:val="center"/>
          </w:tcPr>
          <w:p w:rsidR="00CE76D9" w:rsidRPr="00537D6E" w:rsidRDefault="00CE76D9" w:rsidP="005A1816">
            <w:pPr>
              <w:spacing w:after="0" w:line="240" w:lineRule="auto"/>
              <w:jc w:val="center"/>
              <w:rPr>
                <w:rFonts w:asciiTheme="minorHAnsi" w:hAnsiTheme="minorHAnsi"/>
              </w:rPr>
            </w:pPr>
            <w:r w:rsidRPr="00537D6E">
              <w:rPr>
                <w:rFonts w:asciiTheme="minorHAnsi" w:hAnsiTheme="minorHAnsi"/>
                <w:b/>
                <w:bCs/>
                <w:color w:val="365F91"/>
                <w:sz w:val="18"/>
                <w:szCs w:val="18"/>
              </w:rPr>
              <w:t>Structure as Agreed at Programme Approval</w:t>
            </w:r>
          </w:p>
        </w:tc>
        <w:tc>
          <w:tcPr>
            <w:tcW w:w="6030" w:type="dxa"/>
            <w:gridSpan w:val="3"/>
            <w:shd w:val="clear" w:color="auto" w:fill="BFBFBF"/>
            <w:vAlign w:val="center"/>
          </w:tcPr>
          <w:p w:rsidR="00CE76D9" w:rsidRPr="00537D6E" w:rsidRDefault="00CE76D9" w:rsidP="005A1816">
            <w:pPr>
              <w:spacing w:after="0" w:line="240" w:lineRule="auto"/>
              <w:jc w:val="center"/>
              <w:rPr>
                <w:rFonts w:asciiTheme="minorHAnsi" w:hAnsiTheme="minorHAnsi"/>
              </w:rPr>
            </w:pPr>
            <w:r w:rsidRPr="00537D6E">
              <w:rPr>
                <w:rFonts w:asciiTheme="minorHAnsi" w:hAnsiTheme="minorHAnsi"/>
                <w:b/>
                <w:bCs/>
                <w:color w:val="C0504D"/>
                <w:sz w:val="18"/>
                <w:szCs w:val="18"/>
              </w:rPr>
              <w:t>Current Revised Structure (if appropriate)</w:t>
            </w:r>
          </w:p>
        </w:tc>
      </w:tr>
      <w:tr w:rsidR="00CE76D9" w:rsidRPr="00537D6E" w:rsidTr="007A5023">
        <w:trPr>
          <w:trHeight w:val="558"/>
        </w:trPr>
        <w:tc>
          <w:tcPr>
            <w:tcW w:w="959" w:type="dxa"/>
            <w:vMerge/>
            <w:shd w:val="clear" w:color="auto" w:fill="BFBFBF"/>
            <w:vAlign w:val="center"/>
          </w:tcPr>
          <w:p w:rsidR="00CE76D9" w:rsidRPr="00537D6E" w:rsidRDefault="00CE76D9" w:rsidP="005A1816">
            <w:pPr>
              <w:spacing w:after="0" w:line="240" w:lineRule="auto"/>
              <w:jc w:val="center"/>
              <w:rPr>
                <w:rFonts w:asciiTheme="minorHAnsi" w:hAnsiTheme="minorHAnsi"/>
              </w:rPr>
            </w:pPr>
          </w:p>
        </w:tc>
        <w:tc>
          <w:tcPr>
            <w:tcW w:w="1276" w:type="dxa"/>
            <w:shd w:val="clear" w:color="auto" w:fill="BFBFBF"/>
            <w:vAlign w:val="center"/>
          </w:tcPr>
          <w:p w:rsidR="00CE76D9" w:rsidRPr="00537D6E" w:rsidRDefault="00CE76D9" w:rsidP="00592D42">
            <w:pPr>
              <w:spacing w:after="0" w:line="240" w:lineRule="auto"/>
              <w:jc w:val="center"/>
              <w:rPr>
                <w:rFonts w:asciiTheme="minorHAnsi" w:hAnsiTheme="minorHAnsi"/>
              </w:rPr>
            </w:pPr>
            <w:r w:rsidRPr="00537D6E">
              <w:rPr>
                <w:rFonts w:asciiTheme="minorHAnsi" w:hAnsiTheme="minorHAnsi"/>
                <w:b/>
                <w:bCs/>
                <w:color w:val="365F91"/>
                <w:sz w:val="18"/>
                <w:szCs w:val="18"/>
              </w:rPr>
              <w:t>Core or Option Module</w:t>
            </w:r>
          </w:p>
        </w:tc>
        <w:tc>
          <w:tcPr>
            <w:tcW w:w="992" w:type="dxa"/>
            <w:shd w:val="clear" w:color="auto" w:fill="BFBFBF"/>
            <w:vAlign w:val="center"/>
          </w:tcPr>
          <w:p w:rsidR="00CE76D9" w:rsidRPr="00537D6E" w:rsidRDefault="00CE76D9" w:rsidP="00592D42">
            <w:pPr>
              <w:spacing w:after="0" w:line="240" w:lineRule="auto"/>
              <w:jc w:val="center"/>
              <w:rPr>
                <w:rFonts w:asciiTheme="minorHAnsi" w:hAnsiTheme="minorHAnsi"/>
              </w:rPr>
            </w:pPr>
            <w:r w:rsidRPr="00537D6E">
              <w:rPr>
                <w:rFonts w:asciiTheme="minorHAnsi" w:hAnsiTheme="minorHAnsi"/>
                <w:b/>
                <w:bCs/>
                <w:color w:val="365F91"/>
                <w:sz w:val="18"/>
                <w:szCs w:val="18"/>
              </w:rPr>
              <w:t>Credits</w:t>
            </w:r>
          </w:p>
        </w:tc>
        <w:tc>
          <w:tcPr>
            <w:tcW w:w="1216" w:type="dxa"/>
            <w:shd w:val="clear" w:color="auto" w:fill="BFBFBF"/>
            <w:vAlign w:val="center"/>
          </w:tcPr>
          <w:p w:rsidR="00CE76D9" w:rsidRPr="00537D6E" w:rsidRDefault="00CE76D9" w:rsidP="00592D42">
            <w:pPr>
              <w:spacing w:after="0" w:line="240" w:lineRule="auto"/>
              <w:jc w:val="center"/>
              <w:rPr>
                <w:rFonts w:asciiTheme="minorHAnsi" w:hAnsiTheme="minorHAnsi"/>
              </w:rPr>
            </w:pPr>
            <w:bookmarkStart w:id="2" w:name="_Ref360437246"/>
            <w:r w:rsidRPr="00537D6E">
              <w:rPr>
                <w:rFonts w:asciiTheme="minorHAnsi" w:hAnsiTheme="minorHAnsi"/>
                <w:b/>
                <w:bCs/>
                <w:color w:val="365F91"/>
                <w:sz w:val="18"/>
                <w:szCs w:val="18"/>
              </w:rPr>
              <w:t>Module Code</w:t>
            </w:r>
          </w:p>
        </w:tc>
        <w:tc>
          <w:tcPr>
            <w:tcW w:w="1216" w:type="dxa"/>
            <w:shd w:val="clear" w:color="auto" w:fill="BFBFBF"/>
            <w:vAlign w:val="center"/>
          </w:tcPr>
          <w:p w:rsidR="00CE76D9" w:rsidRPr="00537D6E" w:rsidRDefault="00CE76D9" w:rsidP="00592D42">
            <w:pPr>
              <w:spacing w:after="0" w:line="240" w:lineRule="auto"/>
              <w:jc w:val="center"/>
              <w:rPr>
                <w:rFonts w:asciiTheme="minorHAnsi" w:hAnsiTheme="minorHAnsi"/>
              </w:rPr>
            </w:pPr>
            <w:r>
              <w:rPr>
                <w:rFonts w:asciiTheme="minorHAnsi" w:hAnsiTheme="minorHAnsi"/>
                <w:b/>
                <w:bCs/>
                <w:color w:val="365F91"/>
                <w:sz w:val="18"/>
                <w:szCs w:val="18"/>
              </w:rPr>
              <w:t>Term</w:t>
            </w:r>
          </w:p>
        </w:tc>
        <w:bookmarkEnd w:id="2"/>
        <w:tc>
          <w:tcPr>
            <w:tcW w:w="2594" w:type="dxa"/>
            <w:shd w:val="clear" w:color="auto" w:fill="BFBFBF"/>
            <w:vAlign w:val="center"/>
          </w:tcPr>
          <w:p w:rsidR="00CE76D9" w:rsidRPr="00537D6E" w:rsidRDefault="00CE76D9" w:rsidP="00FC6E2E">
            <w:pPr>
              <w:spacing w:after="0" w:line="240" w:lineRule="auto"/>
              <w:jc w:val="center"/>
              <w:rPr>
                <w:rFonts w:asciiTheme="minorHAnsi" w:hAnsiTheme="minorHAnsi"/>
              </w:rPr>
            </w:pPr>
            <w:r w:rsidRPr="00537D6E">
              <w:rPr>
                <w:rFonts w:asciiTheme="minorHAnsi" w:hAnsiTheme="minorHAnsi"/>
                <w:b/>
                <w:bCs/>
                <w:color w:val="365F91"/>
                <w:sz w:val="18"/>
                <w:szCs w:val="18"/>
              </w:rPr>
              <w:t>Module</w:t>
            </w:r>
            <w:r>
              <w:rPr>
                <w:rFonts w:asciiTheme="minorHAnsi" w:hAnsiTheme="minorHAnsi"/>
                <w:b/>
                <w:bCs/>
                <w:color w:val="365F91"/>
                <w:sz w:val="18"/>
                <w:szCs w:val="18"/>
              </w:rPr>
              <w:t xml:space="preserve"> title</w:t>
            </w:r>
          </w:p>
        </w:tc>
        <w:tc>
          <w:tcPr>
            <w:tcW w:w="1186" w:type="dxa"/>
            <w:shd w:val="clear" w:color="auto" w:fill="BFBFBF"/>
            <w:vAlign w:val="center"/>
          </w:tcPr>
          <w:p w:rsidR="00CE76D9" w:rsidRPr="00537D6E" w:rsidRDefault="00CE76D9" w:rsidP="00592D42">
            <w:pPr>
              <w:spacing w:after="0" w:line="240" w:lineRule="auto"/>
              <w:jc w:val="center"/>
              <w:rPr>
                <w:rFonts w:asciiTheme="minorHAnsi" w:hAnsiTheme="minorHAnsi"/>
              </w:rPr>
            </w:pPr>
            <w:r w:rsidRPr="00537D6E">
              <w:rPr>
                <w:rFonts w:asciiTheme="minorHAnsi" w:hAnsiTheme="minorHAnsi"/>
                <w:b/>
                <w:bCs/>
                <w:color w:val="C0504D"/>
                <w:sz w:val="18"/>
                <w:szCs w:val="18"/>
              </w:rPr>
              <w:t>Core or Option Module</w:t>
            </w:r>
          </w:p>
        </w:tc>
        <w:tc>
          <w:tcPr>
            <w:tcW w:w="1121" w:type="dxa"/>
            <w:shd w:val="clear" w:color="auto" w:fill="BFBFBF"/>
            <w:vAlign w:val="center"/>
          </w:tcPr>
          <w:p w:rsidR="00CE76D9" w:rsidRPr="00537D6E" w:rsidRDefault="00CE76D9" w:rsidP="00592D42">
            <w:pPr>
              <w:spacing w:after="0" w:line="240" w:lineRule="auto"/>
              <w:jc w:val="center"/>
              <w:rPr>
                <w:rFonts w:asciiTheme="minorHAnsi" w:hAnsiTheme="minorHAnsi"/>
                <w:b/>
                <w:bCs/>
                <w:color w:val="C0504D"/>
                <w:sz w:val="18"/>
                <w:szCs w:val="18"/>
              </w:rPr>
            </w:pPr>
            <w:r w:rsidRPr="00537D6E">
              <w:rPr>
                <w:rFonts w:asciiTheme="minorHAnsi" w:hAnsiTheme="minorHAnsi"/>
                <w:b/>
                <w:bCs/>
                <w:color w:val="C0504D"/>
                <w:sz w:val="18"/>
                <w:szCs w:val="18"/>
              </w:rPr>
              <w:t>Credits</w:t>
            </w:r>
          </w:p>
        </w:tc>
        <w:tc>
          <w:tcPr>
            <w:tcW w:w="3723" w:type="dxa"/>
            <w:shd w:val="clear" w:color="auto" w:fill="BFBFBF"/>
            <w:vAlign w:val="center"/>
          </w:tcPr>
          <w:p w:rsidR="00CE76D9" w:rsidRPr="00537D6E" w:rsidRDefault="00CE76D9" w:rsidP="00592D42">
            <w:pPr>
              <w:spacing w:after="0" w:line="240" w:lineRule="auto"/>
              <w:jc w:val="center"/>
              <w:rPr>
                <w:rFonts w:asciiTheme="minorHAnsi" w:hAnsiTheme="minorHAnsi"/>
              </w:rPr>
            </w:pPr>
            <w:r w:rsidRPr="00537D6E">
              <w:rPr>
                <w:rFonts w:asciiTheme="minorHAnsi" w:hAnsiTheme="minorHAnsi"/>
                <w:b/>
                <w:bCs/>
                <w:color w:val="C0504D"/>
                <w:sz w:val="18"/>
                <w:szCs w:val="18"/>
              </w:rPr>
              <w:t>Module</w:t>
            </w:r>
          </w:p>
        </w:tc>
      </w:tr>
      <w:tr w:rsidR="00CE76D9" w:rsidRPr="00537D6E" w:rsidTr="007A5023">
        <w:trPr>
          <w:trHeight w:val="461"/>
        </w:trPr>
        <w:tc>
          <w:tcPr>
            <w:tcW w:w="959" w:type="dxa"/>
            <w:shd w:val="clear" w:color="auto" w:fill="auto"/>
            <w:vAlign w:val="center"/>
          </w:tcPr>
          <w:p w:rsidR="00CE76D9" w:rsidRPr="00537D6E" w:rsidRDefault="00CE76D9" w:rsidP="005A1816">
            <w:pPr>
              <w:spacing w:after="0" w:line="240" w:lineRule="auto"/>
              <w:jc w:val="center"/>
              <w:rPr>
                <w:rFonts w:asciiTheme="minorHAnsi" w:hAnsiTheme="minorHAnsi"/>
                <w:szCs w:val="24"/>
              </w:rPr>
            </w:pPr>
            <w:r w:rsidRPr="00537D6E">
              <w:rPr>
                <w:rStyle w:val="MediumGrid11"/>
                <w:rFonts w:asciiTheme="minorHAnsi" w:hAnsiTheme="minorHAnsi"/>
                <w:color w:val="auto"/>
                <w:szCs w:val="24"/>
              </w:rPr>
              <w:t>1</w:t>
            </w:r>
          </w:p>
        </w:tc>
        <w:tc>
          <w:tcPr>
            <w:tcW w:w="1276" w:type="dxa"/>
            <w:shd w:val="clear" w:color="auto" w:fill="auto"/>
            <w:vAlign w:val="center"/>
          </w:tcPr>
          <w:p w:rsidR="00CE76D9" w:rsidRPr="00537D6E" w:rsidRDefault="00CE76D9" w:rsidP="001E469D">
            <w:pPr>
              <w:spacing w:after="0" w:line="240" w:lineRule="auto"/>
              <w:jc w:val="center"/>
              <w:rPr>
                <w:rFonts w:asciiTheme="minorHAnsi" w:hAnsiTheme="minorHAnsi"/>
                <w:szCs w:val="24"/>
              </w:rPr>
            </w:pPr>
            <w:r w:rsidRPr="00537D6E">
              <w:rPr>
                <w:rStyle w:val="MediumGrid11"/>
                <w:rFonts w:asciiTheme="minorHAnsi" w:hAnsiTheme="minorHAnsi"/>
                <w:color w:val="auto"/>
                <w:szCs w:val="24"/>
              </w:rPr>
              <w:t>Core</w:t>
            </w:r>
          </w:p>
        </w:tc>
        <w:tc>
          <w:tcPr>
            <w:tcW w:w="992" w:type="dxa"/>
            <w:shd w:val="clear" w:color="auto" w:fill="auto"/>
            <w:vAlign w:val="center"/>
          </w:tcPr>
          <w:p w:rsidR="00CE76D9" w:rsidRPr="00537D6E" w:rsidRDefault="00CE76D9" w:rsidP="005A1816">
            <w:pPr>
              <w:spacing w:after="0" w:line="240" w:lineRule="auto"/>
              <w:jc w:val="center"/>
              <w:rPr>
                <w:rFonts w:asciiTheme="minorHAnsi" w:hAnsiTheme="minorHAnsi"/>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EB769D">
            <w:pPr>
              <w:spacing w:after="0" w:line="240" w:lineRule="auto"/>
              <w:jc w:val="center"/>
              <w:rPr>
                <w:rFonts w:asciiTheme="minorHAnsi" w:hAnsiTheme="minorHAnsi" w:cs="Calibri"/>
                <w:szCs w:val="24"/>
              </w:rPr>
            </w:pPr>
            <w:r w:rsidRPr="00537D6E">
              <w:rPr>
                <w:rFonts w:asciiTheme="minorHAnsi" w:hAnsiTheme="minorHAnsi" w:cs="Calibri"/>
                <w:szCs w:val="24"/>
              </w:rPr>
              <w:t>CORF143</w:t>
            </w:r>
          </w:p>
        </w:tc>
        <w:tc>
          <w:tcPr>
            <w:tcW w:w="1216" w:type="dxa"/>
            <w:shd w:val="clear" w:color="auto" w:fill="auto"/>
            <w:vAlign w:val="center"/>
          </w:tcPr>
          <w:p w:rsidR="00CE76D9" w:rsidRPr="00537D6E" w:rsidRDefault="00CE76D9" w:rsidP="00EB769D">
            <w:pPr>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vAlign w:val="center"/>
          </w:tcPr>
          <w:p w:rsidR="00CE76D9" w:rsidRPr="00537D6E" w:rsidRDefault="00CE76D9" w:rsidP="00FC6E2E">
            <w:pPr>
              <w:spacing w:after="0" w:line="240" w:lineRule="auto"/>
              <w:jc w:val="center"/>
              <w:rPr>
                <w:rFonts w:asciiTheme="minorHAnsi" w:hAnsiTheme="minorHAnsi" w:cs="Calibri"/>
                <w:szCs w:val="24"/>
              </w:rPr>
            </w:pPr>
            <w:r w:rsidRPr="00537D6E">
              <w:rPr>
                <w:rFonts w:asciiTheme="minorHAnsi" w:hAnsiTheme="minorHAnsi" w:cs="Calibri"/>
                <w:szCs w:val="24"/>
              </w:rPr>
              <w:t>Analytical Methods</w:t>
            </w:r>
          </w:p>
        </w:tc>
        <w:tc>
          <w:tcPr>
            <w:tcW w:w="1186" w:type="dxa"/>
            <w:shd w:val="clear" w:color="auto" w:fill="auto"/>
            <w:vAlign w:val="center"/>
          </w:tcPr>
          <w:p w:rsidR="00CE76D9" w:rsidRPr="00537D6E" w:rsidRDefault="00CE76D9" w:rsidP="00C67230">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461"/>
        </w:trPr>
        <w:tc>
          <w:tcPr>
            <w:tcW w:w="959" w:type="dxa"/>
            <w:shd w:val="clear" w:color="auto" w:fill="auto"/>
            <w:vAlign w:val="center"/>
          </w:tcPr>
          <w:p w:rsidR="00CE76D9" w:rsidRPr="00537D6E" w:rsidRDefault="00CE76D9" w:rsidP="005A1816">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1</w:t>
            </w:r>
          </w:p>
        </w:tc>
        <w:tc>
          <w:tcPr>
            <w:tcW w:w="1276" w:type="dxa"/>
            <w:shd w:val="clear" w:color="auto" w:fill="auto"/>
            <w:vAlign w:val="center"/>
          </w:tcPr>
          <w:p w:rsidR="00CE76D9" w:rsidRPr="00537D6E" w:rsidRDefault="00CE76D9" w:rsidP="001E469D">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Core</w:t>
            </w:r>
          </w:p>
        </w:tc>
        <w:tc>
          <w:tcPr>
            <w:tcW w:w="992" w:type="dxa"/>
            <w:shd w:val="clear" w:color="auto" w:fill="auto"/>
            <w:vAlign w:val="center"/>
          </w:tcPr>
          <w:p w:rsidR="00CE76D9" w:rsidRPr="00537D6E" w:rsidRDefault="00CE76D9" w:rsidP="005A1816">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5A1816">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CORF144</w:t>
            </w:r>
          </w:p>
        </w:tc>
        <w:tc>
          <w:tcPr>
            <w:tcW w:w="1216" w:type="dxa"/>
            <w:shd w:val="clear" w:color="auto" w:fill="auto"/>
            <w:vAlign w:val="center"/>
          </w:tcPr>
          <w:p w:rsidR="00CE76D9" w:rsidRPr="00537D6E" w:rsidRDefault="00CE76D9" w:rsidP="005A1816">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vAlign w:val="center"/>
          </w:tcPr>
          <w:p w:rsidR="00CE76D9" w:rsidRPr="00537D6E" w:rsidRDefault="00CE76D9" w:rsidP="00FC6E2E">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Engineering Science</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461"/>
        </w:trPr>
        <w:tc>
          <w:tcPr>
            <w:tcW w:w="959"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1</w:t>
            </w:r>
          </w:p>
        </w:tc>
        <w:tc>
          <w:tcPr>
            <w:tcW w:w="1276" w:type="dxa"/>
            <w:shd w:val="clear" w:color="auto" w:fill="auto"/>
            <w:vAlign w:val="center"/>
          </w:tcPr>
          <w:p w:rsidR="00CE76D9" w:rsidRPr="00537D6E" w:rsidRDefault="00CE76D9" w:rsidP="00592D42">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 xml:space="preserve">Option </w:t>
            </w:r>
          </w:p>
        </w:tc>
        <w:tc>
          <w:tcPr>
            <w:tcW w:w="992"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CORF146</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vAlign w:val="center"/>
          </w:tcPr>
          <w:p w:rsidR="00CE76D9" w:rsidRPr="00537D6E" w:rsidRDefault="00CE76D9" w:rsidP="00D2224D">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Project Management</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c>
          <w:tcPr>
            <w:tcW w:w="959"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1</w:t>
            </w:r>
          </w:p>
        </w:tc>
        <w:tc>
          <w:tcPr>
            <w:tcW w:w="1276"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 xml:space="preserve">Option </w:t>
            </w:r>
          </w:p>
        </w:tc>
        <w:tc>
          <w:tcPr>
            <w:tcW w:w="992" w:type="dxa"/>
            <w:shd w:val="clear" w:color="auto" w:fill="auto"/>
            <w:vAlign w:val="center"/>
          </w:tcPr>
          <w:p w:rsidR="00CE76D9" w:rsidRPr="00537D6E" w:rsidRDefault="00CE76D9" w:rsidP="009320FD">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tcPr>
          <w:p w:rsidR="00CE76D9" w:rsidRDefault="00CE76D9" w:rsidP="00A87871">
            <w:pPr>
              <w:tabs>
                <w:tab w:val="right" w:pos="2502"/>
              </w:tabs>
              <w:spacing w:after="0" w:line="240" w:lineRule="auto"/>
              <w:jc w:val="center"/>
              <w:rPr>
                <w:rFonts w:asciiTheme="minorHAnsi" w:hAnsiTheme="minorHAnsi" w:cs="Calibri"/>
                <w:szCs w:val="24"/>
              </w:rPr>
            </w:pPr>
          </w:p>
          <w:p w:rsidR="00CE76D9" w:rsidRPr="00537D6E" w:rsidRDefault="00CE76D9" w:rsidP="00A87871">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CORF147</w:t>
            </w:r>
          </w:p>
        </w:tc>
        <w:tc>
          <w:tcPr>
            <w:tcW w:w="1216" w:type="dxa"/>
            <w:shd w:val="clear" w:color="auto" w:fill="auto"/>
          </w:tcPr>
          <w:p w:rsidR="00CE76D9" w:rsidRDefault="00CE76D9" w:rsidP="00A87871">
            <w:pPr>
              <w:tabs>
                <w:tab w:val="right" w:pos="2502"/>
              </w:tabs>
              <w:spacing w:after="0" w:line="240" w:lineRule="auto"/>
              <w:jc w:val="center"/>
              <w:rPr>
                <w:rFonts w:asciiTheme="minorHAnsi" w:hAnsiTheme="minorHAnsi" w:cs="Calibri"/>
                <w:szCs w:val="24"/>
              </w:rPr>
            </w:pPr>
          </w:p>
          <w:p w:rsidR="00CE76D9" w:rsidRPr="00537D6E" w:rsidRDefault="00CE76D9" w:rsidP="00A87871">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tcPr>
          <w:p w:rsidR="00CE76D9" w:rsidRPr="00537D6E" w:rsidRDefault="00CE76D9" w:rsidP="00FC6E2E">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Pneumatic and Hydraulic Systems Design and Management</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537"/>
        </w:trPr>
        <w:tc>
          <w:tcPr>
            <w:tcW w:w="959"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1</w:t>
            </w:r>
          </w:p>
        </w:tc>
        <w:tc>
          <w:tcPr>
            <w:tcW w:w="1276"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Option</w:t>
            </w:r>
          </w:p>
        </w:tc>
        <w:tc>
          <w:tcPr>
            <w:tcW w:w="992" w:type="dxa"/>
            <w:shd w:val="clear" w:color="auto" w:fill="auto"/>
            <w:vAlign w:val="center"/>
          </w:tcPr>
          <w:p w:rsidR="00CE76D9" w:rsidRPr="00537D6E" w:rsidRDefault="00CE76D9" w:rsidP="009320FD">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CORF148</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tcPr>
          <w:p w:rsidR="00CE76D9" w:rsidRPr="00537D6E" w:rsidRDefault="003B2828" w:rsidP="00FC6E2E">
            <w:pPr>
              <w:tabs>
                <w:tab w:val="right" w:pos="2502"/>
              </w:tabs>
              <w:spacing w:after="0" w:line="240" w:lineRule="auto"/>
              <w:jc w:val="center"/>
              <w:rPr>
                <w:rFonts w:asciiTheme="minorHAnsi" w:hAnsiTheme="minorHAnsi" w:cs="Calibri"/>
                <w:szCs w:val="24"/>
              </w:rPr>
            </w:pPr>
            <w:r>
              <w:rPr>
                <w:rFonts w:asciiTheme="minorHAnsi" w:hAnsiTheme="minorHAnsi" w:cs="Calibri"/>
                <w:szCs w:val="24"/>
              </w:rPr>
              <w:t xml:space="preserve">3-D </w:t>
            </w:r>
            <w:r w:rsidR="00CE76D9" w:rsidRPr="00537D6E">
              <w:rPr>
                <w:rFonts w:asciiTheme="minorHAnsi" w:hAnsiTheme="minorHAnsi" w:cs="Calibri"/>
                <w:szCs w:val="24"/>
              </w:rPr>
              <w:t>Computer Aided Design</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537"/>
        </w:trPr>
        <w:tc>
          <w:tcPr>
            <w:tcW w:w="959" w:type="dxa"/>
            <w:shd w:val="clear" w:color="auto" w:fill="auto"/>
            <w:vAlign w:val="center"/>
          </w:tcPr>
          <w:p w:rsidR="00CE76D9" w:rsidRPr="00537D6E" w:rsidRDefault="00CE76D9" w:rsidP="00A87871">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1</w:t>
            </w:r>
          </w:p>
        </w:tc>
        <w:tc>
          <w:tcPr>
            <w:tcW w:w="1276" w:type="dxa"/>
            <w:shd w:val="clear" w:color="auto" w:fill="auto"/>
            <w:vAlign w:val="center"/>
          </w:tcPr>
          <w:p w:rsidR="00CE76D9" w:rsidRPr="00537D6E" w:rsidRDefault="00CE76D9" w:rsidP="00592D42">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Option</w:t>
            </w:r>
          </w:p>
        </w:tc>
        <w:tc>
          <w:tcPr>
            <w:tcW w:w="992" w:type="dxa"/>
            <w:shd w:val="clear" w:color="auto" w:fill="auto"/>
            <w:vAlign w:val="center"/>
          </w:tcPr>
          <w:p w:rsidR="00CE76D9" w:rsidRPr="00537D6E" w:rsidRDefault="00CE76D9" w:rsidP="009320FD">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CORF153</w:t>
            </w:r>
          </w:p>
        </w:tc>
        <w:tc>
          <w:tcPr>
            <w:tcW w:w="1216"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tcPr>
          <w:p w:rsidR="00CE76D9" w:rsidRPr="00537D6E" w:rsidRDefault="00CE76D9" w:rsidP="00FC6E2E">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Marine Control and Instrumentation Systems</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c>
          <w:tcPr>
            <w:tcW w:w="3227" w:type="dxa"/>
            <w:gridSpan w:val="3"/>
            <w:shd w:val="clear" w:color="auto" w:fill="BFBFBF" w:themeFill="background1" w:themeFillShade="BF"/>
            <w:vAlign w:val="center"/>
          </w:tcPr>
          <w:p w:rsidR="00CE76D9" w:rsidRPr="00537D6E" w:rsidRDefault="00CE76D9" w:rsidP="00ED51D3">
            <w:pPr>
              <w:spacing w:after="0" w:line="240" w:lineRule="auto"/>
              <w:jc w:val="center"/>
              <w:rPr>
                <w:rStyle w:val="MediumGrid11"/>
                <w:rFonts w:asciiTheme="minorHAnsi" w:hAnsiTheme="minorHAnsi"/>
                <w:color w:val="auto"/>
                <w:szCs w:val="24"/>
              </w:rPr>
            </w:pPr>
            <w:r>
              <w:rPr>
                <w:rStyle w:val="MediumGrid11"/>
                <w:rFonts w:asciiTheme="minorHAnsi" w:hAnsiTheme="minorHAnsi"/>
                <w:color w:val="auto"/>
                <w:szCs w:val="24"/>
              </w:rPr>
              <w:t>Year One totals 60 credits</w:t>
            </w:r>
          </w:p>
        </w:tc>
        <w:tc>
          <w:tcPr>
            <w:tcW w:w="1216" w:type="dxa"/>
            <w:shd w:val="clear" w:color="auto" w:fill="BFBFBF" w:themeFill="background1" w:themeFillShade="BF"/>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p>
        </w:tc>
        <w:tc>
          <w:tcPr>
            <w:tcW w:w="1216" w:type="dxa"/>
            <w:shd w:val="clear" w:color="auto" w:fill="BFBFBF" w:themeFill="background1" w:themeFillShade="BF"/>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p>
        </w:tc>
        <w:tc>
          <w:tcPr>
            <w:tcW w:w="2594" w:type="dxa"/>
            <w:shd w:val="clear" w:color="auto" w:fill="BFBFBF" w:themeFill="background1" w:themeFillShade="BF"/>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p>
        </w:tc>
        <w:tc>
          <w:tcPr>
            <w:tcW w:w="1186" w:type="dxa"/>
            <w:shd w:val="clear" w:color="auto" w:fill="BFBFBF" w:themeFill="background1" w:themeFillShade="BF"/>
            <w:vAlign w:val="center"/>
          </w:tcPr>
          <w:p w:rsidR="00CE76D9" w:rsidRPr="00537D6E" w:rsidRDefault="00CE76D9" w:rsidP="00ED51D3">
            <w:pPr>
              <w:spacing w:after="0" w:line="240" w:lineRule="auto"/>
              <w:jc w:val="center"/>
              <w:rPr>
                <w:rFonts w:asciiTheme="minorHAnsi" w:hAnsiTheme="minorHAnsi"/>
                <w:szCs w:val="24"/>
              </w:rPr>
            </w:pPr>
          </w:p>
        </w:tc>
        <w:tc>
          <w:tcPr>
            <w:tcW w:w="1121" w:type="dxa"/>
            <w:shd w:val="clear" w:color="auto" w:fill="BFBFBF" w:themeFill="background1" w:themeFillShade="BF"/>
            <w:vAlign w:val="center"/>
          </w:tcPr>
          <w:p w:rsidR="00CE76D9" w:rsidRPr="00537D6E" w:rsidRDefault="00CE76D9" w:rsidP="00ED51D3">
            <w:pPr>
              <w:spacing w:after="0" w:line="240" w:lineRule="auto"/>
              <w:jc w:val="center"/>
              <w:rPr>
                <w:rFonts w:asciiTheme="minorHAnsi" w:hAnsiTheme="minorHAnsi"/>
                <w:szCs w:val="24"/>
              </w:rPr>
            </w:pPr>
          </w:p>
        </w:tc>
        <w:tc>
          <w:tcPr>
            <w:tcW w:w="3723" w:type="dxa"/>
            <w:shd w:val="clear" w:color="auto" w:fill="BFBFBF" w:themeFill="background1" w:themeFillShade="BF"/>
            <w:vAlign w:val="center"/>
          </w:tcPr>
          <w:p w:rsidR="00CE76D9" w:rsidRPr="00537D6E" w:rsidRDefault="00CE76D9" w:rsidP="00ED51D3">
            <w:pPr>
              <w:spacing w:after="0" w:line="240" w:lineRule="auto"/>
              <w:jc w:val="center"/>
              <w:rPr>
                <w:rFonts w:asciiTheme="minorHAnsi" w:hAnsiTheme="minorHAnsi"/>
                <w:szCs w:val="24"/>
              </w:rPr>
            </w:pPr>
          </w:p>
        </w:tc>
      </w:tr>
      <w:tr w:rsidR="00CE76D9" w:rsidRPr="00537D6E" w:rsidTr="007A5023">
        <w:trPr>
          <w:trHeight w:val="551"/>
        </w:trPr>
        <w:tc>
          <w:tcPr>
            <w:tcW w:w="959" w:type="dxa"/>
            <w:shd w:val="clear" w:color="auto" w:fill="auto"/>
            <w:vAlign w:val="center"/>
          </w:tcPr>
          <w:p w:rsidR="00CE76D9" w:rsidRPr="00537D6E" w:rsidRDefault="00CE76D9" w:rsidP="00ED51D3">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w:t>
            </w:r>
          </w:p>
        </w:tc>
        <w:tc>
          <w:tcPr>
            <w:tcW w:w="1276" w:type="dxa"/>
            <w:shd w:val="clear" w:color="auto" w:fill="auto"/>
            <w:vAlign w:val="center"/>
          </w:tcPr>
          <w:p w:rsidR="00CE76D9" w:rsidRPr="00537D6E" w:rsidRDefault="00CE76D9" w:rsidP="00ED51D3">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Core</w:t>
            </w:r>
          </w:p>
        </w:tc>
        <w:tc>
          <w:tcPr>
            <w:tcW w:w="992" w:type="dxa"/>
            <w:shd w:val="clear" w:color="auto" w:fill="auto"/>
            <w:vAlign w:val="center"/>
          </w:tcPr>
          <w:p w:rsidR="00CE76D9" w:rsidRPr="00537D6E" w:rsidRDefault="00CE76D9" w:rsidP="00ED51D3">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CORF145</w:t>
            </w:r>
          </w:p>
        </w:tc>
        <w:tc>
          <w:tcPr>
            <w:tcW w:w="1216"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Naval Architecture</w:t>
            </w:r>
          </w:p>
        </w:tc>
        <w:tc>
          <w:tcPr>
            <w:tcW w:w="1186" w:type="dxa"/>
            <w:shd w:val="clear" w:color="auto" w:fill="auto"/>
            <w:vAlign w:val="center"/>
          </w:tcPr>
          <w:p w:rsidR="00CE76D9" w:rsidRPr="00537D6E" w:rsidRDefault="00CE76D9" w:rsidP="00ED51D3">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ED51D3">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ED51D3">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551"/>
        </w:trPr>
        <w:tc>
          <w:tcPr>
            <w:tcW w:w="959" w:type="dxa"/>
            <w:shd w:val="clear" w:color="auto" w:fill="auto"/>
            <w:vAlign w:val="center"/>
          </w:tcPr>
          <w:p w:rsidR="00CE76D9" w:rsidRPr="00537D6E" w:rsidRDefault="00CE76D9" w:rsidP="005A1816">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w:t>
            </w:r>
          </w:p>
        </w:tc>
        <w:tc>
          <w:tcPr>
            <w:tcW w:w="1276" w:type="dxa"/>
            <w:shd w:val="clear" w:color="auto" w:fill="auto"/>
            <w:vAlign w:val="center"/>
          </w:tcPr>
          <w:p w:rsidR="00CE76D9" w:rsidRPr="00537D6E" w:rsidRDefault="00CE76D9" w:rsidP="00592D42">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 xml:space="preserve">Option </w:t>
            </w:r>
          </w:p>
        </w:tc>
        <w:tc>
          <w:tcPr>
            <w:tcW w:w="992" w:type="dxa"/>
            <w:shd w:val="clear" w:color="auto" w:fill="auto"/>
            <w:vAlign w:val="center"/>
          </w:tcPr>
          <w:p w:rsidR="00CE76D9" w:rsidRPr="00537D6E" w:rsidRDefault="00CE76D9" w:rsidP="009320FD">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CORF151</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tcPr>
          <w:p w:rsidR="00CE76D9" w:rsidRPr="00537D6E" w:rsidRDefault="00CE76D9" w:rsidP="00FC6E2E">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Engineering Business Management Techniques</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551"/>
        </w:trPr>
        <w:tc>
          <w:tcPr>
            <w:tcW w:w="959" w:type="dxa"/>
            <w:shd w:val="clear" w:color="auto" w:fill="auto"/>
            <w:vAlign w:val="center"/>
          </w:tcPr>
          <w:p w:rsidR="00CE76D9" w:rsidRPr="00537D6E" w:rsidRDefault="00CE76D9" w:rsidP="005A1816">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w:t>
            </w:r>
          </w:p>
        </w:tc>
        <w:tc>
          <w:tcPr>
            <w:tcW w:w="1276" w:type="dxa"/>
            <w:shd w:val="clear" w:color="auto" w:fill="auto"/>
            <w:vAlign w:val="center"/>
          </w:tcPr>
          <w:p w:rsidR="00CE76D9" w:rsidRPr="00537D6E" w:rsidRDefault="00CE76D9" w:rsidP="00592D42">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 xml:space="preserve">Option </w:t>
            </w:r>
          </w:p>
        </w:tc>
        <w:tc>
          <w:tcPr>
            <w:tcW w:w="992" w:type="dxa"/>
            <w:shd w:val="clear" w:color="auto" w:fill="auto"/>
            <w:vAlign w:val="center"/>
          </w:tcPr>
          <w:p w:rsidR="00CE76D9" w:rsidRPr="00537D6E" w:rsidRDefault="00CE76D9" w:rsidP="005A1816">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CORF152</w:t>
            </w:r>
          </w:p>
        </w:tc>
        <w:tc>
          <w:tcPr>
            <w:tcW w:w="1216" w:type="dxa"/>
            <w:shd w:val="clear" w:color="auto" w:fill="auto"/>
            <w:vAlign w:val="center"/>
          </w:tcPr>
          <w:p w:rsidR="00CE76D9" w:rsidRPr="00537D6E" w:rsidRDefault="00CE76D9" w:rsidP="00592D42">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tcPr>
          <w:p w:rsidR="00CE76D9" w:rsidRPr="00537D6E" w:rsidRDefault="00CE76D9" w:rsidP="00FC6E2E">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Marine Composite Materials</w:t>
            </w:r>
          </w:p>
        </w:tc>
        <w:tc>
          <w:tcPr>
            <w:tcW w:w="1186" w:type="dxa"/>
            <w:shd w:val="clear" w:color="auto" w:fill="auto"/>
            <w:vAlign w:val="center"/>
          </w:tcPr>
          <w:p w:rsidR="00CE76D9" w:rsidRPr="00537D6E" w:rsidRDefault="00CE76D9" w:rsidP="00F42881">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FC6E2E">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rPr>
          <w:trHeight w:val="551"/>
        </w:trPr>
        <w:tc>
          <w:tcPr>
            <w:tcW w:w="959" w:type="dxa"/>
            <w:shd w:val="clear" w:color="auto" w:fill="auto"/>
            <w:vAlign w:val="center"/>
          </w:tcPr>
          <w:p w:rsidR="00CE76D9" w:rsidRPr="00537D6E" w:rsidRDefault="00CE76D9" w:rsidP="00ED51D3">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w:t>
            </w:r>
          </w:p>
        </w:tc>
        <w:tc>
          <w:tcPr>
            <w:tcW w:w="1276" w:type="dxa"/>
            <w:shd w:val="clear" w:color="auto" w:fill="auto"/>
            <w:vAlign w:val="center"/>
          </w:tcPr>
          <w:p w:rsidR="00CE76D9" w:rsidRPr="00537D6E" w:rsidRDefault="00CE76D9" w:rsidP="001E469D">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Option</w:t>
            </w:r>
          </w:p>
        </w:tc>
        <w:tc>
          <w:tcPr>
            <w:tcW w:w="992" w:type="dxa"/>
            <w:shd w:val="clear" w:color="auto" w:fill="auto"/>
            <w:vAlign w:val="center"/>
          </w:tcPr>
          <w:p w:rsidR="00CE76D9" w:rsidRPr="00537D6E" w:rsidRDefault="00CE76D9" w:rsidP="00ED51D3">
            <w:pPr>
              <w:spacing w:after="0" w:line="240" w:lineRule="auto"/>
              <w:jc w:val="center"/>
              <w:rPr>
                <w:rStyle w:val="MediumGrid11"/>
                <w:rFonts w:asciiTheme="minorHAnsi" w:hAnsiTheme="minorHAnsi"/>
                <w:color w:val="auto"/>
                <w:szCs w:val="24"/>
              </w:rPr>
            </w:pPr>
            <w:r w:rsidRPr="00537D6E">
              <w:rPr>
                <w:rStyle w:val="MediumGrid11"/>
                <w:rFonts w:asciiTheme="minorHAnsi" w:hAnsiTheme="minorHAnsi"/>
                <w:color w:val="auto"/>
                <w:szCs w:val="24"/>
              </w:rPr>
              <w:t>20</w:t>
            </w:r>
          </w:p>
        </w:tc>
        <w:tc>
          <w:tcPr>
            <w:tcW w:w="1216"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CORF154</w:t>
            </w:r>
          </w:p>
        </w:tc>
        <w:tc>
          <w:tcPr>
            <w:tcW w:w="1216"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Pr>
                <w:rFonts w:asciiTheme="minorHAnsi" w:hAnsiTheme="minorHAnsi" w:cs="Calibri"/>
                <w:szCs w:val="24"/>
              </w:rPr>
              <w:t>AY</w:t>
            </w:r>
          </w:p>
        </w:tc>
        <w:tc>
          <w:tcPr>
            <w:tcW w:w="2594" w:type="dxa"/>
            <w:shd w:val="clear" w:color="auto" w:fill="auto"/>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r w:rsidRPr="00537D6E">
              <w:rPr>
                <w:rFonts w:asciiTheme="minorHAnsi" w:hAnsiTheme="minorHAnsi" w:cs="Calibri"/>
                <w:szCs w:val="24"/>
              </w:rPr>
              <w:t>Work-based Experience</w:t>
            </w:r>
          </w:p>
        </w:tc>
        <w:tc>
          <w:tcPr>
            <w:tcW w:w="1186" w:type="dxa"/>
            <w:shd w:val="clear" w:color="auto" w:fill="auto"/>
            <w:vAlign w:val="center"/>
          </w:tcPr>
          <w:p w:rsidR="00CE76D9" w:rsidRPr="00537D6E" w:rsidRDefault="00CE76D9" w:rsidP="00ED51D3">
            <w:pPr>
              <w:spacing w:after="0" w:line="240" w:lineRule="auto"/>
              <w:jc w:val="center"/>
              <w:rPr>
                <w:rFonts w:asciiTheme="minorHAnsi" w:hAnsiTheme="minorHAnsi"/>
                <w:szCs w:val="24"/>
              </w:rPr>
            </w:pPr>
            <w:r w:rsidRPr="00537D6E">
              <w:rPr>
                <w:rFonts w:asciiTheme="minorHAnsi" w:hAnsiTheme="minorHAnsi"/>
                <w:szCs w:val="24"/>
              </w:rPr>
              <w:t>N/A</w:t>
            </w:r>
          </w:p>
        </w:tc>
        <w:tc>
          <w:tcPr>
            <w:tcW w:w="1121" w:type="dxa"/>
            <w:shd w:val="clear" w:color="auto" w:fill="auto"/>
            <w:vAlign w:val="center"/>
          </w:tcPr>
          <w:p w:rsidR="00CE76D9" w:rsidRPr="00537D6E" w:rsidRDefault="00CE76D9" w:rsidP="00ED51D3">
            <w:pPr>
              <w:spacing w:after="0" w:line="240" w:lineRule="auto"/>
              <w:jc w:val="center"/>
              <w:rPr>
                <w:rFonts w:asciiTheme="minorHAnsi" w:hAnsiTheme="minorHAnsi"/>
                <w:szCs w:val="24"/>
              </w:rPr>
            </w:pPr>
            <w:r w:rsidRPr="00537D6E">
              <w:rPr>
                <w:rFonts w:asciiTheme="minorHAnsi" w:hAnsiTheme="minorHAnsi"/>
                <w:szCs w:val="24"/>
              </w:rPr>
              <w:t>N/A</w:t>
            </w:r>
          </w:p>
        </w:tc>
        <w:tc>
          <w:tcPr>
            <w:tcW w:w="3723" w:type="dxa"/>
            <w:shd w:val="clear" w:color="auto" w:fill="auto"/>
            <w:vAlign w:val="center"/>
          </w:tcPr>
          <w:p w:rsidR="00CE76D9" w:rsidRPr="00537D6E" w:rsidRDefault="00CE76D9" w:rsidP="00ED51D3">
            <w:pPr>
              <w:spacing w:after="0" w:line="240" w:lineRule="auto"/>
              <w:jc w:val="center"/>
              <w:rPr>
                <w:rFonts w:asciiTheme="minorHAnsi" w:hAnsiTheme="minorHAnsi"/>
                <w:szCs w:val="24"/>
              </w:rPr>
            </w:pPr>
            <w:r w:rsidRPr="00537D6E">
              <w:rPr>
                <w:rFonts w:asciiTheme="minorHAnsi" w:hAnsiTheme="minorHAnsi"/>
                <w:szCs w:val="24"/>
              </w:rPr>
              <w:t>N/A</w:t>
            </w:r>
          </w:p>
        </w:tc>
      </w:tr>
      <w:tr w:rsidR="00CE76D9" w:rsidRPr="00537D6E" w:rsidTr="007A5023">
        <w:tc>
          <w:tcPr>
            <w:tcW w:w="3227" w:type="dxa"/>
            <w:gridSpan w:val="3"/>
            <w:shd w:val="clear" w:color="auto" w:fill="BFBFBF" w:themeFill="background1" w:themeFillShade="BF"/>
            <w:vAlign w:val="center"/>
          </w:tcPr>
          <w:p w:rsidR="00CE76D9" w:rsidRPr="00537D6E" w:rsidRDefault="00CE76D9" w:rsidP="00CE76D9">
            <w:pPr>
              <w:spacing w:after="0" w:line="240" w:lineRule="auto"/>
              <w:jc w:val="center"/>
              <w:rPr>
                <w:rStyle w:val="MediumGrid11"/>
                <w:rFonts w:asciiTheme="minorHAnsi" w:hAnsiTheme="minorHAnsi"/>
                <w:color w:val="auto"/>
                <w:szCs w:val="24"/>
              </w:rPr>
            </w:pPr>
            <w:r>
              <w:rPr>
                <w:rStyle w:val="MediumGrid11"/>
                <w:rFonts w:asciiTheme="minorHAnsi" w:hAnsiTheme="minorHAnsi"/>
                <w:color w:val="auto"/>
                <w:szCs w:val="24"/>
              </w:rPr>
              <w:t>Year Two totals 60 credits</w:t>
            </w:r>
          </w:p>
        </w:tc>
        <w:tc>
          <w:tcPr>
            <w:tcW w:w="2432" w:type="dxa"/>
            <w:gridSpan w:val="2"/>
            <w:shd w:val="clear" w:color="auto" w:fill="BFBFBF" w:themeFill="background1" w:themeFillShade="BF"/>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p>
        </w:tc>
        <w:tc>
          <w:tcPr>
            <w:tcW w:w="2594" w:type="dxa"/>
            <w:shd w:val="clear" w:color="auto" w:fill="BFBFBF" w:themeFill="background1" w:themeFillShade="BF"/>
            <w:vAlign w:val="center"/>
          </w:tcPr>
          <w:p w:rsidR="00CE76D9" w:rsidRPr="00537D6E" w:rsidRDefault="00CE76D9" w:rsidP="00ED51D3">
            <w:pPr>
              <w:tabs>
                <w:tab w:val="right" w:pos="2502"/>
              </w:tabs>
              <w:spacing w:after="0" w:line="240" w:lineRule="auto"/>
              <w:jc w:val="center"/>
              <w:rPr>
                <w:rFonts w:asciiTheme="minorHAnsi" w:hAnsiTheme="minorHAnsi" w:cs="Calibri"/>
                <w:szCs w:val="24"/>
              </w:rPr>
            </w:pPr>
          </w:p>
        </w:tc>
        <w:tc>
          <w:tcPr>
            <w:tcW w:w="1186" w:type="dxa"/>
            <w:shd w:val="clear" w:color="auto" w:fill="BFBFBF" w:themeFill="background1" w:themeFillShade="BF"/>
            <w:vAlign w:val="center"/>
          </w:tcPr>
          <w:p w:rsidR="00CE76D9" w:rsidRPr="00537D6E" w:rsidRDefault="00CE76D9" w:rsidP="00ED51D3">
            <w:pPr>
              <w:spacing w:after="0" w:line="240" w:lineRule="auto"/>
              <w:jc w:val="center"/>
              <w:rPr>
                <w:rFonts w:asciiTheme="minorHAnsi" w:hAnsiTheme="minorHAnsi"/>
                <w:szCs w:val="24"/>
              </w:rPr>
            </w:pPr>
          </w:p>
        </w:tc>
        <w:tc>
          <w:tcPr>
            <w:tcW w:w="1121" w:type="dxa"/>
            <w:shd w:val="clear" w:color="auto" w:fill="BFBFBF" w:themeFill="background1" w:themeFillShade="BF"/>
            <w:vAlign w:val="center"/>
          </w:tcPr>
          <w:p w:rsidR="00CE76D9" w:rsidRPr="00537D6E" w:rsidRDefault="00CE76D9" w:rsidP="00ED51D3">
            <w:pPr>
              <w:spacing w:after="0" w:line="240" w:lineRule="auto"/>
              <w:jc w:val="center"/>
              <w:rPr>
                <w:rFonts w:asciiTheme="minorHAnsi" w:hAnsiTheme="minorHAnsi"/>
                <w:szCs w:val="24"/>
              </w:rPr>
            </w:pPr>
          </w:p>
        </w:tc>
        <w:tc>
          <w:tcPr>
            <w:tcW w:w="3723" w:type="dxa"/>
            <w:shd w:val="clear" w:color="auto" w:fill="BFBFBF" w:themeFill="background1" w:themeFillShade="BF"/>
            <w:vAlign w:val="center"/>
          </w:tcPr>
          <w:p w:rsidR="00CE76D9" w:rsidRPr="00537D6E" w:rsidRDefault="00CE76D9" w:rsidP="00ED51D3">
            <w:pPr>
              <w:spacing w:after="0" w:line="240" w:lineRule="auto"/>
              <w:jc w:val="center"/>
              <w:rPr>
                <w:rFonts w:asciiTheme="minorHAnsi" w:hAnsiTheme="minorHAnsi"/>
                <w:szCs w:val="24"/>
              </w:rPr>
            </w:pPr>
          </w:p>
        </w:tc>
      </w:tr>
    </w:tbl>
    <w:p w:rsidR="003B2828" w:rsidRDefault="003B2828" w:rsidP="003B2828">
      <w:pPr>
        <w:spacing w:after="0" w:line="240" w:lineRule="auto"/>
        <w:rPr>
          <w:rFonts w:asciiTheme="minorHAnsi" w:hAnsiTheme="minorHAnsi"/>
          <w:iCs/>
        </w:rPr>
      </w:pPr>
    </w:p>
    <w:p w:rsidR="003B2828" w:rsidRPr="000F16C6" w:rsidRDefault="003B2828" w:rsidP="003B2828">
      <w:pPr>
        <w:spacing w:after="0" w:line="240" w:lineRule="auto"/>
        <w:rPr>
          <w:rFonts w:asciiTheme="minorHAnsi" w:hAnsiTheme="minorHAnsi"/>
          <w:iCs/>
        </w:rPr>
      </w:pPr>
      <w:r w:rsidRPr="000F16C6">
        <w:rPr>
          <w:rFonts w:asciiTheme="minorHAnsi" w:hAnsiTheme="minorHAnsi"/>
          <w:iCs/>
        </w:rPr>
        <w:t>Students will be required to undertake 60 credits per academic year, totalling 120 credits over the two-year programme.</w:t>
      </w:r>
    </w:p>
    <w:p w:rsidR="003B2828" w:rsidRDefault="003B2828" w:rsidP="003B2828">
      <w:pPr>
        <w:pStyle w:val="Heading1"/>
        <w:numPr>
          <w:ilvl w:val="0"/>
          <w:numId w:val="0"/>
        </w:numPr>
        <w:spacing w:before="0" w:line="240" w:lineRule="auto"/>
        <w:rPr>
          <w:rFonts w:asciiTheme="minorHAnsi" w:hAnsiTheme="minorHAnsi"/>
          <w:b w:val="0"/>
          <w:iCs/>
          <w:color w:val="auto"/>
          <w:sz w:val="22"/>
          <w:szCs w:val="22"/>
        </w:rPr>
      </w:pPr>
    </w:p>
    <w:p w:rsidR="00E32142" w:rsidRPr="003B2828" w:rsidRDefault="003B2828" w:rsidP="003B2828">
      <w:pPr>
        <w:pStyle w:val="Heading1"/>
        <w:numPr>
          <w:ilvl w:val="0"/>
          <w:numId w:val="0"/>
        </w:numPr>
        <w:spacing w:before="0" w:line="240" w:lineRule="auto"/>
        <w:rPr>
          <w:rFonts w:asciiTheme="minorHAnsi" w:hAnsiTheme="minorHAnsi"/>
          <w:b w:val="0"/>
          <w:bCs w:val="0"/>
          <w:color w:val="auto"/>
          <w:sz w:val="22"/>
          <w:szCs w:val="22"/>
        </w:rPr>
        <w:sectPr w:rsidR="00E32142" w:rsidRPr="003B2828" w:rsidSect="00AD3B84">
          <w:pgSz w:w="16838" w:h="11906" w:orient="landscape"/>
          <w:pgMar w:top="567" w:right="720" w:bottom="567" w:left="1134" w:header="708" w:footer="708" w:gutter="0"/>
          <w:cols w:space="708"/>
          <w:docGrid w:linePitch="360"/>
        </w:sectPr>
      </w:pPr>
      <w:r w:rsidRPr="003B2828">
        <w:rPr>
          <w:rFonts w:asciiTheme="minorHAnsi" w:hAnsiTheme="minorHAnsi"/>
          <w:b w:val="0"/>
          <w:iCs/>
          <w:color w:val="auto"/>
          <w:sz w:val="22"/>
          <w:szCs w:val="22"/>
        </w:rPr>
        <w:t>Optional modules are to be selected on enrolment in agreement with the Programme Manager. These modules will be delivered on a blended learning basis which will be discussed with the student at admissions stage.</w:t>
      </w:r>
    </w:p>
    <w:p w:rsidR="009534D6" w:rsidRPr="00537D6E" w:rsidRDefault="0001384F" w:rsidP="0001384F">
      <w:pPr>
        <w:pStyle w:val="Heading1"/>
        <w:numPr>
          <w:ilvl w:val="0"/>
          <w:numId w:val="0"/>
        </w:numPr>
        <w:ind w:left="568"/>
        <w:rPr>
          <w:rFonts w:asciiTheme="minorHAnsi" w:hAnsiTheme="minorHAnsi"/>
        </w:rPr>
      </w:pPr>
      <w:bookmarkStart w:id="3" w:name="_Toc366767727"/>
      <w:r w:rsidRPr="00537D6E">
        <w:rPr>
          <w:rFonts w:asciiTheme="minorHAnsi" w:hAnsiTheme="minorHAnsi"/>
        </w:rPr>
        <w:lastRenderedPageBreak/>
        <w:t xml:space="preserve">PD2. </w:t>
      </w:r>
      <w:r w:rsidR="00C67230" w:rsidRPr="00537D6E">
        <w:rPr>
          <w:rFonts w:asciiTheme="minorHAnsi" w:hAnsiTheme="minorHAnsi"/>
        </w:rPr>
        <w:t>M</w:t>
      </w:r>
      <w:r w:rsidR="00AE5089" w:rsidRPr="00537D6E">
        <w:rPr>
          <w:rFonts w:asciiTheme="minorHAnsi" w:hAnsiTheme="minorHAnsi"/>
        </w:rPr>
        <w:t>odule Records</w:t>
      </w:r>
      <w:bookmarkEnd w:id="3"/>
    </w:p>
    <w:p w:rsidR="00C67230" w:rsidRPr="00537D6E" w:rsidRDefault="00C67230" w:rsidP="00AA4500">
      <w:pPr>
        <w:spacing w:after="0" w:line="240" w:lineRule="auto"/>
        <w:rPr>
          <w:rFonts w:asciiTheme="minorHAnsi" w:hAnsiTheme="minorHAnsi"/>
          <w:b/>
          <w:bCs/>
          <w:u w:val="single"/>
        </w:rPr>
      </w:pPr>
    </w:p>
    <w:p w:rsidR="00AA4500" w:rsidRPr="00537D6E" w:rsidRDefault="00AA4500" w:rsidP="00AA4500">
      <w:pPr>
        <w:spacing w:after="0" w:line="240" w:lineRule="auto"/>
        <w:rPr>
          <w:rFonts w:asciiTheme="minorHAnsi" w:hAnsiTheme="minorHAnsi" w:cstheme="minorHAnsi"/>
          <w:b/>
          <w:bCs/>
        </w:rPr>
      </w:pPr>
      <w:r w:rsidRPr="00537D6E">
        <w:rPr>
          <w:rFonts w:asciiTheme="minorHAnsi" w:hAnsiTheme="minorHAnsi" w:cstheme="minorHAnsi"/>
          <w:b/>
          <w:bCs/>
          <w:u w:val="single"/>
        </w:rPr>
        <w:t>SECTION A: DEFINITIVE MODULE RECORD</w:t>
      </w:r>
      <w:r w:rsidRPr="00537D6E">
        <w:rPr>
          <w:rFonts w:asciiTheme="minorHAnsi" w:hAnsiTheme="minorHAnsi" w:cstheme="minorHAnsi"/>
          <w:b/>
          <w:bCs/>
        </w:rPr>
        <w:t xml:space="preserve">. </w:t>
      </w:r>
    </w:p>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AA4500" w:rsidRPr="00537D6E" w:rsidTr="005A1816">
        <w:tc>
          <w:tcPr>
            <w:tcW w:w="5341" w:type="dxa"/>
            <w:shd w:val="clear" w:color="auto" w:fill="auto"/>
            <w:vAlign w:val="center"/>
          </w:tcPr>
          <w:p w:rsidR="00AA4500" w:rsidRPr="00537D6E" w:rsidRDefault="00AA4500" w:rsidP="00610152">
            <w:pPr>
              <w:spacing w:after="0" w:line="240" w:lineRule="auto"/>
              <w:rPr>
                <w:rFonts w:asciiTheme="minorHAnsi" w:hAnsiTheme="minorHAnsi" w:cstheme="minorHAnsi"/>
                <w:b/>
                <w:bCs/>
              </w:rPr>
            </w:pPr>
            <w:r w:rsidRPr="00537D6E">
              <w:rPr>
                <w:rFonts w:asciiTheme="minorHAnsi" w:hAnsiTheme="minorHAnsi" w:cstheme="minorHAnsi"/>
                <w:b/>
                <w:bCs/>
              </w:rPr>
              <w:t xml:space="preserve">MODULE CODE: </w:t>
            </w:r>
            <w:r w:rsidR="009320FD" w:rsidRPr="00537D6E">
              <w:rPr>
                <w:rFonts w:asciiTheme="minorHAnsi" w:hAnsiTheme="minorHAnsi" w:cs="Calibri"/>
              </w:rPr>
              <w:t>CORF</w:t>
            </w:r>
            <w:r w:rsidR="00610152" w:rsidRPr="00537D6E">
              <w:rPr>
                <w:rFonts w:asciiTheme="minorHAnsi" w:hAnsiTheme="minorHAnsi" w:cs="Calibri"/>
              </w:rPr>
              <w:t>143</w:t>
            </w:r>
          </w:p>
        </w:tc>
        <w:tc>
          <w:tcPr>
            <w:tcW w:w="5341" w:type="dxa"/>
            <w:shd w:val="clear" w:color="auto" w:fill="auto"/>
            <w:vAlign w:val="center"/>
          </w:tcPr>
          <w:p w:rsidR="00AA4500" w:rsidRPr="00537D6E" w:rsidRDefault="00AA4500" w:rsidP="005A1816">
            <w:pPr>
              <w:spacing w:after="0" w:line="240" w:lineRule="auto"/>
              <w:rPr>
                <w:rFonts w:asciiTheme="minorHAnsi" w:hAnsiTheme="minorHAnsi" w:cstheme="minorHAnsi"/>
                <w:b/>
                <w:bCs/>
              </w:rPr>
            </w:pPr>
            <w:r w:rsidRPr="00537D6E">
              <w:rPr>
                <w:rFonts w:asciiTheme="minorHAnsi" w:hAnsiTheme="minorHAnsi" w:cstheme="minorHAnsi"/>
                <w:b/>
                <w:bCs/>
              </w:rPr>
              <w:t xml:space="preserve">MODULE TITLE: </w:t>
            </w:r>
            <w:r w:rsidR="001A037C" w:rsidRPr="00537D6E">
              <w:rPr>
                <w:rFonts w:asciiTheme="minorHAnsi" w:hAnsiTheme="minorHAnsi" w:cs="Calibri"/>
                <w:color w:val="000000"/>
                <w:sz w:val="20"/>
                <w:szCs w:val="20"/>
              </w:rPr>
              <w:t>Analytical Methods</w:t>
            </w: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AA4500" w:rsidRPr="00537D6E" w:rsidTr="005A1816">
        <w:tc>
          <w:tcPr>
            <w:tcW w:w="3227" w:type="dxa"/>
            <w:tcBorders>
              <w:bottom w:val="single" w:sz="4" w:space="0" w:color="auto"/>
            </w:tcBorders>
            <w:shd w:val="clear" w:color="auto" w:fill="auto"/>
            <w:vAlign w:val="center"/>
          </w:tcPr>
          <w:p w:rsidR="00AA4500" w:rsidRPr="00537D6E" w:rsidRDefault="00AA4500" w:rsidP="000A1348">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0A1348" w:rsidRPr="00537D6E">
              <w:rPr>
                <w:rStyle w:val="MediumGrid11"/>
                <w:rFonts w:asciiTheme="minorHAnsi" w:hAnsiTheme="minorHAnsi" w:cstheme="minorHAnsi"/>
                <w:color w:val="auto"/>
              </w:rPr>
              <w:t>20</w:t>
            </w:r>
          </w:p>
        </w:tc>
        <w:tc>
          <w:tcPr>
            <w:tcW w:w="3544" w:type="dxa"/>
            <w:tcBorders>
              <w:bottom w:val="single" w:sz="4" w:space="0" w:color="auto"/>
            </w:tcBorders>
            <w:shd w:val="clear" w:color="auto" w:fill="auto"/>
            <w:vAlign w:val="center"/>
          </w:tcPr>
          <w:p w:rsidR="00AA4500" w:rsidRPr="00537D6E" w:rsidRDefault="00AA4500" w:rsidP="000A1348">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00123BC2"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AA4500" w:rsidRPr="00537D6E" w:rsidRDefault="001A037C" w:rsidP="00610152">
            <w:pPr>
              <w:spacing w:after="0" w:line="240" w:lineRule="auto"/>
              <w:rPr>
                <w:rFonts w:asciiTheme="minorHAnsi" w:hAnsiTheme="minorHAnsi" w:cstheme="minorHAnsi"/>
                <w:bCs/>
              </w:rPr>
            </w:pPr>
            <w:r w:rsidRPr="00537D6E">
              <w:rPr>
                <w:rFonts w:asciiTheme="minorHAnsi" w:hAnsiTheme="minorHAnsi" w:cstheme="minorHAnsi"/>
                <w:b/>
                <w:bCs/>
              </w:rPr>
              <w:t>JACS CODE:</w:t>
            </w:r>
            <w:r w:rsidR="00610152" w:rsidRPr="00537D6E">
              <w:rPr>
                <w:rFonts w:asciiTheme="minorHAnsi" w:hAnsiTheme="minorHAnsi" w:cstheme="minorHAnsi"/>
                <w:b/>
                <w:bCs/>
              </w:rPr>
              <w:t xml:space="preserve"> </w:t>
            </w:r>
            <w:r w:rsidR="00610152" w:rsidRPr="00537D6E">
              <w:rPr>
                <w:rFonts w:asciiTheme="minorHAnsi" w:hAnsiTheme="minorHAnsi" w:cstheme="minorHAnsi"/>
                <w:bCs/>
              </w:rPr>
              <w:t>H100</w:t>
            </w:r>
          </w:p>
        </w:tc>
      </w:tr>
      <w:tr w:rsidR="00AA4500" w:rsidRPr="00537D6E" w:rsidTr="005A1816">
        <w:tc>
          <w:tcPr>
            <w:tcW w:w="3227" w:type="dxa"/>
            <w:tcBorders>
              <w:left w:val="nil"/>
              <w:right w:val="nil"/>
            </w:tcBorders>
            <w:shd w:val="clear" w:color="auto" w:fill="CCECFF"/>
          </w:tcPr>
          <w:p w:rsidR="00AA4500" w:rsidRPr="00537D6E" w:rsidRDefault="00AA4500" w:rsidP="005A1816">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AA4500" w:rsidRPr="00537D6E" w:rsidRDefault="00AA4500" w:rsidP="005A1816">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AA4500" w:rsidRPr="00537D6E" w:rsidRDefault="00AA4500" w:rsidP="005A1816">
            <w:pPr>
              <w:spacing w:after="0" w:line="240" w:lineRule="auto"/>
              <w:rPr>
                <w:rFonts w:asciiTheme="minorHAnsi" w:hAnsiTheme="minorHAnsi" w:cstheme="minorHAnsi"/>
                <w:b/>
                <w:bCs/>
              </w:rPr>
            </w:pPr>
          </w:p>
        </w:tc>
      </w:tr>
      <w:tr w:rsidR="00AA4500" w:rsidRPr="00537D6E" w:rsidTr="005A1816">
        <w:tc>
          <w:tcPr>
            <w:tcW w:w="3227" w:type="dxa"/>
            <w:shd w:val="clear" w:color="auto" w:fill="auto"/>
          </w:tcPr>
          <w:p w:rsidR="00AA4500" w:rsidRPr="00537D6E" w:rsidRDefault="007C3360" w:rsidP="007C3360">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AA4500" w:rsidRPr="00537D6E" w:rsidRDefault="00AA4500" w:rsidP="007C3360">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007C3360" w:rsidRPr="00537D6E">
              <w:rPr>
                <w:rStyle w:val="MediumGrid11"/>
                <w:rFonts w:asciiTheme="minorHAnsi" w:hAnsiTheme="minorHAnsi" w:cstheme="minorHAnsi"/>
                <w:color w:val="auto"/>
              </w:rPr>
              <w:t>None</w:t>
            </w:r>
          </w:p>
        </w:tc>
        <w:tc>
          <w:tcPr>
            <w:tcW w:w="3911" w:type="dxa"/>
            <w:shd w:val="clear" w:color="auto" w:fill="auto"/>
          </w:tcPr>
          <w:p w:rsidR="00AA4500" w:rsidRPr="00537D6E" w:rsidRDefault="00AA4500" w:rsidP="007C3360">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007C3360" w:rsidRPr="00537D6E">
              <w:rPr>
                <w:rStyle w:val="MediumGrid11"/>
                <w:rFonts w:asciiTheme="minorHAnsi" w:hAnsiTheme="minorHAnsi" w:cstheme="minorHAnsi"/>
                <w:color w:val="auto"/>
              </w:rPr>
              <w:t>No</w:t>
            </w: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76B5D" w:rsidRPr="00537D6E" w:rsidTr="005A1816">
        <w:tc>
          <w:tcPr>
            <w:tcW w:w="10682"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9320FD" w:rsidRPr="00537D6E" w:rsidRDefault="0029542F" w:rsidP="0029542F">
            <w:pPr>
              <w:tabs>
                <w:tab w:val="left" w:pos="0"/>
              </w:tabs>
              <w:spacing w:after="0" w:line="240" w:lineRule="auto"/>
              <w:jc w:val="both"/>
              <w:rPr>
                <w:rFonts w:asciiTheme="minorHAnsi" w:hAnsiTheme="minorHAnsi" w:cstheme="minorHAnsi"/>
              </w:rPr>
            </w:pPr>
            <w:r w:rsidRPr="00537D6E">
              <w:rPr>
                <w:rFonts w:asciiTheme="minorHAnsi" w:hAnsiTheme="minorHAnsi" w:cstheme="minorHAnsi"/>
              </w:rPr>
              <w:t>This module is intended to underpin and link with those modules which are analytical in nature and to extend basic skills in algebra, trigonometry and calculus. The module will also introduce complex numbers, vectors and matrices and use them in an engineering context.</w:t>
            </w:r>
          </w:p>
        </w:tc>
      </w:tr>
    </w:tbl>
    <w:p w:rsidR="00A76B5D" w:rsidRPr="00537D6E" w:rsidRDefault="00A76B5D"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A76B5D" w:rsidRPr="00537D6E" w:rsidTr="005A1816">
        <w:tc>
          <w:tcPr>
            <w:tcW w:w="10682" w:type="dxa"/>
            <w:gridSpan w:val="6"/>
            <w:shd w:val="clear" w:color="auto" w:fill="auto"/>
          </w:tcPr>
          <w:p w:rsidR="00A76B5D" w:rsidRPr="00537D6E" w:rsidRDefault="00A76B5D" w:rsidP="00ED79F0">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A76B5D" w:rsidRPr="00537D6E" w:rsidTr="005A1816">
        <w:tc>
          <w:tcPr>
            <w:tcW w:w="3560" w:type="dxa"/>
            <w:gridSpan w:val="2"/>
            <w:shd w:val="clear" w:color="auto" w:fill="auto"/>
          </w:tcPr>
          <w:p w:rsidR="00A76B5D" w:rsidRPr="00537D6E" w:rsidRDefault="00A76B5D" w:rsidP="005A1816">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A76B5D" w:rsidRPr="00537D6E" w:rsidRDefault="00A76B5D" w:rsidP="005A1816">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A76B5D" w:rsidRPr="00537D6E" w:rsidRDefault="00A76B5D" w:rsidP="005A1816">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A76B5D" w:rsidRPr="00537D6E" w:rsidTr="005A1816">
        <w:tc>
          <w:tcPr>
            <w:tcW w:w="1951"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A76B5D" w:rsidRPr="00537D6E" w:rsidRDefault="00A76B5D" w:rsidP="005A1816">
            <w:pPr>
              <w:spacing w:after="0" w:line="240" w:lineRule="auto"/>
              <w:rPr>
                <w:rFonts w:asciiTheme="minorHAnsi" w:hAnsiTheme="minorHAnsi" w:cstheme="minorHAnsi"/>
                <w:b/>
                <w:bCs/>
              </w:rPr>
            </w:pPr>
          </w:p>
        </w:tc>
        <w:tc>
          <w:tcPr>
            <w:tcW w:w="517"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A76B5D" w:rsidRPr="00537D6E" w:rsidRDefault="00A255E3" w:rsidP="007C3360">
            <w:pPr>
              <w:spacing w:after="0" w:line="240" w:lineRule="auto"/>
              <w:jc w:val="center"/>
              <w:rPr>
                <w:rFonts w:asciiTheme="minorHAnsi" w:hAnsiTheme="minorHAnsi" w:cstheme="minorHAnsi"/>
              </w:rPr>
            </w:pPr>
            <w:r>
              <w:rPr>
                <w:rStyle w:val="MediumGrid11"/>
                <w:rFonts w:asciiTheme="minorHAnsi" w:hAnsiTheme="minorHAnsi" w:cstheme="minorHAnsi"/>
                <w:color w:val="auto"/>
              </w:rPr>
              <w:t>70</w:t>
            </w:r>
            <w:r w:rsidR="00A76B5D" w:rsidRPr="00537D6E">
              <w:rPr>
                <w:rFonts w:asciiTheme="minorHAnsi" w:hAnsiTheme="minorHAnsi" w:cstheme="minorHAnsi"/>
                <w:b/>
                <w:bCs/>
              </w:rPr>
              <w:t>%</w:t>
            </w:r>
          </w:p>
        </w:tc>
        <w:tc>
          <w:tcPr>
            <w:tcW w:w="501"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A76B5D" w:rsidRPr="00537D6E" w:rsidRDefault="00A76B5D" w:rsidP="005A1816">
            <w:pPr>
              <w:spacing w:after="0" w:line="240" w:lineRule="auto"/>
              <w:rPr>
                <w:rFonts w:asciiTheme="minorHAnsi" w:hAnsiTheme="minorHAnsi" w:cstheme="minorHAnsi"/>
              </w:rPr>
            </w:pPr>
          </w:p>
        </w:tc>
      </w:tr>
      <w:tr w:rsidR="00A76B5D" w:rsidRPr="00537D6E" w:rsidTr="005A1816">
        <w:tc>
          <w:tcPr>
            <w:tcW w:w="1951"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A76B5D" w:rsidRPr="00537D6E" w:rsidRDefault="00A76B5D" w:rsidP="005A1816">
            <w:pPr>
              <w:spacing w:after="0" w:line="240" w:lineRule="auto"/>
              <w:rPr>
                <w:rFonts w:asciiTheme="minorHAnsi" w:hAnsiTheme="minorHAnsi" w:cstheme="minorHAnsi"/>
              </w:rPr>
            </w:pPr>
          </w:p>
        </w:tc>
        <w:tc>
          <w:tcPr>
            <w:tcW w:w="517"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A76B5D" w:rsidRPr="00537D6E" w:rsidRDefault="00A76B5D" w:rsidP="000A1348">
            <w:pPr>
              <w:spacing w:after="0" w:line="240" w:lineRule="auto"/>
              <w:jc w:val="center"/>
              <w:rPr>
                <w:rFonts w:asciiTheme="minorHAnsi" w:hAnsiTheme="minorHAnsi" w:cstheme="minorHAnsi"/>
              </w:rPr>
            </w:pPr>
          </w:p>
        </w:tc>
        <w:tc>
          <w:tcPr>
            <w:tcW w:w="501"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A76B5D" w:rsidRPr="00537D6E" w:rsidRDefault="00A76B5D" w:rsidP="005A1816">
            <w:pPr>
              <w:spacing w:after="0" w:line="240" w:lineRule="auto"/>
              <w:rPr>
                <w:rFonts w:asciiTheme="minorHAnsi" w:hAnsiTheme="minorHAnsi" w:cstheme="minorHAnsi"/>
              </w:rPr>
            </w:pPr>
          </w:p>
          <w:p w:rsidR="000A1348" w:rsidRPr="00537D6E" w:rsidRDefault="000A1348" w:rsidP="005A1816">
            <w:pPr>
              <w:spacing w:after="0" w:line="240" w:lineRule="auto"/>
              <w:rPr>
                <w:rFonts w:asciiTheme="minorHAnsi" w:hAnsiTheme="minorHAnsi" w:cstheme="minorHAnsi"/>
              </w:rPr>
            </w:pPr>
          </w:p>
        </w:tc>
      </w:tr>
      <w:tr w:rsidR="00A76B5D" w:rsidRPr="00537D6E" w:rsidTr="005A1816">
        <w:tc>
          <w:tcPr>
            <w:tcW w:w="1951"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A76B5D" w:rsidRPr="00537D6E" w:rsidRDefault="00A255E3" w:rsidP="00F07607">
            <w:pPr>
              <w:spacing w:after="0" w:line="240" w:lineRule="auto"/>
              <w:jc w:val="center"/>
              <w:rPr>
                <w:rFonts w:asciiTheme="minorHAnsi" w:hAnsiTheme="minorHAnsi" w:cstheme="minorHAnsi"/>
              </w:rPr>
            </w:pPr>
            <w:r>
              <w:rPr>
                <w:rStyle w:val="MediumGrid11"/>
                <w:rFonts w:asciiTheme="minorHAnsi" w:hAnsiTheme="minorHAnsi" w:cstheme="minorHAnsi"/>
                <w:color w:val="auto"/>
              </w:rPr>
              <w:t>30</w:t>
            </w:r>
            <w:r w:rsidR="00F07607" w:rsidRPr="00537D6E">
              <w:rPr>
                <w:rFonts w:asciiTheme="minorHAnsi" w:hAnsiTheme="minorHAnsi" w:cstheme="minorHAnsi"/>
                <w:b/>
                <w:bCs/>
              </w:rPr>
              <w:t>%</w:t>
            </w:r>
          </w:p>
        </w:tc>
        <w:tc>
          <w:tcPr>
            <w:tcW w:w="517"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A76B5D" w:rsidRPr="00537D6E" w:rsidRDefault="00A76B5D" w:rsidP="000A1348">
            <w:pPr>
              <w:spacing w:after="0" w:line="240" w:lineRule="auto"/>
              <w:jc w:val="center"/>
              <w:rPr>
                <w:rFonts w:asciiTheme="minorHAnsi" w:hAnsiTheme="minorHAnsi" w:cstheme="minorHAnsi"/>
              </w:rPr>
            </w:pPr>
          </w:p>
        </w:tc>
        <w:tc>
          <w:tcPr>
            <w:tcW w:w="501" w:type="dxa"/>
            <w:shd w:val="clear" w:color="auto" w:fill="auto"/>
          </w:tcPr>
          <w:p w:rsidR="00A76B5D" w:rsidRPr="00537D6E" w:rsidRDefault="00A76B5D" w:rsidP="005A1816">
            <w:pPr>
              <w:spacing w:after="0" w:line="240" w:lineRule="auto"/>
              <w:rPr>
                <w:rFonts w:asciiTheme="minorHAnsi" w:hAnsiTheme="minorHAnsi" w:cstheme="minorHAnsi"/>
                <w:b/>
                <w:bCs/>
              </w:rPr>
            </w:pPr>
          </w:p>
        </w:tc>
        <w:tc>
          <w:tcPr>
            <w:tcW w:w="3061" w:type="dxa"/>
            <w:shd w:val="clear" w:color="auto" w:fill="auto"/>
          </w:tcPr>
          <w:p w:rsidR="00A76B5D" w:rsidRPr="00537D6E" w:rsidRDefault="00A76B5D" w:rsidP="005A1816">
            <w:pPr>
              <w:spacing w:after="0" w:line="240" w:lineRule="auto"/>
              <w:rPr>
                <w:rFonts w:asciiTheme="minorHAnsi" w:hAnsiTheme="minorHAnsi" w:cstheme="minorHAnsi"/>
              </w:rPr>
            </w:pPr>
          </w:p>
          <w:p w:rsidR="000A1348" w:rsidRPr="00537D6E" w:rsidRDefault="000A1348" w:rsidP="005A1816">
            <w:pPr>
              <w:spacing w:after="0" w:line="240" w:lineRule="auto"/>
              <w:rPr>
                <w:rFonts w:asciiTheme="minorHAnsi" w:hAnsiTheme="minorHAnsi" w:cstheme="minorHAnsi"/>
              </w:rPr>
            </w:pP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76B5D" w:rsidRPr="00537D6E" w:rsidTr="005A1816">
        <w:tc>
          <w:tcPr>
            <w:tcW w:w="10682" w:type="dxa"/>
            <w:shd w:val="clear" w:color="auto" w:fill="auto"/>
          </w:tcPr>
          <w:p w:rsidR="00A76B5D" w:rsidRPr="00537D6E" w:rsidRDefault="00A76B5D" w:rsidP="00610152">
            <w:pPr>
              <w:spacing w:after="0" w:line="240" w:lineRule="auto"/>
              <w:rPr>
                <w:rFonts w:asciiTheme="minorHAnsi" w:hAnsiTheme="minorHAnsi" w:cstheme="minorHAnsi"/>
              </w:rPr>
            </w:pPr>
            <w:r w:rsidRPr="00537D6E">
              <w:rPr>
                <w:rFonts w:asciiTheme="minorHAnsi" w:hAnsiTheme="minorHAnsi" w:cstheme="minorHAnsi"/>
                <w:b/>
                <w:bCs/>
              </w:rPr>
              <w:t>SUBJECT ASSESSMENT PANEL Group t</w:t>
            </w:r>
            <w:r w:rsidR="00610152" w:rsidRPr="00537D6E">
              <w:rPr>
                <w:rFonts w:asciiTheme="minorHAnsi" w:hAnsiTheme="minorHAnsi" w:cstheme="minorHAnsi"/>
                <w:b/>
                <w:bCs/>
              </w:rPr>
              <w:t xml:space="preserve">o which module should be linked: </w:t>
            </w:r>
            <w:r w:rsidR="00610152" w:rsidRPr="00537D6E">
              <w:rPr>
                <w:rFonts w:asciiTheme="minorHAnsi" w:hAnsiTheme="minorHAnsi" w:cstheme="minorHAnsi"/>
                <w:bCs/>
              </w:rPr>
              <w:t>Falmouth Marine School</w:t>
            </w:r>
          </w:p>
        </w:tc>
      </w:tr>
    </w:tbl>
    <w:p w:rsidR="00A76B5D" w:rsidRPr="00537D6E" w:rsidRDefault="00A76B5D"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76B5D" w:rsidRPr="00537D6E" w:rsidTr="005A1816">
        <w:tc>
          <w:tcPr>
            <w:tcW w:w="10682" w:type="dxa"/>
            <w:shd w:val="clear" w:color="auto" w:fill="auto"/>
          </w:tcPr>
          <w:p w:rsidR="00A76B5D" w:rsidRPr="00537D6E" w:rsidRDefault="00A76B5D" w:rsidP="007C3360">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007C3360" w:rsidRPr="00537D6E">
              <w:rPr>
                <w:rStyle w:val="MediumGrid11"/>
                <w:rFonts w:asciiTheme="minorHAnsi" w:hAnsiTheme="minorHAnsi" w:cstheme="minorHAnsi"/>
                <w:color w:val="auto"/>
              </w:rPr>
              <w:t>N/A</w:t>
            </w: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76B5D" w:rsidRPr="00537D6E" w:rsidTr="005A1816">
        <w:tc>
          <w:tcPr>
            <w:tcW w:w="10682" w:type="dxa"/>
            <w:shd w:val="clear" w:color="auto" w:fill="auto"/>
          </w:tcPr>
          <w:p w:rsidR="00A76B5D" w:rsidRPr="00537D6E" w:rsidRDefault="00A76B5D" w:rsidP="005A1816">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29542F" w:rsidRPr="00537D6E" w:rsidRDefault="00ED79F0" w:rsidP="00610152">
            <w:pPr>
              <w:tabs>
                <w:tab w:val="left" w:pos="0"/>
              </w:tabs>
              <w:spacing w:after="0" w:line="240" w:lineRule="auto"/>
              <w:jc w:val="both"/>
              <w:rPr>
                <w:rFonts w:asciiTheme="minorHAnsi" w:hAnsiTheme="minorHAnsi" w:cstheme="minorHAnsi"/>
              </w:rPr>
            </w:pPr>
            <w:r w:rsidRPr="00537D6E">
              <w:rPr>
                <w:rStyle w:val="MediumGrid11"/>
                <w:rFonts w:asciiTheme="minorHAnsi" w:hAnsiTheme="minorHAnsi" w:cstheme="minorHAnsi"/>
                <w:color w:val="auto"/>
              </w:rPr>
              <w:t>To</w:t>
            </w:r>
            <w:r w:rsidR="0029542F" w:rsidRPr="00537D6E">
              <w:rPr>
                <w:rStyle w:val="MediumGrid11"/>
                <w:rFonts w:asciiTheme="minorHAnsi" w:hAnsiTheme="minorHAnsi" w:cstheme="minorHAnsi"/>
                <w:color w:val="auto"/>
              </w:rPr>
              <w:t xml:space="preserve"> provide analytical mathematical knowledge concepts and techniques required by the students to enable successful use of fundamental algebra, trigonometry, calculus, statistics and probability, analysis, modelling and solutions to engineering problems.</w:t>
            </w: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76B5D" w:rsidRPr="00537D6E" w:rsidTr="005A1816">
        <w:tc>
          <w:tcPr>
            <w:tcW w:w="10682" w:type="dxa"/>
            <w:shd w:val="clear" w:color="auto" w:fill="auto"/>
          </w:tcPr>
          <w:p w:rsidR="00A76B5D" w:rsidRPr="00537D6E" w:rsidRDefault="00A76B5D" w:rsidP="005A1816">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A76B5D" w:rsidRPr="00537D6E" w:rsidRDefault="00A76B5D" w:rsidP="005A1816">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1A037C" w:rsidRPr="00537D6E" w:rsidRDefault="00070AC7" w:rsidP="00FF0F37">
            <w:pPr>
              <w:numPr>
                <w:ilvl w:val="0"/>
                <w:numId w:val="3"/>
              </w:numPr>
              <w:spacing w:after="0" w:line="240" w:lineRule="auto"/>
              <w:rPr>
                <w:rFonts w:asciiTheme="minorHAnsi" w:hAnsiTheme="minorHAnsi" w:cstheme="minorHAnsi"/>
              </w:rPr>
            </w:pPr>
            <w:r w:rsidRPr="00537D6E">
              <w:rPr>
                <w:rFonts w:asciiTheme="minorHAnsi" w:hAnsiTheme="minorHAnsi" w:cstheme="minorHAnsi"/>
              </w:rPr>
              <w:t>Evaluate</w:t>
            </w:r>
            <w:r w:rsidR="001A037C" w:rsidRPr="00537D6E">
              <w:rPr>
                <w:rFonts w:asciiTheme="minorHAnsi" w:hAnsiTheme="minorHAnsi" w:cstheme="minorHAnsi"/>
              </w:rPr>
              <w:t xml:space="preserve"> </w:t>
            </w:r>
            <w:r w:rsidRPr="00537D6E">
              <w:rPr>
                <w:rFonts w:asciiTheme="minorHAnsi" w:hAnsiTheme="minorHAnsi" w:cstheme="minorHAnsi"/>
              </w:rPr>
              <w:t xml:space="preserve">a range of engineering </w:t>
            </w:r>
            <w:r w:rsidR="001A037C" w:rsidRPr="00537D6E">
              <w:rPr>
                <w:rFonts w:asciiTheme="minorHAnsi" w:hAnsiTheme="minorHAnsi" w:cstheme="minorHAnsi"/>
              </w:rPr>
              <w:t xml:space="preserve">problems using algebraic </w:t>
            </w:r>
            <w:r w:rsidRPr="00537D6E">
              <w:rPr>
                <w:rFonts w:asciiTheme="minorHAnsi" w:hAnsiTheme="minorHAnsi" w:cstheme="minorHAnsi"/>
              </w:rPr>
              <w:t xml:space="preserve">and trigonometric </w:t>
            </w:r>
            <w:r w:rsidR="001A037C" w:rsidRPr="00537D6E">
              <w:rPr>
                <w:rFonts w:asciiTheme="minorHAnsi" w:hAnsiTheme="minorHAnsi" w:cstheme="minorHAnsi"/>
              </w:rPr>
              <w:t>methods.</w:t>
            </w:r>
          </w:p>
          <w:p w:rsidR="001A037C" w:rsidRPr="00537D6E" w:rsidRDefault="001A037C" w:rsidP="00070AC7">
            <w:pPr>
              <w:numPr>
                <w:ilvl w:val="0"/>
                <w:numId w:val="3"/>
              </w:numPr>
              <w:spacing w:after="0" w:line="240" w:lineRule="auto"/>
              <w:rPr>
                <w:rFonts w:asciiTheme="minorHAnsi" w:hAnsiTheme="minorHAnsi" w:cstheme="minorHAnsi"/>
              </w:rPr>
            </w:pPr>
            <w:r w:rsidRPr="00537D6E">
              <w:rPr>
                <w:rFonts w:asciiTheme="minorHAnsi" w:hAnsiTheme="minorHAnsi" w:cstheme="minorHAnsi"/>
              </w:rPr>
              <w:t>Analyse and model engineering situations and solve problems using the calculus</w:t>
            </w:r>
          </w:p>
          <w:p w:rsidR="00070AC7" w:rsidRPr="00537D6E" w:rsidRDefault="00070AC7" w:rsidP="00070AC7">
            <w:pPr>
              <w:numPr>
                <w:ilvl w:val="0"/>
                <w:numId w:val="3"/>
              </w:numPr>
              <w:spacing w:after="0" w:line="240" w:lineRule="auto"/>
              <w:rPr>
                <w:rFonts w:asciiTheme="minorHAnsi" w:hAnsiTheme="minorHAnsi" w:cstheme="minorHAnsi"/>
              </w:rPr>
            </w:pPr>
            <w:r w:rsidRPr="00537D6E">
              <w:rPr>
                <w:rFonts w:asciiTheme="minorHAnsi" w:hAnsiTheme="minorHAnsi" w:cstheme="minorHAnsi"/>
              </w:rPr>
              <w:t>Apply statistics and probability in analysing data sets</w:t>
            </w:r>
          </w:p>
          <w:p w:rsidR="00A76B5D" w:rsidRPr="00537D6E" w:rsidRDefault="007C3360" w:rsidP="001A037C">
            <w:pPr>
              <w:spacing w:after="0" w:line="240" w:lineRule="auto"/>
              <w:rPr>
                <w:rFonts w:asciiTheme="minorHAnsi" w:hAnsiTheme="minorHAnsi" w:cstheme="minorHAnsi"/>
              </w:rPr>
            </w:pPr>
            <w:r w:rsidRPr="00537D6E">
              <w:rPr>
                <w:rStyle w:val="MediumGrid11"/>
                <w:rFonts w:asciiTheme="minorHAnsi" w:hAnsiTheme="minorHAnsi" w:cstheme="minorHAnsi"/>
              </w:rPr>
              <w:tab/>
            </w: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A76B5D" w:rsidRPr="00537D6E" w:rsidTr="00610152">
        <w:tc>
          <w:tcPr>
            <w:tcW w:w="3936" w:type="dxa"/>
            <w:tcBorders>
              <w:righ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b/>
                <w:bCs/>
              </w:rPr>
            </w:pPr>
            <w:r w:rsidRPr="00537D6E">
              <w:rPr>
                <w:rFonts w:asciiTheme="minorHAnsi" w:hAnsiTheme="minorHAnsi" w:cstheme="minorHAnsi"/>
                <w:b/>
                <w:bCs/>
              </w:rPr>
              <w:t>DATE OF APPROVAL:</w:t>
            </w:r>
          </w:p>
        </w:tc>
        <w:tc>
          <w:tcPr>
            <w:tcW w:w="1559" w:type="dxa"/>
            <w:tcBorders>
              <w:left w:val="nil"/>
            </w:tcBorders>
            <w:shd w:val="clear" w:color="auto" w:fill="auto"/>
            <w:vAlign w:val="center"/>
          </w:tcPr>
          <w:p w:rsidR="000A1348" w:rsidRPr="00537D6E" w:rsidRDefault="00610152" w:rsidP="00610152">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rPr>
            </w:pPr>
            <w:r w:rsidRPr="00537D6E">
              <w:rPr>
                <w:rFonts w:asciiTheme="minorHAnsi" w:hAnsiTheme="minorHAnsi" w:cstheme="minorHAnsi"/>
                <w:b/>
                <w:bCs/>
              </w:rPr>
              <w:t>FACULTY/OFFICE:</w:t>
            </w:r>
          </w:p>
        </w:tc>
        <w:tc>
          <w:tcPr>
            <w:tcW w:w="2777" w:type="dxa"/>
            <w:tcBorders>
              <w:lef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A76B5D" w:rsidRPr="00537D6E" w:rsidTr="00610152">
        <w:tc>
          <w:tcPr>
            <w:tcW w:w="3936" w:type="dxa"/>
            <w:tcBorders>
              <w:righ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b/>
                <w:bCs/>
              </w:rPr>
            </w:pPr>
            <w:r w:rsidRPr="00537D6E">
              <w:rPr>
                <w:rFonts w:asciiTheme="minorHAnsi" w:hAnsiTheme="minorHAnsi" w:cstheme="minorHAnsi"/>
                <w:b/>
                <w:bCs/>
              </w:rPr>
              <w:t>DATE OF IMPLEMENTATION:</w:t>
            </w:r>
          </w:p>
        </w:tc>
        <w:tc>
          <w:tcPr>
            <w:tcW w:w="1559" w:type="dxa"/>
            <w:tcBorders>
              <w:left w:val="nil"/>
            </w:tcBorders>
            <w:shd w:val="clear" w:color="auto" w:fill="auto"/>
            <w:vAlign w:val="center"/>
          </w:tcPr>
          <w:p w:rsidR="00A76B5D" w:rsidRPr="00537D6E" w:rsidRDefault="00610152" w:rsidP="00610152">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rPr>
            </w:pPr>
            <w:r w:rsidRPr="00537D6E">
              <w:rPr>
                <w:rFonts w:asciiTheme="minorHAnsi" w:hAnsiTheme="minorHAnsi" w:cstheme="minorHAnsi"/>
                <w:b/>
                <w:bCs/>
              </w:rPr>
              <w:t>SCHOOL/PARTNER:</w:t>
            </w:r>
          </w:p>
        </w:tc>
        <w:tc>
          <w:tcPr>
            <w:tcW w:w="2777" w:type="dxa"/>
            <w:tcBorders>
              <w:left w:val="nil"/>
            </w:tcBorders>
            <w:shd w:val="clear" w:color="auto" w:fill="auto"/>
            <w:vAlign w:val="center"/>
          </w:tcPr>
          <w:p w:rsidR="00A76B5D" w:rsidRPr="00537D6E" w:rsidRDefault="00F07607" w:rsidP="00610152">
            <w:pPr>
              <w:spacing w:after="0" w:line="240" w:lineRule="auto"/>
              <w:jc w:val="center"/>
              <w:rPr>
                <w:rStyle w:val="MediumGrid11"/>
                <w:rFonts w:asciiTheme="minorHAnsi" w:hAnsiTheme="minorHAnsi" w:cstheme="minorHAnsi"/>
                <w:color w:val="auto"/>
              </w:rPr>
            </w:pPr>
            <w:r w:rsidRPr="00537D6E">
              <w:rPr>
                <w:rStyle w:val="MediumGrid11"/>
                <w:rFonts w:asciiTheme="minorHAnsi" w:hAnsiTheme="minorHAnsi" w:cstheme="minorHAnsi"/>
                <w:color w:val="auto"/>
              </w:rPr>
              <w:t>Cornwall College</w:t>
            </w:r>
          </w:p>
          <w:p w:rsidR="000A1348" w:rsidRPr="00537D6E" w:rsidRDefault="000A1348" w:rsidP="00610152">
            <w:pPr>
              <w:spacing w:after="0" w:line="240" w:lineRule="auto"/>
              <w:jc w:val="center"/>
              <w:rPr>
                <w:rFonts w:asciiTheme="minorHAnsi" w:hAnsiTheme="minorHAnsi" w:cstheme="minorHAnsi"/>
              </w:rPr>
            </w:pPr>
          </w:p>
        </w:tc>
      </w:tr>
      <w:tr w:rsidR="00A76B5D" w:rsidRPr="00537D6E" w:rsidTr="00610152">
        <w:tc>
          <w:tcPr>
            <w:tcW w:w="3936" w:type="dxa"/>
            <w:tcBorders>
              <w:righ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b/>
                <w:bCs/>
              </w:rPr>
            </w:pPr>
            <w:r w:rsidRPr="00537D6E">
              <w:rPr>
                <w:rFonts w:asciiTheme="minorHAnsi" w:hAnsiTheme="minorHAnsi" w:cstheme="minorHAnsi"/>
                <w:b/>
                <w:bCs/>
              </w:rPr>
              <w:t>DATE(S) OF APPROVED CHANGE:</w:t>
            </w:r>
          </w:p>
        </w:tc>
        <w:tc>
          <w:tcPr>
            <w:tcW w:w="1559" w:type="dxa"/>
            <w:tcBorders>
              <w:left w:val="nil"/>
            </w:tcBorders>
            <w:shd w:val="clear" w:color="auto" w:fill="auto"/>
            <w:vAlign w:val="center"/>
          </w:tcPr>
          <w:p w:rsidR="00A76B5D" w:rsidRPr="00537D6E" w:rsidRDefault="00610152" w:rsidP="00610152">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N/A</w:t>
            </w:r>
          </w:p>
        </w:tc>
        <w:tc>
          <w:tcPr>
            <w:tcW w:w="2410" w:type="dxa"/>
            <w:tcBorders>
              <w:right w:val="nil"/>
            </w:tcBorders>
            <w:shd w:val="clear" w:color="auto" w:fill="auto"/>
            <w:vAlign w:val="center"/>
          </w:tcPr>
          <w:p w:rsidR="00A76B5D" w:rsidRPr="00537D6E" w:rsidRDefault="00A76B5D" w:rsidP="00610152">
            <w:pPr>
              <w:spacing w:after="0" w:line="240" w:lineRule="auto"/>
              <w:jc w:val="center"/>
              <w:rPr>
                <w:rFonts w:asciiTheme="minorHAnsi" w:hAnsiTheme="minorHAnsi" w:cstheme="minorHAnsi"/>
              </w:rPr>
            </w:pPr>
            <w:r w:rsidRPr="00537D6E">
              <w:rPr>
                <w:rFonts w:asciiTheme="minorHAnsi" w:hAnsiTheme="minorHAnsi" w:cstheme="minorHAnsi"/>
                <w:b/>
                <w:bCs/>
              </w:rPr>
              <w:t>TERM:</w:t>
            </w:r>
          </w:p>
        </w:tc>
        <w:tc>
          <w:tcPr>
            <w:tcW w:w="2777" w:type="dxa"/>
            <w:tcBorders>
              <w:left w:val="nil"/>
            </w:tcBorders>
            <w:shd w:val="clear" w:color="auto" w:fill="auto"/>
            <w:vAlign w:val="center"/>
          </w:tcPr>
          <w:p w:rsidR="000A1348" w:rsidRPr="00537D6E" w:rsidRDefault="00610152" w:rsidP="00610152">
            <w:pPr>
              <w:spacing w:after="0" w:line="240" w:lineRule="auto"/>
              <w:jc w:val="center"/>
              <w:rPr>
                <w:rFonts w:asciiTheme="minorHAnsi" w:hAnsiTheme="minorHAnsi" w:cstheme="minorHAnsi"/>
              </w:rPr>
            </w:pPr>
            <w:r w:rsidRPr="00537D6E">
              <w:rPr>
                <w:rFonts w:asciiTheme="minorHAnsi" w:hAnsiTheme="minorHAnsi" w:cstheme="minorHAnsi"/>
              </w:rPr>
              <w:t>14/AY/AU/M</w:t>
            </w:r>
          </w:p>
        </w:tc>
      </w:tr>
    </w:tbl>
    <w:p w:rsidR="007A2F33" w:rsidRPr="00537D6E" w:rsidRDefault="007A2F33" w:rsidP="00FC307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A76B5D" w:rsidRPr="00537D6E" w:rsidTr="005A1816">
        <w:tc>
          <w:tcPr>
            <w:tcW w:w="10682" w:type="dxa"/>
            <w:shd w:val="clear" w:color="auto" w:fill="auto"/>
          </w:tcPr>
          <w:p w:rsidR="000A1348" w:rsidRPr="00537D6E" w:rsidRDefault="00A76B5D" w:rsidP="000A1348">
            <w:pPr>
              <w:autoSpaceDE w:val="0"/>
              <w:autoSpaceDN w:val="0"/>
              <w:adjustRightInd w:val="0"/>
              <w:spacing w:after="34" w:line="240" w:lineRule="auto"/>
              <w:rPr>
                <w:rFonts w:asciiTheme="minorHAnsi" w:hAnsiTheme="minorHAnsi" w:cstheme="minorHAnsi"/>
                <w:color w:val="808080"/>
              </w:rPr>
            </w:pPr>
            <w:r w:rsidRPr="00537D6E">
              <w:rPr>
                <w:rFonts w:asciiTheme="minorHAnsi" w:eastAsia="SimSun" w:hAnsiTheme="minorHAnsi" w:cstheme="minorHAnsi"/>
                <w:b/>
              </w:rPr>
              <w:t>Additional notes (for office use only):</w:t>
            </w:r>
          </w:p>
        </w:tc>
      </w:tr>
    </w:tbl>
    <w:p w:rsidR="006509DC" w:rsidRPr="00537D6E" w:rsidRDefault="006509DC" w:rsidP="000A176D">
      <w:pPr>
        <w:spacing w:after="0" w:line="240" w:lineRule="auto"/>
        <w:rPr>
          <w:rFonts w:asciiTheme="minorHAnsi" w:hAnsiTheme="minorHAnsi" w:cstheme="minorHAnsi"/>
          <w:b/>
          <w:bCs/>
          <w:u w:val="single"/>
        </w:rPr>
      </w:pPr>
    </w:p>
    <w:p w:rsidR="00610152" w:rsidRPr="00537D6E" w:rsidRDefault="00610152" w:rsidP="000A176D">
      <w:pPr>
        <w:spacing w:after="0" w:line="240" w:lineRule="auto"/>
        <w:rPr>
          <w:rFonts w:asciiTheme="minorHAnsi" w:hAnsiTheme="minorHAnsi" w:cstheme="minorHAnsi"/>
          <w:b/>
          <w:bCs/>
          <w:u w:val="single"/>
        </w:rPr>
      </w:pPr>
    </w:p>
    <w:p w:rsidR="00ED79F0" w:rsidRPr="00537D6E" w:rsidRDefault="00ED79F0" w:rsidP="000A176D">
      <w:pPr>
        <w:spacing w:after="0" w:line="240" w:lineRule="auto"/>
        <w:rPr>
          <w:rFonts w:asciiTheme="minorHAnsi" w:hAnsiTheme="minorHAnsi" w:cstheme="minorHAnsi"/>
          <w:b/>
          <w:bCs/>
          <w:u w:val="single"/>
        </w:rPr>
      </w:pPr>
    </w:p>
    <w:p w:rsidR="000A176D" w:rsidRPr="00537D6E" w:rsidRDefault="000A176D" w:rsidP="000A176D">
      <w:pPr>
        <w:spacing w:after="0" w:line="240" w:lineRule="auto"/>
        <w:rPr>
          <w:rFonts w:asciiTheme="minorHAnsi" w:hAnsiTheme="minorHAnsi" w:cstheme="minorHAnsi"/>
          <w:b/>
          <w:bCs/>
          <w:u w:val="single"/>
        </w:rPr>
      </w:pPr>
      <w:r w:rsidRPr="00537D6E">
        <w:rPr>
          <w:rFonts w:asciiTheme="minorHAnsi" w:hAnsiTheme="minorHAnsi" w:cstheme="minorHAnsi"/>
          <w:b/>
          <w:bCs/>
          <w:u w:val="single"/>
        </w:rPr>
        <w:lastRenderedPageBreak/>
        <w:t>SECTION B: DETAILS OF TE</w:t>
      </w:r>
      <w:r w:rsidR="00E04BD8" w:rsidRPr="00537D6E">
        <w:rPr>
          <w:rFonts w:asciiTheme="minorHAnsi" w:hAnsiTheme="minorHAnsi" w:cstheme="minorHAnsi"/>
          <w:b/>
          <w:bCs/>
          <w:u w:val="single"/>
        </w:rPr>
        <w:t>ACHING, LEARNING AND ASSESSMENT</w:t>
      </w:r>
    </w:p>
    <w:p w:rsidR="00610152" w:rsidRPr="00537D6E" w:rsidRDefault="00610152" w:rsidP="000A176D">
      <w:pPr>
        <w:spacing w:after="0" w:line="240" w:lineRule="auto"/>
        <w:rPr>
          <w:rFonts w:asciiTheme="minorHAnsi" w:hAnsiTheme="minorHAnsi" w:cstheme="minorHAnsi"/>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A176D" w:rsidRPr="00537D6E" w:rsidTr="005A1816">
        <w:tc>
          <w:tcPr>
            <w:tcW w:w="5341" w:type="dxa"/>
            <w:shd w:val="clear" w:color="auto" w:fill="auto"/>
          </w:tcPr>
          <w:p w:rsidR="000A176D" w:rsidRPr="00537D6E" w:rsidRDefault="000A176D" w:rsidP="00FB1748">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00FB1748" w:rsidRPr="00537D6E">
              <w:rPr>
                <w:rStyle w:val="MediumGrid11"/>
                <w:rFonts w:asciiTheme="minorHAnsi" w:hAnsiTheme="minorHAnsi" w:cstheme="minorHAnsi"/>
                <w:color w:val="auto"/>
              </w:rPr>
              <w:t>2014</w:t>
            </w:r>
            <w:r w:rsidR="009D2E75" w:rsidRPr="00537D6E">
              <w:rPr>
                <w:rStyle w:val="MediumGrid11"/>
                <w:rFonts w:asciiTheme="minorHAnsi" w:hAnsiTheme="minorHAnsi" w:cstheme="minorHAnsi"/>
                <w:color w:val="auto"/>
              </w:rPr>
              <w:t>/15</w:t>
            </w:r>
          </w:p>
        </w:tc>
        <w:tc>
          <w:tcPr>
            <w:tcW w:w="5341" w:type="dxa"/>
            <w:shd w:val="clear" w:color="auto" w:fill="auto"/>
          </w:tcPr>
          <w:p w:rsidR="000A1348" w:rsidRPr="00537D6E" w:rsidRDefault="000A176D" w:rsidP="00610152">
            <w:pPr>
              <w:spacing w:after="0" w:line="240" w:lineRule="auto"/>
              <w:rPr>
                <w:rFonts w:asciiTheme="minorHAnsi" w:hAnsiTheme="minorHAnsi" w:cstheme="minorHAnsi"/>
                <w:b/>
                <w:bCs/>
              </w:rPr>
            </w:pPr>
            <w:r w:rsidRPr="00537D6E">
              <w:rPr>
                <w:rFonts w:asciiTheme="minorHAnsi" w:hAnsiTheme="minorHAnsi" w:cstheme="minorHAnsi"/>
                <w:b/>
                <w:bCs/>
              </w:rPr>
              <w:t>NATIONAL COST CENTRE:</w:t>
            </w:r>
            <w:r w:rsidR="00610152" w:rsidRPr="00537D6E">
              <w:rPr>
                <w:rFonts w:asciiTheme="minorHAnsi" w:hAnsiTheme="minorHAnsi" w:cstheme="minorHAnsi"/>
                <w:b/>
                <w:bCs/>
              </w:rPr>
              <w:t xml:space="preserve"> </w:t>
            </w:r>
            <w:r w:rsidR="00610152" w:rsidRPr="00537D6E">
              <w:rPr>
                <w:rFonts w:asciiTheme="minorHAnsi" w:hAnsiTheme="minorHAnsi" w:cstheme="minorHAnsi"/>
                <w:bCs/>
              </w:rPr>
              <w:t>115</w:t>
            </w:r>
            <w:r w:rsidRPr="00537D6E">
              <w:rPr>
                <w:rFonts w:asciiTheme="minorHAnsi" w:hAnsiTheme="minorHAnsi" w:cstheme="minorHAnsi"/>
                <w:bCs/>
              </w:rPr>
              <w:t xml:space="preserve"> </w:t>
            </w:r>
          </w:p>
        </w:tc>
      </w:tr>
    </w:tbl>
    <w:p w:rsidR="000A176D" w:rsidRPr="00537D6E" w:rsidRDefault="000A176D" w:rsidP="004C78E0">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A176D" w:rsidRPr="00537D6E" w:rsidTr="005A1816">
        <w:tc>
          <w:tcPr>
            <w:tcW w:w="5341" w:type="dxa"/>
            <w:shd w:val="clear" w:color="auto" w:fill="auto"/>
          </w:tcPr>
          <w:p w:rsidR="000A176D" w:rsidRPr="00537D6E" w:rsidRDefault="000A176D" w:rsidP="001A037C">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00E04BD8" w:rsidRPr="00537D6E">
              <w:rPr>
                <w:rStyle w:val="MediumGrid11"/>
                <w:rFonts w:asciiTheme="minorHAnsi" w:hAnsiTheme="minorHAnsi" w:cstheme="minorHAnsi"/>
                <w:color w:val="auto"/>
              </w:rPr>
              <w:t>Peter T</w:t>
            </w:r>
            <w:r w:rsidR="001A037C" w:rsidRPr="00537D6E">
              <w:rPr>
                <w:rStyle w:val="MediumGrid11"/>
                <w:rFonts w:asciiTheme="minorHAnsi" w:hAnsiTheme="minorHAnsi" w:cstheme="minorHAnsi"/>
                <w:color w:val="auto"/>
              </w:rPr>
              <w:t>horpe</w:t>
            </w:r>
          </w:p>
        </w:tc>
        <w:tc>
          <w:tcPr>
            <w:tcW w:w="5341" w:type="dxa"/>
            <w:shd w:val="clear" w:color="auto" w:fill="auto"/>
          </w:tcPr>
          <w:p w:rsidR="000A176D" w:rsidRPr="00537D6E" w:rsidRDefault="000A176D" w:rsidP="000A1348">
            <w:pPr>
              <w:spacing w:after="0" w:line="240" w:lineRule="auto"/>
              <w:rPr>
                <w:rFonts w:asciiTheme="minorHAnsi" w:hAnsiTheme="minorHAnsi" w:cstheme="minorHAnsi"/>
                <w:b/>
                <w:bCs/>
              </w:rPr>
            </w:pPr>
            <w:r w:rsidRPr="00537D6E">
              <w:rPr>
                <w:rFonts w:asciiTheme="minorHAnsi" w:hAnsiTheme="minorHAnsi" w:cstheme="minorHAnsi"/>
                <w:b/>
                <w:bCs/>
              </w:rPr>
              <w:t xml:space="preserve">OTHER MODULE STAFF: </w:t>
            </w:r>
          </w:p>
        </w:tc>
      </w:tr>
    </w:tbl>
    <w:p w:rsidR="000A176D" w:rsidRPr="00537D6E" w:rsidRDefault="000A176D" w:rsidP="004C78E0">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A176D" w:rsidRPr="00537D6E" w:rsidTr="005A1816">
        <w:tc>
          <w:tcPr>
            <w:tcW w:w="10682" w:type="dxa"/>
            <w:shd w:val="clear" w:color="auto" w:fill="auto"/>
          </w:tcPr>
          <w:p w:rsidR="000A176D" w:rsidRPr="00537D6E" w:rsidRDefault="000A176D" w:rsidP="005A1816">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0A176D" w:rsidRPr="00537D6E" w:rsidRDefault="001A037C" w:rsidP="00610152">
            <w:pPr>
              <w:spacing w:after="0" w:line="240" w:lineRule="auto"/>
              <w:jc w:val="both"/>
              <w:rPr>
                <w:rFonts w:asciiTheme="minorHAnsi" w:hAnsiTheme="minorHAnsi" w:cstheme="minorHAnsi"/>
                <w:b/>
                <w:bCs/>
              </w:rPr>
            </w:pPr>
            <w:r w:rsidRPr="00537D6E">
              <w:rPr>
                <w:rFonts w:asciiTheme="minorHAnsi" w:hAnsiTheme="minorHAnsi" w:cstheme="minorHAnsi"/>
                <w:bCs/>
              </w:rPr>
              <w:t>Algebraic methods; Exponential, trigonometric and hyperbolic functions; Arithmetic and geometric; Power series; Trigonometric methods; Sinusoidal functions; Trigonometric identities; Introduction to differentiation, further integration, applications of  calculus; Statistics and probability, tabular and graphical form, central tendency and dispersion, regression, linear correlation, probability, probability distributions.</w:t>
            </w:r>
          </w:p>
        </w:tc>
      </w:tr>
    </w:tbl>
    <w:p w:rsidR="007A2F33" w:rsidRPr="00537D6E" w:rsidRDefault="007A2F33" w:rsidP="004C78E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B516F5" w:rsidRPr="00537D6E" w:rsidTr="005A1816">
        <w:tc>
          <w:tcPr>
            <w:tcW w:w="10682" w:type="dxa"/>
            <w:gridSpan w:val="3"/>
            <w:shd w:val="clear" w:color="auto" w:fill="auto"/>
            <w:vAlign w:val="center"/>
          </w:tcPr>
          <w:p w:rsidR="00B516F5" w:rsidRPr="00537D6E" w:rsidRDefault="00B516F5" w:rsidP="00ED79F0">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B516F5" w:rsidRPr="00537D6E" w:rsidTr="005A1816">
        <w:tc>
          <w:tcPr>
            <w:tcW w:w="4077" w:type="dxa"/>
            <w:shd w:val="clear" w:color="auto" w:fill="auto"/>
            <w:vAlign w:val="center"/>
          </w:tcPr>
          <w:p w:rsidR="00B516F5" w:rsidRPr="00537D6E" w:rsidRDefault="00B516F5" w:rsidP="005A1816">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vAlign w:val="center"/>
          </w:tcPr>
          <w:p w:rsidR="00B516F5" w:rsidRPr="00537D6E" w:rsidRDefault="00B516F5" w:rsidP="005A1816">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vAlign w:val="center"/>
          </w:tcPr>
          <w:p w:rsidR="00B516F5" w:rsidRPr="00537D6E" w:rsidRDefault="00B516F5" w:rsidP="005A1816">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B516F5" w:rsidRPr="00537D6E" w:rsidTr="005A1816">
        <w:tc>
          <w:tcPr>
            <w:tcW w:w="4077" w:type="dxa"/>
            <w:shd w:val="clear" w:color="auto" w:fill="auto"/>
            <w:vAlign w:val="center"/>
          </w:tcPr>
          <w:p w:rsidR="00B516F5" w:rsidRPr="00537D6E" w:rsidRDefault="00FB1748" w:rsidP="005A1816">
            <w:pPr>
              <w:autoSpaceDE w:val="0"/>
              <w:autoSpaceDN w:val="0"/>
              <w:adjustRightInd w:val="0"/>
              <w:spacing w:after="0" w:line="240" w:lineRule="auto"/>
              <w:rPr>
                <w:rFonts w:asciiTheme="minorHAnsi" w:eastAsia="SimSun" w:hAnsiTheme="minorHAnsi" w:cstheme="minorHAnsi"/>
                <w:b/>
                <w:u w:val="single"/>
              </w:rPr>
            </w:pPr>
            <w:r w:rsidRPr="00537D6E">
              <w:rPr>
                <w:rStyle w:val="MediumGrid11"/>
                <w:rFonts w:asciiTheme="minorHAnsi" w:hAnsiTheme="minorHAnsi" w:cstheme="minorHAnsi"/>
                <w:color w:val="auto"/>
              </w:rPr>
              <w:t>Lectures</w:t>
            </w:r>
          </w:p>
        </w:tc>
        <w:tc>
          <w:tcPr>
            <w:tcW w:w="1134" w:type="dxa"/>
            <w:shd w:val="clear" w:color="auto" w:fill="auto"/>
            <w:vAlign w:val="center"/>
          </w:tcPr>
          <w:p w:rsidR="00B516F5" w:rsidRPr="00537D6E" w:rsidRDefault="00A255E3" w:rsidP="005A1816">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50</w:t>
            </w:r>
          </w:p>
        </w:tc>
        <w:tc>
          <w:tcPr>
            <w:tcW w:w="5471" w:type="dxa"/>
            <w:shd w:val="clear" w:color="auto" w:fill="auto"/>
            <w:vAlign w:val="center"/>
          </w:tcPr>
          <w:p w:rsidR="00B516F5" w:rsidRPr="00537D6E" w:rsidRDefault="000A1348" w:rsidP="005A1816">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A255E3" w:rsidRPr="00537D6E" w:rsidTr="005A1816">
        <w:tc>
          <w:tcPr>
            <w:tcW w:w="4077" w:type="dxa"/>
            <w:shd w:val="clear" w:color="auto" w:fill="auto"/>
            <w:vAlign w:val="center"/>
          </w:tcPr>
          <w:p w:rsidR="00A255E3" w:rsidRPr="00537D6E" w:rsidRDefault="00A255E3" w:rsidP="005A1816">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Tutorial</w:t>
            </w:r>
          </w:p>
        </w:tc>
        <w:tc>
          <w:tcPr>
            <w:tcW w:w="1134" w:type="dxa"/>
            <w:shd w:val="clear" w:color="auto" w:fill="auto"/>
            <w:vAlign w:val="center"/>
          </w:tcPr>
          <w:p w:rsidR="00A255E3" w:rsidRDefault="00A255E3" w:rsidP="005A1816">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10</w:t>
            </w:r>
          </w:p>
        </w:tc>
        <w:tc>
          <w:tcPr>
            <w:tcW w:w="5471" w:type="dxa"/>
            <w:shd w:val="clear" w:color="auto" w:fill="auto"/>
            <w:vAlign w:val="center"/>
          </w:tcPr>
          <w:p w:rsidR="00A255E3" w:rsidRPr="00537D6E" w:rsidRDefault="00A255E3" w:rsidP="005A1816">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Assessment support</w:t>
            </w:r>
          </w:p>
        </w:tc>
      </w:tr>
      <w:tr w:rsidR="000A1348" w:rsidRPr="00537D6E" w:rsidTr="00F07607">
        <w:tc>
          <w:tcPr>
            <w:tcW w:w="4077" w:type="dxa"/>
            <w:shd w:val="clear" w:color="auto" w:fill="auto"/>
          </w:tcPr>
          <w:p w:rsidR="000A1348" w:rsidRPr="00537D6E" w:rsidRDefault="000A1348" w:rsidP="00F07607">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Guided independent study </w:t>
            </w:r>
          </w:p>
        </w:tc>
        <w:tc>
          <w:tcPr>
            <w:tcW w:w="1134" w:type="dxa"/>
            <w:shd w:val="clear" w:color="auto" w:fill="auto"/>
          </w:tcPr>
          <w:p w:rsidR="000A1348" w:rsidRPr="00537D6E" w:rsidRDefault="000A1348" w:rsidP="000A1348">
            <w:pPr>
              <w:pStyle w:val="Default"/>
              <w:jc w:val="center"/>
              <w:rPr>
                <w:rFonts w:asciiTheme="minorHAnsi" w:hAnsiTheme="minorHAnsi" w:cstheme="minorHAnsi"/>
                <w:sz w:val="22"/>
                <w:szCs w:val="22"/>
              </w:rPr>
            </w:pPr>
            <w:r w:rsidRPr="00537D6E">
              <w:rPr>
                <w:rFonts w:asciiTheme="minorHAnsi" w:hAnsiTheme="minorHAnsi" w:cstheme="minorHAnsi"/>
                <w:sz w:val="22"/>
                <w:szCs w:val="22"/>
              </w:rPr>
              <w:t>140</w:t>
            </w:r>
          </w:p>
        </w:tc>
        <w:tc>
          <w:tcPr>
            <w:tcW w:w="5471" w:type="dxa"/>
            <w:shd w:val="clear" w:color="auto" w:fill="auto"/>
          </w:tcPr>
          <w:p w:rsidR="000A1348" w:rsidRPr="00537D6E" w:rsidRDefault="000A1348" w:rsidP="00E04BD8">
            <w:pPr>
              <w:pStyle w:val="Default"/>
              <w:rPr>
                <w:rFonts w:asciiTheme="minorHAnsi" w:hAnsiTheme="minorHAnsi" w:cstheme="minorHAnsi"/>
                <w:sz w:val="22"/>
                <w:szCs w:val="22"/>
              </w:rPr>
            </w:pPr>
            <w:r w:rsidRPr="00537D6E">
              <w:rPr>
                <w:rFonts w:asciiTheme="minorHAnsi" w:hAnsiTheme="minorHAnsi" w:cstheme="minorHAnsi"/>
                <w:sz w:val="22"/>
                <w:szCs w:val="22"/>
              </w:rPr>
              <w:t>Students are expected to put in time ou</w:t>
            </w:r>
            <w:r w:rsidR="00FB764D" w:rsidRPr="00537D6E">
              <w:rPr>
                <w:rFonts w:asciiTheme="minorHAnsi" w:hAnsiTheme="minorHAnsi" w:cstheme="minorHAnsi"/>
                <w:sz w:val="22"/>
                <w:szCs w:val="22"/>
              </w:rPr>
              <w:t xml:space="preserve">tside of taught sessions working on </w:t>
            </w:r>
            <w:r w:rsidR="00E04BD8" w:rsidRPr="00537D6E">
              <w:rPr>
                <w:rFonts w:asciiTheme="minorHAnsi" w:hAnsiTheme="minorHAnsi" w:cstheme="minorHAnsi"/>
                <w:sz w:val="22"/>
                <w:szCs w:val="22"/>
              </w:rPr>
              <w:t xml:space="preserve">formative assessment materials, </w:t>
            </w:r>
            <w:r w:rsidR="00FB764D" w:rsidRPr="00537D6E">
              <w:rPr>
                <w:rFonts w:asciiTheme="minorHAnsi" w:hAnsiTheme="minorHAnsi" w:cstheme="minorHAnsi"/>
                <w:sz w:val="22"/>
                <w:szCs w:val="22"/>
              </w:rPr>
              <w:t xml:space="preserve">research </w:t>
            </w:r>
            <w:r w:rsidRPr="00537D6E">
              <w:rPr>
                <w:rFonts w:asciiTheme="minorHAnsi" w:hAnsiTheme="minorHAnsi" w:cstheme="minorHAnsi"/>
                <w:sz w:val="22"/>
                <w:szCs w:val="22"/>
              </w:rPr>
              <w:t xml:space="preserve">and </w:t>
            </w:r>
            <w:r w:rsidR="00FB764D" w:rsidRPr="00537D6E">
              <w:rPr>
                <w:rFonts w:asciiTheme="minorHAnsi" w:hAnsiTheme="minorHAnsi" w:cstheme="minorHAnsi"/>
                <w:sz w:val="22"/>
                <w:szCs w:val="22"/>
              </w:rPr>
              <w:t>development</w:t>
            </w:r>
          </w:p>
        </w:tc>
      </w:tr>
      <w:tr w:rsidR="00B516F5" w:rsidRPr="00537D6E" w:rsidTr="005A1816">
        <w:tc>
          <w:tcPr>
            <w:tcW w:w="4077" w:type="dxa"/>
            <w:shd w:val="clear" w:color="auto" w:fill="auto"/>
            <w:vAlign w:val="center"/>
          </w:tcPr>
          <w:p w:rsidR="00B516F5" w:rsidRPr="00537D6E" w:rsidRDefault="00B516F5" w:rsidP="005A1816">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vAlign w:val="center"/>
          </w:tcPr>
          <w:p w:rsidR="00B516F5" w:rsidRPr="00537D6E" w:rsidRDefault="000A1348" w:rsidP="005A1816">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200</w:t>
            </w:r>
          </w:p>
        </w:tc>
        <w:tc>
          <w:tcPr>
            <w:tcW w:w="5471" w:type="dxa"/>
            <w:shd w:val="clear" w:color="auto" w:fill="auto"/>
            <w:vAlign w:val="center"/>
          </w:tcPr>
          <w:p w:rsidR="00B516F5" w:rsidRPr="00537D6E" w:rsidRDefault="00B516F5" w:rsidP="005A1816">
            <w:pPr>
              <w:autoSpaceDE w:val="0"/>
              <w:autoSpaceDN w:val="0"/>
              <w:adjustRightInd w:val="0"/>
              <w:spacing w:after="0" w:line="240" w:lineRule="auto"/>
              <w:rPr>
                <w:rFonts w:asciiTheme="minorHAnsi" w:eastAsia="SimSun" w:hAnsiTheme="minorHAnsi" w:cstheme="minorHAnsi"/>
                <w:b/>
                <w:u w:val="single"/>
              </w:rPr>
            </w:pPr>
          </w:p>
        </w:tc>
      </w:tr>
    </w:tbl>
    <w:p w:rsidR="00B516F5" w:rsidRPr="00537D6E" w:rsidRDefault="00B516F5" w:rsidP="004C78E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B516F5" w:rsidRPr="00537D6E" w:rsidTr="005A1816">
        <w:trPr>
          <w:cantSplit/>
          <w:trHeight w:val="1294"/>
        </w:trPr>
        <w:tc>
          <w:tcPr>
            <w:tcW w:w="1526" w:type="dxa"/>
            <w:shd w:val="clear" w:color="auto" w:fill="auto"/>
            <w:textDirection w:val="btLr"/>
          </w:tcPr>
          <w:p w:rsidR="00B516F5" w:rsidRPr="00537D6E" w:rsidRDefault="00B516F5" w:rsidP="005A1816">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B516F5" w:rsidRPr="00537D6E" w:rsidRDefault="00B516F5" w:rsidP="005A1816">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B516F5" w:rsidRPr="00537D6E" w:rsidRDefault="00B516F5" w:rsidP="005A1816">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B516F5" w:rsidRPr="00537D6E" w:rsidRDefault="00B516F5" w:rsidP="005A1816">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B516F5" w:rsidRPr="00537D6E" w:rsidRDefault="00B516F5" w:rsidP="005A1816">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6615CE" w:rsidRPr="00537D6E" w:rsidTr="005A1816">
        <w:tc>
          <w:tcPr>
            <w:tcW w:w="1526" w:type="dxa"/>
            <w:vMerge w:val="restart"/>
            <w:shd w:val="clear" w:color="auto" w:fill="auto"/>
            <w:vAlign w:val="center"/>
          </w:tcPr>
          <w:p w:rsidR="006615CE" w:rsidRPr="00537D6E" w:rsidRDefault="006615CE" w:rsidP="005A1816">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6615CE" w:rsidRPr="00537D6E" w:rsidRDefault="00610152" w:rsidP="005A1816">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E1</w:t>
            </w:r>
          </w:p>
        </w:tc>
        <w:tc>
          <w:tcPr>
            <w:tcW w:w="2551" w:type="dxa"/>
            <w:shd w:val="clear" w:color="auto" w:fill="auto"/>
          </w:tcPr>
          <w:p w:rsidR="006615CE" w:rsidRPr="00537D6E" w:rsidRDefault="006615CE" w:rsidP="005A1816">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6615CE" w:rsidRPr="00537D6E" w:rsidRDefault="006615CE" w:rsidP="005A1816">
            <w:pPr>
              <w:autoSpaceDE w:val="0"/>
              <w:autoSpaceDN w:val="0"/>
              <w:adjustRightInd w:val="0"/>
              <w:spacing w:after="34" w:line="240" w:lineRule="auto"/>
              <w:jc w:val="right"/>
              <w:rPr>
                <w:rFonts w:asciiTheme="minorHAnsi" w:eastAsia="SimSun" w:hAnsiTheme="minorHAnsi" w:cstheme="minorHAnsi"/>
                <w:b/>
                <w:u w:val="single"/>
              </w:rPr>
            </w:pPr>
          </w:p>
        </w:tc>
        <w:tc>
          <w:tcPr>
            <w:tcW w:w="4542" w:type="dxa"/>
            <w:shd w:val="clear" w:color="auto" w:fill="auto"/>
          </w:tcPr>
          <w:p w:rsidR="006615CE" w:rsidRPr="00537D6E" w:rsidRDefault="006615CE" w:rsidP="005A1816">
            <w:pPr>
              <w:autoSpaceDE w:val="0"/>
              <w:autoSpaceDN w:val="0"/>
              <w:adjustRightInd w:val="0"/>
              <w:spacing w:after="34" w:line="240" w:lineRule="auto"/>
              <w:rPr>
                <w:rFonts w:asciiTheme="minorHAnsi" w:eastAsia="SimSun" w:hAnsiTheme="minorHAnsi" w:cstheme="minorHAnsi"/>
                <w:b/>
                <w:u w:val="single"/>
              </w:rPr>
            </w:pPr>
          </w:p>
        </w:tc>
      </w:tr>
      <w:tr w:rsidR="006615CE" w:rsidRPr="00537D6E" w:rsidTr="005A1816">
        <w:tc>
          <w:tcPr>
            <w:tcW w:w="1526" w:type="dxa"/>
            <w:vMerge/>
            <w:shd w:val="clear" w:color="auto" w:fill="auto"/>
            <w:vAlign w:val="center"/>
          </w:tcPr>
          <w:p w:rsidR="006615CE" w:rsidRPr="00537D6E" w:rsidRDefault="006615CE" w:rsidP="005A1816">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6615CE" w:rsidRPr="00537D6E" w:rsidRDefault="00610152" w:rsidP="005A1816">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6615CE" w:rsidRPr="00537D6E" w:rsidRDefault="00123BC2" w:rsidP="005A1816">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In class test</w:t>
            </w:r>
          </w:p>
        </w:tc>
        <w:tc>
          <w:tcPr>
            <w:tcW w:w="1560" w:type="dxa"/>
            <w:shd w:val="clear" w:color="auto" w:fill="auto"/>
          </w:tcPr>
          <w:p w:rsidR="006615CE" w:rsidRPr="00537D6E" w:rsidRDefault="00610152" w:rsidP="005A1816">
            <w:pPr>
              <w:spacing w:after="0" w:line="240" w:lineRule="auto"/>
              <w:jc w:val="right"/>
              <w:rPr>
                <w:rFonts w:asciiTheme="minorHAnsi" w:hAnsiTheme="minorHAnsi" w:cstheme="minorHAnsi"/>
              </w:rPr>
            </w:pPr>
            <w:r w:rsidRPr="00537D6E">
              <w:rPr>
                <w:rFonts w:asciiTheme="minorHAnsi" w:hAnsiTheme="minorHAnsi" w:cstheme="minorHAnsi"/>
              </w:rPr>
              <w:t>100</w:t>
            </w:r>
            <w:r w:rsidR="006615CE" w:rsidRPr="00537D6E">
              <w:rPr>
                <w:rFonts w:asciiTheme="minorHAnsi" w:hAnsiTheme="minorHAnsi" w:cstheme="minorHAnsi"/>
              </w:rPr>
              <w:t>%</w:t>
            </w:r>
          </w:p>
          <w:p w:rsidR="00A56613" w:rsidRPr="00537D6E" w:rsidRDefault="00A56613" w:rsidP="005A1816">
            <w:pPr>
              <w:spacing w:after="0" w:line="240" w:lineRule="auto"/>
              <w:jc w:val="right"/>
              <w:rPr>
                <w:rFonts w:asciiTheme="minorHAnsi" w:hAnsiTheme="minorHAnsi" w:cstheme="minorHAnsi"/>
              </w:rPr>
            </w:pPr>
          </w:p>
          <w:p w:rsidR="006615CE" w:rsidRPr="00537D6E" w:rsidRDefault="001A037C" w:rsidP="00610152">
            <w:pPr>
              <w:spacing w:after="0" w:line="240" w:lineRule="auto"/>
              <w:jc w:val="right"/>
              <w:rPr>
                <w:rFonts w:asciiTheme="minorHAnsi" w:hAnsiTheme="minorHAnsi" w:cstheme="minorHAnsi"/>
              </w:rPr>
            </w:pPr>
            <w:r w:rsidRPr="00537D6E">
              <w:rPr>
                <w:rFonts w:asciiTheme="minorHAnsi" w:hAnsiTheme="minorHAnsi" w:cstheme="minorHAnsi"/>
                <w:b/>
                <w:bCs/>
              </w:rPr>
              <w:t xml:space="preserve">Total = </w:t>
            </w:r>
            <w:r w:rsidR="00610152" w:rsidRPr="00537D6E">
              <w:rPr>
                <w:rFonts w:asciiTheme="minorHAnsi" w:hAnsiTheme="minorHAnsi" w:cstheme="minorHAnsi"/>
                <w:b/>
                <w:bCs/>
              </w:rPr>
              <w:t>100</w:t>
            </w:r>
            <w:r w:rsidR="006615CE" w:rsidRPr="00537D6E">
              <w:rPr>
                <w:rFonts w:asciiTheme="minorHAnsi" w:hAnsiTheme="minorHAnsi" w:cstheme="minorHAnsi"/>
                <w:b/>
                <w:bCs/>
              </w:rPr>
              <w:t>%</w:t>
            </w:r>
          </w:p>
        </w:tc>
        <w:tc>
          <w:tcPr>
            <w:tcW w:w="4542" w:type="dxa"/>
            <w:shd w:val="clear" w:color="auto" w:fill="auto"/>
          </w:tcPr>
          <w:p w:rsidR="006615CE" w:rsidRPr="00537D6E" w:rsidRDefault="00610152" w:rsidP="005A1816">
            <w:pPr>
              <w:spacing w:after="0" w:line="240" w:lineRule="auto"/>
              <w:rPr>
                <w:rFonts w:asciiTheme="minorHAnsi" w:hAnsiTheme="minorHAnsi" w:cstheme="minorHAnsi"/>
              </w:rPr>
            </w:pPr>
            <w:r w:rsidRPr="00537D6E">
              <w:rPr>
                <w:rFonts w:asciiTheme="minorHAnsi" w:hAnsiTheme="minorHAnsi" w:cstheme="minorHAnsi"/>
              </w:rPr>
              <w:t>Apply statistics and p</w:t>
            </w:r>
            <w:r w:rsidR="001A037C" w:rsidRPr="00537D6E">
              <w:rPr>
                <w:rFonts w:asciiTheme="minorHAnsi" w:hAnsiTheme="minorHAnsi" w:cstheme="minorHAnsi"/>
              </w:rPr>
              <w:t>robability in analysing data sets</w:t>
            </w:r>
          </w:p>
        </w:tc>
      </w:tr>
      <w:tr w:rsidR="00B516F5" w:rsidRPr="00537D6E" w:rsidTr="00781DD4">
        <w:tc>
          <w:tcPr>
            <w:tcW w:w="1526" w:type="dxa"/>
            <w:shd w:val="clear" w:color="auto" w:fill="auto"/>
            <w:vAlign w:val="center"/>
          </w:tcPr>
          <w:p w:rsidR="00B516F5" w:rsidRPr="00537D6E" w:rsidRDefault="00B516F5" w:rsidP="005A1816">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B516F5" w:rsidRPr="00537D6E" w:rsidRDefault="00F20FFF" w:rsidP="005A1816">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B516F5" w:rsidRPr="00537D6E" w:rsidRDefault="00123BC2" w:rsidP="005A1816">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Report</w:t>
            </w:r>
          </w:p>
          <w:p w:rsidR="00123BC2" w:rsidRPr="00537D6E" w:rsidRDefault="00123BC2" w:rsidP="005A1816">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B516F5" w:rsidRPr="00537D6E" w:rsidRDefault="00070AC7" w:rsidP="005A1816">
            <w:pPr>
              <w:spacing w:after="0" w:line="240" w:lineRule="auto"/>
              <w:jc w:val="right"/>
              <w:rPr>
                <w:rFonts w:asciiTheme="minorHAnsi" w:hAnsiTheme="minorHAnsi" w:cstheme="minorHAnsi"/>
              </w:rPr>
            </w:pPr>
            <w:r w:rsidRPr="00537D6E">
              <w:rPr>
                <w:rFonts w:asciiTheme="minorHAnsi" w:hAnsiTheme="minorHAnsi" w:cstheme="minorHAnsi"/>
              </w:rPr>
              <w:t>50</w:t>
            </w:r>
            <w:r w:rsidR="00B516F5" w:rsidRPr="00537D6E">
              <w:rPr>
                <w:rFonts w:asciiTheme="minorHAnsi" w:hAnsiTheme="minorHAnsi" w:cstheme="minorHAnsi"/>
              </w:rPr>
              <w:t>%</w:t>
            </w:r>
          </w:p>
          <w:p w:rsidR="00123BC2" w:rsidRPr="00537D6E" w:rsidRDefault="00123BC2" w:rsidP="005A1816">
            <w:pPr>
              <w:spacing w:after="0" w:line="240" w:lineRule="auto"/>
              <w:jc w:val="right"/>
              <w:rPr>
                <w:rFonts w:asciiTheme="minorHAnsi" w:hAnsiTheme="minorHAnsi" w:cstheme="minorHAnsi"/>
              </w:rPr>
            </w:pPr>
          </w:p>
          <w:p w:rsidR="00123BC2" w:rsidRPr="00537D6E" w:rsidRDefault="00070AC7" w:rsidP="005A1816">
            <w:pPr>
              <w:spacing w:after="0" w:line="240" w:lineRule="auto"/>
              <w:jc w:val="right"/>
              <w:rPr>
                <w:rFonts w:asciiTheme="minorHAnsi" w:hAnsiTheme="minorHAnsi" w:cstheme="minorHAnsi"/>
              </w:rPr>
            </w:pPr>
            <w:r w:rsidRPr="00537D6E">
              <w:rPr>
                <w:rFonts w:asciiTheme="minorHAnsi" w:hAnsiTheme="minorHAnsi" w:cstheme="minorHAnsi"/>
              </w:rPr>
              <w:t>50</w:t>
            </w:r>
            <w:r w:rsidR="00123BC2" w:rsidRPr="00537D6E">
              <w:rPr>
                <w:rFonts w:asciiTheme="minorHAnsi" w:hAnsiTheme="minorHAnsi" w:cstheme="minorHAnsi"/>
              </w:rPr>
              <w:t>%</w:t>
            </w:r>
          </w:p>
          <w:p w:rsidR="00FB764D" w:rsidRPr="00537D6E" w:rsidRDefault="00FB764D" w:rsidP="00070AC7">
            <w:pPr>
              <w:spacing w:after="0" w:line="240" w:lineRule="auto"/>
              <w:rPr>
                <w:rFonts w:asciiTheme="minorHAnsi" w:hAnsiTheme="minorHAnsi" w:cstheme="minorHAnsi"/>
              </w:rPr>
            </w:pPr>
          </w:p>
          <w:p w:rsidR="00FB764D" w:rsidRPr="00537D6E" w:rsidRDefault="00FB764D" w:rsidP="005A1816">
            <w:pPr>
              <w:spacing w:after="0" w:line="240" w:lineRule="auto"/>
              <w:jc w:val="right"/>
              <w:rPr>
                <w:rFonts w:asciiTheme="minorHAnsi" w:hAnsiTheme="minorHAnsi" w:cstheme="minorHAnsi"/>
              </w:rPr>
            </w:pPr>
          </w:p>
          <w:p w:rsidR="00B516F5" w:rsidRPr="00537D6E" w:rsidRDefault="00FB764D" w:rsidP="00A56613">
            <w:pPr>
              <w:spacing w:after="0" w:line="240" w:lineRule="auto"/>
              <w:jc w:val="right"/>
              <w:rPr>
                <w:rFonts w:asciiTheme="minorHAnsi" w:hAnsiTheme="minorHAnsi" w:cstheme="minorHAnsi"/>
              </w:rPr>
            </w:pPr>
            <w:r w:rsidRPr="00537D6E">
              <w:rPr>
                <w:rFonts w:asciiTheme="minorHAnsi" w:hAnsiTheme="minorHAnsi" w:cstheme="minorHAnsi"/>
                <w:b/>
                <w:bCs/>
              </w:rPr>
              <w:t xml:space="preserve">Total = </w:t>
            </w:r>
            <w:r w:rsidR="00A56613" w:rsidRPr="00537D6E">
              <w:rPr>
                <w:rFonts w:asciiTheme="minorHAnsi" w:hAnsiTheme="minorHAnsi" w:cstheme="minorHAnsi"/>
                <w:b/>
                <w:bCs/>
              </w:rPr>
              <w:t>100%</w:t>
            </w:r>
          </w:p>
        </w:tc>
        <w:tc>
          <w:tcPr>
            <w:tcW w:w="4542" w:type="dxa"/>
            <w:shd w:val="clear" w:color="auto" w:fill="auto"/>
          </w:tcPr>
          <w:p w:rsidR="00FB764D" w:rsidRPr="00537D6E" w:rsidRDefault="001A037C" w:rsidP="005A1816">
            <w:pPr>
              <w:spacing w:after="0" w:line="240" w:lineRule="auto"/>
              <w:rPr>
                <w:rFonts w:asciiTheme="minorHAnsi" w:hAnsiTheme="minorHAnsi" w:cstheme="minorHAnsi"/>
              </w:rPr>
            </w:pPr>
            <w:r w:rsidRPr="00537D6E">
              <w:rPr>
                <w:rFonts w:asciiTheme="minorHAnsi" w:hAnsiTheme="minorHAnsi" w:cstheme="minorHAnsi"/>
              </w:rPr>
              <w:t xml:space="preserve">Worked assessment </w:t>
            </w:r>
            <w:r w:rsidR="00FB764D" w:rsidRPr="00537D6E">
              <w:rPr>
                <w:rFonts w:asciiTheme="minorHAnsi" w:hAnsiTheme="minorHAnsi" w:cstheme="minorHAnsi"/>
              </w:rPr>
              <w:t xml:space="preserve">- solve problems using algebraic </w:t>
            </w:r>
            <w:r w:rsidR="00070AC7" w:rsidRPr="00537D6E">
              <w:rPr>
                <w:rFonts w:asciiTheme="minorHAnsi" w:hAnsiTheme="minorHAnsi" w:cstheme="minorHAnsi"/>
              </w:rPr>
              <w:t>and trigonometric methods</w:t>
            </w:r>
          </w:p>
          <w:p w:rsidR="00FB764D" w:rsidRPr="00537D6E" w:rsidRDefault="00ED79F0" w:rsidP="005A1816">
            <w:pPr>
              <w:spacing w:after="0" w:line="240" w:lineRule="auto"/>
              <w:rPr>
                <w:rFonts w:asciiTheme="minorHAnsi" w:hAnsiTheme="minorHAnsi" w:cstheme="minorHAnsi"/>
              </w:rPr>
            </w:pPr>
            <w:r w:rsidRPr="00537D6E">
              <w:rPr>
                <w:rFonts w:asciiTheme="minorHAnsi" w:hAnsiTheme="minorHAnsi" w:cstheme="minorHAnsi"/>
              </w:rPr>
              <w:t>Worked a</w:t>
            </w:r>
            <w:r w:rsidR="00FB764D" w:rsidRPr="00537D6E">
              <w:rPr>
                <w:rFonts w:asciiTheme="minorHAnsi" w:hAnsiTheme="minorHAnsi" w:cstheme="minorHAnsi"/>
              </w:rPr>
              <w:t>ssessment – solve problems using calculus</w:t>
            </w:r>
          </w:p>
        </w:tc>
      </w:tr>
    </w:tbl>
    <w:p w:rsidR="00B516F5" w:rsidRPr="00537D6E" w:rsidRDefault="00B516F5" w:rsidP="004C78E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FC3074" w:rsidRPr="00537D6E" w:rsidTr="005A1816">
        <w:tc>
          <w:tcPr>
            <w:tcW w:w="3369" w:type="dxa"/>
            <w:shd w:val="clear" w:color="auto" w:fill="auto"/>
          </w:tcPr>
          <w:p w:rsidR="00FC3074" w:rsidRPr="00537D6E" w:rsidRDefault="00FC3074" w:rsidP="005A1816">
            <w:pPr>
              <w:spacing w:after="0" w:line="240" w:lineRule="auto"/>
              <w:rPr>
                <w:rFonts w:asciiTheme="minorHAnsi" w:hAnsiTheme="minorHAnsi" w:cstheme="minorHAnsi"/>
                <w:b/>
                <w:bCs/>
              </w:rPr>
            </w:pPr>
            <w:r w:rsidRPr="00537D6E">
              <w:rPr>
                <w:rFonts w:asciiTheme="minorHAnsi" w:hAnsiTheme="minorHAnsi" w:cstheme="minorHAnsi"/>
                <w:b/>
                <w:bCs/>
              </w:rPr>
              <w:t>Updated by:</w:t>
            </w:r>
          </w:p>
          <w:p w:rsidR="00FC3074" w:rsidRPr="00537D6E" w:rsidRDefault="00FC3074" w:rsidP="00F07607">
            <w:pPr>
              <w:spacing w:after="0" w:line="240" w:lineRule="auto"/>
              <w:rPr>
                <w:rFonts w:asciiTheme="minorHAnsi" w:eastAsia="SimSun" w:hAnsiTheme="minorHAnsi" w:cstheme="minorHAnsi"/>
                <w:b/>
                <w:u w:val="single"/>
              </w:rPr>
            </w:pPr>
          </w:p>
        </w:tc>
        <w:tc>
          <w:tcPr>
            <w:tcW w:w="1275" w:type="dxa"/>
            <w:shd w:val="clear" w:color="auto" w:fill="auto"/>
          </w:tcPr>
          <w:p w:rsidR="00FC3074" w:rsidRPr="00537D6E" w:rsidRDefault="00FC3074" w:rsidP="005A1816">
            <w:pPr>
              <w:spacing w:after="0" w:line="240" w:lineRule="auto"/>
              <w:rPr>
                <w:rFonts w:asciiTheme="minorHAnsi" w:hAnsiTheme="minorHAnsi" w:cstheme="minorHAnsi"/>
                <w:b/>
                <w:bCs/>
              </w:rPr>
            </w:pPr>
            <w:r w:rsidRPr="00537D6E">
              <w:rPr>
                <w:rFonts w:asciiTheme="minorHAnsi" w:hAnsiTheme="minorHAnsi" w:cstheme="minorHAnsi"/>
                <w:b/>
                <w:bCs/>
              </w:rPr>
              <w:t>Date:</w:t>
            </w:r>
          </w:p>
          <w:p w:rsidR="00FC3074" w:rsidRPr="00537D6E" w:rsidRDefault="00FC3074" w:rsidP="005A1816">
            <w:pPr>
              <w:autoSpaceDE w:val="0"/>
              <w:autoSpaceDN w:val="0"/>
              <w:adjustRightInd w:val="0"/>
              <w:spacing w:after="34" w:line="240" w:lineRule="auto"/>
              <w:rPr>
                <w:rFonts w:asciiTheme="minorHAnsi" w:eastAsia="SimSun" w:hAnsiTheme="minorHAnsi" w:cstheme="minorHAnsi"/>
                <w:b/>
                <w:u w:val="single"/>
              </w:rPr>
            </w:pPr>
          </w:p>
        </w:tc>
        <w:tc>
          <w:tcPr>
            <w:tcW w:w="4820" w:type="dxa"/>
            <w:shd w:val="clear" w:color="auto" w:fill="auto"/>
          </w:tcPr>
          <w:p w:rsidR="00FC3074" w:rsidRPr="00537D6E" w:rsidRDefault="00FC3074" w:rsidP="005A1816">
            <w:pPr>
              <w:spacing w:after="0" w:line="240" w:lineRule="auto"/>
              <w:rPr>
                <w:rFonts w:asciiTheme="minorHAnsi" w:hAnsiTheme="minorHAnsi" w:cstheme="minorHAnsi"/>
                <w:b/>
                <w:bCs/>
              </w:rPr>
            </w:pPr>
            <w:r w:rsidRPr="00537D6E">
              <w:rPr>
                <w:rFonts w:asciiTheme="minorHAnsi" w:hAnsiTheme="minorHAnsi" w:cstheme="minorHAnsi"/>
                <w:b/>
                <w:bCs/>
              </w:rPr>
              <w:t xml:space="preserve">Approved by: </w:t>
            </w:r>
          </w:p>
          <w:p w:rsidR="00FC3074" w:rsidRPr="00537D6E" w:rsidRDefault="00FC3074" w:rsidP="00F07607">
            <w:pPr>
              <w:spacing w:after="0" w:line="240" w:lineRule="auto"/>
              <w:rPr>
                <w:rFonts w:asciiTheme="minorHAnsi" w:eastAsia="SimSun" w:hAnsiTheme="minorHAnsi" w:cstheme="minorHAnsi"/>
                <w:b/>
                <w:u w:val="single"/>
              </w:rPr>
            </w:pPr>
          </w:p>
        </w:tc>
        <w:tc>
          <w:tcPr>
            <w:tcW w:w="1218" w:type="dxa"/>
            <w:shd w:val="clear" w:color="auto" w:fill="auto"/>
          </w:tcPr>
          <w:p w:rsidR="00FC3074" w:rsidRPr="00537D6E" w:rsidRDefault="00FC3074" w:rsidP="005A1816">
            <w:pPr>
              <w:spacing w:after="0" w:line="240" w:lineRule="auto"/>
              <w:rPr>
                <w:rFonts w:asciiTheme="minorHAnsi" w:hAnsiTheme="minorHAnsi" w:cstheme="minorHAnsi"/>
                <w:b/>
                <w:bCs/>
              </w:rPr>
            </w:pPr>
            <w:r w:rsidRPr="00537D6E">
              <w:rPr>
                <w:rFonts w:asciiTheme="minorHAnsi" w:hAnsiTheme="minorHAnsi" w:cstheme="minorHAnsi"/>
                <w:b/>
                <w:bCs/>
              </w:rPr>
              <w:t>Date:</w:t>
            </w:r>
          </w:p>
          <w:p w:rsidR="00FC3074" w:rsidRPr="00537D6E" w:rsidRDefault="00FC3074" w:rsidP="005A1816">
            <w:pPr>
              <w:autoSpaceDE w:val="0"/>
              <w:autoSpaceDN w:val="0"/>
              <w:adjustRightInd w:val="0"/>
              <w:spacing w:after="34" w:line="240" w:lineRule="auto"/>
              <w:rPr>
                <w:rStyle w:val="MediumGrid11"/>
                <w:rFonts w:asciiTheme="minorHAnsi" w:hAnsiTheme="minorHAnsi" w:cstheme="minorHAnsi"/>
              </w:rPr>
            </w:pPr>
          </w:p>
          <w:p w:rsidR="00F07607" w:rsidRPr="00537D6E" w:rsidRDefault="00F07607" w:rsidP="005A1816">
            <w:pPr>
              <w:autoSpaceDE w:val="0"/>
              <w:autoSpaceDN w:val="0"/>
              <w:adjustRightInd w:val="0"/>
              <w:spacing w:after="34" w:line="240" w:lineRule="auto"/>
              <w:rPr>
                <w:rFonts w:asciiTheme="minorHAnsi" w:eastAsia="SimSun" w:hAnsiTheme="minorHAnsi" w:cstheme="minorHAnsi"/>
                <w:b/>
                <w:u w:val="single"/>
              </w:rPr>
            </w:pPr>
          </w:p>
        </w:tc>
      </w:tr>
    </w:tbl>
    <w:p w:rsidR="00FC3074" w:rsidRPr="00537D6E" w:rsidRDefault="00FC3074" w:rsidP="008E7225">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C3074" w:rsidRPr="00537D6E" w:rsidTr="005A1816">
        <w:tc>
          <w:tcPr>
            <w:tcW w:w="10682" w:type="dxa"/>
            <w:shd w:val="clear" w:color="auto" w:fill="auto"/>
          </w:tcPr>
          <w:p w:rsidR="00FC3074" w:rsidRPr="00537D6E" w:rsidRDefault="00FC3074" w:rsidP="005A1816">
            <w:pPr>
              <w:spacing w:after="0" w:line="240" w:lineRule="auto"/>
              <w:rPr>
                <w:rFonts w:asciiTheme="minorHAnsi" w:hAnsiTheme="minorHAnsi" w:cstheme="minorHAnsi"/>
                <w:b/>
                <w:bCs/>
              </w:rPr>
            </w:pPr>
            <w:r w:rsidRPr="00537D6E">
              <w:rPr>
                <w:rFonts w:asciiTheme="minorHAnsi" w:hAnsiTheme="minorHAnsi" w:cstheme="minorHAnsi"/>
                <w:b/>
                <w:bCs/>
              </w:rPr>
              <w:t>Recommended Texts and Sources:</w:t>
            </w:r>
          </w:p>
          <w:p w:rsidR="00F20FFF" w:rsidRPr="00537D6E" w:rsidRDefault="00F20FFF" w:rsidP="005A1816">
            <w:pPr>
              <w:spacing w:after="0" w:line="240" w:lineRule="auto"/>
              <w:rPr>
                <w:rFonts w:asciiTheme="minorHAnsi" w:hAnsiTheme="minorHAnsi" w:cstheme="minorHAnsi"/>
                <w:b/>
                <w:bCs/>
              </w:rPr>
            </w:pPr>
          </w:p>
          <w:p w:rsidR="00E04BD8" w:rsidRPr="00537D6E" w:rsidRDefault="00E04BD8" w:rsidP="00E04BD8">
            <w:pPr>
              <w:rPr>
                <w:rFonts w:asciiTheme="minorHAnsi" w:eastAsia="SimSun" w:hAnsiTheme="minorHAnsi" w:cstheme="minorHAnsi"/>
              </w:rPr>
            </w:pPr>
            <w:r w:rsidRPr="00537D6E">
              <w:rPr>
                <w:rFonts w:asciiTheme="minorHAnsi" w:eastAsia="SimSun" w:hAnsiTheme="minorHAnsi" w:cstheme="minorHAnsi"/>
              </w:rPr>
              <w:t>K.A. Stroud and Dexter J. Booth, (2007). Engineering Mathematics. 6th ed. Palgrave Macmillan</w:t>
            </w:r>
          </w:p>
          <w:p w:rsidR="00F07607" w:rsidRPr="00537D6E" w:rsidRDefault="00E04BD8" w:rsidP="00E04BD8">
            <w:pPr>
              <w:rPr>
                <w:rFonts w:asciiTheme="minorHAnsi" w:eastAsia="SimSun" w:hAnsiTheme="minorHAnsi" w:cstheme="minorHAnsi"/>
                <w:b/>
                <w:u w:val="single"/>
              </w:rPr>
            </w:pPr>
            <w:r w:rsidRPr="00537D6E">
              <w:rPr>
                <w:rFonts w:asciiTheme="minorHAnsi" w:eastAsia="SimSun" w:hAnsiTheme="minorHAnsi" w:cstheme="minorHAnsi"/>
              </w:rPr>
              <w:t xml:space="preserve">Bird, J., (2010). Engineering Mathematics. 6th. ed. Oxford: </w:t>
            </w:r>
            <w:proofErr w:type="spellStart"/>
            <w:r w:rsidRPr="00537D6E">
              <w:rPr>
                <w:rFonts w:asciiTheme="minorHAnsi" w:eastAsia="SimSun" w:hAnsiTheme="minorHAnsi" w:cstheme="minorHAnsi"/>
              </w:rPr>
              <w:t>Newnes</w:t>
            </w:r>
            <w:proofErr w:type="spellEnd"/>
          </w:p>
        </w:tc>
      </w:tr>
    </w:tbl>
    <w:p w:rsidR="007A2F33" w:rsidRPr="00537D6E" w:rsidRDefault="007A2F33" w:rsidP="000431DC">
      <w:pPr>
        <w:autoSpaceDE w:val="0"/>
        <w:autoSpaceDN w:val="0"/>
        <w:adjustRightInd w:val="0"/>
        <w:spacing w:after="34" w:line="240" w:lineRule="auto"/>
        <w:rPr>
          <w:rFonts w:asciiTheme="minorHAnsi" w:eastAsia="SimSun" w:hAnsiTheme="minorHAnsi" w:cstheme="minorHAnsi"/>
          <w:b/>
          <w:u w:val="single"/>
        </w:rPr>
      </w:pPr>
    </w:p>
    <w:p w:rsidR="006509DC" w:rsidRPr="00537D6E" w:rsidRDefault="006509DC" w:rsidP="00410680">
      <w:pPr>
        <w:spacing w:after="0" w:line="240" w:lineRule="auto"/>
        <w:rPr>
          <w:rFonts w:asciiTheme="minorHAnsi" w:hAnsiTheme="minorHAnsi" w:cstheme="minorHAnsi"/>
          <w:b/>
          <w:bCs/>
          <w:u w:val="single"/>
        </w:rPr>
      </w:pPr>
    </w:p>
    <w:p w:rsidR="006509DC" w:rsidRPr="00537D6E" w:rsidRDefault="006509DC" w:rsidP="00410680">
      <w:pPr>
        <w:spacing w:after="0" w:line="240" w:lineRule="auto"/>
        <w:rPr>
          <w:rFonts w:asciiTheme="minorHAnsi" w:hAnsiTheme="minorHAnsi" w:cstheme="minorHAnsi"/>
          <w:b/>
          <w:bCs/>
          <w:u w:val="single"/>
        </w:rPr>
      </w:pPr>
    </w:p>
    <w:p w:rsidR="0059558D" w:rsidRPr="00537D6E" w:rsidRDefault="0059558D" w:rsidP="00410680">
      <w:pPr>
        <w:spacing w:after="0" w:line="240" w:lineRule="auto"/>
        <w:rPr>
          <w:rFonts w:asciiTheme="minorHAnsi" w:hAnsiTheme="minorHAnsi" w:cstheme="minorHAnsi"/>
          <w:b/>
          <w:bCs/>
          <w:u w:val="single"/>
        </w:rPr>
      </w:pPr>
    </w:p>
    <w:p w:rsidR="00410680" w:rsidRPr="00537D6E" w:rsidRDefault="00F20FFF" w:rsidP="00410680">
      <w:pPr>
        <w:spacing w:after="0" w:line="240" w:lineRule="auto"/>
        <w:rPr>
          <w:rFonts w:asciiTheme="minorHAnsi" w:hAnsiTheme="minorHAnsi" w:cstheme="minorHAnsi"/>
          <w:b/>
          <w:bCs/>
        </w:rPr>
      </w:pPr>
      <w:r w:rsidRPr="00537D6E">
        <w:rPr>
          <w:rFonts w:asciiTheme="minorHAnsi" w:hAnsiTheme="minorHAnsi" w:cstheme="minorHAnsi"/>
          <w:b/>
          <w:bCs/>
          <w:u w:val="single"/>
        </w:rPr>
        <w:br w:type="page"/>
      </w:r>
      <w:r w:rsidR="00410680" w:rsidRPr="00537D6E">
        <w:rPr>
          <w:rFonts w:asciiTheme="minorHAnsi" w:hAnsiTheme="minorHAnsi" w:cstheme="minorHAnsi"/>
          <w:b/>
          <w:bCs/>
          <w:u w:val="single"/>
        </w:rPr>
        <w:lastRenderedPageBreak/>
        <w:t>SECTION A: DEFINITIVE MODULE RECORD</w:t>
      </w:r>
      <w:r w:rsidR="00410680" w:rsidRPr="00537D6E">
        <w:rPr>
          <w:rFonts w:asciiTheme="minorHAnsi" w:hAnsiTheme="minorHAnsi" w:cstheme="minorHAnsi"/>
          <w:b/>
          <w:bCs/>
        </w:rPr>
        <w:t xml:space="preserve">. </w:t>
      </w:r>
    </w:p>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10680" w:rsidRPr="00537D6E" w:rsidTr="00836A35">
        <w:tc>
          <w:tcPr>
            <w:tcW w:w="5341" w:type="dxa"/>
            <w:shd w:val="clear" w:color="auto" w:fill="auto"/>
            <w:vAlign w:val="center"/>
          </w:tcPr>
          <w:p w:rsidR="00410680" w:rsidRPr="00537D6E" w:rsidRDefault="00410680" w:rsidP="00F20FFF">
            <w:pPr>
              <w:spacing w:after="0" w:line="240" w:lineRule="auto"/>
              <w:rPr>
                <w:rFonts w:asciiTheme="minorHAnsi" w:hAnsiTheme="minorHAnsi" w:cstheme="minorHAnsi"/>
                <w:b/>
                <w:bCs/>
              </w:rPr>
            </w:pPr>
            <w:r w:rsidRPr="00537D6E">
              <w:rPr>
                <w:rFonts w:asciiTheme="minorHAnsi" w:hAnsiTheme="minorHAnsi" w:cstheme="minorHAnsi"/>
                <w:b/>
                <w:bCs/>
              </w:rPr>
              <w:t xml:space="preserve">MODULE CODE: </w:t>
            </w:r>
            <w:r w:rsidR="009320FD" w:rsidRPr="00537D6E">
              <w:rPr>
                <w:rFonts w:asciiTheme="minorHAnsi" w:hAnsiTheme="minorHAnsi" w:cs="Calibri"/>
              </w:rPr>
              <w:t>CORF</w:t>
            </w:r>
            <w:r w:rsidR="00F20FFF" w:rsidRPr="00537D6E">
              <w:rPr>
                <w:rFonts w:asciiTheme="minorHAnsi" w:hAnsiTheme="minorHAnsi" w:cs="Calibri"/>
              </w:rPr>
              <w:t>144</w:t>
            </w:r>
          </w:p>
        </w:tc>
        <w:tc>
          <w:tcPr>
            <w:tcW w:w="5341" w:type="dxa"/>
            <w:shd w:val="clear" w:color="auto" w:fill="auto"/>
            <w:vAlign w:val="center"/>
          </w:tcPr>
          <w:p w:rsidR="00410680" w:rsidRPr="00537D6E" w:rsidRDefault="00410680" w:rsidP="00410680">
            <w:pPr>
              <w:spacing w:after="0" w:line="240" w:lineRule="auto"/>
              <w:rPr>
                <w:rFonts w:asciiTheme="minorHAnsi" w:hAnsiTheme="minorHAnsi" w:cstheme="minorHAnsi"/>
                <w:b/>
                <w:bCs/>
              </w:rPr>
            </w:pPr>
            <w:r w:rsidRPr="00537D6E">
              <w:rPr>
                <w:rFonts w:asciiTheme="minorHAnsi" w:hAnsiTheme="minorHAnsi" w:cstheme="minorHAnsi"/>
                <w:b/>
                <w:bCs/>
              </w:rPr>
              <w:t xml:space="preserve">MODULE TITLE: </w:t>
            </w:r>
            <w:r w:rsidR="00E04BD8" w:rsidRPr="00537D6E">
              <w:rPr>
                <w:rStyle w:val="MediumGrid11"/>
                <w:rFonts w:asciiTheme="minorHAnsi" w:hAnsiTheme="minorHAnsi" w:cstheme="minorHAnsi"/>
                <w:color w:val="auto"/>
              </w:rPr>
              <w:t>Engineering Science</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410680" w:rsidRPr="00537D6E" w:rsidTr="00836A35">
        <w:tc>
          <w:tcPr>
            <w:tcW w:w="3227" w:type="dxa"/>
            <w:tcBorders>
              <w:bottom w:val="single" w:sz="4" w:space="0" w:color="auto"/>
            </w:tcBorders>
            <w:shd w:val="clear" w:color="auto" w:fill="auto"/>
            <w:vAlign w:val="center"/>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E04BD8" w:rsidRPr="00537D6E">
              <w:rPr>
                <w:rStyle w:val="MediumGrid11"/>
                <w:rFonts w:asciiTheme="minorHAnsi" w:hAnsiTheme="minorHAnsi" w:cstheme="minorHAnsi"/>
                <w:color w:val="auto"/>
              </w:rPr>
              <w:t>20</w:t>
            </w:r>
          </w:p>
        </w:tc>
        <w:tc>
          <w:tcPr>
            <w:tcW w:w="3544" w:type="dxa"/>
            <w:tcBorders>
              <w:bottom w:val="single" w:sz="4" w:space="0" w:color="auto"/>
            </w:tcBorders>
            <w:shd w:val="clear" w:color="auto" w:fill="auto"/>
            <w:vAlign w:val="center"/>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JACS CODE: </w:t>
            </w:r>
            <w:r w:rsidR="00F20FFF" w:rsidRPr="00537D6E">
              <w:rPr>
                <w:rFonts w:asciiTheme="minorHAnsi" w:hAnsiTheme="minorHAnsi" w:cstheme="minorHAnsi"/>
                <w:bCs/>
              </w:rPr>
              <w:t>H100</w:t>
            </w:r>
          </w:p>
        </w:tc>
      </w:tr>
      <w:tr w:rsidR="00410680" w:rsidRPr="00537D6E" w:rsidTr="00836A35">
        <w:tc>
          <w:tcPr>
            <w:tcW w:w="3227" w:type="dxa"/>
            <w:tcBorders>
              <w:left w:val="nil"/>
              <w:right w:val="nil"/>
            </w:tcBorders>
            <w:shd w:val="clear" w:color="auto" w:fill="CCECFF"/>
          </w:tcPr>
          <w:p w:rsidR="00410680" w:rsidRPr="00537D6E" w:rsidRDefault="00410680" w:rsidP="00836A35">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410680" w:rsidRPr="00537D6E" w:rsidRDefault="00410680" w:rsidP="00836A35">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410680" w:rsidRPr="00537D6E" w:rsidRDefault="00410680" w:rsidP="00836A35">
            <w:pPr>
              <w:spacing w:after="0" w:line="240" w:lineRule="auto"/>
              <w:rPr>
                <w:rFonts w:asciiTheme="minorHAnsi" w:hAnsiTheme="minorHAnsi" w:cstheme="minorHAnsi"/>
                <w:b/>
                <w:bCs/>
              </w:rPr>
            </w:pPr>
          </w:p>
        </w:tc>
      </w:tr>
      <w:tr w:rsidR="00410680" w:rsidRPr="00537D6E" w:rsidTr="00836A35">
        <w:tc>
          <w:tcPr>
            <w:tcW w:w="3227"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Style w:val="MediumGrid11"/>
                <w:rFonts w:asciiTheme="minorHAnsi" w:hAnsiTheme="minorHAnsi" w:cstheme="minorHAnsi"/>
                <w:color w:val="auto"/>
              </w:rPr>
              <w:t>None</w:t>
            </w:r>
          </w:p>
        </w:tc>
        <w:tc>
          <w:tcPr>
            <w:tcW w:w="391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Style w:val="MediumGrid11"/>
                <w:rFonts w:asciiTheme="minorHAnsi" w:hAnsiTheme="minorHAnsi" w:cstheme="minorHAnsi"/>
                <w:color w:val="auto"/>
              </w:rPr>
              <w:t>No</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410680" w:rsidRPr="00537D6E" w:rsidRDefault="00410680" w:rsidP="00F20FFF">
            <w:pPr>
              <w:spacing w:after="0" w:line="240" w:lineRule="auto"/>
              <w:jc w:val="both"/>
              <w:rPr>
                <w:rFonts w:asciiTheme="minorHAnsi" w:hAnsiTheme="minorHAnsi" w:cstheme="minorHAnsi"/>
                <w:b/>
                <w:bCs/>
              </w:rPr>
            </w:pPr>
            <w:r w:rsidRPr="00537D6E">
              <w:rPr>
                <w:rStyle w:val="MediumGrid11"/>
                <w:rFonts w:asciiTheme="minorHAnsi" w:hAnsiTheme="minorHAnsi" w:cstheme="minorHAnsi"/>
                <w:color w:val="auto"/>
              </w:rPr>
              <w:t>T</w:t>
            </w:r>
            <w:r w:rsidR="00F20FFF" w:rsidRPr="00537D6E">
              <w:rPr>
                <w:rStyle w:val="MediumGrid11"/>
                <w:rFonts w:asciiTheme="minorHAnsi" w:hAnsiTheme="minorHAnsi" w:cstheme="minorHAnsi"/>
                <w:color w:val="auto"/>
              </w:rPr>
              <w:t>his module</w:t>
            </w:r>
            <w:r w:rsidRPr="00537D6E">
              <w:rPr>
                <w:rStyle w:val="MediumGrid11"/>
                <w:rFonts w:asciiTheme="minorHAnsi" w:hAnsiTheme="minorHAnsi" w:cstheme="minorHAnsi"/>
                <w:color w:val="auto"/>
              </w:rPr>
              <w:t xml:space="preserve"> </w:t>
            </w:r>
            <w:r w:rsidR="00CA4D17" w:rsidRPr="00537D6E">
              <w:rPr>
                <w:rStyle w:val="MediumGrid11"/>
                <w:rFonts w:asciiTheme="minorHAnsi" w:hAnsiTheme="minorHAnsi" w:cstheme="minorHAnsi"/>
                <w:color w:val="auto"/>
              </w:rPr>
              <w:t>investigate</w:t>
            </w:r>
            <w:r w:rsidR="00F20FFF" w:rsidRPr="00537D6E">
              <w:rPr>
                <w:rStyle w:val="MediumGrid11"/>
                <w:rFonts w:asciiTheme="minorHAnsi" w:hAnsiTheme="minorHAnsi" w:cstheme="minorHAnsi"/>
                <w:color w:val="auto"/>
              </w:rPr>
              <w:t>s</w:t>
            </w:r>
            <w:r w:rsidR="00CA4D17" w:rsidRPr="00537D6E">
              <w:rPr>
                <w:rStyle w:val="MediumGrid11"/>
                <w:rFonts w:asciiTheme="minorHAnsi" w:hAnsiTheme="minorHAnsi" w:cstheme="minorHAnsi"/>
                <w:color w:val="auto"/>
              </w:rPr>
              <w:t xml:space="preserve"> a number of major scientific principles, which underpin the design and operation of enginee</w:t>
            </w:r>
            <w:r w:rsidR="006509DC" w:rsidRPr="00537D6E">
              <w:rPr>
                <w:rStyle w:val="MediumGrid11"/>
                <w:rFonts w:asciiTheme="minorHAnsi" w:hAnsiTheme="minorHAnsi" w:cstheme="minorHAnsi"/>
                <w:color w:val="auto"/>
              </w:rPr>
              <w:t>ring systems, to</w:t>
            </w:r>
            <w:r w:rsidR="00CA4D17" w:rsidRPr="00537D6E">
              <w:rPr>
                <w:rStyle w:val="MediumGrid11"/>
                <w:rFonts w:asciiTheme="minorHAnsi" w:hAnsiTheme="minorHAnsi" w:cstheme="minorHAnsi"/>
                <w:color w:val="auto"/>
              </w:rPr>
              <w:t xml:space="preserve"> cover both </w:t>
            </w:r>
            <w:r w:rsidR="00AF7070">
              <w:rPr>
                <w:rStyle w:val="MediumGrid11"/>
                <w:rFonts w:asciiTheme="minorHAnsi" w:hAnsiTheme="minorHAnsi" w:cstheme="minorHAnsi"/>
                <w:color w:val="auto"/>
              </w:rPr>
              <w:t xml:space="preserve">static and dynamic </w:t>
            </w:r>
            <w:r w:rsidR="00CA4D17" w:rsidRPr="00537D6E">
              <w:rPr>
                <w:rStyle w:val="MediumGrid11"/>
                <w:rFonts w:asciiTheme="minorHAnsi" w:hAnsiTheme="minorHAnsi" w:cstheme="minorHAnsi"/>
                <w:color w:val="auto"/>
              </w:rPr>
              <w:t xml:space="preserve">mechanical </w:t>
            </w:r>
            <w:r w:rsidR="00AF7070">
              <w:rPr>
                <w:rStyle w:val="MediumGrid11"/>
                <w:rFonts w:asciiTheme="minorHAnsi" w:hAnsiTheme="minorHAnsi" w:cstheme="minorHAnsi"/>
                <w:color w:val="auto"/>
              </w:rPr>
              <w:t xml:space="preserve">systems </w:t>
            </w:r>
            <w:r w:rsidR="00CA4D17" w:rsidRPr="00537D6E">
              <w:rPr>
                <w:rStyle w:val="MediumGrid11"/>
                <w:rFonts w:asciiTheme="minorHAnsi" w:hAnsiTheme="minorHAnsi" w:cstheme="minorHAnsi"/>
                <w:color w:val="auto"/>
              </w:rPr>
              <w:t xml:space="preserve">and </w:t>
            </w:r>
            <w:r w:rsidR="00AF7070">
              <w:rPr>
                <w:rStyle w:val="MediumGrid11"/>
                <w:rFonts w:asciiTheme="minorHAnsi" w:hAnsiTheme="minorHAnsi" w:cstheme="minorHAnsi"/>
                <w:color w:val="auto"/>
              </w:rPr>
              <w:t xml:space="preserve">both AC and DC </w:t>
            </w:r>
            <w:r w:rsidR="00CA4D17" w:rsidRPr="00537D6E">
              <w:rPr>
                <w:rStyle w:val="MediumGrid11"/>
                <w:rFonts w:asciiTheme="minorHAnsi" w:hAnsiTheme="minorHAnsi" w:cstheme="minorHAnsi"/>
                <w:color w:val="auto"/>
              </w:rPr>
              <w:t>electrical principles</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410680" w:rsidRPr="00537D6E" w:rsidTr="00836A35">
        <w:tc>
          <w:tcPr>
            <w:tcW w:w="10682" w:type="dxa"/>
            <w:gridSpan w:val="6"/>
            <w:shd w:val="clear" w:color="auto" w:fill="auto"/>
          </w:tcPr>
          <w:p w:rsidR="00410680" w:rsidRPr="00537D6E" w:rsidRDefault="00410680" w:rsidP="00ED79F0">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410680" w:rsidRPr="00537D6E" w:rsidTr="00836A35">
        <w:tc>
          <w:tcPr>
            <w:tcW w:w="3560" w:type="dxa"/>
            <w:gridSpan w:val="2"/>
            <w:shd w:val="clear" w:color="auto" w:fill="auto"/>
          </w:tcPr>
          <w:p w:rsidR="00410680" w:rsidRPr="00537D6E" w:rsidRDefault="00410680" w:rsidP="00836A35">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410680" w:rsidRPr="00537D6E" w:rsidRDefault="00410680" w:rsidP="00836A35">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410680" w:rsidRPr="00537D6E" w:rsidRDefault="00410680" w:rsidP="00836A35">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410680" w:rsidRPr="00537D6E" w:rsidTr="00836A35">
        <w:tc>
          <w:tcPr>
            <w:tcW w:w="195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410680" w:rsidRPr="00537D6E" w:rsidRDefault="00410680" w:rsidP="00836A35">
            <w:pPr>
              <w:spacing w:after="0" w:line="240" w:lineRule="auto"/>
              <w:rPr>
                <w:rFonts w:asciiTheme="minorHAnsi" w:hAnsiTheme="minorHAnsi" w:cstheme="minorHAnsi"/>
                <w:b/>
                <w:bCs/>
              </w:rPr>
            </w:pPr>
          </w:p>
        </w:tc>
        <w:tc>
          <w:tcPr>
            <w:tcW w:w="517"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410680" w:rsidRPr="00537D6E" w:rsidRDefault="003F5570" w:rsidP="00F20FFF">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7</w:t>
            </w:r>
            <w:r w:rsidR="006509DC" w:rsidRPr="00537D6E">
              <w:rPr>
                <w:rStyle w:val="MediumGrid11"/>
                <w:rFonts w:asciiTheme="minorHAnsi" w:hAnsiTheme="minorHAnsi" w:cstheme="minorHAnsi"/>
                <w:color w:val="auto"/>
              </w:rPr>
              <w:t>0</w:t>
            </w:r>
            <w:r w:rsidR="00410680" w:rsidRPr="00537D6E">
              <w:rPr>
                <w:rFonts w:asciiTheme="minorHAnsi" w:hAnsiTheme="minorHAnsi" w:cstheme="minorHAnsi"/>
                <w:b/>
                <w:bCs/>
              </w:rPr>
              <w:t>%</w:t>
            </w:r>
          </w:p>
        </w:tc>
        <w:tc>
          <w:tcPr>
            <w:tcW w:w="50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410680" w:rsidRPr="00537D6E" w:rsidRDefault="00410680" w:rsidP="00836A35">
            <w:pPr>
              <w:spacing w:after="0" w:line="240" w:lineRule="auto"/>
              <w:rPr>
                <w:rFonts w:asciiTheme="minorHAnsi" w:hAnsiTheme="minorHAnsi" w:cstheme="minorHAnsi"/>
              </w:rPr>
            </w:pPr>
          </w:p>
        </w:tc>
      </w:tr>
      <w:tr w:rsidR="00410680" w:rsidRPr="00537D6E" w:rsidTr="00836A35">
        <w:tc>
          <w:tcPr>
            <w:tcW w:w="195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410680" w:rsidRPr="00537D6E" w:rsidRDefault="00410680" w:rsidP="00836A35">
            <w:pPr>
              <w:spacing w:after="0" w:line="240" w:lineRule="auto"/>
              <w:rPr>
                <w:rFonts w:asciiTheme="minorHAnsi" w:hAnsiTheme="minorHAnsi" w:cstheme="minorHAnsi"/>
              </w:rPr>
            </w:pPr>
          </w:p>
        </w:tc>
        <w:tc>
          <w:tcPr>
            <w:tcW w:w="517"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410680" w:rsidRPr="00537D6E" w:rsidRDefault="00410680" w:rsidP="00836A35">
            <w:pPr>
              <w:spacing w:after="0" w:line="240" w:lineRule="auto"/>
              <w:jc w:val="center"/>
              <w:rPr>
                <w:rFonts w:asciiTheme="minorHAnsi" w:hAnsiTheme="minorHAnsi" w:cstheme="minorHAnsi"/>
              </w:rPr>
            </w:pPr>
          </w:p>
        </w:tc>
        <w:tc>
          <w:tcPr>
            <w:tcW w:w="50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410680" w:rsidRPr="00537D6E" w:rsidRDefault="00410680" w:rsidP="00836A35">
            <w:pPr>
              <w:spacing w:after="0" w:line="240" w:lineRule="auto"/>
              <w:rPr>
                <w:rFonts w:asciiTheme="minorHAnsi" w:hAnsiTheme="minorHAnsi" w:cstheme="minorHAnsi"/>
              </w:rPr>
            </w:pPr>
          </w:p>
          <w:p w:rsidR="00410680" w:rsidRPr="00537D6E" w:rsidRDefault="00410680" w:rsidP="00836A35">
            <w:pPr>
              <w:spacing w:after="0" w:line="240" w:lineRule="auto"/>
              <w:rPr>
                <w:rFonts w:asciiTheme="minorHAnsi" w:hAnsiTheme="minorHAnsi" w:cstheme="minorHAnsi"/>
              </w:rPr>
            </w:pPr>
          </w:p>
        </w:tc>
      </w:tr>
      <w:tr w:rsidR="00410680" w:rsidRPr="00537D6E" w:rsidTr="00836A35">
        <w:tc>
          <w:tcPr>
            <w:tcW w:w="195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410680" w:rsidRPr="00537D6E" w:rsidRDefault="003F5570" w:rsidP="00836A35">
            <w:pPr>
              <w:spacing w:after="0" w:line="240" w:lineRule="auto"/>
              <w:jc w:val="center"/>
              <w:rPr>
                <w:rFonts w:asciiTheme="minorHAnsi" w:hAnsiTheme="minorHAnsi" w:cstheme="minorHAnsi"/>
              </w:rPr>
            </w:pPr>
            <w:r w:rsidRPr="00537D6E">
              <w:rPr>
                <w:rFonts w:asciiTheme="minorHAnsi" w:hAnsiTheme="minorHAnsi" w:cstheme="minorHAnsi"/>
              </w:rPr>
              <w:t>3</w:t>
            </w:r>
            <w:r w:rsidR="006509DC" w:rsidRPr="00537D6E">
              <w:rPr>
                <w:rFonts w:asciiTheme="minorHAnsi" w:hAnsiTheme="minorHAnsi" w:cstheme="minorHAnsi"/>
              </w:rPr>
              <w:t>0</w:t>
            </w:r>
            <w:r w:rsidR="00E04BD8" w:rsidRPr="00537D6E">
              <w:rPr>
                <w:rFonts w:asciiTheme="minorHAnsi" w:hAnsiTheme="minorHAnsi" w:cstheme="minorHAnsi"/>
              </w:rPr>
              <w:t>%</w:t>
            </w:r>
          </w:p>
        </w:tc>
        <w:tc>
          <w:tcPr>
            <w:tcW w:w="517"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410680" w:rsidRPr="00537D6E" w:rsidRDefault="00410680" w:rsidP="00836A35">
            <w:pPr>
              <w:spacing w:after="0" w:line="240" w:lineRule="auto"/>
              <w:jc w:val="center"/>
              <w:rPr>
                <w:rFonts w:asciiTheme="minorHAnsi" w:hAnsiTheme="minorHAnsi" w:cstheme="minorHAnsi"/>
              </w:rPr>
            </w:pPr>
          </w:p>
        </w:tc>
        <w:tc>
          <w:tcPr>
            <w:tcW w:w="501" w:type="dxa"/>
            <w:shd w:val="clear" w:color="auto" w:fill="auto"/>
          </w:tcPr>
          <w:p w:rsidR="00410680" w:rsidRPr="00537D6E" w:rsidRDefault="00410680" w:rsidP="00836A35">
            <w:pPr>
              <w:spacing w:after="0" w:line="240" w:lineRule="auto"/>
              <w:rPr>
                <w:rFonts w:asciiTheme="minorHAnsi" w:hAnsiTheme="minorHAnsi" w:cstheme="minorHAnsi"/>
                <w:b/>
                <w:bCs/>
              </w:rPr>
            </w:pPr>
          </w:p>
        </w:tc>
        <w:tc>
          <w:tcPr>
            <w:tcW w:w="3061" w:type="dxa"/>
            <w:shd w:val="clear" w:color="auto" w:fill="auto"/>
          </w:tcPr>
          <w:p w:rsidR="00410680" w:rsidRPr="00537D6E" w:rsidRDefault="00410680" w:rsidP="00836A35">
            <w:pPr>
              <w:spacing w:after="0" w:line="240" w:lineRule="auto"/>
              <w:rPr>
                <w:rFonts w:asciiTheme="minorHAnsi" w:hAnsiTheme="minorHAnsi" w:cstheme="minorHAnsi"/>
              </w:rPr>
            </w:pPr>
          </w:p>
          <w:p w:rsidR="00410680" w:rsidRPr="00537D6E" w:rsidRDefault="00410680" w:rsidP="00836A35">
            <w:pPr>
              <w:spacing w:after="0" w:line="240" w:lineRule="auto"/>
              <w:rPr>
                <w:rFonts w:asciiTheme="minorHAnsi" w:hAnsiTheme="minorHAnsi" w:cstheme="minorHAnsi"/>
              </w:rPr>
            </w:pP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F20FFF">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w:t>
            </w:r>
            <w:r w:rsidR="00F20FFF" w:rsidRPr="00537D6E">
              <w:rPr>
                <w:rStyle w:val="MediumGrid11"/>
                <w:rFonts w:asciiTheme="minorHAnsi" w:hAnsiTheme="minorHAnsi" w:cstheme="minorHAnsi"/>
                <w:color w:val="auto"/>
              </w:rPr>
              <w:t>Falmouth Marine School</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Pr="00537D6E">
              <w:rPr>
                <w:rStyle w:val="MediumGrid11"/>
                <w:rFonts w:asciiTheme="minorHAnsi" w:hAnsiTheme="minorHAnsi" w:cstheme="minorHAnsi"/>
                <w:color w:val="auto"/>
              </w:rPr>
              <w:t>N/A</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410680" w:rsidRPr="00537D6E" w:rsidRDefault="00CA4D17" w:rsidP="00F20FFF">
            <w:pPr>
              <w:spacing w:after="0" w:line="240" w:lineRule="auto"/>
              <w:jc w:val="both"/>
              <w:rPr>
                <w:rFonts w:asciiTheme="minorHAnsi" w:hAnsiTheme="minorHAnsi" w:cstheme="minorHAnsi"/>
              </w:rPr>
            </w:pPr>
            <w:r w:rsidRPr="00537D6E">
              <w:rPr>
                <w:rFonts w:asciiTheme="minorHAnsi" w:hAnsiTheme="minorHAnsi" w:cstheme="minorHAnsi"/>
              </w:rPr>
              <w:t>To give an overview of the scientific principles which are required as a basis for further study in specialist engineering subjects</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410680" w:rsidRPr="00537D6E" w:rsidRDefault="00410680" w:rsidP="00836A35">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E04BD8" w:rsidRPr="00537D6E" w:rsidRDefault="00A56613" w:rsidP="00FF0F37">
            <w:pPr>
              <w:numPr>
                <w:ilvl w:val="0"/>
                <w:numId w:val="6"/>
              </w:numPr>
              <w:spacing w:after="0" w:line="240" w:lineRule="auto"/>
              <w:rPr>
                <w:rFonts w:asciiTheme="minorHAnsi" w:hAnsiTheme="minorHAnsi" w:cstheme="minorHAnsi"/>
              </w:rPr>
            </w:pPr>
            <w:r w:rsidRPr="00537D6E">
              <w:rPr>
                <w:rFonts w:asciiTheme="minorHAnsi" w:hAnsiTheme="minorHAnsi" w:cstheme="minorHAnsi"/>
              </w:rPr>
              <w:t>D</w:t>
            </w:r>
            <w:r w:rsidR="00E04BD8" w:rsidRPr="00537D6E">
              <w:rPr>
                <w:rFonts w:asciiTheme="minorHAnsi" w:hAnsiTheme="minorHAnsi" w:cstheme="minorHAnsi"/>
              </w:rPr>
              <w:t>etermine the behavioural characteristics of elements of static engineering systems</w:t>
            </w:r>
          </w:p>
          <w:p w:rsidR="00E04BD8" w:rsidRPr="00537D6E" w:rsidRDefault="00A56613" w:rsidP="00FF0F37">
            <w:pPr>
              <w:numPr>
                <w:ilvl w:val="0"/>
                <w:numId w:val="6"/>
              </w:numPr>
              <w:spacing w:after="0" w:line="240" w:lineRule="auto"/>
              <w:rPr>
                <w:rFonts w:asciiTheme="minorHAnsi" w:hAnsiTheme="minorHAnsi" w:cstheme="minorHAnsi"/>
              </w:rPr>
            </w:pPr>
            <w:r w:rsidRPr="00537D6E">
              <w:rPr>
                <w:rFonts w:asciiTheme="minorHAnsi" w:hAnsiTheme="minorHAnsi" w:cstheme="minorHAnsi"/>
              </w:rPr>
              <w:t>D</w:t>
            </w:r>
            <w:r w:rsidR="00E04BD8" w:rsidRPr="00537D6E">
              <w:rPr>
                <w:rFonts w:asciiTheme="minorHAnsi" w:hAnsiTheme="minorHAnsi" w:cstheme="minorHAnsi"/>
              </w:rPr>
              <w:t>etermine the behavioural characteristics of elements of dynamic engineering systems</w:t>
            </w:r>
          </w:p>
          <w:p w:rsidR="00E04BD8" w:rsidRPr="00537D6E" w:rsidRDefault="00A56613" w:rsidP="00FF0F37">
            <w:pPr>
              <w:numPr>
                <w:ilvl w:val="0"/>
                <w:numId w:val="6"/>
              </w:numPr>
              <w:spacing w:after="0" w:line="240" w:lineRule="auto"/>
              <w:rPr>
                <w:rFonts w:asciiTheme="minorHAnsi" w:hAnsiTheme="minorHAnsi" w:cstheme="minorHAnsi"/>
              </w:rPr>
            </w:pPr>
            <w:r w:rsidRPr="00537D6E">
              <w:rPr>
                <w:rFonts w:asciiTheme="minorHAnsi" w:hAnsiTheme="minorHAnsi" w:cstheme="minorHAnsi"/>
              </w:rPr>
              <w:t>A</w:t>
            </w:r>
            <w:r w:rsidR="00E04BD8" w:rsidRPr="00537D6E">
              <w:rPr>
                <w:rFonts w:asciiTheme="minorHAnsi" w:hAnsiTheme="minorHAnsi" w:cstheme="minorHAnsi"/>
              </w:rPr>
              <w:t>pply DC theory to solve electrical and electronic engineering problems</w:t>
            </w:r>
          </w:p>
          <w:p w:rsidR="00410680" w:rsidRPr="00537D6E" w:rsidRDefault="00A56613" w:rsidP="00B14CB4">
            <w:pPr>
              <w:numPr>
                <w:ilvl w:val="0"/>
                <w:numId w:val="6"/>
              </w:numPr>
              <w:spacing w:after="0" w:line="240" w:lineRule="auto"/>
              <w:rPr>
                <w:rFonts w:asciiTheme="minorHAnsi" w:hAnsiTheme="minorHAnsi" w:cstheme="minorHAnsi"/>
              </w:rPr>
            </w:pPr>
            <w:r w:rsidRPr="00537D6E">
              <w:rPr>
                <w:rFonts w:asciiTheme="minorHAnsi" w:hAnsiTheme="minorHAnsi" w:cstheme="minorHAnsi"/>
              </w:rPr>
              <w:t>A</w:t>
            </w:r>
            <w:r w:rsidR="00E04BD8" w:rsidRPr="00537D6E">
              <w:rPr>
                <w:rFonts w:asciiTheme="minorHAnsi" w:hAnsiTheme="minorHAnsi" w:cstheme="minorHAnsi"/>
              </w:rPr>
              <w:t>pply single phase AC theory to solve electrical and electronic engineering</w:t>
            </w:r>
            <w:r w:rsidR="00CA4D17" w:rsidRPr="00537D6E">
              <w:rPr>
                <w:rFonts w:asciiTheme="minorHAnsi" w:hAnsiTheme="minorHAnsi" w:cstheme="minorHAnsi"/>
              </w:rPr>
              <w:t xml:space="preserve"> </w:t>
            </w:r>
            <w:r w:rsidR="00E04BD8" w:rsidRPr="00537D6E">
              <w:rPr>
                <w:rFonts w:asciiTheme="minorHAnsi" w:hAnsiTheme="minorHAnsi" w:cstheme="minorHAnsi"/>
              </w:rPr>
              <w:t>problems.</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A56613" w:rsidRPr="00537D6E" w:rsidTr="00836A35">
        <w:tc>
          <w:tcPr>
            <w:tcW w:w="3936" w:type="dxa"/>
            <w:tcBorders>
              <w:right w:val="nil"/>
            </w:tcBorders>
            <w:shd w:val="clear" w:color="auto" w:fill="auto"/>
            <w:vAlign w:val="center"/>
          </w:tcPr>
          <w:p w:rsidR="00A56613" w:rsidRPr="00537D6E" w:rsidRDefault="00A56613"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b/>
                <w:bCs/>
              </w:rPr>
              <w:t>FACULTY/OFFICE:</w:t>
            </w:r>
          </w:p>
        </w:tc>
        <w:tc>
          <w:tcPr>
            <w:tcW w:w="2777"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A56613" w:rsidRPr="00537D6E" w:rsidTr="00836A35">
        <w:tc>
          <w:tcPr>
            <w:tcW w:w="3936" w:type="dxa"/>
            <w:tcBorders>
              <w:right w:val="nil"/>
            </w:tcBorders>
            <w:shd w:val="clear" w:color="auto" w:fill="auto"/>
            <w:vAlign w:val="center"/>
          </w:tcPr>
          <w:p w:rsidR="00A56613" w:rsidRPr="00537D6E" w:rsidRDefault="00A56613"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tc>
        <w:tc>
          <w:tcPr>
            <w:tcW w:w="1559"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b/>
                <w:bCs/>
              </w:rPr>
              <w:t>SCHOOL/PARTNER:</w:t>
            </w:r>
          </w:p>
        </w:tc>
        <w:tc>
          <w:tcPr>
            <w:tcW w:w="2777" w:type="dxa"/>
            <w:tcBorders>
              <w:left w:val="nil"/>
            </w:tcBorders>
            <w:shd w:val="clear" w:color="auto" w:fill="auto"/>
            <w:vAlign w:val="center"/>
          </w:tcPr>
          <w:p w:rsidR="00A56613" w:rsidRPr="00537D6E" w:rsidRDefault="00A56613" w:rsidP="00FC6E2E">
            <w:pPr>
              <w:spacing w:after="0" w:line="240" w:lineRule="auto"/>
              <w:jc w:val="center"/>
              <w:rPr>
                <w:rStyle w:val="MediumGrid11"/>
                <w:rFonts w:asciiTheme="minorHAnsi" w:hAnsiTheme="minorHAnsi" w:cstheme="minorHAnsi"/>
                <w:color w:val="auto"/>
              </w:rPr>
            </w:pPr>
            <w:r w:rsidRPr="00537D6E">
              <w:rPr>
                <w:rStyle w:val="MediumGrid11"/>
                <w:rFonts w:asciiTheme="minorHAnsi" w:hAnsiTheme="minorHAnsi" w:cstheme="minorHAnsi"/>
                <w:color w:val="auto"/>
              </w:rPr>
              <w:t>Cornwall College</w:t>
            </w:r>
          </w:p>
          <w:p w:rsidR="00A56613" w:rsidRPr="00537D6E" w:rsidRDefault="00A56613" w:rsidP="00FC6E2E">
            <w:pPr>
              <w:spacing w:after="0" w:line="240" w:lineRule="auto"/>
              <w:jc w:val="center"/>
              <w:rPr>
                <w:rFonts w:asciiTheme="minorHAnsi" w:hAnsiTheme="minorHAnsi" w:cstheme="minorHAnsi"/>
              </w:rPr>
            </w:pPr>
          </w:p>
        </w:tc>
      </w:tr>
      <w:tr w:rsidR="00A56613" w:rsidRPr="00537D6E" w:rsidTr="00836A35">
        <w:tc>
          <w:tcPr>
            <w:tcW w:w="3936" w:type="dxa"/>
            <w:tcBorders>
              <w:right w:val="nil"/>
            </w:tcBorders>
            <w:shd w:val="clear" w:color="auto" w:fill="auto"/>
            <w:vAlign w:val="center"/>
          </w:tcPr>
          <w:p w:rsidR="00A56613" w:rsidRPr="00537D6E" w:rsidRDefault="00A56613"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DATE(S) OF APPROVED CHANGE: </w:t>
            </w:r>
          </w:p>
        </w:tc>
        <w:tc>
          <w:tcPr>
            <w:tcW w:w="1559"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N/A</w:t>
            </w:r>
          </w:p>
        </w:tc>
        <w:tc>
          <w:tcPr>
            <w:tcW w:w="2410" w:type="dxa"/>
            <w:tcBorders>
              <w:righ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b/>
                <w:bCs/>
              </w:rPr>
              <w:t>TERM:</w:t>
            </w:r>
          </w:p>
        </w:tc>
        <w:tc>
          <w:tcPr>
            <w:tcW w:w="2777"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14/AY/AU/M</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autoSpaceDE w:val="0"/>
              <w:autoSpaceDN w:val="0"/>
              <w:adjustRightInd w:val="0"/>
              <w:spacing w:after="34" w:line="240" w:lineRule="auto"/>
              <w:rPr>
                <w:rFonts w:asciiTheme="minorHAnsi" w:hAnsiTheme="minorHAnsi" w:cstheme="minorHAnsi"/>
                <w:color w:val="808080"/>
              </w:rPr>
            </w:pPr>
            <w:r w:rsidRPr="00537D6E">
              <w:rPr>
                <w:rFonts w:asciiTheme="minorHAnsi" w:eastAsia="SimSun" w:hAnsiTheme="minorHAnsi" w:cstheme="minorHAnsi"/>
                <w:b/>
              </w:rPr>
              <w:t>Additional notes (for office use only):</w:t>
            </w:r>
          </w:p>
        </w:tc>
      </w:tr>
    </w:tbl>
    <w:p w:rsidR="00410680" w:rsidRPr="00537D6E" w:rsidRDefault="00410680" w:rsidP="00410680">
      <w:pPr>
        <w:spacing w:after="0" w:line="240" w:lineRule="auto"/>
        <w:rPr>
          <w:rFonts w:asciiTheme="minorHAnsi" w:hAnsiTheme="minorHAnsi" w:cstheme="minorHAnsi"/>
          <w:b/>
          <w:bCs/>
        </w:rPr>
      </w:pPr>
    </w:p>
    <w:p w:rsidR="00410680" w:rsidRPr="00537D6E" w:rsidRDefault="00410680" w:rsidP="00410680">
      <w:pPr>
        <w:rPr>
          <w:rFonts w:asciiTheme="minorHAnsi" w:hAnsiTheme="minorHAnsi" w:cstheme="minorHAnsi"/>
          <w:b/>
          <w:bCs/>
        </w:rPr>
      </w:pPr>
      <w:r w:rsidRPr="00537D6E">
        <w:rPr>
          <w:rFonts w:asciiTheme="minorHAnsi" w:hAnsiTheme="minorHAnsi" w:cstheme="minorHAnsi"/>
          <w:b/>
          <w:bCs/>
        </w:rPr>
        <w:br w:type="page"/>
      </w:r>
    </w:p>
    <w:p w:rsidR="00410680" w:rsidRPr="00537D6E" w:rsidRDefault="00410680" w:rsidP="00410680">
      <w:pPr>
        <w:spacing w:after="0" w:line="240" w:lineRule="auto"/>
        <w:rPr>
          <w:rFonts w:asciiTheme="minorHAnsi" w:hAnsiTheme="minorHAnsi" w:cstheme="minorHAnsi"/>
          <w:b/>
          <w:bCs/>
          <w:u w:val="single"/>
        </w:rPr>
      </w:pPr>
      <w:r w:rsidRPr="00537D6E">
        <w:rPr>
          <w:rFonts w:asciiTheme="minorHAnsi" w:hAnsiTheme="minorHAnsi" w:cstheme="minorHAnsi"/>
          <w:b/>
          <w:bCs/>
          <w:u w:val="single"/>
        </w:rPr>
        <w:lastRenderedPageBreak/>
        <w:t>SECTION B: DETAILS OF TEACHING, LEARNING AND ASSESSMENT</w:t>
      </w:r>
    </w:p>
    <w:p w:rsidR="0001384F" w:rsidRPr="00537D6E" w:rsidRDefault="0001384F" w:rsidP="00410680">
      <w:pPr>
        <w:spacing w:after="0" w:line="240" w:lineRule="auto"/>
        <w:rPr>
          <w:rFonts w:asciiTheme="minorHAnsi" w:hAnsiTheme="minorHAnsi" w:cstheme="minorHAnsi"/>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10680" w:rsidRPr="00537D6E" w:rsidTr="00836A35">
        <w:tc>
          <w:tcPr>
            <w:tcW w:w="534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Pr="00537D6E">
              <w:rPr>
                <w:rStyle w:val="MediumGrid11"/>
                <w:rFonts w:asciiTheme="minorHAnsi" w:hAnsiTheme="minorHAnsi" w:cstheme="minorHAnsi"/>
                <w:color w:val="auto"/>
              </w:rPr>
              <w:t>2014/1</w:t>
            </w:r>
            <w:r w:rsidR="009D2E75" w:rsidRPr="00537D6E">
              <w:rPr>
                <w:rStyle w:val="MediumGrid11"/>
                <w:rFonts w:asciiTheme="minorHAnsi" w:hAnsiTheme="minorHAnsi" w:cstheme="minorHAnsi"/>
                <w:color w:val="auto"/>
              </w:rPr>
              <w:t>5</w:t>
            </w:r>
          </w:p>
        </w:tc>
        <w:tc>
          <w:tcPr>
            <w:tcW w:w="5341" w:type="dxa"/>
            <w:shd w:val="clear" w:color="auto" w:fill="auto"/>
          </w:tcPr>
          <w:p w:rsidR="00410680" w:rsidRPr="00537D6E" w:rsidRDefault="00410680" w:rsidP="00ED79F0">
            <w:pPr>
              <w:spacing w:after="0" w:line="240" w:lineRule="auto"/>
              <w:rPr>
                <w:rFonts w:asciiTheme="minorHAnsi" w:hAnsiTheme="minorHAnsi" w:cstheme="minorHAnsi"/>
                <w:b/>
                <w:bCs/>
              </w:rPr>
            </w:pPr>
            <w:r w:rsidRPr="00537D6E">
              <w:rPr>
                <w:rFonts w:asciiTheme="minorHAnsi" w:hAnsiTheme="minorHAnsi" w:cstheme="minorHAnsi"/>
                <w:b/>
                <w:bCs/>
              </w:rPr>
              <w:t xml:space="preserve">NATIONAL COST CENTRE: </w:t>
            </w:r>
            <w:r w:rsidR="00A56613" w:rsidRPr="00537D6E">
              <w:rPr>
                <w:rFonts w:asciiTheme="minorHAnsi" w:hAnsiTheme="minorHAnsi" w:cstheme="minorHAnsi"/>
                <w:bCs/>
              </w:rPr>
              <w:t>115</w:t>
            </w:r>
          </w:p>
        </w:tc>
      </w:tr>
    </w:tbl>
    <w:p w:rsidR="00410680" w:rsidRPr="00537D6E" w:rsidRDefault="00410680" w:rsidP="00410680">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10680" w:rsidRPr="00537D6E" w:rsidTr="00836A35">
        <w:tc>
          <w:tcPr>
            <w:tcW w:w="534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00CA4D17" w:rsidRPr="00537D6E">
              <w:rPr>
                <w:rStyle w:val="MediumGrid11"/>
                <w:rFonts w:asciiTheme="minorHAnsi" w:hAnsiTheme="minorHAnsi" w:cstheme="minorHAnsi"/>
                <w:color w:val="auto"/>
              </w:rPr>
              <w:t>Peter Thorpe</w:t>
            </w:r>
          </w:p>
        </w:tc>
        <w:tc>
          <w:tcPr>
            <w:tcW w:w="5341"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OTHER MODULE STAFF: </w:t>
            </w:r>
          </w:p>
        </w:tc>
      </w:tr>
    </w:tbl>
    <w:p w:rsidR="00410680" w:rsidRPr="00537D6E" w:rsidRDefault="00410680" w:rsidP="00410680">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410680" w:rsidRPr="00537D6E" w:rsidRDefault="00A930EE" w:rsidP="00A930EE">
            <w:pPr>
              <w:tabs>
                <w:tab w:val="left" w:pos="0"/>
              </w:tabs>
              <w:contextualSpacing/>
              <w:rPr>
                <w:rFonts w:asciiTheme="minorHAnsi" w:hAnsiTheme="minorHAnsi" w:cs="Calibri"/>
              </w:rPr>
            </w:pPr>
            <w:r w:rsidRPr="00537D6E">
              <w:rPr>
                <w:rFonts w:asciiTheme="minorHAnsi" w:hAnsiTheme="minorHAnsi" w:cs="Calibri"/>
              </w:rPr>
              <w:t>Newton’s Laws of motion and energy methods; SHM in linear and transverse systems; Qualitative treatment of damping and forcing; Stress and strain; Thermal stress and strain; Shear Force and Bending Moment diagrams, Engineer’s Theory of Bending. Torsion in circular shafts. Modes of heat transfer; conduction, convection (free and forced) and radiation. Single phase AC theory; R, L, C series and parallel circuits; Power factor and its correction; Resonant circuits; Synthesis and analysis of complex waveforms; Information systems: Use of block diagrams; Signals; Transducers; Amplifiers;  A/D and D/A converters; Energy flow control, motor drivers, heating, lighting and air conditioning systems</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410680" w:rsidRPr="00537D6E" w:rsidTr="00836A35">
        <w:tc>
          <w:tcPr>
            <w:tcW w:w="10682" w:type="dxa"/>
            <w:gridSpan w:val="3"/>
            <w:shd w:val="clear" w:color="auto" w:fill="auto"/>
            <w:vAlign w:val="center"/>
          </w:tcPr>
          <w:p w:rsidR="00410680" w:rsidRPr="00537D6E" w:rsidRDefault="00410680" w:rsidP="00ED79F0">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410680" w:rsidRPr="00537D6E" w:rsidTr="00836A35">
        <w:tc>
          <w:tcPr>
            <w:tcW w:w="4077" w:type="dxa"/>
            <w:shd w:val="clear" w:color="auto" w:fill="auto"/>
            <w:vAlign w:val="center"/>
          </w:tcPr>
          <w:p w:rsidR="00410680" w:rsidRPr="00537D6E" w:rsidRDefault="00410680" w:rsidP="00836A35">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vAlign w:val="center"/>
          </w:tcPr>
          <w:p w:rsidR="00410680" w:rsidRPr="00537D6E" w:rsidRDefault="00410680" w:rsidP="00836A35">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vAlign w:val="center"/>
          </w:tcPr>
          <w:p w:rsidR="00410680" w:rsidRPr="00537D6E" w:rsidRDefault="00410680" w:rsidP="00836A35">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410680" w:rsidRPr="00537D6E" w:rsidTr="00836A35">
        <w:tc>
          <w:tcPr>
            <w:tcW w:w="4077" w:type="dxa"/>
            <w:shd w:val="clear" w:color="auto" w:fill="auto"/>
            <w:vAlign w:val="center"/>
          </w:tcPr>
          <w:p w:rsidR="00410680" w:rsidRPr="00537D6E" w:rsidRDefault="00410680" w:rsidP="00836A35">
            <w:pPr>
              <w:autoSpaceDE w:val="0"/>
              <w:autoSpaceDN w:val="0"/>
              <w:adjustRightInd w:val="0"/>
              <w:spacing w:after="0" w:line="240" w:lineRule="auto"/>
              <w:rPr>
                <w:rFonts w:asciiTheme="minorHAnsi" w:eastAsia="SimSun" w:hAnsiTheme="minorHAnsi" w:cstheme="minorHAnsi"/>
                <w:b/>
                <w:u w:val="single"/>
              </w:rPr>
            </w:pPr>
            <w:r w:rsidRPr="00537D6E">
              <w:rPr>
                <w:rStyle w:val="MediumGrid11"/>
                <w:rFonts w:asciiTheme="minorHAnsi" w:hAnsiTheme="minorHAnsi" w:cstheme="minorHAnsi"/>
                <w:color w:val="auto"/>
              </w:rPr>
              <w:t>Lectures</w:t>
            </w:r>
          </w:p>
        </w:tc>
        <w:tc>
          <w:tcPr>
            <w:tcW w:w="1134" w:type="dxa"/>
            <w:shd w:val="clear" w:color="auto" w:fill="auto"/>
            <w:vAlign w:val="center"/>
          </w:tcPr>
          <w:p w:rsidR="00410680" w:rsidRPr="00537D6E" w:rsidRDefault="00B14CB4" w:rsidP="00836A35">
            <w:pPr>
              <w:autoSpaceDE w:val="0"/>
              <w:autoSpaceDN w:val="0"/>
              <w:adjustRightInd w:val="0"/>
              <w:spacing w:after="0" w:line="240" w:lineRule="auto"/>
              <w:jc w:val="center"/>
              <w:rPr>
                <w:rFonts w:asciiTheme="minorHAnsi" w:eastAsia="SimSun" w:hAnsiTheme="minorHAnsi" w:cstheme="minorHAnsi"/>
                <w:bCs/>
              </w:rPr>
            </w:pPr>
            <w:r w:rsidRPr="00537D6E">
              <w:rPr>
                <w:rFonts w:asciiTheme="minorHAnsi" w:eastAsia="SimSun" w:hAnsiTheme="minorHAnsi" w:cstheme="minorHAnsi"/>
                <w:bCs/>
              </w:rPr>
              <w:t>5</w:t>
            </w:r>
            <w:r w:rsidR="00CA4D17" w:rsidRPr="00537D6E">
              <w:rPr>
                <w:rFonts w:asciiTheme="minorHAnsi" w:eastAsia="SimSun" w:hAnsiTheme="minorHAnsi" w:cstheme="minorHAnsi"/>
                <w:bCs/>
              </w:rPr>
              <w:t>0</w:t>
            </w:r>
          </w:p>
        </w:tc>
        <w:tc>
          <w:tcPr>
            <w:tcW w:w="5471" w:type="dxa"/>
            <w:shd w:val="clear" w:color="auto" w:fill="auto"/>
            <w:vAlign w:val="center"/>
          </w:tcPr>
          <w:p w:rsidR="00410680" w:rsidRPr="00537D6E" w:rsidRDefault="00410680" w:rsidP="00836A35">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B14CB4" w:rsidRPr="00537D6E" w:rsidTr="00836A35">
        <w:tc>
          <w:tcPr>
            <w:tcW w:w="4077" w:type="dxa"/>
            <w:shd w:val="clear" w:color="auto" w:fill="auto"/>
            <w:vAlign w:val="center"/>
          </w:tcPr>
          <w:p w:rsidR="00B14CB4" w:rsidRPr="00537D6E" w:rsidRDefault="00B14CB4" w:rsidP="00836A35">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Laboratory/ Workshop</w:t>
            </w:r>
          </w:p>
        </w:tc>
        <w:tc>
          <w:tcPr>
            <w:tcW w:w="1134" w:type="dxa"/>
            <w:shd w:val="clear" w:color="auto" w:fill="auto"/>
            <w:vAlign w:val="center"/>
          </w:tcPr>
          <w:p w:rsidR="00B14CB4" w:rsidRPr="00537D6E" w:rsidRDefault="00B14CB4" w:rsidP="00836A35">
            <w:pPr>
              <w:autoSpaceDE w:val="0"/>
              <w:autoSpaceDN w:val="0"/>
              <w:adjustRightInd w:val="0"/>
              <w:spacing w:after="0" w:line="240" w:lineRule="auto"/>
              <w:jc w:val="center"/>
              <w:rPr>
                <w:rFonts w:asciiTheme="minorHAnsi" w:eastAsia="SimSun" w:hAnsiTheme="minorHAnsi" w:cstheme="minorHAnsi"/>
                <w:bCs/>
              </w:rPr>
            </w:pPr>
            <w:r w:rsidRPr="00537D6E">
              <w:rPr>
                <w:rFonts w:asciiTheme="minorHAnsi" w:eastAsia="SimSun" w:hAnsiTheme="minorHAnsi" w:cstheme="minorHAnsi"/>
                <w:bCs/>
              </w:rPr>
              <w:t>10</w:t>
            </w:r>
          </w:p>
        </w:tc>
        <w:tc>
          <w:tcPr>
            <w:tcW w:w="5471" w:type="dxa"/>
            <w:shd w:val="clear" w:color="auto" w:fill="auto"/>
            <w:vAlign w:val="center"/>
          </w:tcPr>
          <w:p w:rsidR="00B14CB4" w:rsidRPr="00537D6E" w:rsidRDefault="00503192" w:rsidP="00503192">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Undertake experiments related to static and dynamic engineering systems and measurement related to simple AC and DC systems</w:t>
            </w:r>
          </w:p>
        </w:tc>
      </w:tr>
      <w:tr w:rsidR="00410680" w:rsidRPr="00537D6E" w:rsidTr="00836A35">
        <w:tc>
          <w:tcPr>
            <w:tcW w:w="4077" w:type="dxa"/>
            <w:shd w:val="clear" w:color="auto" w:fill="auto"/>
          </w:tcPr>
          <w:p w:rsidR="00410680" w:rsidRPr="00537D6E" w:rsidRDefault="00410680" w:rsidP="00836A35">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Guided independent study </w:t>
            </w:r>
          </w:p>
        </w:tc>
        <w:tc>
          <w:tcPr>
            <w:tcW w:w="1134" w:type="dxa"/>
            <w:shd w:val="clear" w:color="auto" w:fill="auto"/>
          </w:tcPr>
          <w:p w:rsidR="00410680" w:rsidRPr="00537D6E" w:rsidRDefault="00410680" w:rsidP="00836A35">
            <w:pPr>
              <w:pStyle w:val="Default"/>
              <w:jc w:val="center"/>
              <w:rPr>
                <w:rFonts w:asciiTheme="minorHAnsi" w:hAnsiTheme="minorHAnsi" w:cstheme="minorHAnsi"/>
                <w:sz w:val="22"/>
                <w:szCs w:val="22"/>
              </w:rPr>
            </w:pPr>
            <w:r w:rsidRPr="00537D6E">
              <w:rPr>
                <w:rFonts w:asciiTheme="minorHAnsi" w:hAnsiTheme="minorHAnsi" w:cstheme="minorHAnsi"/>
                <w:sz w:val="22"/>
                <w:szCs w:val="22"/>
              </w:rPr>
              <w:t>140</w:t>
            </w:r>
          </w:p>
        </w:tc>
        <w:tc>
          <w:tcPr>
            <w:tcW w:w="5471" w:type="dxa"/>
            <w:shd w:val="clear" w:color="auto" w:fill="auto"/>
          </w:tcPr>
          <w:p w:rsidR="00410680" w:rsidRPr="00537D6E" w:rsidRDefault="00CA4D17" w:rsidP="00836A35">
            <w:pPr>
              <w:pStyle w:val="Default"/>
              <w:rPr>
                <w:rFonts w:asciiTheme="minorHAnsi" w:hAnsiTheme="minorHAnsi" w:cstheme="minorHAnsi"/>
                <w:sz w:val="22"/>
                <w:szCs w:val="22"/>
              </w:rPr>
            </w:pPr>
            <w:r w:rsidRPr="00537D6E">
              <w:rPr>
                <w:rFonts w:asciiTheme="minorHAnsi" w:hAnsiTheme="minorHAnsi" w:cstheme="minorHAnsi"/>
                <w:sz w:val="22"/>
                <w:szCs w:val="22"/>
              </w:rPr>
              <w:t>Students are expected to put in time outside of taught sessions working on formative assessment materials, research and development</w:t>
            </w:r>
          </w:p>
        </w:tc>
      </w:tr>
      <w:tr w:rsidR="00410680" w:rsidRPr="00537D6E" w:rsidTr="00836A35">
        <w:tc>
          <w:tcPr>
            <w:tcW w:w="4077" w:type="dxa"/>
            <w:shd w:val="clear" w:color="auto" w:fill="auto"/>
            <w:vAlign w:val="center"/>
          </w:tcPr>
          <w:p w:rsidR="00410680" w:rsidRPr="00537D6E" w:rsidRDefault="00410680" w:rsidP="00836A35">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vAlign w:val="center"/>
          </w:tcPr>
          <w:p w:rsidR="00410680" w:rsidRPr="00537D6E" w:rsidRDefault="00410680" w:rsidP="00836A35">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200</w:t>
            </w:r>
          </w:p>
        </w:tc>
        <w:tc>
          <w:tcPr>
            <w:tcW w:w="5471" w:type="dxa"/>
            <w:shd w:val="clear" w:color="auto" w:fill="auto"/>
            <w:vAlign w:val="center"/>
          </w:tcPr>
          <w:p w:rsidR="00410680" w:rsidRPr="00537D6E" w:rsidRDefault="00410680" w:rsidP="00836A35">
            <w:pPr>
              <w:autoSpaceDE w:val="0"/>
              <w:autoSpaceDN w:val="0"/>
              <w:adjustRightInd w:val="0"/>
              <w:spacing w:after="0" w:line="240" w:lineRule="auto"/>
              <w:rPr>
                <w:rFonts w:asciiTheme="minorHAnsi" w:eastAsia="SimSun" w:hAnsiTheme="minorHAnsi" w:cstheme="minorHAnsi"/>
                <w:b/>
                <w:u w:val="single"/>
              </w:rPr>
            </w:pP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410680" w:rsidRPr="00537D6E" w:rsidTr="00836A35">
        <w:trPr>
          <w:cantSplit/>
          <w:trHeight w:val="1294"/>
        </w:trPr>
        <w:tc>
          <w:tcPr>
            <w:tcW w:w="1526" w:type="dxa"/>
            <w:shd w:val="clear" w:color="auto" w:fill="auto"/>
            <w:textDirection w:val="btLr"/>
          </w:tcPr>
          <w:p w:rsidR="00410680" w:rsidRPr="00537D6E" w:rsidRDefault="00410680"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410680" w:rsidRPr="00537D6E" w:rsidRDefault="00410680"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410680" w:rsidRPr="00537D6E" w:rsidRDefault="00410680"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410680" w:rsidRPr="00537D6E" w:rsidRDefault="00410680"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410680" w:rsidRPr="00537D6E" w:rsidRDefault="00410680"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410680" w:rsidRPr="00537D6E" w:rsidTr="00836A35">
        <w:tc>
          <w:tcPr>
            <w:tcW w:w="1526" w:type="dxa"/>
            <w:vMerge w:val="restart"/>
            <w:shd w:val="clear" w:color="auto" w:fill="auto"/>
            <w:vAlign w:val="center"/>
          </w:tcPr>
          <w:p w:rsidR="00410680" w:rsidRPr="00537D6E" w:rsidRDefault="00410680" w:rsidP="00836A35">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410680" w:rsidRPr="00537D6E" w:rsidRDefault="00A56613" w:rsidP="00836A35">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E1</w:t>
            </w:r>
          </w:p>
        </w:tc>
        <w:tc>
          <w:tcPr>
            <w:tcW w:w="2551" w:type="dxa"/>
            <w:shd w:val="clear" w:color="auto" w:fill="auto"/>
          </w:tcPr>
          <w:p w:rsidR="00410680" w:rsidRPr="00537D6E" w:rsidRDefault="00410680" w:rsidP="00836A35">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410680" w:rsidRPr="00537D6E" w:rsidRDefault="00410680" w:rsidP="00A56613">
            <w:pPr>
              <w:spacing w:after="0" w:line="240" w:lineRule="auto"/>
              <w:jc w:val="right"/>
              <w:rPr>
                <w:rFonts w:asciiTheme="minorHAnsi" w:eastAsia="SimSun" w:hAnsiTheme="minorHAnsi" w:cstheme="minorHAnsi"/>
                <w:b/>
                <w:u w:val="single"/>
              </w:rPr>
            </w:pPr>
          </w:p>
        </w:tc>
        <w:tc>
          <w:tcPr>
            <w:tcW w:w="4542" w:type="dxa"/>
            <w:shd w:val="clear" w:color="auto" w:fill="auto"/>
          </w:tcPr>
          <w:p w:rsidR="00410680" w:rsidRPr="00537D6E" w:rsidRDefault="00410680" w:rsidP="00836A35">
            <w:pPr>
              <w:autoSpaceDE w:val="0"/>
              <w:autoSpaceDN w:val="0"/>
              <w:adjustRightInd w:val="0"/>
              <w:spacing w:after="34" w:line="240" w:lineRule="auto"/>
              <w:rPr>
                <w:rFonts w:asciiTheme="minorHAnsi" w:eastAsia="SimSun" w:hAnsiTheme="minorHAnsi" w:cstheme="minorHAnsi"/>
                <w:b/>
                <w:u w:val="single"/>
              </w:rPr>
            </w:pPr>
          </w:p>
        </w:tc>
      </w:tr>
      <w:tr w:rsidR="00410680" w:rsidRPr="00537D6E" w:rsidTr="00836A35">
        <w:tc>
          <w:tcPr>
            <w:tcW w:w="1526" w:type="dxa"/>
            <w:vMerge/>
            <w:shd w:val="clear" w:color="auto" w:fill="auto"/>
            <w:vAlign w:val="center"/>
          </w:tcPr>
          <w:p w:rsidR="00410680" w:rsidRPr="00537D6E" w:rsidRDefault="00410680" w:rsidP="00836A35">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410680" w:rsidRPr="00537D6E" w:rsidRDefault="00A56613" w:rsidP="00836A35">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410680" w:rsidRPr="00537D6E" w:rsidRDefault="00CA4D17" w:rsidP="00AF7975">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In class test</w:t>
            </w:r>
          </w:p>
        </w:tc>
        <w:tc>
          <w:tcPr>
            <w:tcW w:w="1560" w:type="dxa"/>
            <w:shd w:val="clear" w:color="auto" w:fill="auto"/>
          </w:tcPr>
          <w:p w:rsidR="00CA4D17" w:rsidRPr="00537D6E" w:rsidRDefault="00A56613" w:rsidP="00AF7975">
            <w:pPr>
              <w:spacing w:after="0" w:line="240" w:lineRule="auto"/>
              <w:jc w:val="right"/>
              <w:rPr>
                <w:rFonts w:asciiTheme="minorHAnsi" w:hAnsiTheme="minorHAnsi" w:cstheme="minorHAnsi"/>
                <w:bCs/>
              </w:rPr>
            </w:pPr>
            <w:r w:rsidRPr="00537D6E">
              <w:rPr>
                <w:rFonts w:asciiTheme="minorHAnsi" w:hAnsiTheme="minorHAnsi" w:cstheme="minorHAnsi"/>
                <w:bCs/>
              </w:rPr>
              <w:t>10</w:t>
            </w:r>
            <w:r w:rsidR="00CA4D17" w:rsidRPr="00537D6E">
              <w:rPr>
                <w:rFonts w:asciiTheme="minorHAnsi" w:hAnsiTheme="minorHAnsi" w:cstheme="minorHAnsi"/>
                <w:bCs/>
              </w:rPr>
              <w:t>0%</w:t>
            </w:r>
          </w:p>
          <w:p w:rsidR="00A56613" w:rsidRPr="00537D6E" w:rsidRDefault="00A56613" w:rsidP="00A56613">
            <w:pPr>
              <w:spacing w:after="0" w:line="240" w:lineRule="auto"/>
              <w:jc w:val="right"/>
              <w:rPr>
                <w:rFonts w:asciiTheme="minorHAnsi" w:hAnsiTheme="minorHAnsi" w:cstheme="minorHAnsi"/>
                <w:b/>
                <w:bCs/>
              </w:rPr>
            </w:pPr>
          </w:p>
          <w:p w:rsidR="00410680" w:rsidRPr="00537D6E" w:rsidRDefault="00410680" w:rsidP="00A56613">
            <w:pPr>
              <w:spacing w:after="0" w:line="240" w:lineRule="auto"/>
              <w:jc w:val="right"/>
              <w:rPr>
                <w:rFonts w:asciiTheme="minorHAnsi" w:hAnsiTheme="minorHAnsi" w:cstheme="minorHAnsi"/>
              </w:rPr>
            </w:pPr>
            <w:r w:rsidRPr="00537D6E">
              <w:rPr>
                <w:rFonts w:asciiTheme="minorHAnsi" w:hAnsiTheme="minorHAnsi" w:cstheme="minorHAnsi"/>
                <w:b/>
                <w:bCs/>
              </w:rPr>
              <w:t xml:space="preserve">Total = </w:t>
            </w:r>
            <w:r w:rsidR="00A56613" w:rsidRPr="00537D6E">
              <w:rPr>
                <w:rFonts w:asciiTheme="minorHAnsi" w:hAnsiTheme="minorHAnsi" w:cstheme="minorHAnsi"/>
                <w:b/>
                <w:bCs/>
              </w:rPr>
              <w:t>10</w:t>
            </w:r>
            <w:r w:rsidR="00CA4D17" w:rsidRPr="00537D6E">
              <w:rPr>
                <w:rFonts w:asciiTheme="minorHAnsi" w:hAnsiTheme="minorHAnsi" w:cstheme="minorHAnsi"/>
                <w:b/>
                <w:bCs/>
              </w:rPr>
              <w:t>0</w:t>
            </w:r>
            <w:r w:rsidRPr="00537D6E">
              <w:rPr>
                <w:rFonts w:asciiTheme="minorHAnsi" w:hAnsiTheme="minorHAnsi" w:cstheme="minorHAnsi"/>
                <w:b/>
                <w:bCs/>
              </w:rPr>
              <w:t>%</w:t>
            </w:r>
          </w:p>
        </w:tc>
        <w:tc>
          <w:tcPr>
            <w:tcW w:w="4542" w:type="dxa"/>
            <w:shd w:val="clear" w:color="auto" w:fill="auto"/>
          </w:tcPr>
          <w:p w:rsidR="00410680" w:rsidRPr="00537D6E" w:rsidRDefault="009353D5" w:rsidP="00C222D2">
            <w:pPr>
              <w:tabs>
                <w:tab w:val="left" w:pos="0"/>
              </w:tabs>
              <w:spacing w:after="0" w:line="240" w:lineRule="auto"/>
              <w:contextualSpacing/>
              <w:rPr>
                <w:rFonts w:asciiTheme="minorHAnsi" w:hAnsiTheme="minorHAnsi" w:cs="Calibri"/>
              </w:rPr>
            </w:pPr>
            <w:r w:rsidRPr="00537D6E">
              <w:rPr>
                <w:rFonts w:asciiTheme="minorHAnsi" w:hAnsiTheme="minorHAnsi" w:cs="Calibri"/>
              </w:rPr>
              <w:t>F</w:t>
            </w:r>
            <w:r w:rsidR="009D7279" w:rsidRPr="00537D6E">
              <w:rPr>
                <w:rFonts w:asciiTheme="minorHAnsi" w:hAnsiTheme="minorHAnsi" w:cs="Calibri"/>
              </w:rPr>
              <w:t>ormulate answers to questions on the fundamental aspects of Engineering Science covering mechanical and electrical theorems</w:t>
            </w:r>
          </w:p>
        </w:tc>
      </w:tr>
      <w:tr w:rsidR="00410680" w:rsidRPr="00537D6E" w:rsidTr="00836A35">
        <w:tc>
          <w:tcPr>
            <w:tcW w:w="1526" w:type="dxa"/>
            <w:shd w:val="clear" w:color="auto" w:fill="auto"/>
            <w:vAlign w:val="center"/>
          </w:tcPr>
          <w:p w:rsidR="00410680" w:rsidRPr="00537D6E" w:rsidRDefault="00410680" w:rsidP="00836A35">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410680" w:rsidRPr="00537D6E" w:rsidRDefault="00A56613" w:rsidP="00836A35">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410680" w:rsidRPr="00537D6E" w:rsidRDefault="008C6B54" w:rsidP="008C6B54">
            <w:pPr>
              <w:rPr>
                <w:rFonts w:asciiTheme="minorHAnsi" w:eastAsia="SimSun" w:hAnsiTheme="minorHAnsi" w:cstheme="minorHAnsi"/>
              </w:rPr>
            </w:pPr>
            <w:r w:rsidRPr="00537D6E">
              <w:rPr>
                <w:rFonts w:asciiTheme="minorHAnsi" w:eastAsia="SimSun" w:hAnsiTheme="minorHAnsi" w:cstheme="minorHAnsi"/>
              </w:rPr>
              <w:t>Report</w:t>
            </w:r>
          </w:p>
        </w:tc>
        <w:tc>
          <w:tcPr>
            <w:tcW w:w="1560" w:type="dxa"/>
            <w:shd w:val="clear" w:color="auto" w:fill="auto"/>
          </w:tcPr>
          <w:p w:rsidR="00635A60" w:rsidRPr="00537D6E" w:rsidRDefault="00A56613" w:rsidP="00836A35">
            <w:pPr>
              <w:spacing w:after="0" w:line="240" w:lineRule="auto"/>
              <w:jc w:val="right"/>
              <w:rPr>
                <w:rFonts w:asciiTheme="minorHAnsi" w:hAnsiTheme="minorHAnsi" w:cstheme="minorHAnsi"/>
                <w:bCs/>
              </w:rPr>
            </w:pPr>
            <w:r w:rsidRPr="00537D6E">
              <w:rPr>
                <w:rFonts w:asciiTheme="minorHAnsi" w:hAnsiTheme="minorHAnsi" w:cstheme="minorHAnsi"/>
                <w:bCs/>
              </w:rPr>
              <w:t>50</w:t>
            </w:r>
            <w:r w:rsidR="00635A60" w:rsidRPr="00537D6E">
              <w:rPr>
                <w:rFonts w:asciiTheme="minorHAnsi" w:hAnsiTheme="minorHAnsi" w:cstheme="minorHAnsi"/>
                <w:bCs/>
              </w:rPr>
              <w:t>%</w:t>
            </w:r>
          </w:p>
          <w:p w:rsidR="00635A60" w:rsidRPr="00537D6E" w:rsidRDefault="00635A60" w:rsidP="00836A35">
            <w:pPr>
              <w:spacing w:after="0" w:line="240" w:lineRule="auto"/>
              <w:jc w:val="right"/>
              <w:rPr>
                <w:rFonts w:asciiTheme="minorHAnsi" w:hAnsiTheme="minorHAnsi" w:cstheme="minorHAnsi"/>
                <w:bCs/>
              </w:rPr>
            </w:pPr>
          </w:p>
          <w:p w:rsidR="00635A60" w:rsidRPr="00537D6E" w:rsidRDefault="00635A60" w:rsidP="00836A35">
            <w:pPr>
              <w:spacing w:after="0" w:line="240" w:lineRule="auto"/>
              <w:jc w:val="right"/>
              <w:rPr>
                <w:rFonts w:asciiTheme="minorHAnsi" w:hAnsiTheme="minorHAnsi" w:cstheme="minorHAnsi"/>
                <w:bCs/>
              </w:rPr>
            </w:pPr>
          </w:p>
          <w:p w:rsidR="009D7279" w:rsidRPr="00537D6E" w:rsidRDefault="009D7279" w:rsidP="009D7279">
            <w:pPr>
              <w:spacing w:after="0" w:line="240" w:lineRule="auto"/>
              <w:rPr>
                <w:rFonts w:asciiTheme="minorHAnsi" w:hAnsiTheme="minorHAnsi" w:cstheme="minorHAnsi"/>
                <w:bCs/>
              </w:rPr>
            </w:pPr>
          </w:p>
          <w:p w:rsidR="00635A60" w:rsidRPr="00537D6E" w:rsidRDefault="00A56613" w:rsidP="00836A35">
            <w:pPr>
              <w:spacing w:after="0" w:line="240" w:lineRule="auto"/>
              <w:jc w:val="right"/>
              <w:rPr>
                <w:rFonts w:asciiTheme="minorHAnsi" w:hAnsiTheme="minorHAnsi" w:cstheme="minorHAnsi"/>
                <w:b/>
                <w:bCs/>
              </w:rPr>
            </w:pPr>
            <w:r w:rsidRPr="00537D6E">
              <w:rPr>
                <w:rFonts w:asciiTheme="minorHAnsi" w:hAnsiTheme="minorHAnsi" w:cstheme="minorHAnsi"/>
                <w:bCs/>
              </w:rPr>
              <w:t>50</w:t>
            </w:r>
            <w:r w:rsidR="00635A60" w:rsidRPr="00537D6E">
              <w:rPr>
                <w:rFonts w:asciiTheme="minorHAnsi" w:hAnsiTheme="minorHAnsi" w:cstheme="minorHAnsi"/>
                <w:bCs/>
              </w:rPr>
              <w:t>%</w:t>
            </w:r>
          </w:p>
          <w:p w:rsidR="00635A60" w:rsidRPr="00537D6E" w:rsidRDefault="00635A60" w:rsidP="00836A35">
            <w:pPr>
              <w:spacing w:after="0" w:line="240" w:lineRule="auto"/>
              <w:jc w:val="right"/>
              <w:rPr>
                <w:rFonts w:asciiTheme="minorHAnsi" w:hAnsiTheme="minorHAnsi" w:cstheme="minorHAnsi"/>
                <w:b/>
                <w:bCs/>
              </w:rPr>
            </w:pPr>
          </w:p>
          <w:p w:rsidR="009D7279" w:rsidRPr="00537D6E" w:rsidRDefault="009D7279" w:rsidP="009353D5">
            <w:pPr>
              <w:spacing w:after="0" w:line="240" w:lineRule="auto"/>
              <w:rPr>
                <w:rFonts w:asciiTheme="minorHAnsi" w:hAnsiTheme="minorHAnsi" w:cstheme="minorHAnsi"/>
                <w:b/>
                <w:bCs/>
              </w:rPr>
            </w:pPr>
          </w:p>
          <w:p w:rsidR="00410680" w:rsidRPr="00537D6E" w:rsidRDefault="00E668A3" w:rsidP="00A56613">
            <w:pPr>
              <w:spacing w:after="0" w:line="240" w:lineRule="auto"/>
              <w:jc w:val="right"/>
              <w:rPr>
                <w:rFonts w:asciiTheme="minorHAnsi" w:hAnsiTheme="minorHAnsi" w:cstheme="minorHAnsi"/>
              </w:rPr>
            </w:pPr>
            <w:r w:rsidRPr="00537D6E">
              <w:rPr>
                <w:rFonts w:asciiTheme="minorHAnsi" w:hAnsiTheme="minorHAnsi" w:cstheme="minorHAnsi"/>
                <w:b/>
                <w:bCs/>
              </w:rPr>
              <w:t>T</w:t>
            </w:r>
            <w:r w:rsidR="00635A60" w:rsidRPr="00537D6E">
              <w:rPr>
                <w:rFonts w:asciiTheme="minorHAnsi" w:hAnsiTheme="minorHAnsi" w:cstheme="minorHAnsi"/>
                <w:b/>
                <w:bCs/>
              </w:rPr>
              <w:t xml:space="preserve">otal = </w:t>
            </w:r>
            <w:r w:rsidR="00A56613" w:rsidRPr="00537D6E">
              <w:rPr>
                <w:rFonts w:asciiTheme="minorHAnsi" w:hAnsiTheme="minorHAnsi" w:cstheme="minorHAnsi"/>
                <w:b/>
                <w:bCs/>
              </w:rPr>
              <w:t>10</w:t>
            </w:r>
            <w:r w:rsidRPr="00537D6E">
              <w:rPr>
                <w:rFonts w:asciiTheme="minorHAnsi" w:hAnsiTheme="minorHAnsi" w:cstheme="minorHAnsi"/>
                <w:b/>
                <w:bCs/>
              </w:rPr>
              <w:t>0</w:t>
            </w:r>
            <w:r w:rsidR="00410680" w:rsidRPr="00537D6E">
              <w:rPr>
                <w:rFonts w:asciiTheme="minorHAnsi" w:hAnsiTheme="minorHAnsi" w:cstheme="minorHAnsi"/>
                <w:b/>
                <w:bCs/>
              </w:rPr>
              <w:t>%</w:t>
            </w:r>
          </w:p>
        </w:tc>
        <w:tc>
          <w:tcPr>
            <w:tcW w:w="4542" w:type="dxa"/>
            <w:shd w:val="clear" w:color="auto" w:fill="auto"/>
          </w:tcPr>
          <w:p w:rsidR="009D7279" w:rsidRPr="00537D6E" w:rsidRDefault="009D7279" w:rsidP="00D80211">
            <w:pPr>
              <w:tabs>
                <w:tab w:val="left" w:pos="0"/>
              </w:tabs>
              <w:spacing w:after="0" w:line="240" w:lineRule="auto"/>
              <w:contextualSpacing/>
              <w:rPr>
                <w:rFonts w:asciiTheme="minorHAnsi" w:hAnsiTheme="minorHAnsi" w:cs="Calibri"/>
              </w:rPr>
            </w:pPr>
            <w:r w:rsidRPr="00537D6E">
              <w:rPr>
                <w:rFonts w:asciiTheme="minorHAnsi" w:hAnsiTheme="minorHAnsi" w:cs="Calibri"/>
              </w:rPr>
              <w:t>Demonstrates a basic understanding of the concepts of Engineering Science formulating answers to mechanical engineering problem</w:t>
            </w:r>
            <w:r w:rsidR="00FE1FB4">
              <w:rPr>
                <w:rFonts w:asciiTheme="minorHAnsi" w:hAnsiTheme="minorHAnsi" w:cs="Calibri"/>
              </w:rPr>
              <w:t>s related to dynamics and force (1400 words)</w:t>
            </w:r>
          </w:p>
          <w:p w:rsidR="00635A60" w:rsidRPr="00537D6E" w:rsidRDefault="009D7279" w:rsidP="00D80211">
            <w:pPr>
              <w:tabs>
                <w:tab w:val="left" w:pos="0"/>
              </w:tabs>
              <w:spacing w:after="0" w:line="240" w:lineRule="auto"/>
              <w:contextualSpacing/>
              <w:rPr>
                <w:rFonts w:asciiTheme="minorHAnsi" w:hAnsiTheme="minorHAnsi" w:cs="Calibri"/>
              </w:rPr>
            </w:pPr>
            <w:r w:rsidRPr="00537D6E">
              <w:rPr>
                <w:rFonts w:asciiTheme="minorHAnsi" w:hAnsiTheme="minorHAnsi" w:cs="Calibri"/>
              </w:rPr>
              <w:t>Demonstrates a basic understanding of the concepts of Engineering Science formulating answers to electrical engineering probl</w:t>
            </w:r>
            <w:r w:rsidR="00FE1FB4">
              <w:rPr>
                <w:rFonts w:asciiTheme="minorHAnsi" w:hAnsiTheme="minorHAnsi" w:cs="Calibri"/>
              </w:rPr>
              <w:t>ems related to DC and AC theory (1400 words)</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410680" w:rsidRPr="00537D6E" w:rsidTr="00836A35">
        <w:tc>
          <w:tcPr>
            <w:tcW w:w="3369" w:type="dxa"/>
            <w:shd w:val="clear" w:color="auto" w:fill="auto"/>
          </w:tcPr>
          <w:p w:rsidR="00410680" w:rsidRPr="00537D6E" w:rsidRDefault="00410680" w:rsidP="00A56613">
            <w:pPr>
              <w:spacing w:after="0" w:line="240" w:lineRule="auto"/>
              <w:rPr>
                <w:rFonts w:asciiTheme="minorHAnsi" w:eastAsia="SimSun" w:hAnsiTheme="minorHAnsi" w:cstheme="minorHAnsi"/>
                <w:b/>
                <w:u w:val="single"/>
              </w:rPr>
            </w:pPr>
            <w:r w:rsidRPr="00537D6E">
              <w:rPr>
                <w:rFonts w:asciiTheme="minorHAnsi" w:hAnsiTheme="minorHAnsi" w:cstheme="minorHAnsi"/>
                <w:b/>
                <w:bCs/>
              </w:rPr>
              <w:t>Updated by:</w:t>
            </w:r>
          </w:p>
        </w:tc>
        <w:tc>
          <w:tcPr>
            <w:tcW w:w="1275" w:type="dxa"/>
            <w:shd w:val="clear" w:color="auto" w:fill="auto"/>
          </w:tcPr>
          <w:p w:rsidR="00410680" w:rsidRPr="00537D6E" w:rsidRDefault="00410680" w:rsidP="00A56613">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c>
          <w:tcPr>
            <w:tcW w:w="4820" w:type="dxa"/>
            <w:shd w:val="clear" w:color="auto" w:fill="auto"/>
          </w:tcPr>
          <w:p w:rsidR="00410680" w:rsidRPr="00537D6E" w:rsidRDefault="00410680" w:rsidP="00A56613">
            <w:pPr>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Approved by: </w:t>
            </w:r>
          </w:p>
        </w:tc>
        <w:tc>
          <w:tcPr>
            <w:tcW w:w="1218" w:type="dxa"/>
            <w:shd w:val="clear" w:color="auto" w:fill="auto"/>
          </w:tcPr>
          <w:p w:rsidR="00410680" w:rsidRPr="00537D6E" w:rsidRDefault="00410680" w:rsidP="00A56613">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r>
    </w:tbl>
    <w:p w:rsidR="00410680" w:rsidRPr="00537D6E" w:rsidRDefault="00410680" w:rsidP="00410680">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410680" w:rsidRPr="00537D6E" w:rsidTr="00836A35">
        <w:tc>
          <w:tcPr>
            <w:tcW w:w="10682" w:type="dxa"/>
            <w:shd w:val="clear" w:color="auto" w:fill="auto"/>
          </w:tcPr>
          <w:p w:rsidR="00410680" w:rsidRPr="00537D6E" w:rsidRDefault="00410680" w:rsidP="00836A35">
            <w:pPr>
              <w:spacing w:after="0" w:line="240" w:lineRule="auto"/>
              <w:rPr>
                <w:rFonts w:asciiTheme="minorHAnsi" w:hAnsiTheme="minorHAnsi" w:cstheme="minorHAnsi"/>
                <w:b/>
                <w:bCs/>
              </w:rPr>
            </w:pPr>
            <w:r w:rsidRPr="00537D6E">
              <w:rPr>
                <w:rFonts w:asciiTheme="minorHAnsi" w:hAnsiTheme="minorHAnsi" w:cstheme="minorHAnsi"/>
                <w:b/>
                <w:bCs/>
              </w:rPr>
              <w:t>Recommended Texts and Sources:</w:t>
            </w:r>
          </w:p>
          <w:p w:rsidR="00A56613" w:rsidRPr="00537D6E" w:rsidRDefault="00A56613" w:rsidP="00836A35">
            <w:pPr>
              <w:spacing w:after="0" w:line="240" w:lineRule="auto"/>
              <w:rPr>
                <w:rFonts w:asciiTheme="minorHAnsi" w:hAnsiTheme="minorHAnsi" w:cstheme="minorHAnsi"/>
                <w:b/>
                <w:bCs/>
              </w:rPr>
            </w:pPr>
          </w:p>
          <w:p w:rsidR="00CA4D17" w:rsidRPr="00537D6E" w:rsidRDefault="00CA4D17" w:rsidP="00CA4D17">
            <w:pPr>
              <w:autoSpaceDE w:val="0"/>
              <w:autoSpaceDN w:val="0"/>
              <w:adjustRightInd w:val="0"/>
              <w:spacing w:after="34"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Bolton, W., (2006). Engineering Science, 5th ed. Oxford: </w:t>
            </w:r>
            <w:proofErr w:type="spellStart"/>
            <w:r w:rsidRPr="00537D6E">
              <w:rPr>
                <w:rStyle w:val="MediumGrid11"/>
                <w:rFonts w:asciiTheme="minorHAnsi" w:hAnsiTheme="minorHAnsi" w:cstheme="minorHAnsi"/>
                <w:color w:val="auto"/>
              </w:rPr>
              <w:t>Newnes</w:t>
            </w:r>
            <w:proofErr w:type="spellEnd"/>
            <w:r w:rsidRPr="00537D6E">
              <w:rPr>
                <w:rStyle w:val="MediumGrid11"/>
                <w:rFonts w:asciiTheme="minorHAnsi" w:hAnsiTheme="minorHAnsi" w:cstheme="minorHAnsi"/>
                <w:color w:val="auto"/>
              </w:rPr>
              <w:t xml:space="preserve">. </w:t>
            </w:r>
          </w:p>
          <w:p w:rsidR="00A56613" w:rsidRPr="00537D6E" w:rsidRDefault="00CA4D17" w:rsidP="00ED79F0">
            <w:pPr>
              <w:autoSpaceDE w:val="0"/>
              <w:autoSpaceDN w:val="0"/>
              <w:adjustRightInd w:val="0"/>
              <w:spacing w:after="34" w:line="240" w:lineRule="auto"/>
              <w:rPr>
                <w:rFonts w:asciiTheme="minorHAnsi" w:hAnsiTheme="minorHAnsi" w:cstheme="minorHAnsi"/>
                <w:color w:val="808080"/>
              </w:rPr>
            </w:pPr>
            <w:r w:rsidRPr="00537D6E">
              <w:rPr>
                <w:rStyle w:val="MediumGrid11"/>
                <w:rFonts w:asciiTheme="minorHAnsi" w:hAnsiTheme="minorHAnsi" w:cstheme="minorHAnsi"/>
                <w:color w:val="auto"/>
              </w:rPr>
              <w:t>Hughes, E., (2008). Electrical and Electronic Technology, 10th ed. Hemel Hempstead:  Prentice Hall.</w:t>
            </w:r>
          </w:p>
        </w:tc>
      </w:tr>
    </w:tbl>
    <w:p w:rsidR="008F6549" w:rsidRPr="00537D6E" w:rsidRDefault="008F6549" w:rsidP="008F6549">
      <w:pPr>
        <w:spacing w:after="0" w:line="240" w:lineRule="auto"/>
        <w:rPr>
          <w:rFonts w:asciiTheme="minorHAnsi" w:hAnsiTheme="minorHAnsi" w:cstheme="minorHAnsi"/>
          <w:b/>
          <w:bCs/>
        </w:rPr>
      </w:pPr>
      <w:r w:rsidRPr="00537D6E">
        <w:rPr>
          <w:rFonts w:asciiTheme="minorHAnsi" w:hAnsiTheme="minorHAnsi" w:cstheme="minorHAnsi"/>
          <w:b/>
          <w:bCs/>
          <w:u w:val="single"/>
        </w:rPr>
        <w:lastRenderedPageBreak/>
        <w:t>SECTION A: DEFINITIVE MODULE RECORD</w:t>
      </w:r>
      <w:r w:rsidRPr="00537D6E">
        <w:rPr>
          <w:rFonts w:asciiTheme="minorHAnsi" w:hAnsiTheme="minorHAnsi" w:cstheme="minorHAnsi"/>
          <w:b/>
          <w:bCs/>
        </w:rPr>
        <w:t xml:space="preserve">. </w:t>
      </w:r>
    </w:p>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F6549" w:rsidRPr="00537D6E" w:rsidTr="00BF5FC4">
        <w:tc>
          <w:tcPr>
            <w:tcW w:w="5341" w:type="dxa"/>
            <w:shd w:val="clear" w:color="auto" w:fill="auto"/>
            <w:vAlign w:val="center"/>
          </w:tcPr>
          <w:p w:rsidR="008F6549" w:rsidRPr="00537D6E" w:rsidRDefault="008F6549" w:rsidP="00A56613">
            <w:pPr>
              <w:spacing w:after="0" w:line="240" w:lineRule="auto"/>
              <w:rPr>
                <w:rFonts w:asciiTheme="minorHAnsi" w:hAnsiTheme="minorHAnsi" w:cstheme="minorHAnsi"/>
                <w:b/>
                <w:bCs/>
              </w:rPr>
            </w:pPr>
            <w:r w:rsidRPr="00537D6E">
              <w:rPr>
                <w:rFonts w:asciiTheme="minorHAnsi" w:hAnsiTheme="minorHAnsi" w:cstheme="minorHAnsi"/>
                <w:b/>
                <w:bCs/>
              </w:rPr>
              <w:t xml:space="preserve">MODULE CODE: </w:t>
            </w:r>
            <w:r w:rsidR="00C222D2" w:rsidRPr="00537D6E">
              <w:rPr>
                <w:rFonts w:asciiTheme="minorHAnsi" w:hAnsiTheme="minorHAnsi" w:cs="Calibri"/>
              </w:rPr>
              <w:t>CORF</w:t>
            </w:r>
            <w:r w:rsidR="00A56613" w:rsidRPr="00537D6E">
              <w:rPr>
                <w:rFonts w:asciiTheme="minorHAnsi" w:hAnsiTheme="minorHAnsi" w:cs="Calibri"/>
              </w:rPr>
              <w:t>145</w:t>
            </w:r>
          </w:p>
        </w:tc>
        <w:tc>
          <w:tcPr>
            <w:tcW w:w="5341" w:type="dxa"/>
            <w:shd w:val="clear" w:color="auto" w:fill="auto"/>
            <w:vAlign w:val="center"/>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MODULE TITLE: </w:t>
            </w:r>
            <w:r w:rsidRPr="00537D6E">
              <w:rPr>
                <w:rStyle w:val="MediumGrid11"/>
                <w:rFonts w:asciiTheme="minorHAnsi" w:hAnsiTheme="minorHAnsi" w:cstheme="minorHAnsi"/>
                <w:color w:val="auto"/>
              </w:rPr>
              <w:t>Naval Architecture</w:t>
            </w:r>
            <w:r w:rsidRPr="00537D6E">
              <w:rPr>
                <w:rStyle w:val="MediumGrid11"/>
                <w:rFonts w:asciiTheme="minorHAnsi" w:hAnsiTheme="minorHAnsi" w:cstheme="minorHAnsi"/>
              </w:rPr>
              <w:t xml:space="preserve"> </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8F6549" w:rsidRPr="00537D6E" w:rsidTr="00BF5FC4">
        <w:tc>
          <w:tcPr>
            <w:tcW w:w="3227" w:type="dxa"/>
            <w:tcBorders>
              <w:bottom w:val="single" w:sz="4" w:space="0" w:color="auto"/>
            </w:tcBorders>
            <w:shd w:val="clear" w:color="auto" w:fill="auto"/>
            <w:vAlign w:val="center"/>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Pr="00537D6E">
              <w:rPr>
                <w:rStyle w:val="MediumGrid11"/>
                <w:rFonts w:asciiTheme="minorHAnsi" w:hAnsiTheme="minorHAnsi" w:cstheme="minorHAnsi"/>
                <w:color w:val="auto"/>
              </w:rPr>
              <w:t>20</w:t>
            </w:r>
          </w:p>
        </w:tc>
        <w:tc>
          <w:tcPr>
            <w:tcW w:w="3544" w:type="dxa"/>
            <w:tcBorders>
              <w:bottom w:val="single" w:sz="4" w:space="0" w:color="auto"/>
            </w:tcBorders>
            <w:shd w:val="clear" w:color="auto" w:fill="auto"/>
            <w:vAlign w:val="center"/>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8F6549" w:rsidRPr="00537D6E" w:rsidRDefault="008F6549" w:rsidP="00BF5FC4">
            <w:pPr>
              <w:spacing w:after="0" w:line="240" w:lineRule="auto"/>
              <w:rPr>
                <w:rFonts w:asciiTheme="minorHAnsi" w:hAnsiTheme="minorHAnsi" w:cstheme="minorHAnsi"/>
                <w:bCs/>
              </w:rPr>
            </w:pPr>
            <w:r w:rsidRPr="00537D6E">
              <w:rPr>
                <w:rFonts w:asciiTheme="minorHAnsi" w:hAnsiTheme="minorHAnsi" w:cstheme="minorHAnsi"/>
                <w:b/>
                <w:bCs/>
              </w:rPr>
              <w:t xml:space="preserve">JACS CODE: </w:t>
            </w:r>
            <w:r w:rsidR="00A56613" w:rsidRPr="00537D6E">
              <w:rPr>
                <w:rFonts w:asciiTheme="minorHAnsi" w:hAnsiTheme="minorHAnsi" w:cstheme="minorHAnsi"/>
                <w:bCs/>
              </w:rPr>
              <w:t>H500</w:t>
            </w:r>
          </w:p>
        </w:tc>
      </w:tr>
      <w:tr w:rsidR="008F6549" w:rsidRPr="00537D6E" w:rsidTr="00BF5FC4">
        <w:tc>
          <w:tcPr>
            <w:tcW w:w="3227" w:type="dxa"/>
            <w:tcBorders>
              <w:left w:val="nil"/>
              <w:right w:val="nil"/>
            </w:tcBorders>
            <w:shd w:val="clear" w:color="auto" w:fill="CCECFF"/>
          </w:tcPr>
          <w:p w:rsidR="008F6549" w:rsidRPr="00537D6E" w:rsidRDefault="008F6549" w:rsidP="00BF5FC4">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8F6549" w:rsidRPr="00537D6E" w:rsidRDefault="008F6549" w:rsidP="00BF5FC4">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8F6549" w:rsidRPr="00537D6E" w:rsidRDefault="008F6549" w:rsidP="00BF5FC4">
            <w:pPr>
              <w:spacing w:after="0" w:line="240" w:lineRule="auto"/>
              <w:rPr>
                <w:rFonts w:asciiTheme="minorHAnsi" w:hAnsiTheme="minorHAnsi" w:cstheme="minorHAnsi"/>
                <w:b/>
                <w:bCs/>
              </w:rPr>
            </w:pPr>
          </w:p>
        </w:tc>
      </w:tr>
      <w:tr w:rsidR="008F6549" w:rsidRPr="00537D6E" w:rsidTr="00BF5FC4">
        <w:tc>
          <w:tcPr>
            <w:tcW w:w="3227"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Style w:val="MediumGrid11"/>
                <w:rFonts w:asciiTheme="minorHAnsi" w:hAnsiTheme="minorHAnsi" w:cstheme="minorHAnsi"/>
                <w:color w:val="auto"/>
              </w:rPr>
              <w:t>None</w:t>
            </w:r>
          </w:p>
        </w:tc>
        <w:tc>
          <w:tcPr>
            <w:tcW w:w="391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Style w:val="MediumGrid11"/>
                <w:rFonts w:asciiTheme="minorHAnsi" w:hAnsiTheme="minorHAnsi" w:cstheme="minorHAnsi"/>
                <w:color w:val="auto"/>
              </w:rPr>
              <w:t>No</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8F6549" w:rsidRPr="00537D6E" w:rsidRDefault="00C222D2" w:rsidP="00A56613">
            <w:pPr>
              <w:spacing w:after="0" w:line="240" w:lineRule="auto"/>
              <w:jc w:val="both"/>
              <w:rPr>
                <w:rFonts w:asciiTheme="minorHAnsi" w:hAnsiTheme="minorHAnsi" w:cstheme="minorHAnsi"/>
                <w:b/>
                <w:bCs/>
              </w:rPr>
            </w:pPr>
            <w:r w:rsidRPr="00537D6E">
              <w:rPr>
                <w:rFonts w:asciiTheme="minorHAnsi" w:hAnsiTheme="minorHAnsi" w:cs="Calibri"/>
              </w:rPr>
              <w:t>This module enables learners to calculate static stability for small and large angles of heel. Learners will consider the effects of compartmental flooding on ship stability. Learners will explore the static and dynamic forces in ship structures, and examine their effect on buoyancy. Basic factors of propulsion and resistance to ship motion are used to provide estimates for power and fuel consumption.</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8F6549" w:rsidRPr="00537D6E" w:rsidTr="00BF5FC4">
        <w:tc>
          <w:tcPr>
            <w:tcW w:w="10682" w:type="dxa"/>
            <w:gridSpan w:val="6"/>
            <w:shd w:val="clear" w:color="auto" w:fill="auto"/>
          </w:tcPr>
          <w:p w:rsidR="008F6549" w:rsidRPr="00537D6E" w:rsidRDefault="008F6549" w:rsidP="00537D6E">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8F6549" w:rsidRPr="00537D6E" w:rsidTr="00BF5FC4">
        <w:tc>
          <w:tcPr>
            <w:tcW w:w="3560" w:type="dxa"/>
            <w:gridSpan w:val="2"/>
            <w:shd w:val="clear" w:color="auto" w:fill="auto"/>
          </w:tcPr>
          <w:p w:rsidR="008F6549" w:rsidRPr="00537D6E" w:rsidRDefault="008F6549" w:rsidP="00BF5FC4">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8F6549" w:rsidRPr="00537D6E" w:rsidRDefault="008F6549" w:rsidP="00BF5FC4">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8F6549" w:rsidRPr="00537D6E" w:rsidRDefault="008F6549" w:rsidP="00BF5FC4">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8F6549" w:rsidRPr="00537D6E" w:rsidTr="00BF5FC4">
        <w:tc>
          <w:tcPr>
            <w:tcW w:w="195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8F6549" w:rsidRPr="00537D6E" w:rsidRDefault="008F6549" w:rsidP="00C222D2">
            <w:pPr>
              <w:spacing w:after="0" w:line="240" w:lineRule="auto"/>
              <w:jc w:val="center"/>
              <w:rPr>
                <w:rFonts w:asciiTheme="minorHAnsi" w:hAnsiTheme="minorHAnsi" w:cstheme="minorHAnsi"/>
                <w:b/>
                <w:bCs/>
              </w:rPr>
            </w:pPr>
          </w:p>
        </w:tc>
        <w:tc>
          <w:tcPr>
            <w:tcW w:w="517"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8F6549" w:rsidRPr="00537D6E" w:rsidRDefault="00A255E3" w:rsidP="00BF5FC4">
            <w:pPr>
              <w:spacing w:after="0" w:line="240" w:lineRule="auto"/>
              <w:jc w:val="center"/>
              <w:rPr>
                <w:rFonts w:asciiTheme="minorHAnsi" w:hAnsiTheme="minorHAnsi" w:cstheme="minorHAnsi"/>
              </w:rPr>
            </w:pPr>
            <w:r>
              <w:rPr>
                <w:rStyle w:val="MediumGrid11"/>
                <w:rFonts w:asciiTheme="minorHAnsi" w:hAnsiTheme="minorHAnsi" w:cstheme="minorHAnsi"/>
                <w:color w:val="auto"/>
              </w:rPr>
              <w:t>7</w:t>
            </w:r>
            <w:r w:rsidR="008F6549" w:rsidRPr="00537D6E">
              <w:rPr>
                <w:rStyle w:val="MediumGrid11"/>
                <w:rFonts w:asciiTheme="minorHAnsi" w:hAnsiTheme="minorHAnsi" w:cstheme="minorHAnsi"/>
                <w:color w:val="auto"/>
              </w:rPr>
              <w:t>0</w:t>
            </w:r>
            <w:r w:rsidR="008F6549" w:rsidRPr="00537D6E">
              <w:rPr>
                <w:rStyle w:val="MediumGrid11"/>
                <w:rFonts w:asciiTheme="minorHAnsi" w:hAnsiTheme="minorHAnsi"/>
                <w:color w:val="auto"/>
              </w:rPr>
              <w:t>%</w:t>
            </w:r>
          </w:p>
        </w:tc>
        <w:tc>
          <w:tcPr>
            <w:tcW w:w="50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8F6549" w:rsidRPr="00537D6E" w:rsidRDefault="008F6549" w:rsidP="00BF5FC4">
            <w:pPr>
              <w:spacing w:after="0" w:line="240" w:lineRule="auto"/>
              <w:rPr>
                <w:rFonts w:asciiTheme="minorHAnsi" w:hAnsiTheme="minorHAnsi" w:cstheme="minorHAnsi"/>
              </w:rPr>
            </w:pPr>
          </w:p>
        </w:tc>
      </w:tr>
      <w:tr w:rsidR="008F6549" w:rsidRPr="00537D6E" w:rsidTr="00BF5FC4">
        <w:tc>
          <w:tcPr>
            <w:tcW w:w="195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8F6549" w:rsidRPr="00537D6E" w:rsidRDefault="008F6549" w:rsidP="00BF5FC4">
            <w:pPr>
              <w:spacing w:after="0" w:line="240" w:lineRule="auto"/>
              <w:rPr>
                <w:rFonts w:asciiTheme="minorHAnsi" w:hAnsiTheme="minorHAnsi" w:cstheme="minorHAnsi"/>
              </w:rPr>
            </w:pPr>
          </w:p>
        </w:tc>
        <w:tc>
          <w:tcPr>
            <w:tcW w:w="517"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8F6549" w:rsidRPr="00537D6E" w:rsidRDefault="008F6549" w:rsidP="00BF5FC4">
            <w:pPr>
              <w:spacing w:after="0" w:line="240" w:lineRule="auto"/>
              <w:jc w:val="center"/>
              <w:rPr>
                <w:rFonts w:asciiTheme="minorHAnsi" w:hAnsiTheme="minorHAnsi" w:cstheme="minorHAnsi"/>
              </w:rPr>
            </w:pPr>
          </w:p>
        </w:tc>
        <w:tc>
          <w:tcPr>
            <w:tcW w:w="50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8F6549" w:rsidRPr="00537D6E" w:rsidRDefault="008F6549" w:rsidP="00BF5FC4">
            <w:pPr>
              <w:spacing w:after="0" w:line="240" w:lineRule="auto"/>
              <w:rPr>
                <w:rFonts w:asciiTheme="minorHAnsi" w:hAnsiTheme="minorHAnsi" w:cstheme="minorHAnsi"/>
              </w:rPr>
            </w:pPr>
          </w:p>
          <w:p w:rsidR="008F6549" w:rsidRPr="00537D6E" w:rsidRDefault="008F6549" w:rsidP="00BF5FC4">
            <w:pPr>
              <w:spacing w:after="0" w:line="240" w:lineRule="auto"/>
              <w:rPr>
                <w:rFonts w:asciiTheme="minorHAnsi" w:hAnsiTheme="minorHAnsi" w:cstheme="minorHAnsi"/>
              </w:rPr>
            </w:pPr>
          </w:p>
        </w:tc>
      </w:tr>
      <w:tr w:rsidR="008F6549" w:rsidRPr="00537D6E" w:rsidTr="00BF5FC4">
        <w:tc>
          <w:tcPr>
            <w:tcW w:w="195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8F6549" w:rsidRPr="00537D6E" w:rsidRDefault="00A255E3" w:rsidP="00BF5FC4">
            <w:pPr>
              <w:spacing w:after="0" w:line="240" w:lineRule="auto"/>
              <w:jc w:val="center"/>
              <w:rPr>
                <w:rFonts w:asciiTheme="minorHAnsi" w:hAnsiTheme="minorHAnsi" w:cstheme="minorHAnsi"/>
              </w:rPr>
            </w:pPr>
            <w:r>
              <w:rPr>
                <w:rStyle w:val="MediumGrid11"/>
                <w:rFonts w:asciiTheme="minorHAnsi" w:hAnsiTheme="minorHAnsi"/>
                <w:color w:val="auto"/>
              </w:rPr>
              <w:t>3</w:t>
            </w:r>
            <w:r w:rsidR="00CE76D9" w:rsidRPr="00537D6E">
              <w:rPr>
                <w:rStyle w:val="MediumGrid11"/>
                <w:rFonts w:asciiTheme="minorHAnsi" w:hAnsiTheme="minorHAnsi"/>
                <w:color w:val="auto"/>
              </w:rPr>
              <w:t>0%</w:t>
            </w:r>
          </w:p>
        </w:tc>
        <w:tc>
          <w:tcPr>
            <w:tcW w:w="517"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8F6549" w:rsidRPr="00537D6E" w:rsidRDefault="008F6549" w:rsidP="00BF5FC4">
            <w:pPr>
              <w:spacing w:after="0" w:line="240" w:lineRule="auto"/>
              <w:jc w:val="center"/>
              <w:rPr>
                <w:rFonts w:asciiTheme="minorHAnsi" w:hAnsiTheme="minorHAnsi" w:cstheme="minorHAnsi"/>
              </w:rPr>
            </w:pPr>
          </w:p>
        </w:tc>
        <w:tc>
          <w:tcPr>
            <w:tcW w:w="501" w:type="dxa"/>
            <w:shd w:val="clear" w:color="auto" w:fill="auto"/>
          </w:tcPr>
          <w:p w:rsidR="008F6549" w:rsidRPr="00537D6E" w:rsidRDefault="008F6549" w:rsidP="00BF5FC4">
            <w:pPr>
              <w:spacing w:after="0" w:line="240" w:lineRule="auto"/>
              <w:rPr>
                <w:rFonts w:asciiTheme="minorHAnsi" w:hAnsiTheme="minorHAnsi" w:cstheme="minorHAnsi"/>
                <w:b/>
                <w:bCs/>
              </w:rPr>
            </w:pPr>
          </w:p>
        </w:tc>
        <w:tc>
          <w:tcPr>
            <w:tcW w:w="3061" w:type="dxa"/>
            <w:shd w:val="clear" w:color="auto" w:fill="auto"/>
          </w:tcPr>
          <w:p w:rsidR="008F6549" w:rsidRPr="00537D6E" w:rsidRDefault="008F6549" w:rsidP="00BF5FC4">
            <w:pPr>
              <w:spacing w:after="0" w:line="240" w:lineRule="auto"/>
              <w:rPr>
                <w:rFonts w:asciiTheme="minorHAnsi" w:hAnsiTheme="minorHAnsi" w:cstheme="minorHAnsi"/>
              </w:rPr>
            </w:pPr>
          </w:p>
          <w:p w:rsidR="008F6549" w:rsidRPr="00537D6E" w:rsidRDefault="008F6549" w:rsidP="00BF5FC4">
            <w:pPr>
              <w:spacing w:after="0" w:line="240" w:lineRule="auto"/>
              <w:rPr>
                <w:rFonts w:asciiTheme="minorHAnsi" w:hAnsiTheme="minorHAnsi" w:cstheme="minorHAnsi"/>
              </w:rPr>
            </w:pP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A56613">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w:t>
            </w:r>
            <w:r w:rsidR="00A56613" w:rsidRPr="00537D6E">
              <w:rPr>
                <w:rStyle w:val="MediumGrid11"/>
                <w:rFonts w:asciiTheme="minorHAnsi" w:hAnsiTheme="minorHAnsi" w:cstheme="minorHAnsi"/>
                <w:color w:val="auto"/>
              </w:rPr>
              <w:t>Falmouth Marine School</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Pr="00537D6E">
              <w:rPr>
                <w:rStyle w:val="MediumGrid11"/>
                <w:rFonts w:asciiTheme="minorHAnsi" w:hAnsiTheme="minorHAnsi" w:cstheme="minorHAnsi"/>
                <w:color w:val="auto"/>
              </w:rPr>
              <w:t>N/A</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8F6549" w:rsidRPr="00537D6E" w:rsidRDefault="00A56613" w:rsidP="00A56613">
            <w:pPr>
              <w:spacing w:after="0" w:line="240" w:lineRule="auto"/>
              <w:jc w:val="both"/>
              <w:rPr>
                <w:rFonts w:asciiTheme="minorHAnsi" w:hAnsiTheme="minorHAnsi" w:cstheme="minorHAnsi"/>
              </w:rPr>
            </w:pPr>
            <w:r w:rsidRPr="00537D6E">
              <w:rPr>
                <w:rFonts w:asciiTheme="minorHAnsi" w:hAnsiTheme="minorHAnsi" w:cs="Calibri"/>
              </w:rPr>
              <w:t>To</w:t>
            </w:r>
            <w:r w:rsidR="00D33636" w:rsidRPr="00537D6E">
              <w:rPr>
                <w:rFonts w:asciiTheme="minorHAnsi" w:hAnsiTheme="minorHAnsi" w:cs="Calibri"/>
              </w:rPr>
              <w:t xml:space="preserve"> pro</w:t>
            </w:r>
            <w:r w:rsidRPr="00537D6E">
              <w:rPr>
                <w:rFonts w:asciiTheme="minorHAnsi" w:hAnsiTheme="minorHAnsi" w:cs="Calibri"/>
              </w:rPr>
              <w:t>vide</w:t>
            </w:r>
            <w:r w:rsidR="00D33636" w:rsidRPr="00537D6E">
              <w:rPr>
                <w:rFonts w:asciiTheme="minorHAnsi" w:hAnsiTheme="minorHAnsi" w:cs="Calibri"/>
              </w:rPr>
              <w:t xml:space="preserve"> learners with an understanding of ship static stability calculations, the effects of compartmental flooding, forces and moments on ship structures, ship construction and the analysis of resistance to ship motion.</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8F6549" w:rsidRPr="00537D6E" w:rsidRDefault="008F6549" w:rsidP="00BF5FC4">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D33636" w:rsidRPr="00537D6E" w:rsidRDefault="00D33636" w:rsidP="00D33636">
            <w:pPr>
              <w:spacing w:after="0" w:line="240" w:lineRule="auto"/>
              <w:rPr>
                <w:rFonts w:asciiTheme="minorHAnsi" w:hAnsiTheme="minorHAnsi" w:cs="Calibri"/>
              </w:rPr>
            </w:pPr>
            <w:r w:rsidRPr="00537D6E">
              <w:rPr>
                <w:rFonts w:asciiTheme="minorHAnsi" w:hAnsiTheme="minorHAnsi" w:cs="Calibri"/>
              </w:rPr>
              <w:t xml:space="preserve">1 </w:t>
            </w:r>
            <w:r w:rsidR="009353D5" w:rsidRPr="00537D6E">
              <w:rPr>
                <w:rFonts w:asciiTheme="minorHAnsi" w:hAnsiTheme="minorHAnsi" w:cs="Calibri"/>
              </w:rPr>
              <w:t>Understand</w:t>
            </w:r>
            <w:r w:rsidRPr="00537D6E">
              <w:rPr>
                <w:rFonts w:asciiTheme="minorHAnsi" w:hAnsiTheme="minorHAnsi" w:cs="Calibri"/>
              </w:rPr>
              <w:t xml:space="preserve"> ship construction</w:t>
            </w:r>
            <w:r w:rsidR="008758D4" w:rsidRPr="00537D6E">
              <w:rPr>
                <w:rFonts w:asciiTheme="minorHAnsi" w:hAnsiTheme="minorHAnsi" w:cs="Calibri"/>
              </w:rPr>
              <w:t xml:space="preserve"> techniques and concepts</w:t>
            </w:r>
            <w:r w:rsidRPr="00537D6E">
              <w:rPr>
                <w:rFonts w:asciiTheme="minorHAnsi" w:hAnsiTheme="minorHAnsi" w:cs="Calibri"/>
              </w:rPr>
              <w:t xml:space="preserve"> </w:t>
            </w:r>
          </w:p>
          <w:p w:rsidR="00D33636" w:rsidRPr="00537D6E" w:rsidRDefault="009353D5" w:rsidP="00D33636">
            <w:pPr>
              <w:spacing w:after="0" w:line="240" w:lineRule="auto"/>
              <w:rPr>
                <w:rFonts w:asciiTheme="minorHAnsi" w:hAnsiTheme="minorHAnsi" w:cs="Calibri"/>
              </w:rPr>
            </w:pPr>
            <w:r w:rsidRPr="00537D6E">
              <w:rPr>
                <w:rFonts w:asciiTheme="minorHAnsi" w:hAnsiTheme="minorHAnsi" w:cs="Calibri"/>
              </w:rPr>
              <w:t>2 Understand</w:t>
            </w:r>
            <w:r w:rsidR="00D33636" w:rsidRPr="00537D6E">
              <w:rPr>
                <w:rFonts w:asciiTheme="minorHAnsi" w:hAnsiTheme="minorHAnsi" w:cs="Calibri"/>
              </w:rPr>
              <w:t xml:space="preserve"> the measures necessary to preserve trim and stability at small and large angles of heel</w:t>
            </w:r>
          </w:p>
          <w:p w:rsidR="00D33636" w:rsidRPr="00537D6E" w:rsidRDefault="008758D4" w:rsidP="00D33636">
            <w:pPr>
              <w:spacing w:after="0" w:line="240" w:lineRule="auto"/>
              <w:rPr>
                <w:rFonts w:asciiTheme="minorHAnsi" w:hAnsiTheme="minorHAnsi" w:cs="Calibri"/>
              </w:rPr>
            </w:pPr>
            <w:r w:rsidRPr="00537D6E">
              <w:rPr>
                <w:rFonts w:asciiTheme="minorHAnsi" w:hAnsiTheme="minorHAnsi" w:cs="Calibri"/>
              </w:rPr>
              <w:t>3 Analyse</w:t>
            </w:r>
            <w:r w:rsidR="00D33636" w:rsidRPr="00537D6E">
              <w:rPr>
                <w:rFonts w:asciiTheme="minorHAnsi" w:hAnsiTheme="minorHAnsi" w:cs="Calibri"/>
              </w:rPr>
              <w:t xml:space="preserve"> the effects of compartment flooding on ship trim and stability </w:t>
            </w:r>
          </w:p>
          <w:p w:rsidR="00D33636" w:rsidRPr="00537D6E" w:rsidRDefault="00D33636" w:rsidP="00D33636">
            <w:pPr>
              <w:spacing w:after="0" w:line="240" w:lineRule="auto"/>
              <w:rPr>
                <w:rFonts w:asciiTheme="minorHAnsi" w:hAnsiTheme="minorHAnsi" w:cs="Calibri"/>
              </w:rPr>
            </w:pPr>
            <w:r w:rsidRPr="00537D6E">
              <w:rPr>
                <w:rFonts w:asciiTheme="minorHAnsi" w:hAnsiTheme="minorHAnsi" w:cs="Calibri"/>
              </w:rPr>
              <w:t xml:space="preserve">4 Perform calculations for the forces acting on ship structures </w:t>
            </w:r>
          </w:p>
          <w:p w:rsidR="008F6549" w:rsidRPr="00537D6E" w:rsidRDefault="00D33636" w:rsidP="00D33636">
            <w:pPr>
              <w:spacing w:after="0" w:line="240" w:lineRule="auto"/>
              <w:rPr>
                <w:rFonts w:asciiTheme="minorHAnsi" w:hAnsiTheme="minorHAnsi" w:cstheme="minorHAnsi"/>
              </w:rPr>
            </w:pPr>
            <w:r w:rsidRPr="00537D6E">
              <w:rPr>
                <w:rFonts w:asciiTheme="minorHAnsi" w:hAnsiTheme="minorHAnsi" w:cs="Calibri"/>
              </w:rPr>
              <w:t>5 Analyse resistance to ship motion in relation to fuel consumption</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A56613" w:rsidRPr="00537D6E" w:rsidTr="00BF5FC4">
        <w:tc>
          <w:tcPr>
            <w:tcW w:w="3936" w:type="dxa"/>
            <w:tcBorders>
              <w:right w:val="nil"/>
            </w:tcBorders>
            <w:shd w:val="clear" w:color="auto" w:fill="auto"/>
            <w:vAlign w:val="center"/>
          </w:tcPr>
          <w:p w:rsidR="00A56613" w:rsidRPr="00537D6E" w:rsidRDefault="00A56613"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b/>
                <w:bCs/>
              </w:rPr>
              <w:t>FACULTY/OFFICE:</w:t>
            </w:r>
          </w:p>
        </w:tc>
        <w:tc>
          <w:tcPr>
            <w:tcW w:w="2777"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A56613" w:rsidRPr="00537D6E" w:rsidTr="00BF5FC4">
        <w:tc>
          <w:tcPr>
            <w:tcW w:w="3936" w:type="dxa"/>
            <w:tcBorders>
              <w:right w:val="nil"/>
            </w:tcBorders>
            <w:shd w:val="clear" w:color="auto" w:fill="auto"/>
            <w:vAlign w:val="center"/>
          </w:tcPr>
          <w:p w:rsidR="00A56613" w:rsidRPr="00537D6E" w:rsidRDefault="00A56613"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tc>
        <w:tc>
          <w:tcPr>
            <w:tcW w:w="1559"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b/>
                <w:bCs/>
              </w:rPr>
              <w:t>SCHOOL/PARTNER:</w:t>
            </w:r>
          </w:p>
        </w:tc>
        <w:tc>
          <w:tcPr>
            <w:tcW w:w="2777" w:type="dxa"/>
            <w:tcBorders>
              <w:left w:val="nil"/>
            </w:tcBorders>
            <w:shd w:val="clear" w:color="auto" w:fill="auto"/>
            <w:vAlign w:val="center"/>
          </w:tcPr>
          <w:p w:rsidR="00A56613" w:rsidRPr="00537D6E" w:rsidRDefault="00A56613" w:rsidP="00FC6E2E">
            <w:pPr>
              <w:spacing w:after="0" w:line="240" w:lineRule="auto"/>
              <w:jc w:val="center"/>
              <w:rPr>
                <w:rStyle w:val="MediumGrid11"/>
                <w:rFonts w:asciiTheme="minorHAnsi" w:hAnsiTheme="minorHAnsi" w:cstheme="minorHAnsi"/>
                <w:color w:val="auto"/>
              </w:rPr>
            </w:pPr>
            <w:r w:rsidRPr="00537D6E">
              <w:rPr>
                <w:rStyle w:val="MediumGrid11"/>
                <w:rFonts w:asciiTheme="minorHAnsi" w:hAnsiTheme="minorHAnsi" w:cstheme="minorHAnsi"/>
                <w:color w:val="auto"/>
              </w:rPr>
              <w:t>Cornwall College</w:t>
            </w:r>
          </w:p>
          <w:p w:rsidR="00A56613" w:rsidRPr="00537D6E" w:rsidRDefault="00A56613" w:rsidP="00FC6E2E">
            <w:pPr>
              <w:spacing w:after="0" w:line="240" w:lineRule="auto"/>
              <w:jc w:val="center"/>
              <w:rPr>
                <w:rFonts w:asciiTheme="minorHAnsi" w:hAnsiTheme="minorHAnsi" w:cstheme="minorHAnsi"/>
              </w:rPr>
            </w:pPr>
          </w:p>
        </w:tc>
      </w:tr>
      <w:tr w:rsidR="00A56613" w:rsidRPr="00537D6E" w:rsidTr="00BF5FC4">
        <w:tc>
          <w:tcPr>
            <w:tcW w:w="3936" w:type="dxa"/>
            <w:tcBorders>
              <w:right w:val="nil"/>
            </w:tcBorders>
            <w:shd w:val="clear" w:color="auto" w:fill="auto"/>
            <w:vAlign w:val="center"/>
          </w:tcPr>
          <w:p w:rsidR="00A56613" w:rsidRPr="00537D6E" w:rsidRDefault="00A56613"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DATE(S) OF APPROVED CHANGE: </w:t>
            </w:r>
          </w:p>
        </w:tc>
        <w:tc>
          <w:tcPr>
            <w:tcW w:w="1559" w:type="dxa"/>
            <w:tcBorders>
              <w:lef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N/A</w:t>
            </w:r>
          </w:p>
        </w:tc>
        <w:tc>
          <w:tcPr>
            <w:tcW w:w="2410" w:type="dxa"/>
            <w:tcBorders>
              <w:right w:val="nil"/>
            </w:tcBorders>
            <w:shd w:val="clear" w:color="auto" w:fill="auto"/>
            <w:vAlign w:val="center"/>
          </w:tcPr>
          <w:p w:rsidR="00A56613" w:rsidRPr="00537D6E" w:rsidRDefault="00A56613" w:rsidP="00FC6E2E">
            <w:pPr>
              <w:spacing w:after="0" w:line="240" w:lineRule="auto"/>
              <w:jc w:val="center"/>
              <w:rPr>
                <w:rFonts w:asciiTheme="minorHAnsi" w:hAnsiTheme="minorHAnsi" w:cstheme="minorHAnsi"/>
              </w:rPr>
            </w:pPr>
            <w:r w:rsidRPr="00537D6E">
              <w:rPr>
                <w:rFonts w:asciiTheme="minorHAnsi" w:hAnsiTheme="minorHAnsi" w:cstheme="minorHAnsi"/>
                <w:b/>
                <w:bCs/>
              </w:rPr>
              <w:t>TERM:</w:t>
            </w:r>
          </w:p>
        </w:tc>
        <w:tc>
          <w:tcPr>
            <w:tcW w:w="2777" w:type="dxa"/>
            <w:tcBorders>
              <w:left w:val="nil"/>
            </w:tcBorders>
            <w:shd w:val="clear" w:color="auto" w:fill="auto"/>
            <w:vAlign w:val="center"/>
          </w:tcPr>
          <w:p w:rsidR="00A56613" w:rsidRPr="00537D6E" w:rsidRDefault="00806895" w:rsidP="00FC6E2E">
            <w:pPr>
              <w:spacing w:after="0" w:line="240" w:lineRule="auto"/>
              <w:jc w:val="center"/>
              <w:rPr>
                <w:rFonts w:asciiTheme="minorHAnsi" w:hAnsiTheme="minorHAnsi" w:cstheme="minorHAnsi"/>
              </w:rPr>
            </w:pPr>
            <w:r w:rsidRPr="00537D6E">
              <w:rPr>
                <w:rFonts w:asciiTheme="minorHAnsi" w:hAnsiTheme="minorHAnsi" w:cstheme="minorHAnsi"/>
              </w:rPr>
              <w:t>15</w:t>
            </w:r>
            <w:r w:rsidR="00A56613" w:rsidRPr="00537D6E">
              <w:rPr>
                <w:rFonts w:asciiTheme="minorHAnsi" w:hAnsiTheme="minorHAnsi" w:cstheme="minorHAnsi"/>
              </w:rPr>
              <w:t>/AY/AU/M</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autoSpaceDE w:val="0"/>
              <w:autoSpaceDN w:val="0"/>
              <w:adjustRightInd w:val="0"/>
              <w:spacing w:after="34" w:line="240" w:lineRule="auto"/>
              <w:rPr>
                <w:rFonts w:asciiTheme="minorHAnsi" w:hAnsiTheme="minorHAnsi" w:cstheme="minorHAnsi"/>
                <w:color w:val="808080"/>
              </w:rPr>
            </w:pPr>
            <w:r w:rsidRPr="00537D6E">
              <w:rPr>
                <w:rFonts w:asciiTheme="minorHAnsi" w:eastAsia="SimSun" w:hAnsiTheme="minorHAnsi" w:cstheme="minorHAnsi"/>
                <w:b/>
              </w:rPr>
              <w:t>Additional notes (for office use only):</w:t>
            </w:r>
          </w:p>
        </w:tc>
      </w:tr>
    </w:tbl>
    <w:p w:rsidR="008F6549" w:rsidRPr="00537D6E" w:rsidRDefault="008F6549" w:rsidP="008F6549">
      <w:pPr>
        <w:spacing w:after="0" w:line="240" w:lineRule="auto"/>
        <w:rPr>
          <w:rFonts w:asciiTheme="minorHAnsi" w:hAnsiTheme="minorHAnsi" w:cstheme="minorHAnsi"/>
          <w:b/>
          <w:bCs/>
        </w:rPr>
      </w:pPr>
    </w:p>
    <w:p w:rsidR="008F6549" w:rsidRPr="00537D6E" w:rsidRDefault="008F6549" w:rsidP="00D33636">
      <w:pPr>
        <w:rPr>
          <w:rFonts w:asciiTheme="minorHAnsi" w:hAnsiTheme="minorHAnsi" w:cstheme="minorHAnsi"/>
          <w:b/>
          <w:bCs/>
          <w:u w:val="single"/>
        </w:rPr>
      </w:pPr>
      <w:r w:rsidRPr="00537D6E">
        <w:rPr>
          <w:rFonts w:asciiTheme="minorHAnsi" w:hAnsiTheme="minorHAnsi" w:cstheme="minorHAnsi"/>
          <w:b/>
          <w:bCs/>
        </w:rPr>
        <w:br w:type="page"/>
      </w:r>
      <w:r w:rsidRPr="00537D6E">
        <w:rPr>
          <w:rFonts w:asciiTheme="minorHAnsi" w:hAnsiTheme="minorHAnsi" w:cstheme="minorHAnsi"/>
          <w:b/>
          <w:bCs/>
          <w:u w:val="single"/>
        </w:rPr>
        <w:lastRenderedPageBreak/>
        <w:t>SECTION B: DETAILS OF TEACHING, LEARNING AND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F6549" w:rsidRPr="00537D6E" w:rsidTr="00BF5FC4">
        <w:tc>
          <w:tcPr>
            <w:tcW w:w="534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Pr="00537D6E">
              <w:rPr>
                <w:rStyle w:val="MediumGrid11"/>
                <w:rFonts w:asciiTheme="minorHAnsi" w:hAnsiTheme="minorHAnsi" w:cstheme="minorHAnsi"/>
                <w:color w:val="auto"/>
              </w:rPr>
              <w:t>201</w:t>
            </w:r>
            <w:r w:rsidR="009D2E75" w:rsidRPr="00537D6E">
              <w:rPr>
                <w:rStyle w:val="MediumGrid11"/>
                <w:rFonts w:asciiTheme="minorHAnsi" w:hAnsiTheme="minorHAnsi" w:cstheme="minorHAnsi"/>
                <w:color w:val="auto"/>
              </w:rPr>
              <w:t>5/16</w:t>
            </w:r>
          </w:p>
        </w:tc>
        <w:tc>
          <w:tcPr>
            <w:tcW w:w="5341" w:type="dxa"/>
            <w:shd w:val="clear" w:color="auto" w:fill="auto"/>
          </w:tcPr>
          <w:p w:rsidR="008F6549" w:rsidRPr="00537D6E" w:rsidRDefault="008F6549" w:rsidP="00BF5FC4">
            <w:pPr>
              <w:spacing w:after="0" w:line="240" w:lineRule="auto"/>
              <w:rPr>
                <w:rFonts w:asciiTheme="minorHAnsi" w:hAnsiTheme="minorHAnsi" w:cstheme="minorHAnsi"/>
                <w:bCs/>
              </w:rPr>
            </w:pPr>
            <w:r w:rsidRPr="00537D6E">
              <w:rPr>
                <w:rFonts w:asciiTheme="minorHAnsi" w:hAnsiTheme="minorHAnsi" w:cstheme="minorHAnsi"/>
                <w:b/>
                <w:bCs/>
              </w:rPr>
              <w:t xml:space="preserve">NATIONAL COST CENTRE: </w:t>
            </w:r>
            <w:r w:rsidR="00806895" w:rsidRPr="00537D6E">
              <w:rPr>
                <w:rFonts w:asciiTheme="minorHAnsi" w:hAnsiTheme="minorHAnsi" w:cstheme="minorHAnsi"/>
                <w:bCs/>
              </w:rPr>
              <w:t>115</w:t>
            </w:r>
          </w:p>
          <w:p w:rsidR="008F6549" w:rsidRPr="00537D6E" w:rsidRDefault="008F6549" w:rsidP="00BF5FC4">
            <w:pPr>
              <w:spacing w:after="0" w:line="240" w:lineRule="auto"/>
              <w:rPr>
                <w:rFonts w:asciiTheme="minorHAnsi" w:hAnsiTheme="minorHAnsi" w:cstheme="minorHAnsi"/>
                <w:b/>
                <w:bCs/>
              </w:rPr>
            </w:pPr>
          </w:p>
        </w:tc>
      </w:tr>
    </w:tbl>
    <w:p w:rsidR="008F6549" w:rsidRPr="00537D6E" w:rsidRDefault="008F6549" w:rsidP="008F6549">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F6549" w:rsidRPr="00537D6E" w:rsidTr="00BF5FC4">
        <w:tc>
          <w:tcPr>
            <w:tcW w:w="534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Pr="00537D6E">
              <w:rPr>
                <w:rStyle w:val="MediumGrid11"/>
                <w:rFonts w:asciiTheme="minorHAnsi" w:hAnsiTheme="minorHAnsi" w:cstheme="minorHAnsi"/>
                <w:color w:val="auto"/>
              </w:rPr>
              <w:t>Peter Thorpe</w:t>
            </w:r>
          </w:p>
        </w:tc>
        <w:tc>
          <w:tcPr>
            <w:tcW w:w="5341"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OTHER MODULE STAFF: </w:t>
            </w:r>
          </w:p>
        </w:tc>
      </w:tr>
    </w:tbl>
    <w:p w:rsidR="008F6549" w:rsidRPr="00537D6E" w:rsidRDefault="008F6549" w:rsidP="008F6549">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BF5FC4" w:rsidRPr="00537D6E" w:rsidRDefault="00D33636" w:rsidP="00806895">
            <w:pPr>
              <w:spacing w:after="0" w:line="240" w:lineRule="auto"/>
              <w:jc w:val="both"/>
              <w:rPr>
                <w:rFonts w:asciiTheme="minorHAnsi" w:hAnsiTheme="minorHAnsi" w:cstheme="minorHAnsi"/>
              </w:rPr>
            </w:pPr>
            <w:r w:rsidRPr="00537D6E">
              <w:rPr>
                <w:rFonts w:asciiTheme="minorHAnsi" w:hAnsiTheme="minorHAnsi" w:cs="Calibri"/>
              </w:rPr>
              <w:t>Ship construction; Stability at small angles of heel, Stability at large angles of heel, Trim, Watertight sub-division, Effects of compartment flooding, Preventative measures; Static forces, Dynamic forces, Stress in ship structures; Ship resistance, Propellers, Powering</w:t>
            </w: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806895" w:rsidRPr="00537D6E" w:rsidTr="00BF5FC4">
        <w:tc>
          <w:tcPr>
            <w:tcW w:w="10682" w:type="dxa"/>
            <w:gridSpan w:val="3"/>
            <w:shd w:val="clear" w:color="auto" w:fill="auto"/>
            <w:vAlign w:val="center"/>
          </w:tcPr>
          <w:p w:rsidR="008F6549" w:rsidRPr="00537D6E" w:rsidRDefault="008F6549" w:rsidP="00537D6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806895" w:rsidRPr="00537D6E" w:rsidTr="00BF5FC4">
        <w:tc>
          <w:tcPr>
            <w:tcW w:w="4077" w:type="dxa"/>
            <w:shd w:val="clear" w:color="auto" w:fill="auto"/>
            <w:vAlign w:val="center"/>
          </w:tcPr>
          <w:p w:rsidR="008F6549" w:rsidRPr="00537D6E" w:rsidRDefault="008F6549" w:rsidP="00BF5FC4">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vAlign w:val="center"/>
          </w:tcPr>
          <w:p w:rsidR="008F6549" w:rsidRPr="00537D6E" w:rsidRDefault="008F6549" w:rsidP="00BF5FC4">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vAlign w:val="center"/>
          </w:tcPr>
          <w:p w:rsidR="008F6549" w:rsidRPr="00537D6E" w:rsidRDefault="008F6549" w:rsidP="00BF5FC4">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806895" w:rsidRPr="00537D6E" w:rsidTr="00BF5FC4">
        <w:tc>
          <w:tcPr>
            <w:tcW w:w="4077" w:type="dxa"/>
            <w:shd w:val="clear" w:color="auto" w:fill="auto"/>
            <w:vAlign w:val="center"/>
          </w:tcPr>
          <w:p w:rsidR="008F6549" w:rsidRPr="00537D6E" w:rsidRDefault="008F6549" w:rsidP="00BF5FC4">
            <w:pPr>
              <w:autoSpaceDE w:val="0"/>
              <w:autoSpaceDN w:val="0"/>
              <w:adjustRightInd w:val="0"/>
              <w:spacing w:after="0" w:line="240" w:lineRule="auto"/>
              <w:rPr>
                <w:rFonts w:asciiTheme="minorHAnsi" w:eastAsia="SimSun" w:hAnsiTheme="minorHAnsi" w:cstheme="minorHAnsi"/>
                <w:b/>
                <w:u w:val="single"/>
              </w:rPr>
            </w:pPr>
            <w:r w:rsidRPr="00537D6E">
              <w:rPr>
                <w:rStyle w:val="MediumGrid11"/>
                <w:rFonts w:asciiTheme="minorHAnsi" w:hAnsiTheme="minorHAnsi" w:cstheme="minorHAnsi"/>
                <w:color w:val="auto"/>
              </w:rPr>
              <w:t>Lectures</w:t>
            </w:r>
          </w:p>
        </w:tc>
        <w:tc>
          <w:tcPr>
            <w:tcW w:w="1134" w:type="dxa"/>
            <w:shd w:val="clear" w:color="auto" w:fill="auto"/>
            <w:vAlign w:val="center"/>
          </w:tcPr>
          <w:p w:rsidR="008F6549" w:rsidRPr="00537D6E" w:rsidRDefault="00277F1F" w:rsidP="00BF5FC4">
            <w:pPr>
              <w:autoSpaceDE w:val="0"/>
              <w:autoSpaceDN w:val="0"/>
              <w:adjustRightInd w:val="0"/>
              <w:spacing w:after="0" w:line="240" w:lineRule="auto"/>
              <w:jc w:val="center"/>
              <w:rPr>
                <w:rFonts w:asciiTheme="minorHAnsi" w:eastAsia="SimSun" w:hAnsiTheme="minorHAnsi" w:cstheme="minorHAnsi"/>
                <w:bCs/>
              </w:rPr>
            </w:pPr>
            <w:r w:rsidRPr="00537D6E">
              <w:rPr>
                <w:rFonts w:asciiTheme="minorHAnsi" w:eastAsia="SimSun" w:hAnsiTheme="minorHAnsi" w:cstheme="minorHAnsi"/>
                <w:bCs/>
              </w:rPr>
              <w:t>5</w:t>
            </w:r>
            <w:r w:rsidR="008F6549" w:rsidRPr="00537D6E">
              <w:rPr>
                <w:rFonts w:asciiTheme="minorHAnsi" w:eastAsia="SimSun" w:hAnsiTheme="minorHAnsi" w:cstheme="minorHAnsi"/>
                <w:bCs/>
              </w:rPr>
              <w:t>0</w:t>
            </w:r>
          </w:p>
        </w:tc>
        <w:tc>
          <w:tcPr>
            <w:tcW w:w="5471" w:type="dxa"/>
            <w:shd w:val="clear" w:color="auto" w:fill="auto"/>
            <w:vAlign w:val="center"/>
          </w:tcPr>
          <w:p w:rsidR="008F6549" w:rsidRPr="00537D6E" w:rsidRDefault="008F6549" w:rsidP="00BF5FC4">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277F1F" w:rsidRPr="00537D6E" w:rsidTr="00BF5FC4">
        <w:tc>
          <w:tcPr>
            <w:tcW w:w="4077" w:type="dxa"/>
            <w:shd w:val="clear" w:color="auto" w:fill="auto"/>
            <w:vAlign w:val="center"/>
          </w:tcPr>
          <w:p w:rsidR="00277F1F" w:rsidRPr="00537D6E" w:rsidRDefault="00277F1F" w:rsidP="00BF5FC4">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Laboratory/ Workshop</w:t>
            </w:r>
          </w:p>
        </w:tc>
        <w:tc>
          <w:tcPr>
            <w:tcW w:w="1134" w:type="dxa"/>
            <w:shd w:val="clear" w:color="auto" w:fill="auto"/>
            <w:vAlign w:val="center"/>
          </w:tcPr>
          <w:p w:rsidR="00277F1F" w:rsidRPr="00537D6E" w:rsidRDefault="00277F1F" w:rsidP="00BF5FC4">
            <w:pPr>
              <w:autoSpaceDE w:val="0"/>
              <w:autoSpaceDN w:val="0"/>
              <w:adjustRightInd w:val="0"/>
              <w:spacing w:after="0" w:line="240" w:lineRule="auto"/>
              <w:jc w:val="center"/>
              <w:rPr>
                <w:rFonts w:asciiTheme="minorHAnsi" w:eastAsia="SimSun" w:hAnsiTheme="minorHAnsi" w:cstheme="minorHAnsi"/>
                <w:bCs/>
              </w:rPr>
            </w:pPr>
            <w:r w:rsidRPr="00537D6E">
              <w:rPr>
                <w:rFonts w:asciiTheme="minorHAnsi" w:eastAsia="SimSun" w:hAnsiTheme="minorHAnsi" w:cstheme="minorHAnsi"/>
                <w:bCs/>
              </w:rPr>
              <w:t>10</w:t>
            </w:r>
          </w:p>
        </w:tc>
        <w:tc>
          <w:tcPr>
            <w:tcW w:w="5471" w:type="dxa"/>
            <w:shd w:val="clear" w:color="auto" w:fill="auto"/>
            <w:vAlign w:val="center"/>
          </w:tcPr>
          <w:p w:rsidR="00277F1F" w:rsidRPr="00537D6E" w:rsidRDefault="009353D5" w:rsidP="00BF5FC4">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Undertake analysis of ships trim and stability</w:t>
            </w:r>
          </w:p>
        </w:tc>
      </w:tr>
      <w:tr w:rsidR="00806895" w:rsidRPr="00537D6E" w:rsidTr="00BF5FC4">
        <w:tc>
          <w:tcPr>
            <w:tcW w:w="4077" w:type="dxa"/>
            <w:shd w:val="clear" w:color="auto" w:fill="auto"/>
          </w:tcPr>
          <w:p w:rsidR="008F6549" w:rsidRPr="00537D6E" w:rsidRDefault="008F6549" w:rsidP="00BF5FC4">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Guided independent study </w:t>
            </w:r>
          </w:p>
        </w:tc>
        <w:tc>
          <w:tcPr>
            <w:tcW w:w="1134" w:type="dxa"/>
            <w:shd w:val="clear" w:color="auto" w:fill="auto"/>
          </w:tcPr>
          <w:p w:rsidR="008F6549" w:rsidRPr="00537D6E" w:rsidRDefault="008F6549" w:rsidP="00BF5FC4">
            <w:pPr>
              <w:pStyle w:val="Default"/>
              <w:jc w:val="center"/>
              <w:rPr>
                <w:rFonts w:asciiTheme="minorHAnsi" w:hAnsiTheme="minorHAnsi" w:cstheme="minorHAnsi"/>
                <w:color w:val="auto"/>
                <w:sz w:val="22"/>
                <w:szCs w:val="22"/>
              </w:rPr>
            </w:pPr>
            <w:r w:rsidRPr="00537D6E">
              <w:rPr>
                <w:rFonts w:asciiTheme="minorHAnsi" w:hAnsiTheme="minorHAnsi" w:cstheme="minorHAnsi"/>
                <w:color w:val="auto"/>
                <w:sz w:val="22"/>
                <w:szCs w:val="22"/>
              </w:rPr>
              <w:t>140</w:t>
            </w:r>
          </w:p>
        </w:tc>
        <w:tc>
          <w:tcPr>
            <w:tcW w:w="5471" w:type="dxa"/>
            <w:shd w:val="clear" w:color="auto" w:fill="auto"/>
          </w:tcPr>
          <w:p w:rsidR="008F6549" w:rsidRPr="00537D6E" w:rsidRDefault="008F6549" w:rsidP="00BF5FC4">
            <w:pPr>
              <w:pStyle w:val="Default"/>
              <w:rPr>
                <w:rFonts w:asciiTheme="minorHAnsi" w:hAnsiTheme="minorHAnsi" w:cstheme="minorHAnsi"/>
                <w:color w:val="auto"/>
                <w:sz w:val="22"/>
                <w:szCs w:val="22"/>
              </w:rPr>
            </w:pPr>
            <w:r w:rsidRPr="00537D6E">
              <w:rPr>
                <w:rFonts w:asciiTheme="minorHAnsi" w:hAnsiTheme="minorHAnsi" w:cstheme="minorHAnsi"/>
                <w:color w:val="auto"/>
                <w:sz w:val="22"/>
                <w:szCs w:val="22"/>
              </w:rPr>
              <w:t>Students are expected to put in time outside of taught sessions working on formative assessment materials, research and development</w:t>
            </w:r>
          </w:p>
        </w:tc>
      </w:tr>
      <w:tr w:rsidR="00806895" w:rsidRPr="00537D6E" w:rsidTr="00BF5FC4">
        <w:tc>
          <w:tcPr>
            <w:tcW w:w="4077" w:type="dxa"/>
            <w:shd w:val="clear" w:color="auto" w:fill="auto"/>
            <w:vAlign w:val="center"/>
          </w:tcPr>
          <w:p w:rsidR="008F6549" w:rsidRPr="00537D6E" w:rsidRDefault="008F6549" w:rsidP="00BF5FC4">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vAlign w:val="center"/>
          </w:tcPr>
          <w:p w:rsidR="008F6549" w:rsidRPr="00537D6E" w:rsidRDefault="008F6549" w:rsidP="00BF5FC4">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200</w:t>
            </w:r>
          </w:p>
        </w:tc>
        <w:tc>
          <w:tcPr>
            <w:tcW w:w="5471" w:type="dxa"/>
            <w:shd w:val="clear" w:color="auto" w:fill="auto"/>
            <w:vAlign w:val="center"/>
          </w:tcPr>
          <w:p w:rsidR="008F6549" w:rsidRPr="00537D6E" w:rsidRDefault="008F6549" w:rsidP="00BF5FC4">
            <w:pPr>
              <w:autoSpaceDE w:val="0"/>
              <w:autoSpaceDN w:val="0"/>
              <w:adjustRightInd w:val="0"/>
              <w:spacing w:after="0" w:line="240" w:lineRule="auto"/>
              <w:rPr>
                <w:rFonts w:asciiTheme="minorHAnsi" w:eastAsia="SimSun" w:hAnsiTheme="minorHAnsi" w:cstheme="minorHAnsi"/>
                <w:b/>
                <w:u w:val="single"/>
              </w:rPr>
            </w:pP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8F6549" w:rsidRPr="00537D6E" w:rsidTr="00BF5FC4">
        <w:trPr>
          <w:cantSplit/>
          <w:trHeight w:val="1294"/>
        </w:trPr>
        <w:tc>
          <w:tcPr>
            <w:tcW w:w="1526" w:type="dxa"/>
            <w:shd w:val="clear" w:color="auto" w:fill="auto"/>
            <w:textDirection w:val="btLr"/>
          </w:tcPr>
          <w:p w:rsidR="008F6549" w:rsidRPr="00537D6E" w:rsidRDefault="008F6549" w:rsidP="00BF5FC4">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8F6549" w:rsidRPr="00537D6E" w:rsidRDefault="008F6549" w:rsidP="00BF5FC4">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8F6549" w:rsidRPr="00537D6E" w:rsidRDefault="008F6549" w:rsidP="00BF5FC4">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8F6549" w:rsidRPr="00537D6E" w:rsidRDefault="008F6549" w:rsidP="00BF5FC4">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8F6549" w:rsidRPr="00537D6E" w:rsidRDefault="008F6549" w:rsidP="00BF5FC4">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8F6549" w:rsidRPr="00537D6E" w:rsidTr="00BF5FC4">
        <w:tc>
          <w:tcPr>
            <w:tcW w:w="1526" w:type="dxa"/>
            <w:vMerge w:val="restart"/>
            <w:shd w:val="clear" w:color="auto" w:fill="auto"/>
            <w:vAlign w:val="center"/>
          </w:tcPr>
          <w:p w:rsidR="008F6549" w:rsidRPr="00537D6E" w:rsidRDefault="008F6549" w:rsidP="00BF5FC4">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8F6549" w:rsidRPr="00537D6E" w:rsidRDefault="00806895" w:rsidP="00BF5FC4">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E1</w:t>
            </w:r>
          </w:p>
        </w:tc>
        <w:tc>
          <w:tcPr>
            <w:tcW w:w="2551" w:type="dxa"/>
            <w:shd w:val="clear" w:color="auto" w:fill="auto"/>
          </w:tcPr>
          <w:p w:rsidR="008F6549" w:rsidRPr="00537D6E" w:rsidRDefault="008F6549" w:rsidP="00BF5FC4">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D33636" w:rsidRPr="00537D6E" w:rsidRDefault="00D33636" w:rsidP="00065844">
            <w:pPr>
              <w:spacing w:after="0" w:line="240" w:lineRule="auto"/>
              <w:rPr>
                <w:rFonts w:asciiTheme="minorHAnsi" w:eastAsia="SimSun" w:hAnsiTheme="minorHAnsi" w:cstheme="minorHAnsi"/>
                <w:b/>
                <w:u w:val="single"/>
              </w:rPr>
            </w:pPr>
          </w:p>
        </w:tc>
        <w:tc>
          <w:tcPr>
            <w:tcW w:w="4542" w:type="dxa"/>
            <w:shd w:val="clear" w:color="auto" w:fill="auto"/>
          </w:tcPr>
          <w:p w:rsidR="008F6549" w:rsidRPr="00537D6E" w:rsidRDefault="008F6549" w:rsidP="00BF5FC4">
            <w:pPr>
              <w:autoSpaceDE w:val="0"/>
              <w:autoSpaceDN w:val="0"/>
              <w:adjustRightInd w:val="0"/>
              <w:spacing w:after="34" w:line="240" w:lineRule="auto"/>
              <w:rPr>
                <w:rFonts w:asciiTheme="minorHAnsi" w:eastAsia="SimSun" w:hAnsiTheme="minorHAnsi" w:cstheme="minorHAnsi"/>
                <w:b/>
                <w:u w:val="single"/>
              </w:rPr>
            </w:pPr>
          </w:p>
        </w:tc>
      </w:tr>
      <w:tr w:rsidR="008F6549" w:rsidRPr="00537D6E" w:rsidTr="00BF5FC4">
        <w:tc>
          <w:tcPr>
            <w:tcW w:w="1526" w:type="dxa"/>
            <w:vMerge/>
            <w:shd w:val="clear" w:color="auto" w:fill="auto"/>
            <w:vAlign w:val="center"/>
          </w:tcPr>
          <w:p w:rsidR="008F6549" w:rsidRPr="00537D6E" w:rsidRDefault="008F6549" w:rsidP="00BF5FC4">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8F6549" w:rsidRPr="00537D6E" w:rsidRDefault="00806895" w:rsidP="00BF5FC4">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8F6549" w:rsidRPr="00537D6E" w:rsidRDefault="00065844" w:rsidP="00BF5FC4">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In class test</w:t>
            </w:r>
          </w:p>
        </w:tc>
        <w:tc>
          <w:tcPr>
            <w:tcW w:w="1560" w:type="dxa"/>
            <w:shd w:val="clear" w:color="auto" w:fill="auto"/>
          </w:tcPr>
          <w:p w:rsidR="00065844" w:rsidRPr="00537D6E" w:rsidRDefault="00806895" w:rsidP="00065844">
            <w:pPr>
              <w:spacing w:after="0" w:line="240" w:lineRule="auto"/>
              <w:jc w:val="right"/>
              <w:rPr>
                <w:rFonts w:asciiTheme="minorHAnsi" w:hAnsiTheme="minorHAnsi" w:cstheme="minorHAnsi"/>
              </w:rPr>
            </w:pPr>
            <w:r w:rsidRPr="00537D6E">
              <w:rPr>
                <w:rFonts w:asciiTheme="minorHAnsi" w:hAnsiTheme="minorHAnsi" w:cstheme="minorHAnsi"/>
              </w:rPr>
              <w:t>100</w:t>
            </w:r>
            <w:r w:rsidR="00065844" w:rsidRPr="00537D6E">
              <w:rPr>
                <w:rFonts w:asciiTheme="minorHAnsi" w:hAnsiTheme="minorHAnsi" w:cstheme="minorHAnsi"/>
              </w:rPr>
              <w:t>%</w:t>
            </w:r>
          </w:p>
          <w:p w:rsidR="00065844" w:rsidRPr="00537D6E" w:rsidRDefault="00065844" w:rsidP="00065844">
            <w:pPr>
              <w:autoSpaceDE w:val="0"/>
              <w:autoSpaceDN w:val="0"/>
              <w:adjustRightInd w:val="0"/>
              <w:spacing w:after="34" w:line="240" w:lineRule="auto"/>
              <w:jc w:val="right"/>
              <w:rPr>
                <w:rFonts w:asciiTheme="minorHAnsi" w:eastAsia="SimSun" w:hAnsiTheme="minorHAnsi" w:cstheme="minorHAnsi"/>
                <w:b/>
                <w:u w:val="single"/>
              </w:rPr>
            </w:pPr>
          </w:p>
          <w:p w:rsidR="008F6549" w:rsidRPr="00537D6E" w:rsidRDefault="00065844" w:rsidP="00806895">
            <w:pPr>
              <w:spacing w:after="0" w:line="240" w:lineRule="auto"/>
              <w:jc w:val="right"/>
              <w:rPr>
                <w:rFonts w:asciiTheme="minorHAnsi" w:hAnsiTheme="minorHAnsi" w:cstheme="minorHAnsi"/>
              </w:rPr>
            </w:pPr>
            <w:r w:rsidRPr="00537D6E">
              <w:rPr>
                <w:rFonts w:asciiTheme="minorHAnsi" w:eastAsia="SimSun" w:hAnsiTheme="minorHAnsi" w:cstheme="minorHAnsi"/>
                <w:b/>
              </w:rPr>
              <w:t xml:space="preserve">Total </w:t>
            </w:r>
            <w:r w:rsidR="00806895" w:rsidRPr="00537D6E">
              <w:rPr>
                <w:rFonts w:asciiTheme="minorHAnsi" w:eastAsia="SimSun" w:hAnsiTheme="minorHAnsi" w:cstheme="minorHAnsi"/>
                <w:b/>
              </w:rPr>
              <w:t>100</w:t>
            </w:r>
            <w:r w:rsidRPr="00537D6E">
              <w:rPr>
                <w:rFonts w:asciiTheme="minorHAnsi" w:eastAsia="SimSun" w:hAnsiTheme="minorHAnsi" w:cstheme="minorHAnsi"/>
                <w:b/>
              </w:rPr>
              <w:t>%</w:t>
            </w:r>
          </w:p>
        </w:tc>
        <w:tc>
          <w:tcPr>
            <w:tcW w:w="4542" w:type="dxa"/>
            <w:shd w:val="clear" w:color="auto" w:fill="auto"/>
          </w:tcPr>
          <w:p w:rsidR="008F6549" w:rsidRPr="00537D6E" w:rsidRDefault="00065844" w:rsidP="00BF5FC4">
            <w:pPr>
              <w:spacing w:after="0" w:line="240" w:lineRule="auto"/>
              <w:rPr>
                <w:rFonts w:asciiTheme="minorHAnsi" w:hAnsiTheme="minorHAnsi" w:cstheme="minorHAnsi"/>
              </w:rPr>
            </w:pPr>
            <w:r w:rsidRPr="00537D6E">
              <w:rPr>
                <w:rFonts w:asciiTheme="minorHAnsi" w:hAnsiTheme="minorHAnsi" w:cs="Calibri"/>
              </w:rPr>
              <w:t>Perform calculations for the forces acting on</w:t>
            </w:r>
            <w:r w:rsidR="00806895" w:rsidRPr="00537D6E">
              <w:rPr>
                <w:rFonts w:asciiTheme="minorHAnsi" w:hAnsiTheme="minorHAnsi" w:cs="Calibri"/>
              </w:rPr>
              <w:t xml:space="preserve"> ship structures, a</w:t>
            </w:r>
            <w:r w:rsidRPr="00537D6E">
              <w:rPr>
                <w:rFonts w:asciiTheme="minorHAnsi" w:hAnsiTheme="minorHAnsi" w:cs="Calibri"/>
              </w:rPr>
              <w:t>nalyse resistance to ship motion in relation to fuel consumption</w:t>
            </w:r>
          </w:p>
        </w:tc>
      </w:tr>
      <w:tr w:rsidR="008F6549" w:rsidRPr="00537D6E" w:rsidTr="00BF5FC4">
        <w:tc>
          <w:tcPr>
            <w:tcW w:w="1526" w:type="dxa"/>
            <w:shd w:val="clear" w:color="auto" w:fill="auto"/>
            <w:vAlign w:val="center"/>
          </w:tcPr>
          <w:p w:rsidR="008F6549" w:rsidRPr="00537D6E" w:rsidRDefault="008F6549" w:rsidP="006336DF">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8F6549" w:rsidRPr="00537D6E" w:rsidRDefault="00806895" w:rsidP="006336DF">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8F6549" w:rsidRPr="00537D6E" w:rsidRDefault="008F6549" w:rsidP="006336DF">
            <w:pPr>
              <w:spacing w:after="0"/>
              <w:rPr>
                <w:rFonts w:asciiTheme="minorHAnsi" w:eastAsia="SimSun" w:hAnsiTheme="minorHAnsi" w:cstheme="minorHAnsi"/>
              </w:rPr>
            </w:pPr>
            <w:r w:rsidRPr="00537D6E">
              <w:rPr>
                <w:rFonts w:asciiTheme="minorHAnsi" w:eastAsia="SimSun" w:hAnsiTheme="minorHAnsi" w:cstheme="minorHAnsi"/>
              </w:rPr>
              <w:t>Report</w:t>
            </w:r>
          </w:p>
        </w:tc>
        <w:tc>
          <w:tcPr>
            <w:tcW w:w="1560" w:type="dxa"/>
            <w:shd w:val="clear" w:color="auto" w:fill="auto"/>
          </w:tcPr>
          <w:p w:rsidR="006336DF" w:rsidRPr="00537D6E" w:rsidRDefault="00806895" w:rsidP="006336DF">
            <w:pPr>
              <w:spacing w:after="0" w:line="240" w:lineRule="auto"/>
              <w:jc w:val="right"/>
              <w:rPr>
                <w:rFonts w:asciiTheme="minorHAnsi" w:hAnsiTheme="minorHAnsi" w:cstheme="minorHAnsi"/>
                <w:sz w:val="20"/>
                <w:szCs w:val="20"/>
              </w:rPr>
            </w:pPr>
            <w:r w:rsidRPr="00537D6E">
              <w:rPr>
                <w:rFonts w:asciiTheme="minorHAnsi" w:hAnsiTheme="minorHAnsi" w:cstheme="minorHAnsi"/>
                <w:sz w:val="20"/>
                <w:szCs w:val="20"/>
              </w:rPr>
              <w:t>100</w:t>
            </w:r>
            <w:r w:rsidR="00D33636" w:rsidRPr="00537D6E">
              <w:rPr>
                <w:rFonts w:asciiTheme="minorHAnsi" w:hAnsiTheme="minorHAnsi" w:cstheme="minorHAnsi"/>
                <w:sz w:val="20"/>
                <w:szCs w:val="20"/>
              </w:rPr>
              <w:t>%</w:t>
            </w:r>
          </w:p>
          <w:p w:rsidR="008F6549" w:rsidRPr="00537D6E" w:rsidRDefault="008F6549" w:rsidP="006336DF">
            <w:pPr>
              <w:spacing w:after="0" w:line="240" w:lineRule="auto"/>
              <w:jc w:val="right"/>
              <w:rPr>
                <w:rFonts w:asciiTheme="minorHAnsi" w:hAnsiTheme="minorHAnsi" w:cstheme="minorHAnsi"/>
              </w:rPr>
            </w:pPr>
          </w:p>
          <w:p w:rsidR="00065844" w:rsidRPr="00537D6E" w:rsidRDefault="00065844" w:rsidP="006336DF">
            <w:pPr>
              <w:spacing w:after="0" w:line="240" w:lineRule="auto"/>
              <w:jc w:val="right"/>
              <w:rPr>
                <w:rFonts w:asciiTheme="minorHAnsi" w:hAnsiTheme="minorHAnsi" w:cstheme="minorHAnsi"/>
                <w:b/>
                <w:bCs/>
              </w:rPr>
            </w:pPr>
          </w:p>
          <w:p w:rsidR="00065844" w:rsidRPr="00537D6E" w:rsidRDefault="00065844" w:rsidP="006336DF">
            <w:pPr>
              <w:spacing w:after="0" w:line="240" w:lineRule="auto"/>
              <w:jc w:val="right"/>
              <w:rPr>
                <w:rFonts w:asciiTheme="minorHAnsi" w:hAnsiTheme="minorHAnsi" w:cstheme="minorHAnsi"/>
                <w:b/>
                <w:bCs/>
              </w:rPr>
            </w:pPr>
          </w:p>
          <w:p w:rsidR="008F6549" w:rsidRPr="00537D6E" w:rsidRDefault="00BF5FC4" w:rsidP="006336DF">
            <w:pPr>
              <w:spacing w:after="0" w:line="240" w:lineRule="auto"/>
              <w:jc w:val="right"/>
              <w:rPr>
                <w:rFonts w:asciiTheme="minorHAnsi" w:hAnsiTheme="minorHAnsi" w:cstheme="minorHAnsi"/>
              </w:rPr>
            </w:pPr>
            <w:r w:rsidRPr="00537D6E">
              <w:rPr>
                <w:rFonts w:asciiTheme="minorHAnsi" w:hAnsiTheme="minorHAnsi" w:cstheme="minorHAnsi"/>
                <w:b/>
                <w:bCs/>
              </w:rPr>
              <w:t>Total = 10</w:t>
            </w:r>
            <w:r w:rsidR="008F6549" w:rsidRPr="00537D6E">
              <w:rPr>
                <w:rFonts w:asciiTheme="minorHAnsi" w:hAnsiTheme="minorHAnsi" w:cstheme="minorHAnsi"/>
                <w:b/>
                <w:bCs/>
              </w:rPr>
              <w:t>0%</w:t>
            </w:r>
          </w:p>
        </w:tc>
        <w:tc>
          <w:tcPr>
            <w:tcW w:w="4542" w:type="dxa"/>
            <w:shd w:val="clear" w:color="auto" w:fill="auto"/>
          </w:tcPr>
          <w:p w:rsidR="008F6549" w:rsidRPr="00537D6E" w:rsidRDefault="00065844" w:rsidP="00065844">
            <w:pPr>
              <w:spacing w:after="0" w:line="240" w:lineRule="auto"/>
              <w:rPr>
                <w:rFonts w:asciiTheme="minorHAnsi" w:hAnsiTheme="minorHAnsi" w:cstheme="minorHAnsi"/>
              </w:rPr>
            </w:pPr>
            <w:r w:rsidRPr="00537D6E">
              <w:rPr>
                <w:rFonts w:asciiTheme="minorHAnsi" w:hAnsiTheme="minorHAnsi" w:cs="Calibri"/>
              </w:rPr>
              <w:t>Shi</w:t>
            </w:r>
            <w:r w:rsidR="009353D5" w:rsidRPr="00537D6E">
              <w:rPr>
                <w:rFonts w:asciiTheme="minorHAnsi" w:hAnsiTheme="minorHAnsi" w:cs="Calibri"/>
              </w:rPr>
              <w:t>p construction: Demonstrate and understanding of the m</w:t>
            </w:r>
            <w:r w:rsidRPr="00537D6E">
              <w:rPr>
                <w:rFonts w:asciiTheme="minorHAnsi" w:hAnsiTheme="minorHAnsi" w:cs="Calibri"/>
              </w:rPr>
              <w:t>easures necessary to preserve trim and stability at small and large an</w:t>
            </w:r>
            <w:r w:rsidR="009353D5" w:rsidRPr="00537D6E">
              <w:rPr>
                <w:rFonts w:asciiTheme="minorHAnsi" w:hAnsiTheme="minorHAnsi" w:cs="Calibri"/>
              </w:rPr>
              <w:t>gles of heel and the e</w:t>
            </w:r>
            <w:r w:rsidRPr="00537D6E">
              <w:rPr>
                <w:rFonts w:asciiTheme="minorHAnsi" w:hAnsiTheme="minorHAnsi" w:cs="Calibri"/>
              </w:rPr>
              <w:t>ffects of compartment flooding on ship trim and stability</w:t>
            </w:r>
            <w:r w:rsidR="00FE1FB4">
              <w:rPr>
                <w:rFonts w:asciiTheme="minorHAnsi" w:hAnsiTheme="minorHAnsi" w:cs="Calibri"/>
              </w:rPr>
              <w:t xml:space="preserve"> (2800 words)</w:t>
            </w:r>
          </w:p>
        </w:tc>
      </w:tr>
    </w:tbl>
    <w:p w:rsidR="008F6549" w:rsidRPr="00537D6E" w:rsidRDefault="008F6549" w:rsidP="006336DF">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8F6549" w:rsidRPr="00537D6E" w:rsidTr="00BF5FC4">
        <w:tc>
          <w:tcPr>
            <w:tcW w:w="3369"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Updated by:</w:t>
            </w:r>
          </w:p>
          <w:p w:rsidR="008F6549" w:rsidRPr="00537D6E" w:rsidRDefault="008F6549" w:rsidP="00BF5FC4">
            <w:pPr>
              <w:spacing w:after="0" w:line="240" w:lineRule="auto"/>
              <w:rPr>
                <w:rFonts w:asciiTheme="minorHAnsi" w:eastAsia="SimSun" w:hAnsiTheme="minorHAnsi" w:cstheme="minorHAnsi"/>
                <w:b/>
                <w:u w:val="single"/>
              </w:rPr>
            </w:pPr>
          </w:p>
        </w:tc>
        <w:tc>
          <w:tcPr>
            <w:tcW w:w="1275"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Date:</w:t>
            </w:r>
          </w:p>
          <w:p w:rsidR="008F6549" w:rsidRPr="00537D6E" w:rsidRDefault="008F6549" w:rsidP="00BF5FC4">
            <w:pPr>
              <w:autoSpaceDE w:val="0"/>
              <w:autoSpaceDN w:val="0"/>
              <w:adjustRightInd w:val="0"/>
              <w:spacing w:after="34" w:line="240" w:lineRule="auto"/>
              <w:rPr>
                <w:rFonts w:asciiTheme="minorHAnsi" w:eastAsia="SimSun" w:hAnsiTheme="minorHAnsi" w:cstheme="minorHAnsi"/>
                <w:b/>
                <w:u w:val="single"/>
              </w:rPr>
            </w:pPr>
          </w:p>
        </w:tc>
        <w:tc>
          <w:tcPr>
            <w:tcW w:w="4820"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 xml:space="preserve">Approved by: </w:t>
            </w:r>
          </w:p>
          <w:p w:rsidR="008F6549" w:rsidRPr="00537D6E" w:rsidRDefault="008F6549" w:rsidP="00BF5FC4">
            <w:pPr>
              <w:spacing w:after="0" w:line="240" w:lineRule="auto"/>
              <w:rPr>
                <w:rFonts w:asciiTheme="minorHAnsi" w:eastAsia="SimSun" w:hAnsiTheme="minorHAnsi" w:cstheme="minorHAnsi"/>
                <w:b/>
                <w:u w:val="single"/>
              </w:rPr>
            </w:pPr>
          </w:p>
        </w:tc>
        <w:tc>
          <w:tcPr>
            <w:tcW w:w="1218"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Date:</w:t>
            </w:r>
          </w:p>
          <w:p w:rsidR="008F6549" w:rsidRPr="00537D6E" w:rsidRDefault="008F6549" w:rsidP="00BF5FC4">
            <w:pPr>
              <w:autoSpaceDE w:val="0"/>
              <w:autoSpaceDN w:val="0"/>
              <w:adjustRightInd w:val="0"/>
              <w:spacing w:after="34" w:line="240" w:lineRule="auto"/>
              <w:rPr>
                <w:rStyle w:val="MediumGrid11"/>
                <w:rFonts w:asciiTheme="minorHAnsi" w:hAnsiTheme="minorHAnsi" w:cstheme="minorHAnsi"/>
              </w:rPr>
            </w:pPr>
          </w:p>
          <w:p w:rsidR="008F6549" w:rsidRPr="00537D6E" w:rsidRDefault="008F6549" w:rsidP="00BF5FC4">
            <w:pPr>
              <w:autoSpaceDE w:val="0"/>
              <w:autoSpaceDN w:val="0"/>
              <w:adjustRightInd w:val="0"/>
              <w:spacing w:after="34" w:line="240" w:lineRule="auto"/>
              <w:rPr>
                <w:rFonts w:asciiTheme="minorHAnsi" w:eastAsia="SimSun" w:hAnsiTheme="minorHAnsi" w:cstheme="minorHAnsi"/>
                <w:b/>
                <w:u w:val="single"/>
              </w:rPr>
            </w:pPr>
          </w:p>
        </w:tc>
      </w:tr>
    </w:tbl>
    <w:p w:rsidR="008F6549" w:rsidRPr="00537D6E" w:rsidRDefault="008F6549" w:rsidP="008F6549">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F6549" w:rsidRPr="00537D6E" w:rsidTr="00BF5FC4">
        <w:tc>
          <w:tcPr>
            <w:tcW w:w="10682" w:type="dxa"/>
            <w:shd w:val="clear" w:color="auto" w:fill="auto"/>
          </w:tcPr>
          <w:p w:rsidR="008F6549" w:rsidRPr="00537D6E" w:rsidRDefault="008F6549" w:rsidP="00BF5FC4">
            <w:pPr>
              <w:spacing w:after="0" w:line="240" w:lineRule="auto"/>
              <w:rPr>
                <w:rFonts w:asciiTheme="minorHAnsi" w:hAnsiTheme="minorHAnsi" w:cstheme="minorHAnsi"/>
                <w:b/>
                <w:bCs/>
              </w:rPr>
            </w:pPr>
            <w:r w:rsidRPr="00537D6E">
              <w:rPr>
                <w:rFonts w:asciiTheme="minorHAnsi" w:hAnsiTheme="minorHAnsi" w:cstheme="minorHAnsi"/>
                <w:b/>
                <w:bCs/>
              </w:rPr>
              <w:t>Recommended Texts and Sources:</w:t>
            </w:r>
          </w:p>
          <w:p w:rsidR="007C07FD" w:rsidRPr="00537D6E" w:rsidRDefault="007C07FD" w:rsidP="007C07FD">
            <w:pPr>
              <w:pStyle w:val="ListParagraph"/>
              <w:numPr>
                <w:ilvl w:val="0"/>
                <w:numId w:val="24"/>
              </w:numPr>
              <w:rPr>
                <w:rFonts w:asciiTheme="minorHAnsi" w:eastAsia="SimHei" w:hAnsiTheme="minorHAnsi" w:cstheme="minorHAnsi"/>
                <w:sz w:val="22"/>
                <w:szCs w:val="22"/>
                <w:lang w:eastAsia="zh-CN"/>
              </w:rPr>
            </w:pPr>
            <w:r w:rsidRPr="00537D6E">
              <w:rPr>
                <w:rFonts w:asciiTheme="minorHAnsi" w:eastAsia="SimHei" w:hAnsiTheme="minorHAnsi" w:cstheme="minorHAnsi"/>
                <w:sz w:val="22"/>
                <w:szCs w:val="22"/>
                <w:lang w:eastAsia="zh-CN"/>
              </w:rPr>
              <w:t>ASK, T. (Author.) (1998) Handbook of marine surveying. Shrewsbury: Waterline.</w:t>
            </w:r>
          </w:p>
          <w:p w:rsidR="007C07FD" w:rsidRPr="00537D6E" w:rsidRDefault="007C07FD" w:rsidP="007C07FD">
            <w:pPr>
              <w:pStyle w:val="ListParagraph"/>
              <w:numPr>
                <w:ilvl w:val="0"/>
                <w:numId w:val="24"/>
              </w:numPr>
              <w:rPr>
                <w:rFonts w:asciiTheme="minorHAnsi" w:eastAsia="SimHei" w:hAnsiTheme="minorHAnsi" w:cstheme="minorHAnsi"/>
                <w:sz w:val="22"/>
                <w:szCs w:val="22"/>
                <w:lang w:eastAsia="zh-CN"/>
              </w:rPr>
            </w:pPr>
            <w:r w:rsidRPr="00537D6E">
              <w:rPr>
                <w:rFonts w:asciiTheme="minorHAnsi" w:eastAsia="SimHei" w:hAnsiTheme="minorHAnsi" w:cstheme="minorHAnsi"/>
                <w:sz w:val="22"/>
                <w:szCs w:val="22"/>
                <w:lang w:eastAsia="zh-CN"/>
              </w:rPr>
              <w:t xml:space="preserve">ASK, T. (Author.) (2007) Reeds marine surveying. 2nd </w:t>
            </w:r>
            <w:proofErr w:type="spellStart"/>
            <w:r w:rsidRPr="00537D6E">
              <w:rPr>
                <w:rFonts w:asciiTheme="minorHAnsi" w:eastAsia="SimHei" w:hAnsiTheme="minorHAnsi" w:cstheme="minorHAnsi"/>
                <w:sz w:val="22"/>
                <w:szCs w:val="22"/>
                <w:lang w:eastAsia="zh-CN"/>
              </w:rPr>
              <w:t>edn</w:t>
            </w:r>
            <w:proofErr w:type="spellEnd"/>
            <w:r w:rsidRPr="00537D6E">
              <w:rPr>
                <w:rFonts w:asciiTheme="minorHAnsi" w:eastAsia="SimHei" w:hAnsiTheme="minorHAnsi" w:cstheme="minorHAnsi"/>
                <w:sz w:val="22"/>
                <w:szCs w:val="22"/>
                <w:lang w:eastAsia="zh-CN"/>
              </w:rPr>
              <w:t xml:space="preserve">. London: </w:t>
            </w:r>
            <w:proofErr w:type="spellStart"/>
            <w:r w:rsidRPr="00537D6E">
              <w:rPr>
                <w:rFonts w:asciiTheme="minorHAnsi" w:eastAsia="SimHei" w:hAnsiTheme="minorHAnsi" w:cstheme="minorHAnsi"/>
                <w:sz w:val="22"/>
                <w:szCs w:val="22"/>
                <w:lang w:eastAsia="zh-CN"/>
              </w:rPr>
              <w:t>Adlard</w:t>
            </w:r>
            <w:proofErr w:type="spellEnd"/>
            <w:r w:rsidRPr="00537D6E">
              <w:rPr>
                <w:rFonts w:asciiTheme="minorHAnsi" w:eastAsia="SimHei" w:hAnsiTheme="minorHAnsi" w:cstheme="minorHAnsi"/>
                <w:sz w:val="22"/>
                <w:szCs w:val="22"/>
                <w:lang w:eastAsia="zh-CN"/>
              </w:rPr>
              <w:t xml:space="preserve"> Coles Nautical.</w:t>
            </w:r>
          </w:p>
          <w:p w:rsidR="000E3FC8" w:rsidRPr="00537D6E" w:rsidRDefault="000E3FC8" w:rsidP="000E3FC8">
            <w:pPr>
              <w:numPr>
                <w:ilvl w:val="0"/>
                <w:numId w:val="24"/>
              </w:numPr>
              <w:autoSpaceDE w:val="0"/>
              <w:autoSpaceDN w:val="0"/>
              <w:adjustRightInd w:val="0"/>
              <w:spacing w:after="34" w:line="240" w:lineRule="auto"/>
              <w:rPr>
                <w:rFonts w:asciiTheme="minorHAnsi" w:hAnsiTheme="minorHAnsi" w:cstheme="minorHAnsi"/>
              </w:rPr>
            </w:pPr>
            <w:r w:rsidRPr="00537D6E">
              <w:rPr>
                <w:rFonts w:asciiTheme="minorHAnsi" w:hAnsiTheme="minorHAnsi" w:cstheme="minorHAnsi"/>
              </w:rPr>
              <w:t xml:space="preserve">Rawson K.J. and Tupper E.C. (2001); </w:t>
            </w:r>
            <w:r w:rsidRPr="00537D6E">
              <w:rPr>
                <w:rFonts w:asciiTheme="minorHAnsi" w:hAnsiTheme="minorHAnsi" w:cstheme="minorHAnsi"/>
                <w:i/>
                <w:iCs/>
              </w:rPr>
              <w:t>Basic Ship Theory Volume 1</w:t>
            </w:r>
            <w:r w:rsidRPr="00537D6E">
              <w:rPr>
                <w:rFonts w:asciiTheme="minorHAnsi" w:hAnsiTheme="minorHAnsi" w:cstheme="minorHAnsi"/>
              </w:rPr>
              <w:t xml:space="preserve"> (5</w:t>
            </w:r>
            <w:r w:rsidRPr="00537D6E">
              <w:rPr>
                <w:rFonts w:asciiTheme="minorHAnsi" w:hAnsiTheme="minorHAnsi" w:cstheme="minorHAnsi"/>
                <w:vertAlign w:val="superscript"/>
              </w:rPr>
              <w:t>th</w:t>
            </w:r>
            <w:r w:rsidRPr="00537D6E">
              <w:rPr>
                <w:rFonts w:asciiTheme="minorHAnsi" w:hAnsiTheme="minorHAnsi" w:cstheme="minorHAnsi"/>
              </w:rPr>
              <w:t xml:space="preserve"> Ed), Oxford: Butterworth-Heinemann</w:t>
            </w:r>
          </w:p>
          <w:p w:rsidR="000E3FC8" w:rsidRPr="00537D6E" w:rsidRDefault="000E3FC8" w:rsidP="000E3FC8">
            <w:pPr>
              <w:numPr>
                <w:ilvl w:val="0"/>
                <w:numId w:val="24"/>
              </w:numPr>
              <w:autoSpaceDE w:val="0"/>
              <w:autoSpaceDN w:val="0"/>
              <w:adjustRightInd w:val="0"/>
              <w:spacing w:after="34" w:line="240" w:lineRule="auto"/>
              <w:rPr>
                <w:rFonts w:asciiTheme="minorHAnsi" w:hAnsiTheme="minorHAnsi" w:cstheme="minorHAnsi"/>
              </w:rPr>
            </w:pPr>
            <w:r w:rsidRPr="00537D6E">
              <w:rPr>
                <w:rFonts w:asciiTheme="minorHAnsi" w:hAnsiTheme="minorHAnsi" w:cstheme="minorHAnsi"/>
              </w:rPr>
              <w:t xml:space="preserve">Rawson K.J. and Tupper E.C. (2001); </w:t>
            </w:r>
            <w:r w:rsidRPr="00537D6E">
              <w:rPr>
                <w:rFonts w:asciiTheme="minorHAnsi" w:hAnsiTheme="minorHAnsi" w:cstheme="minorHAnsi"/>
                <w:i/>
                <w:iCs/>
              </w:rPr>
              <w:t>Basic Ship Theory Volume 2</w:t>
            </w:r>
            <w:r w:rsidRPr="00537D6E">
              <w:rPr>
                <w:rFonts w:asciiTheme="minorHAnsi" w:hAnsiTheme="minorHAnsi" w:cstheme="minorHAnsi"/>
              </w:rPr>
              <w:t xml:space="preserve"> (5</w:t>
            </w:r>
            <w:r w:rsidRPr="00537D6E">
              <w:rPr>
                <w:rFonts w:asciiTheme="minorHAnsi" w:hAnsiTheme="minorHAnsi" w:cstheme="minorHAnsi"/>
                <w:vertAlign w:val="superscript"/>
              </w:rPr>
              <w:t>th</w:t>
            </w:r>
            <w:r w:rsidRPr="00537D6E">
              <w:rPr>
                <w:rFonts w:asciiTheme="minorHAnsi" w:hAnsiTheme="minorHAnsi" w:cstheme="minorHAnsi"/>
              </w:rPr>
              <w:t xml:space="preserve"> Ed), Oxford: Butterworth-Heinemann</w:t>
            </w:r>
          </w:p>
          <w:p w:rsidR="008F6549" w:rsidRPr="00537D6E" w:rsidRDefault="000E3FC8" w:rsidP="00BF5FC4">
            <w:pPr>
              <w:numPr>
                <w:ilvl w:val="0"/>
                <w:numId w:val="24"/>
              </w:numPr>
              <w:autoSpaceDE w:val="0"/>
              <w:autoSpaceDN w:val="0"/>
              <w:adjustRightInd w:val="0"/>
              <w:spacing w:after="34" w:line="240" w:lineRule="auto"/>
              <w:rPr>
                <w:rFonts w:asciiTheme="minorHAnsi" w:hAnsiTheme="minorHAnsi" w:cstheme="minorHAnsi"/>
              </w:rPr>
            </w:pPr>
            <w:proofErr w:type="spellStart"/>
            <w:r w:rsidRPr="00537D6E">
              <w:rPr>
                <w:rFonts w:asciiTheme="minorHAnsi" w:hAnsiTheme="minorHAnsi" w:cstheme="minorHAnsi"/>
              </w:rPr>
              <w:t>Derret</w:t>
            </w:r>
            <w:proofErr w:type="spellEnd"/>
            <w:r w:rsidRPr="00537D6E">
              <w:rPr>
                <w:rFonts w:asciiTheme="minorHAnsi" w:hAnsiTheme="minorHAnsi" w:cstheme="minorHAnsi"/>
              </w:rPr>
              <w:t xml:space="preserve"> D.R. and </w:t>
            </w:r>
            <w:proofErr w:type="spellStart"/>
            <w:r w:rsidRPr="00537D6E">
              <w:rPr>
                <w:rFonts w:asciiTheme="minorHAnsi" w:hAnsiTheme="minorHAnsi" w:cstheme="minorHAnsi"/>
              </w:rPr>
              <w:t>Barrass</w:t>
            </w:r>
            <w:proofErr w:type="spellEnd"/>
            <w:r w:rsidRPr="00537D6E">
              <w:rPr>
                <w:rFonts w:asciiTheme="minorHAnsi" w:hAnsiTheme="minorHAnsi" w:cstheme="minorHAnsi"/>
              </w:rPr>
              <w:t xml:space="preserve"> C.B. (2006); </w:t>
            </w:r>
            <w:r w:rsidRPr="00537D6E">
              <w:rPr>
                <w:rFonts w:asciiTheme="minorHAnsi" w:hAnsiTheme="minorHAnsi" w:cstheme="minorHAnsi"/>
                <w:i/>
                <w:iCs/>
              </w:rPr>
              <w:t>Ship Stability for Masters and Mates</w:t>
            </w:r>
            <w:r w:rsidRPr="00537D6E">
              <w:rPr>
                <w:rFonts w:asciiTheme="minorHAnsi" w:hAnsiTheme="minorHAnsi" w:cstheme="minorHAnsi"/>
              </w:rPr>
              <w:t xml:space="preserve"> (6</w:t>
            </w:r>
            <w:r w:rsidRPr="00537D6E">
              <w:rPr>
                <w:rFonts w:asciiTheme="minorHAnsi" w:hAnsiTheme="minorHAnsi" w:cstheme="minorHAnsi"/>
                <w:vertAlign w:val="superscript"/>
              </w:rPr>
              <w:t>th</w:t>
            </w:r>
            <w:r w:rsidRPr="00537D6E">
              <w:rPr>
                <w:rFonts w:asciiTheme="minorHAnsi" w:hAnsiTheme="minorHAnsi" w:cstheme="minorHAnsi"/>
              </w:rPr>
              <w:t xml:space="preserve"> Ed), Oxford: Butterworth-Heinemann</w:t>
            </w:r>
          </w:p>
          <w:p w:rsidR="007C07FD" w:rsidRPr="00537D6E" w:rsidRDefault="007C07FD" w:rsidP="007C07FD">
            <w:pPr>
              <w:autoSpaceDE w:val="0"/>
              <w:autoSpaceDN w:val="0"/>
              <w:adjustRightInd w:val="0"/>
              <w:spacing w:after="34" w:line="240" w:lineRule="auto"/>
              <w:rPr>
                <w:rFonts w:asciiTheme="minorHAnsi" w:hAnsiTheme="minorHAnsi" w:cstheme="minorHAnsi"/>
              </w:rPr>
            </w:pPr>
            <w:r w:rsidRPr="00537D6E">
              <w:rPr>
                <w:rFonts w:asciiTheme="minorHAnsi" w:hAnsiTheme="minorHAnsi" w:cstheme="minorHAnsi"/>
              </w:rPr>
              <w:t>Internet:</w:t>
            </w:r>
          </w:p>
          <w:p w:rsidR="007C07FD" w:rsidRPr="00537D6E" w:rsidRDefault="00ED1BA1" w:rsidP="007C07FD">
            <w:pPr>
              <w:pStyle w:val="ListParagraph"/>
              <w:numPr>
                <w:ilvl w:val="0"/>
                <w:numId w:val="25"/>
              </w:numPr>
              <w:autoSpaceDE w:val="0"/>
              <w:autoSpaceDN w:val="0"/>
              <w:adjustRightInd w:val="0"/>
              <w:spacing w:after="34"/>
              <w:rPr>
                <w:rFonts w:asciiTheme="minorHAnsi" w:eastAsia="SimHei" w:hAnsiTheme="minorHAnsi" w:cstheme="minorHAnsi"/>
                <w:sz w:val="22"/>
                <w:szCs w:val="22"/>
              </w:rPr>
            </w:pPr>
            <w:r w:rsidRPr="00537D6E">
              <w:rPr>
                <w:rFonts w:asciiTheme="minorHAnsi" w:hAnsiTheme="minorHAnsi" w:cstheme="minorHAnsi"/>
                <w:sz w:val="22"/>
                <w:szCs w:val="22"/>
              </w:rPr>
              <w:t xml:space="preserve">Various authors, </w:t>
            </w:r>
            <w:hyperlink r:id="rId11" w:history="1">
              <w:r w:rsidR="007C07FD" w:rsidRPr="00537D6E">
                <w:rPr>
                  <w:rStyle w:val="Hyperlink"/>
                  <w:rFonts w:asciiTheme="minorHAnsi" w:hAnsiTheme="minorHAnsi" w:cstheme="minorHAnsi"/>
                  <w:color w:val="auto"/>
                  <w:sz w:val="22"/>
                  <w:szCs w:val="22"/>
                  <w:u w:val="none"/>
                </w:rPr>
                <w:t>http://www.libramar.net/news/naval_architecture_design/1-0-2</w:t>
              </w:r>
            </w:hyperlink>
          </w:p>
          <w:p w:rsidR="007C07FD" w:rsidRPr="00537D6E" w:rsidRDefault="007C07FD" w:rsidP="006825B5">
            <w:pPr>
              <w:pStyle w:val="ListParagraph"/>
              <w:numPr>
                <w:ilvl w:val="0"/>
                <w:numId w:val="25"/>
              </w:numPr>
              <w:autoSpaceDE w:val="0"/>
              <w:autoSpaceDN w:val="0"/>
              <w:adjustRightInd w:val="0"/>
              <w:spacing w:after="34"/>
              <w:rPr>
                <w:rFonts w:asciiTheme="minorHAnsi" w:eastAsia="SimHei" w:hAnsiTheme="minorHAnsi" w:cstheme="minorHAnsi"/>
              </w:rPr>
            </w:pPr>
            <w:r w:rsidRPr="00537D6E">
              <w:rPr>
                <w:rFonts w:asciiTheme="minorHAnsi" w:eastAsia="SimHei" w:hAnsiTheme="minorHAnsi" w:cstheme="minorHAnsi"/>
                <w:sz w:val="22"/>
                <w:szCs w:val="22"/>
              </w:rPr>
              <w:t>Sponberg Yacht design, 2010, http://www.sponbergyachtdesign.com/THE%20DESIGN%20RATIOS.pdf</w:t>
            </w:r>
          </w:p>
        </w:tc>
      </w:tr>
    </w:tbl>
    <w:p w:rsidR="00F07607" w:rsidRPr="00537D6E" w:rsidRDefault="00F07607" w:rsidP="00F07607">
      <w:pPr>
        <w:spacing w:after="0" w:line="240" w:lineRule="auto"/>
        <w:rPr>
          <w:rFonts w:asciiTheme="minorHAnsi" w:hAnsiTheme="minorHAnsi" w:cstheme="minorHAnsi"/>
          <w:b/>
          <w:bCs/>
          <w:u w:val="single"/>
        </w:rPr>
      </w:pPr>
      <w:r w:rsidRPr="00537D6E">
        <w:rPr>
          <w:rFonts w:asciiTheme="minorHAnsi" w:hAnsiTheme="minorHAnsi" w:cstheme="minorHAnsi"/>
          <w:b/>
          <w:bCs/>
          <w:u w:val="single"/>
        </w:rPr>
        <w:lastRenderedPageBreak/>
        <w:t>SECTION A: DEFINITIVE MODULE RECORD</w:t>
      </w:r>
      <w:r w:rsidRPr="00537D6E">
        <w:rPr>
          <w:rFonts w:asciiTheme="minorHAnsi" w:hAnsiTheme="minorHAnsi" w:cstheme="minorHAnsi"/>
          <w:b/>
          <w:bCs/>
        </w:rPr>
        <w:t xml:space="preserve">. </w:t>
      </w:r>
    </w:p>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F07607" w:rsidRPr="00537D6E" w:rsidTr="00F07607">
        <w:tc>
          <w:tcPr>
            <w:tcW w:w="5341" w:type="dxa"/>
            <w:shd w:val="clear" w:color="auto" w:fill="auto"/>
            <w:vAlign w:val="center"/>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MODULE CODE: </w:t>
            </w:r>
            <w:r w:rsidR="00806895" w:rsidRPr="00537D6E">
              <w:rPr>
                <w:rFonts w:asciiTheme="minorHAnsi" w:hAnsiTheme="minorHAnsi" w:cstheme="minorHAnsi"/>
                <w:bCs/>
              </w:rPr>
              <w:t>CORF146</w:t>
            </w:r>
          </w:p>
        </w:tc>
        <w:tc>
          <w:tcPr>
            <w:tcW w:w="5341" w:type="dxa"/>
            <w:shd w:val="clear" w:color="auto" w:fill="auto"/>
            <w:vAlign w:val="center"/>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MODULE TITLE: </w:t>
            </w:r>
            <w:r w:rsidR="006F7A78" w:rsidRPr="00537D6E">
              <w:rPr>
                <w:rStyle w:val="MediumGrid11"/>
                <w:rFonts w:asciiTheme="minorHAnsi" w:hAnsiTheme="minorHAnsi" w:cstheme="minorHAnsi"/>
                <w:color w:val="auto"/>
              </w:rPr>
              <w:t xml:space="preserve">Project </w:t>
            </w:r>
            <w:r w:rsidR="00FC5D0C" w:rsidRPr="00537D6E">
              <w:rPr>
                <w:rStyle w:val="MediumGrid11"/>
                <w:rFonts w:asciiTheme="minorHAnsi" w:hAnsiTheme="minorHAnsi" w:cstheme="minorHAnsi"/>
                <w:color w:val="auto"/>
              </w:rPr>
              <w:t>Management</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F07607" w:rsidRPr="00537D6E" w:rsidTr="00F07607">
        <w:tc>
          <w:tcPr>
            <w:tcW w:w="3227" w:type="dxa"/>
            <w:tcBorders>
              <w:bottom w:val="single" w:sz="4" w:space="0" w:color="auto"/>
            </w:tcBorders>
            <w:shd w:val="clear" w:color="auto" w:fill="auto"/>
            <w:vAlign w:val="center"/>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6F7A78" w:rsidRPr="00537D6E">
              <w:rPr>
                <w:rStyle w:val="MediumGrid11"/>
                <w:rFonts w:asciiTheme="minorHAnsi" w:hAnsiTheme="minorHAnsi" w:cstheme="minorHAnsi"/>
                <w:color w:val="auto"/>
              </w:rPr>
              <w:t>2</w:t>
            </w:r>
            <w:r w:rsidR="001D5CB0" w:rsidRPr="00537D6E">
              <w:rPr>
                <w:rStyle w:val="MediumGrid11"/>
                <w:rFonts w:asciiTheme="minorHAnsi" w:hAnsiTheme="minorHAnsi" w:cstheme="minorHAnsi"/>
                <w:color w:val="auto"/>
              </w:rPr>
              <w:t>0</w:t>
            </w:r>
          </w:p>
        </w:tc>
        <w:tc>
          <w:tcPr>
            <w:tcW w:w="3544" w:type="dxa"/>
            <w:tcBorders>
              <w:bottom w:val="single" w:sz="4" w:space="0" w:color="auto"/>
            </w:tcBorders>
            <w:shd w:val="clear" w:color="auto" w:fill="auto"/>
            <w:vAlign w:val="center"/>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F07607" w:rsidRPr="00537D6E" w:rsidRDefault="00F07607" w:rsidP="00F07607">
            <w:pPr>
              <w:spacing w:after="0" w:line="240" w:lineRule="auto"/>
              <w:rPr>
                <w:rFonts w:asciiTheme="minorHAnsi" w:hAnsiTheme="minorHAnsi" w:cstheme="minorHAnsi"/>
                <w:bCs/>
              </w:rPr>
            </w:pPr>
            <w:r w:rsidRPr="00537D6E">
              <w:rPr>
                <w:rFonts w:asciiTheme="minorHAnsi" w:hAnsiTheme="minorHAnsi" w:cstheme="minorHAnsi"/>
                <w:b/>
                <w:bCs/>
              </w:rPr>
              <w:t xml:space="preserve">JACS CODE: </w:t>
            </w:r>
            <w:r w:rsidR="00806895" w:rsidRPr="00537D6E">
              <w:rPr>
                <w:rFonts w:asciiTheme="minorHAnsi" w:hAnsiTheme="minorHAnsi" w:cstheme="minorHAnsi"/>
                <w:bCs/>
              </w:rPr>
              <w:t>N213</w:t>
            </w:r>
          </w:p>
        </w:tc>
      </w:tr>
      <w:tr w:rsidR="00F07607" w:rsidRPr="00537D6E" w:rsidTr="00F07607">
        <w:tc>
          <w:tcPr>
            <w:tcW w:w="3227" w:type="dxa"/>
            <w:tcBorders>
              <w:left w:val="nil"/>
              <w:right w:val="nil"/>
            </w:tcBorders>
            <w:shd w:val="clear" w:color="auto" w:fill="CCECFF"/>
          </w:tcPr>
          <w:p w:rsidR="00F07607" w:rsidRPr="00537D6E" w:rsidRDefault="00F07607" w:rsidP="00F07607">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F07607" w:rsidRPr="00537D6E" w:rsidRDefault="00F07607" w:rsidP="00F07607">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F07607" w:rsidRPr="00537D6E" w:rsidRDefault="00F07607" w:rsidP="00F07607">
            <w:pPr>
              <w:spacing w:after="0" w:line="240" w:lineRule="auto"/>
              <w:rPr>
                <w:rFonts w:asciiTheme="minorHAnsi" w:hAnsiTheme="minorHAnsi" w:cstheme="minorHAnsi"/>
                <w:b/>
                <w:bCs/>
              </w:rPr>
            </w:pPr>
          </w:p>
        </w:tc>
      </w:tr>
      <w:tr w:rsidR="00F07607" w:rsidRPr="00537D6E" w:rsidTr="00F07607">
        <w:tc>
          <w:tcPr>
            <w:tcW w:w="3227"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Style w:val="MediumGrid11"/>
                <w:rFonts w:asciiTheme="minorHAnsi" w:hAnsiTheme="minorHAnsi" w:cstheme="minorHAnsi"/>
                <w:color w:val="auto"/>
              </w:rPr>
              <w:t>None</w:t>
            </w:r>
          </w:p>
        </w:tc>
        <w:tc>
          <w:tcPr>
            <w:tcW w:w="391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Style w:val="MediumGrid11"/>
                <w:rFonts w:asciiTheme="minorHAnsi" w:hAnsiTheme="minorHAnsi" w:cstheme="minorHAnsi"/>
                <w:color w:val="auto"/>
              </w:rPr>
              <w:t>No</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806895" w:rsidRPr="00537D6E" w:rsidRDefault="00F07607" w:rsidP="00806895">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F07607" w:rsidRPr="00537D6E" w:rsidRDefault="006B5626" w:rsidP="00ED79F0">
            <w:pPr>
              <w:autoSpaceDE w:val="0"/>
              <w:autoSpaceDN w:val="0"/>
              <w:adjustRightInd w:val="0"/>
              <w:spacing w:after="0" w:line="240" w:lineRule="auto"/>
              <w:jc w:val="both"/>
              <w:rPr>
                <w:rFonts w:asciiTheme="minorHAnsi" w:hAnsiTheme="minorHAnsi" w:cstheme="minorHAnsi"/>
                <w:b/>
                <w:bCs/>
              </w:rPr>
            </w:pPr>
            <w:r w:rsidRPr="00537D6E">
              <w:rPr>
                <w:rStyle w:val="MediumGrid11"/>
                <w:rFonts w:asciiTheme="minorHAnsi" w:hAnsiTheme="minorHAnsi" w:cstheme="minorHAnsi"/>
                <w:color w:val="auto"/>
              </w:rPr>
              <w:t xml:space="preserve">The module will enable </w:t>
            </w:r>
            <w:r w:rsidRPr="00537D6E">
              <w:rPr>
                <w:rFonts w:asciiTheme="minorHAnsi" w:hAnsiTheme="minorHAnsi" w:cs="VectoraLTStd-Light"/>
                <w:sz w:val="20"/>
                <w:szCs w:val="20"/>
              </w:rPr>
              <w:t>learners to develop an understanding of what constitutes a project and the role of a project manager. Through study and practical application they will examine the criteria for the success or failure of a project and review the elements involved in project management, termination and appraisal.</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F07607" w:rsidRPr="00537D6E" w:rsidTr="00F07607">
        <w:tc>
          <w:tcPr>
            <w:tcW w:w="10682" w:type="dxa"/>
            <w:gridSpan w:val="6"/>
            <w:shd w:val="clear" w:color="auto" w:fill="auto"/>
          </w:tcPr>
          <w:p w:rsidR="00F07607" w:rsidRPr="00537D6E" w:rsidRDefault="00F07607" w:rsidP="00537D6E">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F07607" w:rsidRPr="00537D6E" w:rsidTr="00F07607">
        <w:tc>
          <w:tcPr>
            <w:tcW w:w="3560" w:type="dxa"/>
            <w:gridSpan w:val="2"/>
            <w:shd w:val="clear" w:color="auto" w:fill="auto"/>
          </w:tcPr>
          <w:p w:rsidR="00F07607" w:rsidRPr="00537D6E" w:rsidRDefault="00F07607" w:rsidP="00F07607">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F07607" w:rsidRPr="00537D6E" w:rsidRDefault="00F07607" w:rsidP="00F07607">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F07607" w:rsidRPr="00537D6E" w:rsidRDefault="00F07607" w:rsidP="00F07607">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F07607" w:rsidRPr="00537D6E" w:rsidTr="00F07607">
        <w:tc>
          <w:tcPr>
            <w:tcW w:w="195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F07607" w:rsidRPr="00537D6E" w:rsidRDefault="00F07607" w:rsidP="00F07607">
            <w:pPr>
              <w:spacing w:after="0" w:line="240" w:lineRule="auto"/>
              <w:rPr>
                <w:rFonts w:asciiTheme="minorHAnsi" w:hAnsiTheme="minorHAnsi" w:cstheme="minorHAnsi"/>
                <w:b/>
                <w:bCs/>
              </w:rPr>
            </w:pPr>
          </w:p>
        </w:tc>
        <w:tc>
          <w:tcPr>
            <w:tcW w:w="517"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F07607" w:rsidRPr="00537D6E" w:rsidRDefault="00945668" w:rsidP="00F07607">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10</w:t>
            </w:r>
            <w:r w:rsidR="00F07607" w:rsidRPr="00537D6E">
              <w:rPr>
                <w:rStyle w:val="MediumGrid11"/>
                <w:rFonts w:asciiTheme="minorHAnsi" w:hAnsiTheme="minorHAnsi" w:cstheme="minorHAnsi"/>
                <w:color w:val="auto"/>
              </w:rPr>
              <w:t>0</w:t>
            </w:r>
            <w:r w:rsidR="00F07607" w:rsidRPr="00537D6E">
              <w:rPr>
                <w:rFonts w:asciiTheme="minorHAnsi" w:hAnsiTheme="minorHAnsi" w:cstheme="minorHAnsi"/>
                <w:b/>
                <w:bCs/>
              </w:rPr>
              <w:t xml:space="preserve">  %</w:t>
            </w:r>
          </w:p>
        </w:tc>
        <w:tc>
          <w:tcPr>
            <w:tcW w:w="50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F07607" w:rsidRPr="00537D6E" w:rsidRDefault="00F07607" w:rsidP="00F07607">
            <w:pPr>
              <w:spacing w:after="0" w:line="240" w:lineRule="auto"/>
              <w:rPr>
                <w:rFonts w:asciiTheme="minorHAnsi" w:hAnsiTheme="minorHAnsi" w:cstheme="minorHAnsi"/>
              </w:rPr>
            </w:pPr>
          </w:p>
        </w:tc>
      </w:tr>
      <w:tr w:rsidR="00F07607" w:rsidRPr="00537D6E" w:rsidTr="00F07607">
        <w:tc>
          <w:tcPr>
            <w:tcW w:w="195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F07607" w:rsidRPr="00537D6E" w:rsidRDefault="00F07607" w:rsidP="00F07607">
            <w:pPr>
              <w:spacing w:after="0" w:line="240" w:lineRule="auto"/>
              <w:rPr>
                <w:rFonts w:asciiTheme="minorHAnsi" w:hAnsiTheme="minorHAnsi" w:cstheme="minorHAnsi"/>
              </w:rPr>
            </w:pPr>
          </w:p>
        </w:tc>
        <w:tc>
          <w:tcPr>
            <w:tcW w:w="517"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F07607" w:rsidRPr="00537D6E" w:rsidRDefault="00F07607" w:rsidP="00F07607">
            <w:pPr>
              <w:spacing w:after="0" w:line="240" w:lineRule="auto"/>
              <w:jc w:val="center"/>
              <w:rPr>
                <w:rFonts w:asciiTheme="minorHAnsi" w:hAnsiTheme="minorHAnsi" w:cstheme="minorHAnsi"/>
              </w:rPr>
            </w:pPr>
          </w:p>
        </w:tc>
        <w:tc>
          <w:tcPr>
            <w:tcW w:w="50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F07607" w:rsidRPr="00537D6E" w:rsidRDefault="00F07607" w:rsidP="00F07607">
            <w:pPr>
              <w:spacing w:after="0" w:line="240" w:lineRule="auto"/>
              <w:rPr>
                <w:rFonts w:asciiTheme="minorHAnsi" w:hAnsiTheme="minorHAnsi" w:cstheme="minorHAnsi"/>
              </w:rPr>
            </w:pPr>
          </w:p>
          <w:p w:rsidR="00F07607" w:rsidRPr="00537D6E" w:rsidRDefault="00F07607" w:rsidP="00F07607">
            <w:pPr>
              <w:spacing w:after="0" w:line="240" w:lineRule="auto"/>
              <w:rPr>
                <w:rFonts w:asciiTheme="minorHAnsi" w:hAnsiTheme="minorHAnsi" w:cstheme="minorHAnsi"/>
              </w:rPr>
            </w:pPr>
          </w:p>
        </w:tc>
      </w:tr>
      <w:tr w:rsidR="00F07607" w:rsidRPr="00537D6E" w:rsidTr="00F07607">
        <w:tc>
          <w:tcPr>
            <w:tcW w:w="195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F07607" w:rsidRPr="00537D6E" w:rsidRDefault="00F07607" w:rsidP="00F07607">
            <w:pPr>
              <w:spacing w:after="0" w:line="240" w:lineRule="auto"/>
              <w:jc w:val="center"/>
              <w:rPr>
                <w:rFonts w:asciiTheme="minorHAnsi" w:hAnsiTheme="minorHAnsi" w:cstheme="minorHAnsi"/>
              </w:rPr>
            </w:pPr>
          </w:p>
        </w:tc>
        <w:tc>
          <w:tcPr>
            <w:tcW w:w="517"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F07607" w:rsidRPr="00537D6E" w:rsidRDefault="00F07607" w:rsidP="00F07607">
            <w:pPr>
              <w:spacing w:after="0" w:line="240" w:lineRule="auto"/>
              <w:jc w:val="center"/>
              <w:rPr>
                <w:rFonts w:asciiTheme="minorHAnsi" w:hAnsiTheme="minorHAnsi" w:cstheme="minorHAnsi"/>
              </w:rPr>
            </w:pPr>
          </w:p>
        </w:tc>
        <w:tc>
          <w:tcPr>
            <w:tcW w:w="501" w:type="dxa"/>
            <w:shd w:val="clear" w:color="auto" w:fill="auto"/>
          </w:tcPr>
          <w:p w:rsidR="00F07607" w:rsidRPr="00537D6E" w:rsidRDefault="00F07607" w:rsidP="00F07607">
            <w:pPr>
              <w:spacing w:after="0" w:line="240" w:lineRule="auto"/>
              <w:rPr>
                <w:rFonts w:asciiTheme="minorHAnsi" w:hAnsiTheme="minorHAnsi" w:cstheme="minorHAnsi"/>
                <w:b/>
                <w:bCs/>
              </w:rPr>
            </w:pPr>
          </w:p>
        </w:tc>
        <w:tc>
          <w:tcPr>
            <w:tcW w:w="3061" w:type="dxa"/>
            <w:shd w:val="clear" w:color="auto" w:fill="auto"/>
          </w:tcPr>
          <w:p w:rsidR="00F07607" w:rsidRPr="00537D6E" w:rsidRDefault="00F07607" w:rsidP="00F07607">
            <w:pPr>
              <w:spacing w:after="0" w:line="240" w:lineRule="auto"/>
              <w:rPr>
                <w:rFonts w:asciiTheme="minorHAnsi" w:hAnsiTheme="minorHAnsi" w:cstheme="minorHAnsi"/>
              </w:rPr>
            </w:pPr>
          </w:p>
          <w:p w:rsidR="00F07607" w:rsidRPr="00537D6E" w:rsidRDefault="00F07607" w:rsidP="00F07607">
            <w:pPr>
              <w:spacing w:after="0" w:line="240" w:lineRule="auto"/>
              <w:rPr>
                <w:rFonts w:asciiTheme="minorHAnsi" w:hAnsiTheme="minorHAnsi" w:cstheme="minorHAnsi"/>
              </w:rPr>
            </w:pP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F07607" w:rsidRPr="00537D6E" w:rsidRDefault="00F07607" w:rsidP="00806895">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w:t>
            </w:r>
            <w:r w:rsidR="00806895" w:rsidRPr="00537D6E">
              <w:rPr>
                <w:rStyle w:val="MediumGrid11"/>
                <w:rFonts w:asciiTheme="minorHAnsi" w:hAnsiTheme="minorHAnsi" w:cstheme="minorHAnsi"/>
                <w:color w:val="auto"/>
              </w:rPr>
              <w:t>Falmouth Marine School</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F07607" w:rsidRPr="00537D6E" w:rsidRDefault="00F07607" w:rsidP="00F07607">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Pr="00537D6E">
              <w:rPr>
                <w:rStyle w:val="MediumGrid11"/>
                <w:rFonts w:asciiTheme="minorHAnsi" w:hAnsiTheme="minorHAnsi" w:cstheme="minorHAnsi"/>
                <w:color w:val="auto"/>
              </w:rPr>
              <w:t>N/A</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F07607" w:rsidRPr="00537D6E" w:rsidRDefault="00F07607" w:rsidP="00F07607">
            <w:pPr>
              <w:spacing w:after="0" w:line="240" w:lineRule="auto"/>
              <w:rPr>
                <w:rFonts w:asciiTheme="minorHAnsi" w:eastAsia="Times New Roman" w:hAnsiTheme="minorHAnsi" w:cstheme="minorHAnsi"/>
                <w:b/>
                <w:lang w:eastAsia="en-GB"/>
              </w:rPr>
            </w:pPr>
            <w:r w:rsidRPr="00537D6E">
              <w:rPr>
                <w:rFonts w:asciiTheme="minorHAnsi" w:eastAsia="Times New Roman" w:hAnsiTheme="minorHAnsi" w:cstheme="minorHAnsi"/>
                <w:b/>
                <w:lang w:eastAsia="en-GB"/>
              </w:rPr>
              <w:t>MODULE AIMS:</w:t>
            </w:r>
          </w:p>
          <w:p w:rsidR="00F07607" w:rsidRPr="00537D6E" w:rsidRDefault="00806895" w:rsidP="00A307CE">
            <w:pPr>
              <w:spacing w:after="0" w:line="240" w:lineRule="auto"/>
              <w:jc w:val="both"/>
              <w:rPr>
                <w:rFonts w:asciiTheme="minorHAnsi" w:hAnsiTheme="minorHAnsi" w:cstheme="minorHAnsi"/>
              </w:rPr>
            </w:pPr>
            <w:r w:rsidRPr="00537D6E">
              <w:rPr>
                <w:rFonts w:asciiTheme="minorHAnsi" w:hAnsiTheme="minorHAnsi" w:cstheme="minorHAnsi"/>
              </w:rPr>
              <w:t>To provide</w:t>
            </w:r>
            <w:r w:rsidR="00FC5D0C" w:rsidRPr="00537D6E">
              <w:rPr>
                <w:rFonts w:asciiTheme="minorHAnsi" w:hAnsiTheme="minorHAnsi" w:cstheme="minorHAnsi"/>
              </w:rPr>
              <w:t xml:space="preserve"> an understanding and experience of project management principles, methodologies, tools and techniques that may be used in industry and the public sector</w:t>
            </w:r>
            <w:r w:rsidR="008217A8" w:rsidRPr="00537D6E">
              <w:rPr>
                <w:rFonts w:asciiTheme="minorHAnsi" w:hAnsiTheme="minorHAnsi" w:cstheme="minorHAnsi"/>
              </w:rPr>
              <w:t xml:space="preserve"> and how quality management is a fundamental area of project development</w:t>
            </w:r>
            <w:r w:rsidR="00FC5D0C" w:rsidRPr="00537D6E">
              <w:rPr>
                <w:rFonts w:asciiTheme="minorHAnsi" w:hAnsiTheme="minorHAnsi" w:cstheme="minorHAnsi"/>
              </w:rPr>
              <w:t>.</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Times New Roman" w:hAnsiTheme="minorHAnsi" w:cstheme="minorHAnsi"/>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F07607" w:rsidRPr="00537D6E" w:rsidRDefault="00F07607" w:rsidP="00F07607">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6F7A78" w:rsidRPr="00537D6E" w:rsidRDefault="00F07607" w:rsidP="00F07607">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FC5D0C" w:rsidRPr="00537D6E" w:rsidRDefault="008758D4" w:rsidP="00FF0F37">
            <w:pPr>
              <w:pStyle w:val="ListParagraph"/>
              <w:numPr>
                <w:ilvl w:val="0"/>
                <w:numId w:val="5"/>
              </w:numPr>
              <w:rPr>
                <w:rFonts w:asciiTheme="minorHAnsi" w:hAnsiTheme="minorHAnsi" w:cstheme="minorHAnsi"/>
                <w:sz w:val="22"/>
                <w:szCs w:val="22"/>
              </w:rPr>
            </w:pPr>
            <w:r w:rsidRPr="00537D6E">
              <w:rPr>
                <w:rFonts w:asciiTheme="minorHAnsi" w:hAnsiTheme="minorHAnsi" w:cstheme="minorHAnsi"/>
                <w:sz w:val="22"/>
                <w:szCs w:val="22"/>
              </w:rPr>
              <w:t xml:space="preserve">Apply </w:t>
            </w:r>
            <w:r w:rsidR="00ED79F0" w:rsidRPr="00537D6E">
              <w:rPr>
                <w:rFonts w:asciiTheme="minorHAnsi" w:hAnsiTheme="minorHAnsi" w:cstheme="minorHAnsi"/>
                <w:sz w:val="22"/>
                <w:szCs w:val="22"/>
              </w:rPr>
              <w:t>p</w:t>
            </w:r>
            <w:r w:rsidR="00FC5D0C" w:rsidRPr="00537D6E">
              <w:rPr>
                <w:rFonts w:asciiTheme="minorHAnsi" w:hAnsiTheme="minorHAnsi" w:cstheme="minorHAnsi"/>
                <w:sz w:val="22"/>
                <w:szCs w:val="22"/>
              </w:rPr>
              <w:t>rinciples of project management</w:t>
            </w:r>
          </w:p>
          <w:p w:rsidR="00F07607" w:rsidRPr="00537D6E" w:rsidRDefault="006F7A78" w:rsidP="006F7A78">
            <w:pPr>
              <w:pStyle w:val="ListParagraph"/>
              <w:numPr>
                <w:ilvl w:val="0"/>
                <w:numId w:val="5"/>
              </w:numPr>
              <w:rPr>
                <w:rStyle w:val="MediumGrid11"/>
                <w:rFonts w:asciiTheme="minorHAnsi" w:hAnsiTheme="minorHAnsi" w:cstheme="minorHAnsi"/>
                <w:color w:val="auto"/>
                <w:sz w:val="22"/>
                <w:szCs w:val="22"/>
              </w:rPr>
            </w:pPr>
            <w:r w:rsidRPr="00537D6E">
              <w:rPr>
                <w:rFonts w:asciiTheme="minorHAnsi" w:hAnsiTheme="minorHAnsi" w:cstheme="minorHAnsi"/>
                <w:sz w:val="22"/>
                <w:szCs w:val="22"/>
              </w:rPr>
              <w:t>P</w:t>
            </w:r>
            <w:r w:rsidR="00FC5D0C" w:rsidRPr="00537D6E">
              <w:rPr>
                <w:rFonts w:asciiTheme="minorHAnsi" w:hAnsiTheme="minorHAnsi" w:cstheme="minorHAnsi"/>
                <w:sz w:val="22"/>
                <w:szCs w:val="22"/>
              </w:rPr>
              <w:t>lan a project in terms of organisation, personnel</w:t>
            </w:r>
            <w:r w:rsidRPr="00537D6E">
              <w:rPr>
                <w:rFonts w:asciiTheme="minorHAnsi" w:hAnsiTheme="minorHAnsi" w:cstheme="minorHAnsi"/>
                <w:sz w:val="22"/>
                <w:szCs w:val="22"/>
              </w:rPr>
              <w:t xml:space="preserve"> and resources</w:t>
            </w:r>
          </w:p>
          <w:p w:rsidR="006F7A78" w:rsidRPr="00537D6E" w:rsidRDefault="006F7A78" w:rsidP="006F7A78">
            <w:pPr>
              <w:pStyle w:val="ListParagraph"/>
              <w:numPr>
                <w:ilvl w:val="0"/>
                <w:numId w:val="5"/>
              </w:numPr>
              <w:rPr>
                <w:rFonts w:asciiTheme="minorHAnsi" w:hAnsiTheme="minorHAnsi" w:cstheme="minorHAnsi"/>
                <w:sz w:val="22"/>
                <w:szCs w:val="22"/>
              </w:rPr>
            </w:pPr>
            <w:r w:rsidRPr="00537D6E">
              <w:rPr>
                <w:rFonts w:asciiTheme="minorHAnsi" w:hAnsiTheme="minorHAnsi" w:cstheme="minorHAnsi"/>
                <w:sz w:val="22"/>
                <w:szCs w:val="22"/>
              </w:rPr>
              <w:t>Manage, deliver and review project processes and procedures</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A307CE" w:rsidRPr="00537D6E" w:rsidTr="00F07607">
        <w:tc>
          <w:tcPr>
            <w:tcW w:w="3936" w:type="dxa"/>
            <w:tcBorders>
              <w:right w:val="nil"/>
            </w:tcBorders>
            <w:shd w:val="clear" w:color="auto" w:fill="auto"/>
            <w:vAlign w:val="center"/>
          </w:tcPr>
          <w:p w:rsidR="00A307CE" w:rsidRPr="00537D6E" w:rsidRDefault="00A307CE"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b/>
                <w:bCs/>
              </w:rPr>
              <w:t>FACULTY/OFFICE:</w:t>
            </w:r>
          </w:p>
        </w:tc>
        <w:tc>
          <w:tcPr>
            <w:tcW w:w="2777" w:type="dxa"/>
            <w:tcBorders>
              <w:lef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A307CE" w:rsidRPr="00537D6E" w:rsidTr="00F07607">
        <w:tc>
          <w:tcPr>
            <w:tcW w:w="3936" w:type="dxa"/>
            <w:tcBorders>
              <w:right w:val="nil"/>
            </w:tcBorders>
            <w:shd w:val="clear" w:color="auto" w:fill="auto"/>
            <w:vAlign w:val="center"/>
          </w:tcPr>
          <w:p w:rsidR="00A307CE" w:rsidRPr="00537D6E" w:rsidRDefault="00A307CE"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tc>
        <w:tc>
          <w:tcPr>
            <w:tcW w:w="1559" w:type="dxa"/>
            <w:tcBorders>
              <w:lef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b/>
                <w:bCs/>
              </w:rPr>
              <w:t>SCHOOL/PARTNER:</w:t>
            </w:r>
          </w:p>
        </w:tc>
        <w:tc>
          <w:tcPr>
            <w:tcW w:w="2777" w:type="dxa"/>
            <w:tcBorders>
              <w:left w:val="nil"/>
            </w:tcBorders>
            <w:shd w:val="clear" w:color="auto" w:fill="auto"/>
            <w:vAlign w:val="center"/>
          </w:tcPr>
          <w:p w:rsidR="00A307CE" w:rsidRPr="00537D6E" w:rsidRDefault="00A307CE" w:rsidP="00FC6E2E">
            <w:pPr>
              <w:spacing w:after="0" w:line="240" w:lineRule="auto"/>
              <w:jc w:val="center"/>
              <w:rPr>
                <w:rStyle w:val="MediumGrid11"/>
                <w:rFonts w:asciiTheme="minorHAnsi" w:hAnsiTheme="minorHAnsi" w:cstheme="minorHAnsi"/>
                <w:color w:val="auto"/>
              </w:rPr>
            </w:pPr>
            <w:r w:rsidRPr="00537D6E">
              <w:rPr>
                <w:rStyle w:val="MediumGrid11"/>
                <w:rFonts w:asciiTheme="minorHAnsi" w:hAnsiTheme="minorHAnsi" w:cstheme="minorHAnsi"/>
                <w:color w:val="auto"/>
              </w:rPr>
              <w:t>Cornwall College</w:t>
            </w:r>
          </w:p>
          <w:p w:rsidR="00A307CE" w:rsidRPr="00537D6E" w:rsidRDefault="00A307CE" w:rsidP="00FC6E2E">
            <w:pPr>
              <w:spacing w:after="0" w:line="240" w:lineRule="auto"/>
              <w:jc w:val="center"/>
              <w:rPr>
                <w:rFonts w:asciiTheme="minorHAnsi" w:hAnsiTheme="minorHAnsi" w:cstheme="minorHAnsi"/>
              </w:rPr>
            </w:pPr>
          </w:p>
        </w:tc>
      </w:tr>
      <w:tr w:rsidR="00A307CE" w:rsidRPr="00537D6E" w:rsidTr="00F07607">
        <w:tc>
          <w:tcPr>
            <w:tcW w:w="3936" w:type="dxa"/>
            <w:tcBorders>
              <w:right w:val="nil"/>
            </w:tcBorders>
            <w:shd w:val="clear" w:color="auto" w:fill="auto"/>
            <w:vAlign w:val="center"/>
          </w:tcPr>
          <w:p w:rsidR="00A307CE" w:rsidRPr="00537D6E" w:rsidRDefault="00A307CE"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DATE(S) OF APPROVED CHANGE: </w:t>
            </w:r>
          </w:p>
        </w:tc>
        <w:tc>
          <w:tcPr>
            <w:tcW w:w="1559" w:type="dxa"/>
            <w:tcBorders>
              <w:lef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N/A</w:t>
            </w:r>
          </w:p>
        </w:tc>
        <w:tc>
          <w:tcPr>
            <w:tcW w:w="2410" w:type="dxa"/>
            <w:tcBorders>
              <w:righ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b/>
                <w:bCs/>
              </w:rPr>
              <w:t>TERM:</w:t>
            </w:r>
          </w:p>
        </w:tc>
        <w:tc>
          <w:tcPr>
            <w:tcW w:w="2777" w:type="dxa"/>
            <w:tcBorders>
              <w:left w:val="nil"/>
            </w:tcBorders>
            <w:shd w:val="clear" w:color="auto" w:fill="auto"/>
            <w:vAlign w:val="center"/>
          </w:tcPr>
          <w:p w:rsidR="00A307CE" w:rsidRPr="00537D6E" w:rsidRDefault="00A307CE" w:rsidP="00FC6E2E">
            <w:pPr>
              <w:spacing w:after="0" w:line="240" w:lineRule="auto"/>
              <w:jc w:val="center"/>
              <w:rPr>
                <w:rFonts w:asciiTheme="minorHAnsi" w:hAnsiTheme="minorHAnsi" w:cstheme="minorHAnsi"/>
              </w:rPr>
            </w:pPr>
            <w:r w:rsidRPr="00537D6E">
              <w:rPr>
                <w:rFonts w:asciiTheme="minorHAnsi" w:hAnsiTheme="minorHAnsi" w:cstheme="minorHAnsi"/>
              </w:rPr>
              <w:t>14/AY/AU/M</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F07607" w:rsidRPr="00537D6E" w:rsidRDefault="00F07607" w:rsidP="00F07607">
            <w:pPr>
              <w:autoSpaceDE w:val="0"/>
              <w:autoSpaceDN w:val="0"/>
              <w:adjustRightInd w:val="0"/>
              <w:spacing w:after="34" w:line="240" w:lineRule="auto"/>
              <w:rPr>
                <w:rFonts w:asciiTheme="minorHAnsi" w:hAnsiTheme="minorHAnsi" w:cstheme="minorHAnsi"/>
              </w:rPr>
            </w:pPr>
            <w:r w:rsidRPr="00537D6E">
              <w:rPr>
                <w:rFonts w:asciiTheme="minorHAnsi" w:eastAsia="SimSun" w:hAnsiTheme="minorHAnsi" w:cstheme="minorHAnsi"/>
                <w:b/>
              </w:rPr>
              <w:t>Additional notes (for office use only):</w:t>
            </w:r>
          </w:p>
        </w:tc>
      </w:tr>
    </w:tbl>
    <w:p w:rsidR="00F07607" w:rsidRPr="00537D6E" w:rsidRDefault="00F07607" w:rsidP="00F07607">
      <w:pPr>
        <w:spacing w:after="0" w:line="240" w:lineRule="auto"/>
        <w:rPr>
          <w:rFonts w:asciiTheme="minorHAnsi" w:hAnsiTheme="minorHAnsi" w:cstheme="minorHAnsi"/>
          <w:b/>
          <w:bCs/>
        </w:rPr>
      </w:pPr>
    </w:p>
    <w:p w:rsidR="00F07607" w:rsidRPr="00537D6E" w:rsidRDefault="00F07607" w:rsidP="00F07607">
      <w:pPr>
        <w:rPr>
          <w:rFonts w:asciiTheme="minorHAnsi" w:hAnsiTheme="minorHAnsi" w:cstheme="minorHAnsi"/>
          <w:b/>
          <w:bCs/>
        </w:rPr>
      </w:pPr>
      <w:r w:rsidRPr="00537D6E">
        <w:rPr>
          <w:rFonts w:asciiTheme="minorHAnsi" w:hAnsiTheme="minorHAnsi" w:cstheme="minorHAnsi"/>
          <w:b/>
          <w:bCs/>
        </w:rPr>
        <w:br w:type="page"/>
      </w:r>
    </w:p>
    <w:p w:rsidR="00F07607" w:rsidRPr="00537D6E" w:rsidRDefault="00F07607" w:rsidP="00F07607">
      <w:pPr>
        <w:spacing w:after="0" w:line="240" w:lineRule="auto"/>
        <w:rPr>
          <w:rFonts w:asciiTheme="minorHAnsi" w:hAnsiTheme="minorHAnsi" w:cstheme="minorHAnsi"/>
          <w:b/>
          <w:bCs/>
          <w:u w:val="single"/>
        </w:rPr>
      </w:pPr>
      <w:r w:rsidRPr="00537D6E">
        <w:rPr>
          <w:rFonts w:asciiTheme="minorHAnsi" w:hAnsiTheme="minorHAnsi" w:cstheme="minorHAnsi"/>
          <w:b/>
          <w:bCs/>
          <w:u w:val="single"/>
        </w:rPr>
        <w:lastRenderedPageBreak/>
        <w:t>SECTION B: DETAILS OF TEACHING, LEARNING AND ASSESSMENT</w:t>
      </w:r>
    </w:p>
    <w:p w:rsidR="00F07607" w:rsidRPr="00537D6E" w:rsidRDefault="00F07607" w:rsidP="00F07607">
      <w:pPr>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F07607" w:rsidRPr="00537D6E" w:rsidTr="00F07607">
        <w:tc>
          <w:tcPr>
            <w:tcW w:w="534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00A307CE" w:rsidRPr="00537D6E">
              <w:rPr>
                <w:rStyle w:val="MediumGrid11"/>
                <w:rFonts w:asciiTheme="minorHAnsi" w:hAnsiTheme="minorHAnsi" w:cstheme="minorHAnsi"/>
                <w:color w:val="auto"/>
              </w:rPr>
              <w:t>2014/15</w:t>
            </w:r>
          </w:p>
        </w:tc>
        <w:tc>
          <w:tcPr>
            <w:tcW w:w="5341" w:type="dxa"/>
            <w:shd w:val="clear" w:color="auto" w:fill="auto"/>
          </w:tcPr>
          <w:p w:rsidR="00F07607" w:rsidRPr="00537D6E" w:rsidRDefault="00F07607" w:rsidP="00F07607">
            <w:pPr>
              <w:spacing w:after="0" w:line="240" w:lineRule="auto"/>
              <w:rPr>
                <w:rFonts w:asciiTheme="minorHAnsi" w:hAnsiTheme="minorHAnsi" w:cstheme="minorHAnsi"/>
                <w:bCs/>
              </w:rPr>
            </w:pPr>
            <w:r w:rsidRPr="00537D6E">
              <w:rPr>
                <w:rFonts w:asciiTheme="minorHAnsi" w:hAnsiTheme="minorHAnsi" w:cstheme="minorHAnsi"/>
                <w:b/>
                <w:bCs/>
              </w:rPr>
              <w:t xml:space="preserve">NATIONAL COST CENTRE: </w:t>
            </w:r>
            <w:r w:rsidR="00A307CE" w:rsidRPr="00537D6E">
              <w:rPr>
                <w:rFonts w:asciiTheme="minorHAnsi" w:hAnsiTheme="minorHAnsi" w:cstheme="minorHAnsi"/>
                <w:bCs/>
              </w:rPr>
              <w:t>115</w:t>
            </w:r>
          </w:p>
          <w:p w:rsidR="00F07607" w:rsidRPr="00537D6E" w:rsidRDefault="00F07607" w:rsidP="00F07607">
            <w:pPr>
              <w:spacing w:after="0" w:line="240" w:lineRule="auto"/>
              <w:rPr>
                <w:rFonts w:asciiTheme="minorHAnsi" w:hAnsiTheme="minorHAnsi" w:cstheme="minorHAnsi"/>
                <w:b/>
                <w:bCs/>
              </w:rPr>
            </w:pPr>
          </w:p>
        </w:tc>
      </w:tr>
    </w:tbl>
    <w:p w:rsidR="00F07607" w:rsidRPr="00537D6E" w:rsidRDefault="00F07607" w:rsidP="00F07607">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F07607" w:rsidRPr="00537D6E" w:rsidTr="00F07607">
        <w:tc>
          <w:tcPr>
            <w:tcW w:w="534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00FC5D0C" w:rsidRPr="00537D6E">
              <w:rPr>
                <w:rStyle w:val="MediumGrid11"/>
                <w:rFonts w:asciiTheme="minorHAnsi" w:hAnsiTheme="minorHAnsi"/>
                <w:color w:val="auto"/>
              </w:rPr>
              <w:t>Martin Peart</w:t>
            </w:r>
          </w:p>
        </w:tc>
        <w:tc>
          <w:tcPr>
            <w:tcW w:w="5341"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 xml:space="preserve">OTHER MODULE STAFF: </w:t>
            </w:r>
          </w:p>
        </w:tc>
      </w:tr>
    </w:tbl>
    <w:p w:rsidR="00F07607" w:rsidRPr="00537D6E" w:rsidRDefault="00F07607" w:rsidP="00F07607">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F07607" w:rsidRPr="00537D6E" w:rsidRDefault="00F07607" w:rsidP="00F07607">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B97517" w:rsidRPr="00537D6E" w:rsidRDefault="00B97517" w:rsidP="00ED79F0">
            <w:pPr>
              <w:pStyle w:val="Default"/>
              <w:jc w:val="both"/>
              <w:rPr>
                <w:rFonts w:asciiTheme="minorHAnsi" w:hAnsiTheme="minorHAnsi" w:cstheme="minorHAnsi"/>
                <w:color w:val="auto"/>
                <w:sz w:val="22"/>
                <w:szCs w:val="22"/>
              </w:rPr>
            </w:pPr>
            <w:r w:rsidRPr="00537D6E">
              <w:rPr>
                <w:rFonts w:asciiTheme="minorHAnsi" w:hAnsiTheme="minorHAnsi" w:cstheme="minorHAnsi"/>
                <w:color w:val="auto"/>
                <w:sz w:val="22"/>
                <w:szCs w:val="22"/>
              </w:rPr>
              <w:t>Principles of project management: Role of the project manager; operational, time and cost criteria; project execution strategy and the role of the project team; success/failure criteria.</w:t>
            </w:r>
          </w:p>
          <w:p w:rsidR="00B97517" w:rsidRPr="00537D6E" w:rsidRDefault="00B97517" w:rsidP="00ED79F0">
            <w:pPr>
              <w:pStyle w:val="Default"/>
              <w:jc w:val="both"/>
              <w:rPr>
                <w:rFonts w:asciiTheme="minorHAnsi" w:hAnsiTheme="minorHAnsi" w:cstheme="minorHAnsi"/>
                <w:color w:val="auto"/>
                <w:sz w:val="22"/>
                <w:szCs w:val="22"/>
              </w:rPr>
            </w:pPr>
            <w:r w:rsidRPr="00537D6E">
              <w:rPr>
                <w:rFonts w:asciiTheme="minorHAnsi" w:hAnsiTheme="minorHAnsi" w:cstheme="minorHAnsi"/>
                <w:color w:val="auto"/>
                <w:sz w:val="22"/>
                <w:szCs w:val="22"/>
              </w:rPr>
              <w:t>Project management systems: Procedures and processes; knowledge of project information support systems; integrate human and material resources; comparison of project outcome with business objectives</w:t>
            </w:r>
          </w:p>
          <w:p w:rsidR="00B97517" w:rsidRPr="00537D6E" w:rsidRDefault="00B97517" w:rsidP="00ED79F0">
            <w:pPr>
              <w:pStyle w:val="Default"/>
              <w:jc w:val="both"/>
              <w:rPr>
                <w:rFonts w:asciiTheme="minorHAnsi" w:hAnsiTheme="minorHAnsi" w:cstheme="minorHAnsi"/>
                <w:color w:val="auto"/>
                <w:sz w:val="22"/>
                <w:szCs w:val="22"/>
              </w:rPr>
            </w:pPr>
            <w:r w:rsidRPr="00537D6E">
              <w:rPr>
                <w:rFonts w:asciiTheme="minorHAnsi" w:hAnsiTheme="minorHAnsi" w:cstheme="minorHAnsi"/>
                <w:color w:val="auto"/>
                <w:sz w:val="22"/>
                <w:szCs w:val="22"/>
              </w:rPr>
              <w:t xml:space="preserve">Planning a project: Organisational structure; roles and responsibilities;  job descriptions and key roles, project sponsor, user, supporters, stakeholders; monitoring and control; scheduling and resourcing techniques; monitoring performance and progress; measurement against established targets, </w:t>
            </w:r>
          </w:p>
          <w:p w:rsidR="00F07607" w:rsidRPr="00537D6E" w:rsidRDefault="00B97517" w:rsidP="00ED79F0">
            <w:pPr>
              <w:pStyle w:val="Default"/>
              <w:jc w:val="both"/>
              <w:rPr>
                <w:rFonts w:asciiTheme="minorHAnsi" w:hAnsiTheme="minorHAnsi" w:cstheme="minorHAnsi"/>
                <w:color w:val="auto"/>
                <w:sz w:val="22"/>
                <w:szCs w:val="22"/>
              </w:rPr>
            </w:pPr>
            <w:r w:rsidRPr="00537D6E">
              <w:rPr>
                <w:rFonts w:asciiTheme="minorHAnsi" w:hAnsiTheme="minorHAnsi" w:cstheme="minorHAnsi"/>
                <w:color w:val="auto"/>
                <w:sz w:val="22"/>
                <w:szCs w:val="22"/>
              </w:rPr>
              <w:t>Leadership requirements; stages of team development e.g. Belbin’s team roles, motivation, team building, project leadership styles and attributes; delegation of work and responsibility; techniques for dealing with conflict; negotiation skills; chairing meetings</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F07607" w:rsidRPr="00537D6E" w:rsidTr="00F07607">
        <w:tc>
          <w:tcPr>
            <w:tcW w:w="10682" w:type="dxa"/>
            <w:gridSpan w:val="3"/>
            <w:shd w:val="clear" w:color="auto" w:fill="auto"/>
            <w:vAlign w:val="center"/>
          </w:tcPr>
          <w:p w:rsidR="00F07607" w:rsidRPr="00537D6E" w:rsidRDefault="00F07607" w:rsidP="00537D6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F07607" w:rsidRPr="00537D6E" w:rsidTr="00F07607">
        <w:tc>
          <w:tcPr>
            <w:tcW w:w="4077" w:type="dxa"/>
            <w:shd w:val="clear" w:color="auto" w:fill="auto"/>
            <w:vAlign w:val="center"/>
          </w:tcPr>
          <w:p w:rsidR="00F07607" w:rsidRPr="00537D6E" w:rsidRDefault="00F07607" w:rsidP="00F07607">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vAlign w:val="center"/>
          </w:tcPr>
          <w:p w:rsidR="00F07607" w:rsidRPr="00537D6E" w:rsidRDefault="00F07607" w:rsidP="00F07607">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vAlign w:val="center"/>
          </w:tcPr>
          <w:p w:rsidR="00F07607" w:rsidRPr="00537D6E" w:rsidRDefault="00F07607" w:rsidP="00F07607">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F07607" w:rsidRPr="00537D6E" w:rsidTr="00F07607">
        <w:tc>
          <w:tcPr>
            <w:tcW w:w="4077" w:type="dxa"/>
            <w:shd w:val="clear" w:color="auto" w:fill="auto"/>
            <w:vAlign w:val="center"/>
          </w:tcPr>
          <w:p w:rsidR="00F07607" w:rsidRPr="00537D6E" w:rsidRDefault="00F07607" w:rsidP="00F07607">
            <w:pPr>
              <w:autoSpaceDE w:val="0"/>
              <w:autoSpaceDN w:val="0"/>
              <w:adjustRightInd w:val="0"/>
              <w:spacing w:after="0" w:line="240" w:lineRule="auto"/>
              <w:rPr>
                <w:rFonts w:asciiTheme="minorHAnsi" w:eastAsia="SimSun" w:hAnsiTheme="minorHAnsi" w:cstheme="minorHAnsi"/>
                <w:b/>
                <w:u w:val="single"/>
              </w:rPr>
            </w:pPr>
            <w:r w:rsidRPr="00537D6E">
              <w:rPr>
                <w:rStyle w:val="MediumGrid11"/>
                <w:rFonts w:asciiTheme="minorHAnsi" w:hAnsiTheme="minorHAnsi" w:cstheme="minorHAnsi"/>
                <w:color w:val="auto"/>
              </w:rPr>
              <w:t>Lectures</w:t>
            </w:r>
          </w:p>
        </w:tc>
        <w:tc>
          <w:tcPr>
            <w:tcW w:w="1134" w:type="dxa"/>
            <w:shd w:val="clear" w:color="auto" w:fill="auto"/>
            <w:vAlign w:val="center"/>
          </w:tcPr>
          <w:p w:rsidR="00F07607" w:rsidRPr="00537D6E" w:rsidRDefault="00A255E3" w:rsidP="00F07607">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w:t>
            </w:r>
            <w:r w:rsidR="00FC5D0C" w:rsidRPr="00537D6E">
              <w:rPr>
                <w:rFonts w:asciiTheme="minorHAnsi" w:eastAsia="SimSun" w:hAnsiTheme="minorHAnsi" w:cstheme="minorHAnsi"/>
                <w:bCs/>
              </w:rPr>
              <w:t>0</w:t>
            </w:r>
          </w:p>
        </w:tc>
        <w:tc>
          <w:tcPr>
            <w:tcW w:w="5471" w:type="dxa"/>
            <w:shd w:val="clear" w:color="auto" w:fill="auto"/>
            <w:vAlign w:val="center"/>
          </w:tcPr>
          <w:p w:rsidR="00F07607" w:rsidRPr="00537D6E" w:rsidRDefault="00F07607" w:rsidP="00F07607">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A255E3" w:rsidRPr="00537D6E" w:rsidTr="00F07607">
        <w:tc>
          <w:tcPr>
            <w:tcW w:w="4077" w:type="dxa"/>
            <w:shd w:val="clear" w:color="auto" w:fill="auto"/>
            <w:vAlign w:val="center"/>
          </w:tcPr>
          <w:p w:rsidR="00A255E3" w:rsidRPr="00537D6E" w:rsidRDefault="00A255E3" w:rsidP="00F07607">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Project supervision</w:t>
            </w:r>
          </w:p>
        </w:tc>
        <w:tc>
          <w:tcPr>
            <w:tcW w:w="1134" w:type="dxa"/>
            <w:shd w:val="clear" w:color="auto" w:fill="auto"/>
            <w:vAlign w:val="center"/>
          </w:tcPr>
          <w:p w:rsidR="00A255E3" w:rsidRDefault="00A255E3" w:rsidP="00F07607">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20</w:t>
            </w:r>
          </w:p>
        </w:tc>
        <w:tc>
          <w:tcPr>
            <w:tcW w:w="5471" w:type="dxa"/>
            <w:shd w:val="clear" w:color="auto" w:fill="auto"/>
            <w:vAlign w:val="center"/>
          </w:tcPr>
          <w:p w:rsidR="00A255E3" w:rsidRPr="00537D6E" w:rsidRDefault="00A255E3" w:rsidP="00F07607">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Support and guidance</w:t>
            </w:r>
          </w:p>
        </w:tc>
      </w:tr>
      <w:tr w:rsidR="00F07607" w:rsidRPr="00537D6E" w:rsidTr="00F07607">
        <w:tc>
          <w:tcPr>
            <w:tcW w:w="4077" w:type="dxa"/>
            <w:shd w:val="clear" w:color="auto" w:fill="auto"/>
            <w:vAlign w:val="center"/>
          </w:tcPr>
          <w:p w:rsidR="00F07607" w:rsidRPr="00537D6E" w:rsidRDefault="00A255E3" w:rsidP="00F07607">
            <w:pPr>
              <w:autoSpaceDE w:val="0"/>
              <w:autoSpaceDN w:val="0"/>
              <w:adjustRightInd w:val="0"/>
              <w:spacing w:after="0" w:line="240" w:lineRule="auto"/>
              <w:rPr>
                <w:rFonts w:asciiTheme="minorHAnsi" w:eastAsia="SimSun" w:hAnsiTheme="minorHAnsi" w:cstheme="minorHAnsi"/>
              </w:rPr>
            </w:pPr>
            <w:r>
              <w:rPr>
                <w:rStyle w:val="MediumGrid11"/>
                <w:rFonts w:asciiTheme="minorHAnsi" w:hAnsiTheme="minorHAnsi" w:cstheme="minorHAnsi"/>
                <w:color w:val="auto"/>
              </w:rPr>
              <w:t>External visits</w:t>
            </w:r>
          </w:p>
        </w:tc>
        <w:tc>
          <w:tcPr>
            <w:tcW w:w="1134" w:type="dxa"/>
            <w:shd w:val="clear" w:color="auto" w:fill="auto"/>
            <w:vAlign w:val="center"/>
          </w:tcPr>
          <w:p w:rsidR="00F07607" w:rsidRPr="00537D6E" w:rsidRDefault="00A255E3" w:rsidP="00F07607">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20</w:t>
            </w:r>
          </w:p>
        </w:tc>
        <w:tc>
          <w:tcPr>
            <w:tcW w:w="5471" w:type="dxa"/>
            <w:shd w:val="clear" w:color="auto" w:fill="auto"/>
            <w:vAlign w:val="center"/>
          </w:tcPr>
          <w:p w:rsidR="00F07607" w:rsidRPr="00537D6E" w:rsidRDefault="00FC5D0C" w:rsidP="00781DD4">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 xml:space="preserve">Group </w:t>
            </w:r>
            <w:r w:rsidR="00781DD4" w:rsidRPr="00537D6E">
              <w:rPr>
                <w:rFonts w:asciiTheme="minorHAnsi" w:eastAsia="SimSun" w:hAnsiTheme="minorHAnsi" w:cstheme="minorHAnsi"/>
              </w:rPr>
              <w:t>project work</w:t>
            </w:r>
          </w:p>
        </w:tc>
      </w:tr>
      <w:tr w:rsidR="00F07607" w:rsidRPr="00537D6E" w:rsidTr="00F07607">
        <w:tc>
          <w:tcPr>
            <w:tcW w:w="4077" w:type="dxa"/>
            <w:shd w:val="clear" w:color="auto" w:fill="auto"/>
          </w:tcPr>
          <w:p w:rsidR="00F07607" w:rsidRPr="00537D6E" w:rsidRDefault="00F07607" w:rsidP="00F07607">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Guided independent study </w:t>
            </w:r>
          </w:p>
        </w:tc>
        <w:tc>
          <w:tcPr>
            <w:tcW w:w="1134" w:type="dxa"/>
            <w:shd w:val="clear" w:color="auto" w:fill="auto"/>
          </w:tcPr>
          <w:p w:rsidR="00F07607" w:rsidRPr="00537D6E" w:rsidRDefault="008758D4" w:rsidP="00F07607">
            <w:pPr>
              <w:pStyle w:val="Default"/>
              <w:jc w:val="center"/>
              <w:rPr>
                <w:rFonts w:asciiTheme="minorHAnsi" w:hAnsiTheme="minorHAnsi" w:cstheme="minorHAnsi"/>
                <w:color w:val="auto"/>
                <w:sz w:val="22"/>
                <w:szCs w:val="22"/>
              </w:rPr>
            </w:pPr>
            <w:r w:rsidRPr="00537D6E">
              <w:rPr>
                <w:rFonts w:asciiTheme="minorHAnsi" w:hAnsiTheme="minorHAnsi" w:cstheme="minorHAnsi"/>
                <w:color w:val="auto"/>
                <w:sz w:val="22"/>
                <w:szCs w:val="22"/>
              </w:rPr>
              <w:t>140</w:t>
            </w:r>
          </w:p>
        </w:tc>
        <w:tc>
          <w:tcPr>
            <w:tcW w:w="5471" w:type="dxa"/>
            <w:shd w:val="clear" w:color="auto" w:fill="auto"/>
          </w:tcPr>
          <w:p w:rsidR="00F07607" w:rsidRPr="00537D6E" w:rsidRDefault="00A255E3" w:rsidP="00FC5D0C">
            <w:pPr>
              <w:pStyle w:val="Default"/>
              <w:rPr>
                <w:rFonts w:asciiTheme="minorHAnsi" w:hAnsiTheme="minorHAnsi" w:cstheme="minorHAnsi"/>
                <w:color w:val="auto"/>
                <w:sz w:val="22"/>
                <w:szCs w:val="22"/>
              </w:rPr>
            </w:pPr>
            <w:r>
              <w:rPr>
                <w:rFonts w:asciiTheme="minorHAnsi" w:hAnsiTheme="minorHAnsi" w:cstheme="minorHAnsi"/>
                <w:color w:val="auto"/>
                <w:sz w:val="22"/>
                <w:szCs w:val="22"/>
              </w:rPr>
              <w:t>Study outside of timetabled sessions.</w:t>
            </w:r>
          </w:p>
        </w:tc>
      </w:tr>
      <w:tr w:rsidR="00F07607" w:rsidRPr="00537D6E" w:rsidTr="00F07607">
        <w:tc>
          <w:tcPr>
            <w:tcW w:w="4077" w:type="dxa"/>
            <w:shd w:val="clear" w:color="auto" w:fill="auto"/>
            <w:vAlign w:val="center"/>
          </w:tcPr>
          <w:p w:rsidR="00F07607" w:rsidRPr="00537D6E" w:rsidRDefault="00F07607" w:rsidP="00F07607">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vAlign w:val="center"/>
          </w:tcPr>
          <w:p w:rsidR="00F07607" w:rsidRPr="00537D6E" w:rsidRDefault="008758D4" w:rsidP="00F07607">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w:t>
            </w:r>
            <w:r w:rsidR="00F07607" w:rsidRPr="00537D6E">
              <w:rPr>
                <w:rFonts w:asciiTheme="minorHAnsi" w:eastAsia="SimSun" w:hAnsiTheme="minorHAnsi" w:cstheme="minorHAnsi"/>
                <w:b/>
                <w:u w:val="single"/>
              </w:rPr>
              <w:t>00</w:t>
            </w:r>
          </w:p>
        </w:tc>
        <w:tc>
          <w:tcPr>
            <w:tcW w:w="5471" w:type="dxa"/>
            <w:shd w:val="clear" w:color="auto" w:fill="auto"/>
            <w:vAlign w:val="center"/>
          </w:tcPr>
          <w:p w:rsidR="00F07607" w:rsidRPr="00537D6E" w:rsidRDefault="00F07607" w:rsidP="00F07607">
            <w:pPr>
              <w:autoSpaceDE w:val="0"/>
              <w:autoSpaceDN w:val="0"/>
              <w:adjustRightInd w:val="0"/>
              <w:spacing w:after="0" w:line="240" w:lineRule="auto"/>
              <w:rPr>
                <w:rFonts w:asciiTheme="minorHAnsi" w:eastAsia="SimSun" w:hAnsiTheme="minorHAnsi" w:cstheme="minorHAnsi"/>
                <w:b/>
                <w:u w:val="single"/>
              </w:rPr>
            </w:pP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F07607" w:rsidRPr="00537D6E" w:rsidTr="000801CE">
        <w:trPr>
          <w:cantSplit/>
          <w:trHeight w:val="1199"/>
        </w:trPr>
        <w:tc>
          <w:tcPr>
            <w:tcW w:w="1526" w:type="dxa"/>
            <w:shd w:val="clear" w:color="auto" w:fill="auto"/>
            <w:textDirection w:val="btLr"/>
          </w:tcPr>
          <w:p w:rsidR="00F07607" w:rsidRPr="00537D6E" w:rsidRDefault="00F07607" w:rsidP="00F07607">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F07607" w:rsidRPr="00537D6E" w:rsidRDefault="00F07607" w:rsidP="00F07607">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F07607" w:rsidRPr="00537D6E" w:rsidRDefault="00F07607" w:rsidP="00F07607">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F07607" w:rsidRPr="00537D6E" w:rsidRDefault="00F07607" w:rsidP="00F07607">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F07607" w:rsidRPr="00537D6E" w:rsidRDefault="00F07607" w:rsidP="00F07607">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F07607" w:rsidRPr="00537D6E" w:rsidTr="00F07607">
        <w:tc>
          <w:tcPr>
            <w:tcW w:w="1526" w:type="dxa"/>
            <w:vMerge w:val="restart"/>
            <w:shd w:val="clear" w:color="auto" w:fill="auto"/>
            <w:vAlign w:val="center"/>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F07607" w:rsidRPr="00537D6E" w:rsidRDefault="00171C52" w:rsidP="00F07607">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E1</w:t>
            </w:r>
          </w:p>
        </w:tc>
        <w:tc>
          <w:tcPr>
            <w:tcW w:w="2551" w:type="dxa"/>
            <w:shd w:val="clear" w:color="auto" w:fill="auto"/>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F07607" w:rsidRPr="00537D6E" w:rsidRDefault="00F07607" w:rsidP="00FC5D0C">
            <w:pPr>
              <w:autoSpaceDE w:val="0"/>
              <w:autoSpaceDN w:val="0"/>
              <w:adjustRightInd w:val="0"/>
              <w:spacing w:after="34" w:line="240" w:lineRule="auto"/>
              <w:jc w:val="right"/>
              <w:rPr>
                <w:rFonts w:asciiTheme="minorHAnsi" w:eastAsia="SimSun" w:hAnsiTheme="minorHAnsi" w:cstheme="minorHAnsi"/>
                <w:b/>
                <w:u w:val="single"/>
              </w:rPr>
            </w:pPr>
          </w:p>
        </w:tc>
        <w:tc>
          <w:tcPr>
            <w:tcW w:w="4542" w:type="dxa"/>
            <w:shd w:val="clear" w:color="auto" w:fill="auto"/>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p>
        </w:tc>
      </w:tr>
      <w:tr w:rsidR="00F07607" w:rsidRPr="00537D6E" w:rsidTr="000801CE">
        <w:trPr>
          <w:trHeight w:val="378"/>
        </w:trPr>
        <w:tc>
          <w:tcPr>
            <w:tcW w:w="1526" w:type="dxa"/>
            <w:vMerge/>
            <w:shd w:val="clear" w:color="auto" w:fill="auto"/>
            <w:vAlign w:val="center"/>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F07607" w:rsidRPr="00537D6E" w:rsidRDefault="00171C52" w:rsidP="00F07607">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F07607" w:rsidRPr="00537D6E" w:rsidRDefault="00F07607" w:rsidP="00F07607">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F07607" w:rsidRPr="00537D6E" w:rsidRDefault="00F07607" w:rsidP="00FC5D0C">
            <w:pPr>
              <w:spacing w:after="0" w:line="240" w:lineRule="auto"/>
              <w:jc w:val="right"/>
              <w:rPr>
                <w:rFonts w:asciiTheme="minorHAnsi" w:hAnsiTheme="minorHAnsi" w:cstheme="minorHAnsi"/>
              </w:rPr>
            </w:pPr>
          </w:p>
        </w:tc>
        <w:tc>
          <w:tcPr>
            <w:tcW w:w="4542" w:type="dxa"/>
            <w:shd w:val="clear" w:color="auto" w:fill="auto"/>
          </w:tcPr>
          <w:p w:rsidR="00F07607" w:rsidRPr="00537D6E" w:rsidRDefault="00F07607" w:rsidP="00F07607">
            <w:pPr>
              <w:spacing w:after="0" w:line="240" w:lineRule="auto"/>
              <w:rPr>
                <w:rFonts w:asciiTheme="minorHAnsi" w:hAnsiTheme="minorHAnsi" w:cstheme="minorHAnsi"/>
              </w:rPr>
            </w:pPr>
          </w:p>
        </w:tc>
      </w:tr>
      <w:tr w:rsidR="00F07607" w:rsidRPr="00537D6E" w:rsidTr="00F07607">
        <w:tc>
          <w:tcPr>
            <w:tcW w:w="1526" w:type="dxa"/>
            <w:shd w:val="clear" w:color="auto" w:fill="auto"/>
            <w:vAlign w:val="center"/>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F07607" w:rsidRPr="00537D6E" w:rsidRDefault="00171C52" w:rsidP="00F07607">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4C6FA8" w:rsidRPr="00537D6E" w:rsidRDefault="00FC5D0C" w:rsidP="00FC5D0C">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Report</w:t>
            </w:r>
          </w:p>
          <w:p w:rsidR="00932310" w:rsidRPr="00537D6E" w:rsidRDefault="00932310" w:rsidP="00FC5D0C">
            <w:pPr>
              <w:autoSpaceDE w:val="0"/>
              <w:autoSpaceDN w:val="0"/>
              <w:adjustRightInd w:val="0"/>
              <w:spacing w:after="34" w:line="240" w:lineRule="auto"/>
              <w:rPr>
                <w:rFonts w:asciiTheme="minorHAnsi" w:eastAsia="SimSun" w:hAnsiTheme="minorHAnsi" w:cstheme="minorHAnsi"/>
              </w:rPr>
            </w:pPr>
          </w:p>
          <w:p w:rsidR="00932310" w:rsidRPr="00537D6E" w:rsidRDefault="00932310" w:rsidP="00FC5D0C">
            <w:pPr>
              <w:autoSpaceDE w:val="0"/>
              <w:autoSpaceDN w:val="0"/>
              <w:adjustRightInd w:val="0"/>
              <w:spacing w:after="34" w:line="240" w:lineRule="auto"/>
              <w:rPr>
                <w:rFonts w:asciiTheme="minorHAnsi" w:eastAsia="SimSun" w:hAnsiTheme="minorHAnsi" w:cstheme="minorHAnsi"/>
              </w:rPr>
            </w:pPr>
          </w:p>
          <w:p w:rsidR="00932310" w:rsidRPr="00537D6E" w:rsidRDefault="00932310" w:rsidP="00FC5D0C">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Report</w:t>
            </w:r>
          </w:p>
        </w:tc>
        <w:tc>
          <w:tcPr>
            <w:tcW w:w="1560" w:type="dxa"/>
            <w:shd w:val="clear" w:color="auto" w:fill="auto"/>
          </w:tcPr>
          <w:p w:rsidR="00F07607" w:rsidRPr="00537D6E" w:rsidRDefault="00FC5D0C" w:rsidP="00F07607">
            <w:pPr>
              <w:spacing w:after="0" w:line="240" w:lineRule="auto"/>
              <w:jc w:val="right"/>
              <w:rPr>
                <w:rFonts w:asciiTheme="minorHAnsi" w:hAnsiTheme="minorHAnsi" w:cstheme="minorHAnsi"/>
              </w:rPr>
            </w:pPr>
            <w:r w:rsidRPr="00537D6E">
              <w:rPr>
                <w:rFonts w:asciiTheme="minorHAnsi" w:hAnsiTheme="minorHAnsi" w:cstheme="minorHAnsi"/>
              </w:rPr>
              <w:t>40</w:t>
            </w:r>
            <w:r w:rsidR="00F07607" w:rsidRPr="00537D6E">
              <w:rPr>
                <w:rFonts w:asciiTheme="minorHAnsi" w:hAnsiTheme="minorHAnsi" w:cstheme="minorHAnsi"/>
              </w:rPr>
              <w:t>%</w:t>
            </w:r>
          </w:p>
          <w:p w:rsidR="00F07607" w:rsidRPr="00537D6E" w:rsidRDefault="00F07607" w:rsidP="00F07607">
            <w:pPr>
              <w:spacing w:after="0" w:line="240" w:lineRule="auto"/>
              <w:jc w:val="right"/>
              <w:rPr>
                <w:rFonts w:asciiTheme="minorHAnsi" w:hAnsiTheme="minorHAnsi" w:cstheme="minorHAnsi"/>
              </w:rPr>
            </w:pPr>
          </w:p>
          <w:p w:rsidR="00F07607" w:rsidRPr="00537D6E" w:rsidRDefault="00F07607" w:rsidP="00F07607">
            <w:pPr>
              <w:spacing w:after="0" w:line="240" w:lineRule="auto"/>
              <w:jc w:val="right"/>
              <w:rPr>
                <w:rFonts w:asciiTheme="minorHAnsi" w:hAnsiTheme="minorHAnsi" w:cstheme="minorHAnsi"/>
              </w:rPr>
            </w:pPr>
          </w:p>
          <w:p w:rsidR="00F07607" w:rsidRPr="00537D6E" w:rsidRDefault="00FC5D0C" w:rsidP="00F07607">
            <w:pPr>
              <w:spacing w:after="0" w:line="240" w:lineRule="auto"/>
              <w:jc w:val="right"/>
              <w:rPr>
                <w:rFonts w:asciiTheme="minorHAnsi" w:hAnsiTheme="minorHAnsi" w:cstheme="minorHAnsi"/>
              </w:rPr>
            </w:pPr>
            <w:r w:rsidRPr="00537D6E">
              <w:rPr>
                <w:rFonts w:asciiTheme="minorHAnsi" w:hAnsiTheme="minorHAnsi" w:cstheme="minorHAnsi"/>
              </w:rPr>
              <w:t>60</w:t>
            </w:r>
            <w:r w:rsidR="00F07607" w:rsidRPr="00537D6E">
              <w:rPr>
                <w:rFonts w:asciiTheme="minorHAnsi" w:hAnsiTheme="minorHAnsi" w:cstheme="minorHAnsi"/>
              </w:rPr>
              <w:t>%</w:t>
            </w:r>
          </w:p>
          <w:p w:rsidR="00F07607" w:rsidRPr="00537D6E" w:rsidRDefault="00F07607" w:rsidP="00FC5D0C">
            <w:pPr>
              <w:spacing w:after="0" w:line="240" w:lineRule="auto"/>
              <w:rPr>
                <w:rFonts w:asciiTheme="minorHAnsi" w:hAnsiTheme="minorHAnsi" w:cstheme="minorHAnsi"/>
              </w:rPr>
            </w:pPr>
          </w:p>
          <w:p w:rsidR="00F07607" w:rsidRPr="00537D6E" w:rsidRDefault="00F07607" w:rsidP="00F07607">
            <w:pPr>
              <w:spacing w:after="0" w:line="240" w:lineRule="auto"/>
              <w:jc w:val="right"/>
              <w:rPr>
                <w:rFonts w:asciiTheme="minorHAnsi" w:hAnsiTheme="minorHAnsi" w:cstheme="minorHAnsi"/>
              </w:rPr>
            </w:pPr>
            <w:r w:rsidRPr="00537D6E">
              <w:rPr>
                <w:rFonts w:asciiTheme="minorHAnsi" w:hAnsiTheme="minorHAnsi" w:cstheme="minorHAnsi"/>
                <w:b/>
                <w:bCs/>
              </w:rPr>
              <w:t>T</w:t>
            </w:r>
            <w:r w:rsidR="00FC5D0C" w:rsidRPr="00537D6E">
              <w:rPr>
                <w:rFonts w:asciiTheme="minorHAnsi" w:hAnsiTheme="minorHAnsi" w:cstheme="minorHAnsi"/>
                <w:b/>
                <w:bCs/>
              </w:rPr>
              <w:t>otal = 100</w:t>
            </w:r>
            <w:r w:rsidRPr="00537D6E">
              <w:rPr>
                <w:rFonts w:asciiTheme="minorHAnsi" w:hAnsiTheme="minorHAnsi" w:cstheme="minorHAnsi"/>
                <w:b/>
                <w:bCs/>
              </w:rPr>
              <w:t>%</w:t>
            </w:r>
          </w:p>
        </w:tc>
        <w:tc>
          <w:tcPr>
            <w:tcW w:w="4542" w:type="dxa"/>
            <w:shd w:val="clear" w:color="auto" w:fill="auto"/>
          </w:tcPr>
          <w:p w:rsidR="00F07607" w:rsidRPr="00537D6E" w:rsidRDefault="004C6FA8" w:rsidP="00F07607">
            <w:pPr>
              <w:spacing w:after="0" w:line="240" w:lineRule="auto"/>
              <w:rPr>
                <w:rFonts w:asciiTheme="minorHAnsi" w:hAnsiTheme="minorHAnsi" w:cstheme="minorHAnsi"/>
              </w:rPr>
            </w:pPr>
            <w:r w:rsidRPr="00537D6E">
              <w:rPr>
                <w:rFonts w:asciiTheme="minorHAnsi" w:hAnsiTheme="minorHAnsi" w:cstheme="minorHAnsi"/>
              </w:rPr>
              <w:t xml:space="preserve">Informative </w:t>
            </w:r>
            <w:r w:rsidR="00F07607" w:rsidRPr="00537D6E">
              <w:rPr>
                <w:rFonts w:asciiTheme="minorHAnsi" w:hAnsiTheme="minorHAnsi" w:cstheme="minorHAnsi"/>
              </w:rPr>
              <w:t xml:space="preserve">report </w:t>
            </w:r>
            <w:r w:rsidRPr="00537D6E">
              <w:rPr>
                <w:rFonts w:asciiTheme="minorHAnsi" w:hAnsiTheme="minorHAnsi" w:cstheme="minorHAnsi"/>
              </w:rPr>
              <w:t xml:space="preserve">on </w:t>
            </w:r>
            <w:r w:rsidR="00FC5D0C" w:rsidRPr="00537D6E">
              <w:rPr>
                <w:rFonts w:asciiTheme="minorHAnsi" w:hAnsiTheme="minorHAnsi" w:cstheme="minorHAnsi"/>
              </w:rPr>
              <w:t>principles of Project Management</w:t>
            </w:r>
            <w:r w:rsidR="00FE1FB4">
              <w:rPr>
                <w:rFonts w:asciiTheme="minorHAnsi" w:hAnsiTheme="minorHAnsi" w:cstheme="minorHAnsi"/>
              </w:rPr>
              <w:t xml:space="preserve"> (1600 words)</w:t>
            </w:r>
          </w:p>
          <w:p w:rsidR="00F07607" w:rsidRPr="00537D6E" w:rsidRDefault="00F07607" w:rsidP="00F07607">
            <w:pPr>
              <w:spacing w:after="0" w:line="240" w:lineRule="auto"/>
              <w:rPr>
                <w:rFonts w:asciiTheme="minorHAnsi" w:hAnsiTheme="minorHAnsi" w:cstheme="minorHAnsi"/>
              </w:rPr>
            </w:pPr>
          </w:p>
          <w:p w:rsidR="004C6FA8" w:rsidRPr="00537D6E" w:rsidRDefault="00FC5D0C" w:rsidP="000024DC">
            <w:pPr>
              <w:spacing w:after="0" w:line="240" w:lineRule="auto"/>
              <w:rPr>
                <w:rFonts w:asciiTheme="minorHAnsi" w:hAnsiTheme="minorHAnsi" w:cstheme="minorHAnsi"/>
              </w:rPr>
            </w:pPr>
            <w:r w:rsidRPr="00537D6E">
              <w:rPr>
                <w:rFonts w:asciiTheme="minorHAnsi" w:hAnsiTheme="minorHAnsi" w:cstheme="minorHAnsi"/>
              </w:rPr>
              <w:t>Project Activity and reflective report</w:t>
            </w:r>
            <w:r w:rsidR="00FE1FB4">
              <w:rPr>
                <w:rFonts w:asciiTheme="minorHAnsi" w:hAnsiTheme="minorHAnsi" w:cstheme="minorHAnsi"/>
              </w:rPr>
              <w:t xml:space="preserve"> (2400 words)</w:t>
            </w:r>
          </w:p>
        </w:tc>
      </w:tr>
      <w:tr w:rsidR="00F07607" w:rsidRPr="00537D6E" w:rsidTr="00F07607">
        <w:tc>
          <w:tcPr>
            <w:tcW w:w="1526" w:type="dxa"/>
            <w:shd w:val="clear" w:color="auto" w:fill="auto"/>
            <w:vAlign w:val="center"/>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Practice</w:t>
            </w:r>
          </w:p>
        </w:tc>
        <w:tc>
          <w:tcPr>
            <w:tcW w:w="567" w:type="dxa"/>
            <w:shd w:val="clear" w:color="auto" w:fill="auto"/>
            <w:vAlign w:val="center"/>
          </w:tcPr>
          <w:p w:rsidR="00F07607" w:rsidRPr="00537D6E" w:rsidRDefault="00171C52" w:rsidP="00F07607">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P1</w:t>
            </w:r>
          </w:p>
        </w:tc>
        <w:tc>
          <w:tcPr>
            <w:tcW w:w="2551" w:type="dxa"/>
            <w:shd w:val="clear" w:color="auto" w:fill="auto"/>
          </w:tcPr>
          <w:p w:rsidR="00F07607" w:rsidRPr="00537D6E" w:rsidRDefault="00F07607" w:rsidP="00F07607">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F07607" w:rsidRPr="00537D6E" w:rsidRDefault="00F07607" w:rsidP="00FC5D0C">
            <w:pPr>
              <w:spacing w:after="0" w:line="240" w:lineRule="auto"/>
              <w:jc w:val="right"/>
              <w:rPr>
                <w:rFonts w:asciiTheme="minorHAnsi" w:hAnsiTheme="minorHAnsi" w:cstheme="minorHAnsi"/>
              </w:rPr>
            </w:pPr>
          </w:p>
        </w:tc>
        <w:tc>
          <w:tcPr>
            <w:tcW w:w="4542" w:type="dxa"/>
            <w:shd w:val="clear" w:color="auto" w:fill="auto"/>
          </w:tcPr>
          <w:p w:rsidR="00F07607" w:rsidRPr="00537D6E" w:rsidRDefault="00F07607" w:rsidP="00F07607">
            <w:pPr>
              <w:spacing w:after="0" w:line="240" w:lineRule="auto"/>
              <w:rPr>
                <w:rFonts w:asciiTheme="minorHAnsi" w:hAnsiTheme="minorHAnsi" w:cstheme="minorHAnsi"/>
              </w:rPr>
            </w:pP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F07607" w:rsidRPr="00537D6E" w:rsidTr="00F07607">
        <w:tc>
          <w:tcPr>
            <w:tcW w:w="3369" w:type="dxa"/>
            <w:shd w:val="clear" w:color="auto" w:fill="auto"/>
          </w:tcPr>
          <w:p w:rsidR="00F07607" w:rsidRPr="00537D6E" w:rsidRDefault="00F07607" w:rsidP="00171C52">
            <w:pPr>
              <w:spacing w:after="0" w:line="240" w:lineRule="auto"/>
              <w:rPr>
                <w:rFonts w:asciiTheme="minorHAnsi" w:eastAsia="SimSun" w:hAnsiTheme="minorHAnsi" w:cstheme="minorHAnsi"/>
                <w:b/>
                <w:u w:val="single"/>
              </w:rPr>
            </w:pPr>
            <w:r w:rsidRPr="00537D6E">
              <w:rPr>
                <w:rFonts w:asciiTheme="minorHAnsi" w:hAnsiTheme="minorHAnsi" w:cstheme="minorHAnsi"/>
                <w:b/>
                <w:bCs/>
              </w:rPr>
              <w:t>Updated by:</w:t>
            </w:r>
          </w:p>
        </w:tc>
        <w:tc>
          <w:tcPr>
            <w:tcW w:w="1275" w:type="dxa"/>
            <w:shd w:val="clear" w:color="auto" w:fill="auto"/>
          </w:tcPr>
          <w:p w:rsidR="00F07607" w:rsidRPr="00537D6E" w:rsidRDefault="00F07607" w:rsidP="00171C52">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c>
          <w:tcPr>
            <w:tcW w:w="4820" w:type="dxa"/>
            <w:shd w:val="clear" w:color="auto" w:fill="auto"/>
          </w:tcPr>
          <w:p w:rsidR="00F07607" w:rsidRPr="00537D6E" w:rsidRDefault="00F07607" w:rsidP="00171C52">
            <w:pPr>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Approved by: </w:t>
            </w:r>
          </w:p>
        </w:tc>
        <w:tc>
          <w:tcPr>
            <w:tcW w:w="1218" w:type="dxa"/>
            <w:shd w:val="clear" w:color="auto" w:fill="auto"/>
          </w:tcPr>
          <w:p w:rsidR="00F07607" w:rsidRPr="00537D6E" w:rsidRDefault="00F07607" w:rsidP="00171C52">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r>
    </w:tbl>
    <w:p w:rsidR="00F07607" w:rsidRPr="00537D6E" w:rsidRDefault="00F07607" w:rsidP="00F07607">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07607" w:rsidRPr="00537D6E" w:rsidTr="00F07607">
        <w:tc>
          <w:tcPr>
            <w:tcW w:w="10682" w:type="dxa"/>
            <w:shd w:val="clear" w:color="auto" w:fill="auto"/>
          </w:tcPr>
          <w:p w:rsidR="00171C52" w:rsidRPr="00537D6E" w:rsidRDefault="005A255B" w:rsidP="005A255B">
            <w:pPr>
              <w:spacing w:after="0" w:line="240" w:lineRule="auto"/>
              <w:rPr>
                <w:rStyle w:val="MediumGrid11"/>
                <w:rFonts w:asciiTheme="minorHAnsi" w:hAnsiTheme="minorHAnsi" w:cstheme="minorHAnsi"/>
                <w:b/>
                <w:bCs/>
                <w:color w:val="auto"/>
              </w:rPr>
            </w:pPr>
            <w:r w:rsidRPr="00537D6E">
              <w:rPr>
                <w:rFonts w:asciiTheme="minorHAnsi" w:hAnsiTheme="minorHAnsi" w:cstheme="minorHAnsi"/>
                <w:b/>
                <w:bCs/>
              </w:rPr>
              <w:t>Recommended Texts and Sources:</w:t>
            </w:r>
          </w:p>
          <w:p w:rsidR="006F46D5" w:rsidRPr="00537D6E" w:rsidRDefault="006F46D5" w:rsidP="006F46D5">
            <w:pPr>
              <w:autoSpaceDE w:val="0"/>
              <w:autoSpaceDN w:val="0"/>
              <w:adjustRightInd w:val="0"/>
              <w:spacing w:after="34"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BAKER, S. (Author.) and BAKER, K. (Author.) (2000) The complete idiot's guide to project management. 2nd </w:t>
            </w:r>
            <w:proofErr w:type="spellStart"/>
            <w:r w:rsidRPr="00537D6E">
              <w:rPr>
                <w:rStyle w:val="MediumGrid11"/>
                <w:rFonts w:asciiTheme="minorHAnsi" w:hAnsiTheme="minorHAnsi" w:cstheme="minorHAnsi"/>
                <w:color w:val="auto"/>
              </w:rPr>
              <w:t>edn</w:t>
            </w:r>
            <w:proofErr w:type="spellEnd"/>
            <w:r w:rsidRPr="00537D6E">
              <w:rPr>
                <w:rStyle w:val="MediumGrid11"/>
                <w:rFonts w:asciiTheme="minorHAnsi" w:hAnsiTheme="minorHAnsi" w:cstheme="minorHAnsi"/>
                <w:color w:val="auto"/>
              </w:rPr>
              <w:t>. USA: Alpha Books. (The Complete Idiot's Guide To).</w:t>
            </w:r>
          </w:p>
          <w:p w:rsidR="006F46D5" w:rsidRPr="00537D6E" w:rsidRDefault="006F46D5" w:rsidP="006F46D5">
            <w:pPr>
              <w:autoSpaceDE w:val="0"/>
              <w:autoSpaceDN w:val="0"/>
              <w:adjustRightInd w:val="0"/>
              <w:spacing w:after="34"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LOCK, D. (Author.) (2007) The essentials of project management. 3rd </w:t>
            </w:r>
            <w:proofErr w:type="spellStart"/>
            <w:r w:rsidRPr="00537D6E">
              <w:rPr>
                <w:rStyle w:val="MediumGrid11"/>
                <w:rFonts w:asciiTheme="minorHAnsi" w:hAnsiTheme="minorHAnsi" w:cstheme="minorHAnsi"/>
                <w:color w:val="auto"/>
              </w:rPr>
              <w:t>edn</w:t>
            </w:r>
            <w:proofErr w:type="spellEnd"/>
            <w:r w:rsidRPr="00537D6E">
              <w:rPr>
                <w:rStyle w:val="MediumGrid11"/>
                <w:rFonts w:asciiTheme="minorHAnsi" w:hAnsiTheme="minorHAnsi" w:cstheme="minorHAnsi"/>
                <w:color w:val="auto"/>
              </w:rPr>
              <w:t>. Aldershot: Gower.</w:t>
            </w:r>
          </w:p>
          <w:p w:rsidR="006F46D5" w:rsidRPr="00537D6E" w:rsidRDefault="006F46D5" w:rsidP="006F46D5">
            <w:pPr>
              <w:autoSpaceDE w:val="0"/>
              <w:autoSpaceDN w:val="0"/>
              <w:adjustRightInd w:val="0"/>
              <w:spacing w:after="34"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NEWTON, R. (Author.) (2006) Project management step by step. Harlow: Prentice Hall Business.</w:t>
            </w:r>
          </w:p>
          <w:p w:rsidR="00171C52" w:rsidRPr="00537D6E" w:rsidRDefault="006F46D5" w:rsidP="006F46D5">
            <w:pPr>
              <w:autoSpaceDE w:val="0"/>
              <w:autoSpaceDN w:val="0"/>
              <w:adjustRightInd w:val="0"/>
              <w:spacing w:after="34" w:line="240" w:lineRule="auto"/>
              <w:rPr>
                <w:rFonts w:asciiTheme="minorHAnsi" w:hAnsiTheme="minorHAnsi" w:cstheme="minorHAnsi"/>
              </w:rPr>
            </w:pPr>
            <w:r w:rsidRPr="00537D6E">
              <w:rPr>
                <w:rStyle w:val="MediumGrid11"/>
                <w:rFonts w:asciiTheme="minorHAnsi" w:hAnsiTheme="minorHAnsi" w:cstheme="minorHAnsi"/>
                <w:color w:val="auto"/>
              </w:rPr>
              <w:t>POSNER, K. (Author.) (2008) The Project Management Pocketbook. Management Pocketbook.</w:t>
            </w:r>
          </w:p>
        </w:tc>
      </w:tr>
    </w:tbl>
    <w:p w:rsidR="00A255E3" w:rsidRDefault="00A255E3"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u w:val="single"/>
        </w:rPr>
        <w:lastRenderedPageBreak/>
        <w:t>SECTION A: DEFINITIVE MODULE RECORD</w:t>
      </w:r>
    </w:p>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801CE" w:rsidRPr="00537D6E" w:rsidTr="00FC6E2E">
        <w:tc>
          <w:tcPr>
            <w:tcW w:w="5341" w:type="dxa"/>
            <w:shd w:val="clear" w:color="auto" w:fill="auto"/>
          </w:tcPr>
          <w:p w:rsidR="000801CE" w:rsidRPr="00537D6E" w:rsidRDefault="000801CE" w:rsidP="00FC6E2E">
            <w:pPr>
              <w:spacing w:after="0" w:line="240" w:lineRule="auto"/>
              <w:rPr>
                <w:rFonts w:asciiTheme="minorHAnsi" w:hAnsiTheme="minorHAnsi" w:cstheme="minorHAnsi"/>
                <w:bCs/>
              </w:rPr>
            </w:pPr>
            <w:r w:rsidRPr="00537D6E">
              <w:rPr>
                <w:rFonts w:asciiTheme="minorHAnsi" w:hAnsiTheme="minorHAnsi" w:cstheme="minorHAnsi"/>
                <w:b/>
                <w:bCs/>
              </w:rPr>
              <w:t xml:space="preserve">MODULE CODE: </w:t>
            </w:r>
            <w:r w:rsidR="00FC6E2E" w:rsidRPr="00537D6E">
              <w:rPr>
                <w:rFonts w:asciiTheme="minorHAnsi" w:hAnsiTheme="minorHAnsi" w:cstheme="minorHAnsi"/>
                <w:bCs/>
              </w:rPr>
              <w:t>CORF147</w:t>
            </w:r>
          </w:p>
        </w:tc>
        <w:tc>
          <w:tcPr>
            <w:tcW w:w="5341" w:type="dxa"/>
            <w:shd w:val="clear" w:color="auto" w:fill="auto"/>
            <w:vAlign w:val="center"/>
          </w:tcPr>
          <w:p w:rsidR="000801CE" w:rsidRPr="00537D6E" w:rsidRDefault="000801CE" w:rsidP="00FC6E2E">
            <w:pPr>
              <w:spacing w:after="0" w:line="240" w:lineRule="auto"/>
              <w:rPr>
                <w:rFonts w:asciiTheme="minorHAnsi" w:hAnsiTheme="minorHAnsi" w:cstheme="minorHAnsi"/>
                <w:b/>
                <w:bCs/>
              </w:rPr>
            </w:pPr>
            <w:r w:rsidRPr="00537D6E">
              <w:rPr>
                <w:rFonts w:asciiTheme="minorHAnsi" w:hAnsiTheme="minorHAnsi" w:cstheme="minorHAnsi"/>
                <w:b/>
                <w:bCs/>
              </w:rPr>
              <w:t xml:space="preserve">MODULE TITLE: </w:t>
            </w:r>
            <w:r w:rsidR="00FC6E2E" w:rsidRPr="00537D6E">
              <w:rPr>
                <w:rFonts w:asciiTheme="minorHAnsi" w:hAnsiTheme="minorHAnsi" w:cstheme="minorHAnsi"/>
                <w:bCs/>
              </w:rPr>
              <w:t xml:space="preserve">Pneumatic and </w:t>
            </w:r>
            <w:r w:rsidR="00A87871" w:rsidRPr="00537D6E">
              <w:rPr>
                <w:rFonts w:asciiTheme="minorHAnsi" w:hAnsiTheme="minorHAnsi" w:cstheme="minorHAnsi"/>
                <w:bCs/>
              </w:rPr>
              <w:t>Hydraulic System</w:t>
            </w:r>
            <w:r w:rsidR="008217A8" w:rsidRPr="00537D6E">
              <w:rPr>
                <w:rFonts w:asciiTheme="minorHAnsi" w:hAnsiTheme="minorHAnsi" w:cstheme="minorHAnsi"/>
                <w:bCs/>
              </w:rPr>
              <w:t>s Design and M</w:t>
            </w:r>
            <w:r w:rsidR="00A87871" w:rsidRPr="00537D6E">
              <w:rPr>
                <w:rFonts w:asciiTheme="minorHAnsi" w:hAnsiTheme="minorHAnsi" w:cstheme="minorHAnsi"/>
                <w:bCs/>
              </w:rPr>
              <w:t>anagement</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0801CE" w:rsidRPr="00537D6E" w:rsidTr="00836A35">
        <w:tc>
          <w:tcPr>
            <w:tcW w:w="3227" w:type="dxa"/>
            <w:tcBorders>
              <w:bottom w:val="single" w:sz="4" w:space="0" w:color="auto"/>
            </w:tcBorders>
            <w:shd w:val="clear" w:color="auto" w:fill="auto"/>
            <w:vAlign w:val="center"/>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9517A1" w:rsidRPr="00537D6E">
              <w:rPr>
                <w:rFonts w:asciiTheme="minorHAnsi" w:hAnsiTheme="minorHAnsi" w:cstheme="minorHAnsi"/>
                <w:bCs/>
              </w:rPr>
              <w:t>2</w:t>
            </w:r>
            <w:r w:rsidR="006F46D5" w:rsidRPr="00537D6E">
              <w:rPr>
                <w:rFonts w:asciiTheme="minorHAnsi" w:hAnsiTheme="minorHAnsi" w:cstheme="minorHAnsi"/>
                <w:bCs/>
              </w:rPr>
              <w:t>0</w:t>
            </w:r>
          </w:p>
        </w:tc>
        <w:tc>
          <w:tcPr>
            <w:tcW w:w="3544" w:type="dxa"/>
            <w:tcBorders>
              <w:bottom w:val="single" w:sz="4" w:space="0" w:color="auto"/>
            </w:tcBorders>
            <w:shd w:val="clear" w:color="auto" w:fill="auto"/>
            <w:vAlign w:val="center"/>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Fonts w:asciiTheme="minorHAnsi" w:hAnsiTheme="minorHAnsi" w:cstheme="minorHAnsi"/>
              </w:rPr>
              <w:t>4</w:t>
            </w:r>
          </w:p>
        </w:tc>
        <w:tc>
          <w:tcPr>
            <w:tcW w:w="3911" w:type="dxa"/>
            <w:tcBorders>
              <w:bottom w:val="single" w:sz="4" w:space="0" w:color="auto"/>
            </w:tcBorders>
            <w:shd w:val="clear" w:color="auto" w:fill="auto"/>
            <w:vAlign w:val="center"/>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JACS CODE: </w:t>
            </w:r>
            <w:r w:rsidR="00FC6E2E" w:rsidRPr="00537D6E">
              <w:rPr>
                <w:rFonts w:asciiTheme="minorHAnsi" w:hAnsiTheme="minorHAnsi" w:cstheme="minorHAnsi"/>
                <w:bCs/>
              </w:rPr>
              <w:t>H100</w:t>
            </w:r>
          </w:p>
        </w:tc>
      </w:tr>
      <w:tr w:rsidR="000801CE" w:rsidRPr="00537D6E" w:rsidTr="00836A35">
        <w:tc>
          <w:tcPr>
            <w:tcW w:w="3227" w:type="dxa"/>
            <w:tcBorders>
              <w:left w:val="nil"/>
              <w:right w:val="nil"/>
            </w:tcBorders>
            <w:shd w:val="clear" w:color="auto" w:fill="CCECFF"/>
          </w:tcPr>
          <w:p w:rsidR="000801CE" w:rsidRPr="00537D6E" w:rsidRDefault="000801CE" w:rsidP="000801CE">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0801CE" w:rsidRPr="00537D6E" w:rsidRDefault="000801CE" w:rsidP="000801CE">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0801CE" w:rsidRPr="00537D6E" w:rsidRDefault="000801CE" w:rsidP="000801CE">
            <w:pPr>
              <w:spacing w:after="0" w:line="240" w:lineRule="auto"/>
              <w:rPr>
                <w:rFonts w:asciiTheme="minorHAnsi" w:hAnsiTheme="minorHAnsi" w:cstheme="minorHAnsi"/>
                <w:b/>
                <w:bCs/>
              </w:rPr>
            </w:pPr>
          </w:p>
        </w:tc>
      </w:tr>
      <w:tr w:rsidR="000801CE" w:rsidRPr="00537D6E" w:rsidTr="00836A35">
        <w:tc>
          <w:tcPr>
            <w:tcW w:w="3227"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PRE-REQUISITES: </w:t>
            </w:r>
            <w:r w:rsidRPr="00537D6E">
              <w:rPr>
                <w:rFonts w:asciiTheme="minorHAnsi" w:hAnsiTheme="minorHAnsi" w:cstheme="minorHAnsi"/>
              </w:rPr>
              <w:t>None</w:t>
            </w:r>
          </w:p>
        </w:tc>
        <w:tc>
          <w:tcPr>
            <w:tcW w:w="3544"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Fonts w:asciiTheme="minorHAnsi" w:hAnsiTheme="minorHAnsi" w:cstheme="minorHAnsi"/>
              </w:rPr>
              <w:t>None</w:t>
            </w:r>
          </w:p>
        </w:tc>
        <w:tc>
          <w:tcPr>
            <w:tcW w:w="391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Fonts w:asciiTheme="minorHAnsi" w:hAnsiTheme="minorHAnsi" w:cstheme="minorHAnsi"/>
              </w:rPr>
              <w:t>No</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FC6E2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0801CE" w:rsidRPr="00537D6E" w:rsidRDefault="00A87871" w:rsidP="00FC6E2E">
            <w:pPr>
              <w:spacing w:after="0" w:line="240" w:lineRule="auto"/>
              <w:jc w:val="both"/>
              <w:rPr>
                <w:rFonts w:asciiTheme="minorHAnsi" w:hAnsiTheme="minorHAnsi" w:cstheme="minorHAnsi"/>
                <w:b/>
                <w:bCs/>
              </w:rPr>
            </w:pPr>
            <w:r w:rsidRPr="00537D6E">
              <w:rPr>
                <w:rFonts w:asciiTheme="minorHAnsi" w:hAnsiTheme="minorHAnsi" w:cstheme="minorHAnsi"/>
              </w:rPr>
              <w:t xml:space="preserve">This </w:t>
            </w:r>
            <w:r w:rsidR="00FC6E2E" w:rsidRPr="00537D6E">
              <w:rPr>
                <w:rFonts w:asciiTheme="minorHAnsi" w:hAnsiTheme="minorHAnsi" w:cstheme="minorHAnsi"/>
              </w:rPr>
              <w:t>module</w:t>
            </w:r>
            <w:r w:rsidRPr="00537D6E">
              <w:rPr>
                <w:rFonts w:asciiTheme="minorHAnsi" w:hAnsiTheme="minorHAnsi" w:cstheme="minorHAnsi"/>
              </w:rPr>
              <w:t xml:space="preserve"> introduce</w:t>
            </w:r>
            <w:r w:rsidR="00FC6E2E" w:rsidRPr="00537D6E">
              <w:rPr>
                <w:rFonts w:asciiTheme="minorHAnsi" w:hAnsiTheme="minorHAnsi" w:cstheme="minorHAnsi"/>
              </w:rPr>
              <w:t>s</w:t>
            </w:r>
            <w:r w:rsidRPr="00537D6E">
              <w:rPr>
                <w:rFonts w:asciiTheme="minorHAnsi" w:hAnsiTheme="minorHAnsi" w:cstheme="minorHAnsi"/>
              </w:rPr>
              <w:t xml:space="preserve"> and extend</w:t>
            </w:r>
            <w:r w:rsidR="00FC6E2E" w:rsidRPr="00537D6E">
              <w:rPr>
                <w:rFonts w:asciiTheme="minorHAnsi" w:hAnsiTheme="minorHAnsi" w:cstheme="minorHAnsi"/>
              </w:rPr>
              <w:t>s</w:t>
            </w:r>
            <w:r w:rsidRPr="00537D6E">
              <w:rPr>
                <w:rFonts w:asciiTheme="minorHAnsi" w:hAnsiTheme="minorHAnsi" w:cstheme="minorHAnsi"/>
              </w:rPr>
              <w:t xml:space="preserve"> the learner’s knowledge and understanding of fluid power systems in modern industry. Learners will study pneumatic and hydraulic circuit symbols and diagrams and consider circuit designs. They will also examine the characteristics and selection of components and equipment and evaluate relevant industrial applications of pneumatics and hydraulics.</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0801CE" w:rsidRPr="00537D6E" w:rsidTr="00836A35">
        <w:tc>
          <w:tcPr>
            <w:tcW w:w="10682" w:type="dxa"/>
            <w:gridSpan w:val="6"/>
            <w:shd w:val="clear" w:color="auto" w:fill="auto"/>
          </w:tcPr>
          <w:p w:rsidR="000801CE" w:rsidRPr="00537D6E" w:rsidRDefault="000801CE" w:rsidP="00537D6E">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0801CE" w:rsidRPr="00537D6E" w:rsidTr="00836A35">
        <w:tc>
          <w:tcPr>
            <w:tcW w:w="3560" w:type="dxa"/>
            <w:gridSpan w:val="2"/>
            <w:shd w:val="clear" w:color="auto" w:fill="auto"/>
          </w:tcPr>
          <w:p w:rsidR="000801CE" w:rsidRPr="00537D6E" w:rsidRDefault="000801CE" w:rsidP="000801CE">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0801CE" w:rsidRPr="00537D6E" w:rsidRDefault="000801CE" w:rsidP="000801CE">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0801CE" w:rsidRPr="00537D6E" w:rsidRDefault="000801CE" w:rsidP="000801CE">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0801CE" w:rsidRPr="00537D6E" w:rsidTr="00836A35">
        <w:tc>
          <w:tcPr>
            <w:tcW w:w="195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0801CE" w:rsidRPr="00537D6E" w:rsidRDefault="000801CE" w:rsidP="000801CE">
            <w:pPr>
              <w:spacing w:after="0" w:line="240" w:lineRule="auto"/>
              <w:rPr>
                <w:rFonts w:asciiTheme="minorHAnsi" w:hAnsiTheme="minorHAnsi" w:cstheme="minorHAnsi"/>
                <w:b/>
                <w:bCs/>
              </w:rPr>
            </w:pPr>
          </w:p>
        </w:tc>
        <w:tc>
          <w:tcPr>
            <w:tcW w:w="517"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0801CE" w:rsidRPr="00537D6E" w:rsidRDefault="000801CE" w:rsidP="00FC6E2E">
            <w:pPr>
              <w:spacing w:after="0" w:line="240" w:lineRule="auto"/>
              <w:jc w:val="center"/>
              <w:rPr>
                <w:rFonts w:asciiTheme="minorHAnsi" w:hAnsiTheme="minorHAnsi" w:cstheme="minorHAnsi"/>
              </w:rPr>
            </w:pPr>
            <w:r w:rsidRPr="00537D6E">
              <w:rPr>
                <w:rFonts w:asciiTheme="minorHAnsi" w:hAnsiTheme="minorHAnsi" w:cstheme="minorHAnsi"/>
              </w:rPr>
              <w:t>100%</w:t>
            </w:r>
          </w:p>
        </w:tc>
        <w:tc>
          <w:tcPr>
            <w:tcW w:w="50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0801CE" w:rsidRPr="00537D6E" w:rsidRDefault="000801CE" w:rsidP="000801CE">
            <w:pPr>
              <w:spacing w:after="0" w:line="240" w:lineRule="auto"/>
              <w:rPr>
                <w:rFonts w:asciiTheme="minorHAnsi" w:hAnsiTheme="minorHAnsi" w:cstheme="minorHAnsi"/>
              </w:rPr>
            </w:pPr>
          </w:p>
        </w:tc>
      </w:tr>
      <w:tr w:rsidR="000801CE" w:rsidRPr="00537D6E" w:rsidTr="00836A35">
        <w:tc>
          <w:tcPr>
            <w:tcW w:w="195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0801CE" w:rsidRPr="00537D6E" w:rsidRDefault="000801CE" w:rsidP="000801CE">
            <w:pPr>
              <w:spacing w:after="0" w:line="240" w:lineRule="auto"/>
              <w:rPr>
                <w:rFonts w:asciiTheme="minorHAnsi" w:hAnsiTheme="minorHAnsi" w:cstheme="minorHAnsi"/>
              </w:rPr>
            </w:pPr>
          </w:p>
        </w:tc>
        <w:tc>
          <w:tcPr>
            <w:tcW w:w="517"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0801CE" w:rsidRPr="00537D6E" w:rsidRDefault="000801CE" w:rsidP="000801CE">
            <w:pPr>
              <w:spacing w:after="0" w:line="240" w:lineRule="auto"/>
              <w:rPr>
                <w:rFonts w:asciiTheme="minorHAnsi" w:hAnsiTheme="minorHAnsi" w:cstheme="minorHAnsi"/>
              </w:rPr>
            </w:pPr>
          </w:p>
        </w:tc>
        <w:tc>
          <w:tcPr>
            <w:tcW w:w="50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0801CE" w:rsidRPr="00537D6E" w:rsidRDefault="000801CE" w:rsidP="000801CE">
            <w:pPr>
              <w:spacing w:after="0" w:line="240" w:lineRule="auto"/>
              <w:rPr>
                <w:rFonts w:asciiTheme="minorHAnsi" w:hAnsiTheme="minorHAnsi" w:cstheme="minorHAnsi"/>
              </w:rPr>
            </w:pPr>
          </w:p>
        </w:tc>
      </w:tr>
      <w:tr w:rsidR="000801CE" w:rsidRPr="00537D6E" w:rsidTr="00836A35">
        <w:tc>
          <w:tcPr>
            <w:tcW w:w="195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0801CE" w:rsidRPr="00537D6E" w:rsidRDefault="000801CE" w:rsidP="000801CE">
            <w:pPr>
              <w:spacing w:after="0" w:line="240" w:lineRule="auto"/>
              <w:rPr>
                <w:rFonts w:asciiTheme="minorHAnsi" w:hAnsiTheme="minorHAnsi" w:cstheme="minorHAnsi"/>
              </w:rPr>
            </w:pPr>
          </w:p>
        </w:tc>
        <w:tc>
          <w:tcPr>
            <w:tcW w:w="517"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0801CE" w:rsidRPr="00537D6E" w:rsidRDefault="000801CE" w:rsidP="000801CE">
            <w:pPr>
              <w:spacing w:after="0" w:line="240" w:lineRule="auto"/>
              <w:rPr>
                <w:rFonts w:asciiTheme="minorHAnsi" w:hAnsiTheme="minorHAnsi" w:cstheme="minorHAnsi"/>
              </w:rPr>
            </w:pPr>
          </w:p>
        </w:tc>
        <w:tc>
          <w:tcPr>
            <w:tcW w:w="501" w:type="dxa"/>
            <w:shd w:val="clear" w:color="auto" w:fill="auto"/>
          </w:tcPr>
          <w:p w:rsidR="000801CE" w:rsidRPr="00537D6E" w:rsidRDefault="000801CE" w:rsidP="000801CE">
            <w:pPr>
              <w:spacing w:after="0" w:line="240" w:lineRule="auto"/>
              <w:rPr>
                <w:rFonts w:asciiTheme="minorHAnsi" w:hAnsiTheme="minorHAnsi" w:cstheme="minorHAnsi"/>
                <w:b/>
                <w:bCs/>
              </w:rPr>
            </w:pPr>
          </w:p>
        </w:tc>
        <w:tc>
          <w:tcPr>
            <w:tcW w:w="3061" w:type="dxa"/>
            <w:shd w:val="clear" w:color="auto" w:fill="auto"/>
          </w:tcPr>
          <w:p w:rsidR="000801CE" w:rsidRPr="00537D6E" w:rsidRDefault="000801CE" w:rsidP="000801CE">
            <w:pPr>
              <w:spacing w:after="0" w:line="240" w:lineRule="auto"/>
              <w:rPr>
                <w:rFonts w:asciiTheme="minorHAnsi" w:hAnsiTheme="minorHAnsi" w:cstheme="minorHAnsi"/>
              </w:rPr>
            </w:pP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0801CE">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Falmouth</w:t>
            </w:r>
            <w:r w:rsidR="00FC6E2E" w:rsidRPr="00537D6E">
              <w:rPr>
                <w:rFonts w:asciiTheme="minorHAnsi" w:hAnsiTheme="minorHAnsi" w:cstheme="minorHAnsi"/>
              </w:rPr>
              <w:t xml:space="preserve"> Marine School</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0801CE">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N/A</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0801CE" w:rsidRPr="00537D6E" w:rsidRDefault="00A87871" w:rsidP="00FC6E2E">
            <w:pPr>
              <w:spacing w:after="0" w:line="240" w:lineRule="auto"/>
              <w:contextualSpacing/>
              <w:jc w:val="both"/>
              <w:rPr>
                <w:rFonts w:asciiTheme="minorHAnsi" w:hAnsiTheme="minorHAnsi" w:cstheme="minorHAnsi"/>
              </w:rPr>
            </w:pPr>
            <w:r w:rsidRPr="00537D6E">
              <w:rPr>
                <w:rFonts w:asciiTheme="minorHAnsi" w:hAnsiTheme="minorHAnsi" w:cstheme="minorHAnsi"/>
              </w:rPr>
              <w:t>This unit aims to extend learners’ understanding of pneumatic and hydraulic fluid power systems and their modern industrial applications and enable them to design fluid power circuits.</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0801CE">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A87871" w:rsidRPr="00537D6E" w:rsidRDefault="00A87871" w:rsidP="00EF670C">
            <w:pPr>
              <w:autoSpaceDE w:val="0"/>
              <w:autoSpaceDN w:val="0"/>
              <w:adjustRightInd w:val="0"/>
              <w:spacing w:after="0" w:line="240" w:lineRule="auto"/>
              <w:rPr>
                <w:rFonts w:asciiTheme="minorHAnsi" w:hAnsiTheme="minorHAnsi" w:cstheme="minorHAnsi"/>
              </w:rPr>
            </w:pPr>
            <w:r w:rsidRPr="00537D6E">
              <w:rPr>
                <w:rFonts w:asciiTheme="minorHAnsi" w:hAnsiTheme="minorHAnsi" w:cstheme="minorHAnsi"/>
              </w:rPr>
              <w:t xml:space="preserve">1  </w:t>
            </w:r>
            <w:r w:rsidR="005A255B" w:rsidRPr="00537D6E">
              <w:rPr>
                <w:rFonts w:asciiTheme="minorHAnsi" w:hAnsiTheme="minorHAnsi" w:cstheme="minorHAnsi"/>
              </w:rPr>
              <w:t>I</w:t>
            </w:r>
            <w:r w:rsidRPr="00537D6E">
              <w:rPr>
                <w:rFonts w:asciiTheme="minorHAnsi" w:hAnsiTheme="minorHAnsi" w:cstheme="minorHAnsi"/>
              </w:rPr>
              <w:t xml:space="preserve">nterpret pneumatic and hydraulic fluid power diagrams </w:t>
            </w:r>
          </w:p>
          <w:p w:rsidR="00A87871" w:rsidRPr="00537D6E" w:rsidRDefault="00A87871" w:rsidP="00EF670C">
            <w:pPr>
              <w:autoSpaceDE w:val="0"/>
              <w:autoSpaceDN w:val="0"/>
              <w:adjustRightInd w:val="0"/>
              <w:spacing w:after="0" w:line="240" w:lineRule="auto"/>
              <w:rPr>
                <w:rFonts w:asciiTheme="minorHAnsi" w:hAnsiTheme="minorHAnsi" w:cstheme="minorHAnsi"/>
              </w:rPr>
            </w:pPr>
            <w:r w:rsidRPr="00537D6E">
              <w:rPr>
                <w:rFonts w:asciiTheme="minorHAnsi" w:hAnsiTheme="minorHAnsi" w:cstheme="minorHAnsi"/>
              </w:rPr>
              <w:t xml:space="preserve">2  </w:t>
            </w:r>
            <w:r w:rsidR="00932866" w:rsidRPr="00537D6E">
              <w:rPr>
                <w:rFonts w:asciiTheme="minorHAnsi" w:hAnsiTheme="minorHAnsi" w:cstheme="minorHAnsi"/>
              </w:rPr>
              <w:t>Apply</w:t>
            </w:r>
            <w:r w:rsidRPr="00537D6E">
              <w:rPr>
                <w:rFonts w:asciiTheme="minorHAnsi" w:hAnsiTheme="minorHAnsi" w:cstheme="minorHAnsi"/>
              </w:rPr>
              <w:t xml:space="preserve"> construction</w:t>
            </w:r>
            <w:r w:rsidR="00A828BB" w:rsidRPr="00537D6E">
              <w:rPr>
                <w:rFonts w:asciiTheme="minorHAnsi" w:hAnsiTheme="minorHAnsi" w:cstheme="minorHAnsi"/>
              </w:rPr>
              <w:t xml:space="preserve"> principles to the</w:t>
            </w:r>
            <w:r w:rsidRPr="00537D6E">
              <w:rPr>
                <w:rFonts w:asciiTheme="minorHAnsi" w:hAnsiTheme="minorHAnsi" w:cstheme="minorHAnsi"/>
              </w:rPr>
              <w:t xml:space="preserve"> functio</w:t>
            </w:r>
            <w:r w:rsidR="00A828BB" w:rsidRPr="00537D6E">
              <w:rPr>
                <w:rFonts w:asciiTheme="minorHAnsi" w:hAnsiTheme="minorHAnsi" w:cstheme="minorHAnsi"/>
              </w:rPr>
              <w:t>n and operation of</w:t>
            </w:r>
            <w:r w:rsidRPr="00537D6E">
              <w:rPr>
                <w:rFonts w:asciiTheme="minorHAnsi" w:hAnsiTheme="minorHAnsi" w:cstheme="minorHAnsi"/>
              </w:rPr>
              <w:t xml:space="preserve"> hydraulic components, equipment and plant </w:t>
            </w:r>
          </w:p>
          <w:p w:rsidR="000801CE" w:rsidRPr="00537D6E" w:rsidRDefault="00A87871" w:rsidP="00FC6E2E">
            <w:pPr>
              <w:autoSpaceDE w:val="0"/>
              <w:autoSpaceDN w:val="0"/>
              <w:adjustRightInd w:val="0"/>
              <w:spacing w:after="0" w:line="240" w:lineRule="auto"/>
              <w:rPr>
                <w:rFonts w:asciiTheme="minorHAnsi" w:hAnsiTheme="minorHAnsi"/>
              </w:rPr>
            </w:pPr>
            <w:r w:rsidRPr="00537D6E">
              <w:rPr>
                <w:rFonts w:asciiTheme="minorHAnsi" w:hAnsiTheme="minorHAnsi" w:cstheme="minorHAnsi"/>
              </w:rPr>
              <w:t xml:space="preserve">3  </w:t>
            </w:r>
            <w:r w:rsidR="00FC6E2E" w:rsidRPr="00537D6E">
              <w:rPr>
                <w:rFonts w:asciiTheme="minorHAnsi" w:hAnsiTheme="minorHAnsi" w:cstheme="minorHAnsi"/>
              </w:rPr>
              <w:t>D</w:t>
            </w:r>
            <w:r w:rsidRPr="00537D6E">
              <w:rPr>
                <w:rFonts w:asciiTheme="minorHAnsi" w:hAnsiTheme="minorHAnsi" w:cstheme="minorHAnsi"/>
              </w:rPr>
              <w:t xml:space="preserve">esign </w:t>
            </w:r>
            <w:r w:rsidR="008217A8" w:rsidRPr="00537D6E">
              <w:rPr>
                <w:rFonts w:asciiTheme="minorHAnsi" w:hAnsiTheme="minorHAnsi" w:cstheme="minorHAnsi"/>
              </w:rPr>
              <w:t xml:space="preserve">and manage </w:t>
            </w:r>
            <w:r w:rsidR="00A828BB" w:rsidRPr="00537D6E">
              <w:rPr>
                <w:rFonts w:asciiTheme="minorHAnsi" w:hAnsiTheme="minorHAnsi" w:cstheme="minorHAnsi"/>
              </w:rPr>
              <w:t>pneumatic</w:t>
            </w:r>
            <w:r w:rsidRPr="00537D6E">
              <w:rPr>
                <w:rFonts w:asciiTheme="minorHAnsi" w:hAnsiTheme="minorHAnsi" w:cstheme="minorHAnsi"/>
              </w:rPr>
              <w:t xml:space="preserve"> circuits</w:t>
            </w:r>
            <w:r w:rsidRPr="00537D6E">
              <w:rPr>
                <w:rFonts w:asciiTheme="minorHAnsi" w:hAnsiTheme="minorHAnsi"/>
              </w:rPr>
              <w:t xml:space="preserve"> </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FC6E2E" w:rsidRPr="00537D6E" w:rsidTr="00836A35">
        <w:tc>
          <w:tcPr>
            <w:tcW w:w="3936" w:type="dxa"/>
            <w:tcBorders>
              <w:right w:val="nil"/>
            </w:tcBorders>
            <w:shd w:val="clear" w:color="auto" w:fill="auto"/>
            <w:vAlign w:val="center"/>
          </w:tcPr>
          <w:p w:rsidR="00FC6E2E" w:rsidRPr="00537D6E" w:rsidRDefault="00FC6E2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FC6E2E" w:rsidRPr="00537D6E" w:rsidRDefault="00FC6E2E" w:rsidP="00FC6E2E">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FC6E2E" w:rsidRPr="00537D6E" w:rsidRDefault="00FC6E2E" w:rsidP="000801CE">
            <w:pPr>
              <w:spacing w:after="0" w:line="240" w:lineRule="auto"/>
              <w:rPr>
                <w:rFonts w:asciiTheme="minorHAnsi" w:hAnsiTheme="minorHAnsi" w:cstheme="minorHAnsi"/>
              </w:rPr>
            </w:pPr>
            <w:r w:rsidRPr="00537D6E">
              <w:rPr>
                <w:rFonts w:asciiTheme="minorHAnsi" w:hAnsiTheme="minorHAnsi" w:cstheme="minorHAnsi"/>
                <w:b/>
                <w:bCs/>
              </w:rPr>
              <w:t>FACULTY/OFFICE:</w:t>
            </w:r>
            <w:r w:rsidRPr="00537D6E">
              <w:rPr>
                <w:rFonts w:asciiTheme="minorHAnsi" w:hAnsiTheme="minorHAnsi" w:cstheme="minorHAnsi"/>
              </w:rPr>
              <w:t xml:space="preserve"> </w:t>
            </w:r>
          </w:p>
        </w:tc>
        <w:tc>
          <w:tcPr>
            <w:tcW w:w="2777" w:type="dxa"/>
            <w:tcBorders>
              <w:left w:val="nil"/>
            </w:tcBorders>
            <w:shd w:val="clear" w:color="auto" w:fill="auto"/>
            <w:vAlign w:val="center"/>
          </w:tcPr>
          <w:p w:rsidR="00FC6E2E" w:rsidRPr="00537D6E" w:rsidRDefault="00FC6E2E" w:rsidP="000801CE">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FC6E2E" w:rsidRPr="00537D6E" w:rsidTr="00836A35">
        <w:tc>
          <w:tcPr>
            <w:tcW w:w="3936" w:type="dxa"/>
            <w:tcBorders>
              <w:right w:val="nil"/>
            </w:tcBorders>
            <w:shd w:val="clear" w:color="auto" w:fill="auto"/>
            <w:vAlign w:val="center"/>
          </w:tcPr>
          <w:p w:rsidR="00FC6E2E" w:rsidRPr="00537D6E" w:rsidRDefault="00FC6E2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tc>
        <w:tc>
          <w:tcPr>
            <w:tcW w:w="1559" w:type="dxa"/>
            <w:tcBorders>
              <w:left w:val="nil"/>
            </w:tcBorders>
            <w:shd w:val="clear" w:color="auto" w:fill="auto"/>
            <w:vAlign w:val="center"/>
          </w:tcPr>
          <w:p w:rsidR="00FC6E2E" w:rsidRPr="00537D6E" w:rsidRDefault="00FC6E2E" w:rsidP="00FC6E2E">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FC6E2E" w:rsidRPr="00537D6E" w:rsidRDefault="00FC6E2E" w:rsidP="000801CE">
            <w:pPr>
              <w:spacing w:after="0" w:line="240" w:lineRule="auto"/>
              <w:rPr>
                <w:rFonts w:asciiTheme="minorHAnsi" w:hAnsiTheme="minorHAnsi" w:cstheme="minorHAnsi"/>
              </w:rPr>
            </w:pPr>
            <w:r w:rsidRPr="00537D6E">
              <w:rPr>
                <w:rFonts w:asciiTheme="minorHAnsi" w:hAnsiTheme="minorHAnsi" w:cstheme="minorHAnsi"/>
                <w:b/>
                <w:bCs/>
              </w:rPr>
              <w:t>SCHOOL/PARTNER:</w:t>
            </w:r>
            <w:r w:rsidRPr="00537D6E">
              <w:rPr>
                <w:rFonts w:asciiTheme="minorHAnsi" w:hAnsiTheme="minorHAnsi" w:cstheme="minorHAnsi"/>
              </w:rPr>
              <w:t xml:space="preserve"> </w:t>
            </w:r>
          </w:p>
        </w:tc>
        <w:tc>
          <w:tcPr>
            <w:tcW w:w="2777" w:type="dxa"/>
            <w:tcBorders>
              <w:left w:val="nil"/>
            </w:tcBorders>
            <w:shd w:val="clear" w:color="auto" w:fill="auto"/>
            <w:vAlign w:val="center"/>
          </w:tcPr>
          <w:p w:rsidR="00FC6E2E" w:rsidRPr="00537D6E" w:rsidRDefault="00FC6E2E" w:rsidP="000801CE">
            <w:pPr>
              <w:spacing w:after="0" w:line="240" w:lineRule="auto"/>
              <w:jc w:val="center"/>
              <w:rPr>
                <w:rFonts w:asciiTheme="minorHAnsi" w:hAnsiTheme="minorHAnsi" w:cstheme="minorHAnsi"/>
              </w:rPr>
            </w:pPr>
            <w:r w:rsidRPr="00537D6E">
              <w:rPr>
                <w:rFonts w:asciiTheme="minorHAnsi" w:hAnsiTheme="minorHAnsi" w:cstheme="minorHAnsi"/>
              </w:rPr>
              <w:t>Cornwall College</w:t>
            </w:r>
          </w:p>
        </w:tc>
      </w:tr>
      <w:tr w:rsidR="000801CE" w:rsidRPr="00537D6E" w:rsidTr="00836A35">
        <w:tc>
          <w:tcPr>
            <w:tcW w:w="3936" w:type="dxa"/>
            <w:tcBorders>
              <w:right w:val="nil"/>
            </w:tcBorders>
            <w:shd w:val="clear" w:color="auto" w:fill="auto"/>
            <w:vAlign w:val="center"/>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DATE(S) OF APPROVED CHANGE: </w:t>
            </w:r>
          </w:p>
        </w:tc>
        <w:tc>
          <w:tcPr>
            <w:tcW w:w="1559" w:type="dxa"/>
            <w:tcBorders>
              <w:left w:val="nil"/>
            </w:tcBorders>
            <w:shd w:val="clear" w:color="auto" w:fill="auto"/>
            <w:vAlign w:val="center"/>
          </w:tcPr>
          <w:p w:rsidR="000801CE" w:rsidRPr="00537D6E" w:rsidRDefault="000801CE" w:rsidP="000801CE">
            <w:pPr>
              <w:spacing w:after="0" w:line="240" w:lineRule="auto"/>
              <w:jc w:val="center"/>
              <w:rPr>
                <w:rFonts w:asciiTheme="minorHAnsi" w:hAnsiTheme="minorHAnsi" w:cstheme="minorHAnsi"/>
              </w:rPr>
            </w:pPr>
            <w:r w:rsidRPr="00537D6E">
              <w:rPr>
                <w:rFonts w:asciiTheme="minorHAnsi" w:hAnsiTheme="minorHAnsi" w:cstheme="minorHAnsi"/>
              </w:rPr>
              <w:t>N/A</w:t>
            </w:r>
          </w:p>
        </w:tc>
        <w:tc>
          <w:tcPr>
            <w:tcW w:w="2410" w:type="dxa"/>
            <w:tcBorders>
              <w:right w:val="nil"/>
            </w:tcBorders>
            <w:shd w:val="clear" w:color="auto" w:fill="auto"/>
            <w:vAlign w:val="center"/>
          </w:tcPr>
          <w:p w:rsidR="000801CE" w:rsidRPr="00537D6E" w:rsidRDefault="000801CE" w:rsidP="000801CE">
            <w:pPr>
              <w:spacing w:after="0" w:line="240" w:lineRule="auto"/>
              <w:rPr>
                <w:rFonts w:asciiTheme="minorHAnsi" w:hAnsiTheme="minorHAnsi" w:cstheme="minorHAnsi"/>
              </w:rPr>
            </w:pPr>
            <w:r w:rsidRPr="00537D6E">
              <w:rPr>
                <w:rFonts w:asciiTheme="minorHAnsi" w:hAnsiTheme="minorHAnsi" w:cstheme="minorHAnsi"/>
                <w:b/>
                <w:bCs/>
              </w:rPr>
              <w:t>TERM:</w:t>
            </w:r>
            <w:r w:rsidRPr="00537D6E">
              <w:rPr>
                <w:rFonts w:asciiTheme="minorHAnsi" w:hAnsiTheme="minorHAnsi" w:cstheme="minorHAnsi"/>
              </w:rPr>
              <w:t xml:space="preserve"> </w:t>
            </w:r>
          </w:p>
        </w:tc>
        <w:tc>
          <w:tcPr>
            <w:tcW w:w="2777" w:type="dxa"/>
            <w:tcBorders>
              <w:left w:val="nil"/>
            </w:tcBorders>
            <w:shd w:val="clear" w:color="auto" w:fill="auto"/>
            <w:vAlign w:val="center"/>
          </w:tcPr>
          <w:p w:rsidR="000801CE" w:rsidRPr="00537D6E" w:rsidRDefault="000801CE" w:rsidP="000801CE">
            <w:pPr>
              <w:spacing w:after="0" w:line="240" w:lineRule="auto"/>
              <w:jc w:val="center"/>
              <w:rPr>
                <w:rFonts w:asciiTheme="minorHAnsi" w:hAnsiTheme="minorHAnsi" w:cstheme="minorHAnsi"/>
              </w:rPr>
            </w:pPr>
            <w:r w:rsidRPr="00537D6E">
              <w:rPr>
                <w:rFonts w:asciiTheme="minorHAnsi" w:hAnsiTheme="minorHAnsi" w:cstheme="minorHAnsi"/>
              </w:rPr>
              <w:t>14/AY/AU/M</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eastAsia="SimSun" w:hAnsiTheme="minorHAnsi" w:cstheme="minorHAnsi"/>
                <w:b/>
              </w:rPr>
              <w:t>Additional notes (for office use only):</w:t>
            </w:r>
          </w:p>
        </w:tc>
      </w:tr>
    </w:tbl>
    <w:p w:rsidR="000801CE" w:rsidRPr="00537D6E" w:rsidRDefault="000801CE" w:rsidP="000801CE">
      <w:pPr>
        <w:spacing w:after="0" w:line="240" w:lineRule="auto"/>
        <w:rPr>
          <w:rFonts w:asciiTheme="minorHAnsi" w:hAnsiTheme="minorHAnsi" w:cstheme="minorHAnsi"/>
          <w:b/>
          <w:bCs/>
        </w:rPr>
      </w:pPr>
    </w:p>
    <w:p w:rsidR="000801CE" w:rsidRPr="00537D6E" w:rsidRDefault="000801CE" w:rsidP="000801CE">
      <w:pPr>
        <w:rPr>
          <w:rFonts w:asciiTheme="minorHAnsi" w:hAnsiTheme="minorHAnsi" w:cstheme="minorHAnsi"/>
          <w:b/>
          <w:bCs/>
          <w:u w:val="single"/>
        </w:rPr>
      </w:pPr>
      <w:r w:rsidRPr="00537D6E">
        <w:rPr>
          <w:rFonts w:asciiTheme="minorHAnsi" w:hAnsiTheme="minorHAnsi" w:cstheme="minorHAnsi"/>
          <w:b/>
          <w:bCs/>
        </w:rPr>
        <w:br w:type="page"/>
      </w:r>
      <w:r w:rsidRPr="00537D6E">
        <w:rPr>
          <w:rFonts w:asciiTheme="minorHAnsi" w:hAnsiTheme="minorHAnsi" w:cstheme="minorHAnsi"/>
          <w:b/>
          <w:bCs/>
          <w:u w:val="single"/>
        </w:rPr>
        <w:lastRenderedPageBreak/>
        <w:t>SECTION B: DETAILS OF TEACHING, LEARNING AND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801CE" w:rsidRPr="00537D6E" w:rsidTr="00836A35">
        <w:tc>
          <w:tcPr>
            <w:tcW w:w="534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Pr="00537D6E">
              <w:rPr>
                <w:rFonts w:asciiTheme="minorHAnsi" w:hAnsiTheme="minorHAnsi" w:cstheme="minorHAnsi"/>
              </w:rPr>
              <w:t>2014-15</w:t>
            </w:r>
          </w:p>
        </w:tc>
        <w:tc>
          <w:tcPr>
            <w:tcW w:w="5341" w:type="dxa"/>
            <w:shd w:val="clear" w:color="auto" w:fill="auto"/>
          </w:tcPr>
          <w:p w:rsidR="000801CE" w:rsidRPr="00537D6E" w:rsidRDefault="000801CE" w:rsidP="000801CE">
            <w:pPr>
              <w:spacing w:after="0" w:line="240" w:lineRule="auto"/>
              <w:rPr>
                <w:rFonts w:asciiTheme="minorHAnsi" w:hAnsiTheme="minorHAnsi" w:cstheme="minorHAnsi"/>
                <w:bCs/>
              </w:rPr>
            </w:pPr>
            <w:r w:rsidRPr="00537D6E">
              <w:rPr>
                <w:rFonts w:asciiTheme="minorHAnsi" w:hAnsiTheme="minorHAnsi" w:cstheme="minorHAnsi"/>
                <w:b/>
                <w:bCs/>
              </w:rPr>
              <w:t xml:space="preserve">NATIONAL COST CENTRE: </w:t>
            </w:r>
            <w:r w:rsidR="00115BBB" w:rsidRPr="00537D6E">
              <w:rPr>
                <w:rFonts w:asciiTheme="minorHAnsi" w:hAnsiTheme="minorHAnsi" w:cstheme="minorHAnsi"/>
                <w:bCs/>
              </w:rPr>
              <w:t>115</w:t>
            </w:r>
          </w:p>
        </w:tc>
      </w:tr>
    </w:tbl>
    <w:p w:rsidR="000801CE" w:rsidRPr="00537D6E" w:rsidRDefault="000801CE" w:rsidP="000801CE">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801CE" w:rsidRPr="00537D6E" w:rsidTr="00836A35">
        <w:tc>
          <w:tcPr>
            <w:tcW w:w="5341"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00A87871" w:rsidRPr="00537D6E">
              <w:rPr>
                <w:rFonts w:asciiTheme="minorHAnsi" w:hAnsiTheme="minorHAnsi" w:cstheme="minorHAnsi"/>
              </w:rPr>
              <w:t>Brian Stretton</w:t>
            </w:r>
          </w:p>
        </w:tc>
        <w:tc>
          <w:tcPr>
            <w:tcW w:w="5341" w:type="dxa"/>
            <w:shd w:val="clear" w:color="auto" w:fill="auto"/>
          </w:tcPr>
          <w:p w:rsidR="000801CE" w:rsidRPr="00537D6E" w:rsidRDefault="00A87871" w:rsidP="000801CE">
            <w:pPr>
              <w:spacing w:after="0" w:line="240" w:lineRule="auto"/>
              <w:rPr>
                <w:rFonts w:asciiTheme="minorHAnsi" w:hAnsiTheme="minorHAnsi" w:cstheme="minorHAnsi"/>
                <w:b/>
                <w:bCs/>
              </w:rPr>
            </w:pPr>
            <w:r w:rsidRPr="00537D6E">
              <w:rPr>
                <w:rFonts w:asciiTheme="minorHAnsi" w:hAnsiTheme="minorHAnsi" w:cstheme="minorHAnsi"/>
                <w:b/>
                <w:bCs/>
              </w:rPr>
              <w:t>OTHER MODULE STAFF:</w:t>
            </w:r>
          </w:p>
        </w:tc>
      </w:tr>
    </w:tbl>
    <w:p w:rsidR="000801CE" w:rsidRPr="00537D6E" w:rsidRDefault="000801CE" w:rsidP="000801CE">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0801CE" w:rsidRPr="00537D6E" w:rsidRDefault="0073626F" w:rsidP="00A828BB">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
                <w:bCs/>
              </w:rPr>
            </w:pPr>
            <w:r w:rsidRPr="00537D6E">
              <w:rPr>
                <w:rFonts w:asciiTheme="minorHAnsi" w:hAnsiTheme="minorHAnsi" w:cstheme="minorHAnsi"/>
                <w:bCs/>
              </w:rPr>
              <w:t xml:space="preserve">Pneumatic and hydraulic symbol; </w:t>
            </w:r>
            <w:r w:rsidR="00D4421C" w:rsidRPr="00537D6E">
              <w:rPr>
                <w:rFonts w:asciiTheme="minorHAnsi" w:hAnsiTheme="minorHAnsi" w:cstheme="minorHAnsi"/>
                <w:bCs/>
              </w:rPr>
              <w:t>use of appropriate British and International</w:t>
            </w:r>
            <w:r w:rsidRPr="00537D6E">
              <w:rPr>
                <w:rFonts w:asciiTheme="minorHAnsi" w:hAnsiTheme="minorHAnsi" w:cstheme="minorHAnsi"/>
                <w:bCs/>
              </w:rPr>
              <w:t xml:space="preserve"> </w:t>
            </w:r>
            <w:r w:rsidR="00D4421C" w:rsidRPr="00537D6E">
              <w:rPr>
                <w:rFonts w:asciiTheme="minorHAnsi" w:hAnsiTheme="minorHAnsi" w:cstheme="minorHAnsi"/>
                <w:bCs/>
              </w:rPr>
              <w:t>Standards e</w:t>
            </w:r>
            <w:r w:rsidR="00781DD4" w:rsidRPr="00537D6E">
              <w:rPr>
                <w:rFonts w:asciiTheme="minorHAnsi" w:hAnsiTheme="minorHAnsi" w:cstheme="minorHAnsi"/>
                <w:bCs/>
              </w:rPr>
              <w:t>.</w:t>
            </w:r>
            <w:r w:rsidR="00D4421C" w:rsidRPr="00537D6E">
              <w:rPr>
                <w:rFonts w:asciiTheme="minorHAnsi" w:hAnsiTheme="minorHAnsi" w:cstheme="minorHAnsi"/>
                <w:bCs/>
              </w:rPr>
              <w:t>g</w:t>
            </w:r>
            <w:r w:rsidR="00781DD4" w:rsidRPr="00537D6E">
              <w:rPr>
                <w:rFonts w:asciiTheme="minorHAnsi" w:hAnsiTheme="minorHAnsi" w:cstheme="minorHAnsi"/>
                <w:bCs/>
              </w:rPr>
              <w:t>.</w:t>
            </w:r>
            <w:r w:rsidR="00D4421C" w:rsidRPr="00537D6E">
              <w:rPr>
                <w:rFonts w:asciiTheme="minorHAnsi" w:hAnsiTheme="minorHAnsi" w:cstheme="minorHAnsi"/>
                <w:bCs/>
              </w:rPr>
              <w:t xml:space="preserve"> BS 2917, ISO 1219-2 (2009), ISO 9461 (Hydraulics), CETOP, RP68P, ISO 5599 </w:t>
            </w:r>
            <w:r w:rsidRPr="00537D6E">
              <w:rPr>
                <w:rFonts w:asciiTheme="minorHAnsi" w:hAnsiTheme="minorHAnsi" w:cstheme="minorHAnsi"/>
                <w:bCs/>
              </w:rPr>
              <w:t>(Pneumatics); Fluid power diagrams;</w:t>
            </w:r>
            <w:r w:rsidR="00D4421C" w:rsidRPr="00537D6E">
              <w:rPr>
                <w:rFonts w:asciiTheme="minorHAnsi" w:hAnsiTheme="minorHAnsi" w:cstheme="minorHAnsi"/>
                <w:bCs/>
              </w:rPr>
              <w:t xml:space="preserve"> </w:t>
            </w:r>
            <w:r w:rsidRPr="00537D6E">
              <w:rPr>
                <w:rFonts w:asciiTheme="minorHAnsi" w:hAnsiTheme="minorHAnsi" w:cstheme="minorHAnsi"/>
                <w:bCs/>
              </w:rPr>
              <w:t>R</w:t>
            </w:r>
            <w:r w:rsidR="00D4421C" w:rsidRPr="00537D6E">
              <w:rPr>
                <w:rFonts w:asciiTheme="minorHAnsi" w:hAnsiTheme="minorHAnsi" w:cstheme="minorHAnsi"/>
                <w:bCs/>
              </w:rPr>
              <w:t>ead and interpret system-layout and circuit diagrams e</w:t>
            </w:r>
            <w:r w:rsidR="00781DD4" w:rsidRPr="00537D6E">
              <w:rPr>
                <w:rFonts w:asciiTheme="minorHAnsi" w:hAnsiTheme="minorHAnsi" w:cstheme="minorHAnsi"/>
                <w:bCs/>
              </w:rPr>
              <w:t>.</w:t>
            </w:r>
            <w:r w:rsidR="00D4421C" w:rsidRPr="00537D6E">
              <w:rPr>
                <w:rFonts w:asciiTheme="minorHAnsi" w:hAnsiTheme="minorHAnsi" w:cstheme="minorHAnsi"/>
                <w:bCs/>
              </w:rPr>
              <w:t>g</w:t>
            </w:r>
            <w:r w:rsidR="00781DD4" w:rsidRPr="00537D6E">
              <w:rPr>
                <w:rFonts w:asciiTheme="minorHAnsi" w:hAnsiTheme="minorHAnsi" w:cstheme="minorHAnsi"/>
                <w:bCs/>
              </w:rPr>
              <w:t>.</w:t>
            </w:r>
            <w:r w:rsidR="00D4421C" w:rsidRPr="00537D6E">
              <w:rPr>
                <w:rFonts w:asciiTheme="minorHAnsi" w:hAnsiTheme="minorHAnsi" w:cstheme="minorHAnsi"/>
                <w:bCs/>
              </w:rPr>
              <w:t xml:space="preserve"> use of ISO </w:t>
            </w:r>
            <w:r w:rsidRPr="00537D6E">
              <w:rPr>
                <w:rFonts w:asciiTheme="minorHAnsi" w:hAnsiTheme="minorHAnsi" w:cstheme="minorHAnsi"/>
                <w:bCs/>
              </w:rPr>
              <w:t xml:space="preserve">1219-2 Part 2; Pneumatic equipment; Hydraulic equipment; Performance characteristics; isothermal efficiency; </w:t>
            </w:r>
            <w:r w:rsidR="00A828BB" w:rsidRPr="00537D6E">
              <w:rPr>
                <w:rFonts w:asciiTheme="minorHAnsi" w:hAnsiTheme="minorHAnsi" w:cstheme="minorHAnsi"/>
                <w:bCs/>
              </w:rPr>
              <w:t xml:space="preserve">Pneumatic circuits; Hydraulic circuits; </w:t>
            </w:r>
            <w:r w:rsidRPr="00537D6E">
              <w:rPr>
                <w:rFonts w:asciiTheme="minorHAnsi" w:hAnsiTheme="minorHAnsi" w:cstheme="minorHAnsi"/>
                <w:bCs/>
              </w:rPr>
              <w:t>Electro-pneumatic</w:t>
            </w:r>
            <w:r w:rsidR="00A828BB" w:rsidRPr="00537D6E">
              <w:rPr>
                <w:rFonts w:asciiTheme="minorHAnsi" w:hAnsiTheme="minorHAnsi" w:cstheme="minorHAnsi"/>
                <w:bCs/>
              </w:rPr>
              <w:t xml:space="preserve"> and electro-hydraulic circuits; Emergency ‘fail safe’ circuits;</w:t>
            </w:r>
            <w:r w:rsidR="00A828BB" w:rsidRPr="00537D6E">
              <w:rPr>
                <w:rFonts w:asciiTheme="minorHAnsi" w:hAnsiTheme="minorHAnsi" w:cstheme="minorHAnsi"/>
                <w:b/>
                <w:bCs/>
              </w:rPr>
              <w:t xml:space="preserve"> </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0801CE" w:rsidRPr="00537D6E" w:rsidTr="00836A35">
        <w:tc>
          <w:tcPr>
            <w:tcW w:w="10682" w:type="dxa"/>
            <w:gridSpan w:val="3"/>
            <w:shd w:val="clear" w:color="auto" w:fill="auto"/>
            <w:vAlign w:val="center"/>
          </w:tcPr>
          <w:p w:rsidR="000801CE" w:rsidRPr="00537D6E" w:rsidRDefault="000801CE" w:rsidP="00537D6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0801CE" w:rsidRPr="00537D6E" w:rsidTr="00836A35">
        <w:tc>
          <w:tcPr>
            <w:tcW w:w="4077" w:type="dxa"/>
            <w:shd w:val="clear" w:color="auto" w:fill="auto"/>
            <w:vAlign w:val="center"/>
          </w:tcPr>
          <w:p w:rsidR="000801CE" w:rsidRPr="00537D6E" w:rsidRDefault="000801CE" w:rsidP="000801C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vAlign w:val="center"/>
          </w:tcPr>
          <w:p w:rsidR="000801CE" w:rsidRPr="00537D6E" w:rsidRDefault="000801CE" w:rsidP="000801CE">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vAlign w:val="center"/>
          </w:tcPr>
          <w:p w:rsidR="000801CE" w:rsidRPr="00537D6E" w:rsidRDefault="000801CE" w:rsidP="000801C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0801CE" w:rsidRPr="00537D6E" w:rsidTr="00836A35">
        <w:tc>
          <w:tcPr>
            <w:tcW w:w="4077" w:type="dxa"/>
            <w:shd w:val="clear" w:color="auto" w:fill="auto"/>
          </w:tcPr>
          <w:p w:rsidR="000801CE" w:rsidRPr="00537D6E" w:rsidRDefault="000801CE" w:rsidP="000801CE">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sidRPr="00537D6E">
              <w:rPr>
                <w:rFonts w:asciiTheme="minorHAnsi" w:hAnsiTheme="minorHAnsi" w:cstheme="minorHAnsi"/>
                <w:bCs/>
              </w:rPr>
              <w:t>Lecture</w:t>
            </w:r>
          </w:p>
        </w:tc>
        <w:tc>
          <w:tcPr>
            <w:tcW w:w="1134" w:type="dxa"/>
            <w:shd w:val="clear" w:color="auto" w:fill="auto"/>
          </w:tcPr>
          <w:p w:rsidR="000801CE" w:rsidRPr="00537D6E" w:rsidRDefault="00A255E3" w:rsidP="00781DD4">
            <w:pPr>
              <w:tabs>
                <w:tab w:val="left" w:pos="1985"/>
                <w:tab w:val="left" w:pos="2410"/>
                <w:tab w:val="left" w:pos="4253"/>
                <w:tab w:val="left" w:pos="6096"/>
                <w:tab w:val="left" w:pos="7371"/>
                <w:tab w:val="left" w:pos="8364"/>
              </w:tabs>
              <w:spacing w:after="0" w:line="240" w:lineRule="auto"/>
              <w:jc w:val="center"/>
              <w:outlineLvl w:val="0"/>
              <w:rPr>
                <w:rFonts w:asciiTheme="minorHAnsi" w:hAnsiTheme="minorHAnsi" w:cstheme="minorHAnsi"/>
                <w:bCs/>
              </w:rPr>
            </w:pPr>
            <w:r>
              <w:rPr>
                <w:rFonts w:asciiTheme="minorHAnsi" w:hAnsiTheme="minorHAnsi" w:cstheme="minorHAnsi"/>
                <w:bCs/>
              </w:rPr>
              <w:t>2</w:t>
            </w:r>
            <w:r w:rsidR="00A87871" w:rsidRPr="00537D6E">
              <w:rPr>
                <w:rFonts w:asciiTheme="minorHAnsi" w:hAnsiTheme="minorHAnsi" w:cstheme="minorHAnsi"/>
                <w:bCs/>
              </w:rPr>
              <w:t>0</w:t>
            </w:r>
          </w:p>
        </w:tc>
        <w:tc>
          <w:tcPr>
            <w:tcW w:w="5471" w:type="dxa"/>
            <w:shd w:val="clear" w:color="auto" w:fill="auto"/>
          </w:tcPr>
          <w:p w:rsidR="000801CE" w:rsidRPr="00537D6E" w:rsidRDefault="000801CE" w:rsidP="000801CE">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sidRPr="00537D6E">
              <w:rPr>
                <w:rFonts w:asciiTheme="minorHAnsi" w:hAnsiTheme="minorHAnsi" w:cstheme="minorHAnsi"/>
                <w:bCs/>
              </w:rPr>
              <w:t>Core material</w:t>
            </w:r>
          </w:p>
        </w:tc>
      </w:tr>
      <w:tr w:rsidR="00A255E3" w:rsidRPr="00537D6E" w:rsidTr="00836A35">
        <w:tc>
          <w:tcPr>
            <w:tcW w:w="4077" w:type="dxa"/>
            <w:shd w:val="clear" w:color="auto" w:fill="auto"/>
          </w:tcPr>
          <w:p w:rsidR="00A255E3" w:rsidRPr="00537D6E" w:rsidRDefault="00A255E3" w:rsidP="000801CE">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Pr>
                <w:rFonts w:asciiTheme="minorHAnsi" w:hAnsiTheme="minorHAnsi" w:cstheme="minorHAnsi"/>
                <w:bCs/>
              </w:rPr>
              <w:t>Project supervision</w:t>
            </w:r>
          </w:p>
        </w:tc>
        <w:tc>
          <w:tcPr>
            <w:tcW w:w="1134" w:type="dxa"/>
            <w:shd w:val="clear" w:color="auto" w:fill="auto"/>
          </w:tcPr>
          <w:p w:rsidR="00A255E3" w:rsidRDefault="00A255E3" w:rsidP="00781DD4">
            <w:pPr>
              <w:tabs>
                <w:tab w:val="left" w:pos="1985"/>
                <w:tab w:val="left" w:pos="2410"/>
                <w:tab w:val="left" w:pos="4253"/>
                <w:tab w:val="left" w:pos="6096"/>
                <w:tab w:val="left" w:pos="7371"/>
                <w:tab w:val="left" w:pos="8364"/>
              </w:tabs>
              <w:spacing w:after="0" w:line="240" w:lineRule="auto"/>
              <w:jc w:val="center"/>
              <w:outlineLvl w:val="0"/>
              <w:rPr>
                <w:rFonts w:asciiTheme="minorHAnsi" w:hAnsiTheme="minorHAnsi" w:cstheme="minorHAnsi"/>
                <w:bCs/>
              </w:rPr>
            </w:pPr>
            <w:r>
              <w:rPr>
                <w:rFonts w:asciiTheme="minorHAnsi" w:hAnsiTheme="minorHAnsi" w:cstheme="minorHAnsi"/>
                <w:bCs/>
              </w:rPr>
              <w:t>20</w:t>
            </w:r>
          </w:p>
        </w:tc>
        <w:tc>
          <w:tcPr>
            <w:tcW w:w="5471" w:type="dxa"/>
            <w:shd w:val="clear" w:color="auto" w:fill="auto"/>
          </w:tcPr>
          <w:p w:rsidR="00A255E3" w:rsidRPr="00537D6E" w:rsidRDefault="00A255E3" w:rsidP="000801CE">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Pr>
                <w:rFonts w:asciiTheme="minorHAnsi" w:hAnsiTheme="minorHAnsi" w:cstheme="minorHAnsi"/>
                <w:bCs/>
              </w:rPr>
              <w:t>Support and guidance</w:t>
            </w:r>
          </w:p>
        </w:tc>
      </w:tr>
      <w:tr w:rsidR="000801CE" w:rsidRPr="00537D6E" w:rsidTr="00836A35">
        <w:tc>
          <w:tcPr>
            <w:tcW w:w="4077" w:type="dxa"/>
            <w:shd w:val="clear" w:color="auto" w:fill="auto"/>
          </w:tcPr>
          <w:p w:rsidR="000801CE" w:rsidRPr="00537D6E" w:rsidRDefault="00A87871" w:rsidP="00115BBB">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sidRPr="00537D6E">
              <w:rPr>
                <w:rFonts w:asciiTheme="minorHAnsi" w:hAnsiTheme="minorHAnsi" w:cstheme="minorHAnsi"/>
                <w:bCs/>
              </w:rPr>
              <w:t xml:space="preserve">Practical </w:t>
            </w:r>
            <w:r w:rsidR="00115BBB" w:rsidRPr="00537D6E">
              <w:rPr>
                <w:rFonts w:asciiTheme="minorHAnsi" w:hAnsiTheme="minorHAnsi" w:cstheme="minorHAnsi"/>
                <w:bCs/>
              </w:rPr>
              <w:t>classes and workshops</w:t>
            </w:r>
          </w:p>
        </w:tc>
        <w:tc>
          <w:tcPr>
            <w:tcW w:w="1134" w:type="dxa"/>
            <w:shd w:val="clear" w:color="auto" w:fill="auto"/>
          </w:tcPr>
          <w:p w:rsidR="000801CE" w:rsidRPr="00537D6E" w:rsidRDefault="00462249" w:rsidP="00781DD4">
            <w:pPr>
              <w:tabs>
                <w:tab w:val="left" w:pos="1985"/>
                <w:tab w:val="left" w:pos="2410"/>
                <w:tab w:val="left" w:pos="4253"/>
                <w:tab w:val="left" w:pos="6096"/>
                <w:tab w:val="left" w:pos="7371"/>
                <w:tab w:val="left" w:pos="8364"/>
              </w:tabs>
              <w:spacing w:after="0" w:line="240" w:lineRule="auto"/>
              <w:jc w:val="center"/>
              <w:outlineLvl w:val="0"/>
              <w:rPr>
                <w:rFonts w:asciiTheme="minorHAnsi" w:hAnsiTheme="minorHAnsi" w:cstheme="minorHAnsi"/>
                <w:bCs/>
              </w:rPr>
            </w:pPr>
            <w:r w:rsidRPr="00537D6E">
              <w:rPr>
                <w:rFonts w:asciiTheme="minorHAnsi" w:hAnsiTheme="minorHAnsi" w:cstheme="minorHAnsi"/>
                <w:bCs/>
              </w:rPr>
              <w:t>2</w:t>
            </w:r>
            <w:r w:rsidR="00A87871" w:rsidRPr="00537D6E">
              <w:rPr>
                <w:rFonts w:asciiTheme="minorHAnsi" w:hAnsiTheme="minorHAnsi" w:cstheme="minorHAnsi"/>
                <w:bCs/>
              </w:rPr>
              <w:t>0</w:t>
            </w:r>
          </w:p>
        </w:tc>
        <w:tc>
          <w:tcPr>
            <w:tcW w:w="5471" w:type="dxa"/>
            <w:shd w:val="clear" w:color="auto" w:fill="auto"/>
          </w:tcPr>
          <w:p w:rsidR="000801CE" w:rsidRPr="00537D6E" w:rsidRDefault="00C67AF2" w:rsidP="000801CE">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sidRPr="00537D6E">
              <w:rPr>
                <w:rFonts w:asciiTheme="minorHAnsi" w:hAnsiTheme="minorHAnsi" w:cstheme="minorHAnsi"/>
                <w:bCs/>
              </w:rPr>
              <w:t>System</w:t>
            </w:r>
            <w:r w:rsidR="00A87871" w:rsidRPr="00537D6E">
              <w:rPr>
                <w:rFonts w:asciiTheme="minorHAnsi" w:hAnsiTheme="minorHAnsi" w:cstheme="minorHAnsi"/>
                <w:bCs/>
              </w:rPr>
              <w:t xml:space="preserve"> design and analysis </w:t>
            </w:r>
          </w:p>
        </w:tc>
      </w:tr>
      <w:tr w:rsidR="000801CE" w:rsidRPr="00537D6E" w:rsidTr="00836A35">
        <w:tc>
          <w:tcPr>
            <w:tcW w:w="4077" w:type="dxa"/>
            <w:shd w:val="clear" w:color="auto" w:fill="auto"/>
          </w:tcPr>
          <w:p w:rsidR="000801CE" w:rsidRPr="00537D6E" w:rsidRDefault="000801CE" w:rsidP="000801CE">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sidRPr="00537D6E">
              <w:rPr>
                <w:rFonts w:asciiTheme="minorHAnsi" w:hAnsiTheme="minorHAnsi" w:cstheme="minorHAnsi"/>
                <w:bCs/>
              </w:rPr>
              <w:t>Guided independent study</w:t>
            </w:r>
          </w:p>
        </w:tc>
        <w:tc>
          <w:tcPr>
            <w:tcW w:w="1134" w:type="dxa"/>
            <w:shd w:val="clear" w:color="auto" w:fill="auto"/>
          </w:tcPr>
          <w:p w:rsidR="000801CE" w:rsidRPr="00537D6E" w:rsidRDefault="00F020BB" w:rsidP="00781DD4">
            <w:pPr>
              <w:tabs>
                <w:tab w:val="left" w:pos="1985"/>
                <w:tab w:val="left" w:pos="2410"/>
                <w:tab w:val="left" w:pos="4253"/>
                <w:tab w:val="left" w:pos="6096"/>
                <w:tab w:val="left" w:pos="7371"/>
                <w:tab w:val="left" w:pos="8364"/>
              </w:tabs>
              <w:spacing w:after="0" w:line="240" w:lineRule="auto"/>
              <w:jc w:val="center"/>
              <w:outlineLvl w:val="0"/>
              <w:rPr>
                <w:rFonts w:asciiTheme="minorHAnsi" w:hAnsiTheme="minorHAnsi" w:cstheme="minorHAnsi"/>
                <w:bCs/>
              </w:rPr>
            </w:pPr>
            <w:r w:rsidRPr="00537D6E">
              <w:rPr>
                <w:rFonts w:asciiTheme="minorHAnsi" w:hAnsiTheme="minorHAnsi" w:cstheme="minorHAnsi"/>
                <w:bCs/>
              </w:rPr>
              <w:t>14</w:t>
            </w:r>
            <w:r w:rsidR="000801CE" w:rsidRPr="00537D6E">
              <w:rPr>
                <w:rFonts w:asciiTheme="minorHAnsi" w:hAnsiTheme="minorHAnsi" w:cstheme="minorHAnsi"/>
                <w:bCs/>
              </w:rPr>
              <w:t>0</w:t>
            </w:r>
          </w:p>
        </w:tc>
        <w:tc>
          <w:tcPr>
            <w:tcW w:w="5471" w:type="dxa"/>
            <w:shd w:val="clear" w:color="auto" w:fill="auto"/>
          </w:tcPr>
          <w:p w:rsidR="000801CE" w:rsidRPr="00537D6E" w:rsidRDefault="00A87871" w:rsidP="00A87871">
            <w:pPr>
              <w:tabs>
                <w:tab w:val="left" w:pos="1985"/>
                <w:tab w:val="left" w:pos="2410"/>
                <w:tab w:val="left" w:pos="4253"/>
                <w:tab w:val="left" w:pos="6096"/>
                <w:tab w:val="left" w:pos="7371"/>
                <w:tab w:val="left" w:pos="8364"/>
              </w:tabs>
              <w:spacing w:after="0" w:line="240" w:lineRule="auto"/>
              <w:jc w:val="both"/>
              <w:outlineLvl w:val="0"/>
              <w:rPr>
                <w:rFonts w:asciiTheme="minorHAnsi" w:hAnsiTheme="minorHAnsi" w:cstheme="minorHAnsi"/>
                <w:bCs/>
              </w:rPr>
            </w:pPr>
            <w:r w:rsidRPr="00537D6E">
              <w:rPr>
                <w:rFonts w:asciiTheme="minorHAnsi" w:hAnsiTheme="minorHAnsi" w:cstheme="minorHAnsi"/>
                <w:bCs/>
              </w:rPr>
              <w:t>Students are expected to put in time outside of taught sessions working on formative assessment materials, research and development</w:t>
            </w:r>
          </w:p>
        </w:tc>
      </w:tr>
      <w:tr w:rsidR="000801CE" w:rsidRPr="00537D6E" w:rsidTr="00836A35">
        <w:tc>
          <w:tcPr>
            <w:tcW w:w="4077" w:type="dxa"/>
            <w:shd w:val="clear" w:color="auto" w:fill="auto"/>
            <w:vAlign w:val="center"/>
          </w:tcPr>
          <w:p w:rsidR="000801CE" w:rsidRPr="00537D6E" w:rsidRDefault="000801CE" w:rsidP="000801C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vAlign w:val="center"/>
          </w:tcPr>
          <w:p w:rsidR="000801CE" w:rsidRPr="00537D6E" w:rsidRDefault="00F020BB" w:rsidP="000801CE">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w:t>
            </w:r>
            <w:r w:rsidR="000801CE" w:rsidRPr="00537D6E">
              <w:rPr>
                <w:rFonts w:asciiTheme="minorHAnsi" w:eastAsia="SimSun" w:hAnsiTheme="minorHAnsi" w:cstheme="minorHAnsi"/>
                <w:b/>
                <w:u w:val="single"/>
              </w:rPr>
              <w:t>00</w:t>
            </w:r>
          </w:p>
        </w:tc>
        <w:tc>
          <w:tcPr>
            <w:tcW w:w="5471" w:type="dxa"/>
            <w:shd w:val="clear" w:color="auto" w:fill="auto"/>
            <w:vAlign w:val="center"/>
          </w:tcPr>
          <w:p w:rsidR="000801CE" w:rsidRPr="00537D6E" w:rsidRDefault="000801CE" w:rsidP="000801CE">
            <w:pPr>
              <w:autoSpaceDE w:val="0"/>
              <w:autoSpaceDN w:val="0"/>
              <w:adjustRightInd w:val="0"/>
              <w:spacing w:after="0" w:line="240" w:lineRule="auto"/>
              <w:rPr>
                <w:rFonts w:asciiTheme="minorHAnsi" w:eastAsia="SimSun" w:hAnsiTheme="minorHAnsi" w:cstheme="minorHAnsi"/>
                <w:b/>
                <w:u w:val="single"/>
              </w:rPr>
            </w:pP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0801CE" w:rsidRPr="00537D6E" w:rsidTr="00836A35">
        <w:trPr>
          <w:cantSplit/>
          <w:trHeight w:val="1294"/>
        </w:trPr>
        <w:tc>
          <w:tcPr>
            <w:tcW w:w="1526" w:type="dxa"/>
            <w:shd w:val="clear" w:color="auto" w:fill="auto"/>
            <w:textDirection w:val="btLr"/>
          </w:tcPr>
          <w:p w:rsidR="000801CE" w:rsidRPr="00537D6E" w:rsidRDefault="000801CE" w:rsidP="000801CE">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0801CE" w:rsidRPr="00537D6E" w:rsidRDefault="000801CE" w:rsidP="000801CE">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0801CE" w:rsidRPr="00537D6E" w:rsidRDefault="000801CE" w:rsidP="000801CE">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0801CE" w:rsidRPr="00537D6E" w:rsidRDefault="000801CE" w:rsidP="000801CE">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0801CE" w:rsidRPr="00537D6E" w:rsidRDefault="000801CE" w:rsidP="000801CE">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0801CE" w:rsidRPr="00537D6E" w:rsidTr="00836A35">
        <w:tc>
          <w:tcPr>
            <w:tcW w:w="1526" w:type="dxa"/>
            <w:vMerge w:val="restart"/>
            <w:shd w:val="clear" w:color="auto" w:fill="auto"/>
            <w:vAlign w:val="center"/>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0801CE" w:rsidRPr="00537D6E" w:rsidRDefault="000801CE" w:rsidP="000801CE">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E1</w:t>
            </w:r>
          </w:p>
        </w:tc>
        <w:tc>
          <w:tcPr>
            <w:tcW w:w="2551" w:type="dxa"/>
            <w:shd w:val="clear" w:color="auto" w:fill="auto"/>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0801CE" w:rsidRPr="00537D6E" w:rsidRDefault="000801CE" w:rsidP="000801CE">
            <w:pPr>
              <w:autoSpaceDE w:val="0"/>
              <w:autoSpaceDN w:val="0"/>
              <w:adjustRightInd w:val="0"/>
              <w:spacing w:after="34" w:line="240" w:lineRule="auto"/>
              <w:jc w:val="right"/>
              <w:rPr>
                <w:rFonts w:asciiTheme="minorHAnsi" w:eastAsia="SimSun" w:hAnsiTheme="minorHAnsi" w:cstheme="minorHAnsi"/>
                <w:b/>
                <w:u w:val="single"/>
              </w:rPr>
            </w:pPr>
          </w:p>
        </w:tc>
        <w:tc>
          <w:tcPr>
            <w:tcW w:w="4542" w:type="dxa"/>
            <w:shd w:val="clear" w:color="auto" w:fill="auto"/>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p>
        </w:tc>
      </w:tr>
      <w:tr w:rsidR="000801CE" w:rsidRPr="00537D6E" w:rsidTr="00836A35">
        <w:tc>
          <w:tcPr>
            <w:tcW w:w="1526" w:type="dxa"/>
            <w:vMerge/>
            <w:shd w:val="clear" w:color="auto" w:fill="auto"/>
            <w:vAlign w:val="center"/>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0801CE" w:rsidRPr="00537D6E" w:rsidRDefault="000801CE" w:rsidP="000801CE">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0801CE" w:rsidRPr="00537D6E" w:rsidRDefault="000801CE" w:rsidP="000801CE">
            <w:pPr>
              <w:autoSpaceDE w:val="0"/>
              <w:autoSpaceDN w:val="0"/>
              <w:adjustRightInd w:val="0"/>
              <w:spacing w:after="34" w:line="240" w:lineRule="auto"/>
              <w:rPr>
                <w:rFonts w:asciiTheme="minorHAnsi" w:eastAsia="SimSun" w:hAnsiTheme="minorHAnsi" w:cstheme="minorHAnsi"/>
              </w:rPr>
            </w:pPr>
          </w:p>
          <w:p w:rsidR="00A828BB" w:rsidRPr="00537D6E" w:rsidRDefault="00A828BB" w:rsidP="000801CE">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0801CE" w:rsidRPr="00537D6E" w:rsidRDefault="000801CE" w:rsidP="00781DD4">
            <w:pPr>
              <w:spacing w:after="0" w:line="240" w:lineRule="auto"/>
              <w:jc w:val="center"/>
              <w:rPr>
                <w:rFonts w:asciiTheme="minorHAnsi" w:hAnsiTheme="minorHAnsi" w:cstheme="minorHAnsi"/>
              </w:rPr>
            </w:pPr>
          </w:p>
        </w:tc>
        <w:tc>
          <w:tcPr>
            <w:tcW w:w="4542" w:type="dxa"/>
            <w:shd w:val="clear" w:color="auto" w:fill="auto"/>
          </w:tcPr>
          <w:p w:rsidR="000801CE" w:rsidRPr="00537D6E" w:rsidRDefault="000801CE" w:rsidP="000801CE">
            <w:pPr>
              <w:spacing w:after="0" w:line="240" w:lineRule="auto"/>
              <w:rPr>
                <w:rFonts w:asciiTheme="minorHAnsi" w:hAnsiTheme="minorHAnsi" w:cstheme="minorHAnsi"/>
              </w:rPr>
            </w:pPr>
          </w:p>
        </w:tc>
      </w:tr>
      <w:tr w:rsidR="000801CE" w:rsidRPr="00537D6E" w:rsidTr="00836A35">
        <w:tc>
          <w:tcPr>
            <w:tcW w:w="1526" w:type="dxa"/>
            <w:shd w:val="clear" w:color="auto" w:fill="auto"/>
            <w:vAlign w:val="center"/>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0801CE" w:rsidRPr="00537D6E" w:rsidRDefault="000801CE" w:rsidP="000801CE">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0801CE" w:rsidRPr="00537D6E" w:rsidRDefault="000801CE" w:rsidP="000801CE">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Assignment</w:t>
            </w:r>
          </w:p>
        </w:tc>
        <w:tc>
          <w:tcPr>
            <w:tcW w:w="1560" w:type="dxa"/>
            <w:shd w:val="clear" w:color="auto" w:fill="auto"/>
          </w:tcPr>
          <w:p w:rsidR="000801CE" w:rsidRPr="00537D6E" w:rsidRDefault="00462249" w:rsidP="00917539">
            <w:pPr>
              <w:spacing w:after="0" w:line="240" w:lineRule="auto"/>
              <w:jc w:val="right"/>
              <w:rPr>
                <w:rFonts w:asciiTheme="minorHAnsi" w:hAnsiTheme="minorHAnsi" w:cstheme="minorHAnsi"/>
              </w:rPr>
            </w:pPr>
            <w:r w:rsidRPr="00537D6E">
              <w:rPr>
                <w:rFonts w:asciiTheme="minorHAnsi" w:hAnsiTheme="minorHAnsi" w:cstheme="minorHAnsi"/>
              </w:rPr>
              <w:t>4</w:t>
            </w:r>
            <w:r w:rsidR="00533DCD" w:rsidRPr="00537D6E">
              <w:rPr>
                <w:rFonts w:asciiTheme="minorHAnsi" w:hAnsiTheme="minorHAnsi" w:cstheme="minorHAnsi"/>
              </w:rPr>
              <w:t>0</w:t>
            </w:r>
            <w:r w:rsidR="00917539" w:rsidRPr="00537D6E">
              <w:rPr>
                <w:rFonts w:asciiTheme="minorHAnsi" w:hAnsiTheme="minorHAnsi" w:cstheme="minorHAnsi"/>
              </w:rPr>
              <w:t>%</w:t>
            </w:r>
          </w:p>
          <w:p w:rsidR="00533DCD" w:rsidRPr="00537D6E" w:rsidRDefault="00533DCD" w:rsidP="00917539">
            <w:pPr>
              <w:spacing w:after="0" w:line="240" w:lineRule="auto"/>
              <w:jc w:val="right"/>
              <w:rPr>
                <w:rFonts w:asciiTheme="minorHAnsi" w:hAnsiTheme="minorHAnsi" w:cstheme="minorHAnsi"/>
              </w:rPr>
            </w:pPr>
          </w:p>
          <w:p w:rsidR="00533DCD" w:rsidRPr="00537D6E" w:rsidRDefault="00462249" w:rsidP="00917539">
            <w:pPr>
              <w:spacing w:after="0" w:line="240" w:lineRule="auto"/>
              <w:jc w:val="right"/>
              <w:rPr>
                <w:rFonts w:asciiTheme="minorHAnsi" w:hAnsiTheme="minorHAnsi" w:cstheme="minorHAnsi"/>
              </w:rPr>
            </w:pPr>
            <w:r w:rsidRPr="00537D6E">
              <w:rPr>
                <w:rFonts w:asciiTheme="minorHAnsi" w:hAnsiTheme="minorHAnsi" w:cstheme="minorHAnsi"/>
              </w:rPr>
              <w:t>6</w:t>
            </w:r>
            <w:r w:rsidR="00533DCD" w:rsidRPr="00537D6E">
              <w:rPr>
                <w:rFonts w:asciiTheme="minorHAnsi" w:hAnsiTheme="minorHAnsi" w:cstheme="minorHAnsi"/>
              </w:rPr>
              <w:t>0%</w:t>
            </w:r>
          </w:p>
          <w:p w:rsidR="00533DCD" w:rsidRPr="00537D6E" w:rsidRDefault="00533DCD" w:rsidP="00917539">
            <w:pPr>
              <w:spacing w:after="0" w:line="240" w:lineRule="auto"/>
              <w:jc w:val="right"/>
              <w:rPr>
                <w:rFonts w:asciiTheme="minorHAnsi" w:hAnsiTheme="minorHAnsi" w:cstheme="minorHAnsi"/>
              </w:rPr>
            </w:pPr>
          </w:p>
          <w:p w:rsidR="00462249" w:rsidRPr="00537D6E" w:rsidRDefault="00462249" w:rsidP="00462249">
            <w:pPr>
              <w:spacing w:after="0" w:line="240" w:lineRule="auto"/>
              <w:jc w:val="center"/>
              <w:rPr>
                <w:rFonts w:asciiTheme="minorHAnsi" w:hAnsiTheme="minorHAnsi" w:cstheme="minorHAnsi"/>
              </w:rPr>
            </w:pPr>
          </w:p>
          <w:p w:rsidR="00533DCD" w:rsidRPr="00537D6E" w:rsidRDefault="00462249" w:rsidP="00462249">
            <w:pPr>
              <w:spacing w:after="0" w:line="240" w:lineRule="auto"/>
              <w:jc w:val="center"/>
              <w:rPr>
                <w:rFonts w:asciiTheme="minorHAnsi" w:hAnsiTheme="minorHAnsi" w:cstheme="minorHAnsi"/>
              </w:rPr>
            </w:pPr>
            <w:r w:rsidRPr="00537D6E">
              <w:rPr>
                <w:rFonts w:asciiTheme="minorHAnsi" w:hAnsiTheme="minorHAnsi" w:cstheme="minorHAnsi"/>
              </w:rPr>
              <w:t>Total = 100%</w:t>
            </w:r>
          </w:p>
        </w:tc>
        <w:tc>
          <w:tcPr>
            <w:tcW w:w="4542" w:type="dxa"/>
            <w:shd w:val="clear" w:color="auto" w:fill="auto"/>
          </w:tcPr>
          <w:p w:rsidR="00A828BB" w:rsidRPr="00537D6E" w:rsidRDefault="00462249" w:rsidP="000801CE">
            <w:pPr>
              <w:spacing w:after="0" w:line="240" w:lineRule="auto"/>
              <w:rPr>
                <w:rFonts w:asciiTheme="minorHAnsi" w:hAnsiTheme="minorHAnsi" w:cstheme="minorHAnsi"/>
              </w:rPr>
            </w:pPr>
            <w:r w:rsidRPr="00537D6E">
              <w:rPr>
                <w:rFonts w:asciiTheme="minorHAnsi" w:hAnsiTheme="minorHAnsi" w:cstheme="minorHAnsi"/>
              </w:rPr>
              <w:t>Design, manage and i</w:t>
            </w:r>
            <w:r w:rsidR="00A828BB" w:rsidRPr="00537D6E">
              <w:rPr>
                <w:rFonts w:asciiTheme="minorHAnsi" w:hAnsiTheme="minorHAnsi" w:cstheme="minorHAnsi"/>
              </w:rPr>
              <w:t xml:space="preserve">nterpret pneumatic and hydraulic </w:t>
            </w:r>
            <w:r w:rsidRPr="00537D6E">
              <w:rPr>
                <w:rFonts w:asciiTheme="minorHAnsi" w:hAnsiTheme="minorHAnsi" w:cstheme="minorHAnsi"/>
              </w:rPr>
              <w:t>fluid power systems</w:t>
            </w:r>
            <w:r w:rsidR="00FE1FB4">
              <w:rPr>
                <w:rFonts w:asciiTheme="minorHAnsi" w:hAnsiTheme="minorHAnsi" w:cstheme="minorHAnsi"/>
              </w:rPr>
              <w:t xml:space="preserve"> (1600 words)</w:t>
            </w:r>
          </w:p>
          <w:p w:rsidR="00462249" w:rsidRPr="00537D6E" w:rsidRDefault="00462249" w:rsidP="00462249">
            <w:pPr>
              <w:autoSpaceDE w:val="0"/>
              <w:autoSpaceDN w:val="0"/>
              <w:adjustRightInd w:val="0"/>
              <w:spacing w:after="0" w:line="240" w:lineRule="auto"/>
              <w:rPr>
                <w:rFonts w:asciiTheme="minorHAnsi" w:hAnsiTheme="minorHAnsi" w:cstheme="minorHAnsi"/>
              </w:rPr>
            </w:pPr>
            <w:r w:rsidRPr="00537D6E">
              <w:rPr>
                <w:rFonts w:asciiTheme="minorHAnsi" w:hAnsiTheme="minorHAnsi" w:cstheme="minorHAnsi"/>
              </w:rPr>
              <w:t>Apply d</w:t>
            </w:r>
            <w:r w:rsidR="00533DCD" w:rsidRPr="00537D6E">
              <w:rPr>
                <w:rFonts w:asciiTheme="minorHAnsi" w:hAnsiTheme="minorHAnsi" w:cstheme="minorHAnsi"/>
              </w:rPr>
              <w:t xml:space="preserve">esign </w:t>
            </w:r>
            <w:r w:rsidRPr="00537D6E">
              <w:rPr>
                <w:rFonts w:asciiTheme="minorHAnsi" w:hAnsiTheme="minorHAnsi" w:cstheme="minorHAnsi"/>
              </w:rPr>
              <w:t xml:space="preserve">and construction principles to test  the function and operation of hydraulic components, equipment and plant </w:t>
            </w:r>
            <w:r w:rsidR="00FE1FB4">
              <w:rPr>
                <w:rFonts w:asciiTheme="minorHAnsi" w:hAnsiTheme="minorHAnsi" w:cstheme="minorHAnsi"/>
              </w:rPr>
              <w:t xml:space="preserve"> (2400 words) </w:t>
            </w:r>
          </w:p>
          <w:p w:rsidR="00A828BB" w:rsidRPr="00537D6E" w:rsidRDefault="00A828BB" w:rsidP="000801CE">
            <w:pPr>
              <w:spacing w:after="0" w:line="240" w:lineRule="auto"/>
              <w:rPr>
                <w:rFonts w:asciiTheme="minorHAnsi" w:hAnsiTheme="minorHAnsi" w:cstheme="minorHAnsi"/>
              </w:rPr>
            </w:pPr>
          </w:p>
        </w:tc>
      </w:tr>
      <w:tr w:rsidR="000801CE" w:rsidRPr="00537D6E" w:rsidTr="00836A35">
        <w:tc>
          <w:tcPr>
            <w:tcW w:w="1526" w:type="dxa"/>
            <w:shd w:val="clear" w:color="auto" w:fill="auto"/>
            <w:vAlign w:val="center"/>
          </w:tcPr>
          <w:p w:rsidR="000801CE" w:rsidRPr="00537D6E" w:rsidRDefault="00781DD4" w:rsidP="000801CE">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Practice</w:t>
            </w:r>
          </w:p>
        </w:tc>
        <w:tc>
          <w:tcPr>
            <w:tcW w:w="567" w:type="dxa"/>
            <w:shd w:val="clear" w:color="auto" w:fill="auto"/>
            <w:vAlign w:val="center"/>
          </w:tcPr>
          <w:p w:rsidR="000801CE" w:rsidRPr="00537D6E" w:rsidRDefault="00781DD4" w:rsidP="000801CE">
            <w:pPr>
              <w:autoSpaceDE w:val="0"/>
              <w:autoSpaceDN w:val="0"/>
              <w:adjustRightInd w:val="0"/>
              <w:spacing w:after="34" w:line="240" w:lineRule="auto"/>
              <w:jc w:val="center"/>
              <w:rPr>
                <w:rFonts w:asciiTheme="minorHAnsi" w:eastAsia="SimSun" w:hAnsiTheme="minorHAnsi" w:cstheme="minorHAnsi"/>
              </w:rPr>
            </w:pPr>
            <w:r w:rsidRPr="00537D6E">
              <w:rPr>
                <w:rFonts w:asciiTheme="minorHAnsi" w:eastAsia="SimSun" w:hAnsiTheme="minorHAnsi" w:cstheme="minorHAnsi"/>
              </w:rPr>
              <w:t>P1</w:t>
            </w:r>
          </w:p>
        </w:tc>
        <w:tc>
          <w:tcPr>
            <w:tcW w:w="2551" w:type="dxa"/>
            <w:shd w:val="clear" w:color="auto" w:fill="auto"/>
          </w:tcPr>
          <w:p w:rsidR="000801CE" w:rsidRPr="00537D6E" w:rsidRDefault="000801CE" w:rsidP="000801CE">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0801CE" w:rsidRPr="00537D6E" w:rsidRDefault="000801CE" w:rsidP="000801CE">
            <w:pPr>
              <w:spacing w:after="0" w:line="240" w:lineRule="auto"/>
              <w:jc w:val="right"/>
              <w:rPr>
                <w:rFonts w:asciiTheme="minorHAnsi" w:hAnsiTheme="minorHAnsi" w:cstheme="minorHAnsi"/>
              </w:rPr>
            </w:pPr>
          </w:p>
        </w:tc>
        <w:tc>
          <w:tcPr>
            <w:tcW w:w="4542" w:type="dxa"/>
            <w:shd w:val="clear" w:color="auto" w:fill="auto"/>
          </w:tcPr>
          <w:p w:rsidR="000801CE" w:rsidRPr="00537D6E" w:rsidRDefault="000801CE" w:rsidP="00917539">
            <w:pPr>
              <w:spacing w:after="0" w:line="240" w:lineRule="auto"/>
              <w:rPr>
                <w:rFonts w:asciiTheme="minorHAnsi" w:hAnsiTheme="minorHAnsi" w:cstheme="minorHAnsi"/>
              </w:rPr>
            </w:pP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0801CE" w:rsidRPr="00537D6E" w:rsidTr="00836A35">
        <w:tc>
          <w:tcPr>
            <w:tcW w:w="3369"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Updated by:</w:t>
            </w:r>
          </w:p>
        </w:tc>
        <w:tc>
          <w:tcPr>
            <w:tcW w:w="1275"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Date:</w:t>
            </w:r>
          </w:p>
        </w:tc>
        <w:tc>
          <w:tcPr>
            <w:tcW w:w="4820"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 xml:space="preserve">Approved by: </w:t>
            </w:r>
          </w:p>
        </w:tc>
        <w:tc>
          <w:tcPr>
            <w:tcW w:w="1218" w:type="dxa"/>
            <w:shd w:val="clear" w:color="auto" w:fill="auto"/>
          </w:tcPr>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rPr>
              <w:t>Date:</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C67230" w:rsidRPr="00537D6E" w:rsidRDefault="00C67230"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color w:val="FF0000"/>
          <w:u w:val="single"/>
        </w:rPr>
      </w:pPr>
    </w:p>
    <w:p w:rsidR="00D750D5" w:rsidRPr="00537D6E" w:rsidRDefault="00D750D5"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rPr>
      </w:pPr>
      <w:r w:rsidRPr="00537D6E">
        <w:rPr>
          <w:rFonts w:asciiTheme="minorHAnsi" w:hAnsiTheme="minorHAnsi" w:cstheme="minorHAnsi"/>
          <w:b/>
          <w:bCs/>
          <w:u w:val="single"/>
        </w:rPr>
        <w:t>SECTION A: DEFINITIVE MODULE RECORD</w:t>
      </w:r>
      <w:r w:rsidRPr="00537D6E">
        <w:rPr>
          <w:rFonts w:asciiTheme="minorHAnsi" w:hAnsiTheme="minorHAnsi" w:cstheme="minorHAnsi"/>
          <w:b/>
          <w:bCs/>
        </w:rPr>
        <w:t>.</w:t>
      </w:r>
    </w:p>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801CE" w:rsidRPr="00537D6E" w:rsidTr="00836A35">
        <w:tc>
          <w:tcPr>
            <w:tcW w:w="5341" w:type="dxa"/>
            <w:shd w:val="clear" w:color="auto" w:fill="auto"/>
            <w:vAlign w:val="center"/>
          </w:tcPr>
          <w:p w:rsidR="000801CE" w:rsidRPr="00537D6E" w:rsidRDefault="000801CE" w:rsidP="00D750D5">
            <w:pPr>
              <w:spacing w:after="0" w:line="240" w:lineRule="auto"/>
              <w:rPr>
                <w:rFonts w:asciiTheme="minorHAnsi" w:hAnsiTheme="minorHAnsi" w:cstheme="minorHAnsi"/>
                <w:bCs/>
              </w:rPr>
            </w:pPr>
            <w:r w:rsidRPr="00537D6E">
              <w:rPr>
                <w:rFonts w:asciiTheme="minorHAnsi" w:hAnsiTheme="minorHAnsi" w:cstheme="minorHAnsi"/>
                <w:b/>
                <w:bCs/>
              </w:rPr>
              <w:t xml:space="preserve">MODULE CODE: </w:t>
            </w:r>
            <w:r w:rsidR="00115BBB" w:rsidRPr="00537D6E">
              <w:rPr>
                <w:rFonts w:asciiTheme="minorHAnsi" w:hAnsiTheme="minorHAnsi" w:cstheme="minorHAnsi"/>
                <w:bCs/>
              </w:rPr>
              <w:t>CORF148</w:t>
            </w:r>
          </w:p>
        </w:tc>
        <w:tc>
          <w:tcPr>
            <w:tcW w:w="5341" w:type="dxa"/>
            <w:shd w:val="clear" w:color="auto" w:fill="auto"/>
            <w:vAlign w:val="center"/>
          </w:tcPr>
          <w:p w:rsidR="000801CE" w:rsidRPr="00537D6E" w:rsidRDefault="000801CE" w:rsidP="00D93B1B">
            <w:pPr>
              <w:spacing w:after="0" w:line="240" w:lineRule="auto"/>
              <w:rPr>
                <w:rFonts w:asciiTheme="minorHAnsi" w:hAnsiTheme="minorHAnsi" w:cstheme="minorHAnsi"/>
                <w:b/>
                <w:bCs/>
              </w:rPr>
            </w:pPr>
            <w:r w:rsidRPr="00537D6E">
              <w:rPr>
                <w:rFonts w:asciiTheme="minorHAnsi" w:hAnsiTheme="minorHAnsi" w:cstheme="minorHAnsi"/>
                <w:b/>
                <w:bCs/>
              </w:rPr>
              <w:t xml:space="preserve">MODULE TITLE: </w:t>
            </w:r>
            <w:r w:rsidR="00A255E3">
              <w:rPr>
                <w:rFonts w:asciiTheme="minorHAnsi" w:hAnsiTheme="minorHAnsi" w:cs="Calibri"/>
              </w:rPr>
              <w:t xml:space="preserve">3-D </w:t>
            </w:r>
            <w:r w:rsidR="00115BBB" w:rsidRPr="00537D6E">
              <w:rPr>
                <w:rFonts w:asciiTheme="minorHAnsi" w:hAnsiTheme="minorHAnsi" w:cs="Calibri"/>
              </w:rPr>
              <w:t>Computer Aided D</w:t>
            </w:r>
            <w:r w:rsidR="00D93B1B" w:rsidRPr="00537D6E">
              <w:rPr>
                <w:rFonts w:asciiTheme="minorHAnsi" w:hAnsiTheme="minorHAnsi" w:cs="Calibri"/>
              </w:rPr>
              <w:t>esign</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0801CE" w:rsidRPr="00537D6E" w:rsidTr="00836A35">
        <w:tc>
          <w:tcPr>
            <w:tcW w:w="3227" w:type="dxa"/>
            <w:tcBorders>
              <w:bottom w:val="single" w:sz="4" w:space="0" w:color="auto"/>
            </w:tcBorders>
            <w:shd w:val="clear" w:color="auto" w:fill="auto"/>
            <w:vAlign w:val="center"/>
          </w:tcPr>
          <w:p w:rsidR="000801CE" w:rsidRPr="00537D6E" w:rsidRDefault="000801CE" w:rsidP="00D750D5">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F03BB7" w:rsidRPr="00537D6E">
              <w:rPr>
                <w:rFonts w:asciiTheme="minorHAnsi" w:hAnsiTheme="minorHAnsi" w:cstheme="minorHAnsi"/>
                <w:bCs/>
              </w:rPr>
              <w:t>2</w:t>
            </w:r>
            <w:r w:rsidR="0095656A" w:rsidRPr="00537D6E">
              <w:rPr>
                <w:rFonts w:asciiTheme="minorHAnsi" w:hAnsiTheme="minorHAnsi" w:cstheme="minorHAnsi"/>
                <w:bCs/>
              </w:rPr>
              <w:t>0</w:t>
            </w:r>
          </w:p>
        </w:tc>
        <w:tc>
          <w:tcPr>
            <w:tcW w:w="3544" w:type="dxa"/>
            <w:tcBorders>
              <w:bottom w:val="single" w:sz="4" w:space="0" w:color="auto"/>
            </w:tcBorders>
            <w:shd w:val="clear" w:color="auto" w:fill="auto"/>
            <w:vAlign w:val="center"/>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JACS CODE: </w:t>
            </w:r>
            <w:r w:rsidR="00115BBB" w:rsidRPr="00537D6E">
              <w:rPr>
                <w:rFonts w:asciiTheme="minorHAnsi" w:hAnsiTheme="minorHAnsi" w:cstheme="minorHAnsi"/>
                <w:bCs/>
              </w:rPr>
              <w:t>H130</w:t>
            </w:r>
          </w:p>
        </w:tc>
      </w:tr>
      <w:tr w:rsidR="000801CE" w:rsidRPr="00537D6E" w:rsidTr="00836A35">
        <w:tc>
          <w:tcPr>
            <w:tcW w:w="3227" w:type="dxa"/>
            <w:tcBorders>
              <w:left w:val="nil"/>
              <w:right w:val="nil"/>
            </w:tcBorders>
            <w:shd w:val="clear" w:color="auto" w:fill="CCECFF"/>
          </w:tcPr>
          <w:p w:rsidR="000801CE" w:rsidRPr="00537D6E" w:rsidRDefault="000801CE" w:rsidP="00836A35">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0801CE" w:rsidRPr="00537D6E" w:rsidRDefault="000801CE" w:rsidP="00836A35">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0801CE" w:rsidRPr="00537D6E" w:rsidRDefault="000801CE" w:rsidP="00836A35">
            <w:pPr>
              <w:spacing w:after="0" w:line="240" w:lineRule="auto"/>
              <w:rPr>
                <w:rFonts w:asciiTheme="minorHAnsi" w:hAnsiTheme="minorHAnsi" w:cstheme="minorHAnsi"/>
                <w:b/>
                <w:bCs/>
              </w:rPr>
            </w:pPr>
          </w:p>
        </w:tc>
      </w:tr>
      <w:tr w:rsidR="000801CE" w:rsidRPr="00537D6E" w:rsidTr="00836A35">
        <w:tc>
          <w:tcPr>
            <w:tcW w:w="3227"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Style w:val="MediumGrid11"/>
                <w:rFonts w:asciiTheme="minorHAnsi" w:hAnsiTheme="minorHAnsi" w:cstheme="minorHAnsi"/>
                <w:color w:val="auto"/>
              </w:rPr>
              <w:t>None</w:t>
            </w:r>
          </w:p>
        </w:tc>
        <w:tc>
          <w:tcPr>
            <w:tcW w:w="3911"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Style w:val="MediumGrid11"/>
                <w:rFonts w:asciiTheme="minorHAnsi" w:hAnsiTheme="minorHAnsi" w:cstheme="minorHAnsi"/>
                <w:color w:val="auto"/>
              </w:rPr>
              <w:t>No</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115BBB" w:rsidP="00836A35">
            <w:pPr>
              <w:spacing w:after="0" w:line="240" w:lineRule="auto"/>
              <w:rPr>
                <w:rFonts w:asciiTheme="minorHAnsi" w:hAnsiTheme="minorHAnsi" w:cstheme="minorHAnsi"/>
                <w:b/>
                <w:bCs/>
              </w:rPr>
            </w:pPr>
            <w:r w:rsidRPr="00537D6E">
              <w:rPr>
                <w:rFonts w:asciiTheme="minorHAnsi" w:hAnsiTheme="minorHAnsi" w:cstheme="minorHAnsi"/>
                <w:b/>
                <w:bCs/>
              </w:rPr>
              <w:t>SHORT MODULE DESCRIPTOR:</w:t>
            </w:r>
          </w:p>
          <w:p w:rsidR="000801CE" w:rsidRPr="00537D6E" w:rsidRDefault="0095656A" w:rsidP="00115BBB">
            <w:pPr>
              <w:spacing w:after="0" w:line="240" w:lineRule="auto"/>
              <w:jc w:val="both"/>
              <w:rPr>
                <w:rFonts w:asciiTheme="minorHAnsi" w:hAnsiTheme="minorHAnsi" w:cstheme="minorHAnsi"/>
                <w:b/>
                <w:bCs/>
              </w:rPr>
            </w:pPr>
            <w:r w:rsidRPr="00537D6E">
              <w:rPr>
                <w:rFonts w:asciiTheme="minorHAnsi" w:hAnsiTheme="minorHAnsi" w:cstheme="minorHAnsi"/>
                <w:bCs/>
              </w:rPr>
              <w:t>This module will equip the learner with the necessary advanced CAD parametric modelling skills that industry demands</w:t>
            </w:r>
            <w:r w:rsidR="00043413" w:rsidRPr="00537D6E">
              <w:rPr>
                <w:rFonts w:asciiTheme="minorHAnsi" w:hAnsiTheme="minorHAnsi" w:cstheme="minorHAnsi"/>
                <w:bCs/>
              </w:rPr>
              <w:t xml:space="preserve"> to meet the requirements of BS8888:2011</w:t>
            </w:r>
            <w:r w:rsidRPr="00537D6E">
              <w:rPr>
                <w:rFonts w:asciiTheme="minorHAnsi" w:hAnsiTheme="minorHAnsi" w:cstheme="minorHAnsi"/>
                <w:bCs/>
              </w:rPr>
              <w:t>. Learners should be able to produce and edit 2D shapes prior to starting this unit.</w:t>
            </w:r>
            <w:r w:rsidR="00115BBB" w:rsidRPr="00537D6E">
              <w:rPr>
                <w:rFonts w:asciiTheme="minorHAnsi" w:hAnsiTheme="minorHAnsi" w:cstheme="minorHAnsi"/>
                <w:bCs/>
              </w:rPr>
              <w:t xml:space="preserve"> </w:t>
            </w:r>
            <w:r w:rsidRPr="00537D6E">
              <w:rPr>
                <w:rFonts w:asciiTheme="minorHAnsi" w:hAnsiTheme="minorHAnsi" w:cstheme="minorHAnsi"/>
                <w:bCs/>
              </w:rPr>
              <w:t>Learners will investigate a CAD software package so as to be able to generate advanced surface and solid models.</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0801CE" w:rsidRPr="00537D6E" w:rsidTr="00836A35">
        <w:tc>
          <w:tcPr>
            <w:tcW w:w="10682" w:type="dxa"/>
            <w:gridSpan w:val="6"/>
            <w:shd w:val="clear" w:color="auto" w:fill="auto"/>
          </w:tcPr>
          <w:p w:rsidR="000801CE" w:rsidRPr="00537D6E" w:rsidRDefault="000801CE" w:rsidP="00537D6E">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0801CE" w:rsidRPr="00537D6E" w:rsidTr="00836A35">
        <w:tc>
          <w:tcPr>
            <w:tcW w:w="3560" w:type="dxa"/>
            <w:gridSpan w:val="2"/>
            <w:shd w:val="clear" w:color="auto" w:fill="auto"/>
          </w:tcPr>
          <w:p w:rsidR="000801CE" w:rsidRPr="00537D6E" w:rsidRDefault="000801CE" w:rsidP="00836A35">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0801CE" w:rsidRPr="00537D6E" w:rsidRDefault="000801CE" w:rsidP="00836A35">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0801CE" w:rsidRPr="00537D6E" w:rsidRDefault="000801CE" w:rsidP="00836A35">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0801CE" w:rsidRPr="00537D6E" w:rsidTr="00836A35">
        <w:tc>
          <w:tcPr>
            <w:tcW w:w="1951"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0801CE" w:rsidRPr="00537D6E" w:rsidRDefault="000801CE" w:rsidP="00836A35">
            <w:pPr>
              <w:spacing w:after="0" w:line="240" w:lineRule="auto"/>
              <w:rPr>
                <w:rFonts w:asciiTheme="minorHAnsi" w:hAnsiTheme="minorHAnsi" w:cstheme="minorHAnsi"/>
                <w:b/>
                <w:bCs/>
              </w:rPr>
            </w:pPr>
          </w:p>
        </w:tc>
        <w:tc>
          <w:tcPr>
            <w:tcW w:w="517"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0801CE" w:rsidRPr="00537D6E" w:rsidRDefault="00F42881" w:rsidP="00836A35">
            <w:pPr>
              <w:spacing w:after="0" w:line="240" w:lineRule="auto"/>
              <w:jc w:val="center"/>
              <w:rPr>
                <w:rFonts w:asciiTheme="minorHAnsi" w:hAnsiTheme="minorHAnsi" w:cstheme="minorHAnsi"/>
              </w:rPr>
            </w:pPr>
            <w:r w:rsidRPr="00537D6E">
              <w:rPr>
                <w:rFonts w:asciiTheme="minorHAnsi" w:hAnsiTheme="minorHAnsi" w:cstheme="minorHAnsi"/>
              </w:rPr>
              <w:t>100%</w:t>
            </w:r>
          </w:p>
        </w:tc>
        <w:tc>
          <w:tcPr>
            <w:tcW w:w="501"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0801CE" w:rsidRPr="00537D6E" w:rsidRDefault="000801CE" w:rsidP="00836A35">
            <w:pPr>
              <w:spacing w:after="0" w:line="240" w:lineRule="auto"/>
              <w:rPr>
                <w:rFonts w:asciiTheme="minorHAnsi" w:hAnsiTheme="minorHAnsi" w:cstheme="minorHAnsi"/>
              </w:rPr>
            </w:pPr>
          </w:p>
        </w:tc>
      </w:tr>
      <w:tr w:rsidR="000801CE" w:rsidRPr="00537D6E" w:rsidTr="00836A35">
        <w:tc>
          <w:tcPr>
            <w:tcW w:w="1951"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0801CE" w:rsidRPr="00537D6E" w:rsidRDefault="000801CE" w:rsidP="00836A35">
            <w:pPr>
              <w:spacing w:after="0" w:line="240" w:lineRule="auto"/>
              <w:rPr>
                <w:rFonts w:asciiTheme="minorHAnsi" w:hAnsiTheme="minorHAnsi" w:cstheme="minorHAnsi"/>
              </w:rPr>
            </w:pPr>
          </w:p>
        </w:tc>
        <w:tc>
          <w:tcPr>
            <w:tcW w:w="517"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0801CE" w:rsidRPr="00537D6E" w:rsidRDefault="000801CE" w:rsidP="00836A35">
            <w:pPr>
              <w:spacing w:after="0" w:line="240" w:lineRule="auto"/>
              <w:jc w:val="center"/>
              <w:rPr>
                <w:rFonts w:asciiTheme="minorHAnsi" w:hAnsiTheme="minorHAnsi" w:cstheme="minorHAnsi"/>
              </w:rPr>
            </w:pPr>
          </w:p>
        </w:tc>
        <w:tc>
          <w:tcPr>
            <w:tcW w:w="501"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0801CE" w:rsidRPr="00537D6E" w:rsidRDefault="000801CE" w:rsidP="00836A35">
            <w:pPr>
              <w:spacing w:after="0" w:line="240" w:lineRule="auto"/>
              <w:rPr>
                <w:rFonts w:asciiTheme="minorHAnsi" w:hAnsiTheme="minorHAnsi" w:cstheme="minorHAnsi"/>
              </w:rPr>
            </w:pPr>
          </w:p>
          <w:p w:rsidR="000801CE" w:rsidRPr="00537D6E" w:rsidRDefault="000801CE" w:rsidP="00836A35">
            <w:pPr>
              <w:spacing w:after="0" w:line="240" w:lineRule="auto"/>
              <w:rPr>
                <w:rFonts w:asciiTheme="minorHAnsi" w:hAnsiTheme="minorHAnsi" w:cstheme="minorHAnsi"/>
              </w:rPr>
            </w:pPr>
          </w:p>
        </w:tc>
      </w:tr>
      <w:tr w:rsidR="000801CE" w:rsidRPr="00537D6E" w:rsidTr="00836A35">
        <w:tc>
          <w:tcPr>
            <w:tcW w:w="1951"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0801CE" w:rsidRPr="00537D6E" w:rsidRDefault="000801CE" w:rsidP="00836A35">
            <w:pPr>
              <w:spacing w:after="0" w:line="240" w:lineRule="auto"/>
              <w:jc w:val="center"/>
              <w:rPr>
                <w:rFonts w:asciiTheme="minorHAnsi" w:hAnsiTheme="minorHAnsi" w:cstheme="minorHAnsi"/>
              </w:rPr>
            </w:pPr>
          </w:p>
        </w:tc>
        <w:tc>
          <w:tcPr>
            <w:tcW w:w="517"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0801CE" w:rsidRPr="00537D6E" w:rsidRDefault="000801CE" w:rsidP="00836A35">
            <w:pPr>
              <w:spacing w:after="0" w:line="240" w:lineRule="auto"/>
              <w:jc w:val="center"/>
              <w:rPr>
                <w:rFonts w:asciiTheme="minorHAnsi" w:hAnsiTheme="minorHAnsi" w:cstheme="minorHAnsi"/>
              </w:rPr>
            </w:pPr>
          </w:p>
        </w:tc>
        <w:tc>
          <w:tcPr>
            <w:tcW w:w="501" w:type="dxa"/>
            <w:shd w:val="clear" w:color="auto" w:fill="auto"/>
          </w:tcPr>
          <w:p w:rsidR="000801CE" w:rsidRPr="00537D6E" w:rsidRDefault="000801CE" w:rsidP="00836A35">
            <w:pPr>
              <w:spacing w:after="0" w:line="240" w:lineRule="auto"/>
              <w:rPr>
                <w:rFonts w:asciiTheme="minorHAnsi" w:hAnsiTheme="minorHAnsi" w:cstheme="minorHAnsi"/>
                <w:b/>
                <w:bCs/>
              </w:rPr>
            </w:pPr>
          </w:p>
        </w:tc>
        <w:tc>
          <w:tcPr>
            <w:tcW w:w="3061" w:type="dxa"/>
            <w:shd w:val="clear" w:color="auto" w:fill="auto"/>
          </w:tcPr>
          <w:p w:rsidR="000801CE" w:rsidRPr="00537D6E" w:rsidRDefault="000801CE" w:rsidP="00836A35">
            <w:pPr>
              <w:spacing w:after="0" w:line="240" w:lineRule="auto"/>
              <w:rPr>
                <w:rFonts w:asciiTheme="minorHAnsi" w:hAnsiTheme="minorHAnsi" w:cstheme="minorHAnsi"/>
              </w:rPr>
            </w:pPr>
          </w:p>
          <w:p w:rsidR="000801CE" w:rsidRPr="00537D6E" w:rsidRDefault="000801CE" w:rsidP="00836A35">
            <w:pPr>
              <w:spacing w:after="0" w:line="240" w:lineRule="auto"/>
              <w:rPr>
                <w:rFonts w:asciiTheme="minorHAnsi" w:hAnsiTheme="minorHAnsi" w:cstheme="minorHAnsi"/>
              </w:rPr>
            </w:pP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F42881">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w:t>
            </w:r>
            <w:r w:rsidR="00F42881" w:rsidRPr="00537D6E">
              <w:rPr>
                <w:rStyle w:val="MediumGrid11"/>
                <w:rFonts w:asciiTheme="minorHAnsi" w:hAnsiTheme="minorHAnsi" w:cstheme="minorHAnsi"/>
                <w:color w:val="auto"/>
              </w:rPr>
              <w:t>Falmouth Marine School</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836A35">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Pr="00537D6E">
              <w:rPr>
                <w:rStyle w:val="MediumGrid11"/>
                <w:rFonts w:asciiTheme="minorHAnsi" w:hAnsiTheme="minorHAnsi" w:cstheme="minorHAnsi"/>
                <w:color w:val="auto"/>
              </w:rPr>
              <w:t>N/A</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0801CE" w:rsidRPr="00537D6E" w:rsidRDefault="002A7E18" w:rsidP="00115BBB">
            <w:pPr>
              <w:autoSpaceDE w:val="0"/>
              <w:autoSpaceDN w:val="0"/>
              <w:adjustRightInd w:val="0"/>
              <w:spacing w:after="0" w:line="240" w:lineRule="auto"/>
              <w:jc w:val="both"/>
              <w:rPr>
                <w:rFonts w:asciiTheme="minorHAnsi" w:hAnsiTheme="minorHAnsi" w:cs="VectoraLTStd-Light"/>
              </w:rPr>
            </w:pPr>
            <w:r w:rsidRPr="00537D6E">
              <w:rPr>
                <w:rFonts w:asciiTheme="minorHAnsi" w:hAnsiTheme="minorHAnsi" w:cs="VectoraLTStd-Light"/>
              </w:rPr>
              <w:t>The aim of this unit is to enhance learners’ skills in the use of computer-aided design (CAD) and 3D modelling systems to solve a design problem.</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836A35">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E24B2D" w:rsidRPr="00537D6E" w:rsidRDefault="000801CE" w:rsidP="006843B3">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2A7E18" w:rsidRPr="00537D6E" w:rsidRDefault="002A7E18" w:rsidP="00FF0F37">
            <w:pPr>
              <w:pStyle w:val="ListParagraph"/>
              <w:numPr>
                <w:ilvl w:val="0"/>
                <w:numId w:val="12"/>
              </w:numPr>
              <w:rPr>
                <w:rFonts w:asciiTheme="minorHAnsi" w:eastAsia="SimHei" w:hAnsiTheme="minorHAnsi" w:cstheme="minorHAnsi"/>
                <w:bCs/>
                <w:sz w:val="22"/>
                <w:szCs w:val="22"/>
                <w:lang w:eastAsia="zh-CN"/>
              </w:rPr>
            </w:pPr>
            <w:r w:rsidRPr="00537D6E">
              <w:rPr>
                <w:rFonts w:asciiTheme="minorHAnsi" w:eastAsia="SimHei" w:hAnsiTheme="minorHAnsi" w:cstheme="minorHAnsi"/>
                <w:bCs/>
                <w:sz w:val="22"/>
                <w:szCs w:val="22"/>
                <w:lang w:eastAsia="zh-CN"/>
              </w:rPr>
              <w:t>Generate a</w:t>
            </w:r>
            <w:r w:rsidR="00A82A3C" w:rsidRPr="00537D6E">
              <w:rPr>
                <w:rFonts w:asciiTheme="minorHAnsi" w:eastAsia="SimHei" w:hAnsiTheme="minorHAnsi" w:cstheme="minorHAnsi"/>
                <w:bCs/>
                <w:sz w:val="22"/>
                <w:szCs w:val="22"/>
                <w:lang w:eastAsia="zh-CN"/>
              </w:rPr>
              <w:t>nd manipulate a</w:t>
            </w:r>
            <w:r w:rsidRPr="00537D6E">
              <w:rPr>
                <w:rFonts w:asciiTheme="minorHAnsi" w:eastAsia="SimHei" w:hAnsiTheme="minorHAnsi" w:cstheme="minorHAnsi"/>
                <w:bCs/>
                <w:sz w:val="22"/>
                <w:szCs w:val="22"/>
                <w:lang w:eastAsia="zh-CN"/>
              </w:rPr>
              <w:t xml:space="preserve"> surface model</w:t>
            </w:r>
          </w:p>
          <w:p w:rsidR="00043413" w:rsidRPr="00537D6E" w:rsidRDefault="002A7E18" w:rsidP="00FF0F37">
            <w:pPr>
              <w:numPr>
                <w:ilvl w:val="0"/>
                <w:numId w:val="12"/>
              </w:numPr>
              <w:tabs>
                <w:tab w:val="right" w:pos="10466"/>
              </w:tabs>
              <w:spacing w:after="0" w:line="240" w:lineRule="auto"/>
              <w:rPr>
                <w:rFonts w:asciiTheme="minorHAnsi" w:hAnsiTheme="minorHAnsi" w:cstheme="minorHAnsi"/>
              </w:rPr>
            </w:pPr>
            <w:r w:rsidRPr="00537D6E">
              <w:rPr>
                <w:rFonts w:asciiTheme="minorHAnsi" w:hAnsiTheme="minorHAnsi" w:cstheme="minorHAnsi"/>
                <w:bCs/>
              </w:rPr>
              <w:t>Generate</w:t>
            </w:r>
            <w:r w:rsidR="00043413" w:rsidRPr="00537D6E">
              <w:rPr>
                <w:rFonts w:asciiTheme="minorHAnsi" w:hAnsiTheme="minorHAnsi" w:cstheme="minorHAnsi"/>
                <w:bCs/>
              </w:rPr>
              <w:t xml:space="preserve"> and manipulate a solid model</w:t>
            </w:r>
          </w:p>
          <w:p w:rsidR="000801CE" w:rsidRPr="00537D6E" w:rsidRDefault="00043413" w:rsidP="00043413">
            <w:pPr>
              <w:numPr>
                <w:ilvl w:val="0"/>
                <w:numId w:val="12"/>
              </w:numPr>
              <w:tabs>
                <w:tab w:val="right" w:pos="10466"/>
              </w:tabs>
              <w:spacing w:after="0" w:line="240" w:lineRule="auto"/>
              <w:rPr>
                <w:rFonts w:asciiTheme="minorHAnsi" w:hAnsiTheme="minorHAnsi" w:cstheme="minorHAnsi"/>
              </w:rPr>
            </w:pPr>
            <w:r w:rsidRPr="00537D6E">
              <w:rPr>
                <w:rFonts w:asciiTheme="minorHAnsi" w:hAnsiTheme="minorHAnsi" w:cstheme="minorHAnsi"/>
                <w:bCs/>
              </w:rPr>
              <w:t>A</w:t>
            </w:r>
            <w:r w:rsidR="00A82A3C" w:rsidRPr="00537D6E">
              <w:rPr>
                <w:rFonts w:asciiTheme="minorHAnsi" w:hAnsiTheme="minorHAnsi" w:cstheme="minorHAnsi"/>
                <w:bCs/>
              </w:rPr>
              <w:t>nalyse a</w:t>
            </w:r>
            <w:r w:rsidR="002A7E18" w:rsidRPr="00537D6E">
              <w:rPr>
                <w:rFonts w:asciiTheme="minorHAnsi" w:hAnsiTheme="minorHAnsi" w:cstheme="minorHAnsi"/>
                <w:bCs/>
              </w:rPr>
              <w:t xml:space="preserve"> solid model</w:t>
            </w:r>
            <w:r w:rsidRPr="00537D6E">
              <w:rPr>
                <w:rFonts w:asciiTheme="minorHAnsi" w:hAnsiTheme="minorHAnsi" w:cstheme="minorHAnsi"/>
                <w:bCs/>
              </w:rPr>
              <w:t xml:space="preserve"> to find </w:t>
            </w:r>
            <w:r w:rsidRPr="00537D6E">
              <w:rPr>
                <w:rFonts w:asciiTheme="minorHAnsi" w:hAnsiTheme="minorHAnsi" w:cs="VectoraLTStd-Light"/>
              </w:rPr>
              <w:t>mass, radius of gyration, centre of gravity, surface area and volume</w:t>
            </w:r>
            <w:r w:rsidR="000801CE" w:rsidRPr="00537D6E">
              <w:rPr>
                <w:rStyle w:val="MediumGrid11"/>
                <w:rFonts w:asciiTheme="minorHAnsi" w:hAnsiTheme="minorHAnsi" w:cstheme="minorHAnsi"/>
                <w:color w:val="auto"/>
              </w:rPr>
              <w:tab/>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115BBB" w:rsidRPr="00537D6E" w:rsidTr="00836A35">
        <w:tc>
          <w:tcPr>
            <w:tcW w:w="3936" w:type="dxa"/>
            <w:tcBorders>
              <w:right w:val="nil"/>
            </w:tcBorders>
            <w:shd w:val="clear" w:color="auto" w:fill="auto"/>
            <w:vAlign w:val="center"/>
          </w:tcPr>
          <w:p w:rsidR="00115BBB" w:rsidRPr="00537D6E" w:rsidRDefault="00115BBB" w:rsidP="00A82A3C">
            <w:pPr>
              <w:spacing w:after="0" w:line="240" w:lineRule="auto"/>
              <w:rPr>
                <w:rFonts w:asciiTheme="minorHAnsi" w:hAnsiTheme="minorHAnsi" w:cstheme="minorHAnsi"/>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115BBB" w:rsidRPr="00537D6E" w:rsidRDefault="00115BBB" w:rsidP="00716C66">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115BBB" w:rsidRPr="00537D6E" w:rsidRDefault="00115BBB" w:rsidP="00716C66">
            <w:pPr>
              <w:spacing w:after="0" w:line="240" w:lineRule="auto"/>
              <w:rPr>
                <w:rFonts w:asciiTheme="minorHAnsi" w:hAnsiTheme="minorHAnsi" w:cstheme="minorHAnsi"/>
              </w:rPr>
            </w:pPr>
            <w:r w:rsidRPr="00537D6E">
              <w:rPr>
                <w:rFonts w:asciiTheme="minorHAnsi" w:hAnsiTheme="minorHAnsi" w:cstheme="minorHAnsi"/>
                <w:b/>
                <w:bCs/>
              </w:rPr>
              <w:t>FACULTY/OFFICE:</w:t>
            </w:r>
            <w:r w:rsidRPr="00537D6E">
              <w:rPr>
                <w:rFonts w:asciiTheme="minorHAnsi" w:hAnsiTheme="minorHAnsi" w:cstheme="minorHAnsi"/>
              </w:rPr>
              <w:t xml:space="preserve"> </w:t>
            </w:r>
          </w:p>
        </w:tc>
        <w:tc>
          <w:tcPr>
            <w:tcW w:w="2777" w:type="dxa"/>
            <w:tcBorders>
              <w:left w:val="nil"/>
            </w:tcBorders>
            <w:shd w:val="clear" w:color="auto" w:fill="auto"/>
            <w:vAlign w:val="center"/>
          </w:tcPr>
          <w:p w:rsidR="00115BBB" w:rsidRPr="00537D6E" w:rsidRDefault="00115BBB" w:rsidP="00716C66">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115BBB" w:rsidRPr="00537D6E" w:rsidTr="00836A35">
        <w:tc>
          <w:tcPr>
            <w:tcW w:w="3936" w:type="dxa"/>
            <w:tcBorders>
              <w:right w:val="nil"/>
            </w:tcBorders>
            <w:shd w:val="clear" w:color="auto" w:fill="auto"/>
            <w:vAlign w:val="center"/>
          </w:tcPr>
          <w:p w:rsidR="00115BBB" w:rsidRPr="00537D6E" w:rsidRDefault="00115BBB" w:rsidP="0080425A">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p w:rsidR="00115BBB" w:rsidRPr="00537D6E" w:rsidRDefault="00115BBB" w:rsidP="0080425A">
            <w:pPr>
              <w:spacing w:after="0" w:line="240" w:lineRule="auto"/>
              <w:rPr>
                <w:rFonts w:asciiTheme="minorHAnsi" w:hAnsiTheme="minorHAnsi" w:cstheme="minorHAnsi"/>
                <w:bCs/>
              </w:rPr>
            </w:pPr>
          </w:p>
        </w:tc>
        <w:tc>
          <w:tcPr>
            <w:tcW w:w="1559" w:type="dxa"/>
            <w:tcBorders>
              <w:left w:val="nil"/>
            </w:tcBorders>
            <w:shd w:val="clear" w:color="auto" w:fill="auto"/>
            <w:vAlign w:val="center"/>
          </w:tcPr>
          <w:p w:rsidR="00115BBB" w:rsidRPr="00537D6E" w:rsidRDefault="00115BBB" w:rsidP="00716C66">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115BBB" w:rsidRPr="00537D6E" w:rsidRDefault="00115BBB" w:rsidP="00716C66">
            <w:pPr>
              <w:spacing w:after="0" w:line="240" w:lineRule="auto"/>
              <w:rPr>
                <w:rFonts w:asciiTheme="minorHAnsi" w:hAnsiTheme="minorHAnsi" w:cstheme="minorHAnsi"/>
              </w:rPr>
            </w:pPr>
            <w:r w:rsidRPr="00537D6E">
              <w:rPr>
                <w:rFonts w:asciiTheme="minorHAnsi" w:hAnsiTheme="minorHAnsi" w:cstheme="minorHAnsi"/>
                <w:b/>
                <w:bCs/>
              </w:rPr>
              <w:t>SCHOOL/PARTNER:</w:t>
            </w:r>
            <w:r w:rsidRPr="00537D6E">
              <w:rPr>
                <w:rFonts w:asciiTheme="minorHAnsi" w:hAnsiTheme="minorHAnsi" w:cstheme="minorHAnsi"/>
              </w:rPr>
              <w:t xml:space="preserve"> </w:t>
            </w:r>
          </w:p>
        </w:tc>
        <w:tc>
          <w:tcPr>
            <w:tcW w:w="2777" w:type="dxa"/>
            <w:tcBorders>
              <w:left w:val="nil"/>
            </w:tcBorders>
            <w:shd w:val="clear" w:color="auto" w:fill="auto"/>
            <w:vAlign w:val="center"/>
          </w:tcPr>
          <w:p w:rsidR="00115BBB" w:rsidRPr="00537D6E" w:rsidRDefault="00115BBB" w:rsidP="00716C66">
            <w:pPr>
              <w:spacing w:after="0" w:line="240" w:lineRule="auto"/>
              <w:jc w:val="center"/>
              <w:rPr>
                <w:rFonts w:asciiTheme="minorHAnsi" w:hAnsiTheme="minorHAnsi" w:cstheme="minorHAnsi"/>
              </w:rPr>
            </w:pPr>
            <w:r w:rsidRPr="00537D6E">
              <w:rPr>
                <w:rFonts w:asciiTheme="minorHAnsi" w:hAnsiTheme="minorHAnsi" w:cstheme="minorHAnsi"/>
              </w:rPr>
              <w:t>Cornwall College</w:t>
            </w:r>
          </w:p>
        </w:tc>
      </w:tr>
      <w:tr w:rsidR="00115BBB" w:rsidRPr="00537D6E" w:rsidTr="00836A35">
        <w:tc>
          <w:tcPr>
            <w:tcW w:w="3936" w:type="dxa"/>
            <w:tcBorders>
              <w:right w:val="nil"/>
            </w:tcBorders>
            <w:shd w:val="clear" w:color="auto" w:fill="auto"/>
            <w:vAlign w:val="center"/>
          </w:tcPr>
          <w:p w:rsidR="00115BBB" w:rsidRPr="00537D6E" w:rsidRDefault="00115BBB" w:rsidP="00836A35">
            <w:pPr>
              <w:spacing w:after="0" w:line="240" w:lineRule="auto"/>
              <w:rPr>
                <w:rFonts w:asciiTheme="minorHAnsi" w:hAnsiTheme="minorHAnsi" w:cstheme="minorHAnsi"/>
                <w:b/>
                <w:bCs/>
              </w:rPr>
            </w:pPr>
            <w:r w:rsidRPr="00537D6E">
              <w:rPr>
                <w:rFonts w:asciiTheme="minorHAnsi" w:hAnsiTheme="minorHAnsi" w:cstheme="minorHAnsi"/>
                <w:b/>
                <w:bCs/>
              </w:rPr>
              <w:t>DATE(S) OF APPROVED CHANGE:</w:t>
            </w:r>
            <w:r w:rsidRPr="00537D6E">
              <w:rPr>
                <w:rFonts w:asciiTheme="minorHAnsi" w:hAnsiTheme="minorHAnsi" w:cstheme="minorHAnsi"/>
                <w:bCs/>
              </w:rPr>
              <w:t xml:space="preserve"> N/A</w:t>
            </w:r>
          </w:p>
        </w:tc>
        <w:tc>
          <w:tcPr>
            <w:tcW w:w="1559" w:type="dxa"/>
            <w:tcBorders>
              <w:left w:val="nil"/>
            </w:tcBorders>
            <w:shd w:val="clear" w:color="auto" w:fill="auto"/>
            <w:vAlign w:val="center"/>
          </w:tcPr>
          <w:p w:rsidR="00115BBB" w:rsidRPr="00537D6E" w:rsidRDefault="00115BBB" w:rsidP="00716C66">
            <w:pPr>
              <w:spacing w:after="0" w:line="240" w:lineRule="auto"/>
              <w:jc w:val="center"/>
              <w:rPr>
                <w:rFonts w:asciiTheme="minorHAnsi" w:hAnsiTheme="minorHAnsi" w:cstheme="minorHAnsi"/>
              </w:rPr>
            </w:pPr>
            <w:r w:rsidRPr="00537D6E">
              <w:rPr>
                <w:rFonts w:asciiTheme="minorHAnsi" w:hAnsiTheme="minorHAnsi" w:cstheme="minorHAnsi"/>
              </w:rPr>
              <w:t>N/A</w:t>
            </w:r>
          </w:p>
        </w:tc>
        <w:tc>
          <w:tcPr>
            <w:tcW w:w="2410" w:type="dxa"/>
            <w:tcBorders>
              <w:right w:val="nil"/>
            </w:tcBorders>
            <w:shd w:val="clear" w:color="auto" w:fill="auto"/>
            <w:vAlign w:val="center"/>
          </w:tcPr>
          <w:p w:rsidR="00115BBB" w:rsidRPr="00537D6E" w:rsidRDefault="00115BBB" w:rsidP="00716C66">
            <w:pPr>
              <w:spacing w:after="0" w:line="240" w:lineRule="auto"/>
              <w:rPr>
                <w:rFonts w:asciiTheme="minorHAnsi" w:hAnsiTheme="minorHAnsi" w:cstheme="minorHAnsi"/>
              </w:rPr>
            </w:pPr>
            <w:r w:rsidRPr="00537D6E">
              <w:rPr>
                <w:rFonts w:asciiTheme="minorHAnsi" w:hAnsiTheme="minorHAnsi" w:cstheme="minorHAnsi"/>
                <w:b/>
                <w:bCs/>
              </w:rPr>
              <w:t>TERM:</w:t>
            </w:r>
            <w:r w:rsidRPr="00537D6E">
              <w:rPr>
                <w:rFonts w:asciiTheme="minorHAnsi" w:hAnsiTheme="minorHAnsi" w:cstheme="minorHAnsi"/>
              </w:rPr>
              <w:t xml:space="preserve"> </w:t>
            </w:r>
          </w:p>
        </w:tc>
        <w:tc>
          <w:tcPr>
            <w:tcW w:w="2777" w:type="dxa"/>
            <w:tcBorders>
              <w:left w:val="nil"/>
            </w:tcBorders>
            <w:shd w:val="clear" w:color="auto" w:fill="auto"/>
            <w:vAlign w:val="center"/>
          </w:tcPr>
          <w:p w:rsidR="00115BBB" w:rsidRPr="00537D6E" w:rsidRDefault="00115BBB" w:rsidP="00716C66">
            <w:pPr>
              <w:spacing w:after="0" w:line="240" w:lineRule="auto"/>
              <w:jc w:val="center"/>
              <w:rPr>
                <w:rFonts w:asciiTheme="minorHAnsi" w:hAnsiTheme="minorHAnsi" w:cstheme="minorHAnsi"/>
              </w:rPr>
            </w:pPr>
            <w:r w:rsidRPr="00537D6E">
              <w:rPr>
                <w:rFonts w:asciiTheme="minorHAnsi" w:hAnsiTheme="minorHAnsi" w:cstheme="minorHAnsi"/>
              </w:rPr>
              <w:t>14/AY/AU/M</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836A35">
            <w:pPr>
              <w:autoSpaceDE w:val="0"/>
              <w:autoSpaceDN w:val="0"/>
              <w:adjustRightInd w:val="0"/>
              <w:spacing w:after="34" w:line="240" w:lineRule="auto"/>
              <w:rPr>
                <w:rFonts w:asciiTheme="minorHAnsi" w:hAnsiTheme="minorHAnsi" w:cstheme="minorHAnsi"/>
              </w:rPr>
            </w:pPr>
            <w:r w:rsidRPr="00537D6E">
              <w:rPr>
                <w:rFonts w:asciiTheme="minorHAnsi" w:eastAsia="SimSun" w:hAnsiTheme="minorHAnsi" w:cstheme="minorHAnsi"/>
                <w:b/>
              </w:rPr>
              <w:t>Additional notes (for office use only):</w:t>
            </w:r>
          </w:p>
        </w:tc>
      </w:tr>
    </w:tbl>
    <w:p w:rsidR="0080425A" w:rsidRPr="00537D6E" w:rsidRDefault="0080425A" w:rsidP="000801CE">
      <w:pPr>
        <w:spacing w:after="0" w:line="240" w:lineRule="auto"/>
        <w:rPr>
          <w:rFonts w:asciiTheme="minorHAnsi" w:hAnsiTheme="minorHAnsi" w:cstheme="minorHAnsi"/>
          <w:b/>
          <w:bCs/>
          <w:u w:val="single"/>
        </w:rPr>
      </w:pPr>
    </w:p>
    <w:p w:rsidR="00A82A3C" w:rsidRPr="00537D6E" w:rsidRDefault="00A82A3C" w:rsidP="000801CE">
      <w:pPr>
        <w:spacing w:after="0" w:line="240" w:lineRule="auto"/>
        <w:rPr>
          <w:rFonts w:asciiTheme="minorHAnsi" w:hAnsiTheme="minorHAnsi" w:cstheme="minorHAnsi"/>
          <w:b/>
          <w:bCs/>
          <w:u w:val="single"/>
        </w:rPr>
      </w:pPr>
    </w:p>
    <w:p w:rsidR="00A82A3C" w:rsidRPr="00537D6E" w:rsidRDefault="00A82A3C" w:rsidP="000801CE">
      <w:pPr>
        <w:spacing w:after="0" w:line="240" w:lineRule="auto"/>
        <w:rPr>
          <w:rFonts w:asciiTheme="minorHAnsi" w:hAnsiTheme="minorHAnsi" w:cstheme="minorHAnsi"/>
          <w:b/>
          <w:bCs/>
          <w:u w:val="single"/>
        </w:rPr>
      </w:pPr>
    </w:p>
    <w:p w:rsidR="00A82A3C" w:rsidRPr="00537D6E" w:rsidRDefault="00A82A3C" w:rsidP="000801CE">
      <w:pPr>
        <w:spacing w:after="0" w:line="240" w:lineRule="auto"/>
        <w:rPr>
          <w:rFonts w:asciiTheme="minorHAnsi" w:hAnsiTheme="minorHAnsi" w:cstheme="minorHAnsi"/>
          <w:b/>
          <w:bCs/>
          <w:u w:val="single"/>
        </w:rPr>
      </w:pPr>
    </w:p>
    <w:p w:rsidR="00A82A3C" w:rsidRPr="00537D6E" w:rsidRDefault="00A82A3C" w:rsidP="000801CE">
      <w:pPr>
        <w:spacing w:after="0" w:line="240" w:lineRule="auto"/>
        <w:rPr>
          <w:rFonts w:asciiTheme="minorHAnsi" w:hAnsiTheme="minorHAnsi" w:cstheme="minorHAnsi"/>
          <w:b/>
          <w:bCs/>
          <w:u w:val="single"/>
        </w:rPr>
      </w:pPr>
    </w:p>
    <w:p w:rsidR="00A82A3C" w:rsidRPr="00537D6E" w:rsidRDefault="00A82A3C" w:rsidP="000801CE">
      <w:pPr>
        <w:spacing w:after="0" w:line="240" w:lineRule="auto"/>
        <w:rPr>
          <w:rFonts w:asciiTheme="minorHAnsi" w:hAnsiTheme="minorHAnsi" w:cstheme="minorHAnsi"/>
          <w:b/>
          <w:bCs/>
          <w:u w:val="single"/>
        </w:rPr>
      </w:pPr>
    </w:p>
    <w:p w:rsidR="00A82A3C" w:rsidRPr="00537D6E" w:rsidRDefault="00A82A3C" w:rsidP="000801CE">
      <w:pPr>
        <w:spacing w:after="0" w:line="240" w:lineRule="auto"/>
        <w:rPr>
          <w:rFonts w:asciiTheme="minorHAnsi" w:hAnsiTheme="minorHAnsi" w:cstheme="minorHAnsi"/>
          <w:b/>
          <w:bCs/>
          <w:u w:val="single"/>
        </w:rPr>
      </w:pPr>
    </w:p>
    <w:p w:rsidR="000801CE" w:rsidRPr="00537D6E" w:rsidRDefault="000801CE" w:rsidP="000801CE">
      <w:pPr>
        <w:spacing w:after="0" w:line="240" w:lineRule="auto"/>
        <w:rPr>
          <w:rFonts w:asciiTheme="minorHAnsi" w:hAnsiTheme="minorHAnsi" w:cstheme="minorHAnsi"/>
          <w:b/>
          <w:bCs/>
          <w:u w:val="single"/>
        </w:rPr>
      </w:pPr>
      <w:r w:rsidRPr="00537D6E">
        <w:rPr>
          <w:rFonts w:asciiTheme="minorHAnsi" w:hAnsiTheme="minorHAnsi" w:cstheme="minorHAnsi"/>
          <w:b/>
          <w:bCs/>
          <w:u w:val="single"/>
        </w:rPr>
        <w:t>SECTION B: DETAILS OF TEACHING, LEARNING AND ASSESSMENT</w:t>
      </w:r>
    </w:p>
    <w:p w:rsidR="000801CE" w:rsidRPr="00537D6E" w:rsidRDefault="000801CE" w:rsidP="000801CE">
      <w:pPr>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801CE" w:rsidRPr="00537D6E" w:rsidTr="00836A35">
        <w:tc>
          <w:tcPr>
            <w:tcW w:w="5341" w:type="dxa"/>
            <w:shd w:val="clear" w:color="auto" w:fill="auto"/>
          </w:tcPr>
          <w:p w:rsidR="000801CE" w:rsidRPr="00537D6E" w:rsidRDefault="000801CE" w:rsidP="000801CE">
            <w:pPr>
              <w:spacing w:after="0" w:line="240" w:lineRule="auto"/>
              <w:rPr>
                <w:rFonts w:asciiTheme="minorHAnsi" w:hAnsiTheme="minorHAnsi" w:cstheme="minorHAnsi"/>
                <w:bCs/>
              </w:rPr>
            </w:pPr>
            <w:r w:rsidRPr="00537D6E">
              <w:rPr>
                <w:rFonts w:asciiTheme="minorHAnsi" w:hAnsiTheme="minorHAnsi" w:cstheme="minorHAnsi"/>
                <w:b/>
                <w:bCs/>
              </w:rPr>
              <w:t xml:space="preserve">ACADEMIC YEAR: </w:t>
            </w:r>
            <w:r w:rsidR="00F020BB" w:rsidRPr="00537D6E">
              <w:rPr>
                <w:rFonts w:asciiTheme="minorHAnsi" w:hAnsiTheme="minorHAnsi" w:cstheme="minorHAnsi"/>
                <w:bCs/>
              </w:rPr>
              <w:t>2014/15</w:t>
            </w:r>
          </w:p>
        </w:tc>
        <w:tc>
          <w:tcPr>
            <w:tcW w:w="5341" w:type="dxa"/>
            <w:shd w:val="clear" w:color="auto" w:fill="auto"/>
          </w:tcPr>
          <w:p w:rsidR="000801CE" w:rsidRPr="00537D6E" w:rsidRDefault="000801CE" w:rsidP="004E76A1">
            <w:pPr>
              <w:spacing w:after="0" w:line="240" w:lineRule="auto"/>
              <w:rPr>
                <w:rFonts w:asciiTheme="minorHAnsi" w:hAnsiTheme="minorHAnsi" w:cstheme="minorHAnsi"/>
                <w:b/>
                <w:bCs/>
              </w:rPr>
            </w:pPr>
            <w:r w:rsidRPr="00537D6E">
              <w:rPr>
                <w:rFonts w:asciiTheme="minorHAnsi" w:hAnsiTheme="minorHAnsi" w:cstheme="minorHAnsi"/>
                <w:b/>
                <w:bCs/>
              </w:rPr>
              <w:t xml:space="preserve">NATIONAL COST CENTRE: </w:t>
            </w:r>
            <w:r w:rsidR="00115BBB" w:rsidRPr="00537D6E">
              <w:rPr>
                <w:rFonts w:asciiTheme="minorHAnsi" w:hAnsiTheme="minorHAnsi" w:cstheme="minorHAnsi"/>
                <w:bCs/>
              </w:rPr>
              <w:t>115</w:t>
            </w:r>
          </w:p>
        </w:tc>
      </w:tr>
    </w:tbl>
    <w:p w:rsidR="000801CE" w:rsidRPr="00537D6E" w:rsidRDefault="000801CE" w:rsidP="000801CE">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801CE" w:rsidRPr="00537D6E" w:rsidTr="00836A35">
        <w:tc>
          <w:tcPr>
            <w:tcW w:w="5341" w:type="dxa"/>
            <w:shd w:val="clear" w:color="auto" w:fill="auto"/>
          </w:tcPr>
          <w:p w:rsidR="000801CE" w:rsidRPr="00537D6E" w:rsidRDefault="000801CE" w:rsidP="000801CE">
            <w:pPr>
              <w:spacing w:after="0" w:line="240" w:lineRule="auto"/>
              <w:rPr>
                <w:rFonts w:asciiTheme="minorHAnsi" w:hAnsiTheme="minorHAnsi" w:cstheme="minorHAnsi"/>
                <w:bCs/>
              </w:rPr>
            </w:pPr>
            <w:r w:rsidRPr="00537D6E">
              <w:rPr>
                <w:rFonts w:asciiTheme="minorHAnsi" w:hAnsiTheme="minorHAnsi" w:cstheme="minorHAnsi"/>
                <w:b/>
                <w:bCs/>
              </w:rPr>
              <w:t xml:space="preserve">MODULE LEADER: </w:t>
            </w:r>
            <w:r w:rsidR="00A82A3C" w:rsidRPr="00537D6E">
              <w:rPr>
                <w:rFonts w:asciiTheme="minorHAnsi" w:hAnsiTheme="minorHAnsi" w:cstheme="minorHAnsi"/>
                <w:bCs/>
              </w:rPr>
              <w:t>Brian Stretton</w:t>
            </w:r>
          </w:p>
        </w:tc>
        <w:tc>
          <w:tcPr>
            <w:tcW w:w="5341" w:type="dxa"/>
            <w:shd w:val="clear" w:color="auto" w:fill="auto"/>
          </w:tcPr>
          <w:p w:rsidR="000801CE" w:rsidRPr="00537D6E" w:rsidRDefault="000801CE" w:rsidP="00A82A3C">
            <w:pPr>
              <w:spacing w:after="0" w:line="240" w:lineRule="auto"/>
              <w:rPr>
                <w:rFonts w:asciiTheme="minorHAnsi" w:hAnsiTheme="minorHAnsi" w:cstheme="minorHAnsi"/>
                <w:bCs/>
              </w:rPr>
            </w:pPr>
            <w:r w:rsidRPr="00537D6E">
              <w:rPr>
                <w:rFonts w:asciiTheme="minorHAnsi" w:hAnsiTheme="minorHAnsi" w:cstheme="minorHAnsi"/>
                <w:b/>
                <w:bCs/>
              </w:rPr>
              <w:t xml:space="preserve">OTHER MODULE STAFF: </w:t>
            </w:r>
            <w:r w:rsidR="0080425A" w:rsidRPr="00537D6E">
              <w:rPr>
                <w:rFonts w:asciiTheme="minorHAnsi" w:hAnsiTheme="minorHAnsi" w:cstheme="minorHAnsi"/>
                <w:bCs/>
              </w:rPr>
              <w:t xml:space="preserve"> </w:t>
            </w:r>
          </w:p>
        </w:tc>
      </w:tr>
    </w:tbl>
    <w:p w:rsidR="000801CE" w:rsidRPr="00537D6E" w:rsidRDefault="000801CE" w:rsidP="000801CE">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0801CE" w:rsidRPr="00537D6E" w:rsidRDefault="000801CE" w:rsidP="00836A35">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A82A3C" w:rsidRPr="00537D6E" w:rsidRDefault="00A82A3C" w:rsidP="00115BBB">
            <w:pPr>
              <w:autoSpaceDE w:val="0"/>
              <w:autoSpaceDN w:val="0"/>
              <w:adjustRightInd w:val="0"/>
              <w:spacing w:after="0" w:line="240" w:lineRule="auto"/>
              <w:jc w:val="both"/>
              <w:rPr>
                <w:rFonts w:asciiTheme="minorHAnsi" w:hAnsiTheme="minorHAnsi" w:cs="VectoraLTStd-Light"/>
              </w:rPr>
            </w:pPr>
            <w:r w:rsidRPr="00537D6E">
              <w:rPr>
                <w:rFonts w:asciiTheme="minorHAnsi" w:hAnsiTheme="minorHAnsi" w:cs="VectoraLTStd-Light"/>
              </w:rPr>
              <w:t xml:space="preserve">User co-ordinate system to suit required geometry, construct shapes for surfacing, generate bounded geometry and use methods of surface construction with reference to Bezier, </w:t>
            </w:r>
            <w:proofErr w:type="spellStart"/>
            <w:r w:rsidRPr="00537D6E">
              <w:rPr>
                <w:rFonts w:asciiTheme="minorHAnsi" w:hAnsiTheme="minorHAnsi" w:cs="VectoraLTStd-Light"/>
              </w:rPr>
              <w:t>Nurbs</w:t>
            </w:r>
            <w:proofErr w:type="spellEnd"/>
            <w:r w:rsidRPr="00537D6E">
              <w:rPr>
                <w:rFonts w:asciiTheme="minorHAnsi" w:hAnsiTheme="minorHAnsi" w:cs="VectoraLTStd-Light"/>
              </w:rPr>
              <w:t xml:space="preserve">, Patch and Coons. Test best construction methods and use of </w:t>
            </w:r>
            <w:r w:rsidRPr="00537D6E">
              <w:rPr>
                <w:rFonts w:asciiTheme="minorHAnsi" w:hAnsiTheme="minorHAnsi" w:cs="VectoraLTStd-LightItalic"/>
                <w:iCs/>
              </w:rPr>
              <w:t>Facet numbers</w:t>
            </w:r>
            <w:r w:rsidRPr="00537D6E">
              <w:rPr>
                <w:rFonts w:asciiTheme="minorHAnsi" w:hAnsiTheme="minorHAnsi" w:cs="VectoraLTStd-Light"/>
              </w:rPr>
              <w:t xml:space="preserve"> required to smooth surface. Use of Hide, Shade and Render to visualise the product; plot finished drawing with use of different textures.</w:t>
            </w:r>
          </w:p>
          <w:p w:rsidR="000801CE" w:rsidRPr="00537D6E" w:rsidRDefault="00A82A3C" w:rsidP="002548B4">
            <w:pPr>
              <w:autoSpaceDE w:val="0"/>
              <w:autoSpaceDN w:val="0"/>
              <w:adjustRightInd w:val="0"/>
              <w:spacing w:after="0" w:line="240" w:lineRule="auto"/>
              <w:jc w:val="both"/>
              <w:rPr>
                <w:rFonts w:asciiTheme="minorHAnsi" w:hAnsiTheme="minorHAnsi" w:cstheme="minorHAnsi"/>
                <w:b/>
                <w:bCs/>
              </w:rPr>
            </w:pPr>
            <w:r w:rsidRPr="00537D6E">
              <w:rPr>
                <w:rFonts w:asciiTheme="minorHAnsi" w:hAnsiTheme="minorHAnsi" w:cs="VectoraLTStd-Light"/>
              </w:rPr>
              <w:t>Construct shapes for extruding, solids with the use of subtract, union, intersect extrude, sweep and revolve</w:t>
            </w:r>
            <w:r w:rsidR="002548B4" w:rsidRPr="00537D6E">
              <w:rPr>
                <w:rFonts w:asciiTheme="minorHAnsi" w:hAnsiTheme="minorHAnsi" w:cs="VectoraLTStd-Light"/>
              </w:rPr>
              <w:t xml:space="preserve"> </w:t>
            </w:r>
            <w:r w:rsidRPr="00537D6E">
              <w:rPr>
                <w:rFonts w:asciiTheme="minorHAnsi" w:hAnsiTheme="minorHAnsi" w:cs="VectoraLTStd-Light"/>
              </w:rPr>
              <w:t>in model construction; editing the geometry using fillet, chamfer etc. Use of solid model to find the mass, radius of gyration, centre of gravity and surface area</w:t>
            </w:r>
            <w:r w:rsidR="00043413" w:rsidRPr="00537D6E">
              <w:rPr>
                <w:rFonts w:asciiTheme="minorHAnsi" w:hAnsiTheme="minorHAnsi" w:cs="VectoraLTStd-Light"/>
              </w:rPr>
              <w:t xml:space="preserve"> and volume</w:t>
            </w:r>
            <w:r w:rsidRPr="00537D6E">
              <w:rPr>
                <w:rFonts w:asciiTheme="minorHAnsi" w:hAnsiTheme="minorHAnsi" w:cs="VectoraLTStd-Light"/>
              </w:rPr>
              <w:t>. Generate</w:t>
            </w:r>
            <w:r w:rsidR="006D5A27" w:rsidRPr="00537D6E">
              <w:rPr>
                <w:rFonts w:asciiTheme="minorHAnsi" w:hAnsiTheme="minorHAnsi" w:cs="VectoraLTStd-Light"/>
              </w:rPr>
              <w:t xml:space="preserve"> solids,</w:t>
            </w:r>
            <w:r w:rsidRPr="00537D6E">
              <w:rPr>
                <w:rFonts w:asciiTheme="minorHAnsi" w:hAnsiTheme="minorHAnsi" w:cs="VectoraLTStd-Light"/>
              </w:rPr>
              <w:t xml:space="preserve"> dimension and plot images.</w:t>
            </w: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0801CE" w:rsidRPr="00537D6E" w:rsidTr="00A255E3">
        <w:tc>
          <w:tcPr>
            <w:tcW w:w="10682" w:type="dxa"/>
            <w:gridSpan w:val="3"/>
            <w:shd w:val="clear" w:color="auto" w:fill="auto"/>
          </w:tcPr>
          <w:p w:rsidR="000801CE" w:rsidRPr="00537D6E" w:rsidRDefault="000801CE" w:rsidP="00A255E3">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0801CE" w:rsidRPr="00537D6E" w:rsidTr="00A255E3">
        <w:tc>
          <w:tcPr>
            <w:tcW w:w="4077" w:type="dxa"/>
            <w:shd w:val="clear" w:color="auto" w:fill="auto"/>
          </w:tcPr>
          <w:p w:rsidR="000801CE" w:rsidRPr="00537D6E" w:rsidRDefault="000801CE" w:rsidP="00A255E3">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tcPr>
          <w:p w:rsidR="000801CE" w:rsidRPr="00537D6E" w:rsidRDefault="000801CE" w:rsidP="00A255E3">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tcPr>
          <w:p w:rsidR="000801CE" w:rsidRPr="00537D6E" w:rsidRDefault="000801CE" w:rsidP="00A255E3">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0801CE" w:rsidRPr="00537D6E" w:rsidTr="00A255E3">
        <w:tc>
          <w:tcPr>
            <w:tcW w:w="4077" w:type="dxa"/>
            <w:shd w:val="clear" w:color="auto" w:fill="auto"/>
          </w:tcPr>
          <w:p w:rsidR="000801CE" w:rsidRPr="00537D6E" w:rsidRDefault="00A255E3" w:rsidP="00A255E3">
            <w:pPr>
              <w:autoSpaceDE w:val="0"/>
              <w:autoSpaceDN w:val="0"/>
              <w:adjustRightInd w:val="0"/>
              <w:spacing w:after="0" w:line="240" w:lineRule="auto"/>
              <w:rPr>
                <w:rFonts w:asciiTheme="minorHAnsi" w:eastAsia="SimSun" w:hAnsiTheme="minorHAnsi" w:cstheme="minorHAnsi"/>
              </w:rPr>
            </w:pPr>
            <w:r>
              <w:rPr>
                <w:rStyle w:val="MediumGrid11"/>
                <w:rFonts w:asciiTheme="minorHAnsi" w:hAnsiTheme="minorHAnsi" w:cstheme="minorHAnsi"/>
                <w:color w:val="auto"/>
              </w:rPr>
              <w:t>Lecture</w:t>
            </w:r>
            <w:r w:rsidR="0080425A" w:rsidRPr="00537D6E">
              <w:rPr>
                <w:rStyle w:val="MediumGrid11"/>
                <w:rFonts w:asciiTheme="minorHAnsi" w:hAnsiTheme="minorHAnsi" w:cstheme="minorHAnsi"/>
                <w:color w:val="auto"/>
              </w:rPr>
              <w:t>s</w:t>
            </w:r>
          </w:p>
        </w:tc>
        <w:tc>
          <w:tcPr>
            <w:tcW w:w="1134" w:type="dxa"/>
            <w:shd w:val="clear" w:color="auto" w:fill="auto"/>
          </w:tcPr>
          <w:p w:rsidR="0080425A" w:rsidRPr="00537D6E" w:rsidRDefault="00A255E3" w:rsidP="00A255E3">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1</w:t>
            </w:r>
            <w:r w:rsidR="0080425A" w:rsidRPr="00537D6E">
              <w:rPr>
                <w:rFonts w:asciiTheme="minorHAnsi" w:eastAsia="SimSun" w:hAnsiTheme="minorHAnsi" w:cstheme="minorHAnsi"/>
                <w:bCs/>
              </w:rPr>
              <w:t>0</w:t>
            </w:r>
          </w:p>
        </w:tc>
        <w:tc>
          <w:tcPr>
            <w:tcW w:w="5471" w:type="dxa"/>
            <w:shd w:val="clear" w:color="auto" w:fill="auto"/>
          </w:tcPr>
          <w:p w:rsidR="000801CE" w:rsidRPr="00537D6E" w:rsidRDefault="00192D8A" w:rsidP="00A255E3">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A255E3" w:rsidRPr="00537D6E" w:rsidTr="00A255E3">
        <w:tc>
          <w:tcPr>
            <w:tcW w:w="4077" w:type="dxa"/>
            <w:shd w:val="clear" w:color="auto" w:fill="auto"/>
          </w:tcPr>
          <w:p w:rsidR="00A255E3" w:rsidRDefault="00A255E3" w:rsidP="00A255E3">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Demonstration</w:t>
            </w:r>
          </w:p>
        </w:tc>
        <w:tc>
          <w:tcPr>
            <w:tcW w:w="1134" w:type="dxa"/>
            <w:shd w:val="clear" w:color="auto" w:fill="auto"/>
          </w:tcPr>
          <w:p w:rsidR="00A255E3" w:rsidRDefault="00A255E3" w:rsidP="00A255E3">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10</w:t>
            </w:r>
          </w:p>
        </w:tc>
        <w:tc>
          <w:tcPr>
            <w:tcW w:w="5471" w:type="dxa"/>
            <w:shd w:val="clear" w:color="auto" w:fill="auto"/>
          </w:tcPr>
          <w:p w:rsidR="00A255E3" w:rsidRPr="00537D6E" w:rsidRDefault="00A255E3" w:rsidP="00A255E3">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Core material</w:t>
            </w:r>
          </w:p>
        </w:tc>
      </w:tr>
      <w:tr w:rsidR="00A255E3" w:rsidRPr="00537D6E" w:rsidTr="00A255E3">
        <w:tc>
          <w:tcPr>
            <w:tcW w:w="4077" w:type="dxa"/>
            <w:shd w:val="clear" w:color="auto" w:fill="auto"/>
          </w:tcPr>
          <w:p w:rsidR="00A255E3" w:rsidRDefault="00A255E3" w:rsidP="00A255E3">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Supervised time on workshop</w:t>
            </w:r>
          </w:p>
        </w:tc>
        <w:tc>
          <w:tcPr>
            <w:tcW w:w="1134" w:type="dxa"/>
            <w:shd w:val="clear" w:color="auto" w:fill="auto"/>
          </w:tcPr>
          <w:p w:rsidR="00A255E3" w:rsidRDefault="00A255E3" w:rsidP="00A255E3">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40</w:t>
            </w:r>
          </w:p>
        </w:tc>
        <w:tc>
          <w:tcPr>
            <w:tcW w:w="5471" w:type="dxa"/>
            <w:shd w:val="clear" w:color="auto" w:fill="auto"/>
          </w:tcPr>
          <w:p w:rsidR="00A255E3" w:rsidRDefault="00B15792" w:rsidP="00A255E3">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Assessment support</w:t>
            </w:r>
          </w:p>
        </w:tc>
      </w:tr>
      <w:tr w:rsidR="000801CE" w:rsidRPr="00537D6E" w:rsidTr="00A255E3">
        <w:trPr>
          <w:trHeight w:val="625"/>
        </w:trPr>
        <w:tc>
          <w:tcPr>
            <w:tcW w:w="4077" w:type="dxa"/>
            <w:shd w:val="clear" w:color="auto" w:fill="auto"/>
          </w:tcPr>
          <w:p w:rsidR="000801CE" w:rsidRPr="00537D6E" w:rsidRDefault="002548B4" w:rsidP="00A255E3">
            <w:pPr>
              <w:autoSpaceDE w:val="0"/>
              <w:autoSpaceDN w:val="0"/>
              <w:adjustRightInd w:val="0"/>
              <w:spacing w:after="0" w:line="240" w:lineRule="auto"/>
              <w:rPr>
                <w:rStyle w:val="MediumGrid11"/>
                <w:rFonts w:asciiTheme="minorHAnsi" w:hAnsiTheme="minorHAnsi" w:cstheme="minorHAnsi"/>
              </w:rPr>
            </w:pPr>
            <w:r w:rsidRPr="00537D6E">
              <w:rPr>
                <w:rStyle w:val="MediumGrid11"/>
                <w:rFonts w:asciiTheme="minorHAnsi" w:hAnsiTheme="minorHAnsi" w:cstheme="minorHAnsi"/>
                <w:color w:val="auto"/>
              </w:rPr>
              <w:t>Guided independent study</w:t>
            </w:r>
          </w:p>
        </w:tc>
        <w:tc>
          <w:tcPr>
            <w:tcW w:w="1134" w:type="dxa"/>
            <w:shd w:val="clear" w:color="auto" w:fill="auto"/>
          </w:tcPr>
          <w:p w:rsidR="0048158C" w:rsidRPr="00537D6E" w:rsidRDefault="009A0818" w:rsidP="00A255E3">
            <w:pPr>
              <w:pStyle w:val="Default"/>
              <w:jc w:val="center"/>
              <w:rPr>
                <w:rFonts w:asciiTheme="minorHAnsi" w:hAnsiTheme="minorHAnsi" w:cstheme="minorHAnsi"/>
                <w:sz w:val="22"/>
                <w:szCs w:val="22"/>
              </w:rPr>
            </w:pPr>
            <w:r w:rsidRPr="00537D6E">
              <w:rPr>
                <w:rFonts w:asciiTheme="minorHAnsi" w:hAnsiTheme="minorHAnsi" w:cstheme="minorHAnsi"/>
                <w:sz w:val="22"/>
                <w:szCs w:val="22"/>
              </w:rPr>
              <w:t>14</w:t>
            </w:r>
            <w:r w:rsidR="00192D8A" w:rsidRPr="00537D6E">
              <w:rPr>
                <w:rFonts w:asciiTheme="minorHAnsi" w:hAnsiTheme="minorHAnsi" w:cstheme="minorHAnsi"/>
                <w:sz w:val="22"/>
                <w:szCs w:val="22"/>
              </w:rPr>
              <w:t>0</w:t>
            </w:r>
          </w:p>
        </w:tc>
        <w:tc>
          <w:tcPr>
            <w:tcW w:w="5471" w:type="dxa"/>
            <w:shd w:val="clear" w:color="auto" w:fill="auto"/>
          </w:tcPr>
          <w:p w:rsidR="000801CE" w:rsidRPr="00537D6E" w:rsidRDefault="00192D8A" w:rsidP="00A255E3">
            <w:pPr>
              <w:pStyle w:val="Default"/>
              <w:rPr>
                <w:rFonts w:asciiTheme="minorHAnsi" w:hAnsiTheme="minorHAnsi" w:cstheme="minorHAnsi"/>
                <w:sz w:val="22"/>
                <w:szCs w:val="22"/>
              </w:rPr>
            </w:pPr>
            <w:r w:rsidRPr="00537D6E">
              <w:rPr>
                <w:rFonts w:asciiTheme="minorHAnsi" w:hAnsiTheme="minorHAnsi" w:cstheme="minorHAnsi"/>
                <w:sz w:val="22"/>
                <w:szCs w:val="22"/>
              </w:rPr>
              <w:t>Students are expected to put in time outside of taught sessions working on formative assessment materials, research and development</w:t>
            </w:r>
          </w:p>
        </w:tc>
      </w:tr>
      <w:tr w:rsidR="000801CE" w:rsidRPr="00537D6E" w:rsidTr="00A255E3">
        <w:tc>
          <w:tcPr>
            <w:tcW w:w="4077" w:type="dxa"/>
            <w:shd w:val="clear" w:color="auto" w:fill="auto"/>
          </w:tcPr>
          <w:p w:rsidR="000801CE" w:rsidRPr="00537D6E" w:rsidRDefault="000801CE" w:rsidP="00A255E3">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tcPr>
          <w:p w:rsidR="000801CE" w:rsidRPr="00537D6E" w:rsidRDefault="009A0818" w:rsidP="00A255E3">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w:t>
            </w:r>
            <w:r w:rsidR="000801CE" w:rsidRPr="00537D6E">
              <w:rPr>
                <w:rFonts w:asciiTheme="minorHAnsi" w:eastAsia="SimSun" w:hAnsiTheme="minorHAnsi" w:cstheme="minorHAnsi"/>
                <w:b/>
                <w:u w:val="single"/>
              </w:rPr>
              <w:t>00</w:t>
            </w:r>
          </w:p>
        </w:tc>
        <w:tc>
          <w:tcPr>
            <w:tcW w:w="5471" w:type="dxa"/>
            <w:shd w:val="clear" w:color="auto" w:fill="auto"/>
          </w:tcPr>
          <w:p w:rsidR="000801CE" w:rsidRPr="00537D6E" w:rsidRDefault="000801CE" w:rsidP="00A255E3">
            <w:pPr>
              <w:autoSpaceDE w:val="0"/>
              <w:autoSpaceDN w:val="0"/>
              <w:adjustRightInd w:val="0"/>
              <w:spacing w:after="0" w:line="240" w:lineRule="auto"/>
              <w:rPr>
                <w:rFonts w:asciiTheme="minorHAnsi" w:eastAsia="SimSun" w:hAnsiTheme="minorHAnsi" w:cstheme="minorHAnsi"/>
                <w:b/>
                <w:u w:val="single"/>
              </w:rPr>
            </w:pP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0801CE" w:rsidRPr="00537D6E" w:rsidTr="00836A35">
        <w:trPr>
          <w:cantSplit/>
          <w:trHeight w:val="1294"/>
        </w:trPr>
        <w:tc>
          <w:tcPr>
            <w:tcW w:w="1526" w:type="dxa"/>
            <w:shd w:val="clear" w:color="auto" w:fill="auto"/>
            <w:textDirection w:val="btLr"/>
          </w:tcPr>
          <w:p w:rsidR="000801CE" w:rsidRPr="00537D6E" w:rsidRDefault="000801CE"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0801CE" w:rsidRPr="00537D6E" w:rsidRDefault="000801CE"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0801CE" w:rsidRPr="00537D6E" w:rsidRDefault="000801CE"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0801CE" w:rsidRPr="00537D6E" w:rsidRDefault="000801CE"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0801CE" w:rsidRPr="00537D6E" w:rsidRDefault="000801CE" w:rsidP="00836A35">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0801CE" w:rsidRPr="00537D6E" w:rsidTr="00836A35">
        <w:tc>
          <w:tcPr>
            <w:tcW w:w="1526" w:type="dxa"/>
            <w:vMerge w:val="restart"/>
            <w:shd w:val="clear" w:color="auto" w:fill="auto"/>
            <w:vAlign w:val="center"/>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0801CE" w:rsidRPr="00537D6E" w:rsidRDefault="000801CE" w:rsidP="00BD290F">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E</w:t>
            </w:r>
            <w:r w:rsidR="00BD290F" w:rsidRPr="00537D6E">
              <w:rPr>
                <w:rFonts w:asciiTheme="minorHAnsi" w:hAnsiTheme="minorHAnsi" w:cstheme="minorHAnsi"/>
              </w:rPr>
              <w:t>1</w:t>
            </w:r>
          </w:p>
        </w:tc>
        <w:tc>
          <w:tcPr>
            <w:tcW w:w="2551" w:type="dxa"/>
            <w:shd w:val="clear" w:color="auto" w:fill="auto"/>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0801CE" w:rsidRPr="00537D6E" w:rsidRDefault="000801CE" w:rsidP="00AB0CF7">
            <w:pPr>
              <w:spacing w:after="0" w:line="240" w:lineRule="auto"/>
              <w:jc w:val="right"/>
              <w:rPr>
                <w:rFonts w:asciiTheme="minorHAnsi" w:hAnsiTheme="minorHAnsi" w:cstheme="minorHAnsi"/>
              </w:rPr>
            </w:pPr>
          </w:p>
        </w:tc>
        <w:tc>
          <w:tcPr>
            <w:tcW w:w="4542" w:type="dxa"/>
            <w:shd w:val="clear" w:color="auto" w:fill="auto"/>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p>
        </w:tc>
      </w:tr>
      <w:tr w:rsidR="000801CE" w:rsidRPr="00537D6E" w:rsidTr="00836A35">
        <w:tc>
          <w:tcPr>
            <w:tcW w:w="1526" w:type="dxa"/>
            <w:vMerge/>
            <w:shd w:val="clear" w:color="auto" w:fill="auto"/>
            <w:vAlign w:val="center"/>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0801CE" w:rsidRPr="00537D6E" w:rsidRDefault="000801CE" w:rsidP="00BD290F">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w:t>
            </w:r>
            <w:r w:rsidR="00BD290F" w:rsidRPr="00537D6E">
              <w:rPr>
                <w:rFonts w:asciiTheme="minorHAnsi" w:hAnsiTheme="minorHAnsi" w:cstheme="minorHAnsi"/>
              </w:rPr>
              <w:t>1</w:t>
            </w:r>
          </w:p>
        </w:tc>
        <w:tc>
          <w:tcPr>
            <w:tcW w:w="2551" w:type="dxa"/>
            <w:shd w:val="clear" w:color="auto" w:fill="auto"/>
          </w:tcPr>
          <w:p w:rsidR="000801CE" w:rsidRPr="00537D6E" w:rsidRDefault="000801CE" w:rsidP="00836A35">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0801CE" w:rsidRPr="00537D6E" w:rsidRDefault="000801CE" w:rsidP="000801CE">
            <w:pPr>
              <w:spacing w:after="0" w:line="240" w:lineRule="auto"/>
              <w:jc w:val="right"/>
              <w:rPr>
                <w:rFonts w:asciiTheme="minorHAnsi" w:hAnsiTheme="minorHAnsi" w:cstheme="minorHAnsi"/>
              </w:rPr>
            </w:pPr>
          </w:p>
        </w:tc>
        <w:tc>
          <w:tcPr>
            <w:tcW w:w="4542" w:type="dxa"/>
            <w:shd w:val="clear" w:color="auto" w:fill="auto"/>
          </w:tcPr>
          <w:p w:rsidR="000801CE" w:rsidRPr="00537D6E" w:rsidRDefault="000801CE" w:rsidP="00836A35">
            <w:pPr>
              <w:spacing w:after="0" w:line="240" w:lineRule="auto"/>
              <w:rPr>
                <w:rFonts w:asciiTheme="minorHAnsi" w:hAnsiTheme="minorHAnsi" w:cstheme="minorHAnsi"/>
              </w:rPr>
            </w:pPr>
          </w:p>
        </w:tc>
      </w:tr>
      <w:tr w:rsidR="000801CE" w:rsidRPr="00537D6E" w:rsidTr="00836A35">
        <w:tc>
          <w:tcPr>
            <w:tcW w:w="1526" w:type="dxa"/>
            <w:shd w:val="clear" w:color="auto" w:fill="auto"/>
            <w:vAlign w:val="center"/>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0801CE" w:rsidRPr="00537D6E" w:rsidRDefault="000801CE" w:rsidP="000522FF">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w:t>
            </w:r>
            <w:r w:rsidR="000522FF" w:rsidRPr="00537D6E">
              <w:rPr>
                <w:rFonts w:asciiTheme="minorHAnsi" w:hAnsiTheme="minorHAnsi" w:cstheme="minorHAnsi"/>
              </w:rPr>
              <w:t>1</w:t>
            </w:r>
          </w:p>
        </w:tc>
        <w:tc>
          <w:tcPr>
            <w:tcW w:w="2551" w:type="dxa"/>
            <w:shd w:val="clear" w:color="auto" w:fill="auto"/>
          </w:tcPr>
          <w:p w:rsidR="000522FF" w:rsidRPr="00537D6E" w:rsidRDefault="0094629A" w:rsidP="00836A35">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Assignment 1</w:t>
            </w:r>
          </w:p>
          <w:p w:rsidR="0094629A" w:rsidRPr="00537D6E" w:rsidRDefault="0094629A" w:rsidP="00836A35">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Assignment 2</w:t>
            </w:r>
          </w:p>
          <w:p w:rsidR="004E76A1" w:rsidRPr="00537D6E" w:rsidRDefault="004E76A1" w:rsidP="00836A35">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Assignment 3</w:t>
            </w:r>
          </w:p>
        </w:tc>
        <w:tc>
          <w:tcPr>
            <w:tcW w:w="1560" w:type="dxa"/>
            <w:shd w:val="clear" w:color="auto" w:fill="auto"/>
          </w:tcPr>
          <w:p w:rsidR="000801CE" w:rsidRPr="00537D6E" w:rsidRDefault="00043413" w:rsidP="00836A35">
            <w:pPr>
              <w:spacing w:after="0" w:line="240" w:lineRule="auto"/>
              <w:jc w:val="right"/>
              <w:rPr>
                <w:rFonts w:asciiTheme="minorHAnsi" w:hAnsiTheme="minorHAnsi" w:cstheme="minorHAnsi"/>
              </w:rPr>
            </w:pPr>
            <w:r w:rsidRPr="00537D6E">
              <w:rPr>
                <w:rFonts w:asciiTheme="minorHAnsi" w:hAnsiTheme="minorHAnsi" w:cstheme="minorHAnsi"/>
              </w:rPr>
              <w:t>30</w:t>
            </w:r>
            <w:r w:rsidR="00563B63" w:rsidRPr="00537D6E">
              <w:rPr>
                <w:rFonts w:asciiTheme="minorHAnsi" w:hAnsiTheme="minorHAnsi" w:cstheme="minorHAnsi"/>
              </w:rPr>
              <w:t>%</w:t>
            </w:r>
          </w:p>
          <w:p w:rsidR="000801CE" w:rsidRPr="00537D6E" w:rsidRDefault="00043413" w:rsidP="00AB0CF7">
            <w:pPr>
              <w:spacing w:after="0" w:line="240" w:lineRule="auto"/>
              <w:jc w:val="right"/>
              <w:rPr>
                <w:rFonts w:asciiTheme="minorHAnsi" w:hAnsiTheme="minorHAnsi" w:cstheme="minorHAnsi"/>
              </w:rPr>
            </w:pPr>
            <w:r w:rsidRPr="00537D6E">
              <w:rPr>
                <w:rFonts w:asciiTheme="minorHAnsi" w:hAnsiTheme="minorHAnsi" w:cstheme="minorHAnsi"/>
              </w:rPr>
              <w:t>30</w:t>
            </w:r>
            <w:r w:rsidR="0094629A" w:rsidRPr="00537D6E">
              <w:rPr>
                <w:rFonts w:asciiTheme="minorHAnsi" w:hAnsiTheme="minorHAnsi" w:cstheme="minorHAnsi"/>
              </w:rPr>
              <w:t>%</w:t>
            </w:r>
          </w:p>
          <w:p w:rsidR="00043413" w:rsidRPr="00537D6E" w:rsidRDefault="00043413" w:rsidP="00AB0CF7">
            <w:pPr>
              <w:spacing w:after="0" w:line="240" w:lineRule="auto"/>
              <w:jc w:val="right"/>
              <w:rPr>
                <w:rFonts w:asciiTheme="minorHAnsi" w:hAnsiTheme="minorHAnsi" w:cstheme="minorHAnsi"/>
              </w:rPr>
            </w:pPr>
            <w:r w:rsidRPr="00537D6E">
              <w:rPr>
                <w:rFonts w:asciiTheme="minorHAnsi" w:hAnsiTheme="minorHAnsi" w:cstheme="minorHAnsi"/>
              </w:rPr>
              <w:t>40%</w:t>
            </w:r>
          </w:p>
          <w:p w:rsidR="004E76A1" w:rsidRPr="00537D6E" w:rsidRDefault="004E76A1" w:rsidP="000801CE">
            <w:pPr>
              <w:spacing w:after="0" w:line="240" w:lineRule="auto"/>
              <w:jc w:val="right"/>
              <w:rPr>
                <w:rFonts w:asciiTheme="minorHAnsi" w:hAnsiTheme="minorHAnsi" w:cstheme="minorHAnsi"/>
                <w:b/>
                <w:bCs/>
              </w:rPr>
            </w:pPr>
          </w:p>
          <w:p w:rsidR="004E76A1" w:rsidRPr="00537D6E" w:rsidRDefault="004E76A1" w:rsidP="000801CE">
            <w:pPr>
              <w:spacing w:after="0" w:line="240" w:lineRule="auto"/>
              <w:jc w:val="right"/>
              <w:rPr>
                <w:rFonts w:asciiTheme="minorHAnsi" w:hAnsiTheme="minorHAnsi" w:cstheme="minorHAnsi"/>
                <w:b/>
                <w:bCs/>
              </w:rPr>
            </w:pPr>
          </w:p>
          <w:p w:rsidR="000801CE" w:rsidRPr="00537D6E" w:rsidRDefault="000801CE" w:rsidP="000801CE">
            <w:pPr>
              <w:spacing w:after="0" w:line="240" w:lineRule="auto"/>
              <w:jc w:val="right"/>
              <w:rPr>
                <w:rFonts w:asciiTheme="minorHAnsi" w:hAnsiTheme="minorHAnsi" w:cstheme="minorHAnsi"/>
              </w:rPr>
            </w:pPr>
            <w:r w:rsidRPr="00537D6E">
              <w:rPr>
                <w:rFonts w:asciiTheme="minorHAnsi" w:hAnsiTheme="minorHAnsi" w:cstheme="minorHAnsi"/>
                <w:b/>
                <w:bCs/>
              </w:rPr>
              <w:t>Total = 100%</w:t>
            </w:r>
          </w:p>
        </w:tc>
        <w:tc>
          <w:tcPr>
            <w:tcW w:w="4542" w:type="dxa"/>
            <w:shd w:val="clear" w:color="auto" w:fill="auto"/>
          </w:tcPr>
          <w:p w:rsidR="000522FF" w:rsidRPr="00537D6E" w:rsidRDefault="0094629A" w:rsidP="00836A35">
            <w:pPr>
              <w:spacing w:after="0" w:line="240" w:lineRule="auto"/>
              <w:rPr>
                <w:rFonts w:asciiTheme="minorHAnsi" w:hAnsiTheme="minorHAnsi" w:cstheme="minorHAnsi"/>
                <w:bCs/>
              </w:rPr>
            </w:pPr>
            <w:r w:rsidRPr="00537D6E">
              <w:rPr>
                <w:rFonts w:asciiTheme="minorHAnsi" w:hAnsiTheme="minorHAnsi" w:cstheme="minorHAnsi"/>
                <w:bCs/>
              </w:rPr>
              <w:t>Generate and manipulate a surface model</w:t>
            </w:r>
          </w:p>
          <w:p w:rsidR="00043413" w:rsidRPr="00537D6E" w:rsidRDefault="0094629A" w:rsidP="00836A35">
            <w:pPr>
              <w:spacing w:after="0" w:line="240" w:lineRule="auto"/>
              <w:rPr>
                <w:rFonts w:asciiTheme="minorHAnsi" w:hAnsiTheme="minorHAnsi" w:cstheme="minorHAnsi"/>
                <w:bCs/>
              </w:rPr>
            </w:pPr>
            <w:r w:rsidRPr="00537D6E">
              <w:rPr>
                <w:rFonts w:asciiTheme="minorHAnsi" w:hAnsiTheme="minorHAnsi" w:cstheme="minorHAnsi"/>
                <w:bCs/>
              </w:rPr>
              <w:t>G</w:t>
            </w:r>
            <w:r w:rsidR="00043413" w:rsidRPr="00537D6E">
              <w:rPr>
                <w:rFonts w:asciiTheme="minorHAnsi" w:hAnsiTheme="minorHAnsi" w:cstheme="minorHAnsi"/>
                <w:bCs/>
              </w:rPr>
              <w:t xml:space="preserve">enerate and manipulate </w:t>
            </w:r>
            <w:r w:rsidRPr="00537D6E">
              <w:rPr>
                <w:rFonts w:asciiTheme="minorHAnsi" w:hAnsiTheme="minorHAnsi" w:cstheme="minorHAnsi"/>
                <w:bCs/>
              </w:rPr>
              <w:t>a solid model</w:t>
            </w:r>
          </w:p>
          <w:p w:rsidR="00043413" w:rsidRPr="00537D6E" w:rsidRDefault="00043413" w:rsidP="00836A35">
            <w:pPr>
              <w:spacing w:after="0" w:line="240" w:lineRule="auto"/>
              <w:rPr>
                <w:rFonts w:asciiTheme="minorHAnsi" w:hAnsiTheme="minorHAnsi" w:cstheme="minorHAnsi"/>
                <w:bCs/>
              </w:rPr>
            </w:pPr>
            <w:r w:rsidRPr="00537D6E">
              <w:rPr>
                <w:rFonts w:asciiTheme="minorHAnsi" w:hAnsiTheme="minorHAnsi" w:cstheme="minorHAnsi"/>
                <w:bCs/>
              </w:rPr>
              <w:t>Analyse a solid model to find mass, radius of gyration, centre of gravity, surface area and volume</w:t>
            </w:r>
          </w:p>
        </w:tc>
      </w:tr>
      <w:tr w:rsidR="000801CE" w:rsidRPr="00537D6E" w:rsidTr="004E76A1">
        <w:trPr>
          <w:trHeight w:val="304"/>
        </w:trPr>
        <w:tc>
          <w:tcPr>
            <w:tcW w:w="1526" w:type="dxa"/>
            <w:shd w:val="clear" w:color="auto" w:fill="auto"/>
            <w:vAlign w:val="center"/>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Practice</w:t>
            </w:r>
          </w:p>
        </w:tc>
        <w:tc>
          <w:tcPr>
            <w:tcW w:w="567" w:type="dxa"/>
            <w:shd w:val="clear" w:color="auto" w:fill="auto"/>
            <w:vAlign w:val="center"/>
          </w:tcPr>
          <w:p w:rsidR="000801CE" w:rsidRPr="00537D6E" w:rsidRDefault="000801CE" w:rsidP="00BD290F">
            <w:pPr>
              <w:autoSpaceDE w:val="0"/>
              <w:autoSpaceDN w:val="0"/>
              <w:adjustRightInd w:val="0"/>
              <w:spacing w:after="34" w:line="240" w:lineRule="auto"/>
              <w:jc w:val="center"/>
              <w:rPr>
                <w:rFonts w:asciiTheme="minorHAnsi" w:eastAsia="SimSun" w:hAnsiTheme="minorHAnsi" w:cstheme="minorHAnsi"/>
                <w:b/>
              </w:rPr>
            </w:pPr>
            <w:r w:rsidRPr="00537D6E">
              <w:rPr>
                <w:rFonts w:asciiTheme="minorHAnsi" w:hAnsiTheme="minorHAnsi" w:cstheme="minorHAnsi"/>
              </w:rPr>
              <w:t>P</w:t>
            </w:r>
            <w:r w:rsidR="00BD290F" w:rsidRPr="00537D6E">
              <w:rPr>
                <w:rFonts w:asciiTheme="minorHAnsi" w:hAnsiTheme="minorHAnsi" w:cstheme="minorHAnsi"/>
              </w:rPr>
              <w:t>1</w:t>
            </w:r>
          </w:p>
        </w:tc>
        <w:tc>
          <w:tcPr>
            <w:tcW w:w="2551" w:type="dxa"/>
            <w:shd w:val="clear" w:color="auto" w:fill="auto"/>
          </w:tcPr>
          <w:p w:rsidR="000801CE" w:rsidRPr="00537D6E" w:rsidRDefault="000801CE" w:rsidP="00836A35">
            <w:pPr>
              <w:autoSpaceDE w:val="0"/>
              <w:autoSpaceDN w:val="0"/>
              <w:adjustRightInd w:val="0"/>
              <w:spacing w:after="34" w:line="240" w:lineRule="auto"/>
              <w:rPr>
                <w:rFonts w:asciiTheme="minorHAnsi" w:eastAsia="SimSun" w:hAnsiTheme="minorHAnsi" w:cstheme="minorHAnsi"/>
                <w:b/>
                <w:u w:val="single"/>
              </w:rPr>
            </w:pPr>
          </w:p>
        </w:tc>
        <w:tc>
          <w:tcPr>
            <w:tcW w:w="1560" w:type="dxa"/>
            <w:shd w:val="clear" w:color="auto" w:fill="auto"/>
          </w:tcPr>
          <w:p w:rsidR="000801CE" w:rsidRPr="00537D6E" w:rsidRDefault="000801CE" w:rsidP="00836A35">
            <w:pPr>
              <w:spacing w:after="0" w:line="240" w:lineRule="auto"/>
              <w:jc w:val="right"/>
              <w:rPr>
                <w:rFonts w:asciiTheme="minorHAnsi" w:hAnsiTheme="minorHAnsi" w:cstheme="minorHAnsi"/>
              </w:rPr>
            </w:pPr>
          </w:p>
        </w:tc>
        <w:tc>
          <w:tcPr>
            <w:tcW w:w="4542" w:type="dxa"/>
            <w:shd w:val="clear" w:color="auto" w:fill="auto"/>
          </w:tcPr>
          <w:p w:rsidR="00563B63" w:rsidRPr="00537D6E" w:rsidRDefault="00563B63" w:rsidP="00836A35">
            <w:pPr>
              <w:spacing w:after="0" w:line="240" w:lineRule="auto"/>
              <w:rPr>
                <w:rFonts w:asciiTheme="minorHAnsi" w:hAnsiTheme="minorHAnsi" w:cstheme="minorHAnsi"/>
              </w:rPr>
            </w:pPr>
          </w:p>
        </w:tc>
      </w:tr>
    </w:tbl>
    <w:p w:rsidR="000801CE" w:rsidRPr="00537D6E" w:rsidRDefault="000801CE"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0801CE" w:rsidRPr="00537D6E" w:rsidTr="00836A35">
        <w:tc>
          <w:tcPr>
            <w:tcW w:w="3369" w:type="dxa"/>
            <w:shd w:val="clear" w:color="auto" w:fill="auto"/>
          </w:tcPr>
          <w:p w:rsidR="000801CE" w:rsidRPr="00537D6E" w:rsidRDefault="000801CE" w:rsidP="002548B4">
            <w:pPr>
              <w:spacing w:after="0" w:line="240" w:lineRule="auto"/>
              <w:rPr>
                <w:rFonts w:asciiTheme="minorHAnsi" w:eastAsia="SimSun" w:hAnsiTheme="minorHAnsi" w:cstheme="minorHAnsi"/>
                <w:b/>
                <w:u w:val="single"/>
              </w:rPr>
            </w:pPr>
            <w:r w:rsidRPr="00537D6E">
              <w:rPr>
                <w:rFonts w:asciiTheme="minorHAnsi" w:hAnsiTheme="minorHAnsi" w:cstheme="minorHAnsi"/>
                <w:b/>
                <w:bCs/>
              </w:rPr>
              <w:t>Updated by:</w:t>
            </w:r>
          </w:p>
        </w:tc>
        <w:tc>
          <w:tcPr>
            <w:tcW w:w="1275" w:type="dxa"/>
            <w:shd w:val="clear" w:color="auto" w:fill="auto"/>
          </w:tcPr>
          <w:p w:rsidR="000801CE" w:rsidRPr="00537D6E" w:rsidRDefault="000801CE" w:rsidP="002548B4">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c>
          <w:tcPr>
            <w:tcW w:w="4820" w:type="dxa"/>
            <w:shd w:val="clear" w:color="auto" w:fill="auto"/>
          </w:tcPr>
          <w:p w:rsidR="000801CE" w:rsidRPr="00537D6E" w:rsidRDefault="000801CE" w:rsidP="002548B4">
            <w:pPr>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Approved by: </w:t>
            </w:r>
          </w:p>
        </w:tc>
        <w:tc>
          <w:tcPr>
            <w:tcW w:w="1218" w:type="dxa"/>
            <w:shd w:val="clear" w:color="auto" w:fill="auto"/>
          </w:tcPr>
          <w:p w:rsidR="000801CE" w:rsidRPr="00537D6E" w:rsidRDefault="000801CE" w:rsidP="002548B4">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r>
    </w:tbl>
    <w:p w:rsidR="00BD290F" w:rsidRPr="00537D6E" w:rsidRDefault="00BD290F" w:rsidP="000801CE">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801CE" w:rsidRPr="00537D6E" w:rsidTr="00836A35">
        <w:tc>
          <w:tcPr>
            <w:tcW w:w="10682" w:type="dxa"/>
            <w:shd w:val="clear" w:color="auto" w:fill="auto"/>
          </w:tcPr>
          <w:p w:rsidR="0094629A" w:rsidRPr="00537D6E" w:rsidRDefault="00AB0CF7" w:rsidP="00AB0CF7">
            <w:pPr>
              <w:spacing w:after="0" w:line="240" w:lineRule="auto"/>
              <w:rPr>
                <w:rFonts w:asciiTheme="minorHAnsi" w:hAnsiTheme="minorHAnsi" w:cstheme="minorHAnsi"/>
                <w:b/>
                <w:bCs/>
              </w:rPr>
            </w:pPr>
            <w:r w:rsidRPr="00537D6E">
              <w:rPr>
                <w:rFonts w:asciiTheme="minorHAnsi" w:hAnsiTheme="minorHAnsi" w:cstheme="minorHAnsi"/>
                <w:b/>
                <w:bCs/>
              </w:rPr>
              <w:t>Recommended Texts and Sources:</w:t>
            </w:r>
          </w:p>
          <w:p w:rsidR="002548B4" w:rsidRPr="00537D6E" w:rsidRDefault="002548B4" w:rsidP="00AB0CF7">
            <w:pPr>
              <w:spacing w:after="0" w:line="240" w:lineRule="auto"/>
              <w:rPr>
                <w:rFonts w:asciiTheme="minorHAnsi" w:hAnsiTheme="minorHAnsi" w:cstheme="minorHAnsi"/>
                <w:b/>
                <w:bCs/>
              </w:rPr>
            </w:pPr>
          </w:p>
          <w:p w:rsidR="000801CE" w:rsidRPr="00537D6E" w:rsidRDefault="0094629A" w:rsidP="0094629A">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 xml:space="preserve">LOMBARD, M. (Author.) (2008) </w:t>
            </w:r>
            <w:proofErr w:type="spellStart"/>
            <w:r w:rsidRPr="00537D6E">
              <w:rPr>
                <w:rFonts w:asciiTheme="minorHAnsi" w:eastAsia="SimSun" w:hAnsiTheme="minorHAnsi" w:cstheme="minorHAnsi"/>
              </w:rPr>
              <w:t>Solidworks</w:t>
            </w:r>
            <w:proofErr w:type="spellEnd"/>
            <w:r w:rsidRPr="00537D6E">
              <w:rPr>
                <w:rFonts w:asciiTheme="minorHAnsi" w:eastAsia="SimSun" w:hAnsiTheme="minorHAnsi" w:cstheme="minorHAnsi"/>
              </w:rPr>
              <w:t xml:space="preserve">: surfacing and complex shape </w:t>
            </w:r>
            <w:proofErr w:type="spellStart"/>
            <w:r w:rsidRPr="00537D6E">
              <w:rPr>
                <w:rFonts w:asciiTheme="minorHAnsi" w:eastAsia="SimSun" w:hAnsiTheme="minorHAnsi" w:cstheme="minorHAnsi"/>
              </w:rPr>
              <w:t>modeling</w:t>
            </w:r>
            <w:proofErr w:type="spellEnd"/>
            <w:r w:rsidRPr="00537D6E">
              <w:rPr>
                <w:rFonts w:asciiTheme="minorHAnsi" w:eastAsia="SimSun" w:hAnsiTheme="minorHAnsi" w:cstheme="minorHAnsi"/>
              </w:rPr>
              <w:t xml:space="preserve"> bible. Chichester: John Wiley.</w:t>
            </w:r>
          </w:p>
          <w:p w:rsidR="001912F8" w:rsidRPr="00537D6E" w:rsidRDefault="001912F8" w:rsidP="0094629A">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 xml:space="preserve">LOMBARD, M. (Author.) (2008) </w:t>
            </w:r>
            <w:proofErr w:type="spellStart"/>
            <w:r w:rsidRPr="00537D6E">
              <w:rPr>
                <w:rFonts w:asciiTheme="minorHAnsi" w:eastAsia="SimSun" w:hAnsiTheme="minorHAnsi" w:cstheme="minorHAnsi"/>
              </w:rPr>
              <w:t>Solidworks</w:t>
            </w:r>
            <w:proofErr w:type="spellEnd"/>
            <w:r w:rsidRPr="00537D6E">
              <w:rPr>
                <w:rFonts w:asciiTheme="minorHAnsi" w:eastAsia="SimSun" w:hAnsiTheme="minorHAnsi" w:cstheme="minorHAnsi"/>
              </w:rPr>
              <w:t xml:space="preserve"> 2009 bible [CD ROM]. Chichester: John Wiley.</w:t>
            </w:r>
          </w:p>
          <w:p w:rsidR="0094629A" w:rsidRPr="00537D6E" w:rsidRDefault="0094629A" w:rsidP="0094629A">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 xml:space="preserve">MURRAY, D. (Author.) (2005) Inside </w:t>
            </w:r>
            <w:proofErr w:type="spellStart"/>
            <w:r w:rsidRPr="00537D6E">
              <w:rPr>
                <w:rFonts w:asciiTheme="minorHAnsi" w:eastAsia="SimSun" w:hAnsiTheme="minorHAnsi" w:cstheme="minorHAnsi"/>
              </w:rPr>
              <w:t>solidworks</w:t>
            </w:r>
            <w:proofErr w:type="spellEnd"/>
            <w:r w:rsidRPr="00537D6E">
              <w:rPr>
                <w:rFonts w:asciiTheme="minorHAnsi" w:eastAsia="SimSun" w:hAnsiTheme="minorHAnsi" w:cstheme="minorHAnsi"/>
              </w:rPr>
              <w:t xml:space="preserve">. 4th </w:t>
            </w:r>
            <w:proofErr w:type="spellStart"/>
            <w:r w:rsidRPr="00537D6E">
              <w:rPr>
                <w:rFonts w:asciiTheme="minorHAnsi" w:eastAsia="SimSun" w:hAnsiTheme="minorHAnsi" w:cstheme="minorHAnsi"/>
              </w:rPr>
              <w:t>edn</w:t>
            </w:r>
            <w:proofErr w:type="spellEnd"/>
            <w:r w:rsidRPr="00537D6E">
              <w:rPr>
                <w:rFonts w:asciiTheme="minorHAnsi" w:eastAsia="SimSun" w:hAnsiTheme="minorHAnsi" w:cstheme="minorHAnsi"/>
              </w:rPr>
              <w:t>. Thomson Delmar Learning.</w:t>
            </w:r>
          </w:p>
          <w:p w:rsidR="001912F8" w:rsidRPr="00537D6E" w:rsidRDefault="001912F8" w:rsidP="0094629A">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PLANCHARD, D.C. (Author.) and PLANCHARD, M.P. (Author.) (2008) Engineering design</w:t>
            </w:r>
            <w:r w:rsidR="00716C66" w:rsidRPr="00537D6E">
              <w:rPr>
                <w:rFonts w:asciiTheme="minorHAnsi" w:eastAsia="SimSun" w:hAnsiTheme="minorHAnsi" w:cstheme="minorHAnsi"/>
              </w:rPr>
              <w:t xml:space="preserve"> with </w:t>
            </w:r>
            <w:proofErr w:type="spellStart"/>
            <w:r w:rsidR="00716C66" w:rsidRPr="00537D6E">
              <w:rPr>
                <w:rFonts w:asciiTheme="minorHAnsi" w:eastAsia="SimSun" w:hAnsiTheme="minorHAnsi" w:cstheme="minorHAnsi"/>
              </w:rPr>
              <w:t>Solidworks</w:t>
            </w:r>
            <w:proofErr w:type="spellEnd"/>
            <w:r w:rsidR="00716C66" w:rsidRPr="00537D6E">
              <w:rPr>
                <w:rFonts w:asciiTheme="minorHAnsi" w:eastAsia="SimSun" w:hAnsiTheme="minorHAnsi" w:cstheme="minorHAnsi"/>
              </w:rPr>
              <w:t xml:space="preserve"> 2008 and multi</w:t>
            </w:r>
            <w:r w:rsidRPr="00537D6E">
              <w:rPr>
                <w:rFonts w:asciiTheme="minorHAnsi" w:eastAsia="SimSun" w:hAnsiTheme="minorHAnsi" w:cstheme="minorHAnsi"/>
              </w:rPr>
              <w:t xml:space="preserve">media CD: a step by step project based approach utilizing 3D solid </w:t>
            </w:r>
            <w:proofErr w:type="spellStart"/>
            <w:r w:rsidRPr="00537D6E">
              <w:rPr>
                <w:rFonts w:asciiTheme="minorHAnsi" w:eastAsia="SimSun" w:hAnsiTheme="minorHAnsi" w:cstheme="minorHAnsi"/>
              </w:rPr>
              <w:t>modeling</w:t>
            </w:r>
            <w:proofErr w:type="spellEnd"/>
            <w:r w:rsidRPr="00537D6E">
              <w:rPr>
                <w:rFonts w:asciiTheme="minorHAnsi" w:eastAsia="SimSun" w:hAnsiTheme="minorHAnsi" w:cstheme="minorHAnsi"/>
              </w:rPr>
              <w:t xml:space="preserve"> [CD ROM]. Kansas: </w:t>
            </w:r>
            <w:proofErr w:type="spellStart"/>
            <w:r w:rsidRPr="00537D6E">
              <w:rPr>
                <w:rFonts w:asciiTheme="minorHAnsi" w:eastAsia="SimSun" w:hAnsiTheme="minorHAnsi" w:cstheme="minorHAnsi"/>
              </w:rPr>
              <w:t>Schroff</w:t>
            </w:r>
            <w:proofErr w:type="spellEnd"/>
            <w:r w:rsidRPr="00537D6E">
              <w:rPr>
                <w:rFonts w:asciiTheme="minorHAnsi" w:eastAsia="SimSun" w:hAnsiTheme="minorHAnsi" w:cstheme="minorHAnsi"/>
              </w:rPr>
              <w:t xml:space="preserve"> </w:t>
            </w:r>
            <w:r w:rsidRPr="00537D6E">
              <w:rPr>
                <w:rFonts w:asciiTheme="minorHAnsi" w:eastAsia="SimSun" w:hAnsiTheme="minorHAnsi" w:cstheme="minorHAnsi"/>
              </w:rPr>
              <w:lastRenderedPageBreak/>
              <w:t>Development Corporation.</w:t>
            </w:r>
          </w:p>
          <w:p w:rsidR="002548B4" w:rsidRPr="00537D6E" w:rsidRDefault="002548B4" w:rsidP="0094629A">
            <w:pPr>
              <w:autoSpaceDE w:val="0"/>
              <w:autoSpaceDN w:val="0"/>
              <w:adjustRightInd w:val="0"/>
              <w:spacing w:after="34" w:line="240" w:lineRule="auto"/>
              <w:rPr>
                <w:rFonts w:asciiTheme="minorHAnsi" w:eastAsia="SimSun" w:hAnsiTheme="minorHAnsi" w:cstheme="minorHAnsi"/>
              </w:rPr>
            </w:pPr>
          </w:p>
        </w:tc>
      </w:tr>
    </w:tbl>
    <w:p w:rsidR="00E532B4" w:rsidRPr="00537D6E" w:rsidRDefault="00E532B4" w:rsidP="00E532B4">
      <w:pPr>
        <w:spacing w:after="0" w:line="240" w:lineRule="auto"/>
        <w:rPr>
          <w:rFonts w:asciiTheme="minorHAnsi" w:hAnsiTheme="minorHAnsi" w:cstheme="minorHAnsi"/>
          <w:b/>
          <w:bCs/>
        </w:rPr>
      </w:pPr>
      <w:r w:rsidRPr="00537D6E">
        <w:rPr>
          <w:rFonts w:asciiTheme="minorHAnsi" w:hAnsiTheme="minorHAnsi" w:cstheme="minorHAnsi"/>
          <w:b/>
          <w:bCs/>
          <w:u w:val="single"/>
        </w:rPr>
        <w:lastRenderedPageBreak/>
        <w:t>SECTION A: DEFINITIVE MODULE RECORD</w:t>
      </w:r>
      <w:r w:rsidRPr="00537D6E">
        <w:rPr>
          <w:rFonts w:asciiTheme="minorHAnsi" w:hAnsiTheme="minorHAnsi" w:cstheme="minorHAnsi"/>
          <w:b/>
          <w:bCs/>
        </w:rPr>
        <w:t xml:space="preserve">. </w:t>
      </w:r>
    </w:p>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532B4" w:rsidRPr="00537D6E" w:rsidTr="00966A57">
        <w:tc>
          <w:tcPr>
            <w:tcW w:w="5341" w:type="dxa"/>
            <w:shd w:val="clear" w:color="auto" w:fill="auto"/>
          </w:tcPr>
          <w:p w:rsidR="004E76A1" w:rsidRPr="00537D6E" w:rsidRDefault="00E532B4" w:rsidP="00966A57">
            <w:pPr>
              <w:spacing w:after="0" w:line="240" w:lineRule="auto"/>
              <w:rPr>
                <w:rFonts w:asciiTheme="minorHAnsi" w:hAnsiTheme="minorHAnsi" w:cstheme="minorHAnsi"/>
                <w:b/>
                <w:bCs/>
              </w:rPr>
            </w:pPr>
            <w:r w:rsidRPr="00537D6E">
              <w:rPr>
                <w:rFonts w:asciiTheme="minorHAnsi" w:hAnsiTheme="minorHAnsi" w:cstheme="minorHAnsi"/>
                <w:b/>
                <w:bCs/>
              </w:rPr>
              <w:t xml:space="preserve">MODULE CODE: </w:t>
            </w:r>
          </w:p>
          <w:p w:rsidR="00E532B4" w:rsidRPr="00537D6E" w:rsidRDefault="00966A57" w:rsidP="00966A57">
            <w:pPr>
              <w:spacing w:after="0" w:line="240" w:lineRule="auto"/>
              <w:rPr>
                <w:rFonts w:asciiTheme="minorHAnsi" w:hAnsiTheme="minorHAnsi" w:cstheme="minorHAnsi"/>
                <w:bCs/>
              </w:rPr>
            </w:pPr>
            <w:r w:rsidRPr="00537D6E">
              <w:rPr>
                <w:rFonts w:asciiTheme="minorHAnsi" w:hAnsiTheme="minorHAnsi" w:cstheme="minorHAnsi"/>
                <w:bCs/>
              </w:rPr>
              <w:t>CORF151</w:t>
            </w:r>
          </w:p>
        </w:tc>
        <w:tc>
          <w:tcPr>
            <w:tcW w:w="5341" w:type="dxa"/>
            <w:shd w:val="clear" w:color="auto" w:fill="auto"/>
            <w:vAlign w:val="center"/>
          </w:tcPr>
          <w:p w:rsidR="004E76A1" w:rsidRPr="00537D6E" w:rsidRDefault="00E532B4" w:rsidP="00F42881">
            <w:pPr>
              <w:spacing w:after="0" w:line="240" w:lineRule="auto"/>
              <w:rPr>
                <w:rStyle w:val="MediumGrid11"/>
                <w:rFonts w:asciiTheme="minorHAnsi" w:hAnsiTheme="minorHAnsi" w:cstheme="minorHAnsi"/>
              </w:rPr>
            </w:pPr>
            <w:r w:rsidRPr="00537D6E">
              <w:rPr>
                <w:rFonts w:asciiTheme="minorHAnsi" w:hAnsiTheme="minorHAnsi" w:cstheme="minorHAnsi"/>
                <w:b/>
                <w:bCs/>
              </w:rPr>
              <w:t>MODULE TITLE</w:t>
            </w:r>
            <w:r w:rsidRPr="00537D6E">
              <w:rPr>
                <w:rStyle w:val="MediumGrid11"/>
                <w:rFonts w:asciiTheme="minorHAnsi" w:hAnsiTheme="minorHAnsi" w:cstheme="minorHAnsi"/>
              </w:rPr>
              <w:t xml:space="preserve">: </w:t>
            </w:r>
          </w:p>
          <w:p w:rsidR="00E532B4" w:rsidRPr="00537D6E" w:rsidRDefault="00482742" w:rsidP="00F42881">
            <w:pPr>
              <w:spacing w:after="0" w:line="240" w:lineRule="auto"/>
              <w:rPr>
                <w:rFonts w:asciiTheme="minorHAnsi" w:hAnsiTheme="minorHAnsi" w:cstheme="minorHAnsi"/>
                <w:color w:val="808080"/>
              </w:rPr>
            </w:pPr>
            <w:r w:rsidRPr="00537D6E">
              <w:rPr>
                <w:rStyle w:val="MediumGrid11"/>
                <w:rFonts w:asciiTheme="minorHAnsi" w:hAnsiTheme="minorHAnsi" w:cstheme="minorHAnsi"/>
                <w:color w:val="auto"/>
              </w:rPr>
              <w:t xml:space="preserve">Engineering </w:t>
            </w:r>
            <w:r w:rsidR="00867258" w:rsidRPr="00537D6E">
              <w:rPr>
                <w:rStyle w:val="MediumGrid11"/>
                <w:rFonts w:asciiTheme="minorHAnsi" w:hAnsiTheme="minorHAnsi" w:cstheme="minorHAnsi"/>
                <w:color w:val="auto"/>
              </w:rPr>
              <w:t>Busi</w:t>
            </w:r>
            <w:r w:rsidR="00DF7253" w:rsidRPr="00537D6E">
              <w:rPr>
                <w:rStyle w:val="MediumGrid11"/>
                <w:rFonts w:asciiTheme="minorHAnsi" w:hAnsiTheme="minorHAnsi" w:cstheme="minorHAnsi"/>
                <w:color w:val="auto"/>
              </w:rPr>
              <w:t>ness M</w:t>
            </w:r>
            <w:r w:rsidR="00867258" w:rsidRPr="00537D6E">
              <w:rPr>
                <w:rStyle w:val="MediumGrid11"/>
                <w:rFonts w:asciiTheme="minorHAnsi" w:hAnsiTheme="minorHAnsi" w:cstheme="minorHAnsi"/>
                <w:color w:val="auto"/>
              </w:rPr>
              <w:t>anagement Techniques</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E532B4" w:rsidRPr="00537D6E" w:rsidTr="00F42881">
        <w:tc>
          <w:tcPr>
            <w:tcW w:w="3227" w:type="dxa"/>
            <w:tcBorders>
              <w:bottom w:val="single" w:sz="4" w:space="0" w:color="auto"/>
            </w:tcBorders>
            <w:shd w:val="clear" w:color="auto" w:fill="auto"/>
            <w:vAlign w:val="center"/>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5F797E" w:rsidRPr="00537D6E">
              <w:rPr>
                <w:rStyle w:val="MediumGrid11"/>
                <w:rFonts w:asciiTheme="minorHAnsi" w:hAnsiTheme="minorHAnsi" w:cstheme="minorHAnsi"/>
                <w:color w:val="auto"/>
              </w:rPr>
              <w:t>2</w:t>
            </w:r>
            <w:r w:rsidRPr="00537D6E">
              <w:rPr>
                <w:rStyle w:val="MediumGrid11"/>
                <w:rFonts w:asciiTheme="minorHAnsi" w:hAnsiTheme="minorHAnsi" w:cstheme="minorHAnsi"/>
                <w:color w:val="auto"/>
              </w:rPr>
              <w:t>0</w:t>
            </w:r>
          </w:p>
        </w:tc>
        <w:tc>
          <w:tcPr>
            <w:tcW w:w="3544" w:type="dxa"/>
            <w:tcBorders>
              <w:bottom w:val="single" w:sz="4" w:space="0" w:color="auto"/>
            </w:tcBorders>
            <w:shd w:val="clear" w:color="auto" w:fill="auto"/>
            <w:vAlign w:val="center"/>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JACS CODE: </w:t>
            </w:r>
            <w:r w:rsidR="00C15AC5" w:rsidRPr="00537D6E">
              <w:rPr>
                <w:rStyle w:val="MediumGrid11"/>
                <w:rFonts w:asciiTheme="minorHAnsi" w:hAnsiTheme="minorHAnsi" w:cstheme="minorHAnsi"/>
                <w:color w:val="auto"/>
              </w:rPr>
              <w:t>N200</w:t>
            </w:r>
          </w:p>
        </w:tc>
      </w:tr>
      <w:tr w:rsidR="00E532B4" w:rsidRPr="00537D6E" w:rsidTr="00F42881">
        <w:tc>
          <w:tcPr>
            <w:tcW w:w="3227" w:type="dxa"/>
            <w:tcBorders>
              <w:left w:val="nil"/>
              <w:right w:val="nil"/>
            </w:tcBorders>
            <w:shd w:val="clear" w:color="auto" w:fill="CCECFF"/>
          </w:tcPr>
          <w:p w:rsidR="00E532B4" w:rsidRPr="00537D6E" w:rsidRDefault="00E532B4" w:rsidP="00F42881">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E532B4" w:rsidRPr="00537D6E" w:rsidRDefault="00E532B4" w:rsidP="00F42881">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E532B4" w:rsidRPr="00537D6E" w:rsidRDefault="00E532B4" w:rsidP="00F42881">
            <w:pPr>
              <w:spacing w:after="0" w:line="240" w:lineRule="auto"/>
              <w:rPr>
                <w:rFonts w:asciiTheme="minorHAnsi" w:hAnsiTheme="minorHAnsi" w:cstheme="minorHAnsi"/>
                <w:b/>
                <w:bCs/>
              </w:rPr>
            </w:pPr>
          </w:p>
        </w:tc>
      </w:tr>
      <w:tr w:rsidR="00E532B4" w:rsidRPr="00537D6E" w:rsidTr="00F42881">
        <w:tc>
          <w:tcPr>
            <w:tcW w:w="3227"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Style w:val="MediumGrid11"/>
                <w:rFonts w:asciiTheme="minorHAnsi" w:hAnsiTheme="minorHAnsi" w:cstheme="minorHAnsi"/>
                <w:color w:val="auto"/>
              </w:rPr>
              <w:t>None</w:t>
            </w:r>
          </w:p>
        </w:tc>
        <w:tc>
          <w:tcPr>
            <w:tcW w:w="391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Style w:val="MediumGrid11"/>
                <w:rFonts w:asciiTheme="minorHAnsi" w:hAnsiTheme="minorHAnsi" w:cstheme="minorHAnsi"/>
                <w:color w:val="auto"/>
              </w:rPr>
              <w:t>No</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E532B4" w:rsidRPr="00537D6E" w:rsidRDefault="00415B68" w:rsidP="00415B68">
            <w:pPr>
              <w:spacing w:after="0" w:line="240" w:lineRule="auto"/>
              <w:jc w:val="both"/>
              <w:rPr>
                <w:rFonts w:asciiTheme="minorHAnsi" w:hAnsiTheme="minorHAnsi" w:cstheme="minorHAnsi"/>
                <w:b/>
                <w:bCs/>
              </w:rPr>
            </w:pPr>
            <w:r w:rsidRPr="00537D6E">
              <w:rPr>
                <w:rFonts w:asciiTheme="minorHAnsi" w:hAnsiTheme="minorHAnsi" w:cstheme="minorHAnsi"/>
              </w:rPr>
              <w:t>This module will allow learners to develop an appreciation of business organisations and the application of costing techniques and those key functions that underpin financial planning and control.</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E532B4" w:rsidRPr="00537D6E" w:rsidTr="00F42881">
        <w:tc>
          <w:tcPr>
            <w:tcW w:w="10682" w:type="dxa"/>
            <w:gridSpan w:val="6"/>
            <w:shd w:val="clear" w:color="auto" w:fill="auto"/>
          </w:tcPr>
          <w:p w:rsidR="00E532B4" w:rsidRPr="00537D6E" w:rsidRDefault="00E532B4" w:rsidP="00537D6E">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E532B4" w:rsidRPr="00537D6E" w:rsidTr="00F42881">
        <w:tc>
          <w:tcPr>
            <w:tcW w:w="3560" w:type="dxa"/>
            <w:gridSpan w:val="2"/>
            <w:shd w:val="clear" w:color="auto" w:fill="auto"/>
          </w:tcPr>
          <w:p w:rsidR="00E532B4" w:rsidRPr="00537D6E" w:rsidRDefault="00E532B4" w:rsidP="00F42881">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E532B4" w:rsidRPr="00537D6E" w:rsidRDefault="00E532B4" w:rsidP="00F42881">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E532B4" w:rsidRPr="00537D6E" w:rsidRDefault="00E532B4" w:rsidP="00F42881">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E532B4" w:rsidRPr="00537D6E" w:rsidTr="00F42881">
        <w:tc>
          <w:tcPr>
            <w:tcW w:w="195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E532B4" w:rsidRPr="00537D6E" w:rsidRDefault="00E532B4" w:rsidP="00E532B4">
            <w:pPr>
              <w:spacing w:after="0" w:line="240" w:lineRule="auto"/>
              <w:jc w:val="center"/>
              <w:rPr>
                <w:rStyle w:val="MediumGrid11"/>
                <w:rFonts w:asciiTheme="minorHAnsi" w:hAnsiTheme="minorHAnsi" w:cstheme="minorHAnsi"/>
                <w:color w:val="auto"/>
              </w:rPr>
            </w:pPr>
          </w:p>
        </w:tc>
        <w:tc>
          <w:tcPr>
            <w:tcW w:w="517"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E532B4" w:rsidRPr="00537D6E" w:rsidRDefault="00867258" w:rsidP="00F42881">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10</w:t>
            </w:r>
            <w:r w:rsidR="00E532B4" w:rsidRPr="00537D6E">
              <w:rPr>
                <w:rStyle w:val="MediumGrid11"/>
                <w:rFonts w:asciiTheme="minorHAnsi" w:hAnsiTheme="minorHAnsi" w:cstheme="minorHAnsi"/>
                <w:color w:val="auto"/>
              </w:rPr>
              <w:t>0</w:t>
            </w:r>
            <w:r w:rsidR="00E532B4" w:rsidRPr="00537D6E">
              <w:rPr>
                <w:rFonts w:asciiTheme="minorHAnsi" w:hAnsiTheme="minorHAnsi" w:cstheme="minorHAnsi"/>
                <w:b/>
                <w:bCs/>
              </w:rPr>
              <w:t xml:space="preserve">  %</w:t>
            </w:r>
          </w:p>
        </w:tc>
        <w:tc>
          <w:tcPr>
            <w:tcW w:w="50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E532B4" w:rsidRPr="00537D6E" w:rsidRDefault="00E532B4" w:rsidP="00F42881">
            <w:pPr>
              <w:spacing w:after="0" w:line="240" w:lineRule="auto"/>
              <w:rPr>
                <w:rFonts w:asciiTheme="minorHAnsi" w:hAnsiTheme="minorHAnsi" w:cstheme="minorHAnsi"/>
              </w:rPr>
            </w:pPr>
          </w:p>
        </w:tc>
      </w:tr>
      <w:tr w:rsidR="00E532B4" w:rsidRPr="00537D6E" w:rsidTr="00F42881">
        <w:tc>
          <w:tcPr>
            <w:tcW w:w="195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E532B4" w:rsidRPr="00537D6E" w:rsidRDefault="00E532B4" w:rsidP="00F42881">
            <w:pPr>
              <w:spacing w:after="0" w:line="240" w:lineRule="auto"/>
              <w:rPr>
                <w:rFonts w:asciiTheme="minorHAnsi" w:hAnsiTheme="minorHAnsi" w:cstheme="minorHAnsi"/>
              </w:rPr>
            </w:pPr>
          </w:p>
        </w:tc>
        <w:tc>
          <w:tcPr>
            <w:tcW w:w="517"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E532B4" w:rsidRPr="00537D6E" w:rsidRDefault="00E532B4" w:rsidP="00F42881">
            <w:pPr>
              <w:spacing w:after="0" w:line="240" w:lineRule="auto"/>
              <w:jc w:val="center"/>
              <w:rPr>
                <w:rFonts w:asciiTheme="minorHAnsi" w:hAnsiTheme="minorHAnsi" w:cstheme="minorHAnsi"/>
              </w:rPr>
            </w:pPr>
          </w:p>
        </w:tc>
        <w:tc>
          <w:tcPr>
            <w:tcW w:w="50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E532B4" w:rsidRPr="00537D6E" w:rsidRDefault="00E532B4" w:rsidP="00F42881">
            <w:pPr>
              <w:spacing w:after="0" w:line="240" w:lineRule="auto"/>
              <w:rPr>
                <w:rFonts w:asciiTheme="minorHAnsi" w:hAnsiTheme="minorHAnsi" w:cstheme="minorHAnsi"/>
              </w:rPr>
            </w:pPr>
          </w:p>
          <w:p w:rsidR="00E532B4" w:rsidRPr="00537D6E" w:rsidRDefault="00E532B4" w:rsidP="00F42881">
            <w:pPr>
              <w:spacing w:after="0" w:line="240" w:lineRule="auto"/>
              <w:rPr>
                <w:rFonts w:asciiTheme="minorHAnsi" w:hAnsiTheme="minorHAnsi" w:cstheme="minorHAnsi"/>
              </w:rPr>
            </w:pPr>
          </w:p>
        </w:tc>
      </w:tr>
      <w:tr w:rsidR="00E532B4" w:rsidRPr="00537D6E" w:rsidTr="00F42881">
        <w:tc>
          <w:tcPr>
            <w:tcW w:w="195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E532B4" w:rsidRPr="00537D6E" w:rsidRDefault="00E532B4" w:rsidP="00F42881">
            <w:pPr>
              <w:spacing w:after="0" w:line="240" w:lineRule="auto"/>
              <w:jc w:val="center"/>
              <w:rPr>
                <w:rFonts w:asciiTheme="minorHAnsi" w:hAnsiTheme="minorHAnsi" w:cstheme="minorHAnsi"/>
              </w:rPr>
            </w:pPr>
          </w:p>
        </w:tc>
        <w:tc>
          <w:tcPr>
            <w:tcW w:w="517"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E532B4" w:rsidRPr="00537D6E" w:rsidRDefault="00E532B4" w:rsidP="00F42881">
            <w:pPr>
              <w:spacing w:after="0" w:line="240" w:lineRule="auto"/>
              <w:jc w:val="center"/>
              <w:rPr>
                <w:rFonts w:asciiTheme="minorHAnsi" w:hAnsiTheme="minorHAnsi" w:cstheme="minorHAnsi"/>
              </w:rPr>
            </w:pPr>
          </w:p>
        </w:tc>
        <w:tc>
          <w:tcPr>
            <w:tcW w:w="501" w:type="dxa"/>
            <w:shd w:val="clear" w:color="auto" w:fill="auto"/>
          </w:tcPr>
          <w:p w:rsidR="00E532B4" w:rsidRPr="00537D6E" w:rsidRDefault="00E532B4" w:rsidP="00F42881">
            <w:pPr>
              <w:spacing w:after="0" w:line="240" w:lineRule="auto"/>
              <w:rPr>
                <w:rFonts w:asciiTheme="minorHAnsi" w:hAnsiTheme="minorHAnsi" w:cstheme="minorHAnsi"/>
                <w:b/>
                <w:bCs/>
              </w:rPr>
            </w:pPr>
          </w:p>
        </w:tc>
        <w:tc>
          <w:tcPr>
            <w:tcW w:w="3061" w:type="dxa"/>
            <w:shd w:val="clear" w:color="auto" w:fill="auto"/>
          </w:tcPr>
          <w:p w:rsidR="00E532B4" w:rsidRPr="00537D6E" w:rsidRDefault="00E532B4" w:rsidP="00F42881">
            <w:pPr>
              <w:spacing w:after="0" w:line="240" w:lineRule="auto"/>
              <w:rPr>
                <w:rFonts w:asciiTheme="minorHAnsi" w:hAnsiTheme="minorHAnsi" w:cstheme="minorHAnsi"/>
              </w:rPr>
            </w:pPr>
          </w:p>
          <w:p w:rsidR="00E532B4" w:rsidRPr="00537D6E" w:rsidRDefault="00E532B4" w:rsidP="00F42881">
            <w:pPr>
              <w:spacing w:after="0" w:line="240" w:lineRule="auto"/>
              <w:rPr>
                <w:rFonts w:asciiTheme="minorHAnsi" w:hAnsiTheme="minorHAnsi" w:cstheme="minorHAnsi"/>
              </w:rPr>
            </w:pP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E532B4" w:rsidRPr="00537D6E" w:rsidRDefault="00E532B4" w:rsidP="00CE76D9">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w:t>
            </w:r>
            <w:r w:rsidR="00CE76D9">
              <w:rPr>
                <w:rStyle w:val="MediumGrid11"/>
                <w:rFonts w:asciiTheme="minorHAnsi" w:hAnsiTheme="minorHAnsi" w:cstheme="minorHAnsi"/>
                <w:color w:val="auto"/>
              </w:rPr>
              <w:t>Falmouth Marine School</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E532B4" w:rsidRPr="00537D6E" w:rsidRDefault="00E532B4" w:rsidP="00F42881">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Pr="00537D6E">
              <w:rPr>
                <w:rStyle w:val="MediumGrid11"/>
                <w:rFonts w:asciiTheme="minorHAnsi" w:hAnsiTheme="minorHAnsi" w:cstheme="minorHAnsi"/>
                <w:color w:val="auto"/>
              </w:rPr>
              <w:t>N/A</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E532B4" w:rsidRPr="00537D6E" w:rsidRDefault="00415B68" w:rsidP="00415B68">
            <w:pPr>
              <w:spacing w:after="0" w:line="240" w:lineRule="auto"/>
              <w:jc w:val="both"/>
              <w:rPr>
                <w:rFonts w:asciiTheme="minorHAnsi" w:hAnsiTheme="minorHAnsi" w:cstheme="minorHAnsi"/>
              </w:rPr>
            </w:pPr>
            <w:r w:rsidRPr="00537D6E">
              <w:rPr>
                <w:rFonts w:asciiTheme="minorHAnsi" w:hAnsiTheme="minorHAnsi" w:cstheme="minorHAnsi"/>
              </w:rPr>
              <w:t>To</w:t>
            </w:r>
            <w:r w:rsidR="00867258" w:rsidRPr="00537D6E">
              <w:rPr>
                <w:rFonts w:asciiTheme="minorHAnsi" w:hAnsiTheme="minorHAnsi" w:cstheme="minorHAnsi"/>
              </w:rPr>
              <w:t xml:space="preserve"> allow learners to develop an appreciation of business organisations and the application of costing techniques and those key functions that underpin financial planning and control. </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E532B4" w:rsidRPr="00537D6E" w:rsidRDefault="00E532B4" w:rsidP="00F42881">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E532B4" w:rsidRPr="00537D6E" w:rsidRDefault="00E532B4" w:rsidP="00F42881">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5F797E" w:rsidRPr="00537D6E" w:rsidRDefault="004E76A1" w:rsidP="004E76A1">
            <w:pPr>
              <w:pStyle w:val="ListParagraph"/>
              <w:numPr>
                <w:ilvl w:val="0"/>
                <w:numId w:val="28"/>
              </w:numPr>
              <w:rPr>
                <w:rFonts w:asciiTheme="minorHAnsi" w:hAnsiTheme="minorHAnsi" w:cstheme="minorHAnsi"/>
                <w:sz w:val="22"/>
                <w:szCs w:val="22"/>
              </w:rPr>
            </w:pPr>
            <w:r w:rsidRPr="00537D6E">
              <w:rPr>
                <w:rFonts w:asciiTheme="minorHAnsi" w:hAnsiTheme="minorHAnsi" w:cstheme="minorHAnsi"/>
                <w:sz w:val="22"/>
                <w:szCs w:val="22"/>
              </w:rPr>
              <w:t>Demonstrate an u</w:t>
            </w:r>
            <w:r w:rsidR="00AF4F19" w:rsidRPr="00537D6E">
              <w:rPr>
                <w:rFonts w:asciiTheme="minorHAnsi" w:hAnsiTheme="minorHAnsi" w:cstheme="minorHAnsi"/>
                <w:sz w:val="22"/>
                <w:szCs w:val="22"/>
              </w:rPr>
              <w:t>nderstand</w:t>
            </w:r>
            <w:r w:rsidRPr="00537D6E">
              <w:rPr>
                <w:rFonts w:asciiTheme="minorHAnsi" w:hAnsiTheme="minorHAnsi" w:cstheme="minorHAnsi"/>
                <w:sz w:val="22"/>
                <w:szCs w:val="22"/>
              </w:rPr>
              <w:t>ing of</w:t>
            </w:r>
            <w:r w:rsidR="00AF4F19" w:rsidRPr="00537D6E">
              <w:rPr>
                <w:rFonts w:asciiTheme="minorHAnsi" w:hAnsiTheme="minorHAnsi" w:cstheme="minorHAnsi"/>
                <w:sz w:val="22"/>
                <w:szCs w:val="22"/>
              </w:rPr>
              <w:t xml:space="preserve"> the role, operation and application of business management within an engineering company</w:t>
            </w:r>
          </w:p>
          <w:p w:rsidR="005F797E" w:rsidRPr="00537D6E" w:rsidRDefault="00415B68" w:rsidP="004E76A1">
            <w:pPr>
              <w:pStyle w:val="ListParagraph"/>
              <w:numPr>
                <w:ilvl w:val="0"/>
                <w:numId w:val="28"/>
              </w:numPr>
              <w:rPr>
                <w:rFonts w:asciiTheme="minorHAnsi" w:hAnsiTheme="minorHAnsi" w:cstheme="minorHAnsi"/>
                <w:sz w:val="22"/>
                <w:szCs w:val="22"/>
              </w:rPr>
            </w:pPr>
            <w:r w:rsidRPr="00537D6E">
              <w:rPr>
                <w:rFonts w:asciiTheme="minorHAnsi" w:hAnsiTheme="minorHAnsi" w:cstheme="minorHAnsi"/>
                <w:sz w:val="22"/>
                <w:szCs w:val="22"/>
              </w:rPr>
              <w:t>S</w:t>
            </w:r>
            <w:r w:rsidR="005F797E" w:rsidRPr="00537D6E">
              <w:rPr>
                <w:rFonts w:asciiTheme="minorHAnsi" w:hAnsiTheme="minorHAnsi" w:cstheme="minorHAnsi"/>
                <w:sz w:val="22"/>
                <w:szCs w:val="22"/>
              </w:rPr>
              <w:t xml:space="preserve">elect and apply costing systems and techniques </w:t>
            </w:r>
          </w:p>
          <w:p w:rsidR="005F797E" w:rsidRPr="00537D6E" w:rsidRDefault="00D95A13" w:rsidP="004E76A1">
            <w:pPr>
              <w:pStyle w:val="ListParagraph"/>
              <w:numPr>
                <w:ilvl w:val="0"/>
                <w:numId w:val="28"/>
              </w:numPr>
              <w:rPr>
                <w:rFonts w:asciiTheme="minorHAnsi" w:hAnsiTheme="minorHAnsi" w:cstheme="minorHAnsi"/>
                <w:sz w:val="22"/>
                <w:szCs w:val="22"/>
              </w:rPr>
            </w:pPr>
            <w:r w:rsidRPr="00537D6E">
              <w:rPr>
                <w:rFonts w:asciiTheme="minorHAnsi" w:hAnsiTheme="minorHAnsi" w:cstheme="minorHAnsi"/>
                <w:sz w:val="22"/>
                <w:szCs w:val="22"/>
              </w:rPr>
              <w:t>Apply</w:t>
            </w:r>
            <w:r w:rsidR="005F797E" w:rsidRPr="00537D6E">
              <w:rPr>
                <w:rFonts w:asciiTheme="minorHAnsi" w:hAnsiTheme="minorHAnsi" w:cstheme="minorHAnsi"/>
                <w:sz w:val="22"/>
                <w:szCs w:val="22"/>
              </w:rPr>
              <w:t xml:space="preserve"> the key functions of financial planning and control </w:t>
            </w:r>
          </w:p>
          <w:p w:rsidR="00AF4F19" w:rsidRPr="00537D6E" w:rsidRDefault="00415B68" w:rsidP="004E76A1">
            <w:pPr>
              <w:pStyle w:val="ListParagraph"/>
              <w:numPr>
                <w:ilvl w:val="0"/>
                <w:numId w:val="28"/>
              </w:numPr>
              <w:rPr>
                <w:rFonts w:asciiTheme="minorHAnsi" w:hAnsiTheme="minorHAnsi" w:cstheme="minorHAnsi"/>
              </w:rPr>
            </w:pPr>
            <w:r w:rsidRPr="00537D6E">
              <w:rPr>
                <w:rFonts w:asciiTheme="minorHAnsi" w:hAnsiTheme="minorHAnsi" w:cstheme="minorHAnsi"/>
                <w:sz w:val="22"/>
                <w:szCs w:val="22"/>
              </w:rPr>
              <w:t>A</w:t>
            </w:r>
            <w:r w:rsidR="005F797E" w:rsidRPr="00537D6E">
              <w:rPr>
                <w:rFonts w:asciiTheme="minorHAnsi" w:hAnsiTheme="minorHAnsi" w:cstheme="minorHAnsi"/>
                <w:sz w:val="22"/>
                <w:szCs w:val="22"/>
              </w:rPr>
              <w:t>pply project planning and scheduling methods to an engineering project</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415B68" w:rsidRPr="00537D6E" w:rsidTr="00F42881">
        <w:tc>
          <w:tcPr>
            <w:tcW w:w="3936" w:type="dxa"/>
            <w:tcBorders>
              <w:right w:val="nil"/>
            </w:tcBorders>
            <w:shd w:val="clear" w:color="auto" w:fill="auto"/>
            <w:vAlign w:val="center"/>
          </w:tcPr>
          <w:p w:rsidR="00415B68" w:rsidRPr="00537D6E" w:rsidRDefault="00415B68"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415B68" w:rsidRPr="00537D6E" w:rsidRDefault="00415B68" w:rsidP="00716C66">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415B68" w:rsidRPr="00537D6E" w:rsidRDefault="00415B68" w:rsidP="00716C66">
            <w:pPr>
              <w:spacing w:after="0" w:line="240" w:lineRule="auto"/>
              <w:rPr>
                <w:rFonts w:asciiTheme="minorHAnsi" w:hAnsiTheme="minorHAnsi" w:cstheme="minorHAnsi"/>
              </w:rPr>
            </w:pPr>
            <w:r w:rsidRPr="00537D6E">
              <w:rPr>
                <w:rFonts w:asciiTheme="minorHAnsi" w:hAnsiTheme="minorHAnsi" w:cstheme="minorHAnsi"/>
                <w:b/>
                <w:bCs/>
              </w:rPr>
              <w:t>FACULTY/OFFICE:</w:t>
            </w:r>
            <w:r w:rsidRPr="00537D6E">
              <w:rPr>
                <w:rFonts w:asciiTheme="minorHAnsi" w:hAnsiTheme="minorHAnsi" w:cstheme="minorHAnsi"/>
              </w:rPr>
              <w:t xml:space="preserve"> </w:t>
            </w:r>
          </w:p>
        </w:tc>
        <w:tc>
          <w:tcPr>
            <w:tcW w:w="2777" w:type="dxa"/>
            <w:tcBorders>
              <w:left w:val="nil"/>
            </w:tcBorders>
            <w:shd w:val="clear" w:color="auto" w:fill="auto"/>
            <w:vAlign w:val="center"/>
          </w:tcPr>
          <w:p w:rsidR="00415B68" w:rsidRPr="00537D6E" w:rsidRDefault="00415B68" w:rsidP="00716C66">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415B68" w:rsidRPr="00537D6E" w:rsidTr="00F42881">
        <w:tc>
          <w:tcPr>
            <w:tcW w:w="3936" w:type="dxa"/>
            <w:tcBorders>
              <w:right w:val="nil"/>
            </w:tcBorders>
            <w:shd w:val="clear" w:color="auto" w:fill="auto"/>
            <w:vAlign w:val="center"/>
          </w:tcPr>
          <w:p w:rsidR="00415B68" w:rsidRPr="00537D6E" w:rsidRDefault="00415B68"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tc>
        <w:tc>
          <w:tcPr>
            <w:tcW w:w="1559" w:type="dxa"/>
            <w:tcBorders>
              <w:left w:val="nil"/>
            </w:tcBorders>
            <w:shd w:val="clear" w:color="auto" w:fill="auto"/>
            <w:vAlign w:val="center"/>
          </w:tcPr>
          <w:p w:rsidR="00415B68" w:rsidRPr="00537D6E" w:rsidRDefault="00415B68" w:rsidP="00716C66">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415B68" w:rsidRPr="00537D6E" w:rsidRDefault="00415B68" w:rsidP="00716C66">
            <w:pPr>
              <w:spacing w:after="0" w:line="240" w:lineRule="auto"/>
              <w:rPr>
                <w:rFonts w:asciiTheme="minorHAnsi" w:hAnsiTheme="minorHAnsi" w:cstheme="minorHAnsi"/>
              </w:rPr>
            </w:pPr>
            <w:r w:rsidRPr="00537D6E">
              <w:rPr>
                <w:rFonts w:asciiTheme="minorHAnsi" w:hAnsiTheme="minorHAnsi" w:cstheme="minorHAnsi"/>
                <w:b/>
                <w:bCs/>
              </w:rPr>
              <w:t>SCHOOL/PARTNER:</w:t>
            </w:r>
            <w:r w:rsidRPr="00537D6E">
              <w:rPr>
                <w:rFonts w:asciiTheme="minorHAnsi" w:hAnsiTheme="minorHAnsi" w:cstheme="minorHAnsi"/>
              </w:rPr>
              <w:t xml:space="preserve"> </w:t>
            </w:r>
          </w:p>
        </w:tc>
        <w:tc>
          <w:tcPr>
            <w:tcW w:w="2777" w:type="dxa"/>
            <w:tcBorders>
              <w:left w:val="nil"/>
            </w:tcBorders>
            <w:shd w:val="clear" w:color="auto" w:fill="auto"/>
            <w:vAlign w:val="center"/>
          </w:tcPr>
          <w:p w:rsidR="00415B68" w:rsidRPr="00537D6E" w:rsidRDefault="00415B68" w:rsidP="00716C66">
            <w:pPr>
              <w:spacing w:after="0" w:line="240" w:lineRule="auto"/>
              <w:jc w:val="center"/>
              <w:rPr>
                <w:rFonts w:asciiTheme="minorHAnsi" w:hAnsiTheme="minorHAnsi" w:cstheme="minorHAnsi"/>
              </w:rPr>
            </w:pPr>
            <w:r w:rsidRPr="00537D6E">
              <w:rPr>
                <w:rFonts w:asciiTheme="minorHAnsi" w:hAnsiTheme="minorHAnsi" w:cstheme="minorHAnsi"/>
              </w:rPr>
              <w:t>Cornwall College</w:t>
            </w:r>
          </w:p>
        </w:tc>
      </w:tr>
      <w:tr w:rsidR="00415B68" w:rsidRPr="00537D6E" w:rsidTr="00F42881">
        <w:tc>
          <w:tcPr>
            <w:tcW w:w="3936" w:type="dxa"/>
            <w:tcBorders>
              <w:right w:val="nil"/>
            </w:tcBorders>
            <w:shd w:val="clear" w:color="auto" w:fill="auto"/>
            <w:vAlign w:val="center"/>
          </w:tcPr>
          <w:p w:rsidR="00415B68" w:rsidRPr="00537D6E" w:rsidRDefault="00415B68"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DATE(S) OF APPROVED CHANGE: </w:t>
            </w:r>
          </w:p>
        </w:tc>
        <w:tc>
          <w:tcPr>
            <w:tcW w:w="1559" w:type="dxa"/>
            <w:tcBorders>
              <w:left w:val="nil"/>
            </w:tcBorders>
            <w:shd w:val="clear" w:color="auto" w:fill="auto"/>
            <w:vAlign w:val="center"/>
          </w:tcPr>
          <w:p w:rsidR="00415B68" w:rsidRPr="00537D6E" w:rsidRDefault="00415B68" w:rsidP="00716C66">
            <w:pPr>
              <w:spacing w:after="0" w:line="240" w:lineRule="auto"/>
              <w:jc w:val="center"/>
              <w:rPr>
                <w:rFonts w:asciiTheme="minorHAnsi" w:hAnsiTheme="minorHAnsi" w:cstheme="minorHAnsi"/>
              </w:rPr>
            </w:pPr>
            <w:r w:rsidRPr="00537D6E">
              <w:rPr>
                <w:rFonts w:asciiTheme="minorHAnsi" w:hAnsiTheme="minorHAnsi" w:cstheme="minorHAnsi"/>
              </w:rPr>
              <w:t>N/A</w:t>
            </w:r>
          </w:p>
        </w:tc>
        <w:tc>
          <w:tcPr>
            <w:tcW w:w="2410" w:type="dxa"/>
            <w:tcBorders>
              <w:right w:val="nil"/>
            </w:tcBorders>
            <w:shd w:val="clear" w:color="auto" w:fill="auto"/>
            <w:vAlign w:val="center"/>
          </w:tcPr>
          <w:p w:rsidR="00415B68" w:rsidRPr="00537D6E" w:rsidRDefault="00415B68" w:rsidP="00716C66">
            <w:pPr>
              <w:spacing w:after="0" w:line="240" w:lineRule="auto"/>
              <w:rPr>
                <w:rFonts w:asciiTheme="minorHAnsi" w:hAnsiTheme="minorHAnsi" w:cstheme="minorHAnsi"/>
              </w:rPr>
            </w:pPr>
            <w:r w:rsidRPr="00537D6E">
              <w:rPr>
                <w:rFonts w:asciiTheme="minorHAnsi" w:hAnsiTheme="minorHAnsi" w:cstheme="minorHAnsi"/>
                <w:b/>
                <w:bCs/>
              </w:rPr>
              <w:t>TERM:</w:t>
            </w:r>
            <w:r w:rsidRPr="00537D6E">
              <w:rPr>
                <w:rFonts w:asciiTheme="minorHAnsi" w:hAnsiTheme="minorHAnsi" w:cstheme="minorHAnsi"/>
              </w:rPr>
              <w:t xml:space="preserve"> </w:t>
            </w:r>
          </w:p>
        </w:tc>
        <w:tc>
          <w:tcPr>
            <w:tcW w:w="2777" w:type="dxa"/>
            <w:tcBorders>
              <w:left w:val="nil"/>
            </w:tcBorders>
            <w:shd w:val="clear" w:color="auto" w:fill="auto"/>
            <w:vAlign w:val="center"/>
          </w:tcPr>
          <w:p w:rsidR="00415B68" w:rsidRPr="00537D6E" w:rsidRDefault="00415B68" w:rsidP="00716C66">
            <w:pPr>
              <w:spacing w:after="0" w:line="240" w:lineRule="auto"/>
              <w:jc w:val="center"/>
              <w:rPr>
                <w:rFonts w:asciiTheme="minorHAnsi" w:hAnsiTheme="minorHAnsi" w:cstheme="minorHAnsi"/>
              </w:rPr>
            </w:pPr>
            <w:r w:rsidRPr="00537D6E">
              <w:rPr>
                <w:rFonts w:asciiTheme="minorHAnsi" w:hAnsiTheme="minorHAnsi" w:cstheme="minorHAnsi"/>
              </w:rPr>
              <w:t>15/AY/AU/M</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E532B4" w:rsidRPr="00537D6E" w:rsidRDefault="00E532B4" w:rsidP="00F42881">
            <w:pPr>
              <w:autoSpaceDE w:val="0"/>
              <w:autoSpaceDN w:val="0"/>
              <w:adjustRightInd w:val="0"/>
              <w:spacing w:after="34" w:line="240" w:lineRule="auto"/>
              <w:rPr>
                <w:rFonts w:asciiTheme="minorHAnsi" w:hAnsiTheme="minorHAnsi" w:cstheme="minorHAnsi"/>
              </w:rPr>
            </w:pPr>
            <w:r w:rsidRPr="00537D6E">
              <w:rPr>
                <w:rFonts w:asciiTheme="minorHAnsi" w:eastAsia="SimSun" w:hAnsiTheme="minorHAnsi" w:cstheme="minorHAnsi"/>
                <w:b/>
              </w:rPr>
              <w:t>Additional notes (for office use only):</w:t>
            </w:r>
          </w:p>
        </w:tc>
      </w:tr>
    </w:tbl>
    <w:p w:rsidR="000756D5" w:rsidRPr="00537D6E" w:rsidRDefault="000756D5" w:rsidP="00E532B4">
      <w:pPr>
        <w:spacing w:after="0" w:line="240" w:lineRule="auto"/>
        <w:rPr>
          <w:rFonts w:asciiTheme="minorHAnsi" w:hAnsiTheme="minorHAnsi" w:cstheme="minorHAnsi"/>
          <w:b/>
          <w:bCs/>
          <w:u w:val="single"/>
        </w:rPr>
      </w:pPr>
    </w:p>
    <w:p w:rsidR="00867258" w:rsidRPr="00537D6E" w:rsidRDefault="00867258" w:rsidP="00E532B4">
      <w:pPr>
        <w:spacing w:after="0" w:line="240" w:lineRule="auto"/>
        <w:rPr>
          <w:rFonts w:asciiTheme="minorHAnsi" w:hAnsiTheme="minorHAnsi" w:cstheme="minorHAnsi"/>
          <w:b/>
          <w:bCs/>
          <w:u w:val="single"/>
        </w:rPr>
      </w:pPr>
    </w:p>
    <w:p w:rsidR="00867258" w:rsidRPr="00537D6E" w:rsidRDefault="00867258" w:rsidP="00E532B4">
      <w:pPr>
        <w:spacing w:after="0" w:line="240" w:lineRule="auto"/>
        <w:rPr>
          <w:rFonts w:asciiTheme="minorHAnsi" w:hAnsiTheme="minorHAnsi" w:cstheme="minorHAnsi"/>
          <w:b/>
          <w:bCs/>
          <w:u w:val="single"/>
        </w:rPr>
      </w:pPr>
    </w:p>
    <w:p w:rsidR="00867258" w:rsidRPr="00537D6E" w:rsidRDefault="00867258" w:rsidP="00E532B4">
      <w:pPr>
        <w:spacing w:after="0" w:line="240" w:lineRule="auto"/>
        <w:rPr>
          <w:rFonts w:asciiTheme="minorHAnsi" w:hAnsiTheme="minorHAnsi" w:cstheme="minorHAnsi"/>
          <w:b/>
          <w:bCs/>
          <w:u w:val="single"/>
        </w:rPr>
      </w:pPr>
    </w:p>
    <w:p w:rsidR="00415B68" w:rsidRPr="00537D6E" w:rsidRDefault="00415B68">
      <w:pPr>
        <w:spacing w:after="0" w:line="240" w:lineRule="auto"/>
        <w:rPr>
          <w:rFonts w:asciiTheme="minorHAnsi" w:hAnsiTheme="minorHAnsi" w:cstheme="minorHAnsi"/>
          <w:b/>
          <w:bCs/>
          <w:u w:val="single"/>
        </w:rPr>
      </w:pPr>
      <w:r w:rsidRPr="00537D6E">
        <w:rPr>
          <w:rFonts w:asciiTheme="minorHAnsi" w:hAnsiTheme="minorHAnsi" w:cstheme="minorHAnsi"/>
          <w:b/>
          <w:bCs/>
          <w:u w:val="single"/>
        </w:rPr>
        <w:br w:type="page"/>
      </w:r>
    </w:p>
    <w:p w:rsidR="00E532B4" w:rsidRPr="00537D6E" w:rsidRDefault="00E532B4" w:rsidP="00E532B4">
      <w:pPr>
        <w:spacing w:after="0" w:line="240" w:lineRule="auto"/>
        <w:rPr>
          <w:rFonts w:asciiTheme="minorHAnsi" w:hAnsiTheme="minorHAnsi" w:cstheme="minorHAnsi"/>
          <w:b/>
          <w:bCs/>
          <w:u w:val="single"/>
        </w:rPr>
      </w:pPr>
      <w:r w:rsidRPr="00537D6E">
        <w:rPr>
          <w:rFonts w:asciiTheme="minorHAnsi" w:hAnsiTheme="minorHAnsi" w:cstheme="minorHAnsi"/>
          <w:b/>
          <w:bCs/>
          <w:u w:val="single"/>
        </w:rPr>
        <w:lastRenderedPageBreak/>
        <w:t>SECTION B: DETAILS OF TEACHING, LEARNING AND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4F557D" w:rsidRPr="00537D6E" w:rsidTr="00F42881">
        <w:tc>
          <w:tcPr>
            <w:tcW w:w="534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00F020BB" w:rsidRPr="00537D6E">
              <w:rPr>
                <w:rStyle w:val="MediumGrid11"/>
                <w:rFonts w:asciiTheme="minorHAnsi" w:hAnsiTheme="minorHAnsi" w:cstheme="minorHAnsi"/>
                <w:color w:val="auto"/>
              </w:rPr>
              <w:t>2015</w:t>
            </w:r>
            <w:r w:rsidRPr="00537D6E">
              <w:rPr>
                <w:rStyle w:val="MediumGrid11"/>
                <w:rFonts w:asciiTheme="minorHAnsi" w:hAnsiTheme="minorHAnsi" w:cstheme="minorHAnsi"/>
                <w:color w:val="auto"/>
              </w:rPr>
              <w:t>/1</w:t>
            </w:r>
            <w:r w:rsidR="00F020BB" w:rsidRPr="00537D6E">
              <w:rPr>
                <w:rStyle w:val="MediumGrid11"/>
                <w:rFonts w:asciiTheme="minorHAnsi" w:hAnsiTheme="minorHAnsi" w:cstheme="minorHAnsi"/>
                <w:color w:val="auto"/>
              </w:rPr>
              <w:t>6</w:t>
            </w:r>
          </w:p>
        </w:tc>
        <w:tc>
          <w:tcPr>
            <w:tcW w:w="5341" w:type="dxa"/>
            <w:shd w:val="clear" w:color="auto" w:fill="auto"/>
          </w:tcPr>
          <w:p w:rsidR="00E532B4" w:rsidRPr="00537D6E" w:rsidRDefault="00E532B4" w:rsidP="00415B68">
            <w:pPr>
              <w:spacing w:after="0" w:line="240" w:lineRule="auto"/>
              <w:rPr>
                <w:rFonts w:asciiTheme="minorHAnsi" w:hAnsiTheme="minorHAnsi" w:cstheme="minorHAnsi"/>
                <w:bCs/>
              </w:rPr>
            </w:pPr>
            <w:r w:rsidRPr="00537D6E">
              <w:rPr>
                <w:rFonts w:asciiTheme="minorHAnsi" w:hAnsiTheme="minorHAnsi" w:cstheme="minorHAnsi"/>
                <w:b/>
                <w:bCs/>
              </w:rPr>
              <w:t xml:space="preserve">NATIONAL COST CENTRE: </w:t>
            </w:r>
            <w:r w:rsidR="00415B68" w:rsidRPr="00537D6E">
              <w:rPr>
                <w:rFonts w:asciiTheme="minorHAnsi" w:hAnsiTheme="minorHAnsi" w:cstheme="minorHAnsi"/>
                <w:bCs/>
              </w:rPr>
              <w:t>115</w:t>
            </w:r>
          </w:p>
        </w:tc>
      </w:tr>
    </w:tbl>
    <w:p w:rsidR="00E532B4" w:rsidRPr="00537D6E" w:rsidRDefault="00E532B4" w:rsidP="00E532B4">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E532B4" w:rsidRPr="00537D6E" w:rsidTr="00F42881">
        <w:tc>
          <w:tcPr>
            <w:tcW w:w="534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006A2741" w:rsidRPr="00537D6E">
              <w:rPr>
                <w:rStyle w:val="MediumGrid11"/>
                <w:rFonts w:asciiTheme="minorHAnsi" w:hAnsiTheme="minorHAnsi" w:cstheme="minorHAnsi"/>
                <w:color w:val="auto"/>
              </w:rPr>
              <w:t>Martin Peart</w:t>
            </w:r>
          </w:p>
        </w:tc>
        <w:tc>
          <w:tcPr>
            <w:tcW w:w="5341"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 xml:space="preserve">OTHER MODULE STAFF: </w:t>
            </w:r>
          </w:p>
        </w:tc>
      </w:tr>
    </w:tbl>
    <w:p w:rsidR="00E532B4" w:rsidRPr="00537D6E" w:rsidRDefault="00E532B4" w:rsidP="00E532B4">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6A2741">
        <w:trPr>
          <w:trHeight w:val="2292"/>
        </w:trPr>
        <w:tc>
          <w:tcPr>
            <w:tcW w:w="10682" w:type="dxa"/>
            <w:shd w:val="clear" w:color="auto" w:fill="auto"/>
          </w:tcPr>
          <w:p w:rsidR="00E532B4" w:rsidRPr="00537D6E" w:rsidRDefault="00E532B4" w:rsidP="00F42881">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867258" w:rsidRPr="00537D6E" w:rsidRDefault="00867258" w:rsidP="004F557D">
            <w:pPr>
              <w:spacing w:after="0" w:line="240" w:lineRule="auto"/>
              <w:jc w:val="both"/>
              <w:rPr>
                <w:rFonts w:asciiTheme="minorHAnsi" w:hAnsiTheme="minorHAnsi" w:cstheme="minorHAnsi"/>
                <w:bCs/>
              </w:rPr>
            </w:pPr>
            <w:r w:rsidRPr="00537D6E">
              <w:rPr>
                <w:rFonts w:asciiTheme="minorHAnsi" w:hAnsiTheme="minorHAnsi" w:cstheme="minorHAnsi"/>
                <w:bCs/>
              </w:rPr>
              <w:t xml:space="preserve">Engineering </w:t>
            </w:r>
            <w:r w:rsidR="006A2741" w:rsidRPr="00537D6E">
              <w:rPr>
                <w:rFonts w:asciiTheme="minorHAnsi" w:hAnsiTheme="minorHAnsi" w:cstheme="minorHAnsi"/>
                <w:bCs/>
              </w:rPr>
              <w:t>business function and organisation;</w:t>
            </w:r>
            <w:r w:rsidRPr="00537D6E">
              <w:rPr>
                <w:rFonts w:asciiTheme="minorHAnsi" w:hAnsiTheme="minorHAnsi" w:cstheme="minorHAnsi"/>
                <w:bCs/>
              </w:rPr>
              <w:t xml:space="preserve"> management and operational structures in</w:t>
            </w:r>
            <w:r w:rsidR="006A2741" w:rsidRPr="00537D6E">
              <w:rPr>
                <w:rFonts w:asciiTheme="minorHAnsi" w:hAnsiTheme="minorHAnsi" w:cstheme="minorHAnsi"/>
                <w:bCs/>
              </w:rPr>
              <w:t xml:space="preserve"> general engineering companies; product</w:t>
            </w:r>
            <w:r w:rsidRPr="00537D6E">
              <w:rPr>
                <w:rFonts w:asciiTheme="minorHAnsi" w:hAnsiTheme="minorHAnsi" w:cstheme="minorHAnsi"/>
                <w:bCs/>
              </w:rPr>
              <w:t xml:space="preserve"> design</w:t>
            </w:r>
            <w:r w:rsidR="006A2741" w:rsidRPr="00537D6E">
              <w:rPr>
                <w:rFonts w:asciiTheme="minorHAnsi" w:hAnsiTheme="minorHAnsi" w:cstheme="minorHAnsi"/>
                <w:bCs/>
              </w:rPr>
              <w:t xml:space="preserve">, manufacture </w:t>
            </w:r>
            <w:r w:rsidRPr="00537D6E">
              <w:rPr>
                <w:rFonts w:asciiTheme="minorHAnsi" w:hAnsiTheme="minorHAnsi" w:cstheme="minorHAnsi"/>
                <w:bCs/>
              </w:rPr>
              <w:t xml:space="preserve"> a</w:t>
            </w:r>
            <w:r w:rsidR="006A2741" w:rsidRPr="00537D6E">
              <w:rPr>
                <w:rFonts w:asciiTheme="minorHAnsi" w:hAnsiTheme="minorHAnsi" w:cstheme="minorHAnsi"/>
                <w:bCs/>
              </w:rPr>
              <w:t xml:space="preserve">nd delivery; quality assurance </w:t>
            </w:r>
            <w:r w:rsidR="005F797E" w:rsidRPr="00537D6E">
              <w:rPr>
                <w:rFonts w:asciiTheme="minorHAnsi" w:hAnsiTheme="minorHAnsi" w:cstheme="minorHAnsi"/>
                <w:bCs/>
              </w:rPr>
              <w:t>control</w:t>
            </w:r>
            <w:r w:rsidR="004F557D" w:rsidRPr="00537D6E">
              <w:rPr>
                <w:rFonts w:asciiTheme="minorHAnsi" w:hAnsiTheme="minorHAnsi" w:cstheme="minorHAnsi"/>
                <w:bCs/>
              </w:rPr>
              <w:t xml:space="preserve">; </w:t>
            </w:r>
            <w:r w:rsidR="005F797E" w:rsidRPr="00537D6E">
              <w:rPr>
                <w:rFonts w:asciiTheme="minorHAnsi" w:hAnsiTheme="minorHAnsi" w:cstheme="minorHAnsi"/>
                <w:bCs/>
              </w:rPr>
              <w:t>Financial planning process, Factors influencing decisions, cash and working capital management, budgetary planning, capital control, cash flow, causes of variance, budgetary slack</w:t>
            </w:r>
            <w:r w:rsidR="004F557D" w:rsidRPr="00537D6E">
              <w:rPr>
                <w:rFonts w:asciiTheme="minorHAnsi" w:hAnsiTheme="minorHAnsi" w:cstheme="minorHAnsi"/>
                <w:bCs/>
              </w:rPr>
              <w:t xml:space="preserve">; </w:t>
            </w:r>
            <w:r w:rsidR="006A2741" w:rsidRPr="00537D6E">
              <w:rPr>
                <w:rFonts w:asciiTheme="minorHAnsi" w:hAnsiTheme="minorHAnsi" w:cstheme="minorHAnsi"/>
                <w:bCs/>
              </w:rPr>
              <w:t>Business planning and management; production planning; m</w:t>
            </w:r>
            <w:r w:rsidRPr="00537D6E">
              <w:rPr>
                <w:rFonts w:asciiTheme="minorHAnsi" w:hAnsiTheme="minorHAnsi" w:cstheme="minorHAnsi"/>
                <w:bCs/>
              </w:rPr>
              <w:t>anage</w:t>
            </w:r>
            <w:r w:rsidR="006A2741" w:rsidRPr="00537D6E">
              <w:rPr>
                <w:rFonts w:asciiTheme="minorHAnsi" w:hAnsiTheme="minorHAnsi" w:cstheme="minorHAnsi"/>
                <w:bCs/>
              </w:rPr>
              <w:t>ment of</w:t>
            </w:r>
            <w:r w:rsidRPr="00537D6E">
              <w:rPr>
                <w:rFonts w:asciiTheme="minorHAnsi" w:hAnsiTheme="minorHAnsi" w:cstheme="minorHAnsi"/>
                <w:bCs/>
              </w:rPr>
              <w:t xml:space="preserve"> work</w:t>
            </w:r>
            <w:r w:rsidR="006A2741" w:rsidRPr="00537D6E">
              <w:rPr>
                <w:rFonts w:asciiTheme="minorHAnsi" w:hAnsiTheme="minorHAnsi" w:cstheme="minorHAnsi"/>
                <w:bCs/>
              </w:rPr>
              <w:t xml:space="preserve"> activities; just-in-time methods; value-added chains; statistical process control; job costing, process costing, contract costing techniques; </w:t>
            </w:r>
            <w:r w:rsidRPr="00537D6E">
              <w:rPr>
                <w:rFonts w:asciiTheme="minorHAnsi" w:hAnsiTheme="minorHAnsi" w:cstheme="minorHAnsi"/>
                <w:bCs/>
              </w:rPr>
              <w:t>profitability forecast, contributio</w:t>
            </w:r>
            <w:r w:rsidR="004F557D" w:rsidRPr="00537D6E">
              <w:rPr>
                <w:rFonts w:asciiTheme="minorHAnsi" w:hAnsiTheme="minorHAnsi" w:cstheme="minorHAnsi"/>
                <w:bCs/>
              </w:rPr>
              <w:t xml:space="preserve">n analysis, ‘what if’ analysis; </w:t>
            </w:r>
            <w:r w:rsidR="006A2741" w:rsidRPr="00537D6E">
              <w:rPr>
                <w:rFonts w:asciiTheme="minorHAnsi" w:hAnsiTheme="minorHAnsi" w:cstheme="minorHAnsi"/>
                <w:bCs/>
              </w:rPr>
              <w:t>K</w:t>
            </w:r>
            <w:r w:rsidRPr="00537D6E">
              <w:rPr>
                <w:rFonts w:asciiTheme="minorHAnsi" w:hAnsiTheme="minorHAnsi" w:cstheme="minorHAnsi"/>
                <w:bCs/>
              </w:rPr>
              <w:t>ey functions of financial planning and control</w:t>
            </w:r>
            <w:r w:rsidR="006A2741" w:rsidRPr="00537D6E">
              <w:rPr>
                <w:rFonts w:asciiTheme="minorHAnsi" w:hAnsiTheme="minorHAnsi" w:cstheme="minorHAnsi"/>
                <w:bCs/>
              </w:rPr>
              <w:t xml:space="preserve">; </w:t>
            </w:r>
            <w:r w:rsidRPr="00537D6E">
              <w:rPr>
                <w:rFonts w:asciiTheme="minorHAnsi" w:hAnsiTheme="minorHAnsi" w:cstheme="minorHAnsi"/>
                <w:bCs/>
              </w:rPr>
              <w:t>Financial planning process: short, medium and long-term plan</w:t>
            </w:r>
            <w:r w:rsidR="00540F0E">
              <w:rPr>
                <w:rFonts w:asciiTheme="minorHAnsi" w:hAnsiTheme="minorHAnsi" w:cstheme="minorHAnsi"/>
                <w:bCs/>
              </w:rPr>
              <w:t>s; strategic plans; operational planning</w:t>
            </w:r>
            <w:bookmarkStart w:id="4" w:name="_GoBack"/>
            <w:bookmarkEnd w:id="4"/>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E532B4" w:rsidRPr="00537D6E" w:rsidTr="00B15792">
        <w:tc>
          <w:tcPr>
            <w:tcW w:w="10682" w:type="dxa"/>
            <w:gridSpan w:val="3"/>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E532B4" w:rsidRPr="00537D6E" w:rsidTr="00B15792">
        <w:tc>
          <w:tcPr>
            <w:tcW w:w="4077"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415B68" w:rsidRPr="00537D6E" w:rsidTr="00B15792">
        <w:trPr>
          <w:trHeight w:val="284"/>
        </w:trPr>
        <w:tc>
          <w:tcPr>
            <w:tcW w:w="4077"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r w:rsidRPr="00537D6E">
              <w:rPr>
                <w:rStyle w:val="MediumGrid11"/>
                <w:rFonts w:asciiTheme="minorHAnsi" w:hAnsiTheme="minorHAnsi" w:cstheme="minorHAnsi"/>
                <w:color w:val="auto"/>
              </w:rPr>
              <w:t>Lectures</w:t>
            </w:r>
          </w:p>
        </w:tc>
        <w:tc>
          <w:tcPr>
            <w:tcW w:w="1134" w:type="dxa"/>
            <w:shd w:val="clear" w:color="auto" w:fill="auto"/>
          </w:tcPr>
          <w:p w:rsidR="00E532B4" w:rsidRPr="00537D6E" w:rsidRDefault="00B15792" w:rsidP="00B15792">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20</w:t>
            </w:r>
          </w:p>
        </w:tc>
        <w:tc>
          <w:tcPr>
            <w:tcW w:w="5471"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B15792" w:rsidRPr="00537D6E" w:rsidTr="00B15792">
        <w:trPr>
          <w:trHeight w:val="284"/>
        </w:trPr>
        <w:tc>
          <w:tcPr>
            <w:tcW w:w="4077" w:type="dxa"/>
            <w:shd w:val="clear" w:color="auto" w:fill="auto"/>
          </w:tcPr>
          <w:p w:rsidR="00B15792" w:rsidRPr="00537D6E" w:rsidRDefault="00B15792" w:rsidP="00B15792">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External visits</w:t>
            </w:r>
          </w:p>
        </w:tc>
        <w:tc>
          <w:tcPr>
            <w:tcW w:w="1134" w:type="dxa"/>
            <w:shd w:val="clear" w:color="auto" w:fill="auto"/>
          </w:tcPr>
          <w:p w:rsidR="00B15792" w:rsidRDefault="00B15792" w:rsidP="00B15792">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20</w:t>
            </w:r>
          </w:p>
        </w:tc>
        <w:tc>
          <w:tcPr>
            <w:tcW w:w="5471" w:type="dxa"/>
            <w:shd w:val="clear" w:color="auto" w:fill="auto"/>
          </w:tcPr>
          <w:p w:rsidR="00B15792" w:rsidRPr="00537D6E" w:rsidRDefault="00B15792" w:rsidP="00B15792">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 xml:space="preserve">Core Material </w:t>
            </w:r>
          </w:p>
        </w:tc>
      </w:tr>
      <w:tr w:rsidR="00B15792" w:rsidRPr="00537D6E" w:rsidTr="00B15792">
        <w:trPr>
          <w:trHeight w:val="284"/>
        </w:trPr>
        <w:tc>
          <w:tcPr>
            <w:tcW w:w="4077" w:type="dxa"/>
            <w:shd w:val="clear" w:color="auto" w:fill="auto"/>
          </w:tcPr>
          <w:p w:rsidR="00B15792" w:rsidRDefault="00B15792" w:rsidP="00B15792">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Project supervision</w:t>
            </w:r>
          </w:p>
        </w:tc>
        <w:tc>
          <w:tcPr>
            <w:tcW w:w="1134" w:type="dxa"/>
            <w:shd w:val="clear" w:color="auto" w:fill="auto"/>
          </w:tcPr>
          <w:p w:rsidR="00B15792" w:rsidRDefault="00B15792" w:rsidP="00B15792">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20</w:t>
            </w:r>
          </w:p>
        </w:tc>
        <w:tc>
          <w:tcPr>
            <w:tcW w:w="5471" w:type="dxa"/>
            <w:shd w:val="clear" w:color="auto" w:fill="auto"/>
          </w:tcPr>
          <w:p w:rsidR="00B15792" w:rsidRDefault="00B15792" w:rsidP="00B15792">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Support and guidance</w:t>
            </w:r>
          </w:p>
        </w:tc>
      </w:tr>
      <w:tr w:rsidR="00E532B4" w:rsidRPr="00537D6E" w:rsidTr="00B15792">
        <w:tc>
          <w:tcPr>
            <w:tcW w:w="4077" w:type="dxa"/>
            <w:shd w:val="clear" w:color="auto" w:fill="auto"/>
          </w:tcPr>
          <w:p w:rsidR="00E532B4" w:rsidRPr="00537D6E" w:rsidRDefault="00E532B4" w:rsidP="00B15792">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Guided independent study </w:t>
            </w:r>
          </w:p>
        </w:tc>
        <w:tc>
          <w:tcPr>
            <w:tcW w:w="1134" w:type="dxa"/>
            <w:shd w:val="clear" w:color="auto" w:fill="auto"/>
          </w:tcPr>
          <w:p w:rsidR="00E532B4" w:rsidRPr="00537D6E" w:rsidRDefault="009F3974" w:rsidP="00B15792">
            <w:pPr>
              <w:pStyle w:val="Default"/>
              <w:jc w:val="center"/>
              <w:rPr>
                <w:rFonts w:asciiTheme="minorHAnsi" w:hAnsiTheme="minorHAnsi" w:cstheme="minorHAnsi"/>
                <w:color w:val="auto"/>
                <w:sz w:val="22"/>
                <w:szCs w:val="22"/>
              </w:rPr>
            </w:pPr>
            <w:r w:rsidRPr="00537D6E">
              <w:rPr>
                <w:rFonts w:asciiTheme="minorHAnsi" w:hAnsiTheme="minorHAnsi" w:cstheme="minorHAnsi"/>
                <w:color w:val="auto"/>
                <w:sz w:val="22"/>
                <w:szCs w:val="22"/>
              </w:rPr>
              <w:t>14</w:t>
            </w:r>
            <w:r w:rsidR="006A2741" w:rsidRPr="00537D6E">
              <w:rPr>
                <w:rFonts w:asciiTheme="minorHAnsi" w:hAnsiTheme="minorHAnsi" w:cstheme="minorHAnsi"/>
                <w:color w:val="auto"/>
                <w:sz w:val="22"/>
                <w:szCs w:val="22"/>
              </w:rPr>
              <w:t>0</w:t>
            </w:r>
          </w:p>
        </w:tc>
        <w:tc>
          <w:tcPr>
            <w:tcW w:w="5471" w:type="dxa"/>
            <w:shd w:val="clear" w:color="auto" w:fill="auto"/>
          </w:tcPr>
          <w:p w:rsidR="00E532B4" w:rsidRPr="00537D6E" w:rsidRDefault="00B15792" w:rsidP="00B15792">
            <w:pPr>
              <w:pStyle w:val="Default"/>
              <w:rPr>
                <w:rFonts w:asciiTheme="minorHAnsi" w:hAnsiTheme="minorHAnsi" w:cstheme="minorHAnsi"/>
                <w:color w:val="auto"/>
                <w:sz w:val="22"/>
                <w:szCs w:val="22"/>
              </w:rPr>
            </w:pPr>
            <w:r>
              <w:rPr>
                <w:rFonts w:asciiTheme="minorHAnsi" w:hAnsiTheme="minorHAnsi" w:cstheme="minorHAnsi"/>
                <w:color w:val="auto"/>
                <w:sz w:val="22"/>
                <w:szCs w:val="22"/>
              </w:rPr>
              <w:t>Outside of normal timetabled sessions</w:t>
            </w:r>
          </w:p>
        </w:tc>
      </w:tr>
      <w:tr w:rsidR="00E532B4" w:rsidRPr="00537D6E" w:rsidTr="00B15792">
        <w:tc>
          <w:tcPr>
            <w:tcW w:w="4077"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tcPr>
          <w:p w:rsidR="00E532B4" w:rsidRPr="00537D6E" w:rsidRDefault="009F3974" w:rsidP="00B15792">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w:t>
            </w:r>
            <w:r w:rsidR="00E532B4" w:rsidRPr="00537D6E">
              <w:rPr>
                <w:rFonts w:asciiTheme="minorHAnsi" w:eastAsia="SimSun" w:hAnsiTheme="minorHAnsi" w:cstheme="minorHAnsi"/>
                <w:b/>
                <w:u w:val="single"/>
              </w:rPr>
              <w:t>00</w:t>
            </w:r>
          </w:p>
        </w:tc>
        <w:tc>
          <w:tcPr>
            <w:tcW w:w="5471" w:type="dxa"/>
            <w:shd w:val="clear" w:color="auto" w:fill="auto"/>
          </w:tcPr>
          <w:p w:rsidR="00E532B4" w:rsidRPr="00537D6E" w:rsidRDefault="00E532B4" w:rsidP="00B15792">
            <w:pPr>
              <w:autoSpaceDE w:val="0"/>
              <w:autoSpaceDN w:val="0"/>
              <w:adjustRightInd w:val="0"/>
              <w:spacing w:after="0" w:line="240" w:lineRule="auto"/>
              <w:rPr>
                <w:rFonts w:asciiTheme="minorHAnsi" w:eastAsia="SimSun" w:hAnsiTheme="minorHAnsi" w:cstheme="minorHAnsi"/>
                <w:b/>
                <w:u w:val="single"/>
              </w:rPr>
            </w:pP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E532B4" w:rsidRPr="00537D6E" w:rsidTr="00F42881">
        <w:trPr>
          <w:cantSplit/>
          <w:trHeight w:val="1199"/>
        </w:trPr>
        <w:tc>
          <w:tcPr>
            <w:tcW w:w="1526" w:type="dxa"/>
            <w:shd w:val="clear" w:color="auto" w:fill="auto"/>
            <w:textDirection w:val="btLr"/>
          </w:tcPr>
          <w:p w:rsidR="00E532B4" w:rsidRPr="00537D6E" w:rsidRDefault="00E532B4" w:rsidP="00F42881">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E532B4" w:rsidRPr="00537D6E" w:rsidRDefault="00E532B4" w:rsidP="00F42881">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E532B4" w:rsidRPr="00537D6E" w:rsidRDefault="00E532B4" w:rsidP="00F42881">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E532B4" w:rsidRPr="00537D6E" w:rsidRDefault="00E532B4" w:rsidP="00F42881">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E532B4" w:rsidRPr="00537D6E" w:rsidRDefault="00E532B4" w:rsidP="00F42881">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415B68" w:rsidRPr="00537D6E" w:rsidTr="00415B68">
        <w:trPr>
          <w:trHeight w:val="392"/>
        </w:trPr>
        <w:tc>
          <w:tcPr>
            <w:tcW w:w="1526" w:type="dxa"/>
            <w:vMerge w:val="restart"/>
            <w:shd w:val="clear" w:color="auto" w:fill="auto"/>
            <w:vAlign w:val="center"/>
          </w:tcPr>
          <w:p w:rsidR="00E532B4" w:rsidRPr="00537D6E" w:rsidRDefault="00E532B4" w:rsidP="00F42881">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E532B4" w:rsidRPr="00537D6E" w:rsidRDefault="00415B68" w:rsidP="00BD290F">
            <w:pPr>
              <w:pStyle w:val="bluefield"/>
              <w:rPr>
                <w:rFonts w:asciiTheme="minorHAnsi" w:eastAsia="SimSun" w:hAnsiTheme="minorHAnsi"/>
                <w:b/>
                <w:color w:val="auto"/>
                <w:u w:val="single"/>
              </w:rPr>
            </w:pPr>
            <w:r w:rsidRPr="00537D6E">
              <w:rPr>
                <w:rFonts w:asciiTheme="minorHAnsi" w:hAnsiTheme="minorHAnsi"/>
                <w:color w:val="auto"/>
              </w:rPr>
              <w:t>E1</w:t>
            </w:r>
          </w:p>
        </w:tc>
        <w:tc>
          <w:tcPr>
            <w:tcW w:w="2551" w:type="dxa"/>
            <w:shd w:val="clear" w:color="auto" w:fill="auto"/>
          </w:tcPr>
          <w:p w:rsidR="00E532B4" w:rsidRPr="00537D6E" w:rsidRDefault="00E532B4" w:rsidP="00F42881">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E532B4" w:rsidRPr="00537D6E" w:rsidRDefault="00E532B4" w:rsidP="00F42881">
            <w:pPr>
              <w:autoSpaceDE w:val="0"/>
              <w:autoSpaceDN w:val="0"/>
              <w:adjustRightInd w:val="0"/>
              <w:spacing w:after="34" w:line="240" w:lineRule="auto"/>
              <w:jc w:val="right"/>
              <w:rPr>
                <w:rFonts w:asciiTheme="minorHAnsi" w:eastAsia="SimSun" w:hAnsiTheme="minorHAnsi" w:cstheme="minorHAnsi"/>
                <w:b/>
                <w:u w:val="single"/>
              </w:rPr>
            </w:pPr>
          </w:p>
        </w:tc>
        <w:tc>
          <w:tcPr>
            <w:tcW w:w="4542" w:type="dxa"/>
            <w:shd w:val="clear" w:color="auto" w:fill="auto"/>
          </w:tcPr>
          <w:p w:rsidR="00E532B4" w:rsidRPr="00537D6E" w:rsidRDefault="00E532B4" w:rsidP="00F42881">
            <w:pPr>
              <w:autoSpaceDE w:val="0"/>
              <w:autoSpaceDN w:val="0"/>
              <w:adjustRightInd w:val="0"/>
              <w:spacing w:after="34" w:line="240" w:lineRule="auto"/>
              <w:rPr>
                <w:rFonts w:asciiTheme="minorHAnsi" w:eastAsia="SimSun" w:hAnsiTheme="minorHAnsi" w:cstheme="minorHAnsi"/>
              </w:rPr>
            </w:pPr>
          </w:p>
        </w:tc>
      </w:tr>
      <w:tr w:rsidR="00415B68" w:rsidRPr="00537D6E" w:rsidTr="00415B68">
        <w:trPr>
          <w:trHeight w:val="159"/>
        </w:trPr>
        <w:tc>
          <w:tcPr>
            <w:tcW w:w="1526" w:type="dxa"/>
            <w:vMerge/>
            <w:shd w:val="clear" w:color="auto" w:fill="auto"/>
            <w:vAlign w:val="center"/>
          </w:tcPr>
          <w:p w:rsidR="00E532B4" w:rsidRPr="00537D6E" w:rsidRDefault="00E532B4" w:rsidP="00F42881">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E532B4" w:rsidRPr="00537D6E" w:rsidRDefault="00415B68" w:rsidP="00BD290F">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E532B4" w:rsidRPr="00537D6E" w:rsidRDefault="00E532B4" w:rsidP="00F42881">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E532B4" w:rsidRPr="00537D6E" w:rsidRDefault="00E532B4" w:rsidP="00187902">
            <w:pPr>
              <w:spacing w:after="0" w:line="240" w:lineRule="auto"/>
              <w:jc w:val="right"/>
              <w:rPr>
                <w:rFonts w:asciiTheme="minorHAnsi" w:hAnsiTheme="minorHAnsi" w:cstheme="minorHAnsi"/>
              </w:rPr>
            </w:pPr>
          </w:p>
        </w:tc>
        <w:tc>
          <w:tcPr>
            <w:tcW w:w="4542" w:type="dxa"/>
            <w:shd w:val="clear" w:color="auto" w:fill="auto"/>
          </w:tcPr>
          <w:p w:rsidR="00E532B4" w:rsidRPr="00537D6E" w:rsidRDefault="00E532B4" w:rsidP="00F42881">
            <w:pPr>
              <w:spacing w:after="0" w:line="240" w:lineRule="auto"/>
              <w:rPr>
                <w:rFonts w:asciiTheme="minorHAnsi" w:hAnsiTheme="minorHAnsi" w:cstheme="minorHAnsi"/>
              </w:rPr>
            </w:pPr>
          </w:p>
        </w:tc>
      </w:tr>
      <w:tr w:rsidR="00E532B4" w:rsidRPr="00537D6E" w:rsidTr="001F44FF">
        <w:trPr>
          <w:trHeight w:val="1083"/>
        </w:trPr>
        <w:tc>
          <w:tcPr>
            <w:tcW w:w="1526" w:type="dxa"/>
            <w:shd w:val="clear" w:color="auto" w:fill="auto"/>
            <w:vAlign w:val="center"/>
          </w:tcPr>
          <w:p w:rsidR="00E532B4" w:rsidRPr="00537D6E" w:rsidRDefault="00E532B4" w:rsidP="00F42881">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E532B4" w:rsidRPr="00537D6E" w:rsidRDefault="00E532B4" w:rsidP="00BD290F">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w:t>
            </w:r>
            <w:r w:rsidR="00BD290F" w:rsidRPr="00537D6E">
              <w:rPr>
                <w:rFonts w:asciiTheme="minorHAnsi" w:hAnsiTheme="minorHAnsi" w:cstheme="minorHAnsi"/>
              </w:rPr>
              <w:t>1</w:t>
            </w:r>
          </w:p>
        </w:tc>
        <w:tc>
          <w:tcPr>
            <w:tcW w:w="2551" w:type="dxa"/>
            <w:shd w:val="clear" w:color="auto" w:fill="auto"/>
          </w:tcPr>
          <w:p w:rsidR="00E532B4" w:rsidRPr="00537D6E" w:rsidRDefault="00964D6C" w:rsidP="004E76A1">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Report</w:t>
            </w:r>
          </w:p>
          <w:p w:rsidR="00E532B4" w:rsidRPr="00537D6E" w:rsidRDefault="00E532B4" w:rsidP="004E76A1">
            <w:pPr>
              <w:autoSpaceDE w:val="0"/>
              <w:autoSpaceDN w:val="0"/>
              <w:adjustRightInd w:val="0"/>
              <w:spacing w:after="0" w:line="240" w:lineRule="auto"/>
              <w:rPr>
                <w:rFonts w:asciiTheme="minorHAnsi" w:eastAsia="SimSun" w:hAnsiTheme="minorHAnsi" w:cstheme="minorHAnsi"/>
              </w:rPr>
            </w:pPr>
          </w:p>
          <w:p w:rsidR="004E76A1" w:rsidRPr="00537D6E" w:rsidRDefault="004E76A1" w:rsidP="004E76A1">
            <w:pPr>
              <w:spacing w:after="0" w:line="240" w:lineRule="auto"/>
              <w:rPr>
                <w:rFonts w:asciiTheme="minorHAnsi" w:eastAsia="SimSun" w:hAnsiTheme="minorHAnsi" w:cstheme="minorHAnsi"/>
              </w:rPr>
            </w:pPr>
          </w:p>
          <w:p w:rsidR="004E76A1" w:rsidRPr="00537D6E" w:rsidRDefault="004E76A1" w:rsidP="004E76A1">
            <w:pPr>
              <w:spacing w:after="0" w:line="240" w:lineRule="auto"/>
              <w:rPr>
                <w:rFonts w:asciiTheme="minorHAnsi" w:eastAsia="SimSun" w:hAnsiTheme="minorHAnsi" w:cstheme="minorHAnsi"/>
              </w:rPr>
            </w:pPr>
          </w:p>
          <w:p w:rsidR="00E532B4" w:rsidRPr="00537D6E" w:rsidRDefault="00E532B4" w:rsidP="004E76A1">
            <w:pPr>
              <w:spacing w:after="0" w:line="240" w:lineRule="auto"/>
              <w:rPr>
                <w:rFonts w:asciiTheme="minorHAnsi" w:eastAsia="SimSun" w:hAnsiTheme="minorHAnsi" w:cstheme="minorHAnsi"/>
              </w:rPr>
            </w:pPr>
            <w:r w:rsidRPr="00537D6E">
              <w:rPr>
                <w:rFonts w:asciiTheme="minorHAnsi" w:eastAsia="SimSun" w:hAnsiTheme="minorHAnsi" w:cstheme="minorHAnsi"/>
              </w:rPr>
              <w:t>Report</w:t>
            </w:r>
          </w:p>
          <w:p w:rsidR="005F797E" w:rsidRPr="00537D6E" w:rsidRDefault="005F797E" w:rsidP="00F42881">
            <w:pPr>
              <w:rPr>
                <w:rFonts w:asciiTheme="minorHAnsi" w:eastAsia="SimSun" w:hAnsiTheme="minorHAnsi" w:cstheme="minorHAnsi"/>
              </w:rPr>
            </w:pPr>
          </w:p>
        </w:tc>
        <w:tc>
          <w:tcPr>
            <w:tcW w:w="1560" w:type="dxa"/>
            <w:shd w:val="clear" w:color="auto" w:fill="auto"/>
          </w:tcPr>
          <w:p w:rsidR="00E532B4" w:rsidRPr="00537D6E" w:rsidRDefault="00493B17" w:rsidP="00F42881">
            <w:pPr>
              <w:spacing w:after="0" w:line="240" w:lineRule="auto"/>
              <w:jc w:val="right"/>
              <w:rPr>
                <w:rFonts w:asciiTheme="minorHAnsi" w:hAnsiTheme="minorHAnsi" w:cstheme="minorHAnsi"/>
              </w:rPr>
            </w:pPr>
            <w:r w:rsidRPr="00537D6E">
              <w:rPr>
                <w:rFonts w:asciiTheme="minorHAnsi" w:hAnsiTheme="minorHAnsi" w:cstheme="minorHAnsi"/>
              </w:rPr>
              <w:t>5</w:t>
            </w:r>
            <w:r w:rsidR="00415B68" w:rsidRPr="00537D6E">
              <w:rPr>
                <w:rFonts w:asciiTheme="minorHAnsi" w:hAnsiTheme="minorHAnsi" w:cstheme="minorHAnsi"/>
              </w:rPr>
              <w:t>0</w:t>
            </w:r>
            <w:r w:rsidR="00E532B4" w:rsidRPr="00537D6E">
              <w:rPr>
                <w:rFonts w:asciiTheme="minorHAnsi" w:hAnsiTheme="minorHAnsi" w:cstheme="minorHAnsi"/>
              </w:rPr>
              <w:t>%</w:t>
            </w:r>
          </w:p>
          <w:p w:rsidR="00E532B4" w:rsidRPr="00537D6E" w:rsidRDefault="00E532B4" w:rsidP="00F42881">
            <w:pPr>
              <w:spacing w:after="0" w:line="240" w:lineRule="auto"/>
              <w:jc w:val="right"/>
              <w:rPr>
                <w:rFonts w:asciiTheme="minorHAnsi" w:hAnsiTheme="minorHAnsi" w:cstheme="minorHAnsi"/>
              </w:rPr>
            </w:pPr>
          </w:p>
          <w:p w:rsidR="00493B17" w:rsidRPr="00537D6E" w:rsidRDefault="00493B17" w:rsidP="001F44FF">
            <w:pPr>
              <w:spacing w:after="0" w:line="240" w:lineRule="auto"/>
              <w:jc w:val="right"/>
              <w:rPr>
                <w:rFonts w:asciiTheme="minorHAnsi" w:hAnsiTheme="minorHAnsi" w:cstheme="minorHAnsi"/>
              </w:rPr>
            </w:pPr>
          </w:p>
          <w:p w:rsidR="00493B17" w:rsidRPr="00537D6E" w:rsidRDefault="00493B17" w:rsidP="001F44FF">
            <w:pPr>
              <w:spacing w:after="0" w:line="240" w:lineRule="auto"/>
              <w:jc w:val="right"/>
              <w:rPr>
                <w:rFonts w:asciiTheme="minorHAnsi" w:hAnsiTheme="minorHAnsi" w:cstheme="minorHAnsi"/>
              </w:rPr>
            </w:pPr>
          </w:p>
          <w:p w:rsidR="00187902" w:rsidRPr="00537D6E" w:rsidRDefault="00493B17" w:rsidP="001F44FF">
            <w:pPr>
              <w:spacing w:after="0" w:line="240" w:lineRule="auto"/>
              <w:jc w:val="right"/>
              <w:rPr>
                <w:rFonts w:asciiTheme="minorHAnsi" w:hAnsiTheme="minorHAnsi" w:cstheme="minorHAnsi"/>
              </w:rPr>
            </w:pPr>
            <w:r w:rsidRPr="00537D6E">
              <w:rPr>
                <w:rFonts w:asciiTheme="minorHAnsi" w:hAnsiTheme="minorHAnsi" w:cstheme="minorHAnsi"/>
              </w:rPr>
              <w:t>5</w:t>
            </w:r>
            <w:r w:rsidR="00187902" w:rsidRPr="00537D6E">
              <w:rPr>
                <w:rFonts w:asciiTheme="minorHAnsi" w:hAnsiTheme="minorHAnsi" w:cstheme="minorHAnsi"/>
              </w:rPr>
              <w:t>0</w:t>
            </w:r>
            <w:r w:rsidR="00E532B4" w:rsidRPr="00537D6E">
              <w:rPr>
                <w:rFonts w:asciiTheme="minorHAnsi" w:hAnsiTheme="minorHAnsi" w:cstheme="minorHAnsi"/>
              </w:rPr>
              <w:t>%</w:t>
            </w:r>
          </w:p>
          <w:p w:rsidR="005F797E" w:rsidRPr="00537D6E" w:rsidRDefault="005F797E" w:rsidP="001F44FF">
            <w:pPr>
              <w:spacing w:after="0" w:line="240" w:lineRule="auto"/>
              <w:jc w:val="right"/>
              <w:rPr>
                <w:rFonts w:asciiTheme="minorHAnsi" w:hAnsiTheme="minorHAnsi" w:cstheme="minorHAnsi"/>
              </w:rPr>
            </w:pPr>
          </w:p>
          <w:p w:rsidR="004E76A1" w:rsidRPr="00537D6E" w:rsidRDefault="004E76A1" w:rsidP="00F42881">
            <w:pPr>
              <w:spacing w:after="0" w:line="240" w:lineRule="auto"/>
              <w:jc w:val="right"/>
              <w:rPr>
                <w:rFonts w:asciiTheme="minorHAnsi" w:hAnsiTheme="minorHAnsi" w:cstheme="minorHAnsi"/>
                <w:b/>
                <w:bCs/>
              </w:rPr>
            </w:pPr>
          </w:p>
          <w:p w:rsidR="00E532B4" w:rsidRPr="00537D6E" w:rsidRDefault="005F797E" w:rsidP="00F42881">
            <w:pPr>
              <w:spacing w:after="0" w:line="240" w:lineRule="auto"/>
              <w:jc w:val="right"/>
              <w:rPr>
                <w:rFonts w:asciiTheme="minorHAnsi" w:hAnsiTheme="minorHAnsi" w:cstheme="minorHAnsi"/>
              </w:rPr>
            </w:pPr>
            <w:r w:rsidRPr="00537D6E">
              <w:rPr>
                <w:rFonts w:asciiTheme="minorHAnsi" w:hAnsiTheme="minorHAnsi" w:cstheme="minorHAnsi"/>
                <w:b/>
                <w:bCs/>
              </w:rPr>
              <w:t>Total = 10</w:t>
            </w:r>
            <w:r w:rsidR="00E532B4" w:rsidRPr="00537D6E">
              <w:rPr>
                <w:rFonts w:asciiTheme="minorHAnsi" w:hAnsiTheme="minorHAnsi" w:cstheme="minorHAnsi"/>
                <w:b/>
                <w:bCs/>
              </w:rPr>
              <w:t>0%</w:t>
            </w:r>
          </w:p>
        </w:tc>
        <w:tc>
          <w:tcPr>
            <w:tcW w:w="4542" w:type="dxa"/>
            <w:shd w:val="clear" w:color="auto" w:fill="auto"/>
          </w:tcPr>
          <w:p w:rsidR="00493B17" w:rsidRPr="00537D6E" w:rsidRDefault="00493B17" w:rsidP="00493B17">
            <w:pPr>
              <w:spacing w:after="0" w:line="240" w:lineRule="auto"/>
              <w:rPr>
                <w:rFonts w:asciiTheme="minorHAnsi" w:hAnsiTheme="minorHAnsi" w:cstheme="minorHAnsi"/>
              </w:rPr>
            </w:pPr>
            <w:r w:rsidRPr="00537D6E">
              <w:rPr>
                <w:rFonts w:asciiTheme="minorHAnsi" w:hAnsiTheme="minorHAnsi" w:cstheme="minorHAnsi"/>
              </w:rPr>
              <w:t>A written report, which demonstrates an understanding of the concepts of a business management and shows awareness of the financial and ethical issues involved.</w:t>
            </w:r>
            <w:r w:rsidR="00FE1FB4">
              <w:rPr>
                <w:rFonts w:asciiTheme="minorHAnsi" w:hAnsiTheme="minorHAnsi" w:cstheme="minorHAnsi"/>
              </w:rPr>
              <w:t xml:space="preserve"> (2000 words)  </w:t>
            </w:r>
          </w:p>
          <w:p w:rsidR="00493B17" w:rsidRPr="00537D6E" w:rsidRDefault="00493B17" w:rsidP="005F797E">
            <w:pPr>
              <w:spacing w:after="0" w:line="240" w:lineRule="auto"/>
              <w:rPr>
                <w:rFonts w:asciiTheme="minorHAnsi" w:hAnsiTheme="minorHAnsi" w:cstheme="minorHAnsi"/>
              </w:rPr>
            </w:pPr>
            <w:r w:rsidRPr="00537D6E">
              <w:rPr>
                <w:rFonts w:asciiTheme="minorHAnsi" w:hAnsiTheme="minorHAnsi" w:cstheme="minorHAnsi"/>
              </w:rPr>
              <w:t>A written report to demonstrate working with the costing and budgetary requirements of small projects and production quotas.</w:t>
            </w:r>
            <w:r w:rsidR="00FE1FB4">
              <w:rPr>
                <w:rFonts w:asciiTheme="minorHAnsi" w:hAnsiTheme="minorHAnsi" w:cstheme="minorHAnsi"/>
              </w:rPr>
              <w:t xml:space="preserve"> (2000 words)</w:t>
            </w:r>
          </w:p>
        </w:tc>
      </w:tr>
      <w:tr w:rsidR="00415B68" w:rsidRPr="00537D6E" w:rsidTr="004F557D">
        <w:trPr>
          <w:trHeight w:val="227"/>
        </w:trPr>
        <w:tc>
          <w:tcPr>
            <w:tcW w:w="1526" w:type="dxa"/>
            <w:shd w:val="clear" w:color="auto" w:fill="auto"/>
            <w:vAlign w:val="center"/>
          </w:tcPr>
          <w:p w:rsidR="00C36938" w:rsidRPr="00537D6E" w:rsidRDefault="009E4D0E" w:rsidP="00F42881">
            <w:pPr>
              <w:autoSpaceDE w:val="0"/>
              <w:autoSpaceDN w:val="0"/>
              <w:adjustRightInd w:val="0"/>
              <w:spacing w:after="34" w:line="240" w:lineRule="auto"/>
              <w:rPr>
                <w:rFonts w:asciiTheme="minorHAnsi" w:hAnsiTheme="minorHAnsi" w:cstheme="minorHAnsi"/>
              </w:rPr>
            </w:pPr>
            <w:r w:rsidRPr="00537D6E">
              <w:rPr>
                <w:rFonts w:asciiTheme="minorHAnsi" w:hAnsiTheme="minorHAnsi" w:cstheme="minorHAnsi"/>
              </w:rPr>
              <w:t>Practice</w:t>
            </w:r>
          </w:p>
        </w:tc>
        <w:tc>
          <w:tcPr>
            <w:tcW w:w="567" w:type="dxa"/>
            <w:shd w:val="clear" w:color="auto" w:fill="auto"/>
            <w:vAlign w:val="center"/>
          </w:tcPr>
          <w:p w:rsidR="00E532B4" w:rsidRPr="00537D6E" w:rsidRDefault="00E532B4" w:rsidP="00415B68">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P</w:t>
            </w:r>
            <w:r w:rsidR="00415B68" w:rsidRPr="00537D6E">
              <w:rPr>
                <w:rFonts w:asciiTheme="minorHAnsi" w:hAnsiTheme="minorHAnsi" w:cstheme="minorHAnsi"/>
              </w:rPr>
              <w:t>1</w:t>
            </w:r>
          </w:p>
        </w:tc>
        <w:tc>
          <w:tcPr>
            <w:tcW w:w="2551" w:type="dxa"/>
            <w:shd w:val="clear" w:color="auto" w:fill="auto"/>
          </w:tcPr>
          <w:p w:rsidR="00E532B4" w:rsidRPr="00537D6E" w:rsidRDefault="00E532B4" w:rsidP="00F42881">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E532B4" w:rsidRPr="00537D6E" w:rsidRDefault="00E532B4" w:rsidP="00187902">
            <w:pPr>
              <w:spacing w:after="0" w:line="240" w:lineRule="auto"/>
              <w:jc w:val="right"/>
              <w:rPr>
                <w:rFonts w:asciiTheme="minorHAnsi" w:hAnsiTheme="minorHAnsi" w:cstheme="minorHAnsi"/>
              </w:rPr>
            </w:pPr>
          </w:p>
        </w:tc>
        <w:tc>
          <w:tcPr>
            <w:tcW w:w="4542" w:type="dxa"/>
            <w:shd w:val="clear" w:color="auto" w:fill="auto"/>
          </w:tcPr>
          <w:p w:rsidR="00E532B4" w:rsidRPr="00537D6E" w:rsidRDefault="00E532B4" w:rsidP="00F42881">
            <w:pPr>
              <w:spacing w:after="0" w:line="240" w:lineRule="auto"/>
              <w:rPr>
                <w:rFonts w:asciiTheme="minorHAnsi" w:hAnsiTheme="minorHAnsi" w:cstheme="minorHAnsi"/>
              </w:rPr>
            </w:pP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415B68" w:rsidRPr="00537D6E" w:rsidTr="00F42881">
        <w:tc>
          <w:tcPr>
            <w:tcW w:w="3369" w:type="dxa"/>
            <w:shd w:val="clear" w:color="auto" w:fill="auto"/>
          </w:tcPr>
          <w:p w:rsidR="00C36938" w:rsidRPr="00537D6E" w:rsidRDefault="00E532B4" w:rsidP="00415B68">
            <w:pPr>
              <w:spacing w:after="0" w:line="240" w:lineRule="auto"/>
              <w:rPr>
                <w:rFonts w:asciiTheme="minorHAnsi" w:eastAsia="SimSun" w:hAnsiTheme="minorHAnsi" w:cstheme="minorHAnsi"/>
                <w:b/>
                <w:u w:val="single"/>
              </w:rPr>
            </w:pPr>
            <w:r w:rsidRPr="00537D6E">
              <w:rPr>
                <w:rFonts w:asciiTheme="minorHAnsi" w:hAnsiTheme="minorHAnsi" w:cstheme="minorHAnsi"/>
                <w:b/>
                <w:bCs/>
              </w:rPr>
              <w:t>Updated by:</w:t>
            </w:r>
          </w:p>
        </w:tc>
        <w:tc>
          <w:tcPr>
            <w:tcW w:w="1275" w:type="dxa"/>
            <w:shd w:val="clear" w:color="auto" w:fill="auto"/>
          </w:tcPr>
          <w:p w:rsidR="00E532B4" w:rsidRPr="00537D6E" w:rsidRDefault="00E532B4" w:rsidP="00415B68">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c>
          <w:tcPr>
            <w:tcW w:w="4820" w:type="dxa"/>
            <w:shd w:val="clear" w:color="auto" w:fill="auto"/>
          </w:tcPr>
          <w:p w:rsidR="00E532B4" w:rsidRPr="00537D6E" w:rsidRDefault="00E532B4" w:rsidP="00415B68">
            <w:pPr>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Approved by: </w:t>
            </w:r>
          </w:p>
        </w:tc>
        <w:tc>
          <w:tcPr>
            <w:tcW w:w="1218" w:type="dxa"/>
            <w:shd w:val="clear" w:color="auto" w:fill="auto"/>
          </w:tcPr>
          <w:p w:rsidR="00E532B4" w:rsidRPr="00537D6E" w:rsidRDefault="00E532B4" w:rsidP="00415B68">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r>
    </w:tbl>
    <w:p w:rsidR="00E532B4" w:rsidRPr="00537D6E" w:rsidRDefault="00E532B4" w:rsidP="00E532B4">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E532B4" w:rsidRPr="00537D6E" w:rsidTr="00F42881">
        <w:tc>
          <w:tcPr>
            <w:tcW w:w="10682" w:type="dxa"/>
            <w:shd w:val="clear" w:color="auto" w:fill="auto"/>
          </w:tcPr>
          <w:p w:rsidR="00415B68" w:rsidRPr="00537D6E" w:rsidRDefault="00E532B4" w:rsidP="00415B68">
            <w:pPr>
              <w:spacing w:after="0" w:line="240" w:lineRule="auto"/>
              <w:rPr>
                <w:rFonts w:asciiTheme="minorHAnsi" w:hAnsiTheme="minorHAnsi" w:cstheme="minorHAnsi"/>
                <w:b/>
                <w:bCs/>
              </w:rPr>
            </w:pPr>
            <w:r w:rsidRPr="00537D6E">
              <w:rPr>
                <w:rFonts w:asciiTheme="minorHAnsi" w:hAnsiTheme="minorHAnsi" w:cstheme="minorHAnsi"/>
                <w:b/>
                <w:bCs/>
              </w:rPr>
              <w:t>Recommended Texts and Sources:</w:t>
            </w:r>
          </w:p>
          <w:p w:rsidR="00964D6C" w:rsidRPr="00537D6E" w:rsidRDefault="00964D6C" w:rsidP="00415B68">
            <w:pPr>
              <w:spacing w:after="0" w:line="240" w:lineRule="auto"/>
              <w:rPr>
                <w:rFonts w:asciiTheme="minorHAnsi" w:hAnsiTheme="minorHAnsi" w:cstheme="minorHAnsi"/>
                <w:bCs/>
              </w:rPr>
            </w:pPr>
            <w:r w:rsidRPr="00537D6E">
              <w:rPr>
                <w:rFonts w:asciiTheme="minorHAnsi" w:hAnsiTheme="minorHAnsi" w:cstheme="minorHAnsi"/>
                <w:bCs/>
              </w:rPr>
              <w:t xml:space="preserve">BESTERFIELD, D.H. (Author.) et al. (2003) Total quality management. 3rd </w:t>
            </w:r>
            <w:proofErr w:type="spellStart"/>
            <w:r w:rsidRPr="00537D6E">
              <w:rPr>
                <w:rFonts w:asciiTheme="minorHAnsi" w:hAnsiTheme="minorHAnsi" w:cstheme="minorHAnsi"/>
                <w:bCs/>
              </w:rPr>
              <w:t>edn</w:t>
            </w:r>
            <w:proofErr w:type="spellEnd"/>
            <w:r w:rsidRPr="00537D6E">
              <w:rPr>
                <w:rFonts w:asciiTheme="minorHAnsi" w:hAnsiTheme="minorHAnsi" w:cstheme="minorHAnsi"/>
                <w:bCs/>
              </w:rPr>
              <w:t>. New Jersey: Prentice-Hall International.</w:t>
            </w:r>
          </w:p>
          <w:p w:rsidR="00964D6C" w:rsidRPr="00537D6E" w:rsidRDefault="00964D6C" w:rsidP="00415B68">
            <w:pPr>
              <w:spacing w:after="0" w:line="240" w:lineRule="auto"/>
              <w:jc w:val="both"/>
              <w:rPr>
                <w:rFonts w:asciiTheme="minorHAnsi" w:hAnsiTheme="minorHAnsi" w:cstheme="minorHAnsi"/>
                <w:bCs/>
              </w:rPr>
            </w:pPr>
            <w:r w:rsidRPr="00537D6E">
              <w:rPr>
                <w:rFonts w:asciiTheme="minorHAnsi" w:hAnsiTheme="minorHAnsi" w:cstheme="minorHAnsi"/>
                <w:bCs/>
              </w:rPr>
              <w:t xml:space="preserve">DALE, B.G. (Author.), VAN DER WIELE, T. (Author.) and VAN IWAARDEN, J. (Author.) (2007) Managing quality. 5th </w:t>
            </w:r>
            <w:proofErr w:type="spellStart"/>
            <w:r w:rsidRPr="00537D6E">
              <w:rPr>
                <w:rFonts w:asciiTheme="minorHAnsi" w:hAnsiTheme="minorHAnsi" w:cstheme="minorHAnsi"/>
                <w:bCs/>
              </w:rPr>
              <w:t>edn</w:t>
            </w:r>
            <w:proofErr w:type="spellEnd"/>
            <w:r w:rsidRPr="00537D6E">
              <w:rPr>
                <w:rFonts w:asciiTheme="minorHAnsi" w:hAnsiTheme="minorHAnsi" w:cstheme="minorHAnsi"/>
                <w:bCs/>
              </w:rPr>
              <w:t>. Oxford: Blackwell</w:t>
            </w:r>
          </w:p>
          <w:p w:rsidR="00964D6C" w:rsidRPr="00537D6E" w:rsidRDefault="00964D6C" w:rsidP="00415B68">
            <w:pPr>
              <w:spacing w:after="0" w:line="240" w:lineRule="auto"/>
              <w:jc w:val="both"/>
              <w:rPr>
                <w:rFonts w:asciiTheme="minorHAnsi" w:hAnsiTheme="minorHAnsi" w:cstheme="minorHAnsi"/>
                <w:bCs/>
              </w:rPr>
            </w:pPr>
            <w:r w:rsidRPr="00537D6E">
              <w:rPr>
                <w:rFonts w:asciiTheme="minorHAnsi" w:hAnsiTheme="minorHAnsi" w:cstheme="minorHAnsi"/>
                <w:bCs/>
              </w:rPr>
              <w:t xml:space="preserve">HEIZER, J. (Author.) and RENDER, B. (Author.) (2010) Operations Management. 10th </w:t>
            </w:r>
            <w:proofErr w:type="spellStart"/>
            <w:r w:rsidRPr="00537D6E">
              <w:rPr>
                <w:rFonts w:asciiTheme="minorHAnsi" w:hAnsiTheme="minorHAnsi" w:cstheme="minorHAnsi"/>
                <w:bCs/>
              </w:rPr>
              <w:t>edn</w:t>
            </w:r>
            <w:proofErr w:type="spellEnd"/>
            <w:r w:rsidRPr="00537D6E">
              <w:rPr>
                <w:rFonts w:asciiTheme="minorHAnsi" w:hAnsiTheme="minorHAnsi" w:cstheme="minorHAnsi"/>
                <w:bCs/>
              </w:rPr>
              <w:t>. Pearson.</w:t>
            </w:r>
          </w:p>
          <w:p w:rsidR="00964D6C" w:rsidRPr="00B15792" w:rsidRDefault="00964D6C" w:rsidP="00415B68">
            <w:pPr>
              <w:spacing w:after="0" w:line="240" w:lineRule="auto"/>
              <w:jc w:val="both"/>
              <w:rPr>
                <w:rFonts w:asciiTheme="minorHAnsi" w:hAnsiTheme="minorHAnsi" w:cstheme="minorHAnsi"/>
                <w:bCs/>
              </w:rPr>
            </w:pPr>
            <w:r w:rsidRPr="00537D6E">
              <w:rPr>
                <w:rFonts w:asciiTheme="minorHAnsi" w:hAnsiTheme="minorHAnsi" w:cstheme="minorHAnsi"/>
                <w:bCs/>
              </w:rPr>
              <w:t xml:space="preserve">HEIZER, J. (Author.) and RENDER, B. (Author.) (2014) Operations management: sustainability and supply chain management. 11th </w:t>
            </w:r>
            <w:proofErr w:type="spellStart"/>
            <w:r w:rsidRPr="00537D6E">
              <w:rPr>
                <w:rFonts w:asciiTheme="minorHAnsi" w:hAnsiTheme="minorHAnsi" w:cstheme="minorHAnsi"/>
                <w:bCs/>
              </w:rPr>
              <w:t>edn</w:t>
            </w:r>
            <w:proofErr w:type="spellEnd"/>
            <w:r w:rsidRPr="00537D6E">
              <w:rPr>
                <w:rFonts w:asciiTheme="minorHAnsi" w:hAnsiTheme="minorHAnsi" w:cstheme="minorHAnsi"/>
                <w:bCs/>
              </w:rPr>
              <w:t>. Har</w:t>
            </w:r>
            <w:r w:rsidR="00172E94" w:rsidRPr="00537D6E">
              <w:rPr>
                <w:rFonts w:asciiTheme="minorHAnsi" w:hAnsiTheme="minorHAnsi" w:cstheme="minorHAnsi"/>
                <w:bCs/>
              </w:rPr>
              <w:t>low: Pearson Education Limited.</w:t>
            </w:r>
          </w:p>
        </w:tc>
      </w:tr>
    </w:tbl>
    <w:p w:rsidR="009E4D0E" w:rsidRPr="00537D6E" w:rsidRDefault="009E4D0E" w:rsidP="00DF7253">
      <w:pPr>
        <w:spacing w:after="0" w:line="240" w:lineRule="auto"/>
        <w:rPr>
          <w:rFonts w:asciiTheme="minorHAnsi" w:hAnsiTheme="minorHAnsi" w:cstheme="minorHAnsi"/>
          <w:b/>
          <w:bCs/>
          <w:u w:val="single"/>
        </w:rPr>
      </w:pPr>
    </w:p>
    <w:p w:rsidR="00DF7253" w:rsidRPr="00537D6E" w:rsidRDefault="00DF7253" w:rsidP="00DF7253">
      <w:pPr>
        <w:spacing w:after="0" w:line="240" w:lineRule="auto"/>
        <w:rPr>
          <w:rFonts w:asciiTheme="minorHAnsi" w:hAnsiTheme="minorHAnsi" w:cstheme="minorHAnsi"/>
          <w:b/>
          <w:bCs/>
        </w:rPr>
      </w:pPr>
      <w:r w:rsidRPr="00537D6E">
        <w:rPr>
          <w:rFonts w:asciiTheme="minorHAnsi" w:hAnsiTheme="minorHAnsi" w:cstheme="minorHAnsi"/>
          <w:b/>
          <w:bCs/>
          <w:u w:val="single"/>
        </w:rPr>
        <w:t>SECTION A: DEFINITIVE MODULE RECORD</w:t>
      </w:r>
      <w:r w:rsidRPr="00537D6E">
        <w:rPr>
          <w:rFonts w:asciiTheme="minorHAnsi" w:hAnsiTheme="minorHAnsi" w:cstheme="minorHAnsi"/>
          <w:b/>
          <w:bCs/>
        </w:rPr>
        <w:t xml:space="preserve">. </w:t>
      </w:r>
    </w:p>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F7253" w:rsidRPr="00537D6E" w:rsidTr="004F557D">
        <w:tc>
          <w:tcPr>
            <w:tcW w:w="5341" w:type="dxa"/>
            <w:shd w:val="clear" w:color="auto" w:fill="auto"/>
          </w:tcPr>
          <w:p w:rsidR="00DF7253" w:rsidRPr="00537D6E" w:rsidRDefault="00DF7253" w:rsidP="004F557D">
            <w:pPr>
              <w:spacing w:after="0" w:line="240" w:lineRule="auto"/>
              <w:rPr>
                <w:rFonts w:asciiTheme="minorHAnsi" w:hAnsiTheme="minorHAnsi" w:cstheme="minorHAnsi"/>
                <w:b/>
                <w:bCs/>
              </w:rPr>
            </w:pPr>
            <w:r w:rsidRPr="00537D6E">
              <w:rPr>
                <w:rFonts w:asciiTheme="minorHAnsi" w:hAnsiTheme="minorHAnsi" w:cstheme="minorHAnsi"/>
                <w:b/>
                <w:bCs/>
              </w:rPr>
              <w:t xml:space="preserve">MODULE CODE: </w:t>
            </w:r>
          </w:p>
          <w:p w:rsidR="004F557D" w:rsidRPr="00537D6E" w:rsidRDefault="004F557D" w:rsidP="004F557D">
            <w:pPr>
              <w:spacing w:after="0" w:line="240" w:lineRule="auto"/>
              <w:rPr>
                <w:rFonts w:asciiTheme="minorHAnsi" w:hAnsiTheme="minorHAnsi" w:cstheme="minorHAnsi"/>
                <w:bCs/>
              </w:rPr>
            </w:pPr>
            <w:r w:rsidRPr="00537D6E">
              <w:rPr>
                <w:rFonts w:asciiTheme="minorHAnsi" w:hAnsiTheme="minorHAnsi" w:cstheme="minorHAnsi"/>
                <w:bCs/>
              </w:rPr>
              <w:t>CORF152</w:t>
            </w:r>
          </w:p>
        </w:tc>
        <w:tc>
          <w:tcPr>
            <w:tcW w:w="5341" w:type="dxa"/>
            <w:shd w:val="clear" w:color="auto" w:fill="auto"/>
          </w:tcPr>
          <w:p w:rsidR="00DF7253" w:rsidRPr="00537D6E" w:rsidRDefault="00DF7253" w:rsidP="004F557D">
            <w:pPr>
              <w:spacing w:after="0" w:line="240" w:lineRule="auto"/>
              <w:rPr>
                <w:rStyle w:val="MediumGrid11"/>
                <w:rFonts w:asciiTheme="minorHAnsi" w:hAnsiTheme="minorHAnsi" w:cstheme="minorHAnsi"/>
              </w:rPr>
            </w:pPr>
            <w:r w:rsidRPr="00537D6E">
              <w:rPr>
                <w:rFonts w:asciiTheme="minorHAnsi" w:hAnsiTheme="minorHAnsi" w:cstheme="minorHAnsi"/>
                <w:b/>
                <w:bCs/>
              </w:rPr>
              <w:t>MODULE TITLE</w:t>
            </w:r>
            <w:r w:rsidRPr="00537D6E">
              <w:rPr>
                <w:rStyle w:val="MediumGrid11"/>
                <w:rFonts w:asciiTheme="minorHAnsi" w:hAnsiTheme="minorHAnsi" w:cstheme="minorHAnsi"/>
              </w:rPr>
              <w:t xml:space="preserve">: </w:t>
            </w:r>
          </w:p>
          <w:p w:rsidR="00DF7253" w:rsidRPr="00537D6E" w:rsidRDefault="00DF7253" w:rsidP="004F557D">
            <w:pPr>
              <w:spacing w:after="0" w:line="240" w:lineRule="auto"/>
              <w:rPr>
                <w:rFonts w:asciiTheme="minorHAnsi" w:hAnsiTheme="minorHAnsi" w:cstheme="minorHAnsi"/>
                <w:b/>
                <w:bCs/>
              </w:rPr>
            </w:pPr>
            <w:r w:rsidRPr="00537D6E">
              <w:rPr>
                <w:rStyle w:val="MediumGrid11"/>
                <w:rFonts w:asciiTheme="minorHAnsi" w:hAnsiTheme="minorHAnsi" w:cstheme="minorHAnsi"/>
              </w:rPr>
              <w:t xml:space="preserve"> </w:t>
            </w:r>
            <w:r w:rsidR="000E22CA" w:rsidRPr="00537D6E">
              <w:rPr>
                <w:rStyle w:val="MediumGrid11"/>
                <w:rFonts w:asciiTheme="minorHAnsi" w:hAnsiTheme="minorHAnsi" w:cstheme="minorHAnsi"/>
                <w:color w:val="auto"/>
              </w:rPr>
              <w:t>Marine Composite Materials</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544"/>
        <w:gridCol w:w="3911"/>
      </w:tblGrid>
      <w:tr w:rsidR="00DF7253" w:rsidRPr="00537D6E" w:rsidTr="000E22CA">
        <w:tc>
          <w:tcPr>
            <w:tcW w:w="3227" w:type="dxa"/>
            <w:tcBorders>
              <w:bottom w:val="single" w:sz="4" w:space="0" w:color="auto"/>
            </w:tcBorders>
            <w:shd w:val="clear" w:color="auto" w:fill="auto"/>
            <w:vAlign w:val="center"/>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CREDITS:  </w:t>
            </w:r>
            <w:r w:rsidR="008A20F7" w:rsidRPr="00537D6E">
              <w:rPr>
                <w:rStyle w:val="MediumGrid11"/>
                <w:rFonts w:asciiTheme="minorHAnsi" w:hAnsiTheme="minorHAnsi" w:cstheme="minorHAnsi"/>
                <w:color w:val="auto"/>
              </w:rPr>
              <w:t>2</w:t>
            </w:r>
            <w:r w:rsidRPr="00537D6E">
              <w:rPr>
                <w:rStyle w:val="MediumGrid11"/>
                <w:rFonts w:asciiTheme="minorHAnsi" w:hAnsiTheme="minorHAnsi" w:cstheme="minorHAnsi"/>
                <w:color w:val="auto"/>
              </w:rPr>
              <w:t>0</w:t>
            </w:r>
          </w:p>
        </w:tc>
        <w:tc>
          <w:tcPr>
            <w:tcW w:w="3544" w:type="dxa"/>
            <w:tcBorders>
              <w:bottom w:val="single" w:sz="4" w:space="0" w:color="auto"/>
            </w:tcBorders>
            <w:shd w:val="clear" w:color="auto" w:fill="auto"/>
            <w:vAlign w:val="center"/>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FHEQ Level: </w:t>
            </w:r>
            <w:r w:rsidRPr="00537D6E">
              <w:rPr>
                <w:rStyle w:val="MediumGrid11"/>
                <w:rFonts w:asciiTheme="minorHAnsi" w:hAnsiTheme="minorHAnsi" w:cstheme="minorHAnsi"/>
                <w:color w:val="auto"/>
              </w:rPr>
              <w:t>4</w:t>
            </w:r>
          </w:p>
        </w:tc>
        <w:tc>
          <w:tcPr>
            <w:tcW w:w="3911" w:type="dxa"/>
            <w:tcBorders>
              <w:bottom w:val="single" w:sz="4" w:space="0" w:color="auto"/>
            </w:tcBorders>
            <w:shd w:val="clear" w:color="auto" w:fill="auto"/>
            <w:vAlign w:val="center"/>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JACS CODE: </w:t>
            </w:r>
            <w:r w:rsidR="004F557D" w:rsidRPr="00537D6E">
              <w:rPr>
                <w:rStyle w:val="MediumGrid11"/>
                <w:rFonts w:asciiTheme="minorHAnsi" w:hAnsiTheme="minorHAnsi" w:cstheme="minorHAnsi"/>
                <w:color w:val="auto"/>
              </w:rPr>
              <w:t>J511</w:t>
            </w:r>
          </w:p>
        </w:tc>
      </w:tr>
      <w:tr w:rsidR="00DF7253" w:rsidRPr="00537D6E" w:rsidTr="000E22CA">
        <w:tc>
          <w:tcPr>
            <w:tcW w:w="3227" w:type="dxa"/>
            <w:tcBorders>
              <w:left w:val="nil"/>
              <w:right w:val="nil"/>
            </w:tcBorders>
            <w:shd w:val="clear" w:color="auto" w:fill="CCECFF"/>
          </w:tcPr>
          <w:p w:rsidR="00DF7253" w:rsidRPr="00537D6E" w:rsidRDefault="00DF7253" w:rsidP="000E22CA">
            <w:pPr>
              <w:spacing w:after="0" w:line="240" w:lineRule="auto"/>
              <w:rPr>
                <w:rFonts w:asciiTheme="minorHAnsi" w:hAnsiTheme="minorHAnsi" w:cstheme="minorHAnsi"/>
                <w:b/>
                <w:bCs/>
              </w:rPr>
            </w:pPr>
          </w:p>
        </w:tc>
        <w:tc>
          <w:tcPr>
            <w:tcW w:w="3544" w:type="dxa"/>
            <w:tcBorders>
              <w:left w:val="nil"/>
              <w:right w:val="nil"/>
            </w:tcBorders>
            <w:shd w:val="clear" w:color="auto" w:fill="CCECFF"/>
          </w:tcPr>
          <w:p w:rsidR="00DF7253" w:rsidRPr="00537D6E" w:rsidRDefault="00DF7253" w:rsidP="000E22CA">
            <w:pPr>
              <w:spacing w:after="0" w:line="240" w:lineRule="auto"/>
              <w:rPr>
                <w:rFonts w:asciiTheme="minorHAnsi" w:hAnsiTheme="minorHAnsi" w:cstheme="minorHAnsi"/>
                <w:b/>
                <w:bCs/>
              </w:rPr>
            </w:pPr>
          </w:p>
        </w:tc>
        <w:tc>
          <w:tcPr>
            <w:tcW w:w="3911" w:type="dxa"/>
            <w:tcBorders>
              <w:left w:val="nil"/>
              <w:right w:val="nil"/>
            </w:tcBorders>
            <w:shd w:val="clear" w:color="auto" w:fill="CCECFF"/>
          </w:tcPr>
          <w:p w:rsidR="00DF7253" w:rsidRPr="00537D6E" w:rsidRDefault="00DF7253" w:rsidP="000E22CA">
            <w:pPr>
              <w:spacing w:after="0" w:line="240" w:lineRule="auto"/>
              <w:rPr>
                <w:rFonts w:asciiTheme="minorHAnsi" w:hAnsiTheme="minorHAnsi" w:cstheme="minorHAnsi"/>
                <w:b/>
                <w:bCs/>
              </w:rPr>
            </w:pPr>
          </w:p>
        </w:tc>
      </w:tr>
      <w:tr w:rsidR="00DF7253" w:rsidRPr="00537D6E" w:rsidTr="000E22CA">
        <w:tc>
          <w:tcPr>
            <w:tcW w:w="3227"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PRE-REQUISITE: </w:t>
            </w:r>
            <w:r w:rsidRPr="00537D6E">
              <w:rPr>
                <w:rStyle w:val="MediumGrid11"/>
                <w:rFonts w:asciiTheme="minorHAnsi" w:hAnsiTheme="minorHAnsi" w:cstheme="minorHAnsi"/>
                <w:color w:val="auto"/>
              </w:rPr>
              <w:t>None</w:t>
            </w:r>
          </w:p>
        </w:tc>
        <w:tc>
          <w:tcPr>
            <w:tcW w:w="3544"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CO-REQUISITES: </w:t>
            </w:r>
            <w:r w:rsidRPr="00537D6E">
              <w:rPr>
                <w:rStyle w:val="MediumGrid11"/>
                <w:rFonts w:asciiTheme="minorHAnsi" w:hAnsiTheme="minorHAnsi" w:cstheme="minorHAnsi"/>
                <w:color w:val="auto"/>
              </w:rPr>
              <w:t>None</w:t>
            </w:r>
          </w:p>
        </w:tc>
        <w:tc>
          <w:tcPr>
            <w:tcW w:w="391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COMPENSATABLE: </w:t>
            </w:r>
            <w:r w:rsidRPr="00537D6E">
              <w:rPr>
                <w:rStyle w:val="MediumGrid11"/>
                <w:rFonts w:asciiTheme="minorHAnsi" w:hAnsiTheme="minorHAnsi" w:cstheme="minorHAnsi"/>
                <w:color w:val="auto"/>
              </w:rPr>
              <w:t>No</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SHORT MODULE DESCRIPTOR: </w:t>
            </w:r>
          </w:p>
          <w:p w:rsidR="00DF7253" w:rsidRPr="00537D6E" w:rsidRDefault="004F557D" w:rsidP="004F557D">
            <w:pPr>
              <w:spacing w:after="0" w:line="240" w:lineRule="auto"/>
              <w:jc w:val="both"/>
              <w:rPr>
                <w:rFonts w:asciiTheme="minorHAnsi" w:hAnsiTheme="minorHAnsi" w:cstheme="minorHAnsi"/>
                <w:b/>
                <w:bCs/>
              </w:rPr>
            </w:pPr>
            <w:r w:rsidRPr="00537D6E">
              <w:rPr>
                <w:rFonts w:asciiTheme="minorHAnsi" w:hAnsiTheme="minorHAnsi" w:cs="Calibri"/>
              </w:rPr>
              <w:t>This module will develop the student’s understanding of the materials and structural properties of materials used in the composite industries, and experience a range of common manufacturing/processing methods</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3061"/>
      </w:tblGrid>
      <w:tr w:rsidR="00DF7253" w:rsidRPr="00537D6E" w:rsidTr="000E22CA">
        <w:tc>
          <w:tcPr>
            <w:tcW w:w="10682" w:type="dxa"/>
            <w:gridSpan w:val="6"/>
            <w:shd w:val="clear" w:color="auto" w:fill="auto"/>
          </w:tcPr>
          <w:p w:rsidR="00DF7253" w:rsidRPr="00537D6E" w:rsidRDefault="00DF7253" w:rsidP="00537D6E">
            <w:pPr>
              <w:spacing w:after="0" w:line="240" w:lineRule="auto"/>
              <w:rPr>
                <w:rFonts w:asciiTheme="minorHAnsi" w:hAnsiTheme="minorHAnsi" w:cstheme="minorHAnsi"/>
                <w:b/>
                <w:bCs/>
              </w:rPr>
            </w:pPr>
            <w:r w:rsidRPr="00537D6E">
              <w:rPr>
                <w:rFonts w:asciiTheme="minorHAnsi" w:hAnsiTheme="minorHAnsi" w:cstheme="minorHAnsi"/>
                <w:b/>
                <w:bCs/>
              </w:rPr>
              <w:t xml:space="preserve">ELEMENTS OF ASSESSMENT </w:t>
            </w:r>
          </w:p>
        </w:tc>
      </w:tr>
      <w:tr w:rsidR="00DF7253" w:rsidRPr="00537D6E" w:rsidTr="000E22CA">
        <w:tc>
          <w:tcPr>
            <w:tcW w:w="3560" w:type="dxa"/>
            <w:gridSpan w:val="2"/>
            <w:shd w:val="clear" w:color="auto" w:fill="auto"/>
          </w:tcPr>
          <w:p w:rsidR="00DF7253" w:rsidRPr="00537D6E" w:rsidRDefault="00DF7253" w:rsidP="000E22CA">
            <w:pPr>
              <w:spacing w:after="0" w:line="240" w:lineRule="auto"/>
              <w:jc w:val="center"/>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DF7253" w:rsidRPr="00537D6E" w:rsidRDefault="00DF7253" w:rsidP="000E22CA">
            <w:pPr>
              <w:spacing w:after="0" w:line="240" w:lineRule="auto"/>
              <w:jc w:val="center"/>
              <w:rPr>
                <w:rFonts w:asciiTheme="minorHAnsi" w:hAnsiTheme="minorHAnsi" w:cstheme="minorHAnsi"/>
              </w:rPr>
            </w:pPr>
            <w:r w:rsidRPr="00537D6E">
              <w:rPr>
                <w:rFonts w:asciiTheme="minorHAnsi" w:hAnsiTheme="minorHAnsi" w:cstheme="minorHAnsi"/>
              </w:rPr>
              <w:t>COURSEWORK</w:t>
            </w:r>
          </w:p>
        </w:tc>
        <w:tc>
          <w:tcPr>
            <w:tcW w:w="3562" w:type="dxa"/>
            <w:gridSpan w:val="2"/>
            <w:shd w:val="clear" w:color="auto" w:fill="auto"/>
          </w:tcPr>
          <w:p w:rsidR="00DF7253" w:rsidRPr="00537D6E" w:rsidRDefault="00DF7253" w:rsidP="000E22CA">
            <w:pPr>
              <w:spacing w:after="0" w:line="240" w:lineRule="auto"/>
              <w:jc w:val="center"/>
              <w:rPr>
                <w:rFonts w:asciiTheme="minorHAnsi" w:hAnsiTheme="minorHAnsi" w:cstheme="minorHAnsi"/>
              </w:rPr>
            </w:pPr>
            <w:r w:rsidRPr="00537D6E">
              <w:rPr>
                <w:rFonts w:asciiTheme="minorHAnsi" w:hAnsiTheme="minorHAnsi" w:cstheme="minorHAnsi"/>
              </w:rPr>
              <w:t>PRACTICE</w:t>
            </w:r>
          </w:p>
        </w:tc>
      </w:tr>
      <w:tr w:rsidR="00DF7253" w:rsidRPr="00537D6E" w:rsidTr="000E22CA">
        <w:tc>
          <w:tcPr>
            <w:tcW w:w="195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DF7253" w:rsidRPr="00537D6E" w:rsidRDefault="00DF7253" w:rsidP="000E22CA">
            <w:pPr>
              <w:spacing w:after="0" w:line="240" w:lineRule="auto"/>
              <w:jc w:val="center"/>
              <w:rPr>
                <w:rStyle w:val="MediumGrid11"/>
                <w:rFonts w:asciiTheme="minorHAnsi" w:hAnsiTheme="minorHAnsi" w:cstheme="minorHAnsi"/>
                <w:color w:val="auto"/>
              </w:rPr>
            </w:pPr>
          </w:p>
        </w:tc>
        <w:tc>
          <w:tcPr>
            <w:tcW w:w="517"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DF7253" w:rsidRPr="00537D6E" w:rsidRDefault="00D95A13" w:rsidP="000E22CA">
            <w:pPr>
              <w:spacing w:after="0" w:line="240" w:lineRule="auto"/>
              <w:jc w:val="center"/>
              <w:rPr>
                <w:rFonts w:asciiTheme="minorHAnsi" w:hAnsiTheme="minorHAnsi" w:cstheme="minorHAnsi"/>
              </w:rPr>
            </w:pPr>
            <w:r w:rsidRPr="00537D6E">
              <w:rPr>
                <w:rStyle w:val="MediumGrid11"/>
                <w:rFonts w:asciiTheme="minorHAnsi" w:hAnsiTheme="minorHAnsi" w:cstheme="minorHAnsi"/>
                <w:color w:val="auto"/>
              </w:rPr>
              <w:t>10</w:t>
            </w:r>
            <w:r w:rsidR="00BF719D" w:rsidRPr="00537D6E">
              <w:rPr>
                <w:rStyle w:val="MediumGrid11"/>
                <w:rFonts w:asciiTheme="minorHAnsi" w:hAnsiTheme="minorHAnsi" w:cstheme="minorHAnsi"/>
                <w:color w:val="auto"/>
              </w:rPr>
              <w:t>0</w:t>
            </w:r>
            <w:r w:rsidR="00DF7253" w:rsidRPr="00537D6E">
              <w:rPr>
                <w:rFonts w:asciiTheme="minorHAnsi" w:hAnsiTheme="minorHAnsi" w:cstheme="minorHAnsi"/>
                <w:b/>
                <w:bCs/>
              </w:rPr>
              <w:t xml:space="preserve">  %</w:t>
            </w:r>
          </w:p>
        </w:tc>
        <w:tc>
          <w:tcPr>
            <w:tcW w:w="50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P1</w:t>
            </w:r>
          </w:p>
        </w:tc>
        <w:tc>
          <w:tcPr>
            <w:tcW w:w="3061" w:type="dxa"/>
            <w:shd w:val="clear" w:color="auto" w:fill="auto"/>
          </w:tcPr>
          <w:p w:rsidR="00DF7253" w:rsidRPr="00537D6E" w:rsidRDefault="00DF7253" w:rsidP="00BF719D">
            <w:pPr>
              <w:spacing w:after="0" w:line="240" w:lineRule="auto"/>
              <w:jc w:val="center"/>
              <w:rPr>
                <w:rFonts w:asciiTheme="minorHAnsi" w:hAnsiTheme="minorHAnsi" w:cstheme="minorHAnsi"/>
              </w:rPr>
            </w:pPr>
          </w:p>
        </w:tc>
      </w:tr>
      <w:tr w:rsidR="00DF7253" w:rsidRPr="00537D6E" w:rsidTr="000E22CA">
        <w:tc>
          <w:tcPr>
            <w:tcW w:w="195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DF7253" w:rsidRPr="00537D6E" w:rsidRDefault="00DF7253" w:rsidP="000E22CA">
            <w:pPr>
              <w:spacing w:after="0" w:line="240" w:lineRule="auto"/>
              <w:rPr>
                <w:rFonts w:asciiTheme="minorHAnsi" w:hAnsiTheme="minorHAnsi" w:cstheme="minorHAnsi"/>
              </w:rPr>
            </w:pPr>
          </w:p>
        </w:tc>
        <w:tc>
          <w:tcPr>
            <w:tcW w:w="517"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DF7253" w:rsidRPr="00537D6E" w:rsidRDefault="00DF7253" w:rsidP="000E22CA">
            <w:pPr>
              <w:spacing w:after="0" w:line="240" w:lineRule="auto"/>
              <w:jc w:val="center"/>
              <w:rPr>
                <w:rFonts w:asciiTheme="minorHAnsi" w:hAnsiTheme="minorHAnsi" w:cstheme="minorHAnsi"/>
              </w:rPr>
            </w:pPr>
          </w:p>
        </w:tc>
        <w:tc>
          <w:tcPr>
            <w:tcW w:w="50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P3</w:t>
            </w:r>
          </w:p>
        </w:tc>
        <w:tc>
          <w:tcPr>
            <w:tcW w:w="3061" w:type="dxa"/>
            <w:shd w:val="clear" w:color="auto" w:fill="auto"/>
          </w:tcPr>
          <w:p w:rsidR="00DF7253" w:rsidRPr="00537D6E" w:rsidRDefault="00DF7253" w:rsidP="000E22CA">
            <w:pPr>
              <w:spacing w:after="0" w:line="240" w:lineRule="auto"/>
              <w:rPr>
                <w:rFonts w:asciiTheme="minorHAnsi" w:hAnsiTheme="minorHAnsi" w:cstheme="minorHAnsi"/>
              </w:rPr>
            </w:pPr>
          </w:p>
          <w:p w:rsidR="00DF7253" w:rsidRPr="00537D6E" w:rsidRDefault="00DF7253" w:rsidP="000E22CA">
            <w:pPr>
              <w:spacing w:after="0" w:line="240" w:lineRule="auto"/>
              <w:rPr>
                <w:rFonts w:asciiTheme="minorHAnsi" w:hAnsiTheme="minorHAnsi" w:cstheme="minorHAnsi"/>
              </w:rPr>
            </w:pPr>
          </w:p>
        </w:tc>
      </w:tr>
      <w:tr w:rsidR="00DF7253" w:rsidRPr="00537D6E" w:rsidTr="000E22CA">
        <w:tc>
          <w:tcPr>
            <w:tcW w:w="195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DF7253" w:rsidRPr="00537D6E" w:rsidRDefault="00DF7253" w:rsidP="000E22CA">
            <w:pPr>
              <w:spacing w:after="0" w:line="240" w:lineRule="auto"/>
              <w:jc w:val="center"/>
              <w:rPr>
                <w:rFonts w:asciiTheme="minorHAnsi" w:hAnsiTheme="minorHAnsi" w:cstheme="minorHAnsi"/>
              </w:rPr>
            </w:pPr>
          </w:p>
        </w:tc>
        <w:tc>
          <w:tcPr>
            <w:tcW w:w="517"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DF7253" w:rsidRPr="00537D6E" w:rsidRDefault="00DF7253" w:rsidP="000E22CA">
            <w:pPr>
              <w:spacing w:after="0" w:line="240" w:lineRule="auto"/>
              <w:jc w:val="center"/>
              <w:rPr>
                <w:rFonts w:asciiTheme="minorHAnsi" w:hAnsiTheme="minorHAnsi" w:cstheme="minorHAnsi"/>
              </w:rPr>
            </w:pPr>
          </w:p>
        </w:tc>
        <w:tc>
          <w:tcPr>
            <w:tcW w:w="501" w:type="dxa"/>
            <w:shd w:val="clear" w:color="auto" w:fill="auto"/>
          </w:tcPr>
          <w:p w:rsidR="00DF7253" w:rsidRPr="00537D6E" w:rsidRDefault="00DF7253" w:rsidP="000E22CA">
            <w:pPr>
              <w:spacing w:after="0" w:line="240" w:lineRule="auto"/>
              <w:rPr>
                <w:rFonts w:asciiTheme="minorHAnsi" w:hAnsiTheme="minorHAnsi" w:cstheme="minorHAnsi"/>
                <w:b/>
                <w:bCs/>
              </w:rPr>
            </w:pPr>
          </w:p>
        </w:tc>
        <w:tc>
          <w:tcPr>
            <w:tcW w:w="3061" w:type="dxa"/>
            <w:shd w:val="clear" w:color="auto" w:fill="auto"/>
          </w:tcPr>
          <w:p w:rsidR="00DF7253" w:rsidRPr="00537D6E" w:rsidRDefault="00DF7253" w:rsidP="000E22CA">
            <w:pPr>
              <w:spacing w:after="0" w:line="240" w:lineRule="auto"/>
              <w:rPr>
                <w:rFonts w:asciiTheme="minorHAnsi" w:hAnsiTheme="minorHAnsi" w:cstheme="minorHAnsi"/>
              </w:rPr>
            </w:pPr>
          </w:p>
          <w:p w:rsidR="00DF7253" w:rsidRPr="00537D6E" w:rsidRDefault="00DF7253" w:rsidP="000E22CA">
            <w:pPr>
              <w:spacing w:after="0" w:line="240" w:lineRule="auto"/>
              <w:rPr>
                <w:rFonts w:asciiTheme="minorHAnsi" w:hAnsiTheme="minorHAnsi" w:cstheme="minorHAnsi"/>
              </w:rPr>
            </w:pP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DF7253" w:rsidRPr="00537D6E" w:rsidRDefault="00DF7253" w:rsidP="004F557D">
            <w:pPr>
              <w:spacing w:after="0" w:line="240" w:lineRule="auto"/>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w:t>
            </w:r>
            <w:r w:rsidR="004F557D" w:rsidRPr="00537D6E">
              <w:rPr>
                <w:rStyle w:val="MediumGrid11"/>
                <w:rFonts w:asciiTheme="minorHAnsi" w:hAnsiTheme="minorHAnsi" w:cstheme="minorHAnsi"/>
                <w:color w:val="auto"/>
              </w:rPr>
              <w:t>Falmouth Marine School</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DF7253" w:rsidRPr="00537D6E" w:rsidRDefault="00DF7253" w:rsidP="000E22CA">
            <w:pPr>
              <w:spacing w:after="0" w:line="240" w:lineRule="auto"/>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w:t>
            </w:r>
            <w:r w:rsidRPr="00537D6E">
              <w:rPr>
                <w:rStyle w:val="MediumGrid11"/>
                <w:rFonts w:asciiTheme="minorHAnsi" w:hAnsiTheme="minorHAnsi" w:cstheme="minorHAnsi"/>
                <w:color w:val="auto"/>
              </w:rPr>
              <w:t>N/A</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MODULE AIMS:</w:t>
            </w:r>
          </w:p>
          <w:p w:rsidR="00DF7253" w:rsidRPr="00537D6E" w:rsidRDefault="00BF719D" w:rsidP="004F557D">
            <w:pPr>
              <w:spacing w:after="0" w:line="240" w:lineRule="auto"/>
              <w:rPr>
                <w:rFonts w:asciiTheme="minorHAnsi" w:hAnsiTheme="minorHAnsi" w:cstheme="minorHAnsi"/>
              </w:rPr>
            </w:pPr>
            <w:r w:rsidRPr="00537D6E">
              <w:rPr>
                <w:rFonts w:asciiTheme="minorHAnsi" w:hAnsiTheme="minorHAnsi" w:cs="Calibri"/>
              </w:rPr>
              <w:t>To develop students understanding of the materials and str</w:t>
            </w:r>
            <w:r w:rsidR="00DD5233" w:rsidRPr="00537D6E">
              <w:rPr>
                <w:rFonts w:asciiTheme="minorHAnsi" w:hAnsiTheme="minorHAnsi" w:cs="Calibri"/>
              </w:rPr>
              <w:t>uctural properties of materials used in the composite</w:t>
            </w:r>
            <w:r w:rsidRPr="00537D6E">
              <w:rPr>
                <w:rFonts w:asciiTheme="minorHAnsi" w:hAnsiTheme="minorHAnsi" w:cs="Calibri"/>
              </w:rPr>
              <w:t xml:space="preserve"> industr</w:t>
            </w:r>
            <w:r w:rsidR="00DD5233" w:rsidRPr="00537D6E">
              <w:rPr>
                <w:rFonts w:asciiTheme="minorHAnsi" w:hAnsiTheme="minorHAnsi" w:cs="Calibri"/>
              </w:rPr>
              <w:t>ies</w:t>
            </w:r>
            <w:r w:rsidRPr="00537D6E">
              <w:rPr>
                <w:rFonts w:asciiTheme="minorHAnsi" w:hAnsiTheme="minorHAnsi" w:cs="Calibri"/>
              </w:rPr>
              <w:t xml:space="preserve">, </w:t>
            </w:r>
            <w:r w:rsidR="00DD5233" w:rsidRPr="00537D6E">
              <w:rPr>
                <w:rFonts w:asciiTheme="minorHAnsi" w:hAnsiTheme="minorHAnsi" w:cs="Calibri"/>
              </w:rPr>
              <w:t xml:space="preserve">and </w:t>
            </w:r>
            <w:r w:rsidRPr="00537D6E">
              <w:rPr>
                <w:rFonts w:asciiTheme="minorHAnsi" w:hAnsiTheme="minorHAnsi" w:cs="Calibri"/>
              </w:rPr>
              <w:t xml:space="preserve">experience </w:t>
            </w:r>
            <w:r w:rsidR="00DD5233" w:rsidRPr="00537D6E">
              <w:rPr>
                <w:rFonts w:asciiTheme="minorHAnsi" w:hAnsiTheme="minorHAnsi" w:cs="Calibri"/>
              </w:rPr>
              <w:t xml:space="preserve">a range </w:t>
            </w:r>
            <w:r w:rsidRPr="00537D6E">
              <w:rPr>
                <w:rFonts w:asciiTheme="minorHAnsi" w:hAnsiTheme="minorHAnsi" w:cs="Calibri"/>
              </w:rPr>
              <w:t>of common manufacturing/processing methods</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DF7253" w:rsidRPr="00537D6E" w:rsidRDefault="00DF7253" w:rsidP="000E22CA">
            <w:pPr>
              <w:spacing w:after="0" w:line="240" w:lineRule="auto"/>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DF7253" w:rsidRPr="00537D6E" w:rsidRDefault="00DF7253" w:rsidP="000E22CA">
            <w:pPr>
              <w:spacing w:after="0" w:line="240" w:lineRule="auto"/>
              <w:rPr>
                <w:rFonts w:asciiTheme="minorHAnsi" w:hAnsiTheme="minorHAnsi" w:cstheme="minorHAnsi"/>
              </w:rPr>
            </w:pPr>
            <w:r w:rsidRPr="00537D6E">
              <w:rPr>
                <w:rFonts w:asciiTheme="minorHAnsi" w:hAnsiTheme="minorHAnsi" w:cstheme="minorHAnsi"/>
              </w:rPr>
              <w:t>At the end of the module the learner will be expected to be able to:</w:t>
            </w:r>
          </w:p>
          <w:p w:rsidR="00BF719D" w:rsidRPr="00537D6E" w:rsidRDefault="004E76A1" w:rsidP="00FF0F37">
            <w:pPr>
              <w:numPr>
                <w:ilvl w:val="0"/>
                <w:numId w:val="13"/>
              </w:numPr>
              <w:spacing w:after="0" w:line="240" w:lineRule="auto"/>
              <w:rPr>
                <w:rFonts w:asciiTheme="minorHAnsi" w:hAnsiTheme="minorHAnsi" w:cs="Calibri"/>
              </w:rPr>
            </w:pPr>
            <w:r w:rsidRPr="00537D6E">
              <w:rPr>
                <w:rFonts w:asciiTheme="minorHAnsi" w:hAnsiTheme="minorHAnsi" w:cs="Calibri"/>
              </w:rPr>
              <w:t>Demonstrate an understanding of</w:t>
            </w:r>
            <w:r w:rsidR="001B2B2B" w:rsidRPr="00537D6E">
              <w:rPr>
                <w:rFonts w:asciiTheme="minorHAnsi" w:hAnsiTheme="minorHAnsi" w:cs="Calibri"/>
              </w:rPr>
              <w:t xml:space="preserve"> the application of</w:t>
            </w:r>
            <w:r w:rsidR="00BF719D" w:rsidRPr="00537D6E">
              <w:rPr>
                <w:rFonts w:asciiTheme="minorHAnsi" w:hAnsiTheme="minorHAnsi" w:cs="Calibri"/>
              </w:rPr>
              <w:t xml:space="preserve"> resin systems, reinforcement fabrics and core materials</w:t>
            </w:r>
            <w:r w:rsidR="001B2B2B" w:rsidRPr="00537D6E">
              <w:rPr>
                <w:rFonts w:asciiTheme="minorHAnsi" w:hAnsiTheme="minorHAnsi" w:cs="Calibri"/>
              </w:rPr>
              <w:t xml:space="preserve"> within open and closed moulding systems</w:t>
            </w:r>
          </w:p>
          <w:p w:rsidR="00BF719D" w:rsidRPr="00537D6E" w:rsidRDefault="004E76A1" w:rsidP="00FF0F37">
            <w:pPr>
              <w:numPr>
                <w:ilvl w:val="0"/>
                <w:numId w:val="13"/>
              </w:numPr>
              <w:spacing w:after="0" w:line="240" w:lineRule="auto"/>
              <w:rPr>
                <w:rFonts w:asciiTheme="minorHAnsi" w:hAnsiTheme="minorHAnsi" w:cs="Calibri"/>
              </w:rPr>
            </w:pPr>
            <w:r w:rsidRPr="00537D6E">
              <w:rPr>
                <w:rFonts w:asciiTheme="minorHAnsi" w:hAnsiTheme="minorHAnsi" w:cs="Calibri"/>
              </w:rPr>
              <w:t>Explain</w:t>
            </w:r>
            <w:r w:rsidR="001B2B2B" w:rsidRPr="00537D6E">
              <w:rPr>
                <w:rFonts w:asciiTheme="minorHAnsi" w:hAnsiTheme="minorHAnsi" w:cs="Calibri"/>
              </w:rPr>
              <w:t xml:space="preserve"> the application and benefits of</w:t>
            </w:r>
            <w:r w:rsidR="00BF719D" w:rsidRPr="00537D6E">
              <w:rPr>
                <w:rFonts w:asciiTheme="minorHAnsi" w:hAnsiTheme="minorHAnsi" w:cs="Calibri"/>
              </w:rPr>
              <w:t xml:space="preserve"> open and closed mould</w:t>
            </w:r>
            <w:r w:rsidR="001B2B2B" w:rsidRPr="00537D6E">
              <w:rPr>
                <w:rFonts w:asciiTheme="minorHAnsi" w:hAnsiTheme="minorHAnsi" w:cs="Calibri"/>
              </w:rPr>
              <w:t>ing</w:t>
            </w:r>
            <w:r w:rsidR="00BF719D" w:rsidRPr="00537D6E">
              <w:rPr>
                <w:rFonts w:asciiTheme="minorHAnsi" w:hAnsiTheme="minorHAnsi" w:cs="Calibri"/>
              </w:rPr>
              <w:t xml:space="preserve"> manufacturing processes</w:t>
            </w:r>
          </w:p>
          <w:p w:rsidR="00DF7253" w:rsidRPr="00537D6E" w:rsidRDefault="00BF719D" w:rsidP="001B2B2B">
            <w:pPr>
              <w:numPr>
                <w:ilvl w:val="0"/>
                <w:numId w:val="13"/>
              </w:numPr>
              <w:spacing w:after="0" w:line="240" w:lineRule="auto"/>
              <w:rPr>
                <w:rFonts w:asciiTheme="minorHAnsi" w:hAnsiTheme="minorHAnsi" w:cs="Calibri"/>
              </w:rPr>
            </w:pPr>
            <w:r w:rsidRPr="00537D6E">
              <w:rPr>
                <w:rFonts w:asciiTheme="minorHAnsi" w:hAnsiTheme="minorHAnsi" w:cs="Calibri"/>
              </w:rPr>
              <w:t xml:space="preserve">Demonstrate </w:t>
            </w:r>
            <w:r w:rsidR="001B2B2B" w:rsidRPr="00537D6E">
              <w:rPr>
                <w:rFonts w:asciiTheme="minorHAnsi" w:hAnsiTheme="minorHAnsi" w:cs="Calibri"/>
              </w:rPr>
              <w:t xml:space="preserve">the </w:t>
            </w:r>
            <w:r w:rsidRPr="00537D6E">
              <w:rPr>
                <w:rFonts w:asciiTheme="minorHAnsi" w:hAnsiTheme="minorHAnsi" w:cs="Calibri"/>
              </w:rPr>
              <w:t xml:space="preserve">ability </w:t>
            </w:r>
            <w:r w:rsidR="001B2B2B" w:rsidRPr="00537D6E">
              <w:rPr>
                <w:rFonts w:asciiTheme="minorHAnsi" w:hAnsiTheme="minorHAnsi" w:cs="Calibri"/>
              </w:rPr>
              <w:t xml:space="preserve">and test laminate structures produced in </w:t>
            </w:r>
            <w:r w:rsidRPr="00537D6E">
              <w:rPr>
                <w:rFonts w:asciiTheme="minorHAnsi" w:hAnsiTheme="minorHAnsi" w:cs="Calibri"/>
              </w:rPr>
              <w:t xml:space="preserve">open and closed moulding </w:t>
            </w:r>
            <w:r w:rsidR="001B2B2B" w:rsidRPr="00537D6E">
              <w:rPr>
                <w:rFonts w:asciiTheme="minorHAnsi" w:hAnsiTheme="minorHAnsi" w:cs="Calibri"/>
              </w:rPr>
              <w:t>techniques in</w:t>
            </w:r>
            <w:r w:rsidRPr="00537D6E">
              <w:rPr>
                <w:rFonts w:asciiTheme="minorHAnsi" w:hAnsiTheme="minorHAnsi" w:cs="Calibri"/>
              </w:rPr>
              <w:t xml:space="preserve"> monolithic and sandwich construction, taking account of laminate schedules and the use of the rule of mixtures</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559"/>
        <w:gridCol w:w="2410"/>
        <w:gridCol w:w="2777"/>
      </w:tblGrid>
      <w:tr w:rsidR="004F557D" w:rsidRPr="00537D6E" w:rsidTr="000E22CA">
        <w:tc>
          <w:tcPr>
            <w:tcW w:w="3936" w:type="dxa"/>
            <w:tcBorders>
              <w:right w:val="nil"/>
            </w:tcBorders>
            <w:shd w:val="clear" w:color="auto" w:fill="auto"/>
            <w:vAlign w:val="center"/>
          </w:tcPr>
          <w:p w:rsidR="004F557D" w:rsidRPr="00537D6E" w:rsidRDefault="004F557D"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DATE OF APPROVAL: </w:t>
            </w:r>
          </w:p>
        </w:tc>
        <w:tc>
          <w:tcPr>
            <w:tcW w:w="1559" w:type="dxa"/>
            <w:tcBorders>
              <w:left w:val="nil"/>
            </w:tcBorders>
            <w:shd w:val="clear" w:color="auto" w:fill="auto"/>
            <w:vAlign w:val="center"/>
          </w:tcPr>
          <w:p w:rsidR="004F557D" w:rsidRPr="00537D6E" w:rsidRDefault="004F557D" w:rsidP="00716C66">
            <w:pPr>
              <w:spacing w:after="0" w:line="240" w:lineRule="auto"/>
              <w:jc w:val="center"/>
              <w:rPr>
                <w:rFonts w:asciiTheme="minorHAnsi" w:hAnsiTheme="minorHAnsi" w:cstheme="minorHAnsi"/>
              </w:rPr>
            </w:pPr>
            <w:r w:rsidRPr="00537D6E">
              <w:rPr>
                <w:rFonts w:asciiTheme="minorHAnsi" w:hAnsiTheme="minorHAnsi" w:cstheme="minorHAnsi"/>
              </w:rPr>
              <w:t>20/05/14</w:t>
            </w:r>
          </w:p>
        </w:tc>
        <w:tc>
          <w:tcPr>
            <w:tcW w:w="2410" w:type="dxa"/>
            <w:tcBorders>
              <w:right w:val="nil"/>
            </w:tcBorders>
            <w:shd w:val="clear" w:color="auto" w:fill="auto"/>
            <w:vAlign w:val="center"/>
          </w:tcPr>
          <w:p w:rsidR="004F557D" w:rsidRPr="00537D6E" w:rsidRDefault="004F557D" w:rsidP="00716C66">
            <w:pPr>
              <w:spacing w:after="0" w:line="240" w:lineRule="auto"/>
              <w:rPr>
                <w:rFonts w:asciiTheme="minorHAnsi" w:hAnsiTheme="minorHAnsi" w:cstheme="minorHAnsi"/>
              </w:rPr>
            </w:pPr>
            <w:r w:rsidRPr="00537D6E">
              <w:rPr>
                <w:rFonts w:asciiTheme="minorHAnsi" w:hAnsiTheme="minorHAnsi" w:cstheme="minorHAnsi"/>
                <w:b/>
                <w:bCs/>
              </w:rPr>
              <w:t>FACULTY/OFFICE:</w:t>
            </w:r>
            <w:r w:rsidRPr="00537D6E">
              <w:rPr>
                <w:rFonts w:asciiTheme="minorHAnsi" w:hAnsiTheme="minorHAnsi" w:cstheme="minorHAnsi"/>
              </w:rPr>
              <w:t xml:space="preserve"> </w:t>
            </w:r>
          </w:p>
        </w:tc>
        <w:tc>
          <w:tcPr>
            <w:tcW w:w="2777" w:type="dxa"/>
            <w:tcBorders>
              <w:left w:val="nil"/>
            </w:tcBorders>
            <w:shd w:val="clear" w:color="auto" w:fill="auto"/>
            <w:vAlign w:val="center"/>
          </w:tcPr>
          <w:p w:rsidR="004F557D" w:rsidRPr="00537D6E" w:rsidRDefault="004F557D" w:rsidP="00716C66">
            <w:pPr>
              <w:spacing w:after="0" w:line="240" w:lineRule="auto"/>
              <w:jc w:val="center"/>
              <w:rPr>
                <w:rFonts w:asciiTheme="minorHAnsi" w:hAnsiTheme="minorHAnsi" w:cstheme="minorHAnsi"/>
              </w:rPr>
            </w:pPr>
            <w:r w:rsidRPr="00537D6E">
              <w:rPr>
                <w:rFonts w:asciiTheme="minorHAnsi" w:hAnsiTheme="minorHAnsi" w:cstheme="minorHAnsi"/>
              </w:rPr>
              <w:t>Academic Partnerships</w:t>
            </w:r>
          </w:p>
        </w:tc>
      </w:tr>
      <w:tr w:rsidR="004F557D" w:rsidRPr="00537D6E" w:rsidTr="000E22CA">
        <w:tc>
          <w:tcPr>
            <w:tcW w:w="3936" w:type="dxa"/>
            <w:tcBorders>
              <w:right w:val="nil"/>
            </w:tcBorders>
            <w:shd w:val="clear" w:color="auto" w:fill="auto"/>
            <w:vAlign w:val="center"/>
          </w:tcPr>
          <w:p w:rsidR="004F557D" w:rsidRPr="00537D6E" w:rsidRDefault="004F557D"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DATE OF IMPLEMENTATION: </w:t>
            </w:r>
          </w:p>
        </w:tc>
        <w:tc>
          <w:tcPr>
            <w:tcW w:w="1559" w:type="dxa"/>
            <w:tcBorders>
              <w:left w:val="nil"/>
            </w:tcBorders>
            <w:shd w:val="clear" w:color="auto" w:fill="auto"/>
            <w:vAlign w:val="center"/>
          </w:tcPr>
          <w:p w:rsidR="004F557D" w:rsidRPr="00537D6E" w:rsidRDefault="004F557D" w:rsidP="00716C66">
            <w:pPr>
              <w:spacing w:after="0" w:line="240" w:lineRule="auto"/>
              <w:jc w:val="center"/>
              <w:rPr>
                <w:rFonts w:asciiTheme="minorHAnsi" w:hAnsiTheme="minorHAnsi" w:cstheme="minorHAnsi"/>
              </w:rPr>
            </w:pPr>
            <w:r w:rsidRPr="00537D6E">
              <w:rPr>
                <w:rFonts w:asciiTheme="minorHAnsi" w:hAnsiTheme="minorHAnsi" w:cstheme="minorHAnsi"/>
              </w:rPr>
              <w:t>01/09/14</w:t>
            </w:r>
          </w:p>
        </w:tc>
        <w:tc>
          <w:tcPr>
            <w:tcW w:w="2410" w:type="dxa"/>
            <w:tcBorders>
              <w:right w:val="nil"/>
            </w:tcBorders>
            <w:shd w:val="clear" w:color="auto" w:fill="auto"/>
            <w:vAlign w:val="center"/>
          </w:tcPr>
          <w:p w:rsidR="004F557D" w:rsidRPr="00537D6E" w:rsidRDefault="004F557D" w:rsidP="00716C66">
            <w:pPr>
              <w:spacing w:after="0" w:line="240" w:lineRule="auto"/>
              <w:rPr>
                <w:rFonts w:asciiTheme="minorHAnsi" w:hAnsiTheme="minorHAnsi" w:cstheme="minorHAnsi"/>
              </w:rPr>
            </w:pPr>
            <w:r w:rsidRPr="00537D6E">
              <w:rPr>
                <w:rFonts w:asciiTheme="minorHAnsi" w:hAnsiTheme="minorHAnsi" w:cstheme="minorHAnsi"/>
                <w:b/>
                <w:bCs/>
              </w:rPr>
              <w:t>SCHOOL/PARTNER:</w:t>
            </w:r>
            <w:r w:rsidRPr="00537D6E">
              <w:rPr>
                <w:rFonts w:asciiTheme="minorHAnsi" w:hAnsiTheme="minorHAnsi" w:cstheme="minorHAnsi"/>
              </w:rPr>
              <w:t xml:space="preserve"> </w:t>
            </w:r>
          </w:p>
        </w:tc>
        <w:tc>
          <w:tcPr>
            <w:tcW w:w="2777" w:type="dxa"/>
            <w:tcBorders>
              <w:left w:val="nil"/>
            </w:tcBorders>
            <w:shd w:val="clear" w:color="auto" w:fill="auto"/>
            <w:vAlign w:val="center"/>
          </w:tcPr>
          <w:p w:rsidR="004F557D" w:rsidRPr="00537D6E" w:rsidRDefault="004F557D" w:rsidP="00716C66">
            <w:pPr>
              <w:spacing w:after="0" w:line="240" w:lineRule="auto"/>
              <w:jc w:val="center"/>
              <w:rPr>
                <w:rFonts w:asciiTheme="minorHAnsi" w:hAnsiTheme="minorHAnsi" w:cstheme="minorHAnsi"/>
              </w:rPr>
            </w:pPr>
            <w:r w:rsidRPr="00537D6E">
              <w:rPr>
                <w:rFonts w:asciiTheme="minorHAnsi" w:hAnsiTheme="minorHAnsi" w:cstheme="minorHAnsi"/>
              </w:rPr>
              <w:t>Cornwall College</w:t>
            </w:r>
          </w:p>
        </w:tc>
      </w:tr>
      <w:tr w:rsidR="004F557D" w:rsidRPr="00537D6E" w:rsidTr="000E22CA">
        <w:tc>
          <w:tcPr>
            <w:tcW w:w="3936" w:type="dxa"/>
            <w:tcBorders>
              <w:right w:val="nil"/>
            </w:tcBorders>
            <w:shd w:val="clear" w:color="auto" w:fill="auto"/>
            <w:vAlign w:val="center"/>
          </w:tcPr>
          <w:p w:rsidR="004F557D" w:rsidRPr="00537D6E" w:rsidRDefault="004F557D"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DATE(S) OF APPROVED CHANGE: </w:t>
            </w:r>
          </w:p>
        </w:tc>
        <w:tc>
          <w:tcPr>
            <w:tcW w:w="1559" w:type="dxa"/>
            <w:tcBorders>
              <w:left w:val="nil"/>
            </w:tcBorders>
            <w:shd w:val="clear" w:color="auto" w:fill="auto"/>
            <w:vAlign w:val="center"/>
          </w:tcPr>
          <w:p w:rsidR="004F557D" w:rsidRPr="00537D6E" w:rsidRDefault="004F557D" w:rsidP="00716C66">
            <w:pPr>
              <w:spacing w:after="0" w:line="240" w:lineRule="auto"/>
              <w:jc w:val="center"/>
              <w:rPr>
                <w:rFonts w:asciiTheme="minorHAnsi" w:hAnsiTheme="minorHAnsi" w:cstheme="minorHAnsi"/>
              </w:rPr>
            </w:pPr>
            <w:r w:rsidRPr="00537D6E">
              <w:rPr>
                <w:rFonts w:asciiTheme="minorHAnsi" w:hAnsiTheme="minorHAnsi" w:cstheme="minorHAnsi"/>
              </w:rPr>
              <w:t>N/A</w:t>
            </w:r>
          </w:p>
        </w:tc>
        <w:tc>
          <w:tcPr>
            <w:tcW w:w="2410" w:type="dxa"/>
            <w:tcBorders>
              <w:right w:val="nil"/>
            </w:tcBorders>
            <w:shd w:val="clear" w:color="auto" w:fill="auto"/>
            <w:vAlign w:val="center"/>
          </w:tcPr>
          <w:p w:rsidR="004F557D" w:rsidRPr="00537D6E" w:rsidRDefault="004F557D" w:rsidP="00716C66">
            <w:pPr>
              <w:spacing w:after="0" w:line="240" w:lineRule="auto"/>
              <w:rPr>
                <w:rFonts w:asciiTheme="minorHAnsi" w:hAnsiTheme="minorHAnsi" w:cstheme="minorHAnsi"/>
              </w:rPr>
            </w:pPr>
            <w:r w:rsidRPr="00537D6E">
              <w:rPr>
                <w:rFonts w:asciiTheme="minorHAnsi" w:hAnsiTheme="minorHAnsi" w:cstheme="minorHAnsi"/>
                <w:b/>
                <w:bCs/>
              </w:rPr>
              <w:t>TERM:</w:t>
            </w:r>
            <w:r w:rsidRPr="00537D6E">
              <w:rPr>
                <w:rFonts w:asciiTheme="minorHAnsi" w:hAnsiTheme="minorHAnsi" w:cstheme="minorHAnsi"/>
              </w:rPr>
              <w:t xml:space="preserve"> </w:t>
            </w:r>
          </w:p>
        </w:tc>
        <w:tc>
          <w:tcPr>
            <w:tcW w:w="2777" w:type="dxa"/>
            <w:tcBorders>
              <w:left w:val="nil"/>
            </w:tcBorders>
            <w:shd w:val="clear" w:color="auto" w:fill="auto"/>
            <w:vAlign w:val="center"/>
          </w:tcPr>
          <w:p w:rsidR="004F557D" w:rsidRPr="00537D6E" w:rsidRDefault="004F557D" w:rsidP="00716C66">
            <w:pPr>
              <w:spacing w:after="0" w:line="240" w:lineRule="auto"/>
              <w:jc w:val="center"/>
              <w:rPr>
                <w:rFonts w:asciiTheme="minorHAnsi" w:hAnsiTheme="minorHAnsi" w:cstheme="minorHAnsi"/>
              </w:rPr>
            </w:pPr>
            <w:r w:rsidRPr="00537D6E">
              <w:rPr>
                <w:rFonts w:asciiTheme="minorHAnsi" w:hAnsiTheme="minorHAnsi" w:cstheme="minorHAnsi"/>
              </w:rPr>
              <w:t>15/AY/AU/M</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DF7253" w:rsidRPr="00537D6E" w:rsidRDefault="00DF7253" w:rsidP="000E22CA">
            <w:pPr>
              <w:autoSpaceDE w:val="0"/>
              <w:autoSpaceDN w:val="0"/>
              <w:adjustRightInd w:val="0"/>
              <w:spacing w:after="34" w:line="240" w:lineRule="auto"/>
              <w:rPr>
                <w:rFonts w:asciiTheme="minorHAnsi" w:hAnsiTheme="minorHAnsi" w:cstheme="minorHAnsi"/>
              </w:rPr>
            </w:pPr>
            <w:r w:rsidRPr="00537D6E">
              <w:rPr>
                <w:rFonts w:asciiTheme="minorHAnsi" w:eastAsia="SimSun" w:hAnsiTheme="minorHAnsi" w:cstheme="minorHAnsi"/>
                <w:b/>
              </w:rPr>
              <w:t>Additional notes (for office use only):</w:t>
            </w:r>
          </w:p>
        </w:tc>
      </w:tr>
    </w:tbl>
    <w:p w:rsidR="00DF7253" w:rsidRPr="00537D6E" w:rsidRDefault="00DF7253" w:rsidP="00DF7253">
      <w:pPr>
        <w:spacing w:after="0" w:line="240" w:lineRule="auto"/>
        <w:rPr>
          <w:rFonts w:asciiTheme="minorHAnsi" w:hAnsiTheme="minorHAnsi" w:cstheme="minorHAnsi"/>
          <w:b/>
          <w:bCs/>
          <w:u w:val="single"/>
        </w:rPr>
      </w:pPr>
    </w:p>
    <w:p w:rsidR="00DF7253" w:rsidRPr="00537D6E" w:rsidRDefault="00DF7253" w:rsidP="00DF7253">
      <w:pPr>
        <w:spacing w:after="0" w:line="240" w:lineRule="auto"/>
        <w:rPr>
          <w:rFonts w:asciiTheme="minorHAnsi" w:hAnsiTheme="minorHAnsi" w:cstheme="minorHAnsi"/>
          <w:b/>
          <w:bCs/>
          <w:u w:val="single"/>
        </w:rPr>
      </w:pPr>
    </w:p>
    <w:p w:rsidR="00DF7253" w:rsidRPr="00537D6E" w:rsidRDefault="00DF7253" w:rsidP="00DF7253">
      <w:pPr>
        <w:spacing w:after="0" w:line="240" w:lineRule="auto"/>
        <w:rPr>
          <w:rFonts w:asciiTheme="minorHAnsi" w:hAnsiTheme="minorHAnsi" w:cstheme="minorHAnsi"/>
          <w:b/>
          <w:bCs/>
          <w:u w:val="single"/>
        </w:rPr>
      </w:pPr>
    </w:p>
    <w:p w:rsidR="00DF7253" w:rsidRPr="00537D6E" w:rsidRDefault="00DF7253" w:rsidP="00DF7253">
      <w:pPr>
        <w:spacing w:after="0" w:line="240" w:lineRule="auto"/>
        <w:rPr>
          <w:rFonts w:asciiTheme="minorHAnsi" w:hAnsiTheme="minorHAnsi" w:cstheme="minorHAnsi"/>
          <w:b/>
          <w:bCs/>
          <w:u w:val="single"/>
        </w:rPr>
      </w:pPr>
    </w:p>
    <w:p w:rsidR="004F557D" w:rsidRPr="00537D6E" w:rsidRDefault="004F557D">
      <w:pPr>
        <w:spacing w:after="0" w:line="240" w:lineRule="auto"/>
        <w:rPr>
          <w:rFonts w:asciiTheme="minorHAnsi" w:hAnsiTheme="minorHAnsi" w:cstheme="minorHAnsi"/>
          <w:b/>
          <w:bCs/>
          <w:u w:val="single"/>
        </w:rPr>
      </w:pPr>
      <w:r w:rsidRPr="00537D6E">
        <w:rPr>
          <w:rFonts w:asciiTheme="minorHAnsi" w:hAnsiTheme="minorHAnsi" w:cstheme="minorHAnsi"/>
          <w:b/>
          <w:bCs/>
          <w:u w:val="single"/>
        </w:rPr>
        <w:br w:type="page"/>
      </w:r>
    </w:p>
    <w:p w:rsidR="00DF7253" w:rsidRPr="00537D6E" w:rsidRDefault="00DF7253" w:rsidP="00DF7253">
      <w:pPr>
        <w:spacing w:after="0" w:line="240" w:lineRule="auto"/>
        <w:rPr>
          <w:rFonts w:asciiTheme="minorHAnsi" w:hAnsiTheme="minorHAnsi" w:cstheme="minorHAnsi"/>
          <w:b/>
          <w:bCs/>
          <w:u w:val="single"/>
        </w:rPr>
      </w:pPr>
      <w:r w:rsidRPr="00537D6E">
        <w:rPr>
          <w:rFonts w:asciiTheme="minorHAnsi" w:hAnsiTheme="minorHAnsi" w:cstheme="minorHAnsi"/>
          <w:b/>
          <w:bCs/>
          <w:u w:val="single"/>
        </w:rPr>
        <w:lastRenderedPageBreak/>
        <w:t>SECTION B: DETAILS OF TEACHING, LEARNING AND ASSESSMENT</w:t>
      </w:r>
    </w:p>
    <w:p w:rsidR="00DF7253" w:rsidRPr="00537D6E" w:rsidRDefault="00DF7253" w:rsidP="00DF7253">
      <w:pPr>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F7253" w:rsidRPr="00537D6E" w:rsidTr="000E22CA">
        <w:tc>
          <w:tcPr>
            <w:tcW w:w="534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ACADEMIC YEAR: </w:t>
            </w:r>
            <w:r w:rsidR="00F020BB" w:rsidRPr="00537D6E">
              <w:rPr>
                <w:rStyle w:val="MediumGrid11"/>
                <w:rFonts w:asciiTheme="minorHAnsi" w:hAnsiTheme="minorHAnsi" w:cstheme="minorHAnsi"/>
                <w:color w:val="auto"/>
              </w:rPr>
              <w:t>2015</w:t>
            </w:r>
            <w:r w:rsidRPr="00537D6E">
              <w:rPr>
                <w:rStyle w:val="MediumGrid11"/>
                <w:rFonts w:asciiTheme="minorHAnsi" w:hAnsiTheme="minorHAnsi" w:cstheme="minorHAnsi"/>
                <w:color w:val="auto"/>
              </w:rPr>
              <w:t>/1</w:t>
            </w:r>
            <w:r w:rsidR="00F020BB" w:rsidRPr="00537D6E">
              <w:rPr>
                <w:rStyle w:val="MediumGrid11"/>
                <w:rFonts w:asciiTheme="minorHAnsi" w:hAnsiTheme="minorHAnsi" w:cstheme="minorHAnsi"/>
                <w:color w:val="auto"/>
              </w:rPr>
              <w:t>6</w:t>
            </w:r>
          </w:p>
        </w:tc>
        <w:tc>
          <w:tcPr>
            <w:tcW w:w="534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NATIONAL COST CENTRE: </w:t>
            </w:r>
            <w:r w:rsidR="004F557D" w:rsidRPr="00537D6E">
              <w:rPr>
                <w:rFonts w:asciiTheme="minorHAnsi" w:hAnsiTheme="minorHAnsi" w:cstheme="minorHAnsi"/>
                <w:bCs/>
              </w:rPr>
              <w:t>115</w:t>
            </w:r>
          </w:p>
          <w:p w:rsidR="00DF7253" w:rsidRPr="00537D6E" w:rsidRDefault="00DF7253" w:rsidP="000E22CA">
            <w:pPr>
              <w:spacing w:after="0" w:line="240" w:lineRule="auto"/>
              <w:rPr>
                <w:rFonts w:asciiTheme="minorHAnsi" w:hAnsiTheme="minorHAnsi" w:cstheme="minorHAnsi"/>
                <w:b/>
                <w:bCs/>
              </w:rPr>
            </w:pPr>
          </w:p>
        </w:tc>
      </w:tr>
    </w:tbl>
    <w:p w:rsidR="00DF7253" w:rsidRPr="00537D6E" w:rsidRDefault="00DF7253" w:rsidP="00DF7253">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F7253" w:rsidRPr="00537D6E" w:rsidTr="000E22CA">
        <w:tc>
          <w:tcPr>
            <w:tcW w:w="534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MODULE LEADER: </w:t>
            </w:r>
            <w:r w:rsidRPr="00537D6E">
              <w:rPr>
                <w:rStyle w:val="MediumGrid11"/>
                <w:rFonts w:asciiTheme="minorHAnsi" w:hAnsiTheme="minorHAnsi" w:cstheme="minorHAnsi"/>
                <w:color w:val="auto"/>
              </w:rPr>
              <w:t>Martin Peart</w:t>
            </w:r>
          </w:p>
        </w:tc>
        <w:tc>
          <w:tcPr>
            <w:tcW w:w="5341"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 xml:space="preserve">OTHER MODULE STAFF: </w:t>
            </w:r>
          </w:p>
        </w:tc>
      </w:tr>
    </w:tbl>
    <w:p w:rsidR="00DF7253" w:rsidRPr="00537D6E" w:rsidRDefault="00DF7253" w:rsidP="00DF7253">
      <w:pPr>
        <w:shd w:val="clear" w:color="auto" w:fill="CCECFF"/>
        <w:spacing w:after="0" w:line="240" w:lineRule="auto"/>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DD5233">
        <w:trPr>
          <w:trHeight w:val="1725"/>
        </w:trPr>
        <w:tc>
          <w:tcPr>
            <w:tcW w:w="10682" w:type="dxa"/>
            <w:shd w:val="clear" w:color="auto" w:fill="auto"/>
          </w:tcPr>
          <w:p w:rsidR="00DF7253" w:rsidRPr="00537D6E" w:rsidRDefault="00DF7253" w:rsidP="000E22CA">
            <w:pPr>
              <w:spacing w:after="0" w:line="240" w:lineRule="auto"/>
              <w:rPr>
                <w:rFonts w:asciiTheme="minorHAnsi" w:hAnsiTheme="minorHAnsi" w:cstheme="minorHAnsi"/>
                <w:b/>
                <w:bCs/>
              </w:rPr>
            </w:pPr>
            <w:r w:rsidRPr="00537D6E">
              <w:rPr>
                <w:rFonts w:asciiTheme="minorHAnsi" w:hAnsiTheme="minorHAnsi" w:cstheme="minorHAnsi"/>
                <w:b/>
                <w:bCs/>
              </w:rPr>
              <w:t>SUMMARY of MODULE CONTENT</w:t>
            </w:r>
          </w:p>
          <w:p w:rsidR="00AC083A" w:rsidRPr="00537D6E" w:rsidRDefault="00AC083A" w:rsidP="007014A2">
            <w:pPr>
              <w:spacing w:after="0" w:line="240" w:lineRule="auto"/>
              <w:jc w:val="both"/>
              <w:rPr>
                <w:rFonts w:asciiTheme="minorHAnsi" w:hAnsiTheme="minorHAnsi" w:cs="Calibri"/>
              </w:rPr>
            </w:pPr>
            <w:r w:rsidRPr="00537D6E">
              <w:rPr>
                <w:rFonts w:asciiTheme="minorHAnsi" w:hAnsiTheme="minorHAnsi" w:cs="Calibri"/>
              </w:rPr>
              <w:t>Health &amp; Safety; SIMPL - Safety in Manufacturing Plastics Health and Safety Initiative</w:t>
            </w:r>
          </w:p>
          <w:p w:rsidR="00DD5233" w:rsidRPr="00537D6E" w:rsidRDefault="00DD5233" w:rsidP="007014A2">
            <w:pPr>
              <w:spacing w:after="0" w:line="240" w:lineRule="auto"/>
              <w:jc w:val="both"/>
              <w:rPr>
                <w:rFonts w:asciiTheme="minorHAnsi" w:hAnsiTheme="minorHAnsi" w:cs="Calibri"/>
              </w:rPr>
            </w:pPr>
            <w:r w:rsidRPr="00537D6E">
              <w:rPr>
                <w:rFonts w:asciiTheme="minorHAnsi" w:hAnsiTheme="minorHAnsi" w:cs="Calibri"/>
              </w:rPr>
              <w:t>Reinforcement types and weaves; Core material types; Resin systems; Structural properties; Laminate schedules; rule of mixtures</w:t>
            </w:r>
          </w:p>
          <w:p w:rsidR="00DD5233" w:rsidRPr="00537D6E" w:rsidRDefault="00DD5233" w:rsidP="007014A2">
            <w:pPr>
              <w:spacing w:after="0" w:line="240" w:lineRule="auto"/>
              <w:jc w:val="both"/>
              <w:rPr>
                <w:rFonts w:asciiTheme="minorHAnsi" w:hAnsiTheme="minorHAnsi" w:cs="Calibri"/>
              </w:rPr>
            </w:pPr>
            <w:r w:rsidRPr="00537D6E">
              <w:rPr>
                <w:rFonts w:asciiTheme="minorHAnsi" w:hAnsiTheme="minorHAnsi" w:cs="Calibri"/>
              </w:rPr>
              <w:t>Monolithic and sandwich laminates; Male/female moulds; Open/closed moulding systems</w:t>
            </w:r>
          </w:p>
          <w:p w:rsidR="00DF7253" w:rsidRPr="00537D6E" w:rsidRDefault="00DD5233" w:rsidP="007014A2">
            <w:pPr>
              <w:spacing w:after="0" w:line="240" w:lineRule="auto"/>
              <w:jc w:val="both"/>
              <w:rPr>
                <w:rFonts w:asciiTheme="minorHAnsi" w:hAnsiTheme="minorHAnsi" w:cstheme="minorHAnsi"/>
                <w:bCs/>
              </w:rPr>
            </w:pPr>
            <w:r w:rsidRPr="00537D6E">
              <w:rPr>
                <w:rFonts w:asciiTheme="minorHAnsi" w:hAnsiTheme="minorHAnsi" w:cs="Calibri"/>
              </w:rPr>
              <w:t xml:space="preserve">Testing; tensile stress, flexural stress, </w:t>
            </w:r>
            <w:proofErr w:type="spellStart"/>
            <w:r w:rsidRPr="00537D6E">
              <w:rPr>
                <w:rFonts w:asciiTheme="minorHAnsi" w:hAnsiTheme="minorHAnsi" w:cs="Calibri"/>
              </w:rPr>
              <w:t>Barcol</w:t>
            </w:r>
            <w:proofErr w:type="spellEnd"/>
            <w:r w:rsidRPr="00537D6E">
              <w:rPr>
                <w:rFonts w:asciiTheme="minorHAnsi" w:hAnsiTheme="minorHAnsi" w:cs="Calibri"/>
              </w:rPr>
              <w:t xml:space="preserve"> hardness, face to core bonding; destructive and non-destructive evaluation</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5471"/>
      </w:tblGrid>
      <w:tr w:rsidR="00DF7253" w:rsidRPr="00537D6E" w:rsidTr="000E22CA">
        <w:tc>
          <w:tcPr>
            <w:tcW w:w="10682" w:type="dxa"/>
            <w:gridSpan w:val="3"/>
            <w:shd w:val="clear" w:color="auto" w:fill="auto"/>
            <w:vAlign w:val="center"/>
          </w:tcPr>
          <w:p w:rsidR="00DF7253" w:rsidRPr="00537D6E" w:rsidRDefault="00DF7253" w:rsidP="00537D6E">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DF7253" w:rsidRPr="00537D6E" w:rsidTr="000E22CA">
        <w:tc>
          <w:tcPr>
            <w:tcW w:w="4077" w:type="dxa"/>
            <w:shd w:val="clear" w:color="auto" w:fill="auto"/>
            <w:vAlign w:val="center"/>
          </w:tcPr>
          <w:p w:rsidR="00DF7253" w:rsidRPr="00537D6E" w:rsidRDefault="00DF7253" w:rsidP="000E22CA">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34" w:type="dxa"/>
            <w:shd w:val="clear" w:color="auto" w:fill="auto"/>
            <w:vAlign w:val="center"/>
          </w:tcPr>
          <w:p w:rsidR="00DF7253" w:rsidRPr="00537D6E" w:rsidRDefault="00DF7253" w:rsidP="000E22CA">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hAnsiTheme="minorHAnsi" w:cstheme="minorHAnsi"/>
                <w:b/>
                <w:bCs/>
              </w:rPr>
              <w:t>Hours</w:t>
            </w:r>
          </w:p>
        </w:tc>
        <w:tc>
          <w:tcPr>
            <w:tcW w:w="5471" w:type="dxa"/>
            <w:shd w:val="clear" w:color="auto" w:fill="auto"/>
            <w:vAlign w:val="center"/>
          </w:tcPr>
          <w:p w:rsidR="00DF7253" w:rsidRPr="00537D6E" w:rsidRDefault="00DF7253" w:rsidP="000E22CA">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DF7253" w:rsidRPr="00537D6E" w:rsidTr="000E22CA">
        <w:tc>
          <w:tcPr>
            <w:tcW w:w="4077" w:type="dxa"/>
            <w:shd w:val="clear" w:color="auto" w:fill="auto"/>
            <w:vAlign w:val="center"/>
          </w:tcPr>
          <w:p w:rsidR="00DF7253" w:rsidRPr="00537D6E" w:rsidRDefault="00DF7253" w:rsidP="000E22CA">
            <w:pPr>
              <w:autoSpaceDE w:val="0"/>
              <w:autoSpaceDN w:val="0"/>
              <w:adjustRightInd w:val="0"/>
              <w:spacing w:after="0" w:line="240" w:lineRule="auto"/>
              <w:rPr>
                <w:rFonts w:asciiTheme="minorHAnsi" w:eastAsia="SimSun" w:hAnsiTheme="minorHAnsi" w:cstheme="minorHAnsi"/>
                <w:b/>
                <w:u w:val="single"/>
              </w:rPr>
            </w:pPr>
            <w:r w:rsidRPr="00537D6E">
              <w:rPr>
                <w:rStyle w:val="MediumGrid11"/>
                <w:rFonts w:asciiTheme="minorHAnsi" w:hAnsiTheme="minorHAnsi" w:cstheme="minorHAnsi"/>
                <w:color w:val="auto"/>
              </w:rPr>
              <w:t>Lectures</w:t>
            </w:r>
          </w:p>
        </w:tc>
        <w:tc>
          <w:tcPr>
            <w:tcW w:w="1134" w:type="dxa"/>
            <w:shd w:val="clear" w:color="auto" w:fill="auto"/>
            <w:vAlign w:val="center"/>
          </w:tcPr>
          <w:p w:rsidR="00DF7253" w:rsidRPr="00537D6E" w:rsidRDefault="007A5023" w:rsidP="008A20F7">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w:t>
            </w:r>
            <w:r w:rsidR="00DF7253" w:rsidRPr="00537D6E">
              <w:rPr>
                <w:rFonts w:asciiTheme="minorHAnsi" w:eastAsia="SimSun" w:hAnsiTheme="minorHAnsi" w:cstheme="minorHAnsi"/>
                <w:bCs/>
              </w:rPr>
              <w:t>0</w:t>
            </w:r>
          </w:p>
        </w:tc>
        <w:tc>
          <w:tcPr>
            <w:tcW w:w="5471" w:type="dxa"/>
            <w:shd w:val="clear" w:color="auto" w:fill="auto"/>
            <w:vAlign w:val="center"/>
          </w:tcPr>
          <w:p w:rsidR="00DF7253" w:rsidRPr="00537D6E" w:rsidRDefault="00DF7253" w:rsidP="007A5023">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DD5233" w:rsidRPr="00537D6E" w:rsidTr="000E22CA">
        <w:tc>
          <w:tcPr>
            <w:tcW w:w="4077" w:type="dxa"/>
            <w:shd w:val="clear" w:color="auto" w:fill="auto"/>
            <w:vAlign w:val="center"/>
          </w:tcPr>
          <w:p w:rsidR="00DD5233" w:rsidRPr="00537D6E" w:rsidRDefault="00DD5233" w:rsidP="004F557D">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Practical</w:t>
            </w:r>
            <w:r w:rsidR="004F557D" w:rsidRPr="00537D6E">
              <w:rPr>
                <w:rStyle w:val="MediumGrid11"/>
                <w:rFonts w:asciiTheme="minorHAnsi" w:hAnsiTheme="minorHAnsi" w:cstheme="minorHAnsi"/>
                <w:color w:val="auto"/>
              </w:rPr>
              <w:t xml:space="preserve"> classes and workshops</w:t>
            </w:r>
          </w:p>
        </w:tc>
        <w:tc>
          <w:tcPr>
            <w:tcW w:w="1134" w:type="dxa"/>
            <w:shd w:val="clear" w:color="auto" w:fill="auto"/>
            <w:vAlign w:val="center"/>
          </w:tcPr>
          <w:p w:rsidR="00DD5233" w:rsidRPr="00537D6E" w:rsidRDefault="007A5023" w:rsidP="000E22CA">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w:t>
            </w:r>
            <w:r w:rsidR="00DD5233" w:rsidRPr="00537D6E">
              <w:rPr>
                <w:rFonts w:asciiTheme="minorHAnsi" w:eastAsia="SimSun" w:hAnsiTheme="minorHAnsi" w:cstheme="minorHAnsi"/>
                <w:bCs/>
              </w:rPr>
              <w:t>0</w:t>
            </w:r>
          </w:p>
        </w:tc>
        <w:tc>
          <w:tcPr>
            <w:tcW w:w="5471" w:type="dxa"/>
            <w:shd w:val="clear" w:color="auto" w:fill="auto"/>
            <w:vAlign w:val="center"/>
          </w:tcPr>
          <w:p w:rsidR="00DD5233" w:rsidRPr="00537D6E" w:rsidRDefault="00DD5233" w:rsidP="000E22CA">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Open and closed moulding techniques</w:t>
            </w:r>
            <w:r w:rsidR="00AC083A" w:rsidRPr="00537D6E">
              <w:rPr>
                <w:rFonts w:asciiTheme="minorHAnsi" w:eastAsia="SimSun" w:hAnsiTheme="minorHAnsi" w:cstheme="minorHAnsi"/>
              </w:rPr>
              <w:t xml:space="preserve"> and testing</w:t>
            </w:r>
          </w:p>
        </w:tc>
      </w:tr>
      <w:tr w:rsidR="007A5023" w:rsidRPr="00537D6E" w:rsidTr="000E22CA">
        <w:tc>
          <w:tcPr>
            <w:tcW w:w="4077" w:type="dxa"/>
            <w:shd w:val="clear" w:color="auto" w:fill="auto"/>
            <w:vAlign w:val="center"/>
          </w:tcPr>
          <w:p w:rsidR="007A5023" w:rsidRPr="00537D6E" w:rsidRDefault="007A5023" w:rsidP="004F557D">
            <w:pPr>
              <w:autoSpaceDE w:val="0"/>
              <w:autoSpaceDN w:val="0"/>
              <w:adjustRightInd w:val="0"/>
              <w:spacing w:after="0" w:line="240" w:lineRule="auto"/>
              <w:rPr>
                <w:rStyle w:val="MediumGrid11"/>
                <w:rFonts w:asciiTheme="minorHAnsi" w:hAnsiTheme="minorHAnsi" w:cstheme="minorHAnsi"/>
                <w:color w:val="auto"/>
              </w:rPr>
            </w:pPr>
            <w:r>
              <w:rPr>
                <w:rStyle w:val="MediumGrid11"/>
                <w:rFonts w:asciiTheme="minorHAnsi" w:hAnsiTheme="minorHAnsi" w:cstheme="minorHAnsi"/>
                <w:color w:val="auto"/>
              </w:rPr>
              <w:t>Demonstrations</w:t>
            </w:r>
          </w:p>
        </w:tc>
        <w:tc>
          <w:tcPr>
            <w:tcW w:w="1134" w:type="dxa"/>
            <w:shd w:val="clear" w:color="auto" w:fill="auto"/>
            <w:vAlign w:val="center"/>
          </w:tcPr>
          <w:p w:rsidR="007A5023" w:rsidRDefault="007A5023" w:rsidP="000E22CA">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20</w:t>
            </w:r>
          </w:p>
        </w:tc>
        <w:tc>
          <w:tcPr>
            <w:tcW w:w="5471" w:type="dxa"/>
            <w:shd w:val="clear" w:color="auto" w:fill="auto"/>
            <w:vAlign w:val="center"/>
          </w:tcPr>
          <w:p w:rsidR="007A5023" w:rsidRPr="00537D6E" w:rsidRDefault="007A5023" w:rsidP="000E22CA">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Core material</w:t>
            </w:r>
          </w:p>
        </w:tc>
      </w:tr>
      <w:tr w:rsidR="00DF7253" w:rsidRPr="00537D6E" w:rsidTr="000E22CA">
        <w:tc>
          <w:tcPr>
            <w:tcW w:w="4077" w:type="dxa"/>
            <w:shd w:val="clear" w:color="auto" w:fill="auto"/>
          </w:tcPr>
          <w:p w:rsidR="00DF7253" w:rsidRPr="00537D6E" w:rsidRDefault="00DF7253" w:rsidP="000E22CA">
            <w:pPr>
              <w:autoSpaceDE w:val="0"/>
              <w:autoSpaceDN w:val="0"/>
              <w:adjustRightInd w:val="0"/>
              <w:spacing w:after="0" w:line="240" w:lineRule="auto"/>
              <w:rPr>
                <w:rStyle w:val="MediumGrid11"/>
                <w:rFonts w:asciiTheme="minorHAnsi" w:hAnsiTheme="minorHAnsi" w:cstheme="minorHAnsi"/>
                <w:color w:val="auto"/>
              </w:rPr>
            </w:pPr>
            <w:r w:rsidRPr="00537D6E">
              <w:rPr>
                <w:rStyle w:val="MediumGrid11"/>
                <w:rFonts w:asciiTheme="minorHAnsi" w:hAnsiTheme="minorHAnsi" w:cstheme="minorHAnsi"/>
                <w:color w:val="auto"/>
              </w:rPr>
              <w:t xml:space="preserve">Guided independent study </w:t>
            </w:r>
          </w:p>
        </w:tc>
        <w:tc>
          <w:tcPr>
            <w:tcW w:w="1134" w:type="dxa"/>
            <w:shd w:val="clear" w:color="auto" w:fill="auto"/>
          </w:tcPr>
          <w:p w:rsidR="00DF7253" w:rsidRPr="00537D6E" w:rsidRDefault="00AC083A" w:rsidP="000E22CA">
            <w:pPr>
              <w:pStyle w:val="Default"/>
              <w:jc w:val="center"/>
              <w:rPr>
                <w:rFonts w:asciiTheme="minorHAnsi" w:hAnsiTheme="minorHAnsi" w:cstheme="minorHAnsi"/>
                <w:color w:val="auto"/>
                <w:sz w:val="22"/>
                <w:szCs w:val="22"/>
              </w:rPr>
            </w:pPr>
            <w:r w:rsidRPr="00537D6E">
              <w:rPr>
                <w:rFonts w:asciiTheme="minorHAnsi" w:hAnsiTheme="minorHAnsi" w:cstheme="minorHAnsi"/>
                <w:color w:val="auto"/>
                <w:sz w:val="22"/>
                <w:szCs w:val="22"/>
              </w:rPr>
              <w:t>14</w:t>
            </w:r>
            <w:r w:rsidR="00DF7253" w:rsidRPr="00537D6E">
              <w:rPr>
                <w:rFonts w:asciiTheme="minorHAnsi" w:hAnsiTheme="minorHAnsi" w:cstheme="minorHAnsi"/>
                <w:color w:val="auto"/>
                <w:sz w:val="22"/>
                <w:szCs w:val="22"/>
              </w:rPr>
              <w:t>0</w:t>
            </w:r>
          </w:p>
        </w:tc>
        <w:tc>
          <w:tcPr>
            <w:tcW w:w="5471" w:type="dxa"/>
            <w:shd w:val="clear" w:color="auto" w:fill="auto"/>
          </w:tcPr>
          <w:p w:rsidR="00DF7253" w:rsidRPr="00537D6E" w:rsidRDefault="00DF7253" w:rsidP="000E22CA">
            <w:pPr>
              <w:pStyle w:val="Default"/>
              <w:rPr>
                <w:rFonts w:asciiTheme="minorHAnsi" w:hAnsiTheme="minorHAnsi" w:cstheme="minorHAnsi"/>
                <w:color w:val="auto"/>
                <w:sz w:val="22"/>
                <w:szCs w:val="22"/>
              </w:rPr>
            </w:pPr>
            <w:r w:rsidRPr="00537D6E">
              <w:rPr>
                <w:rFonts w:asciiTheme="minorHAnsi" w:hAnsiTheme="minorHAnsi" w:cstheme="minorHAnsi"/>
                <w:color w:val="auto"/>
                <w:sz w:val="22"/>
                <w:szCs w:val="22"/>
              </w:rPr>
              <w:t xml:space="preserve">Students are expected to put in time outside of taught sessions on the group project and their own personal development and career planning </w:t>
            </w:r>
          </w:p>
        </w:tc>
      </w:tr>
      <w:tr w:rsidR="00DF7253" w:rsidRPr="00537D6E" w:rsidTr="000E22CA">
        <w:tc>
          <w:tcPr>
            <w:tcW w:w="4077" w:type="dxa"/>
            <w:shd w:val="clear" w:color="auto" w:fill="auto"/>
            <w:vAlign w:val="center"/>
          </w:tcPr>
          <w:p w:rsidR="00DF7253" w:rsidRPr="00537D6E" w:rsidRDefault="00DF7253" w:rsidP="000E22CA">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b/>
                <w:bCs/>
              </w:rPr>
              <w:t>Total</w:t>
            </w:r>
          </w:p>
        </w:tc>
        <w:tc>
          <w:tcPr>
            <w:tcW w:w="1134" w:type="dxa"/>
            <w:shd w:val="clear" w:color="auto" w:fill="auto"/>
            <w:vAlign w:val="center"/>
          </w:tcPr>
          <w:p w:rsidR="00DF7253" w:rsidRPr="00537D6E" w:rsidRDefault="008A20F7" w:rsidP="000E22CA">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w:t>
            </w:r>
            <w:r w:rsidR="00DF7253" w:rsidRPr="00537D6E">
              <w:rPr>
                <w:rFonts w:asciiTheme="minorHAnsi" w:eastAsia="SimSun" w:hAnsiTheme="minorHAnsi" w:cstheme="minorHAnsi"/>
                <w:b/>
                <w:u w:val="single"/>
              </w:rPr>
              <w:t>00</w:t>
            </w:r>
          </w:p>
        </w:tc>
        <w:tc>
          <w:tcPr>
            <w:tcW w:w="5471" w:type="dxa"/>
            <w:shd w:val="clear" w:color="auto" w:fill="auto"/>
            <w:vAlign w:val="center"/>
          </w:tcPr>
          <w:p w:rsidR="00DF7253" w:rsidRPr="00537D6E" w:rsidRDefault="00DF7253" w:rsidP="000E22CA">
            <w:pPr>
              <w:autoSpaceDE w:val="0"/>
              <w:autoSpaceDN w:val="0"/>
              <w:adjustRightInd w:val="0"/>
              <w:spacing w:after="0" w:line="240" w:lineRule="auto"/>
              <w:rPr>
                <w:rFonts w:asciiTheme="minorHAnsi" w:eastAsia="SimSun" w:hAnsiTheme="minorHAnsi" w:cstheme="minorHAnsi"/>
                <w:b/>
                <w:u w:val="single"/>
              </w:rPr>
            </w:pP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4542"/>
      </w:tblGrid>
      <w:tr w:rsidR="00DF7253" w:rsidRPr="00537D6E" w:rsidTr="000E22CA">
        <w:trPr>
          <w:cantSplit/>
          <w:trHeight w:val="1199"/>
        </w:trPr>
        <w:tc>
          <w:tcPr>
            <w:tcW w:w="1526" w:type="dxa"/>
            <w:shd w:val="clear" w:color="auto" w:fill="auto"/>
            <w:textDirection w:val="btLr"/>
          </w:tcPr>
          <w:p w:rsidR="00DF7253" w:rsidRPr="00537D6E" w:rsidRDefault="00DF7253" w:rsidP="000E22CA">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DF7253" w:rsidRPr="00537D6E" w:rsidRDefault="00DF7253" w:rsidP="000E22CA">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DF7253" w:rsidRPr="00537D6E" w:rsidRDefault="00DF7253" w:rsidP="000E22CA">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DF7253" w:rsidRPr="00537D6E" w:rsidRDefault="00DF7253" w:rsidP="000E22CA">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542" w:type="dxa"/>
            <w:shd w:val="clear" w:color="auto" w:fill="auto"/>
            <w:textDirection w:val="btLr"/>
          </w:tcPr>
          <w:p w:rsidR="00DF7253" w:rsidRPr="00537D6E" w:rsidRDefault="00DF7253" w:rsidP="000E22CA">
            <w:pPr>
              <w:autoSpaceDE w:val="0"/>
              <w:autoSpaceDN w:val="0"/>
              <w:adjustRightInd w:val="0"/>
              <w:spacing w:after="34" w:line="240" w:lineRule="auto"/>
              <w:ind w:left="113" w:right="113"/>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DF7253" w:rsidRPr="00537D6E" w:rsidTr="000E22CA">
        <w:tc>
          <w:tcPr>
            <w:tcW w:w="1526" w:type="dxa"/>
            <w:vMerge w:val="restart"/>
            <w:shd w:val="clear" w:color="auto" w:fill="auto"/>
            <w:vAlign w:val="center"/>
          </w:tcPr>
          <w:p w:rsidR="00DF7253" w:rsidRPr="00537D6E" w:rsidRDefault="00DF7253" w:rsidP="000E22CA">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DF7253" w:rsidRPr="00537D6E" w:rsidRDefault="00DF7253" w:rsidP="000E22CA">
            <w:pPr>
              <w:pStyle w:val="bluefield"/>
              <w:rPr>
                <w:rFonts w:asciiTheme="minorHAnsi" w:eastAsia="SimSun" w:hAnsiTheme="minorHAnsi"/>
                <w:b/>
                <w:color w:val="auto"/>
                <w:u w:val="single"/>
              </w:rPr>
            </w:pPr>
            <w:r w:rsidRPr="00537D6E">
              <w:rPr>
                <w:rFonts w:asciiTheme="minorHAnsi" w:hAnsiTheme="minorHAnsi"/>
                <w:color w:val="auto"/>
              </w:rPr>
              <w:t>E1</w:t>
            </w:r>
          </w:p>
        </w:tc>
        <w:tc>
          <w:tcPr>
            <w:tcW w:w="2551" w:type="dxa"/>
            <w:shd w:val="clear" w:color="auto" w:fill="auto"/>
          </w:tcPr>
          <w:p w:rsidR="00DF7253" w:rsidRPr="00537D6E" w:rsidRDefault="00DF7253" w:rsidP="000E22CA">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DF7253" w:rsidRPr="00537D6E" w:rsidRDefault="00DF7253" w:rsidP="000E22CA">
            <w:pPr>
              <w:autoSpaceDE w:val="0"/>
              <w:autoSpaceDN w:val="0"/>
              <w:adjustRightInd w:val="0"/>
              <w:spacing w:after="34" w:line="240" w:lineRule="auto"/>
              <w:jc w:val="right"/>
              <w:rPr>
                <w:rFonts w:asciiTheme="minorHAnsi" w:eastAsia="SimSun" w:hAnsiTheme="minorHAnsi" w:cstheme="minorHAnsi"/>
                <w:b/>
                <w:u w:val="single"/>
              </w:rPr>
            </w:pPr>
          </w:p>
        </w:tc>
        <w:tc>
          <w:tcPr>
            <w:tcW w:w="4542" w:type="dxa"/>
            <w:shd w:val="clear" w:color="auto" w:fill="auto"/>
          </w:tcPr>
          <w:p w:rsidR="00DF7253" w:rsidRPr="00537D6E" w:rsidRDefault="00DF7253" w:rsidP="000E22CA">
            <w:pPr>
              <w:autoSpaceDE w:val="0"/>
              <w:autoSpaceDN w:val="0"/>
              <w:adjustRightInd w:val="0"/>
              <w:spacing w:after="34" w:line="240" w:lineRule="auto"/>
              <w:rPr>
                <w:rFonts w:asciiTheme="minorHAnsi" w:eastAsia="SimSun" w:hAnsiTheme="minorHAnsi" w:cstheme="minorHAnsi"/>
              </w:rPr>
            </w:pPr>
          </w:p>
        </w:tc>
      </w:tr>
      <w:tr w:rsidR="00DF7253" w:rsidRPr="00537D6E" w:rsidTr="000E22CA">
        <w:trPr>
          <w:trHeight w:val="378"/>
        </w:trPr>
        <w:tc>
          <w:tcPr>
            <w:tcW w:w="1526" w:type="dxa"/>
            <w:vMerge/>
            <w:shd w:val="clear" w:color="auto" w:fill="auto"/>
            <w:vAlign w:val="center"/>
          </w:tcPr>
          <w:p w:rsidR="00DF7253" w:rsidRPr="00537D6E" w:rsidRDefault="00DF7253" w:rsidP="000E22CA">
            <w:pPr>
              <w:autoSpaceDE w:val="0"/>
              <w:autoSpaceDN w:val="0"/>
              <w:adjustRightInd w:val="0"/>
              <w:spacing w:after="34" w:line="240" w:lineRule="auto"/>
              <w:rPr>
                <w:rFonts w:asciiTheme="minorHAnsi" w:eastAsia="SimSun" w:hAnsiTheme="minorHAnsi" w:cstheme="minorHAnsi"/>
                <w:b/>
                <w:u w:val="single"/>
              </w:rPr>
            </w:pPr>
          </w:p>
        </w:tc>
        <w:tc>
          <w:tcPr>
            <w:tcW w:w="567" w:type="dxa"/>
            <w:shd w:val="clear" w:color="auto" w:fill="auto"/>
            <w:vAlign w:val="center"/>
          </w:tcPr>
          <w:p w:rsidR="00DF7253" w:rsidRPr="00537D6E" w:rsidRDefault="00DF7253" w:rsidP="000E22CA">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T</w:t>
            </w:r>
            <w:r w:rsidR="004F557D" w:rsidRPr="00537D6E">
              <w:rPr>
                <w:rFonts w:asciiTheme="minorHAnsi" w:hAnsiTheme="minorHAnsi" w:cstheme="minorHAnsi"/>
              </w:rPr>
              <w:t>1</w:t>
            </w:r>
          </w:p>
        </w:tc>
        <w:tc>
          <w:tcPr>
            <w:tcW w:w="2551" w:type="dxa"/>
            <w:shd w:val="clear" w:color="auto" w:fill="auto"/>
          </w:tcPr>
          <w:p w:rsidR="00DF7253" w:rsidRPr="00537D6E" w:rsidRDefault="00DF7253" w:rsidP="000E22CA">
            <w:pPr>
              <w:autoSpaceDE w:val="0"/>
              <w:autoSpaceDN w:val="0"/>
              <w:adjustRightInd w:val="0"/>
              <w:spacing w:after="34" w:line="240" w:lineRule="auto"/>
              <w:rPr>
                <w:rFonts w:asciiTheme="minorHAnsi" w:eastAsia="SimSun" w:hAnsiTheme="minorHAnsi" w:cstheme="minorHAnsi"/>
              </w:rPr>
            </w:pPr>
          </w:p>
        </w:tc>
        <w:tc>
          <w:tcPr>
            <w:tcW w:w="1560" w:type="dxa"/>
            <w:shd w:val="clear" w:color="auto" w:fill="auto"/>
          </w:tcPr>
          <w:p w:rsidR="00DF7253" w:rsidRPr="00537D6E" w:rsidRDefault="00DF7253" w:rsidP="000E22CA">
            <w:pPr>
              <w:spacing w:after="0" w:line="240" w:lineRule="auto"/>
              <w:jc w:val="right"/>
              <w:rPr>
                <w:rFonts w:asciiTheme="minorHAnsi" w:hAnsiTheme="minorHAnsi" w:cstheme="minorHAnsi"/>
              </w:rPr>
            </w:pPr>
          </w:p>
        </w:tc>
        <w:tc>
          <w:tcPr>
            <w:tcW w:w="4542" w:type="dxa"/>
            <w:shd w:val="clear" w:color="auto" w:fill="auto"/>
          </w:tcPr>
          <w:p w:rsidR="00DF7253" w:rsidRPr="00537D6E" w:rsidRDefault="00DF7253" w:rsidP="000E22CA">
            <w:pPr>
              <w:spacing w:after="0" w:line="240" w:lineRule="auto"/>
              <w:rPr>
                <w:rFonts w:asciiTheme="minorHAnsi" w:hAnsiTheme="minorHAnsi" w:cstheme="minorHAnsi"/>
              </w:rPr>
            </w:pPr>
          </w:p>
        </w:tc>
      </w:tr>
      <w:tr w:rsidR="00DF7253" w:rsidRPr="00537D6E" w:rsidTr="000E22CA">
        <w:trPr>
          <w:trHeight w:val="1083"/>
        </w:trPr>
        <w:tc>
          <w:tcPr>
            <w:tcW w:w="1526" w:type="dxa"/>
            <w:shd w:val="clear" w:color="auto" w:fill="auto"/>
            <w:vAlign w:val="center"/>
          </w:tcPr>
          <w:p w:rsidR="00DF7253" w:rsidRPr="00537D6E" w:rsidRDefault="00DF7253" w:rsidP="000E22CA">
            <w:pPr>
              <w:autoSpaceDE w:val="0"/>
              <w:autoSpaceDN w:val="0"/>
              <w:adjustRightInd w:val="0"/>
              <w:spacing w:after="34" w:line="240" w:lineRule="auto"/>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DF7253" w:rsidRPr="00537D6E" w:rsidRDefault="00DF7253" w:rsidP="000E22CA">
            <w:pPr>
              <w:autoSpaceDE w:val="0"/>
              <w:autoSpaceDN w:val="0"/>
              <w:adjustRightInd w:val="0"/>
              <w:spacing w:after="34" w:line="240" w:lineRule="auto"/>
              <w:jc w:val="center"/>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DF7253" w:rsidRPr="00537D6E" w:rsidRDefault="00DF7253" w:rsidP="000E22CA">
            <w:pPr>
              <w:autoSpaceDE w:val="0"/>
              <w:autoSpaceDN w:val="0"/>
              <w:adjustRightInd w:val="0"/>
              <w:spacing w:after="34" w:line="240" w:lineRule="auto"/>
              <w:rPr>
                <w:rFonts w:asciiTheme="minorHAnsi" w:eastAsia="SimSun" w:hAnsiTheme="minorHAnsi" w:cstheme="minorHAnsi"/>
              </w:rPr>
            </w:pPr>
            <w:r w:rsidRPr="00537D6E">
              <w:rPr>
                <w:rFonts w:asciiTheme="minorHAnsi" w:eastAsia="SimSun" w:hAnsiTheme="minorHAnsi" w:cstheme="minorHAnsi"/>
              </w:rPr>
              <w:t>Report</w:t>
            </w:r>
          </w:p>
          <w:p w:rsidR="00DF7253" w:rsidRPr="00537D6E" w:rsidRDefault="00DF7253" w:rsidP="000E22CA">
            <w:pPr>
              <w:autoSpaceDE w:val="0"/>
              <w:autoSpaceDN w:val="0"/>
              <w:adjustRightInd w:val="0"/>
              <w:spacing w:after="34" w:line="240" w:lineRule="auto"/>
              <w:rPr>
                <w:rFonts w:asciiTheme="minorHAnsi" w:eastAsia="SimSun" w:hAnsiTheme="minorHAnsi" w:cstheme="minorHAnsi"/>
              </w:rPr>
            </w:pPr>
          </w:p>
          <w:p w:rsidR="00791632" w:rsidRPr="00537D6E" w:rsidRDefault="00791632" w:rsidP="000E22CA">
            <w:pPr>
              <w:rPr>
                <w:rFonts w:asciiTheme="minorHAnsi" w:eastAsia="SimSun" w:hAnsiTheme="minorHAnsi" w:cstheme="minorHAnsi"/>
              </w:rPr>
            </w:pPr>
          </w:p>
          <w:p w:rsidR="00DF7253" w:rsidRPr="00537D6E" w:rsidRDefault="00DF7253" w:rsidP="000E22CA">
            <w:pPr>
              <w:rPr>
                <w:rFonts w:asciiTheme="minorHAnsi" w:eastAsia="SimSun" w:hAnsiTheme="minorHAnsi" w:cstheme="minorHAnsi"/>
              </w:rPr>
            </w:pPr>
            <w:r w:rsidRPr="00537D6E">
              <w:rPr>
                <w:rFonts w:asciiTheme="minorHAnsi" w:eastAsia="SimSun" w:hAnsiTheme="minorHAnsi" w:cstheme="minorHAnsi"/>
              </w:rPr>
              <w:t>Report</w:t>
            </w:r>
          </w:p>
        </w:tc>
        <w:tc>
          <w:tcPr>
            <w:tcW w:w="1560" w:type="dxa"/>
            <w:shd w:val="clear" w:color="auto" w:fill="auto"/>
          </w:tcPr>
          <w:p w:rsidR="00DF7253" w:rsidRPr="00537D6E" w:rsidRDefault="004F557D" w:rsidP="000E22CA">
            <w:pPr>
              <w:spacing w:after="0" w:line="240" w:lineRule="auto"/>
              <w:jc w:val="right"/>
              <w:rPr>
                <w:rFonts w:asciiTheme="minorHAnsi" w:hAnsiTheme="minorHAnsi" w:cstheme="minorHAnsi"/>
              </w:rPr>
            </w:pPr>
            <w:r w:rsidRPr="00537D6E">
              <w:rPr>
                <w:rFonts w:asciiTheme="minorHAnsi" w:hAnsiTheme="minorHAnsi" w:cstheme="minorHAnsi"/>
              </w:rPr>
              <w:t>5</w:t>
            </w:r>
            <w:r w:rsidR="00DF7253" w:rsidRPr="00537D6E">
              <w:rPr>
                <w:rFonts w:asciiTheme="minorHAnsi" w:hAnsiTheme="minorHAnsi" w:cstheme="minorHAnsi"/>
              </w:rPr>
              <w:t>0 %</w:t>
            </w:r>
          </w:p>
          <w:p w:rsidR="00DF7253" w:rsidRPr="00537D6E" w:rsidRDefault="00DF7253" w:rsidP="000E22CA">
            <w:pPr>
              <w:spacing w:after="0" w:line="240" w:lineRule="auto"/>
              <w:jc w:val="right"/>
              <w:rPr>
                <w:rFonts w:asciiTheme="minorHAnsi" w:hAnsiTheme="minorHAnsi" w:cstheme="minorHAnsi"/>
              </w:rPr>
            </w:pPr>
          </w:p>
          <w:p w:rsidR="00DF7253" w:rsidRPr="00537D6E" w:rsidRDefault="00DF7253" w:rsidP="000E22CA">
            <w:pPr>
              <w:spacing w:after="0" w:line="240" w:lineRule="auto"/>
              <w:jc w:val="right"/>
              <w:rPr>
                <w:rFonts w:asciiTheme="minorHAnsi" w:hAnsiTheme="minorHAnsi" w:cstheme="minorHAnsi"/>
              </w:rPr>
            </w:pPr>
          </w:p>
          <w:p w:rsidR="000F1E44" w:rsidRPr="00537D6E" w:rsidRDefault="000F1E44" w:rsidP="000E22CA">
            <w:pPr>
              <w:spacing w:after="0" w:line="240" w:lineRule="auto"/>
              <w:jc w:val="right"/>
              <w:rPr>
                <w:rFonts w:asciiTheme="minorHAnsi" w:hAnsiTheme="minorHAnsi" w:cstheme="minorHAnsi"/>
              </w:rPr>
            </w:pPr>
          </w:p>
          <w:p w:rsidR="000C22D9" w:rsidRDefault="000C22D9" w:rsidP="000E22CA">
            <w:pPr>
              <w:spacing w:after="0" w:line="240" w:lineRule="auto"/>
              <w:jc w:val="right"/>
              <w:rPr>
                <w:rFonts w:asciiTheme="minorHAnsi" w:hAnsiTheme="minorHAnsi" w:cstheme="minorHAnsi"/>
              </w:rPr>
            </w:pPr>
          </w:p>
          <w:p w:rsidR="00DF7253" w:rsidRPr="00537D6E" w:rsidRDefault="004F557D" w:rsidP="000E22CA">
            <w:pPr>
              <w:spacing w:after="0" w:line="240" w:lineRule="auto"/>
              <w:jc w:val="right"/>
              <w:rPr>
                <w:rFonts w:asciiTheme="minorHAnsi" w:hAnsiTheme="minorHAnsi" w:cstheme="minorHAnsi"/>
              </w:rPr>
            </w:pPr>
            <w:r w:rsidRPr="00537D6E">
              <w:rPr>
                <w:rFonts w:asciiTheme="minorHAnsi" w:hAnsiTheme="minorHAnsi" w:cstheme="minorHAnsi"/>
              </w:rPr>
              <w:t>5</w:t>
            </w:r>
            <w:r w:rsidR="00DF7253" w:rsidRPr="00537D6E">
              <w:rPr>
                <w:rFonts w:asciiTheme="minorHAnsi" w:hAnsiTheme="minorHAnsi" w:cstheme="minorHAnsi"/>
              </w:rPr>
              <w:t>0 %</w:t>
            </w:r>
          </w:p>
          <w:p w:rsidR="00DF7253" w:rsidRPr="00537D6E" w:rsidRDefault="00AC083A" w:rsidP="000E22CA">
            <w:pPr>
              <w:spacing w:after="0" w:line="240" w:lineRule="auto"/>
              <w:jc w:val="right"/>
              <w:rPr>
                <w:rFonts w:asciiTheme="minorHAnsi" w:hAnsiTheme="minorHAnsi" w:cstheme="minorHAnsi"/>
              </w:rPr>
            </w:pPr>
            <w:r w:rsidRPr="00537D6E">
              <w:rPr>
                <w:rFonts w:asciiTheme="minorHAnsi" w:hAnsiTheme="minorHAnsi" w:cstheme="minorHAnsi"/>
                <w:b/>
                <w:bCs/>
              </w:rPr>
              <w:t>Total = 10</w:t>
            </w:r>
            <w:r w:rsidR="00DF7253" w:rsidRPr="00537D6E">
              <w:rPr>
                <w:rFonts w:asciiTheme="minorHAnsi" w:hAnsiTheme="minorHAnsi" w:cstheme="minorHAnsi"/>
                <w:b/>
                <w:bCs/>
              </w:rPr>
              <w:t>0%</w:t>
            </w:r>
          </w:p>
        </w:tc>
        <w:tc>
          <w:tcPr>
            <w:tcW w:w="4542" w:type="dxa"/>
            <w:shd w:val="clear" w:color="auto" w:fill="auto"/>
          </w:tcPr>
          <w:p w:rsidR="00DD5233" w:rsidRPr="00537D6E" w:rsidRDefault="00DD5233" w:rsidP="00012D2B">
            <w:pPr>
              <w:spacing w:after="0" w:line="240" w:lineRule="auto"/>
              <w:rPr>
                <w:rFonts w:asciiTheme="minorHAnsi" w:hAnsiTheme="minorHAnsi" w:cs="Calibri"/>
              </w:rPr>
            </w:pPr>
            <w:r w:rsidRPr="00537D6E">
              <w:rPr>
                <w:rFonts w:asciiTheme="minorHAnsi" w:hAnsiTheme="minorHAnsi" w:cs="Calibri"/>
              </w:rPr>
              <w:t xml:space="preserve">Describe </w:t>
            </w:r>
            <w:r w:rsidR="00791632" w:rsidRPr="00537D6E">
              <w:rPr>
                <w:rFonts w:asciiTheme="minorHAnsi" w:hAnsiTheme="minorHAnsi" w:cs="Calibri"/>
              </w:rPr>
              <w:t xml:space="preserve">application of </w:t>
            </w:r>
            <w:r w:rsidRPr="00537D6E">
              <w:rPr>
                <w:rFonts w:asciiTheme="minorHAnsi" w:hAnsiTheme="minorHAnsi" w:cs="Calibri"/>
              </w:rPr>
              <w:t>resin sy</w:t>
            </w:r>
            <w:r w:rsidR="00791632" w:rsidRPr="00537D6E">
              <w:rPr>
                <w:rFonts w:asciiTheme="minorHAnsi" w:hAnsiTheme="minorHAnsi" w:cs="Calibri"/>
              </w:rPr>
              <w:t xml:space="preserve">stems, reinforcement fabrics, </w:t>
            </w:r>
            <w:r w:rsidRPr="00537D6E">
              <w:rPr>
                <w:rFonts w:asciiTheme="minorHAnsi" w:hAnsiTheme="minorHAnsi" w:cs="Calibri"/>
              </w:rPr>
              <w:t xml:space="preserve"> core materials, open and closed mould manufacturing processes</w:t>
            </w:r>
            <w:r w:rsidR="000F1E44" w:rsidRPr="00537D6E">
              <w:rPr>
                <w:rFonts w:asciiTheme="minorHAnsi" w:hAnsiTheme="minorHAnsi" w:cs="Calibri"/>
              </w:rPr>
              <w:t xml:space="preserve"> and the health and safety benefits of each system</w:t>
            </w:r>
            <w:r w:rsidR="000C22D9">
              <w:rPr>
                <w:rFonts w:asciiTheme="minorHAnsi" w:hAnsiTheme="minorHAnsi" w:cs="Calibri"/>
              </w:rPr>
              <w:t xml:space="preserve"> (2000 words)</w:t>
            </w:r>
          </w:p>
          <w:p w:rsidR="00791632" w:rsidRPr="00537D6E" w:rsidRDefault="00791632" w:rsidP="00012D2B">
            <w:pPr>
              <w:spacing w:after="0" w:line="240" w:lineRule="auto"/>
              <w:rPr>
                <w:rFonts w:asciiTheme="minorHAnsi" w:hAnsiTheme="minorHAnsi" w:cstheme="minorHAnsi"/>
              </w:rPr>
            </w:pPr>
            <w:r w:rsidRPr="00537D6E">
              <w:rPr>
                <w:rFonts w:asciiTheme="minorHAnsi" w:hAnsiTheme="minorHAnsi" w:cstheme="minorHAnsi"/>
              </w:rPr>
              <w:t xml:space="preserve">Evaluation </w:t>
            </w:r>
            <w:r w:rsidR="000F1E44" w:rsidRPr="00537D6E">
              <w:rPr>
                <w:rFonts w:asciiTheme="minorHAnsi" w:hAnsiTheme="minorHAnsi" w:cstheme="minorHAnsi"/>
              </w:rPr>
              <w:t xml:space="preserve">and analysis </w:t>
            </w:r>
            <w:r w:rsidRPr="00537D6E">
              <w:rPr>
                <w:rFonts w:asciiTheme="minorHAnsi" w:hAnsiTheme="minorHAnsi" w:cstheme="minorHAnsi"/>
              </w:rPr>
              <w:t xml:space="preserve">of practical activity in </w:t>
            </w:r>
            <w:r w:rsidR="000F1E44" w:rsidRPr="00537D6E">
              <w:rPr>
                <w:rFonts w:asciiTheme="minorHAnsi" w:hAnsiTheme="minorHAnsi" w:cstheme="minorHAnsi"/>
              </w:rPr>
              <w:t xml:space="preserve">testing </w:t>
            </w:r>
            <w:r w:rsidRPr="00537D6E">
              <w:rPr>
                <w:rFonts w:asciiTheme="minorHAnsi" w:hAnsiTheme="minorHAnsi" w:cstheme="minorHAnsi"/>
              </w:rPr>
              <w:t>moulding processes</w:t>
            </w:r>
            <w:r w:rsidR="000C22D9">
              <w:rPr>
                <w:rFonts w:asciiTheme="minorHAnsi" w:hAnsiTheme="minorHAnsi" w:cstheme="minorHAnsi"/>
              </w:rPr>
              <w:t xml:space="preserve"> (2000 words)</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75"/>
        <w:gridCol w:w="4820"/>
        <w:gridCol w:w="1218"/>
      </w:tblGrid>
      <w:tr w:rsidR="00DF7253" w:rsidRPr="00537D6E" w:rsidTr="000E22CA">
        <w:tc>
          <w:tcPr>
            <w:tcW w:w="3369" w:type="dxa"/>
            <w:shd w:val="clear" w:color="auto" w:fill="auto"/>
          </w:tcPr>
          <w:p w:rsidR="00DF7253" w:rsidRPr="00537D6E" w:rsidRDefault="00DF7253" w:rsidP="004F557D">
            <w:pPr>
              <w:spacing w:after="0" w:line="240" w:lineRule="auto"/>
              <w:rPr>
                <w:rFonts w:asciiTheme="minorHAnsi" w:eastAsia="SimSun" w:hAnsiTheme="minorHAnsi" w:cstheme="minorHAnsi"/>
                <w:b/>
                <w:u w:val="single"/>
              </w:rPr>
            </w:pPr>
            <w:r w:rsidRPr="00537D6E">
              <w:rPr>
                <w:rFonts w:asciiTheme="minorHAnsi" w:hAnsiTheme="minorHAnsi" w:cstheme="minorHAnsi"/>
                <w:b/>
                <w:bCs/>
              </w:rPr>
              <w:t>Updated by:</w:t>
            </w:r>
          </w:p>
        </w:tc>
        <w:tc>
          <w:tcPr>
            <w:tcW w:w="1275" w:type="dxa"/>
            <w:shd w:val="clear" w:color="auto" w:fill="auto"/>
          </w:tcPr>
          <w:p w:rsidR="00DF7253" w:rsidRPr="00537D6E" w:rsidRDefault="00DF7253" w:rsidP="004F557D">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c>
          <w:tcPr>
            <w:tcW w:w="4820" w:type="dxa"/>
            <w:shd w:val="clear" w:color="auto" w:fill="auto"/>
          </w:tcPr>
          <w:p w:rsidR="00DF7253" w:rsidRPr="00537D6E" w:rsidRDefault="00DF7253" w:rsidP="004F557D">
            <w:pPr>
              <w:spacing w:after="0" w:line="240" w:lineRule="auto"/>
              <w:rPr>
                <w:rFonts w:asciiTheme="minorHAnsi" w:eastAsia="SimSun" w:hAnsiTheme="minorHAnsi" w:cstheme="minorHAnsi"/>
                <w:b/>
                <w:u w:val="single"/>
              </w:rPr>
            </w:pPr>
            <w:r w:rsidRPr="00537D6E">
              <w:rPr>
                <w:rFonts w:asciiTheme="minorHAnsi" w:hAnsiTheme="minorHAnsi" w:cstheme="minorHAnsi"/>
                <w:b/>
                <w:bCs/>
              </w:rPr>
              <w:t xml:space="preserve">Approved by: </w:t>
            </w:r>
          </w:p>
        </w:tc>
        <w:tc>
          <w:tcPr>
            <w:tcW w:w="1218" w:type="dxa"/>
            <w:shd w:val="clear" w:color="auto" w:fill="auto"/>
          </w:tcPr>
          <w:p w:rsidR="00DF7253" w:rsidRPr="00537D6E" w:rsidRDefault="00DF7253" w:rsidP="004F557D">
            <w:pPr>
              <w:spacing w:after="0" w:line="240" w:lineRule="auto"/>
              <w:rPr>
                <w:rFonts w:asciiTheme="minorHAnsi" w:eastAsia="SimSun" w:hAnsiTheme="minorHAnsi" w:cstheme="minorHAnsi"/>
                <w:b/>
                <w:u w:val="single"/>
              </w:rPr>
            </w:pPr>
            <w:r w:rsidRPr="00537D6E">
              <w:rPr>
                <w:rFonts w:asciiTheme="minorHAnsi" w:hAnsiTheme="minorHAnsi" w:cstheme="minorHAnsi"/>
                <w:b/>
                <w:bCs/>
              </w:rPr>
              <w:t>Date:</w:t>
            </w:r>
          </w:p>
        </w:tc>
      </w:tr>
    </w:tbl>
    <w:p w:rsidR="00DF7253" w:rsidRPr="00537D6E" w:rsidRDefault="00DF7253" w:rsidP="00DF7253">
      <w:pPr>
        <w:shd w:val="clear" w:color="auto" w:fill="CCECFF"/>
        <w:autoSpaceDE w:val="0"/>
        <w:autoSpaceDN w:val="0"/>
        <w:adjustRightInd w:val="0"/>
        <w:spacing w:after="0" w:line="240" w:lineRule="auto"/>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F7253" w:rsidRPr="00537D6E" w:rsidTr="000E22CA">
        <w:tc>
          <w:tcPr>
            <w:tcW w:w="10682" w:type="dxa"/>
            <w:shd w:val="clear" w:color="auto" w:fill="auto"/>
          </w:tcPr>
          <w:p w:rsidR="0057159B" w:rsidRPr="00537D6E" w:rsidRDefault="00DF7253" w:rsidP="004F557D">
            <w:pPr>
              <w:spacing w:after="0" w:line="240" w:lineRule="auto"/>
              <w:rPr>
                <w:rFonts w:asciiTheme="minorHAnsi" w:hAnsiTheme="minorHAnsi" w:cstheme="minorHAnsi"/>
                <w:b/>
                <w:bCs/>
              </w:rPr>
            </w:pPr>
            <w:r w:rsidRPr="00537D6E">
              <w:rPr>
                <w:rFonts w:asciiTheme="minorHAnsi" w:hAnsiTheme="minorHAnsi" w:cstheme="minorHAnsi"/>
                <w:b/>
                <w:bCs/>
              </w:rPr>
              <w:t>Re</w:t>
            </w:r>
            <w:r w:rsidR="0057159B" w:rsidRPr="00537D6E">
              <w:rPr>
                <w:rFonts w:asciiTheme="minorHAnsi" w:hAnsiTheme="minorHAnsi" w:cstheme="minorHAnsi"/>
                <w:b/>
                <w:bCs/>
              </w:rPr>
              <w:t>commended Texts and Sources:</w:t>
            </w:r>
          </w:p>
          <w:p w:rsidR="000C22D9" w:rsidRPr="00537D6E" w:rsidRDefault="0057159B" w:rsidP="004F557D">
            <w:pPr>
              <w:pBdr>
                <w:top w:val="single" w:sz="6" w:space="0" w:color="FFFFFF"/>
                <w:left w:val="single" w:sz="6" w:space="0" w:color="FFFFFF"/>
                <w:bottom w:val="single" w:sz="6" w:space="0" w:color="FFFFFF"/>
                <w:right w:val="single" w:sz="6" w:space="0" w:color="FFFFFF"/>
              </w:pBdr>
              <w:spacing w:after="0" w:line="240" w:lineRule="auto"/>
              <w:rPr>
                <w:rFonts w:asciiTheme="minorHAnsi" w:hAnsiTheme="minorHAnsi" w:cstheme="minorHAnsi"/>
                <w:bCs/>
              </w:rPr>
            </w:pPr>
            <w:r w:rsidRPr="00537D6E">
              <w:rPr>
                <w:rFonts w:asciiTheme="minorHAnsi" w:hAnsiTheme="minorHAnsi" w:cstheme="minorHAnsi"/>
                <w:bCs/>
              </w:rPr>
              <w:t xml:space="preserve">BARBERO, E.J. (Author.) (2011) Introduction to composite materials design. 2nd </w:t>
            </w:r>
            <w:proofErr w:type="spellStart"/>
            <w:r w:rsidRPr="00537D6E">
              <w:rPr>
                <w:rFonts w:asciiTheme="minorHAnsi" w:hAnsiTheme="minorHAnsi" w:cstheme="minorHAnsi"/>
                <w:bCs/>
              </w:rPr>
              <w:t>edn</w:t>
            </w:r>
            <w:proofErr w:type="spellEnd"/>
            <w:r w:rsidRPr="00537D6E">
              <w:rPr>
                <w:rFonts w:asciiTheme="minorHAnsi" w:hAnsiTheme="minorHAnsi" w:cstheme="minorHAnsi"/>
                <w:bCs/>
              </w:rPr>
              <w:t>. Boc</w:t>
            </w:r>
            <w:r w:rsidR="000C22D9">
              <w:rPr>
                <w:rFonts w:asciiTheme="minorHAnsi" w:hAnsiTheme="minorHAnsi" w:cstheme="minorHAnsi"/>
                <w:bCs/>
              </w:rPr>
              <w:t>a Raton: CRC.</w:t>
            </w:r>
          </w:p>
          <w:p w:rsidR="0057159B" w:rsidRPr="00537D6E" w:rsidRDefault="0057159B" w:rsidP="004F557D">
            <w:pPr>
              <w:pBdr>
                <w:top w:val="single" w:sz="6" w:space="0" w:color="FFFFFF"/>
                <w:left w:val="single" w:sz="6" w:space="0" w:color="FFFFFF"/>
                <w:bottom w:val="single" w:sz="6" w:space="0" w:color="FFFFFF"/>
                <w:right w:val="single" w:sz="6" w:space="0" w:color="FFFFFF"/>
              </w:pBdr>
              <w:spacing w:after="0" w:line="240" w:lineRule="auto"/>
              <w:rPr>
                <w:rFonts w:asciiTheme="minorHAnsi" w:hAnsiTheme="minorHAnsi" w:cstheme="minorHAnsi"/>
                <w:bCs/>
              </w:rPr>
            </w:pPr>
            <w:r w:rsidRPr="00537D6E">
              <w:rPr>
                <w:rFonts w:asciiTheme="minorHAnsi" w:hAnsiTheme="minorHAnsi" w:cstheme="minorHAnsi"/>
                <w:bCs/>
              </w:rPr>
              <w:t>Manufacturing materials and processes: composite materials - Part A (2004) [DVD]. Classroom Video Ltd.</w:t>
            </w:r>
          </w:p>
          <w:p w:rsidR="0057159B" w:rsidRPr="00537D6E" w:rsidRDefault="0057159B" w:rsidP="004F557D">
            <w:pPr>
              <w:pBdr>
                <w:top w:val="single" w:sz="6" w:space="0" w:color="FFFFFF"/>
                <w:left w:val="single" w:sz="6" w:space="0" w:color="FFFFFF"/>
                <w:bottom w:val="single" w:sz="6" w:space="0" w:color="FFFFFF"/>
                <w:right w:val="single" w:sz="6" w:space="0" w:color="FFFFFF"/>
              </w:pBdr>
              <w:spacing w:after="0" w:line="240" w:lineRule="auto"/>
              <w:rPr>
                <w:rFonts w:asciiTheme="minorHAnsi" w:hAnsiTheme="minorHAnsi" w:cstheme="minorHAnsi"/>
                <w:bCs/>
              </w:rPr>
            </w:pPr>
            <w:r w:rsidRPr="00537D6E">
              <w:rPr>
                <w:rFonts w:asciiTheme="minorHAnsi" w:hAnsiTheme="minorHAnsi" w:cstheme="minorHAnsi"/>
                <w:bCs/>
              </w:rPr>
              <w:t>Manufacturing materials and processes: composite materials - part B (2004) [DVD]. Classroom Video Ltd.</w:t>
            </w:r>
          </w:p>
          <w:p w:rsidR="0057159B" w:rsidRPr="00537D6E" w:rsidRDefault="0057159B" w:rsidP="004F557D">
            <w:pPr>
              <w:pBdr>
                <w:top w:val="single" w:sz="6" w:space="0" w:color="FFFFFF"/>
                <w:left w:val="single" w:sz="6" w:space="0" w:color="FFFFFF"/>
                <w:bottom w:val="single" w:sz="6" w:space="0" w:color="FFFFFF"/>
                <w:right w:val="single" w:sz="6" w:space="0" w:color="FFFFFF"/>
              </w:pBdr>
              <w:spacing w:after="0" w:line="240" w:lineRule="auto"/>
              <w:rPr>
                <w:rFonts w:asciiTheme="minorHAnsi" w:hAnsiTheme="minorHAnsi" w:cstheme="minorHAnsi"/>
                <w:bCs/>
              </w:rPr>
            </w:pPr>
            <w:r w:rsidRPr="00537D6E">
              <w:rPr>
                <w:rFonts w:asciiTheme="minorHAnsi" w:hAnsiTheme="minorHAnsi" w:cstheme="minorHAnsi"/>
                <w:bCs/>
              </w:rPr>
              <w:t>RNLI (2009) Why Composite? [DVD]. RNLI.</w:t>
            </w:r>
          </w:p>
          <w:p w:rsidR="0057159B" w:rsidRPr="00537D6E" w:rsidRDefault="0057159B" w:rsidP="004F557D">
            <w:pPr>
              <w:pBdr>
                <w:top w:val="single" w:sz="6" w:space="0" w:color="FFFFFF"/>
                <w:left w:val="single" w:sz="6" w:space="0" w:color="FFFFFF"/>
                <w:bottom w:val="single" w:sz="6" w:space="0" w:color="FFFFFF"/>
                <w:right w:val="single" w:sz="6" w:space="0" w:color="FFFFFF"/>
              </w:pBdr>
              <w:spacing w:after="0" w:line="240" w:lineRule="auto"/>
              <w:rPr>
                <w:rFonts w:asciiTheme="minorHAnsi" w:hAnsiTheme="minorHAnsi" w:cstheme="minorHAnsi"/>
                <w:bCs/>
              </w:rPr>
            </w:pPr>
            <w:r w:rsidRPr="00537D6E">
              <w:rPr>
                <w:rFonts w:asciiTheme="minorHAnsi" w:hAnsiTheme="minorHAnsi" w:cstheme="minorHAnsi"/>
                <w:bCs/>
              </w:rPr>
              <w:t>BAILLIE, C. (Author.) (2004) Green composites: polymer composites and the environment [eBook].</w:t>
            </w:r>
          </w:p>
          <w:p w:rsidR="0057159B" w:rsidRPr="00537D6E" w:rsidRDefault="0009714A" w:rsidP="00716C66">
            <w:pPr>
              <w:pBdr>
                <w:top w:val="single" w:sz="6" w:space="0" w:color="FFFFFF"/>
                <w:left w:val="single" w:sz="6" w:space="0" w:color="FFFFFF"/>
                <w:bottom w:val="single" w:sz="6" w:space="0" w:color="FFFFFF"/>
                <w:right w:val="single" w:sz="6" w:space="0" w:color="FFFFFF"/>
              </w:pBdr>
              <w:spacing w:after="0" w:line="240" w:lineRule="auto"/>
              <w:rPr>
                <w:rFonts w:asciiTheme="minorHAnsi" w:hAnsiTheme="minorHAnsi" w:cstheme="minorHAnsi"/>
                <w:bCs/>
                <w:sz w:val="20"/>
                <w:szCs w:val="20"/>
              </w:rPr>
            </w:pPr>
            <w:r w:rsidRPr="00537D6E">
              <w:rPr>
                <w:rFonts w:asciiTheme="minorHAnsi" w:hAnsiTheme="minorHAnsi" w:cstheme="minorHAnsi"/>
                <w:bCs/>
              </w:rPr>
              <w:t>GURIT systems: http://www.gurit.com/products-and-materials.aspx</w:t>
            </w:r>
          </w:p>
        </w:tc>
      </w:tr>
    </w:tbl>
    <w:p w:rsidR="000C22D9" w:rsidRDefault="000C22D9" w:rsidP="004E76A1">
      <w:pPr>
        <w:spacing w:after="0" w:line="240" w:lineRule="auto"/>
        <w:jc w:val="both"/>
        <w:rPr>
          <w:rFonts w:asciiTheme="minorHAnsi" w:hAnsiTheme="minorHAnsi" w:cstheme="minorHAnsi"/>
          <w:b/>
          <w:bCs/>
          <w:u w:val="single"/>
        </w:rPr>
      </w:pPr>
      <w:bookmarkStart w:id="5" w:name="_Toc366767729"/>
    </w:p>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u w:val="single"/>
        </w:rPr>
        <w:lastRenderedPageBreak/>
        <w:t>SECTION A: DEFINITIVE MODULE RECORD</w:t>
      </w:r>
      <w:r w:rsidRPr="00537D6E">
        <w:rPr>
          <w:rFonts w:asciiTheme="minorHAnsi" w:hAnsiTheme="minorHAnsi" w:cstheme="minorHAnsi"/>
          <w:b/>
          <w:bCs/>
        </w:rPr>
        <w:t xml:space="preserve">. </w:t>
      </w:r>
    </w:p>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8"/>
        <w:gridCol w:w="5480"/>
      </w:tblGrid>
      <w:tr w:rsidR="004E76A1" w:rsidRPr="00537D6E" w:rsidTr="00FB5D0C">
        <w:tc>
          <w:tcPr>
            <w:tcW w:w="5118"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MODULE CODE: </w:t>
            </w:r>
          </w:p>
          <w:p w:rsidR="004E76A1" w:rsidRPr="00537D6E" w:rsidRDefault="004E76A1" w:rsidP="004E76A1">
            <w:pPr>
              <w:spacing w:after="0" w:line="240" w:lineRule="auto"/>
              <w:jc w:val="both"/>
              <w:rPr>
                <w:rFonts w:asciiTheme="minorHAnsi" w:hAnsiTheme="minorHAnsi" w:cstheme="minorHAnsi"/>
                <w:bCs/>
              </w:rPr>
            </w:pPr>
            <w:r w:rsidRPr="00537D6E">
              <w:rPr>
                <w:rFonts w:asciiTheme="minorHAnsi" w:hAnsiTheme="minorHAnsi" w:cstheme="minorHAnsi"/>
                <w:bCs/>
              </w:rPr>
              <w:t>CORF153</w:t>
            </w:r>
          </w:p>
        </w:tc>
        <w:tc>
          <w:tcPr>
            <w:tcW w:w="5480" w:type="dxa"/>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MODULE TITLE</w:t>
            </w:r>
            <w:r w:rsidRPr="00537D6E">
              <w:rPr>
                <w:rFonts w:asciiTheme="minorHAnsi" w:hAnsiTheme="minorHAnsi" w:cstheme="minorHAnsi"/>
              </w:rPr>
              <w:t xml:space="preserve">: </w:t>
            </w:r>
          </w:p>
          <w:p w:rsidR="004E76A1" w:rsidRPr="00537D6E" w:rsidRDefault="004E76A1" w:rsidP="004E76A1">
            <w:pPr>
              <w:spacing w:after="0" w:line="240" w:lineRule="auto"/>
              <w:jc w:val="both"/>
              <w:rPr>
                <w:rFonts w:asciiTheme="minorHAnsi" w:hAnsiTheme="minorHAnsi" w:cstheme="minorHAnsi"/>
                <w:bCs/>
              </w:rPr>
            </w:pPr>
            <w:r w:rsidRPr="00537D6E">
              <w:rPr>
                <w:rFonts w:asciiTheme="minorHAnsi" w:hAnsiTheme="minorHAnsi" w:cstheme="minorHAnsi"/>
              </w:rPr>
              <w:t xml:space="preserve"> Marine Control and Instrumentation Systems</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397"/>
        <w:gridCol w:w="4107"/>
      </w:tblGrid>
      <w:tr w:rsidR="004E76A1" w:rsidRPr="00537D6E" w:rsidTr="00FB5D0C">
        <w:tc>
          <w:tcPr>
            <w:tcW w:w="3094" w:type="dxa"/>
            <w:tcBorders>
              <w:bottom w:val="single" w:sz="4" w:space="0" w:color="auto"/>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CREDITS:  </w:t>
            </w:r>
            <w:r w:rsidRPr="00537D6E">
              <w:rPr>
                <w:rFonts w:asciiTheme="minorHAnsi" w:hAnsiTheme="minorHAnsi" w:cstheme="minorHAnsi"/>
              </w:rPr>
              <w:t>20</w:t>
            </w:r>
          </w:p>
        </w:tc>
        <w:tc>
          <w:tcPr>
            <w:tcW w:w="3397" w:type="dxa"/>
            <w:tcBorders>
              <w:bottom w:val="single" w:sz="4" w:space="0" w:color="auto"/>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FHEQ Level: </w:t>
            </w:r>
            <w:r w:rsidRPr="00537D6E">
              <w:rPr>
                <w:rFonts w:asciiTheme="minorHAnsi" w:hAnsiTheme="minorHAnsi" w:cstheme="minorHAnsi"/>
              </w:rPr>
              <w:t>4</w:t>
            </w:r>
          </w:p>
        </w:tc>
        <w:tc>
          <w:tcPr>
            <w:tcW w:w="4107" w:type="dxa"/>
            <w:tcBorders>
              <w:bottom w:val="single" w:sz="4" w:space="0" w:color="auto"/>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JACS CODE: </w:t>
            </w:r>
            <w:r w:rsidRPr="00537D6E">
              <w:rPr>
                <w:rFonts w:asciiTheme="minorHAnsi" w:hAnsiTheme="minorHAnsi" w:cstheme="minorHAnsi"/>
              </w:rPr>
              <w:t>H660</w:t>
            </w:r>
          </w:p>
        </w:tc>
      </w:tr>
      <w:tr w:rsidR="004E76A1" w:rsidRPr="00537D6E" w:rsidTr="00FB5D0C">
        <w:tc>
          <w:tcPr>
            <w:tcW w:w="3094" w:type="dxa"/>
            <w:tcBorders>
              <w:left w:val="nil"/>
              <w:right w:val="nil"/>
            </w:tcBorders>
            <w:shd w:val="clear" w:color="auto" w:fill="CCECFF"/>
          </w:tcPr>
          <w:p w:rsidR="004E76A1" w:rsidRPr="00537D6E" w:rsidRDefault="004E76A1" w:rsidP="004E76A1">
            <w:pPr>
              <w:spacing w:after="0" w:line="240" w:lineRule="auto"/>
              <w:jc w:val="both"/>
              <w:rPr>
                <w:rFonts w:asciiTheme="minorHAnsi" w:hAnsiTheme="minorHAnsi" w:cstheme="minorHAnsi"/>
                <w:b/>
                <w:bCs/>
              </w:rPr>
            </w:pPr>
          </w:p>
        </w:tc>
        <w:tc>
          <w:tcPr>
            <w:tcW w:w="3397" w:type="dxa"/>
            <w:tcBorders>
              <w:left w:val="nil"/>
              <w:right w:val="nil"/>
            </w:tcBorders>
            <w:shd w:val="clear" w:color="auto" w:fill="CCECFF"/>
          </w:tcPr>
          <w:p w:rsidR="004E76A1" w:rsidRPr="00537D6E" w:rsidRDefault="004E76A1" w:rsidP="004E76A1">
            <w:pPr>
              <w:spacing w:after="0" w:line="240" w:lineRule="auto"/>
              <w:jc w:val="both"/>
              <w:rPr>
                <w:rFonts w:asciiTheme="minorHAnsi" w:hAnsiTheme="minorHAnsi" w:cstheme="minorHAnsi"/>
                <w:b/>
                <w:bCs/>
              </w:rPr>
            </w:pPr>
          </w:p>
        </w:tc>
        <w:tc>
          <w:tcPr>
            <w:tcW w:w="4107" w:type="dxa"/>
            <w:tcBorders>
              <w:left w:val="nil"/>
              <w:right w:val="nil"/>
            </w:tcBorders>
            <w:shd w:val="clear" w:color="auto" w:fill="CCECFF"/>
          </w:tcPr>
          <w:p w:rsidR="004E76A1" w:rsidRPr="00537D6E" w:rsidRDefault="004E76A1" w:rsidP="004E76A1">
            <w:pPr>
              <w:spacing w:after="0" w:line="240" w:lineRule="auto"/>
              <w:jc w:val="both"/>
              <w:rPr>
                <w:rFonts w:asciiTheme="minorHAnsi" w:hAnsiTheme="minorHAnsi" w:cstheme="minorHAnsi"/>
                <w:b/>
                <w:bCs/>
              </w:rPr>
            </w:pPr>
          </w:p>
        </w:tc>
      </w:tr>
      <w:tr w:rsidR="004E76A1" w:rsidRPr="00537D6E" w:rsidTr="00FB5D0C">
        <w:tc>
          <w:tcPr>
            <w:tcW w:w="3094"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PRE-REQUISITE: </w:t>
            </w:r>
            <w:r w:rsidRPr="00537D6E">
              <w:rPr>
                <w:rFonts w:asciiTheme="minorHAnsi" w:hAnsiTheme="minorHAnsi" w:cstheme="minorHAnsi"/>
              </w:rPr>
              <w:t>None</w:t>
            </w:r>
          </w:p>
        </w:tc>
        <w:tc>
          <w:tcPr>
            <w:tcW w:w="3397"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CO-REQUISITES: </w:t>
            </w:r>
            <w:r w:rsidRPr="00537D6E">
              <w:rPr>
                <w:rFonts w:asciiTheme="minorHAnsi" w:hAnsiTheme="minorHAnsi" w:cstheme="minorHAnsi"/>
              </w:rPr>
              <w:t>None</w:t>
            </w:r>
          </w:p>
        </w:tc>
        <w:tc>
          <w:tcPr>
            <w:tcW w:w="4107"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COMPENSATABLE: </w:t>
            </w:r>
            <w:r w:rsidRPr="00537D6E">
              <w:rPr>
                <w:rFonts w:asciiTheme="minorHAnsi" w:hAnsiTheme="minorHAnsi" w:cstheme="minorHAnsi"/>
              </w:rPr>
              <w:t>No</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SHORT MODULE DESCRIPTOR: </w:t>
            </w:r>
          </w:p>
          <w:p w:rsidR="004E76A1" w:rsidRPr="00537D6E" w:rsidRDefault="004E76A1" w:rsidP="004E76A1">
            <w:pPr>
              <w:spacing w:after="0" w:line="240" w:lineRule="auto"/>
              <w:jc w:val="both"/>
              <w:rPr>
                <w:rFonts w:asciiTheme="minorHAnsi" w:hAnsiTheme="minorHAnsi" w:cstheme="minorHAnsi"/>
                <w:bCs/>
              </w:rPr>
            </w:pPr>
            <w:r w:rsidRPr="00537D6E">
              <w:rPr>
                <w:rFonts w:asciiTheme="minorHAnsi" w:hAnsiTheme="minorHAnsi" w:cstheme="minorHAnsi"/>
                <w:bCs/>
              </w:rPr>
              <w:t>To develop the learners understanding of the development and integration of control and instrumentation systems equipment into private and commercial vessels</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2977"/>
      </w:tblGrid>
      <w:tr w:rsidR="004E76A1" w:rsidRPr="00537D6E" w:rsidTr="00FB5D0C">
        <w:tc>
          <w:tcPr>
            <w:tcW w:w="10598" w:type="dxa"/>
            <w:gridSpan w:val="6"/>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ELEMENTS OF ASSESSMENT </w:t>
            </w:r>
          </w:p>
        </w:tc>
      </w:tr>
      <w:tr w:rsidR="004E76A1" w:rsidRPr="00537D6E" w:rsidTr="00FB5D0C">
        <w:tc>
          <w:tcPr>
            <w:tcW w:w="3560" w:type="dxa"/>
            <w:gridSpan w:val="2"/>
            <w:shd w:val="clear" w:color="auto" w:fill="auto"/>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COURSEWORK</w:t>
            </w:r>
          </w:p>
        </w:tc>
        <w:tc>
          <w:tcPr>
            <w:tcW w:w="3478" w:type="dxa"/>
            <w:gridSpan w:val="2"/>
            <w:shd w:val="clear" w:color="auto" w:fill="auto"/>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PRACTICE</w:t>
            </w:r>
          </w:p>
        </w:tc>
      </w:tr>
      <w:tr w:rsidR="004E76A1" w:rsidRPr="00537D6E" w:rsidTr="00FB5D0C">
        <w:tc>
          <w:tcPr>
            <w:tcW w:w="1951"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4E76A1" w:rsidRPr="00537D6E" w:rsidRDefault="004E76A1" w:rsidP="004E76A1">
            <w:pPr>
              <w:spacing w:after="0" w:line="240" w:lineRule="auto"/>
              <w:jc w:val="both"/>
              <w:rPr>
                <w:rFonts w:asciiTheme="minorHAnsi" w:hAnsiTheme="minorHAnsi" w:cstheme="minorHAnsi"/>
              </w:rPr>
            </w:pPr>
          </w:p>
        </w:tc>
        <w:tc>
          <w:tcPr>
            <w:tcW w:w="517"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4E76A1" w:rsidRPr="00537D6E" w:rsidRDefault="004E76A1" w:rsidP="007A5023">
            <w:pPr>
              <w:spacing w:after="0" w:line="240" w:lineRule="auto"/>
              <w:jc w:val="center"/>
              <w:rPr>
                <w:rFonts w:asciiTheme="minorHAnsi" w:hAnsiTheme="minorHAnsi" w:cstheme="minorHAnsi"/>
              </w:rPr>
            </w:pPr>
            <w:r w:rsidRPr="00537D6E">
              <w:rPr>
                <w:rFonts w:asciiTheme="minorHAnsi" w:hAnsiTheme="minorHAnsi" w:cstheme="minorHAnsi"/>
              </w:rPr>
              <w:t>100</w:t>
            </w:r>
            <w:r w:rsidRPr="00537D6E">
              <w:rPr>
                <w:rFonts w:asciiTheme="minorHAnsi" w:hAnsiTheme="minorHAnsi" w:cstheme="minorHAnsi"/>
                <w:b/>
                <w:bCs/>
              </w:rPr>
              <w:t xml:space="preserve">  %</w:t>
            </w:r>
          </w:p>
        </w:tc>
        <w:tc>
          <w:tcPr>
            <w:tcW w:w="501"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P1</w:t>
            </w:r>
          </w:p>
        </w:tc>
        <w:tc>
          <w:tcPr>
            <w:tcW w:w="2977" w:type="dxa"/>
            <w:shd w:val="clear" w:color="auto" w:fill="auto"/>
          </w:tcPr>
          <w:p w:rsidR="004E76A1" w:rsidRPr="00537D6E" w:rsidRDefault="004E76A1" w:rsidP="004E76A1">
            <w:pPr>
              <w:spacing w:after="0" w:line="240" w:lineRule="auto"/>
              <w:jc w:val="both"/>
              <w:rPr>
                <w:rFonts w:asciiTheme="minorHAnsi" w:hAnsiTheme="minorHAnsi" w:cstheme="minorHAnsi"/>
              </w:rPr>
            </w:pPr>
          </w:p>
        </w:tc>
      </w:tr>
      <w:tr w:rsidR="004E76A1" w:rsidRPr="00537D6E" w:rsidTr="00FB5D0C">
        <w:tc>
          <w:tcPr>
            <w:tcW w:w="1951"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4E76A1" w:rsidRPr="00537D6E" w:rsidRDefault="004E76A1" w:rsidP="004E76A1">
            <w:pPr>
              <w:spacing w:after="0" w:line="240" w:lineRule="auto"/>
              <w:jc w:val="both"/>
              <w:rPr>
                <w:rFonts w:asciiTheme="minorHAnsi" w:hAnsiTheme="minorHAnsi" w:cstheme="minorHAnsi"/>
              </w:rPr>
            </w:pPr>
          </w:p>
        </w:tc>
        <w:tc>
          <w:tcPr>
            <w:tcW w:w="517"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4E76A1" w:rsidRPr="00537D6E" w:rsidRDefault="004E76A1" w:rsidP="004E76A1">
            <w:pPr>
              <w:spacing w:after="0" w:line="240" w:lineRule="auto"/>
              <w:jc w:val="both"/>
              <w:rPr>
                <w:rFonts w:asciiTheme="minorHAnsi" w:hAnsiTheme="minorHAnsi" w:cstheme="minorHAnsi"/>
              </w:rPr>
            </w:pPr>
          </w:p>
        </w:tc>
        <w:tc>
          <w:tcPr>
            <w:tcW w:w="501"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P3</w:t>
            </w:r>
          </w:p>
        </w:tc>
        <w:tc>
          <w:tcPr>
            <w:tcW w:w="2977" w:type="dxa"/>
            <w:shd w:val="clear" w:color="auto" w:fill="auto"/>
          </w:tcPr>
          <w:p w:rsidR="004E76A1" w:rsidRPr="00537D6E" w:rsidRDefault="004E76A1" w:rsidP="004E76A1">
            <w:pPr>
              <w:spacing w:after="0" w:line="240" w:lineRule="auto"/>
              <w:jc w:val="both"/>
              <w:rPr>
                <w:rFonts w:asciiTheme="minorHAnsi" w:hAnsiTheme="minorHAnsi" w:cstheme="minorHAnsi"/>
              </w:rPr>
            </w:pPr>
          </w:p>
          <w:p w:rsidR="004E76A1" w:rsidRPr="00537D6E" w:rsidRDefault="004E76A1" w:rsidP="004E76A1">
            <w:pPr>
              <w:spacing w:after="0" w:line="240" w:lineRule="auto"/>
              <w:jc w:val="both"/>
              <w:rPr>
                <w:rFonts w:asciiTheme="minorHAnsi" w:hAnsiTheme="minorHAnsi" w:cstheme="minorHAnsi"/>
              </w:rPr>
            </w:pPr>
          </w:p>
        </w:tc>
      </w:tr>
      <w:tr w:rsidR="004E76A1" w:rsidRPr="00537D6E" w:rsidTr="00FB5D0C">
        <w:tc>
          <w:tcPr>
            <w:tcW w:w="1951"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4E76A1" w:rsidRPr="00537D6E" w:rsidRDefault="004E76A1" w:rsidP="004E76A1">
            <w:pPr>
              <w:spacing w:after="0" w:line="240" w:lineRule="auto"/>
              <w:jc w:val="both"/>
              <w:rPr>
                <w:rFonts w:asciiTheme="minorHAnsi" w:hAnsiTheme="minorHAnsi" w:cstheme="minorHAnsi"/>
              </w:rPr>
            </w:pPr>
          </w:p>
        </w:tc>
        <w:tc>
          <w:tcPr>
            <w:tcW w:w="517"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4E76A1" w:rsidRPr="00537D6E" w:rsidRDefault="004E76A1" w:rsidP="004E76A1">
            <w:pPr>
              <w:spacing w:after="0" w:line="240" w:lineRule="auto"/>
              <w:jc w:val="both"/>
              <w:rPr>
                <w:rFonts w:asciiTheme="minorHAnsi" w:hAnsiTheme="minorHAnsi" w:cstheme="minorHAnsi"/>
              </w:rPr>
            </w:pPr>
          </w:p>
        </w:tc>
        <w:tc>
          <w:tcPr>
            <w:tcW w:w="501" w:type="dxa"/>
            <w:shd w:val="clear" w:color="auto" w:fill="auto"/>
          </w:tcPr>
          <w:p w:rsidR="004E76A1" w:rsidRPr="00537D6E" w:rsidRDefault="004E76A1" w:rsidP="004E76A1">
            <w:pPr>
              <w:spacing w:after="0" w:line="240" w:lineRule="auto"/>
              <w:jc w:val="both"/>
              <w:rPr>
                <w:rFonts w:asciiTheme="minorHAnsi" w:hAnsiTheme="minorHAnsi" w:cstheme="minorHAnsi"/>
                <w:b/>
                <w:bCs/>
              </w:rPr>
            </w:pPr>
          </w:p>
        </w:tc>
        <w:tc>
          <w:tcPr>
            <w:tcW w:w="2977" w:type="dxa"/>
            <w:shd w:val="clear" w:color="auto" w:fill="auto"/>
          </w:tcPr>
          <w:p w:rsidR="004E76A1" w:rsidRPr="00537D6E" w:rsidRDefault="004E76A1" w:rsidP="004E76A1">
            <w:pPr>
              <w:spacing w:after="0" w:line="240" w:lineRule="auto"/>
              <w:jc w:val="both"/>
              <w:rPr>
                <w:rFonts w:asciiTheme="minorHAnsi" w:hAnsiTheme="minorHAnsi" w:cstheme="minorHAnsi"/>
              </w:rPr>
            </w:pPr>
          </w:p>
          <w:p w:rsidR="004E76A1" w:rsidRPr="00537D6E" w:rsidRDefault="004E76A1" w:rsidP="004E76A1">
            <w:pPr>
              <w:spacing w:after="0" w:line="240" w:lineRule="auto"/>
              <w:jc w:val="both"/>
              <w:rPr>
                <w:rFonts w:asciiTheme="minorHAnsi" w:hAnsiTheme="minorHAnsi" w:cstheme="minorHAnsi"/>
              </w:rPr>
            </w:pP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Falmouth Marine School</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N/A</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MODULE AIMS:</w:t>
            </w:r>
          </w:p>
          <w:p w:rsidR="004E76A1" w:rsidRPr="00537D6E" w:rsidRDefault="004E76A1" w:rsidP="004E76A1">
            <w:pPr>
              <w:pStyle w:val="ListParagraph"/>
              <w:numPr>
                <w:ilvl w:val="0"/>
                <w:numId w:val="30"/>
              </w:numPr>
              <w:ind w:left="714" w:hanging="357"/>
              <w:jc w:val="both"/>
              <w:rPr>
                <w:rFonts w:asciiTheme="minorHAnsi" w:eastAsia="SimHei" w:hAnsiTheme="minorHAnsi" w:cstheme="minorHAnsi"/>
                <w:sz w:val="22"/>
                <w:szCs w:val="22"/>
                <w:lang w:eastAsia="zh-CN"/>
              </w:rPr>
            </w:pPr>
            <w:r w:rsidRPr="00537D6E">
              <w:rPr>
                <w:rFonts w:asciiTheme="minorHAnsi" w:eastAsia="SimHei" w:hAnsiTheme="minorHAnsi" w:cs="Calibri"/>
                <w:sz w:val="22"/>
                <w:szCs w:val="22"/>
                <w:lang w:eastAsia="zh-CN"/>
              </w:rPr>
              <w:t>To develop students understanding of the integration of distributed control systems on board marine vessels in the sensing, measurement, control and communication of data required for the safe operation of shipboard mechanical and electrical systems</w:t>
            </w:r>
          </w:p>
          <w:p w:rsidR="004E76A1" w:rsidRPr="00537D6E" w:rsidRDefault="004E76A1" w:rsidP="004E76A1">
            <w:pPr>
              <w:spacing w:after="0" w:line="240" w:lineRule="auto"/>
              <w:jc w:val="both"/>
              <w:rPr>
                <w:rFonts w:asciiTheme="minorHAnsi" w:hAnsiTheme="minorHAnsi" w:cstheme="minorHAnsi"/>
              </w:rPr>
            </w:pP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At the end of the module the learner will be expected to be able to:</w:t>
            </w:r>
          </w:p>
          <w:p w:rsidR="004E76A1" w:rsidRPr="00537D6E" w:rsidRDefault="004E76A1" w:rsidP="004E76A1">
            <w:pPr>
              <w:numPr>
                <w:ilvl w:val="0"/>
                <w:numId w:val="29"/>
              </w:numPr>
              <w:spacing w:after="0" w:line="240" w:lineRule="auto"/>
              <w:contextualSpacing/>
              <w:jc w:val="both"/>
              <w:rPr>
                <w:rFonts w:asciiTheme="minorHAnsi" w:eastAsia="Times New Roman" w:hAnsiTheme="minorHAnsi" w:cstheme="minorHAnsi"/>
                <w:lang w:eastAsia="en-GB"/>
              </w:rPr>
            </w:pPr>
            <w:r w:rsidRPr="00537D6E">
              <w:rPr>
                <w:rFonts w:asciiTheme="minorHAnsi" w:eastAsia="Times New Roman" w:hAnsiTheme="minorHAnsi" w:cstheme="minorHAnsi"/>
                <w:lang w:eastAsia="en-GB"/>
              </w:rPr>
              <w:t>Describe distributed control systems on board marine vessels</w:t>
            </w:r>
          </w:p>
          <w:p w:rsidR="004E76A1" w:rsidRPr="00537D6E" w:rsidRDefault="004E76A1" w:rsidP="004E76A1">
            <w:pPr>
              <w:numPr>
                <w:ilvl w:val="0"/>
                <w:numId w:val="29"/>
              </w:numPr>
              <w:spacing w:after="0" w:line="240" w:lineRule="auto"/>
              <w:contextualSpacing/>
              <w:jc w:val="both"/>
              <w:rPr>
                <w:rFonts w:asciiTheme="minorHAnsi" w:eastAsia="Times New Roman" w:hAnsiTheme="minorHAnsi" w:cstheme="minorHAnsi"/>
                <w:lang w:eastAsia="en-GB"/>
              </w:rPr>
            </w:pPr>
            <w:r w:rsidRPr="00537D6E">
              <w:rPr>
                <w:rFonts w:asciiTheme="minorHAnsi" w:eastAsia="Times New Roman" w:hAnsiTheme="minorHAnsi" w:cstheme="minorHAnsi"/>
                <w:lang w:eastAsia="en-GB"/>
              </w:rPr>
              <w:t>Describe mechanical and electrical sensing and control systems</w:t>
            </w:r>
          </w:p>
          <w:p w:rsidR="004E76A1" w:rsidRPr="00537D6E" w:rsidRDefault="004E76A1" w:rsidP="004E76A1">
            <w:pPr>
              <w:numPr>
                <w:ilvl w:val="0"/>
                <w:numId w:val="29"/>
              </w:numPr>
              <w:spacing w:after="0" w:line="240" w:lineRule="auto"/>
              <w:contextualSpacing/>
              <w:jc w:val="both"/>
              <w:rPr>
                <w:rFonts w:asciiTheme="minorHAnsi" w:eastAsia="Times New Roman" w:hAnsiTheme="minorHAnsi" w:cstheme="minorHAnsi"/>
                <w:lang w:eastAsia="en-GB"/>
              </w:rPr>
            </w:pPr>
            <w:r w:rsidRPr="00537D6E">
              <w:rPr>
                <w:rFonts w:asciiTheme="minorHAnsi" w:eastAsia="Times New Roman" w:hAnsiTheme="minorHAnsi" w:cstheme="minorHAnsi"/>
                <w:lang w:eastAsia="en-GB"/>
              </w:rPr>
              <w:t>Analyse network communication systems</w:t>
            </w:r>
          </w:p>
          <w:p w:rsidR="004E76A1" w:rsidRPr="00537D6E" w:rsidRDefault="004E76A1" w:rsidP="004E76A1">
            <w:pPr>
              <w:numPr>
                <w:ilvl w:val="0"/>
                <w:numId w:val="29"/>
              </w:numPr>
              <w:spacing w:after="0" w:line="240" w:lineRule="auto"/>
              <w:contextualSpacing/>
              <w:jc w:val="both"/>
              <w:rPr>
                <w:rFonts w:asciiTheme="minorHAnsi" w:eastAsia="Times New Roman" w:hAnsiTheme="minorHAnsi" w:cstheme="minorHAnsi"/>
                <w:lang w:eastAsia="en-GB"/>
              </w:rPr>
            </w:pPr>
            <w:r w:rsidRPr="00537D6E">
              <w:rPr>
                <w:rFonts w:asciiTheme="minorHAnsi" w:eastAsia="Times New Roman" w:hAnsiTheme="minorHAnsi" w:cstheme="minorHAnsi"/>
                <w:lang w:eastAsia="en-GB"/>
              </w:rPr>
              <w:t>Apply basic fault finding techniques to sensing and control systems</w:t>
            </w:r>
          </w:p>
          <w:p w:rsidR="004E76A1" w:rsidRPr="00537D6E" w:rsidRDefault="004E76A1" w:rsidP="004E76A1">
            <w:pPr>
              <w:spacing w:after="0" w:line="240" w:lineRule="auto"/>
              <w:contextualSpacing/>
              <w:jc w:val="both"/>
              <w:rPr>
                <w:rFonts w:asciiTheme="minorHAnsi" w:eastAsia="Times New Roman" w:hAnsiTheme="minorHAnsi" w:cstheme="minorHAnsi"/>
                <w:lang w:eastAsia="en-GB"/>
              </w:rPr>
            </w:pP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9"/>
        <w:gridCol w:w="1454"/>
        <w:gridCol w:w="2375"/>
        <w:gridCol w:w="2990"/>
      </w:tblGrid>
      <w:tr w:rsidR="004E76A1" w:rsidRPr="00537D6E" w:rsidTr="00FB5D0C">
        <w:trPr>
          <w:trHeight w:hRule="exact" w:val="567"/>
        </w:trPr>
        <w:tc>
          <w:tcPr>
            <w:tcW w:w="3779" w:type="dxa"/>
            <w:tcBorders>
              <w:righ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DATE OF APPROVAL: </w:t>
            </w:r>
          </w:p>
        </w:tc>
        <w:tc>
          <w:tcPr>
            <w:tcW w:w="1454" w:type="dxa"/>
            <w:tcBorders>
              <w:lef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20/05/14</w:t>
            </w:r>
          </w:p>
        </w:tc>
        <w:tc>
          <w:tcPr>
            <w:tcW w:w="2375" w:type="dxa"/>
            <w:tcBorders>
              <w:righ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FACULTY/OFFICE:</w:t>
            </w:r>
            <w:r w:rsidRPr="00537D6E">
              <w:rPr>
                <w:rFonts w:asciiTheme="minorHAnsi" w:hAnsiTheme="minorHAnsi" w:cstheme="minorHAnsi"/>
              </w:rPr>
              <w:t xml:space="preserve"> </w:t>
            </w:r>
          </w:p>
        </w:tc>
        <w:tc>
          <w:tcPr>
            <w:tcW w:w="2990" w:type="dxa"/>
            <w:tcBorders>
              <w:lef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Academic Partnerships</w:t>
            </w:r>
          </w:p>
        </w:tc>
      </w:tr>
      <w:tr w:rsidR="004E76A1" w:rsidRPr="00537D6E" w:rsidTr="00FB5D0C">
        <w:trPr>
          <w:trHeight w:hRule="exact" w:val="567"/>
        </w:trPr>
        <w:tc>
          <w:tcPr>
            <w:tcW w:w="3779" w:type="dxa"/>
            <w:tcBorders>
              <w:righ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DATE OF IMPLEMENTATION: </w:t>
            </w:r>
          </w:p>
        </w:tc>
        <w:tc>
          <w:tcPr>
            <w:tcW w:w="1454" w:type="dxa"/>
            <w:tcBorders>
              <w:lef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01/09/14</w:t>
            </w:r>
          </w:p>
        </w:tc>
        <w:tc>
          <w:tcPr>
            <w:tcW w:w="2375" w:type="dxa"/>
            <w:tcBorders>
              <w:righ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SCHOOL/PARTNER:</w:t>
            </w:r>
            <w:r w:rsidRPr="00537D6E">
              <w:rPr>
                <w:rFonts w:asciiTheme="minorHAnsi" w:hAnsiTheme="minorHAnsi" w:cstheme="minorHAnsi"/>
              </w:rPr>
              <w:t xml:space="preserve"> </w:t>
            </w:r>
          </w:p>
        </w:tc>
        <w:tc>
          <w:tcPr>
            <w:tcW w:w="2990" w:type="dxa"/>
            <w:tcBorders>
              <w:lef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Cornwall College</w:t>
            </w:r>
          </w:p>
        </w:tc>
      </w:tr>
      <w:tr w:rsidR="004E76A1" w:rsidRPr="00537D6E" w:rsidTr="00FB5D0C">
        <w:trPr>
          <w:trHeight w:hRule="exact" w:val="567"/>
        </w:trPr>
        <w:tc>
          <w:tcPr>
            <w:tcW w:w="3779" w:type="dxa"/>
            <w:tcBorders>
              <w:righ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DATE(S) OF APPROVED CHANGE: </w:t>
            </w:r>
          </w:p>
        </w:tc>
        <w:tc>
          <w:tcPr>
            <w:tcW w:w="1454" w:type="dxa"/>
            <w:tcBorders>
              <w:lef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N/A</w:t>
            </w:r>
          </w:p>
        </w:tc>
        <w:tc>
          <w:tcPr>
            <w:tcW w:w="2375" w:type="dxa"/>
            <w:tcBorders>
              <w:righ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TERM:</w:t>
            </w:r>
            <w:r w:rsidRPr="00537D6E">
              <w:rPr>
                <w:rFonts w:asciiTheme="minorHAnsi" w:hAnsiTheme="minorHAnsi" w:cstheme="minorHAnsi"/>
              </w:rPr>
              <w:t xml:space="preserve"> </w:t>
            </w:r>
          </w:p>
        </w:tc>
        <w:tc>
          <w:tcPr>
            <w:tcW w:w="2990" w:type="dxa"/>
            <w:tcBorders>
              <w:left w:val="nil"/>
            </w:tcBorders>
            <w:shd w:val="clear" w:color="auto" w:fill="auto"/>
            <w:vAlign w:val="center"/>
          </w:tcPr>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14/AY/AU/M</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autoSpaceDE w:val="0"/>
              <w:autoSpaceDN w:val="0"/>
              <w:adjustRightInd w:val="0"/>
              <w:spacing w:after="34" w:line="240" w:lineRule="auto"/>
              <w:jc w:val="both"/>
              <w:rPr>
                <w:rFonts w:asciiTheme="minorHAnsi" w:hAnsiTheme="minorHAnsi" w:cstheme="minorHAnsi"/>
              </w:rPr>
            </w:pPr>
            <w:r w:rsidRPr="00537D6E">
              <w:rPr>
                <w:rFonts w:asciiTheme="minorHAnsi" w:eastAsia="SimSun" w:hAnsiTheme="minorHAnsi" w:cstheme="minorHAnsi"/>
                <w:b/>
              </w:rPr>
              <w:t>Additional notes (for office use only):</w:t>
            </w:r>
          </w:p>
        </w:tc>
      </w:tr>
    </w:tbl>
    <w:p w:rsidR="004E76A1" w:rsidRPr="00537D6E" w:rsidRDefault="004E76A1" w:rsidP="004E76A1">
      <w:pPr>
        <w:spacing w:after="0" w:line="240" w:lineRule="auto"/>
        <w:jc w:val="both"/>
        <w:rPr>
          <w:rFonts w:asciiTheme="minorHAnsi" w:hAnsiTheme="minorHAnsi" w:cstheme="minorHAnsi"/>
          <w:b/>
          <w:bCs/>
          <w:u w:val="single"/>
        </w:rPr>
      </w:pPr>
    </w:p>
    <w:p w:rsidR="004E76A1" w:rsidRPr="00537D6E" w:rsidRDefault="004E76A1" w:rsidP="004E76A1">
      <w:pPr>
        <w:spacing w:after="0" w:line="240" w:lineRule="auto"/>
        <w:jc w:val="both"/>
        <w:rPr>
          <w:rFonts w:asciiTheme="minorHAnsi" w:hAnsiTheme="minorHAnsi" w:cstheme="minorHAnsi"/>
          <w:b/>
          <w:bCs/>
          <w:u w:val="single"/>
        </w:rPr>
      </w:pPr>
    </w:p>
    <w:p w:rsidR="004E76A1" w:rsidRPr="00537D6E" w:rsidRDefault="004E76A1" w:rsidP="004E76A1">
      <w:pPr>
        <w:spacing w:after="0" w:line="240" w:lineRule="auto"/>
        <w:jc w:val="both"/>
        <w:rPr>
          <w:rFonts w:asciiTheme="minorHAnsi" w:hAnsiTheme="minorHAnsi" w:cstheme="minorHAnsi"/>
          <w:b/>
          <w:bCs/>
          <w:u w:val="single"/>
        </w:rPr>
      </w:pPr>
    </w:p>
    <w:p w:rsidR="004E76A1" w:rsidRPr="00537D6E" w:rsidRDefault="004E76A1" w:rsidP="004E76A1">
      <w:pPr>
        <w:spacing w:after="0" w:line="240" w:lineRule="auto"/>
        <w:jc w:val="both"/>
        <w:rPr>
          <w:rFonts w:asciiTheme="minorHAnsi" w:hAnsiTheme="minorHAnsi" w:cstheme="minorHAnsi"/>
          <w:b/>
          <w:bCs/>
          <w:u w:val="single"/>
        </w:rPr>
      </w:pPr>
    </w:p>
    <w:p w:rsidR="004E76A1" w:rsidRPr="00537D6E" w:rsidRDefault="004E76A1" w:rsidP="004E76A1">
      <w:pPr>
        <w:spacing w:after="0" w:line="240" w:lineRule="auto"/>
        <w:jc w:val="both"/>
        <w:rPr>
          <w:rFonts w:asciiTheme="minorHAnsi" w:hAnsiTheme="minorHAnsi" w:cstheme="minorHAnsi"/>
          <w:b/>
          <w:bCs/>
          <w:u w:val="single"/>
        </w:rPr>
      </w:pPr>
      <w:r w:rsidRPr="00537D6E">
        <w:rPr>
          <w:rFonts w:asciiTheme="minorHAnsi" w:hAnsiTheme="minorHAnsi" w:cstheme="minorHAnsi"/>
          <w:b/>
          <w:bCs/>
          <w:u w:val="single"/>
        </w:rPr>
        <w:t>SECTION B: DETAILS OF TEACHING, LEARNING AND ASSESSMENT</w:t>
      </w:r>
    </w:p>
    <w:p w:rsidR="004E76A1" w:rsidRPr="00537D6E" w:rsidRDefault="004E76A1" w:rsidP="004E76A1">
      <w:pPr>
        <w:spacing w:after="0" w:line="240" w:lineRule="auto"/>
        <w:jc w:val="both"/>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5"/>
        <w:gridCol w:w="5463"/>
      </w:tblGrid>
      <w:tr w:rsidR="004E76A1" w:rsidRPr="00537D6E" w:rsidTr="00FB5D0C">
        <w:tc>
          <w:tcPr>
            <w:tcW w:w="5135"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ACADEMIC YEAR: </w:t>
            </w:r>
            <w:r w:rsidRPr="00537D6E">
              <w:rPr>
                <w:rFonts w:asciiTheme="minorHAnsi" w:hAnsiTheme="minorHAnsi" w:cstheme="minorHAnsi"/>
              </w:rPr>
              <w:t>2015/16</w:t>
            </w:r>
          </w:p>
        </w:tc>
        <w:tc>
          <w:tcPr>
            <w:tcW w:w="5463"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NATIONAL COST CENTRE: </w:t>
            </w:r>
            <w:r w:rsidRPr="00537D6E">
              <w:rPr>
                <w:rFonts w:asciiTheme="minorHAnsi" w:hAnsiTheme="minorHAnsi" w:cstheme="minorHAnsi"/>
                <w:bCs/>
              </w:rPr>
              <w:t>115</w:t>
            </w:r>
          </w:p>
        </w:tc>
      </w:tr>
    </w:tbl>
    <w:p w:rsidR="004E76A1" w:rsidRPr="00537D6E" w:rsidRDefault="004E76A1" w:rsidP="004E76A1">
      <w:pPr>
        <w:shd w:val="clear" w:color="auto" w:fill="CCECFF"/>
        <w:spacing w:after="0" w:line="240" w:lineRule="auto"/>
        <w:jc w:val="both"/>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464"/>
      </w:tblGrid>
      <w:tr w:rsidR="004E76A1" w:rsidRPr="00537D6E" w:rsidTr="00FB5D0C">
        <w:tc>
          <w:tcPr>
            <w:tcW w:w="5134"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MODULE LEADER: </w:t>
            </w:r>
            <w:r w:rsidRPr="00537D6E">
              <w:rPr>
                <w:rFonts w:asciiTheme="minorHAnsi" w:hAnsiTheme="minorHAnsi" w:cstheme="minorHAnsi"/>
              </w:rPr>
              <w:t>Martin Peart</w:t>
            </w:r>
          </w:p>
        </w:tc>
        <w:tc>
          <w:tcPr>
            <w:tcW w:w="5464"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OTHER MODULE STAFF: </w:t>
            </w:r>
          </w:p>
        </w:tc>
      </w:tr>
    </w:tbl>
    <w:p w:rsidR="004E76A1" w:rsidRPr="00537D6E" w:rsidRDefault="004E76A1" w:rsidP="004E76A1">
      <w:pPr>
        <w:shd w:val="clear" w:color="auto" w:fill="CCECFF"/>
        <w:spacing w:after="0" w:line="240" w:lineRule="auto"/>
        <w:jc w:val="both"/>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rPr>
          <w:trHeight w:val="1725"/>
        </w:trPr>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SUMMARY of MODULE CONTENT</w:t>
            </w:r>
          </w:p>
          <w:p w:rsidR="004E76A1" w:rsidRPr="00537D6E" w:rsidRDefault="004E76A1" w:rsidP="004E76A1">
            <w:pPr>
              <w:spacing w:after="0" w:line="240" w:lineRule="auto"/>
              <w:jc w:val="both"/>
              <w:rPr>
                <w:rFonts w:asciiTheme="minorHAnsi" w:hAnsiTheme="minorHAnsi" w:cstheme="minorHAnsi"/>
                <w:bCs/>
              </w:rPr>
            </w:pPr>
            <w:r w:rsidRPr="00537D6E">
              <w:rPr>
                <w:rFonts w:asciiTheme="minorHAnsi" w:hAnsiTheme="minorHAnsi" w:cstheme="minorHAnsi"/>
                <w:bCs/>
              </w:rPr>
              <w:t>Introduction to distributed controls on board marine vessels, component sub-system control, computerised control system, network communication and monitoring of mechanical and electrical control systems</w:t>
            </w:r>
          </w:p>
          <w:p w:rsidR="004E76A1" w:rsidRPr="00537D6E" w:rsidRDefault="004E76A1" w:rsidP="00FB5D0C">
            <w:pPr>
              <w:spacing w:after="0" w:line="240" w:lineRule="auto"/>
              <w:jc w:val="both"/>
              <w:rPr>
                <w:rFonts w:asciiTheme="minorHAnsi" w:hAnsiTheme="minorHAnsi" w:cstheme="minorHAnsi"/>
                <w:bCs/>
              </w:rPr>
            </w:pPr>
            <w:r w:rsidRPr="00537D6E">
              <w:rPr>
                <w:rFonts w:asciiTheme="minorHAnsi" w:hAnsiTheme="minorHAnsi" w:cstheme="minorHAnsi"/>
                <w:bCs/>
              </w:rPr>
              <w:t>Mechanical control systems; Programmable Logic Controllers – purpose and functions on board, Hydraulic controls for large motor and sailing vessels</w:t>
            </w:r>
            <w:r w:rsidR="00FB5D0C" w:rsidRPr="00537D6E">
              <w:rPr>
                <w:rFonts w:asciiTheme="minorHAnsi" w:hAnsiTheme="minorHAnsi" w:cstheme="minorHAnsi"/>
                <w:bCs/>
              </w:rPr>
              <w:t xml:space="preserve">. </w:t>
            </w:r>
            <w:r w:rsidRPr="00537D6E">
              <w:rPr>
                <w:rFonts w:asciiTheme="minorHAnsi" w:hAnsiTheme="minorHAnsi" w:cstheme="minorHAnsi"/>
                <w:bCs/>
              </w:rPr>
              <w:t>Electrical control systems; Variable frequency drives, soft start drives; Generator controls, Electronic speed governors, synchronization systems, load sharing systems, load shedding considerations, protection measures.</w:t>
            </w:r>
            <w:r w:rsidR="00FB5D0C" w:rsidRPr="00537D6E">
              <w:rPr>
                <w:rFonts w:asciiTheme="minorHAnsi" w:hAnsiTheme="minorHAnsi" w:cstheme="minorHAnsi"/>
                <w:bCs/>
              </w:rPr>
              <w:t xml:space="preserve"> </w:t>
            </w:r>
            <w:r w:rsidRPr="00537D6E">
              <w:rPr>
                <w:rFonts w:asciiTheme="minorHAnsi" w:hAnsiTheme="minorHAnsi" w:cstheme="minorHAnsi"/>
                <w:bCs/>
              </w:rPr>
              <w:t>Measurement and sensor interfacing e.g. Thermocouples vs. RTDs, tank level sensing methods; Monitoring, control and alarm systems</w:t>
            </w:r>
            <w:r w:rsidR="00FB5D0C" w:rsidRPr="00537D6E">
              <w:rPr>
                <w:rFonts w:asciiTheme="minorHAnsi" w:hAnsiTheme="minorHAnsi" w:cstheme="minorHAnsi"/>
                <w:bCs/>
              </w:rPr>
              <w:t xml:space="preserve">. </w:t>
            </w:r>
            <w:r w:rsidRPr="00537D6E">
              <w:rPr>
                <w:rFonts w:asciiTheme="minorHAnsi" w:hAnsiTheme="minorHAnsi" w:cstheme="minorHAnsi"/>
                <w:bCs/>
              </w:rPr>
              <w:t xml:space="preserve">Controller networks primer: </w:t>
            </w:r>
            <w:proofErr w:type="spellStart"/>
            <w:r w:rsidRPr="00537D6E">
              <w:rPr>
                <w:rFonts w:asciiTheme="minorHAnsi" w:hAnsiTheme="minorHAnsi" w:cstheme="minorHAnsi"/>
                <w:bCs/>
              </w:rPr>
              <w:t>ASi</w:t>
            </w:r>
            <w:proofErr w:type="spellEnd"/>
            <w:r w:rsidRPr="00537D6E">
              <w:rPr>
                <w:rFonts w:asciiTheme="minorHAnsi" w:hAnsiTheme="minorHAnsi" w:cstheme="minorHAnsi"/>
                <w:bCs/>
              </w:rPr>
              <w:t xml:space="preserve">, Ethernet, </w:t>
            </w:r>
            <w:proofErr w:type="spellStart"/>
            <w:r w:rsidRPr="00537D6E">
              <w:rPr>
                <w:rFonts w:asciiTheme="minorHAnsi" w:hAnsiTheme="minorHAnsi" w:cstheme="minorHAnsi"/>
                <w:bCs/>
              </w:rPr>
              <w:t>ARCNet</w:t>
            </w:r>
            <w:proofErr w:type="spellEnd"/>
            <w:r w:rsidRPr="00537D6E">
              <w:rPr>
                <w:rFonts w:asciiTheme="minorHAnsi" w:hAnsiTheme="minorHAnsi" w:cstheme="minorHAnsi"/>
                <w:bCs/>
              </w:rPr>
              <w:t xml:space="preserve">, </w:t>
            </w:r>
            <w:proofErr w:type="gramStart"/>
            <w:r w:rsidRPr="00537D6E">
              <w:rPr>
                <w:rFonts w:asciiTheme="minorHAnsi" w:hAnsiTheme="minorHAnsi" w:cstheme="minorHAnsi"/>
                <w:bCs/>
              </w:rPr>
              <w:t>MODBUS</w:t>
            </w:r>
            <w:proofErr w:type="gramEnd"/>
            <w:r w:rsidR="00FB5D0C" w:rsidRPr="00537D6E">
              <w:rPr>
                <w:rFonts w:asciiTheme="minorHAnsi" w:hAnsiTheme="minorHAnsi" w:cstheme="minorHAnsi"/>
                <w:bCs/>
              </w:rPr>
              <w:t xml:space="preserve">. </w:t>
            </w:r>
            <w:r w:rsidRPr="00537D6E">
              <w:rPr>
                <w:rFonts w:asciiTheme="minorHAnsi" w:hAnsiTheme="minorHAnsi" w:cstheme="minorHAnsi"/>
                <w:bCs/>
              </w:rPr>
              <w:t xml:space="preserve">Present and future communications standards on board for interoperability e.g. </w:t>
            </w:r>
            <w:proofErr w:type="spellStart"/>
            <w:r w:rsidRPr="00537D6E">
              <w:rPr>
                <w:rFonts w:asciiTheme="minorHAnsi" w:hAnsiTheme="minorHAnsi" w:cstheme="minorHAnsi"/>
                <w:bCs/>
              </w:rPr>
              <w:t>OneNet</w:t>
            </w:r>
            <w:proofErr w:type="spellEnd"/>
            <w:r w:rsidRPr="00537D6E">
              <w:rPr>
                <w:rFonts w:asciiTheme="minorHAnsi" w:hAnsiTheme="minorHAnsi" w:cstheme="minorHAnsi"/>
                <w:bCs/>
              </w:rPr>
              <w:t>.</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1109"/>
        <w:gridCol w:w="5590"/>
      </w:tblGrid>
      <w:tr w:rsidR="004E76A1" w:rsidRPr="00537D6E" w:rsidTr="00FB5D0C">
        <w:tc>
          <w:tcPr>
            <w:tcW w:w="10598" w:type="dxa"/>
            <w:gridSpan w:val="3"/>
            <w:shd w:val="clear" w:color="auto" w:fill="auto"/>
            <w:vAlign w:val="center"/>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4E76A1" w:rsidRPr="00537D6E" w:rsidTr="00FB5D0C">
        <w:tc>
          <w:tcPr>
            <w:tcW w:w="3899" w:type="dxa"/>
            <w:shd w:val="clear" w:color="auto" w:fill="auto"/>
            <w:vAlign w:val="center"/>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09" w:type="dxa"/>
            <w:shd w:val="clear" w:color="auto" w:fill="auto"/>
            <w:vAlign w:val="center"/>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Hours</w:t>
            </w:r>
          </w:p>
        </w:tc>
        <w:tc>
          <w:tcPr>
            <w:tcW w:w="5590" w:type="dxa"/>
            <w:shd w:val="clear" w:color="auto" w:fill="auto"/>
            <w:vAlign w:val="center"/>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4E76A1" w:rsidRPr="00537D6E" w:rsidTr="00FB5D0C">
        <w:tc>
          <w:tcPr>
            <w:tcW w:w="3899" w:type="dxa"/>
            <w:shd w:val="clear" w:color="auto" w:fill="auto"/>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rPr>
              <w:t>Lectures</w:t>
            </w:r>
          </w:p>
        </w:tc>
        <w:tc>
          <w:tcPr>
            <w:tcW w:w="1109" w:type="dxa"/>
            <w:shd w:val="clear" w:color="auto" w:fill="auto"/>
          </w:tcPr>
          <w:p w:rsidR="004E76A1" w:rsidRPr="00537D6E" w:rsidRDefault="007A5023" w:rsidP="007A5023">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4</w:t>
            </w:r>
            <w:r w:rsidR="004E76A1" w:rsidRPr="00537D6E">
              <w:rPr>
                <w:rFonts w:asciiTheme="minorHAnsi" w:eastAsia="SimSun" w:hAnsiTheme="minorHAnsi" w:cstheme="minorHAnsi"/>
                <w:bCs/>
              </w:rPr>
              <w:t>0</w:t>
            </w:r>
          </w:p>
        </w:tc>
        <w:tc>
          <w:tcPr>
            <w:tcW w:w="5590" w:type="dxa"/>
            <w:shd w:val="clear" w:color="auto" w:fill="auto"/>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rPr>
            </w:pPr>
            <w:r w:rsidRPr="00537D6E">
              <w:rPr>
                <w:rFonts w:asciiTheme="minorHAnsi" w:eastAsia="SimSun" w:hAnsiTheme="minorHAnsi" w:cstheme="minorHAnsi"/>
              </w:rPr>
              <w:t>Core Material</w:t>
            </w:r>
          </w:p>
        </w:tc>
      </w:tr>
      <w:tr w:rsidR="004E76A1" w:rsidRPr="00537D6E" w:rsidTr="00FB5D0C">
        <w:tc>
          <w:tcPr>
            <w:tcW w:w="3899" w:type="dxa"/>
            <w:shd w:val="clear" w:color="auto" w:fill="auto"/>
          </w:tcPr>
          <w:p w:rsidR="004E76A1" w:rsidRPr="00537D6E" w:rsidRDefault="004E76A1" w:rsidP="004E76A1">
            <w:pPr>
              <w:autoSpaceDE w:val="0"/>
              <w:autoSpaceDN w:val="0"/>
              <w:adjustRightInd w:val="0"/>
              <w:spacing w:after="0" w:line="240" w:lineRule="auto"/>
              <w:jc w:val="both"/>
              <w:rPr>
                <w:rFonts w:asciiTheme="minorHAnsi" w:hAnsiTheme="minorHAnsi" w:cstheme="minorHAnsi"/>
              </w:rPr>
            </w:pPr>
            <w:r w:rsidRPr="00537D6E">
              <w:rPr>
                <w:rFonts w:asciiTheme="minorHAnsi" w:hAnsiTheme="minorHAnsi" w:cstheme="minorHAnsi"/>
              </w:rPr>
              <w:t>Laboratory/ Workshop</w:t>
            </w:r>
          </w:p>
        </w:tc>
        <w:tc>
          <w:tcPr>
            <w:tcW w:w="1109" w:type="dxa"/>
            <w:shd w:val="clear" w:color="auto" w:fill="auto"/>
          </w:tcPr>
          <w:p w:rsidR="004E76A1" w:rsidRPr="00537D6E" w:rsidRDefault="004E76A1" w:rsidP="007A5023">
            <w:pPr>
              <w:autoSpaceDE w:val="0"/>
              <w:autoSpaceDN w:val="0"/>
              <w:adjustRightInd w:val="0"/>
              <w:spacing w:after="0" w:line="240" w:lineRule="auto"/>
              <w:jc w:val="center"/>
              <w:rPr>
                <w:rFonts w:asciiTheme="minorHAnsi" w:eastAsia="SimSun" w:hAnsiTheme="minorHAnsi" w:cstheme="minorHAnsi"/>
                <w:bCs/>
              </w:rPr>
            </w:pPr>
            <w:r w:rsidRPr="00537D6E">
              <w:rPr>
                <w:rFonts w:asciiTheme="minorHAnsi" w:eastAsia="SimSun" w:hAnsiTheme="minorHAnsi" w:cstheme="minorHAnsi"/>
                <w:bCs/>
              </w:rPr>
              <w:t>20</w:t>
            </w:r>
          </w:p>
        </w:tc>
        <w:tc>
          <w:tcPr>
            <w:tcW w:w="5590" w:type="dxa"/>
            <w:shd w:val="clear" w:color="auto" w:fill="auto"/>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rPr>
            </w:pPr>
            <w:r w:rsidRPr="00537D6E">
              <w:rPr>
                <w:rFonts w:asciiTheme="minorHAnsi" w:eastAsia="SimSun" w:hAnsiTheme="minorHAnsi" w:cstheme="minorHAnsi"/>
              </w:rPr>
              <w:t>integration and distribution of control systems</w:t>
            </w:r>
          </w:p>
        </w:tc>
      </w:tr>
      <w:tr w:rsidR="004E76A1" w:rsidRPr="00537D6E" w:rsidTr="00FB5D0C">
        <w:tc>
          <w:tcPr>
            <w:tcW w:w="3899" w:type="dxa"/>
            <w:shd w:val="clear" w:color="auto" w:fill="auto"/>
          </w:tcPr>
          <w:p w:rsidR="004E76A1" w:rsidRPr="00537D6E" w:rsidRDefault="004E76A1" w:rsidP="004E76A1">
            <w:pPr>
              <w:autoSpaceDE w:val="0"/>
              <w:autoSpaceDN w:val="0"/>
              <w:adjustRightInd w:val="0"/>
              <w:spacing w:after="0" w:line="240" w:lineRule="auto"/>
              <w:jc w:val="both"/>
              <w:rPr>
                <w:rFonts w:asciiTheme="minorHAnsi" w:hAnsiTheme="minorHAnsi" w:cstheme="minorHAnsi"/>
              </w:rPr>
            </w:pPr>
            <w:r w:rsidRPr="00537D6E">
              <w:rPr>
                <w:rFonts w:asciiTheme="minorHAnsi" w:hAnsiTheme="minorHAnsi" w:cstheme="minorHAnsi"/>
              </w:rPr>
              <w:t xml:space="preserve">Guided independent study </w:t>
            </w:r>
          </w:p>
        </w:tc>
        <w:tc>
          <w:tcPr>
            <w:tcW w:w="1109" w:type="dxa"/>
            <w:shd w:val="clear" w:color="auto" w:fill="auto"/>
          </w:tcPr>
          <w:p w:rsidR="004E76A1" w:rsidRPr="00537D6E" w:rsidRDefault="007A5023" w:rsidP="007A5023">
            <w:pPr>
              <w:autoSpaceDE w:val="0"/>
              <w:autoSpaceDN w:val="0"/>
              <w:adjustRightInd w:val="0"/>
              <w:spacing w:after="0" w:line="240" w:lineRule="auto"/>
              <w:jc w:val="center"/>
              <w:rPr>
                <w:rFonts w:asciiTheme="minorHAnsi" w:hAnsiTheme="minorHAnsi" w:cstheme="minorHAnsi"/>
              </w:rPr>
            </w:pPr>
            <w:r>
              <w:rPr>
                <w:rFonts w:asciiTheme="minorHAnsi" w:hAnsiTheme="minorHAnsi" w:cstheme="minorHAnsi"/>
              </w:rPr>
              <w:t>14</w:t>
            </w:r>
            <w:r w:rsidR="004E76A1" w:rsidRPr="00537D6E">
              <w:rPr>
                <w:rFonts w:asciiTheme="minorHAnsi" w:hAnsiTheme="minorHAnsi" w:cstheme="minorHAnsi"/>
              </w:rPr>
              <w:t>0</w:t>
            </w:r>
          </w:p>
        </w:tc>
        <w:tc>
          <w:tcPr>
            <w:tcW w:w="5590" w:type="dxa"/>
            <w:shd w:val="clear" w:color="auto" w:fill="auto"/>
          </w:tcPr>
          <w:p w:rsidR="004E76A1" w:rsidRPr="00537D6E" w:rsidRDefault="004E76A1" w:rsidP="004E76A1">
            <w:pPr>
              <w:autoSpaceDE w:val="0"/>
              <w:autoSpaceDN w:val="0"/>
              <w:adjustRightInd w:val="0"/>
              <w:spacing w:after="0" w:line="240" w:lineRule="auto"/>
              <w:jc w:val="both"/>
              <w:rPr>
                <w:rFonts w:asciiTheme="minorHAnsi" w:hAnsiTheme="minorHAnsi" w:cstheme="minorHAnsi"/>
              </w:rPr>
            </w:pPr>
            <w:r w:rsidRPr="00537D6E">
              <w:rPr>
                <w:rFonts w:asciiTheme="minorHAnsi" w:hAnsiTheme="minorHAnsi" w:cstheme="minorHAnsi"/>
              </w:rPr>
              <w:t xml:space="preserve">Students are expected to put in time outside of taught sessions on the group project and their own personal development and career planning </w:t>
            </w:r>
          </w:p>
        </w:tc>
      </w:tr>
      <w:tr w:rsidR="004E76A1" w:rsidRPr="00537D6E" w:rsidTr="00FB5D0C">
        <w:tc>
          <w:tcPr>
            <w:tcW w:w="3899" w:type="dxa"/>
            <w:shd w:val="clear" w:color="auto" w:fill="auto"/>
            <w:vAlign w:val="center"/>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Total</w:t>
            </w:r>
          </w:p>
        </w:tc>
        <w:tc>
          <w:tcPr>
            <w:tcW w:w="1109" w:type="dxa"/>
            <w:shd w:val="clear" w:color="auto" w:fill="auto"/>
            <w:vAlign w:val="center"/>
          </w:tcPr>
          <w:p w:rsidR="004E76A1" w:rsidRPr="00537D6E" w:rsidRDefault="004E76A1" w:rsidP="007A5023">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200</w:t>
            </w:r>
          </w:p>
        </w:tc>
        <w:tc>
          <w:tcPr>
            <w:tcW w:w="5590" w:type="dxa"/>
            <w:shd w:val="clear" w:color="auto" w:fill="auto"/>
            <w:vAlign w:val="center"/>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b/>
                <w:u w:val="single"/>
              </w:rPr>
            </w:pP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2126"/>
        <w:gridCol w:w="1560"/>
        <w:gridCol w:w="4394"/>
      </w:tblGrid>
      <w:tr w:rsidR="004E76A1" w:rsidRPr="00537D6E" w:rsidTr="00FB5D0C">
        <w:trPr>
          <w:cantSplit/>
          <w:trHeight w:val="496"/>
        </w:trPr>
        <w:tc>
          <w:tcPr>
            <w:tcW w:w="1384" w:type="dxa"/>
            <w:shd w:val="clear" w:color="auto" w:fill="auto"/>
          </w:tcPr>
          <w:p w:rsidR="004E76A1" w:rsidRPr="00537D6E" w:rsidRDefault="004E76A1" w:rsidP="00FB5D0C">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b/>
                <w:bCs/>
                <w:i/>
                <w:iCs/>
              </w:rPr>
              <w:t>Category</w:t>
            </w:r>
          </w:p>
        </w:tc>
        <w:tc>
          <w:tcPr>
            <w:tcW w:w="1134" w:type="dxa"/>
            <w:shd w:val="clear" w:color="auto" w:fill="auto"/>
          </w:tcPr>
          <w:p w:rsidR="004E76A1" w:rsidRPr="00537D6E" w:rsidRDefault="004E76A1" w:rsidP="00FB5D0C">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b/>
                <w:bCs/>
                <w:i/>
                <w:iCs/>
              </w:rPr>
              <w:t>Element</w:t>
            </w:r>
          </w:p>
        </w:tc>
        <w:tc>
          <w:tcPr>
            <w:tcW w:w="2126" w:type="dxa"/>
            <w:shd w:val="clear" w:color="auto" w:fill="auto"/>
          </w:tcPr>
          <w:p w:rsidR="004E76A1" w:rsidRPr="00537D6E" w:rsidRDefault="004E76A1" w:rsidP="00FB5D0C">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cPr>
          <w:p w:rsidR="004E76A1" w:rsidRPr="00537D6E" w:rsidRDefault="004E76A1" w:rsidP="00FB5D0C">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4394" w:type="dxa"/>
            <w:shd w:val="clear" w:color="auto" w:fill="auto"/>
          </w:tcPr>
          <w:p w:rsidR="004E76A1" w:rsidRPr="00537D6E" w:rsidRDefault="004E76A1" w:rsidP="00FB5D0C">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4E76A1" w:rsidRPr="00537D6E" w:rsidTr="00FB5D0C">
        <w:trPr>
          <w:trHeight w:val="1083"/>
        </w:trPr>
        <w:tc>
          <w:tcPr>
            <w:tcW w:w="1384" w:type="dxa"/>
            <w:shd w:val="clear" w:color="auto" w:fill="auto"/>
            <w:vAlign w:val="center"/>
          </w:tcPr>
          <w:p w:rsidR="004E76A1" w:rsidRPr="00537D6E" w:rsidRDefault="004E76A1" w:rsidP="004E76A1">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rPr>
              <w:t>Coursework</w:t>
            </w:r>
          </w:p>
        </w:tc>
        <w:tc>
          <w:tcPr>
            <w:tcW w:w="1134" w:type="dxa"/>
            <w:shd w:val="clear" w:color="auto" w:fill="auto"/>
            <w:vAlign w:val="center"/>
          </w:tcPr>
          <w:p w:rsidR="004E76A1" w:rsidRPr="00537D6E" w:rsidRDefault="004E76A1" w:rsidP="004E76A1">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rPr>
              <w:t>C1</w:t>
            </w:r>
          </w:p>
        </w:tc>
        <w:tc>
          <w:tcPr>
            <w:tcW w:w="2126" w:type="dxa"/>
            <w:shd w:val="clear" w:color="auto" w:fill="auto"/>
          </w:tcPr>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rPr>
            </w:pPr>
            <w:r w:rsidRPr="00537D6E">
              <w:rPr>
                <w:rFonts w:asciiTheme="minorHAnsi" w:eastAsia="SimSun" w:hAnsiTheme="minorHAnsi" w:cstheme="minorHAnsi"/>
              </w:rPr>
              <w:t>Report</w:t>
            </w:r>
          </w:p>
          <w:p w:rsidR="004E76A1" w:rsidRPr="00537D6E" w:rsidRDefault="004E76A1" w:rsidP="004E76A1">
            <w:pPr>
              <w:autoSpaceDE w:val="0"/>
              <w:autoSpaceDN w:val="0"/>
              <w:adjustRightInd w:val="0"/>
              <w:spacing w:after="0" w:line="240" w:lineRule="auto"/>
              <w:jc w:val="both"/>
              <w:rPr>
                <w:rFonts w:asciiTheme="minorHAnsi" w:eastAsia="SimSun" w:hAnsiTheme="minorHAnsi" w:cstheme="minorHAnsi"/>
              </w:rPr>
            </w:pPr>
          </w:p>
          <w:p w:rsidR="000C22D9" w:rsidRDefault="000C22D9" w:rsidP="004E76A1">
            <w:pPr>
              <w:spacing w:after="0" w:line="240" w:lineRule="auto"/>
              <w:jc w:val="both"/>
              <w:rPr>
                <w:rFonts w:asciiTheme="minorHAnsi" w:eastAsia="SimSun" w:hAnsiTheme="minorHAnsi" w:cstheme="minorHAnsi"/>
              </w:rPr>
            </w:pPr>
          </w:p>
          <w:p w:rsidR="000C22D9" w:rsidRDefault="000C22D9" w:rsidP="004E76A1">
            <w:pPr>
              <w:spacing w:after="0" w:line="240" w:lineRule="auto"/>
              <w:jc w:val="both"/>
              <w:rPr>
                <w:rFonts w:asciiTheme="minorHAnsi" w:eastAsia="SimSun" w:hAnsiTheme="minorHAnsi" w:cstheme="minorHAnsi"/>
              </w:rPr>
            </w:pPr>
          </w:p>
          <w:p w:rsidR="004E76A1" w:rsidRPr="00537D6E" w:rsidRDefault="004E76A1" w:rsidP="004E76A1">
            <w:pPr>
              <w:spacing w:after="0" w:line="240" w:lineRule="auto"/>
              <w:jc w:val="both"/>
              <w:rPr>
                <w:rFonts w:asciiTheme="minorHAnsi" w:eastAsia="SimSun" w:hAnsiTheme="minorHAnsi" w:cstheme="minorHAnsi"/>
              </w:rPr>
            </w:pPr>
            <w:r w:rsidRPr="00537D6E">
              <w:rPr>
                <w:rFonts w:asciiTheme="minorHAnsi" w:eastAsia="SimSun" w:hAnsiTheme="minorHAnsi" w:cstheme="minorHAnsi"/>
              </w:rPr>
              <w:t>Report</w:t>
            </w:r>
          </w:p>
          <w:p w:rsidR="004E76A1" w:rsidRPr="00537D6E" w:rsidRDefault="004E76A1" w:rsidP="004E76A1">
            <w:pPr>
              <w:spacing w:after="0" w:line="240" w:lineRule="auto"/>
              <w:jc w:val="both"/>
              <w:rPr>
                <w:rFonts w:asciiTheme="minorHAnsi" w:eastAsia="SimSun" w:hAnsiTheme="minorHAnsi" w:cstheme="minorHAnsi"/>
              </w:rPr>
            </w:pPr>
          </w:p>
          <w:p w:rsidR="004E76A1" w:rsidRPr="00537D6E" w:rsidRDefault="004E76A1" w:rsidP="004E76A1">
            <w:pPr>
              <w:spacing w:after="0" w:line="240" w:lineRule="auto"/>
              <w:jc w:val="both"/>
              <w:rPr>
                <w:rFonts w:asciiTheme="minorHAnsi" w:eastAsia="SimSun" w:hAnsiTheme="minorHAnsi" w:cstheme="minorHAnsi"/>
              </w:rPr>
            </w:pPr>
          </w:p>
        </w:tc>
        <w:tc>
          <w:tcPr>
            <w:tcW w:w="1560" w:type="dxa"/>
            <w:shd w:val="clear" w:color="auto" w:fill="auto"/>
          </w:tcPr>
          <w:p w:rsidR="004E76A1" w:rsidRPr="00537D6E" w:rsidRDefault="000C22D9" w:rsidP="004E76A1">
            <w:pPr>
              <w:spacing w:after="0" w:line="240" w:lineRule="auto"/>
              <w:jc w:val="both"/>
              <w:rPr>
                <w:rFonts w:asciiTheme="minorHAnsi" w:hAnsiTheme="minorHAnsi" w:cstheme="minorHAnsi"/>
              </w:rPr>
            </w:pPr>
            <w:r>
              <w:rPr>
                <w:rFonts w:asciiTheme="minorHAnsi" w:hAnsiTheme="minorHAnsi" w:cstheme="minorHAnsi"/>
              </w:rPr>
              <w:t>6</w:t>
            </w:r>
            <w:r w:rsidR="004E76A1" w:rsidRPr="00537D6E">
              <w:rPr>
                <w:rFonts w:asciiTheme="minorHAnsi" w:hAnsiTheme="minorHAnsi" w:cstheme="minorHAnsi"/>
              </w:rPr>
              <w:t>0%</w:t>
            </w:r>
          </w:p>
          <w:p w:rsidR="004E76A1" w:rsidRPr="00537D6E" w:rsidRDefault="004E76A1" w:rsidP="004E76A1">
            <w:pPr>
              <w:spacing w:after="0" w:line="240" w:lineRule="auto"/>
              <w:jc w:val="both"/>
              <w:rPr>
                <w:rFonts w:asciiTheme="minorHAnsi" w:hAnsiTheme="minorHAnsi" w:cstheme="minorHAnsi"/>
              </w:rPr>
            </w:pPr>
          </w:p>
          <w:p w:rsidR="004E76A1" w:rsidRPr="00537D6E" w:rsidRDefault="004E76A1" w:rsidP="004E76A1">
            <w:pPr>
              <w:spacing w:after="0" w:line="240" w:lineRule="auto"/>
              <w:jc w:val="both"/>
              <w:rPr>
                <w:rFonts w:asciiTheme="minorHAnsi" w:hAnsiTheme="minorHAnsi" w:cstheme="minorHAnsi"/>
              </w:rPr>
            </w:pPr>
          </w:p>
          <w:p w:rsidR="000C22D9" w:rsidRDefault="000C22D9" w:rsidP="004E76A1">
            <w:pPr>
              <w:spacing w:after="0" w:line="240" w:lineRule="auto"/>
              <w:jc w:val="both"/>
              <w:rPr>
                <w:rFonts w:asciiTheme="minorHAnsi" w:hAnsiTheme="minorHAnsi" w:cstheme="minorHAnsi"/>
              </w:rPr>
            </w:pPr>
          </w:p>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40%</w:t>
            </w:r>
          </w:p>
          <w:p w:rsidR="004E76A1" w:rsidRPr="00537D6E" w:rsidRDefault="004E76A1" w:rsidP="004E76A1">
            <w:pPr>
              <w:spacing w:after="0" w:line="240" w:lineRule="auto"/>
              <w:jc w:val="both"/>
              <w:rPr>
                <w:rFonts w:asciiTheme="minorHAnsi" w:hAnsiTheme="minorHAnsi" w:cstheme="minorHAnsi"/>
              </w:rPr>
            </w:pPr>
          </w:p>
          <w:p w:rsidR="000C22D9" w:rsidRDefault="000C22D9" w:rsidP="004E76A1">
            <w:pPr>
              <w:spacing w:after="0" w:line="240" w:lineRule="auto"/>
              <w:jc w:val="both"/>
              <w:rPr>
                <w:rFonts w:asciiTheme="minorHAnsi" w:hAnsiTheme="minorHAnsi" w:cstheme="minorHAnsi"/>
                <w:b/>
                <w:bCs/>
              </w:rPr>
            </w:pPr>
          </w:p>
          <w:p w:rsidR="000C22D9" w:rsidRDefault="000C22D9" w:rsidP="004E76A1">
            <w:pPr>
              <w:spacing w:after="0" w:line="240" w:lineRule="auto"/>
              <w:jc w:val="both"/>
              <w:rPr>
                <w:rFonts w:asciiTheme="minorHAnsi" w:hAnsiTheme="minorHAnsi" w:cstheme="minorHAnsi"/>
                <w:b/>
                <w:bCs/>
              </w:rPr>
            </w:pPr>
          </w:p>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b/>
                <w:bCs/>
              </w:rPr>
              <w:t>Total = 100%</w:t>
            </w:r>
          </w:p>
        </w:tc>
        <w:tc>
          <w:tcPr>
            <w:tcW w:w="4394" w:type="dxa"/>
            <w:shd w:val="clear" w:color="auto" w:fill="auto"/>
          </w:tcPr>
          <w:p w:rsidR="004E76A1" w:rsidRPr="000C22D9" w:rsidRDefault="004E76A1" w:rsidP="004E76A1">
            <w:pPr>
              <w:spacing w:after="0" w:line="240" w:lineRule="auto"/>
              <w:jc w:val="both"/>
              <w:rPr>
                <w:rFonts w:asciiTheme="minorHAnsi" w:hAnsiTheme="minorHAnsi" w:cs="Calibri"/>
              </w:rPr>
            </w:pPr>
            <w:r w:rsidRPr="00537D6E">
              <w:rPr>
                <w:rFonts w:asciiTheme="minorHAnsi" w:hAnsiTheme="minorHAnsi" w:cs="Calibri"/>
              </w:rPr>
              <w:t>Analyse and describe the purpose and function of mechanical</w:t>
            </w:r>
            <w:r w:rsidR="000C22D9">
              <w:rPr>
                <w:rFonts w:asciiTheme="minorHAnsi" w:hAnsiTheme="minorHAnsi" w:cs="Calibri"/>
              </w:rPr>
              <w:t xml:space="preserve"> and electrical</w:t>
            </w:r>
            <w:r w:rsidRPr="00537D6E">
              <w:rPr>
                <w:rFonts w:asciiTheme="minorHAnsi" w:hAnsiTheme="minorHAnsi" w:cs="Calibri"/>
              </w:rPr>
              <w:t xml:space="preserve"> control systems as applied to marine vessels</w:t>
            </w:r>
            <w:r w:rsidR="000C22D9">
              <w:rPr>
                <w:rFonts w:asciiTheme="minorHAnsi" w:hAnsiTheme="minorHAnsi" w:cs="Calibri"/>
              </w:rPr>
              <w:t xml:space="preserve"> (2400 words)</w:t>
            </w:r>
          </w:p>
          <w:p w:rsidR="004E76A1" w:rsidRPr="00537D6E" w:rsidRDefault="004E76A1" w:rsidP="004E76A1">
            <w:pPr>
              <w:spacing w:after="0" w:line="240" w:lineRule="auto"/>
              <w:jc w:val="both"/>
              <w:rPr>
                <w:rFonts w:asciiTheme="minorHAnsi" w:hAnsiTheme="minorHAnsi" w:cstheme="minorHAnsi"/>
              </w:rPr>
            </w:pPr>
            <w:r w:rsidRPr="00537D6E">
              <w:rPr>
                <w:rFonts w:asciiTheme="minorHAnsi" w:hAnsiTheme="minorHAnsi" w:cstheme="minorHAnsi"/>
              </w:rPr>
              <w:t>Analyse and describe current and future control networks and communication standards as applied to marine vessels</w:t>
            </w:r>
            <w:r w:rsidR="000C22D9">
              <w:rPr>
                <w:rFonts w:asciiTheme="minorHAnsi" w:hAnsiTheme="minorHAnsi" w:cstheme="minorHAnsi"/>
              </w:rPr>
              <w:t xml:space="preserve"> (1600 words)</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1242"/>
        <w:gridCol w:w="4605"/>
        <w:gridCol w:w="1519"/>
      </w:tblGrid>
      <w:tr w:rsidR="004E76A1" w:rsidRPr="00537D6E" w:rsidTr="00FB5D0C">
        <w:tc>
          <w:tcPr>
            <w:tcW w:w="3232" w:type="dxa"/>
            <w:shd w:val="clear" w:color="auto" w:fill="auto"/>
          </w:tcPr>
          <w:p w:rsidR="004E76A1" w:rsidRPr="00537D6E" w:rsidRDefault="004E76A1" w:rsidP="004E76A1">
            <w:pPr>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Updated by:</w:t>
            </w:r>
          </w:p>
        </w:tc>
        <w:tc>
          <w:tcPr>
            <w:tcW w:w="1242" w:type="dxa"/>
            <w:shd w:val="clear" w:color="auto" w:fill="auto"/>
          </w:tcPr>
          <w:p w:rsidR="004E76A1" w:rsidRPr="00537D6E" w:rsidRDefault="004E76A1" w:rsidP="004E76A1">
            <w:pPr>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Date:</w:t>
            </w:r>
          </w:p>
        </w:tc>
        <w:tc>
          <w:tcPr>
            <w:tcW w:w="4605" w:type="dxa"/>
            <w:shd w:val="clear" w:color="auto" w:fill="auto"/>
          </w:tcPr>
          <w:p w:rsidR="004E76A1" w:rsidRPr="00537D6E" w:rsidRDefault="004E76A1" w:rsidP="004E76A1">
            <w:pPr>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 xml:space="preserve">Approved by: </w:t>
            </w:r>
          </w:p>
        </w:tc>
        <w:tc>
          <w:tcPr>
            <w:tcW w:w="1519" w:type="dxa"/>
            <w:shd w:val="clear" w:color="auto" w:fill="auto"/>
          </w:tcPr>
          <w:p w:rsidR="004E76A1" w:rsidRPr="00537D6E" w:rsidRDefault="004E76A1" w:rsidP="004E76A1">
            <w:pPr>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Date:</w:t>
            </w:r>
          </w:p>
        </w:tc>
      </w:tr>
    </w:tbl>
    <w:p w:rsidR="004E76A1" w:rsidRPr="00537D6E" w:rsidRDefault="004E76A1" w:rsidP="004E76A1">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4E76A1" w:rsidRPr="00537D6E" w:rsidTr="00FB5D0C">
        <w:tc>
          <w:tcPr>
            <w:tcW w:w="10598" w:type="dxa"/>
            <w:shd w:val="clear" w:color="auto" w:fill="auto"/>
          </w:tcPr>
          <w:p w:rsidR="004E76A1" w:rsidRPr="00537D6E" w:rsidRDefault="004E76A1" w:rsidP="004E76A1">
            <w:pPr>
              <w:spacing w:after="0" w:line="240" w:lineRule="auto"/>
              <w:jc w:val="both"/>
              <w:rPr>
                <w:rFonts w:asciiTheme="minorHAnsi" w:hAnsiTheme="minorHAnsi" w:cstheme="minorHAnsi"/>
                <w:b/>
                <w:bCs/>
              </w:rPr>
            </w:pPr>
            <w:r w:rsidRPr="00537D6E">
              <w:rPr>
                <w:rFonts w:asciiTheme="minorHAnsi" w:hAnsiTheme="minorHAnsi" w:cstheme="minorHAnsi"/>
                <w:b/>
                <w:bCs/>
              </w:rPr>
              <w:t>Recommended Texts and Sources:</w:t>
            </w:r>
          </w:p>
          <w:p w:rsidR="004E76A1" w:rsidRPr="00537D6E" w:rsidRDefault="004E76A1" w:rsidP="004E76A1">
            <w:pPr>
              <w:spacing w:after="0" w:line="240" w:lineRule="auto"/>
              <w:jc w:val="both"/>
              <w:rPr>
                <w:rFonts w:asciiTheme="minorHAnsi" w:hAnsiTheme="minorHAnsi"/>
              </w:rPr>
            </w:pPr>
            <w:r w:rsidRPr="00537D6E">
              <w:rPr>
                <w:rFonts w:asciiTheme="minorHAnsi" w:hAnsiTheme="minorHAnsi"/>
              </w:rPr>
              <w:t xml:space="preserve">BACON, J. (Author.) (2003) </w:t>
            </w:r>
            <w:r w:rsidRPr="00537D6E">
              <w:rPr>
                <w:rFonts w:asciiTheme="minorHAnsi" w:hAnsiTheme="minorHAnsi"/>
                <w:i/>
                <w:iCs/>
              </w:rPr>
              <w:t>Concurrent systems: An integrated approach to operating systems, distributed systems and databases</w:t>
            </w:r>
            <w:r w:rsidRPr="00537D6E">
              <w:rPr>
                <w:rFonts w:asciiTheme="minorHAnsi" w:hAnsiTheme="minorHAnsi"/>
              </w:rPr>
              <w:t xml:space="preserve">. 3rd </w:t>
            </w:r>
            <w:proofErr w:type="spellStart"/>
            <w:r w:rsidRPr="00537D6E">
              <w:rPr>
                <w:rFonts w:asciiTheme="minorHAnsi" w:hAnsiTheme="minorHAnsi"/>
              </w:rPr>
              <w:t>edn</w:t>
            </w:r>
            <w:proofErr w:type="spellEnd"/>
            <w:r w:rsidRPr="00537D6E">
              <w:rPr>
                <w:rFonts w:asciiTheme="minorHAnsi" w:hAnsiTheme="minorHAnsi"/>
              </w:rPr>
              <w:t>. Essex: Pearson Education Limited. (Open University).</w:t>
            </w:r>
          </w:p>
          <w:p w:rsidR="004E76A1" w:rsidRPr="00537D6E" w:rsidRDefault="004E76A1" w:rsidP="004E76A1">
            <w:pPr>
              <w:spacing w:after="0" w:line="240" w:lineRule="auto"/>
              <w:jc w:val="both"/>
              <w:rPr>
                <w:rFonts w:asciiTheme="minorHAnsi" w:hAnsiTheme="minorHAnsi"/>
              </w:rPr>
            </w:pPr>
            <w:r w:rsidRPr="00537D6E">
              <w:rPr>
                <w:rFonts w:asciiTheme="minorHAnsi" w:hAnsiTheme="minorHAnsi"/>
              </w:rPr>
              <w:t xml:space="preserve">BOLTON, W. (Author.) (2003) </w:t>
            </w:r>
            <w:r w:rsidRPr="00537D6E">
              <w:rPr>
                <w:rFonts w:asciiTheme="minorHAnsi" w:hAnsiTheme="minorHAnsi"/>
                <w:i/>
                <w:iCs/>
              </w:rPr>
              <w:t>Mechatronics: electronic control systems in mechanical and electrical engineering</w:t>
            </w:r>
            <w:r w:rsidRPr="00537D6E">
              <w:rPr>
                <w:rFonts w:asciiTheme="minorHAnsi" w:hAnsiTheme="minorHAnsi"/>
              </w:rPr>
              <w:t xml:space="preserve">. 3rd </w:t>
            </w:r>
            <w:proofErr w:type="spellStart"/>
            <w:r w:rsidRPr="00537D6E">
              <w:rPr>
                <w:rFonts w:asciiTheme="minorHAnsi" w:hAnsiTheme="minorHAnsi"/>
              </w:rPr>
              <w:t>edn</w:t>
            </w:r>
            <w:proofErr w:type="spellEnd"/>
            <w:r w:rsidRPr="00537D6E">
              <w:rPr>
                <w:rFonts w:asciiTheme="minorHAnsi" w:hAnsiTheme="minorHAnsi"/>
              </w:rPr>
              <w:t>. Essex: Pearson.</w:t>
            </w:r>
          </w:p>
          <w:p w:rsidR="004E76A1" w:rsidRPr="00537D6E" w:rsidRDefault="004E76A1" w:rsidP="004E76A1">
            <w:pPr>
              <w:spacing w:after="0" w:line="240" w:lineRule="auto"/>
              <w:jc w:val="both"/>
              <w:rPr>
                <w:rFonts w:asciiTheme="minorHAnsi" w:hAnsiTheme="minorHAnsi"/>
              </w:rPr>
            </w:pPr>
            <w:r w:rsidRPr="00537D6E">
              <w:rPr>
                <w:rFonts w:asciiTheme="minorHAnsi" w:hAnsiTheme="minorHAnsi"/>
              </w:rPr>
              <w:t xml:space="preserve">CHOWDHURY, S. (Author.), CHOWDHURY, S.P. (Author.) and CROSSLEY, P. (Author.) (2009) </w:t>
            </w:r>
            <w:proofErr w:type="spellStart"/>
            <w:r w:rsidRPr="00537D6E">
              <w:rPr>
                <w:rFonts w:asciiTheme="minorHAnsi" w:hAnsiTheme="minorHAnsi"/>
                <w:i/>
                <w:iCs/>
              </w:rPr>
              <w:t>Microgrids</w:t>
            </w:r>
            <w:proofErr w:type="spellEnd"/>
            <w:r w:rsidRPr="00537D6E">
              <w:rPr>
                <w:rFonts w:asciiTheme="minorHAnsi" w:hAnsiTheme="minorHAnsi"/>
                <w:i/>
                <w:iCs/>
              </w:rPr>
              <w:t xml:space="preserve"> and active distribution networks</w:t>
            </w:r>
            <w:r w:rsidRPr="00537D6E">
              <w:rPr>
                <w:rFonts w:asciiTheme="minorHAnsi" w:hAnsiTheme="minorHAnsi"/>
              </w:rPr>
              <w:t>. Stevenage, Herts: Institute of Engineering and Technology.</w:t>
            </w:r>
          </w:p>
          <w:p w:rsidR="004E76A1" w:rsidRPr="00537D6E" w:rsidRDefault="004E76A1" w:rsidP="004E76A1">
            <w:pPr>
              <w:spacing w:after="0" w:line="240" w:lineRule="auto"/>
              <w:jc w:val="both"/>
              <w:rPr>
                <w:rFonts w:asciiTheme="minorHAnsi" w:hAnsiTheme="minorHAnsi"/>
              </w:rPr>
            </w:pPr>
            <w:r w:rsidRPr="00537D6E">
              <w:rPr>
                <w:rFonts w:asciiTheme="minorHAnsi" w:hAnsiTheme="minorHAnsi"/>
              </w:rPr>
              <w:t xml:space="preserve">Couch L, (Author.) (2013) </w:t>
            </w:r>
            <w:r w:rsidRPr="00537D6E">
              <w:rPr>
                <w:rFonts w:asciiTheme="minorHAnsi" w:hAnsiTheme="minorHAnsi"/>
                <w:i/>
              </w:rPr>
              <w:t xml:space="preserve">Digital &amp; </w:t>
            </w:r>
            <w:proofErr w:type="spellStart"/>
            <w:r w:rsidRPr="00537D6E">
              <w:rPr>
                <w:rFonts w:asciiTheme="minorHAnsi" w:hAnsiTheme="minorHAnsi"/>
                <w:i/>
              </w:rPr>
              <w:t>Analog</w:t>
            </w:r>
            <w:proofErr w:type="spellEnd"/>
            <w:r w:rsidRPr="00537D6E">
              <w:rPr>
                <w:rFonts w:asciiTheme="minorHAnsi" w:hAnsiTheme="minorHAnsi"/>
                <w:i/>
              </w:rPr>
              <w:t xml:space="preserve"> Communication Systems</w:t>
            </w:r>
            <w:r w:rsidRPr="00537D6E">
              <w:rPr>
                <w:rFonts w:asciiTheme="minorHAnsi" w:hAnsiTheme="minorHAnsi"/>
              </w:rPr>
              <w:t>, University of Florida: Prentice Hall</w:t>
            </w:r>
          </w:p>
          <w:p w:rsidR="004E76A1" w:rsidRPr="00537D6E" w:rsidRDefault="004E76A1" w:rsidP="004E76A1">
            <w:pPr>
              <w:spacing w:after="0" w:line="240" w:lineRule="auto"/>
              <w:jc w:val="both"/>
              <w:rPr>
                <w:rFonts w:asciiTheme="minorHAnsi" w:hAnsiTheme="minorHAnsi"/>
              </w:rPr>
            </w:pPr>
            <w:r w:rsidRPr="00537D6E">
              <w:rPr>
                <w:rFonts w:asciiTheme="minorHAnsi" w:hAnsiTheme="minorHAnsi"/>
              </w:rPr>
              <w:t xml:space="preserve">ENGLISH, J. (Author.) (2004) </w:t>
            </w:r>
            <w:r w:rsidRPr="00537D6E">
              <w:rPr>
                <w:rFonts w:asciiTheme="minorHAnsi" w:hAnsiTheme="minorHAnsi"/>
                <w:i/>
                <w:iCs/>
              </w:rPr>
              <w:t>Introduction to Operating Systems</w:t>
            </w:r>
            <w:r w:rsidRPr="00537D6E">
              <w:rPr>
                <w:rFonts w:asciiTheme="minorHAnsi" w:hAnsiTheme="minorHAnsi"/>
              </w:rPr>
              <w:t>. Basingstoke: Palgrave Macmillan.</w:t>
            </w:r>
          </w:p>
          <w:p w:rsidR="004E76A1" w:rsidRPr="00537D6E" w:rsidRDefault="004E76A1" w:rsidP="004E76A1">
            <w:pPr>
              <w:spacing w:after="0" w:line="240" w:lineRule="auto"/>
              <w:jc w:val="both"/>
              <w:rPr>
                <w:rFonts w:asciiTheme="minorHAnsi" w:hAnsiTheme="minorHAnsi" w:cstheme="minorHAnsi"/>
                <w:b/>
                <w:bCs/>
              </w:rPr>
            </w:pPr>
            <w:r w:rsidRPr="00537D6E">
              <w:rPr>
                <w:rStyle w:val="highlight"/>
                <w:rFonts w:asciiTheme="minorHAnsi" w:hAnsiTheme="minorHAnsi"/>
              </w:rPr>
              <w:t>ELECTRONICS</w:t>
            </w:r>
            <w:r w:rsidRPr="00537D6E">
              <w:rPr>
                <w:rFonts w:asciiTheme="minorHAnsi" w:hAnsiTheme="minorHAnsi"/>
              </w:rPr>
              <w:t xml:space="preserve">, W. (Author.) (2012) </w:t>
            </w:r>
            <w:r w:rsidRPr="00537D6E">
              <w:rPr>
                <w:rFonts w:asciiTheme="minorHAnsi" w:hAnsiTheme="minorHAnsi"/>
                <w:i/>
                <w:iCs/>
              </w:rPr>
              <w:t xml:space="preserve">CD </w:t>
            </w:r>
            <w:proofErr w:type="spellStart"/>
            <w:proofErr w:type="gramStart"/>
            <w:r w:rsidRPr="00537D6E">
              <w:rPr>
                <w:rFonts w:asciiTheme="minorHAnsi" w:hAnsiTheme="minorHAnsi"/>
                <w:i/>
                <w:iCs/>
              </w:rPr>
              <w:t>Multisim</w:t>
            </w:r>
            <w:proofErr w:type="spellEnd"/>
            <w:r w:rsidRPr="00537D6E">
              <w:rPr>
                <w:rFonts w:asciiTheme="minorHAnsi" w:hAnsiTheme="minorHAnsi"/>
                <w:i/>
                <w:iCs/>
              </w:rPr>
              <w:t xml:space="preserve"> :</w:t>
            </w:r>
            <w:proofErr w:type="gramEnd"/>
            <w:r w:rsidRPr="00537D6E">
              <w:rPr>
                <w:rFonts w:asciiTheme="minorHAnsi" w:hAnsiTheme="minorHAnsi"/>
                <w:i/>
                <w:iCs/>
              </w:rPr>
              <w:t xml:space="preserve"> schematic capture, simulation and programmable logic (single user licence)</w:t>
            </w:r>
            <w:r w:rsidRPr="00537D6E">
              <w:rPr>
                <w:rFonts w:asciiTheme="minorHAnsi" w:hAnsiTheme="minorHAnsi"/>
              </w:rPr>
              <w:t xml:space="preserve"> [CD ROM]. </w:t>
            </w:r>
            <w:r w:rsidRPr="00537D6E">
              <w:rPr>
                <w:rStyle w:val="highlight"/>
                <w:rFonts w:asciiTheme="minorHAnsi" w:hAnsiTheme="minorHAnsi"/>
              </w:rPr>
              <w:t>Electronics</w:t>
            </w:r>
            <w:r w:rsidRPr="00537D6E">
              <w:rPr>
                <w:rFonts w:asciiTheme="minorHAnsi" w:hAnsiTheme="minorHAnsi"/>
              </w:rPr>
              <w:t xml:space="preserve"> Workbench.</w:t>
            </w:r>
          </w:p>
        </w:tc>
      </w:tr>
    </w:tbl>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u w:val="single"/>
        </w:rPr>
        <w:lastRenderedPageBreak/>
        <w:t>SECTION A: DEFINITIVE MODULE RECORD</w:t>
      </w:r>
      <w:r w:rsidRPr="00537D6E">
        <w:rPr>
          <w:rFonts w:asciiTheme="minorHAnsi" w:hAnsiTheme="minorHAnsi" w:cstheme="minorHAnsi"/>
          <w:b/>
          <w:bCs/>
        </w:rPr>
        <w:t xml:space="preserve">. </w:t>
      </w:r>
    </w:p>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8"/>
        <w:gridCol w:w="5480"/>
      </w:tblGrid>
      <w:tr w:rsidR="00C72EE9" w:rsidRPr="00537D6E" w:rsidTr="00C72EE9">
        <w:tc>
          <w:tcPr>
            <w:tcW w:w="5118"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MODULE CODE: </w:t>
            </w:r>
          </w:p>
          <w:p w:rsidR="00C72EE9" w:rsidRPr="00537D6E" w:rsidRDefault="00C72EE9" w:rsidP="00C72EE9">
            <w:pPr>
              <w:spacing w:after="0" w:line="240" w:lineRule="auto"/>
              <w:jc w:val="both"/>
              <w:rPr>
                <w:rFonts w:asciiTheme="minorHAnsi" w:hAnsiTheme="minorHAnsi" w:cstheme="minorHAnsi"/>
                <w:bCs/>
              </w:rPr>
            </w:pPr>
            <w:r w:rsidRPr="007A5023">
              <w:rPr>
                <w:rFonts w:asciiTheme="minorHAnsi" w:hAnsiTheme="minorHAnsi" w:cstheme="minorHAnsi"/>
                <w:bCs/>
              </w:rPr>
              <w:t>CORF154</w:t>
            </w:r>
          </w:p>
        </w:tc>
        <w:tc>
          <w:tcPr>
            <w:tcW w:w="5480" w:type="dxa"/>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MODULE TITLE</w:t>
            </w:r>
            <w:r w:rsidRPr="00537D6E">
              <w:rPr>
                <w:rFonts w:asciiTheme="minorHAnsi" w:hAnsiTheme="minorHAnsi" w:cstheme="minorHAnsi"/>
              </w:rPr>
              <w:t xml:space="preserve">: </w:t>
            </w:r>
          </w:p>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rPr>
              <w:t xml:space="preserve"> Work-based Experience</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397"/>
        <w:gridCol w:w="4107"/>
      </w:tblGrid>
      <w:tr w:rsidR="00C72EE9" w:rsidRPr="00537D6E" w:rsidTr="00C72EE9">
        <w:tc>
          <w:tcPr>
            <w:tcW w:w="3094" w:type="dxa"/>
            <w:tcBorders>
              <w:bottom w:val="single" w:sz="4" w:space="0" w:color="auto"/>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CREDITS:  </w:t>
            </w:r>
            <w:r w:rsidRPr="00537D6E">
              <w:rPr>
                <w:rFonts w:asciiTheme="minorHAnsi" w:hAnsiTheme="minorHAnsi" w:cstheme="minorHAnsi"/>
              </w:rPr>
              <w:t>20</w:t>
            </w:r>
          </w:p>
        </w:tc>
        <w:tc>
          <w:tcPr>
            <w:tcW w:w="3397" w:type="dxa"/>
            <w:tcBorders>
              <w:bottom w:val="single" w:sz="4" w:space="0" w:color="auto"/>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FHEQ Level: </w:t>
            </w:r>
            <w:r w:rsidRPr="00537D6E">
              <w:rPr>
                <w:rFonts w:asciiTheme="minorHAnsi" w:hAnsiTheme="minorHAnsi" w:cstheme="minorHAnsi"/>
              </w:rPr>
              <w:t>4</w:t>
            </w:r>
          </w:p>
        </w:tc>
        <w:tc>
          <w:tcPr>
            <w:tcW w:w="4107" w:type="dxa"/>
            <w:tcBorders>
              <w:bottom w:val="single" w:sz="4" w:space="0" w:color="auto"/>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JACS CODE: </w:t>
            </w:r>
            <w:r w:rsidRPr="00537D6E">
              <w:rPr>
                <w:rFonts w:asciiTheme="minorHAnsi" w:hAnsiTheme="minorHAnsi" w:cstheme="minorHAnsi"/>
                <w:bCs/>
              </w:rPr>
              <w:t>X900</w:t>
            </w:r>
          </w:p>
        </w:tc>
      </w:tr>
      <w:tr w:rsidR="00C72EE9" w:rsidRPr="00537D6E" w:rsidTr="00C72EE9">
        <w:tc>
          <w:tcPr>
            <w:tcW w:w="3094" w:type="dxa"/>
            <w:tcBorders>
              <w:left w:val="nil"/>
              <w:right w:val="nil"/>
            </w:tcBorders>
            <w:shd w:val="clear" w:color="auto" w:fill="CCECFF"/>
          </w:tcPr>
          <w:p w:rsidR="00C72EE9" w:rsidRPr="00537D6E" w:rsidRDefault="00C72EE9" w:rsidP="00C72EE9">
            <w:pPr>
              <w:spacing w:after="0" w:line="240" w:lineRule="auto"/>
              <w:jc w:val="both"/>
              <w:rPr>
                <w:rFonts w:asciiTheme="minorHAnsi" w:hAnsiTheme="minorHAnsi" w:cstheme="minorHAnsi"/>
                <w:b/>
                <w:bCs/>
              </w:rPr>
            </w:pPr>
          </w:p>
        </w:tc>
        <w:tc>
          <w:tcPr>
            <w:tcW w:w="3397" w:type="dxa"/>
            <w:tcBorders>
              <w:left w:val="nil"/>
              <w:right w:val="nil"/>
            </w:tcBorders>
            <w:shd w:val="clear" w:color="auto" w:fill="CCECFF"/>
          </w:tcPr>
          <w:p w:rsidR="00C72EE9" w:rsidRPr="00537D6E" w:rsidRDefault="00C72EE9" w:rsidP="00C72EE9">
            <w:pPr>
              <w:spacing w:after="0" w:line="240" w:lineRule="auto"/>
              <w:jc w:val="both"/>
              <w:rPr>
                <w:rFonts w:asciiTheme="minorHAnsi" w:hAnsiTheme="minorHAnsi" w:cstheme="minorHAnsi"/>
                <w:b/>
                <w:bCs/>
              </w:rPr>
            </w:pPr>
          </w:p>
        </w:tc>
        <w:tc>
          <w:tcPr>
            <w:tcW w:w="4107" w:type="dxa"/>
            <w:tcBorders>
              <w:left w:val="nil"/>
              <w:right w:val="nil"/>
            </w:tcBorders>
            <w:shd w:val="clear" w:color="auto" w:fill="CCECFF"/>
          </w:tcPr>
          <w:p w:rsidR="00C72EE9" w:rsidRPr="00537D6E" w:rsidRDefault="00C72EE9" w:rsidP="00C72EE9">
            <w:pPr>
              <w:spacing w:after="0" w:line="240" w:lineRule="auto"/>
              <w:jc w:val="both"/>
              <w:rPr>
                <w:rFonts w:asciiTheme="minorHAnsi" w:hAnsiTheme="minorHAnsi" w:cstheme="minorHAnsi"/>
                <w:b/>
                <w:bCs/>
              </w:rPr>
            </w:pPr>
          </w:p>
        </w:tc>
      </w:tr>
      <w:tr w:rsidR="00C72EE9" w:rsidRPr="00537D6E" w:rsidTr="00C72EE9">
        <w:tc>
          <w:tcPr>
            <w:tcW w:w="3094"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PRE-REQUISITE: </w:t>
            </w:r>
            <w:r w:rsidRPr="00537D6E">
              <w:rPr>
                <w:rFonts w:asciiTheme="minorHAnsi" w:hAnsiTheme="minorHAnsi" w:cstheme="minorHAnsi"/>
              </w:rPr>
              <w:t>None</w:t>
            </w:r>
          </w:p>
        </w:tc>
        <w:tc>
          <w:tcPr>
            <w:tcW w:w="3397"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CO-REQUISITES: </w:t>
            </w:r>
            <w:r w:rsidRPr="00537D6E">
              <w:rPr>
                <w:rFonts w:asciiTheme="minorHAnsi" w:hAnsiTheme="minorHAnsi" w:cstheme="minorHAnsi"/>
              </w:rPr>
              <w:t>None</w:t>
            </w:r>
          </w:p>
        </w:tc>
        <w:tc>
          <w:tcPr>
            <w:tcW w:w="4107"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COMPENSATABLE: </w:t>
            </w:r>
            <w:r w:rsidRPr="00537D6E">
              <w:rPr>
                <w:rFonts w:asciiTheme="minorHAnsi" w:hAnsiTheme="minorHAnsi" w:cstheme="minorHAnsi"/>
              </w:rPr>
              <w:t>No</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C72EE9" w:rsidRPr="00537D6E" w:rsidTr="00C72EE9">
        <w:tc>
          <w:tcPr>
            <w:tcW w:w="10598"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SHORT MODULE DESCRIPTOR: </w:t>
            </w:r>
          </w:p>
          <w:p w:rsidR="00C72EE9" w:rsidRPr="00537D6E" w:rsidRDefault="00C72EE9" w:rsidP="00C72EE9">
            <w:pPr>
              <w:autoSpaceDE w:val="0"/>
              <w:autoSpaceDN w:val="0"/>
              <w:adjustRightInd w:val="0"/>
              <w:spacing w:after="0" w:line="240" w:lineRule="auto"/>
              <w:jc w:val="both"/>
              <w:rPr>
                <w:rFonts w:asciiTheme="minorHAnsi" w:hAnsiTheme="minorHAnsi" w:cstheme="minorHAnsi"/>
                <w:bCs/>
              </w:rPr>
            </w:pPr>
            <w:r w:rsidRPr="00537D6E">
              <w:rPr>
                <w:rFonts w:asciiTheme="minorHAnsi" w:hAnsiTheme="minorHAnsi" w:cs="VectoraLTStd-Light"/>
              </w:rPr>
              <w:t xml:space="preserve">This module requires the learner to have the opportunity to undertake a significant professional development activity within the workplace and is intended to allow learners to plan, undertake, evaluate and reflect upon such activity and the benefit that such activity brings to their professional development within the industry. </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609"/>
        <w:gridCol w:w="517"/>
        <w:gridCol w:w="3043"/>
        <w:gridCol w:w="501"/>
        <w:gridCol w:w="2977"/>
      </w:tblGrid>
      <w:tr w:rsidR="00C72EE9" w:rsidRPr="00537D6E" w:rsidTr="00C72EE9">
        <w:tc>
          <w:tcPr>
            <w:tcW w:w="10598" w:type="dxa"/>
            <w:gridSpan w:val="6"/>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ELEMENTS OF ASSESSMENT </w:t>
            </w:r>
          </w:p>
        </w:tc>
      </w:tr>
      <w:tr w:rsidR="00C72EE9" w:rsidRPr="00537D6E" w:rsidTr="00C72EE9">
        <w:tc>
          <w:tcPr>
            <w:tcW w:w="3560" w:type="dxa"/>
            <w:gridSpan w:val="2"/>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WRITTEN EXAMINATION</w:t>
            </w:r>
          </w:p>
        </w:tc>
        <w:tc>
          <w:tcPr>
            <w:tcW w:w="3560" w:type="dxa"/>
            <w:gridSpan w:val="2"/>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COURSEWORK</w:t>
            </w:r>
          </w:p>
        </w:tc>
        <w:tc>
          <w:tcPr>
            <w:tcW w:w="3478" w:type="dxa"/>
            <w:gridSpan w:val="2"/>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PRACTICE</w:t>
            </w:r>
          </w:p>
        </w:tc>
      </w:tr>
      <w:tr w:rsidR="00C72EE9" w:rsidRPr="00537D6E" w:rsidTr="00C72EE9">
        <w:tc>
          <w:tcPr>
            <w:tcW w:w="1951"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E1 </w:t>
            </w:r>
            <w:r w:rsidRPr="00537D6E">
              <w:rPr>
                <w:rFonts w:asciiTheme="minorHAnsi" w:hAnsiTheme="minorHAnsi" w:cstheme="minorHAnsi"/>
              </w:rPr>
              <w:t>(formally scheduled)</w:t>
            </w:r>
          </w:p>
        </w:tc>
        <w:tc>
          <w:tcPr>
            <w:tcW w:w="1609" w:type="dxa"/>
            <w:shd w:val="clear" w:color="auto" w:fill="auto"/>
          </w:tcPr>
          <w:p w:rsidR="00C72EE9" w:rsidRPr="00537D6E" w:rsidRDefault="00C72EE9" w:rsidP="00C72EE9">
            <w:pPr>
              <w:spacing w:after="0" w:line="240" w:lineRule="auto"/>
              <w:jc w:val="both"/>
              <w:rPr>
                <w:rFonts w:asciiTheme="minorHAnsi" w:hAnsiTheme="minorHAnsi" w:cstheme="minorHAnsi"/>
              </w:rPr>
            </w:pPr>
          </w:p>
        </w:tc>
        <w:tc>
          <w:tcPr>
            <w:tcW w:w="517"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C1</w:t>
            </w:r>
          </w:p>
        </w:tc>
        <w:tc>
          <w:tcPr>
            <w:tcW w:w="3043" w:type="dxa"/>
            <w:shd w:val="clear" w:color="auto" w:fill="auto"/>
          </w:tcPr>
          <w:p w:rsidR="00C72EE9" w:rsidRPr="00537D6E" w:rsidRDefault="00C72EE9" w:rsidP="007A5023">
            <w:pPr>
              <w:spacing w:after="0" w:line="240" w:lineRule="auto"/>
              <w:jc w:val="center"/>
              <w:rPr>
                <w:rFonts w:asciiTheme="minorHAnsi" w:hAnsiTheme="minorHAnsi" w:cstheme="minorHAnsi"/>
              </w:rPr>
            </w:pPr>
            <w:r w:rsidRPr="00537D6E">
              <w:rPr>
                <w:rFonts w:asciiTheme="minorHAnsi" w:hAnsiTheme="minorHAnsi" w:cstheme="minorHAnsi"/>
              </w:rPr>
              <w:t>100</w:t>
            </w:r>
            <w:r w:rsidRPr="00537D6E">
              <w:rPr>
                <w:rFonts w:asciiTheme="minorHAnsi" w:hAnsiTheme="minorHAnsi" w:cstheme="minorHAnsi"/>
                <w:b/>
                <w:bCs/>
              </w:rPr>
              <w:t xml:space="preserve">  %</w:t>
            </w:r>
          </w:p>
        </w:tc>
        <w:tc>
          <w:tcPr>
            <w:tcW w:w="501"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P1</w:t>
            </w:r>
          </w:p>
        </w:tc>
        <w:tc>
          <w:tcPr>
            <w:tcW w:w="2977" w:type="dxa"/>
            <w:shd w:val="clear" w:color="auto" w:fill="auto"/>
          </w:tcPr>
          <w:p w:rsidR="00C72EE9" w:rsidRPr="00537D6E" w:rsidRDefault="00C72EE9" w:rsidP="00C72EE9">
            <w:pPr>
              <w:spacing w:after="0" w:line="240" w:lineRule="auto"/>
              <w:jc w:val="both"/>
              <w:rPr>
                <w:rFonts w:asciiTheme="minorHAnsi" w:hAnsiTheme="minorHAnsi" w:cstheme="minorHAnsi"/>
              </w:rPr>
            </w:pPr>
          </w:p>
        </w:tc>
      </w:tr>
      <w:tr w:rsidR="00C72EE9" w:rsidRPr="00537D6E" w:rsidTr="00C72EE9">
        <w:tc>
          <w:tcPr>
            <w:tcW w:w="1951"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E2</w:t>
            </w:r>
            <w:r w:rsidRPr="00537D6E">
              <w:rPr>
                <w:rFonts w:asciiTheme="minorHAnsi" w:hAnsiTheme="minorHAnsi" w:cstheme="minorHAnsi"/>
              </w:rPr>
              <w:t xml:space="preserve"> (OSCE)</w:t>
            </w:r>
          </w:p>
        </w:tc>
        <w:tc>
          <w:tcPr>
            <w:tcW w:w="1609" w:type="dxa"/>
            <w:shd w:val="clear" w:color="auto" w:fill="auto"/>
          </w:tcPr>
          <w:p w:rsidR="00C72EE9" w:rsidRPr="00537D6E" w:rsidRDefault="00C72EE9" w:rsidP="00C72EE9">
            <w:pPr>
              <w:spacing w:after="0" w:line="240" w:lineRule="auto"/>
              <w:jc w:val="both"/>
              <w:rPr>
                <w:rFonts w:asciiTheme="minorHAnsi" w:hAnsiTheme="minorHAnsi" w:cstheme="minorHAnsi"/>
              </w:rPr>
            </w:pPr>
          </w:p>
        </w:tc>
        <w:tc>
          <w:tcPr>
            <w:tcW w:w="517"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C2</w:t>
            </w:r>
          </w:p>
        </w:tc>
        <w:tc>
          <w:tcPr>
            <w:tcW w:w="3043" w:type="dxa"/>
            <w:shd w:val="clear" w:color="auto" w:fill="auto"/>
          </w:tcPr>
          <w:p w:rsidR="00C72EE9" w:rsidRPr="00537D6E" w:rsidRDefault="00C72EE9" w:rsidP="00C72EE9">
            <w:pPr>
              <w:spacing w:after="0" w:line="240" w:lineRule="auto"/>
              <w:jc w:val="both"/>
              <w:rPr>
                <w:rFonts w:asciiTheme="minorHAnsi" w:hAnsiTheme="minorHAnsi" w:cstheme="minorHAnsi"/>
              </w:rPr>
            </w:pPr>
          </w:p>
        </w:tc>
        <w:tc>
          <w:tcPr>
            <w:tcW w:w="501"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P3</w:t>
            </w:r>
          </w:p>
        </w:tc>
        <w:tc>
          <w:tcPr>
            <w:tcW w:w="2977" w:type="dxa"/>
            <w:shd w:val="clear" w:color="auto" w:fill="auto"/>
          </w:tcPr>
          <w:p w:rsidR="00C72EE9" w:rsidRPr="00537D6E" w:rsidRDefault="00C72EE9" w:rsidP="00C72EE9">
            <w:pPr>
              <w:spacing w:after="0" w:line="240" w:lineRule="auto"/>
              <w:jc w:val="both"/>
              <w:rPr>
                <w:rFonts w:asciiTheme="minorHAnsi" w:hAnsiTheme="minorHAnsi" w:cstheme="minorHAnsi"/>
              </w:rPr>
            </w:pPr>
          </w:p>
          <w:p w:rsidR="00C72EE9" w:rsidRPr="00537D6E" w:rsidRDefault="00C72EE9" w:rsidP="00C72EE9">
            <w:pPr>
              <w:spacing w:after="0" w:line="240" w:lineRule="auto"/>
              <w:jc w:val="both"/>
              <w:rPr>
                <w:rFonts w:asciiTheme="minorHAnsi" w:hAnsiTheme="minorHAnsi" w:cstheme="minorHAnsi"/>
              </w:rPr>
            </w:pPr>
          </w:p>
        </w:tc>
      </w:tr>
      <w:tr w:rsidR="00C72EE9" w:rsidRPr="00537D6E" w:rsidTr="00C72EE9">
        <w:tc>
          <w:tcPr>
            <w:tcW w:w="1951"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T1</w:t>
            </w:r>
            <w:r w:rsidRPr="00537D6E">
              <w:rPr>
                <w:rFonts w:asciiTheme="minorHAnsi" w:hAnsiTheme="minorHAnsi" w:cstheme="minorHAnsi"/>
              </w:rPr>
              <w:t xml:space="preserve"> (in-class test)</w:t>
            </w:r>
          </w:p>
        </w:tc>
        <w:tc>
          <w:tcPr>
            <w:tcW w:w="1609" w:type="dxa"/>
            <w:shd w:val="clear" w:color="auto" w:fill="auto"/>
          </w:tcPr>
          <w:p w:rsidR="00C72EE9" w:rsidRPr="00537D6E" w:rsidRDefault="00C72EE9" w:rsidP="00C72EE9">
            <w:pPr>
              <w:spacing w:after="0" w:line="240" w:lineRule="auto"/>
              <w:jc w:val="both"/>
              <w:rPr>
                <w:rFonts w:asciiTheme="minorHAnsi" w:hAnsiTheme="minorHAnsi" w:cstheme="minorHAnsi"/>
              </w:rPr>
            </w:pPr>
          </w:p>
        </w:tc>
        <w:tc>
          <w:tcPr>
            <w:tcW w:w="517"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A1</w:t>
            </w:r>
          </w:p>
        </w:tc>
        <w:tc>
          <w:tcPr>
            <w:tcW w:w="3043" w:type="dxa"/>
            <w:shd w:val="clear" w:color="auto" w:fill="auto"/>
          </w:tcPr>
          <w:p w:rsidR="00C72EE9" w:rsidRPr="00537D6E" w:rsidRDefault="00C72EE9" w:rsidP="00C72EE9">
            <w:pPr>
              <w:spacing w:after="0" w:line="240" w:lineRule="auto"/>
              <w:jc w:val="both"/>
              <w:rPr>
                <w:rFonts w:asciiTheme="minorHAnsi" w:hAnsiTheme="minorHAnsi" w:cstheme="minorHAnsi"/>
              </w:rPr>
            </w:pPr>
          </w:p>
        </w:tc>
        <w:tc>
          <w:tcPr>
            <w:tcW w:w="501" w:type="dxa"/>
            <w:shd w:val="clear" w:color="auto" w:fill="auto"/>
          </w:tcPr>
          <w:p w:rsidR="00C72EE9" w:rsidRPr="00537D6E" w:rsidRDefault="00C72EE9" w:rsidP="00C72EE9">
            <w:pPr>
              <w:spacing w:after="0" w:line="240" w:lineRule="auto"/>
              <w:jc w:val="both"/>
              <w:rPr>
                <w:rFonts w:asciiTheme="minorHAnsi" w:hAnsiTheme="minorHAnsi" w:cstheme="minorHAnsi"/>
                <w:b/>
                <w:bCs/>
              </w:rPr>
            </w:pPr>
          </w:p>
        </w:tc>
        <w:tc>
          <w:tcPr>
            <w:tcW w:w="2977" w:type="dxa"/>
            <w:shd w:val="clear" w:color="auto" w:fill="auto"/>
          </w:tcPr>
          <w:p w:rsidR="00C72EE9" w:rsidRPr="00537D6E" w:rsidRDefault="00C72EE9" w:rsidP="00C72EE9">
            <w:pPr>
              <w:spacing w:after="0" w:line="240" w:lineRule="auto"/>
              <w:jc w:val="both"/>
              <w:rPr>
                <w:rFonts w:asciiTheme="minorHAnsi" w:hAnsiTheme="minorHAnsi" w:cstheme="minorHAnsi"/>
              </w:rPr>
            </w:pPr>
          </w:p>
          <w:p w:rsidR="00C72EE9" w:rsidRPr="00537D6E" w:rsidRDefault="00C72EE9" w:rsidP="00C72EE9">
            <w:pPr>
              <w:spacing w:after="0" w:line="240" w:lineRule="auto"/>
              <w:jc w:val="both"/>
              <w:rPr>
                <w:rFonts w:asciiTheme="minorHAnsi" w:hAnsiTheme="minorHAnsi" w:cstheme="minorHAnsi"/>
              </w:rPr>
            </w:pP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C72EE9" w:rsidRPr="00537D6E" w:rsidTr="00C72EE9">
        <w:tc>
          <w:tcPr>
            <w:tcW w:w="10598" w:type="dxa"/>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SUBJECT ASSESSMENT PANEL Group to which module should be linked:</w:t>
            </w:r>
            <w:r w:rsidRPr="00537D6E">
              <w:rPr>
                <w:rFonts w:asciiTheme="minorHAnsi" w:hAnsiTheme="minorHAnsi" w:cstheme="minorHAnsi"/>
              </w:rPr>
              <w:t xml:space="preserve"> Falmouth Marine School</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C72EE9" w:rsidRPr="00537D6E" w:rsidTr="00C72EE9">
        <w:tc>
          <w:tcPr>
            <w:tcW w:w="10598" w:type="dxa"/>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Professional body minimum pass mark requirement:</w:t>
            </w:r>
            <w:r w:rsidRPr="00537D6E">
              <w:rPr>
                <w:rFonts w:asciiTheme="minorHAnsi" w:hAnsiTheme="minorHAnsi" w:cstheme="minorHAnsi"/>
              </w:rPr>
              <w:t xml:space="preserve"> N/A</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C72EE9" w:rsidRPr="00537D6E" w:rsidTr="00C72EE9">
        <w:tc>
          <w:tcPr>
            <w:tcW w:w="10598"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MODULE AIMS:</w:t>
            </w:r>
          </w:p>
          <w:p w:rsidR="00C72EE9" w:rsidRPr="00537D6E" w:rsidRDefault="00C72EE9" w:rsidP="00C72EE9">
            <w:pPr>
              <w:pStyle w:val="ListParagraph"/>
              <w:numPr>
                <w:ilvl w:val="0"/>
                <w:numId w:val="32"/>
              </w:numPr>
              <w:ind w:left="714" w:hanging="357"/>
              <w:jc w:val="both"/>
              <w:rPr>
                <w:rFonts w:asciiTheme="minorHAnsi" w:eastAsia="SimHei" w:hAnsiTheme="minorHAnsi" w:cstheme="minorHAnsi"/>
                <w:sz w:val="22"/>
                <w:szCs w:val="22"/>
                <w:lang w:eastAsia="zh-CN"/>
              </w:rPr>
            </w:pPr>
            <w:r w:rsidRPr="00537D6E">
              <w:rPr>
                <w:rFonts w:asciiTheme="minorHAnsi" w:eastAsia="SimHei" w:hAnsiTheme="minorHAnsi" w:cs="Calibri"/>
                <w:sz w:val="22"/>
                <w:szCs w:val="22"/>
                <w:lang w:eastAsia="zh-CN"/>
              </w:rPr>
              <w:t>To enable learners to experience and analyse the scope and depth of learning to take place in a work-based context by planning, monitoring and evaluating the work experience</w:t>
            </w:r>
          </w:p>
          <w:p w:rsidR="00C72EE9" w:rsidRPr="00537D6E" w:rsidRDefault="00C72EE9" w:rsidP="00C72EE9">
            <w:pPr>
              <w:spacing w:after="0" w:line="240" w:lineRule="auto"/>
              <w:jc w:val="both"/>
              <w:rPr>
                <w:rFonts w:asciiTheme="minorHAnsi" w:hAnsiTheme="minorHAnsi" w:cstheme="minorHAnsi"/>
              </w:rPr>
            </w:pP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C72EE9" w:rsidRPr="00537D6E" w:rsidTr="00C72EE9">
        <w:tc>
          <w:tcPr>
            <w:tcW w:w="10598" w:type="dxa"/>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ASSESSED LEARNING OUTCOMES:</w:t>
            </w:r>
            <w:r w:rsidRPr="00537D6E">
              <w:rPr>
                <w:rFonts w:asciiTheme="minorHAnsi" w:hAnsiTheme="minorHAnsi" w:cstheme="minorHAnsi"/>
              </w:rPr>
              <w:t xml:space="preserve"> </w:t>
            </w:r>
          </w:p>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At the end of the module the learner will be expected to be able to:</w:t>
            </w:r>
          </w:p>
          <w:p w:rsidR="00C72EE9" w:rsidRPr="007A5023" w:rsidRDefault="007A5023" w:rsidP="00C72EE9">
            <w:pPr>
              <w:pStyle w:val="ListParagraph"/>
              <w:numPr>
                <w:ilvl w:val="0"/>
                <w:numId w:val="31"/>
              </w:numPr>
              <w:autoSpaceDE w:val="0"/>
              <w:autoSpaceDN w:val="0"/>
              <w:adjustRightInd w:val="0"/>
              <w:jc w:val="both"/>
              <w:rPr>
                <w:rFonts w:asciiTheme="minorHAnsi" w:eastAsia="SimHei" w:hAnsiTheme="minorHAnsi" w:cstheme="minorHAnsi"/>
                <w:sz w:val="22"/>
                <w:szCs w:val="22"/>
                <w:lang w:eastAsia="zh-CN"/>
              </w:rPr>
            </w:pPr>
            <w:r w:rsidRPr="007A5023">
              <w:rPr>
                <w:rFonts w:asciiTheme="minorHAnsi" w:eastAsia="SimHei" w:hAnsiTheme="minorHAnsi" w:cstheme="minorHAnsi"/>
                <w:sz w:val="22"/>
                <w:szCs w:val="22"/>
                <w:lang w:eastAsia="zh-CN"/>
              </w:rPr>
              <w:t>Demonstrate the ability to n</w:t>
            </w:r>
            <w:r w:rsidR="00C72EE9" w:rsidRPr="007A5023">
              <w:rPr>
                <w:rFonts w:asciiTheme="minorHAnsi" w:eastAsia="SimHei" w:hAnsiTheme="minorHAnsi" w:cstheme="minorHAnsi"/>
                <w:sz w:val="22"/>
                <w:szCs w:val="22"/>
                <w:lang w:eastAsia="zh-CN"/>
              </w:rPr>
              <w:t>egotiate and organise industry work based professional development activity</w:t>
            </w:r>
          </w:p>
          <w:p w:rsidR="00C72EE9" w:rsidRPr="00537D6E" w:rsidRDefault="00C72EE9" w:rsidP="00C72EE9">
            <w:pPr>
              <w:pStyle w:val="ListParagraph"/>
              <w:numPr>
                <w:ilvl w:val="0"/>
                <w:numId w:val="31"/>
              </w:numPr>
              <w:autoSpaceDE w:val="0"/>
              <w:autoSpaceDN w:val="0"/>
              <w:adjustRightInd w:val="0"/>
              <w:jc w:val="both"/>
              <w:rPr>
                <w:rFonts w:asciiTheme="minorHAnsi" w:eastAsia="SimHei" w:hAnsiTheme="minorHAnsi" w:cstheme="minorHAnsi"/>
                <w:sz w:val="22"/>
                <w:szCs w:val="22"/>
                <w:lang w:eastAsia="zh-CN"/>
              </w:rPr>
            </w:pPr>
            <w:r w:rsidRPr="00537D6E">
              <w:rPr>
                <w:rFonts w:asciiTheme="minorHAnsi" w:eastAsia="SimHei" w:hAnsiTheme="minorHAnsi" w:cstheme="minorHAnsi"/>
                <w:sz w:val="22"/>
                <w:szCs w:val="22"/>
                <w:lang w:eastAsia="zh-CN"/>
              </w:rPr>
              <w:t>Analyse the specific requirements of the professional development activity</w:t>
            </w:r>
          </w:p>
          <w:p w:rsidR="00C72EE9" w:rsidRPr="00537D6E" w:rsidRDefault="00C72EE9" w:rsidP="00C72EE9">
            <w:pPr>
              <w:pStyle w:val="ListParagraph"/>
              <w:numPr>
                <w:ilvl w:val="0"/>
                <w:numId w:val="31"/>
              </w:numPr>
              <w:autoSpaceDE w:val="0"/>
              <w:autoSpaceDN w:val="0"/>
              <w:adjustRightInd w:val="0"/>
              <w:jc w:val="both"/>
              <w:rPr>
                <w:rFonts w:asciiTheme="minorHAnsi" w:hAnsiTheme="minorHAnsi" w:cs="VectoraLTStd-Light"/>
                <w:sz w:val="22"/>
                <w:szCs w:val="22"/>
              </w:rPr>
            </w:pPr>
            <w:r w:rsidRPr="00537D6E">
              <w:rPr>
                <w:rFonts w:asciiTheme="minorHAnsi" w:eastAsia="SimHei" w:hAnsiTheme="minorHAnsi" w:cstheme="minorHAnsi"/>
                <w:sz w:val="22"/>
                <w:szCs w:val="22"/>
                <w:lang w:eastAsia="zh-CN"/>
              </w:rPr>
              <w:t xml:space="preserve">Complete the activity, monitoring and evaluate their own performance and development </w:t>
            </w:r>
          </w:p>
          <w:p w:rsidR="00C72EE9" w:rsidRPr="00537D6E" w:rsidRDefault="00C72EE9" w:rsidP="00C72EE9">
            <w:pPr>
              <w:autoSpaceDE w:val="0"/>
              <w:autoSpaceDN w:val="0"/>
              <w:adjustRightInd w:val="0"/>
              <w:spacing w:after="0" w:line="240" w:lineRule="auto"/>
              <w:jc w:val="both"/>
              <w:rPr>
                <w:rFonts w:asciiTheme="minorHAnsi" w:hAnsiTheme="minorHAnsi" w:cs="VectoraLTStd-Light"/>
              </w:rPr>
            </w:pP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9"/>
        <w:gridCol w:w="1454"/>
        <w:gridCol w:w="2375"/>
        <w:gridCol w:w="2990"/>
      </w:tblGrid>
      <w:tr w:rsidR="00C72EE9" w:rsidRPr="00537D6E" w:rsidTr="00C72EE9">
        <w:trPr>
          <w:trHeight w:hRule="exact" w:val="567"/>
        </w:trPr>
        <w:tc>
          <w:tcPr>
            <w:tcW w:w="3779" w:type="dxa"/>
            <w:tcBorders>
              <w:righ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DATE OF APPROVAL: </w:t>
            </w:r>
          </w:p>
        </w:tc>
        <w:tc>
          <w:tcPr>
            <w:tcW w:w="1454" w:type="dxa"/>
            <w:tcBorders>
              <w:lef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20/05/14</w:t>
            </w:r>
          </w:p>
        </w:tc>
        <w:tc>
          <w:tcPr>
            <w:tcW w:w="2375" w:type="dxa"/>
            <w:tcBorders>
              <w:righ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FACULTY/OFFICE:</w:t>
            </w:r>
            <w:r w:rsidRPr="00537D6E">
              <w:rPr>
                <w:rFonts w:asciiTheme="minorHAnsi" w:hAnsiTheme="minorHAnsi" w:cstheme="minorHAnsi"/>
              </w:rPr>
              <w:t xml:space="preserve"> </w:t>
            </w:r>
          </w:p>
        </w:tc>
        <w:tc>
          <w:tcPr>
            <w:tcW w:w="2990" w:type="dxa"/>
            <w:tcBorders>
              <w:lef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Academic Partnerships</w:t>
            </w:r>
          </w:p>
        </w:tc>
      </w:tr>
      <w:tr w:rsidR="00C72EE9" w:rsidRPr="00537D6E" w:rsidTr="00C72EE9">
        <w:trPr>
          <w:trHeight w:hRule="exact" w:val="567"/>
        </w:trPr>
        <w:tc>
          <w:tcPr>
            <w:tcW w:w="3779" w:type="dxa"/>
            <w:tcBorders>
              <w:righ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DATE OF IMPLEMENTATION: </w:t>
            </w:r>
          </w:p>
        </w:tc>
        <w:tc>
          <w:tcPr>
            <w:tcW w:w="1454" w:type="dxa"/>
            <w:tcBorders>
              <w:lef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01/09/14</w:t>
            </w:r>
          </w:p>
        </w:tc>
        <w:tc>
          <w:tcPr>
            <w:tcW w:w="2375" w:type="dxa"/>
            <w:tcBorders>
              <w:righ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SCHOOL/PARTNER:</w:t>
            </w:r>
            <w:r w:rsidRPr="00537D6E">
              <w:rPr>
                <w:rFonts w:asciiTheme="minorHAnsi" w:hAnsiTheme="minorHAnsi" w:cstheme="minorHAnsi"/>
              </w:rPr>
              <w:t xml:space="preserve"> </w:t>
            </w:r>
          </w:p>
        </w:tc>
        <w:tc>
          <w:tcPr>
            <w:tcW w:w="2990" w:type="dxa"/>
            <w:tcBorders>
              <w:lef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Cornwall College</w:t>
            </w:r>
          </w:p>
        </w:tc>
      </w:tr>
      <w:tr w:rsidR="00C72EE9" w:rsidRPr="00537D6E" w:rsidTr="00C72EE9">
        <w:trPr>
          <w:trHeight w:hRule="exact" w:val="567"/>
        </w:trPr>
        <w:tc>
          <w:tcPr>
            <w:tcW w:w="3779" w:type="dxa"/>
            <w:tcBorders>
              <w:righ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DATE(S) OF APPROVED CHANGE: </w:t>
            </w:r>
          </w:p>
        </w:tc>
        <w:tc>
          <w:tcPr>
            <w:tcW w:w="1454" w:type="dxa"/>
            <w:tcBorders>
              <w:lef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N/A</w:t>
            </w:r>
          </w:p>
        </w:tc>
        <w:tc>
          <w:tcPr>
            <w:tcW w:w="2375" w:type="dxa"/>
            <w:tcBorders>
              <w:righ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TERM:</w:t>
            </w:r>
            <w:r w:rsidRPr="00537D6E">
              <w:rPr>
                <w:rFonts w:asciiTheme="minorHAnsi" w:hAnsiTheme="minorHAnsi" w:cstheme="minorHAnsi"/>
              </w:rPr>
              <w:t xml:space="preserve"> </w:t>
            </w:r>
          </w:p>
        </w:tc>
        <w:tc>
          <w:tcPr>
            <w:tcW w:w="2990" w:type="dxa"/>
            <w:tcBorders>
              <w:left w:val="nil"/>
            </w:tcBorders>
            <w:shd w:val="clear" w:color="auto" w:fill="auto"/>
            <w:vAlign w:val="center"/>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14/AY/AU/M</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C72EE9" w:rsidRPr="00537D6E" w:rsidTr="00C72EE9">
        <w:tc>
          <w:tcPr>
            <w:tcW w:w="10598" w:type="dxa"/>
            <w:shd w:val="clear" w:color="auto" w:fill="auto"/>
          </w:tcPr>
          <w:p w:rsidR="00C72EE9" w:rsidRPr="00537D6E" w:rsidRDefault="00C72EE9" w:rsidP="00C72EE9">
            <w:pPr>
              <w:autoSpaceDE w:val="0"/>
              <w:autoSpaceDN w:val="0"/>
              <w:adjustRightInd w:val="0"/>
              <w:spacing w:after="34" w:line="240" w:lineRule="auto"/>
              <w:jc w:val="both"/>
              <w:rPr>
                <w:rFonts w:asciiTheme="minorHAnsi" w:hAnsiTheme="minorHAnsi" w:cstheme="minorHAnsi"/>
              </w:rPr>
            </w:pPr>
            <w:r w:rsidRPr="00537D6E">
              <w:rPr>
                <w:rFonts w:asciiTheme="minorHAnsi" w:eastAsia="SimSun" w:hAnsiTheme="minorHAnsi" w:cstheme="minorHAnsi"/>
                <w:b/>
              </w:rPr>
              <w:t>Additional notes (for office use only):</w:t>
            </w:r>
          </w:p>
        </w:tc>
      </w:tr>
    </w:tbl>
    <w:p w:rsidR="00C72EE9" w:rsidRPr="00537D6E" w:rsidRDefault="00C72EE9" w:rsidP="00C72EE9">
      <w:pPr>
        <w:spacing w:after="0" w:line="240" w:lineRule="auto"/>
        <w:jc w:val="both"/>
        <w:rPr>
          <w:rFonts w:asciiTheme="minorHAnsi" w:hAnsiTheme="minorHAnsi" w:cstheme="minorHAnsi"/>
          <w:b/>
          <w:bCs/>
          <w:u w:val="single"/>
        </w:rPr>
      </w:pPr>
    </w:p>
    <w:p w:rsidR="00C72EE9" w:rsidRPr="00537D6E" w:rsidRDefault="00C72EE9" w:rsidP="00C72EE9">
      <w:pPr>
        <w:spacing w:after="0" w:line="240" w:lineRule="auto"/>
        <w:jc w:val="both"/>
        <w:rPr>
          <w:rFonts w:asciiTheme="minorHAnsi" w:hAnsiTheme="minorHAnsi" w:cstheme="minorHAnsi"/>
          <w:b/>
          <w:bCs/>
          <w:u w:val="single"/>
        </w:rPr>
      </w:pPr>
    </w:p>
    <w:p w:rsidR="00C72EE9" w:rsidRPr="00537D6E" w:rsidRDefault="00C72EE9" w:rsidP="00C72EE9">
      <w:pPr>
        <w:spacing w:after="0" w:line="240" w:lineRule="auto"/>
        <w:jc w:val="both"/>
        <w:rPr>
          <w:rFonts w:asciiTheme="minorHAnsi" w:hAnsiTheme="minorHAnsi" w:cstheme="minorHAnsi"/>
          <w:b/>
          <w:bCs/>
          <w:u w:val="single"/>
        </w:rPr>
      </w:pPr>
    </w:p>
    <w:p w:rsidR="00C72EE9" w:rsidRPr="00537D6E" w:rsidRDefault="00C72EE9" w:rsidP="00C72EE9">
      <w:pPr>
        <w:spacing w:after="0" w:line="240" w:lineRule="auto"/>
        <w:jc w:val="both"/>
        <w:rPr>
          <w:rFonts w:asciiTheme="minorHAnsi" w:hAnsiTheme="minorHAnsi" w:cstheme="minorHAnsi"/>
          <w:b/>
          <w:bCs/>
          <w:u w:val="single"/>
        </w:rPr>
      </w:pPr>
    </w:p>
    <w:p w:rsidR="00C72EE9" w:rsidRPr="00537D6E" w:rsidRDefault="00C72EE9" w:rsidP="00C72EE9">
      <w:pPr>
        <w:spacing w:after="0" w:line="240" w:lineRule="auto"/>
        <w:jc w:val="both"/>
        <w:rPr>
          <w:rFonts w:asciiTheme="minorHAnsi" w:hAnsiTheme="minorHAnsi" w:cstheme="minorHAnsi"/>
          <w:b/>
          <w:bCs/>
          <w:u w:val="single"/>
        </w:rPr>
      </w:pPr>
      <w:r w:rsidRPr="00537D6E">
        <w:rPr>
          <w:rFonts w:asciiTheme="minorHAnsi" w:hAnsiTheme="minorHAnsi" w:cstheme="minorHAnsi"/>
          <w:b/>
          <w:bCs/>
          <w:u w:val="single"/>
        </w:rPr>
        <w:lastRenderedPageBreak/>
        <w:t>SECTION B: DETAILS OF TEACHING, LEARNING AND ASSESSMENT</w:t>
      </w:r>
    </w:p>
    <w:p w:rsidR="00C72EE9" w:rsidRPr="00537D6E" w:rsidRDefault="00C72EE9" w:rsidP="00C72EE9">
      <w:pPr>
        <w:spacing w:after="0" w:line="240" w:lineRule="auto"/>
        <w:jc w:val="both"/>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5"/>
        <w:gridCol w:w="5038"/>
      </w:tblGrid>
      <w:tr w:rsidR="00C72EE9" w:rsidRPr="00537D6E" w:rsidTr="0025420B">
        <w:tc>
          <w:tcPr>
            <w:tcW w:w="5135"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ACADEMIC YEAR: </w:t>
            </w:r>
            <w:r w:rsidRPr="00537D6E">
              <w:rPr>
                <w:rFonts w:asciiTheme="minorHAnsi" w:hAnsiTheme="minorHAnsi" w:cstheme="minorHAnsi"/>
              </w:rPr>
              <w:t>2014-2015</w:t>
            </w:r>
          </w:p>
        </w:tc>
        <w:tc>
          <w:tcPr>
            <w:tcW w:w="5038"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NATIONAL COST CENTRE: </w:t>
            </w:r>
            <w:r w:rsidRPr="00537D6E">
              <w:rPr>
                <w:rFonts w:asciiTheme="minorHAnsi" w:hAnsiTheme="minorHAnsi" w:cstheme="minorHAnsi"/>
                <w:bCs/>
              </w:rPr>
              <w:t>115</w:t>
            </w:r>
          </w:p>
        </w:tc>
      </w:tr>
    </w:tbl>
    <w:p w:rsidR="00C72EE9" w:rsidRPr="00537D6E" w:rsidRDefault="00C72EE9" w:rsidP="00C72EE9">
      <w:pPr>
        <w:shd w:val="clear" w:color="auto" w:fill="CCECFF"/>
        <w:spacing w:after="0" w:line="240" w:lineRule="auto"/>
        <w:jc w:val="both"/>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gridCol w:w="5039"/>
      </w:tblGrid>
      <w:tr w:rsidR="00C72EE9" w:rsidRPr="00537D6E" w:rsidTr="0025420B">
        <w:tc>
          <w:tcPr>
            <w:tcW w:w="5134"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MODULE LEADER: </w:t>
            </w:r>
            <w:r w:rsidRPr="00537D6E">
              <w:rPr>
                <w:rFonts w:asciiTheme="minorHAnsi" w:hAnsiTheme="minorHAnsi" w:cstheme="minorHAnsi"/>
              </w:rPr>
              <w:t>Martin Peart</w:t>
            </w:r>
          </w:p>
        </w:tc>
        <w:tc>
          <w:tcPr>
            <w:tcW w:w="5039"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OTHER MODULE STAFF: </w:t>
            </w:r>
          </w:p>
        </w:tc>
      </w:tr>
    </w:tbl>
    <w:p w:rsidR="00C72EE9" w:rsidRPr="00537D6E" w:rsidRDefault="00C72EE9" w:rsidP="00C72EE9">
      <w:pPr>
        <w:shd w:val="clear" w:color="auto" w:fill="CCECFF"/>
        <w:spacing w:after="0" w:line="240" w:lineRule="auto"/>
        <w:jc w:val="both"/>
        <w:rPr>
          <w:rFonts w:asciiTheme="minorHAnsi" w:hAnsiTheme="minorHAnsi" w:cs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3"/>
      </w:tblGrid>
      <w:tr w:rsidR="00C72EE9" w:rsidRPr="00537D6E" w:rsidTr="0025420B">
        <w:trPr>
          <w:trHeight w:val="1725"/>
        </w:trPr>
        <w:tc>
          <w:tcPr>
            <w:tcW w:w="10173"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SUMMARY of MODULE CONTENT</w:t>
            </w:r>
          </w:p>
          <w:p w:rsidR="00C72EE9" w:rsidRPr="00537D6E" w:rsidRDefault="00C72EE9" w:rsidP="00C72EE9">
            <w:pPr>
              <w:autoSpaceDE w:val="0"/>
              <w:autoSpaceDN w:val="0"/>
              <w:adjustRightInd w:val="0"/>
              <w:spacing w:after="0" w:line="240" w:lineRule="auto"/>
              <w:jc w:val="both"/>
              <w:rPr>
                <w:rFonts w:asciiTheme="minorHAnsi" w:hAnsiTheme="minorHAnsi" w:cs="VectoraLTStd-LightItalic"/>
                <w:i/>
                <w:iCs/>
              </w:rPr>
            </w:pPr>
            <w:r w:rsidRPr="00537D6E">
              <w:rPr>
                <w:rFonts w:asciiTheme="minorHAnsi" w:hAnsiTheme="minorHAnsi" w:cs="VectoraLTStd-Bold"/>
                <w:bCs/>
              </w:rPr>
              <w:t>Negotiation of industry work based professional development:</w:t>
            </w:r>
            <w:r w:rsidRPr="00537D6E">
              <w:rPr>
                <w:rFonts w:asciiTheme="minorHAnsi" w:hAnsiTheme="minorHAnsi" w:cs="VectoraLTStd-Bold"/>
                <w:b/>
                <w:bCs/>
              </w:rPr>
              <w:t xml:space="preserve"> </w:t>
            </w:r>
            <w:r w:rsidRPr="00537D6E">
              <w:rPr>
                <w:rFonts w:asciiTheme="minorHAnsi" w:hAnsiTheme="minorHAnsi" w:cs="VectoraLTStd-LightItalic"/>
                <w:i/>
                <w:iCs/>
              </w:rPr>
              <w:t>Suitability of organisation, location and activity; methods of negotiation; nature of duties, role and responsibilities of mentors, expectations of learning, business constraints.</w:t>
            </w:r>
          </w:p>
          <w:p w:rsidR="00C72EE9" w:rsidRPr="00537D6E" w:rsidRDefault="00C72EE9" w:rsidP="00C72EE9">
            <w:pPr>
              <w:autoSpaceDE w:val="0"/>
              <w:autoSpaceDN w:val="0"/>
              <w:adjustRightInd w:val="0"/>
              <w:spacing w:after="0" w:line="240" w:lineRule="auto"/>
              <w:jc w:val="both"/>
              <w:rPr>
                <w:rFonts w:asciiTheme="minorHAnsi" w:hAnsiTheme="minorHAnsi" w:cs="VectoraLTStd-Light"/>
              </w:rPr>
            </w:pPr>
            <w:r w:rsidRPr="00537D6E">
              <w:rPr>
                <w:rFonts w:asciiTheme="minorHAnsi" w:hAnsiTheme="minorHAnsi" w:cs="VectoraLTStd-Bold"/>
                <w:bCs/>
              </w:rPr>
              <w:t>Analyse the specific requirements:</w:t>
            </w:r>
            <w:r w:rsidRPr="00537D6E">
              <w:rPr>
                <w:rFonts w:asciiTheme="minorHAnsi" w:hAnsiTheme="minorHAnsi" w:cstheme="minorHAnsi"/>
              </w:rPr>
              <w:t xml:space="preserve"> </w:t>
            </w:r>
            <w:r w:rsidRPr="00537D6E">
              <w:rPr>
                <w:rFonts w:asciiTheme="minorHAnsi" w:hAnsiTheme="minorHAnsi" w:cs="VectoraLTStd-LightItalic"/>
                <w:i/>
                <w:iCs/>
              </w:rPr>
              <w:t>Tasks</w:t>
            </w:r>
            <w:r w:rsidRPr="00537D6E">
              <w:rPr>
                <w:rFonts w:asciiTheme="minorHAnsi" w:hAnsiTheme="minorHAnsi" w:cs="VectoraLTStd-Light"/>
              </w:rPr>
              <w:t xml:space="preserve">, details of activities; </w:t>
            </w:r>
            <w:r w:rsidRPr="00537D6E">
              <w:rPr>
                <w:rFonts w:asciiTheme="minorHAnsi" w:hAnsiTheme="minorHAnsi" w:cs="VectoraLTStd-Light"/>
                <w:i/>
              </w:rPr>
              <w:t>P</w:t>
            </w:r>
            <w:r w:rsidRPr="00537D6E">
              <w:rPr>
                <w:rFonts w:asciiTheme="minorHAnsi" w:hAnsiTheme="minorHAnsi" w:cs="VectoraLTStd-LightItalic"/>
                <w:i/>
                <w:iCs/>
              </w:rPr>
              <w:t>rioritise tasks and activities</w:t>
            </w:r>
            <w:r w:rsidRPr="00537D6E">
              <w:rPr>
                <w:rFonts w:asciiTheme="minorHAnsi" w:hAnsiTheme="minorHAnsi" w:cs="VectoraLTStd-Light"/>
              </w:rPr>
              <w:t xml:space="preserve">; </w:t>
            </w:r>
            <w:r w:rsidRPr="00537D6E">
              <w:rPr>
                <w:rFonts w:asciiTheme="minorHAnsi" w:hAnsiTheme="minorHAnsi" w:cs="VectoraLTStd-LightItalic"/>
                <w:i/>
                <w:iCs/>
              </w:rPr>
              <w:t>Planning for the work experience</w:t>
            </w:r>
            <w:r w:rsidRPr="00537D6E">
              <w:rPr>
                <w:rFonts w:asciiTheme="minorHAnsi" w:hAnsiTheme="minorHAnsi" w:cs="VectoraLTStd-Light"/>
              </w:rPr>
              <w:t xml:space="preserve">; </w:t>
            </w:r>
            <w:r w:rsidRPr="00537D6E">
              <w:rPr>
                <w:rFonts w:asciiTheme="minorHAnsi" w:hAnsiTheme="minorHAnsi" w:cs="VectoraLTStd-LightItalic"/>
                <w:i/>
                <w:iCs/>
              </w:rPr>
              <w:t>Benefits to organisation and learner</w:t>
            </w:r>
            <w:r w:rsidRPr="00537D6E">
              <w:rPr>
                <w:rFonts w:asciiTheme="minorHAnsi" w:hAnsiTheme="minorHAnsi" w:cs="VectoraLTStd-Light"/>
              </w:rPr>
              <w:t xml:space="preserve">: </w:t>
            </w:r>
          </w:p>
          <w:p w:rsidR="00C72EE9" w:rsidRPr="00537D6E" w:rsidRDefault="00C72EE9" w:rsidP="00C72EE9">
            <w:pPr>
              <w:autoSpaceDE w:val="0"/>
              <w:autoSpaceDN w:val="0"/>
              <w:adjustRightInd w:val="0"/>
              <w:spacing w:after="0" w:line="240" w:lineRule="auto"/>
              <w:jc w:val="both"/>
              <w:rPr>
                <w:rFonts w:asciiTheme="minorHAnsi" w:hAnsiTheme="minorHAnsi" w:cs="VectoraLTStd-LightItalic"/>
                <w:i/>
                <w:iCs/>
              </w:rPr>
            </w:pPr>
            <w:r w:rsidRPr="00537D6E">
              <w:rPr>
                <w:rFonts w:asciiTheme="minorHAnsi" w:hAnsiTheme="minorHAnsi" w:cs="VectoraLTStd-Bold"/>
                <w:bCs/>
              </w:rPr>
              <w:t xml:space="preserve">Undertake work experience: </w:t>
            </w:r>
            <w:r w:rsidRPr="00537D6E">
              <w:rPr>
                <w:rFonts w:asciiTheme="minorHAnsi" w:hAnsiTheme="minorHAnsi" w:cs="VectoraLTStd-LightItalic"/>
                <w:i/>
                <w:iCs/>
              </w:rPr>
              <w:t>Carry out the planned activities</w:t>
            </w:r>
            <w:r w:rsidRPr="00537D6E">
              <w:rPr>
                <w:rFonts w:asciiTheme="minorHAnsi" w:hAnsiTheme="minorHAnsi" w:cs="VectoraLTStd-Light"/>
              </w:rPr>
              <w:t xml:space="preserve">; </w:t>
            </w:r>
            <w:r w:rsidRPr="00537D6E">
              <w:rPr>
                <w:rFonts w:asciiTheme="minorHAnsi" w:hAnsiTheme="minorHAnsi" w:cs="VectoraLTStd-LightItalic"/>
                <w:i/>
                <w:iCs/>
              </w:rPr>
              <w:t>Record activities; Revise activities and outcomes as appropriate.</w:t>
            </w:r>
          </w:p>
          <w:p w:rsidR="00C72EE9" w:rsidRPr="00537D6E" w:rsidRDefault="00C72EE9" w:rsidP="00C72EE9">
            <w:pPr>
              <w:autoSpaceDE w:val="0"/>
              <w:autoSpaceDN w:val="0"/>
              <w:adjustRightInd w:val="0"/>
              <w:spacing w:after="0" w:line="240" w:lineRule="auto"/>
              <w:jc w:val="both"/>
              <w:rPr>
                <w:rFonts w:asciiTheme="minorHAnsi" w:hAnsiTheme="minorHAnsi" w:cs="VectoraLTStd-Light"/>
              </w:rPr>
            </w:pPr>
            <w:r w:rsidRPr="00537D6E">
              <w:rPr>
                <w:rFonts w:asciiTheme="minorHAnsi" w:hAnsiTheme="minorHAnsi" w:cs="VectoraLTStd-LightItalic"/>
                <w:iCs/>
              </w:rPr>
              <w:t xml:space="preserve">Monitor and evaluate performance and learning: </w:t>
            </w:r>
            <w:r w:rsidRPr="00537D6E">
              <w:rPr>
                <w:rFonts w:asciiTheme="minorHAnsi" w:hAnsiTheme="minorHAnsi" w:cs="VectoraLTStd-LightItalic"/>
                <w:i/>
                <w:iCs/>
              </w:rPr>
              <w:t>Evaluation of the quality of the work undertaken</w:t>
            </w:r>
            <w:r w:rsidRPr="00537D6E">
              <w:rPr>
                <w:rFonts w:asciiTheme="minorHAnsi" w:hAnsiTheme="minorHAnsi" w:cs="VectoraLTStd-Light"/>
              </w:rPr>
              <w:t xml:space="preserve">; </w:t>
            </w:r>
            <w:r w:rsidRPr="00537D6E">
              <w:rPr>
                <w:rFonts w:asciiTheme="minorHAnsi" w:hAnsiTheme="minorHAnsi" w:cs="VectoraLTStd-LightItalic"/>
                <w:i/>
                <w:iCs/>
              </w:rPr>
              <w:t>Evaluation of learning during the work experience</w:t>
            </w:r>
            <w:r w:rsidRPr="00537D6E">
              <w:rPr>
                <w:rFonts w:asciiTheme="minorHAnsi" w:hAnsiTheme="minorHAnsi" w:cs="VectoraLTStd-Light"/>
              </w:rPr>
              <w:t xml:space="preserve">; </w:t>
            </w:r>
            <w:r w:rsidRPr="00537D6E">
              <w:rPr>
                <w:rFonts w:asciiTheme="minorHAnsi" w:hAnsiTheme="minorHAnsi" w:cs="VectoraLTStd-LightItalic"/>
                <w:i/>
                <w:iCs/>
              </w:rPr>
              <w:t>Recommendations on how the learning experience could have been enhanced</w:t>
            </w:r>
            <w:r w:rsidRPr="00537D6E">
              <w:rPr>
                <w:rFonts w:asciiTheme="minorHAnsi" w:hAnsiTheme="minorHAnsi" w:cs="VectoraLTStd-Light"/>
              </w:rPr>
              <w:t>.</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1109"/>
        <w:gridCol w:w="5165"/>
      </w:tblGrid>
      <w:tr w:rsidR="00C72EE9" w:rsidRPr="00537D6E" w:rsidTr="0025420B">
        <w:tc>
          <w:tcPr>
            <w:tcW w:w="10173" w:type="dxa"/>
            <w:gridSpan w:val="3"/>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 xml:space="preserve">SUMMARY OF TEACHING AND LEARNING </w:t>
            </w:r>
          </w:p>
        </w:tc>
      </w:tr>
      <w:tr w:rsidR="00C72EE9" w:rsidRPr="00537D6E" w:rsidTr="0025420B">
        <w:tc>
          <w:tcPr>
            <w:tcW w:w="3899" w:type="dxa"/>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Scheduled Activities</w:t>
            </w:r>
          </w:p>
        </w:tc>
        <w:tc>
          <w:tcPr>
            <w:tcW w:w="1109" w:type="dxa"/>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Hours</w:t>
            </w:r>
          </w:p>
        </w:tc>
        <w:tc>
          <w:tcPr>
            <w:tcW w:w="5165" w:type="dxa"/>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Comments/Additional Information</w:t>
            </w:r>
          </w:p>
        </w:tc>
      </w:tr>
      <w:tr w:rsidR="00C72EE9" w:rsidRPr="00537D6E" w:rsidTr="00E11B28">
        <w:tc>
          <w:tcPr>
            <w:tcW w:w="3899" w:type="dxa"/>
            <w:shd w:val="clear" w:color="auto" w:fill="auto"/>
          </w:tcPr>
          <w:p w:rsidR="00C72EE9" w:rsidRPr="00537D6E" w:rsidRDefault="00C72EE9" w:rsidP="00E11B28">
            <w:pPr>
              <w:autoSpaceDE w:val="0"/>
              <w:autoSpaceDN w:val="0"/>
              <w:adjustRightInd w:val="0"/>
              <w:spacing w:after="0" w:line="240" w:lineRule="auto"/>
              <w:rPr>
                <w:rFonts w:asciiTheme="minorHAnsi" w:eastAsia="SimSun" w:hAnsiTheme="minorHAnsi" w:cstheme="minorHAnsi"/>
                <w:b/>
                <w:u w:val="single"/>
              </w:rPr>
            </w:pPr>
            <w:r w:rsidRPr="00537D6E">
              <w:rPr>
                <w:rFonts w:asciiTheme="minorHAnsi" w:hAnsiTheme="minorHAnsi" w:cstheme="minorHAnsi"/>
              </w:rPr>
              <w:t>Lectures</w:t>
            </w:r>
          </w:p>
        </w:tc>
        <w:tc>
          <w:tcPr>
            <w:tcW w:w="1109" w:type="dxa"/>
            <w:shd w:val="clear" w:color="auto" w:fill="auto"/>
          </w:tcPr>
          <w:p w:rsidR="00C72EE9" w:rsidRPr="00537D6E" w:rsidRDefault="00E11B28" w:rsidP="00E11B28">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1</w:t>
            </w:r>
            <w:r w:rsidR="00C72EE9" w:rsidRPr="00537D6E">
              <w:rPr>
                <w:rFonts w:asciiTheme="minorHAnsi" w:eastAsia="SimSun" w:hAnsiTheme="minorHAnsi" w:cstheme="minorHAnsi"/>
                <w:bCs/>
              </w:rPr>
              <w:t>0</w:t>
            </w:r>
          </w:p>
        </w:tc>
        <w:tc>
          <w:tcPr>
            <w:tcW w:w="5165" w:type="dxa"/>
            <w:shd w:val="clear" w:color="auto" w:fill="auto"/>
          </w:tcPr>
          <w:p w:rsidR="00C72EE9" w:rsidRPr="00537D6E" w:rsidRDefault="00C72EE9" w:rsidP="00E11B28">
            <w:pPr>
              <w:autoSpaceDE w:val="0"/>
              <w:autoSpaceDN w:val="0"/>
              <w:adjustRightInd w:val="0"/>
              <w:spacing w:after="0" w:line="240" w:lineRule="auto"/>
              <w:rPr>
                <w:rFonts w:asciiTheme="minorHAnsi" w:eastAsia="SimSun" w:hAnsiTheme="minorHAnsi" w:cstheme="minorHAnsi"/>
              </w:rPr>
            </w:pPr>
            <w:r w:rsidRPr="00537D6E">
              <w:rPr>
                <w:rFonts w:asciiTheme="minorHAnsi" w:eastAsia="SimSun" w:hAnsiTheme="minorHAnsi" w:cstheme="minorHAnsi"/>
              </w:rPr>
              <w:t>Core Material</w:t>
            </w:r>
          </w:p>
        </w:tc>
      </w:tr>
      <w:tr w:rsidR="00C72EE9" w:rsidRPr="00537D6E" w:rsidTr="00E11B28">
        <w:tc>
          <w:tcPr>
            <w:tcW w:w="3899" w:type="dxa"/>
            <w:shd w:val="clear" w:color="auto" w:fill="auto"/>
          </w:tcPr>
          <w:p w:rsidR="00C72EE9" w:rsidRPr="00537D6E" w:rsidRDefault="00E11B28" w:rsidP="00E11B28">
            <w:pPr>
              <w:autoSpaceDE w:val="0"/>
              <w:autoSpaceDN w:val="0"/>
              <w:adjustRightInd w:val="0"/>
              <w:spacing w:after="0" w:line="240" w:lineRule="auto"/>
              <w:rPr>
                <w:rFonts w:asciiTheme="minorHAnsi" w:hAnsiTheme="minorHAnsi" w:cstheme="minorHAnsi"/>
              </w:rPr>
            </w:pPr>
            <w:r>
              <w:rPr>
                <w:rFonts w:asciiTheme="minorHAnsi" w:hAnsiTheme="minorHAnsi" w:cstheme="minorHAnsi"/>
              </w:rPr>
              <w:t>Tutorials</w:t>
            </w:r>
          </w:p>
        </w:tc>
        <w:tc>
          <w:tcPr>
            <w:tcW w:w="1109" w:type="dxa"/>
            <w:shd w:val="clear" w:color="auto" w:fill="auto"/>
          </w:tcPr>
          <w:p w:rsidR="00C72EE9" w:rsidRPr="00537D6E" w:rsidRDefault="00E11B28" w:rsidP="00E11B28">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1</w:t>
            </w:r>
            <w:r w:rsidR="00C72EE9" w:rsidRPr="00537D6E">
              <w:rPr>
                <w:rFonts w:asciiTheme="minorHAnsi" w:eastAsia="SimSun" w:hAnsiTheme="minorHAnsi" w:cstheme="minorHAnsi"/>
                <w:bCs/>
              </w:rPr>
              <w:t>0</w:t>
            </w:r>
          </w:p>
        </w:tc>
        <w:tc>
          <w:tcPr>
            <w:tcW w:w="5165" w:type="dxa"/>
            <w:shd w:val="clear" w:color="auto" w:fill="auto"/>
          </w:tcPr>
          <w:p w:rsidR="00C72EE9" w:rsidRPr="00537D6E" w:rsidRDefault="00E11B28" w:rsidP="00E11B28">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 xml:space="preserve">Planning </w:t>
            </w:r>
            <w:r w:rsidR="00C72EE9" w:rsidRPr="00537D6E">
              <w:rPr>
                <w:rFonts w:asciiTheme="minorHAnsi" w:eastAsia="SimSun" w:hAnsiTheme="minorHAnsi" w:cstheme="minorHAnsi"/>
              </w:rPr>
              <w:t>of professional development activities</w:t>
            </w:r>
          </w:p>
        </w:tc>
      </w:tr>
      <w:tr w:rsidR="00E11B28" w:rsidRPr="00537D6E" w:rsidTr="00E11B28">
        <w:tc>
          <w:tcPr>
            <w:tcW w:w="3899" w:type="dxa"/>
            <w:shd w:val="clear" w:color="auto" w:fill="auto"/>
          </w:tcPr>
          <w:p w:rsidR="00E11B28" w:rsidRDefault="00E11B28" w:rsidP="00E11B28">
            <w:pPr>
              <w:autoSpaceDE w:val="0"/>
              <w:autoSpaceDN w:val="0"/>
              <w:adjustRightInd w:val="0"/>
              <w:spacing w:after="0" w:line="240" w:lineRule="auto"/>
              <w:rPr>
                <w:rFonts w:asciiTheme="minorHAnsi" w:hAnsiTheme="minorHAnsi" w:cstheme="minorHAnsi"/>
              </w:rPr>
            </w:pPr>
            <w:r>
              <w:rPr>
                <w:rFonts w:asciiTheme="minorHAnsi" w:hAnsiTheme="minorHAnsi" w:cstheme="minorHAnsi"/>
              </w:rPr>
              <w:t>Work-based learning</w:t>
            </w:r>
          </w:p>
        </w:tc>
        <w:tc>
          <w:tcPr>
            <w:tcW w:w="1109" w:type="dxa"/>
            <w:shd w:val="clear" w:color="auto" w:fill="auto"/>
          </w:tcPr>
          <w:p w:rsidR="00E11B28" w:rsidRDefault="00E11B28" w:rsidP="00E11B28">
            <w:pPr>
              <w:autoSpaceDE w:val="0"/>
              <w:autoSpaceDN w:val="0"/>
              <w:adjustRightInd w:val="0"/>
              <w:spacing w:after="0" w:line="240" w:lineRule="auto"/>
              <w:jc w:val="center"/>
              <w:rPr>
                <w:rFonts w:asciiTheme="minorHAnsi" w:eastAsia="SimSun" w:hAnsiTheme="minorHAnsi" w:cstheme="minorHAnsi"/>
                <w:bCs/>
              </w:rPr>
            </w:pPr>
            <w:r>
              <w:rPr>
                <w:rFonts w:asciiTheme="minorHAnsi" w:eastAsia="SimSun" w:hAnsiTheme="minorHAnsi" w:cstheme="minorHAnsi"/>
                <w:bCs/>
              </w:rPr>
              <w:t>40</w:t>
            </w:r>
          </w:p>
        </w:tc>
        <w:tc>
          <w:tcPr>
            <w:tcW w:w="5165" w:type="dxa"/>
            <w:shd w:val="clear" w:color="auto" w:fill="auto"/>
          </w:tcPr>
          <w:p w:rsidR="00E11B28" w:rsidRDefault="007E557A" w:rsidP="00E11B28">
            <w:pPr>
              <w:autoSpaceDE w:val="0"/>
              <w:autoSpaceDN w:val="0"/>
              <w:adjustRightInd w:val="0"/>
              <w:spacing w:after="0" w:line="240" w:lineRule="auto"/>
              <w:rPr>
                <w:rFonts w:asciiTheme="minorHAnsi" w:eastAsia="SimSun" w:hAnsiTheme="minorHAnsi" w:cstheme="minorHAnsi"/>
              </w:rPr>
            </w:pPr>
            <w:r>
              <w:rPr>
                <w:rFonts w:asciiTheme="minorHAnsi" w:eastAsia="SimSun" w:hAnsiTheme="minorHAnsi" w:cstheme="minorHAnsi"/>
              </w:rPr>
              <w:t>Attendance at work placement</w:t>
            </w:r>
          </w:p>
        </w:tc>
      </w:tr>
      <w:tr w:rsidR="00C72EE9" w:rsidRPr="00537D6E" w:rsidTr="00E11B28">
        <w:tc>
          <w:tcPr>
            <w:tcW w:w="3899" w:type="dxa"/>
            <w:shd w:val="clear" w:color="auto" w:fill="auto"/>
          </w:tcPr>
          <w:p w:rsidR="00C72EE9" w:rsidRPr="00537D6E" w:rsidRDefault="00C72EE9" w:rsidP="00E11B28">
            <w:pPr>
              <w:autoSpaceDE w:val="0"/>
              <w:autoSpaceDN w:val="0"/>
              <w:adjustRightInd w:val="0"/>
              <w:spacing w:after="0" w:line="240" w:lineRule="auto"/>
              <w:rPr>
                <w:rFonts w:asciiTheme="minorHAnsi" w:hAnsiTheme="minorHAnsi" w:cstheme="minorHAnsi"/>
              </w:rPr>
            </w:pPr>
            <w:r w:rsidRPr="00537D6E">
              <w:rPr>
                <w:rFonts w:asciiTheme="minorHAnsi" w:hAnsiTheme="minorHAnsi" w:cstheme="minorHAnsi"/>
              </w:rPr>
              <w:t xml:space="preserve">Guided independent study </w:t>
            </w:r>
          </w:p>
        </w:tc>
        <w:tc>
          <w:tcPr>
            <w:tcW w:w="1109" w:type="dxa"/>
            <w:shd w:val="clear" w:color="auto" w:fill="auto"/>
          </w:tcPr>
          <w:p w:rsidR="00C72EE9" w:rsidRPr="00537D6E" w:rsidRDefault="00C72EE9" w:rsidP="00E11B28">
            <w:pPr>
              <w:autoSpaceDE w:val="0"/>
              <w:autoSpaceDN w:val="0"/>
              <w:adjustRightInd w:val="0"/>
              <w:spacing w:after="0" w:line="240" w:lineRule="auto"/>
              <w:jc w:val="center"/>
              <w:rPr>
                <w:rFonts w:asciiTheme="minorHAnsi" w:hAnsiTheme="minorHAnsi" w:cstheme="minorHAnsi"/>
              </w:rPr>
            </w:pPr>
            <w:r w:rsidRPr="00537D6E">
              <w:rPr>
                <w:rFonts w:asciiTheme="minorHAnsi" w:hAnsiTheme="minorHAnsi" w:cstheme="minorHAnsi"/>
              </w:rPr>
              <w:t>140</w:t>
            </w:r>
          </w:p>
        </w:tc>
        <w:tc>
          <w:tcPr>
            <w:tcW w:w="5165" w:type="dxa"/>
            <w:shd w:val="clear" w:color="auto" w:fill="auto"/>
          </w:tcPr>
          <w:p w:rsidR="00C72EE9" w:rsidRPr="00537D6E" w:rsidRDefault="00C72EE9" w:rsidP="00E11B28">
            <w:pPr>
              <w:autoSpaceDE w:val="0"/>
              <w:autoSpaceDN w:val="0"/>
              <w:adjustRightInd w:val="0"/>
              <w:spacing w:after="0" w:line="240" w:lineRule="auto"/>
              <w:rPr>
                <w:rFonts w:asciiTheme="minorHAnsi" w:hAnsiTheme="minorHAnsi" w:cstheme="minorHAnsi"/>
              </w:rPr>
            </w:pPr>
            <w:r w:rsidRPr="00537D6E">
              <w:rPr>
                <w:rFonts w:asciiTheme="minorHAnsi" w:hAnsiTheme="minorHAnsi" w:cstheme="minorHAnsi"/>
              </w:rPr>
              <w:t xml:space="preserve">Students are expected to put in time outside of taught sessions on the group project and their own personal development and career planning </w:t>
            </w:r>
          </w:p>
        </w:tc>
      </w:tr>
      <w:tr w:rsidR="00C72EE9" w:rsidRPr="00537D6E" w:rsidTr="0025420B">
        <w:tc>
          <w:tcPr>
            <w:tcW w:w="3899" w:type="dxa"/>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Total</w:t>
            </w:r>
          </w:p>
        </w:tc>
        <w:tc>
          <w:tcPr>
            <w:tcW w:w="1109" w:type="dxa"/>
            <w:shd w:val="clear" w:color="auto" w:fill="auto"/>
            <w:vAlign w:val="center"/>
          </w:tcPr>
          <w:p w:rsidR="00C72EE9" w:rsidRPr="00537D6E" w:rsidRDefault="00C72EE9" w:rsidP="00E11B28">
            <w:pPr>
              <w:autoSpaceDE w:val="0"/>
              <w:autoSpaceDN w:val="0"/>
              <w:adjustRightInd w:val="0"/>
              <w:spacing w:after="0" w:line="240" w:lineRule="auto"/>
              <w:jc w:val="center"/>
              <w:rPr>
                <w:rFonts w:asciiTheme="minorHAnsi" w:eastAsia="SimSun" w:hAnsiTheme="minorHAnsi" w:cstheme="minorHAnsi"/>
                <w:b/>
                <w:u w:val="single"/>
              </w:rPr>
            </w:pPr>
            <w:r w:rsidRPr="00537D6E">
              <w:rPr>
                <w:rFonts w:asciiTheme="minorHAnsi" w:eastAsia="SimSun" w:hAnsiTheme="minorHAnsi" w:cstheme="minorHAnsi"/>
                <w:b/>
                <w:u w:val="single"/>
              </w:rPr>
              <w:t>200</w:t>
            </w:r>
          </w:p>
        </w:tc>
        <w:tc>
          <w:tcPr>
            <w:tcW w:w="5165" w:type="dxa"/>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67"/>
        <w:gridCol w:w="2551"/>
        <w:gridCol w:w="1560"/>
        <w:gridCol w:w="3969"/>
      </w:tblGrid>
      <w:tr w:rsidR="00C72EE9" w:rsidRPr="00537D6E" w:rsidTr="0025420B">
        <w:trPr>
          <w:cantSplit/>
          <w:trHeight w:val="1199"/>
        </w:trPr>
        <w:tc>
          <w:tcPr>
            <w:tcW w:w="1526" w:type="dxa"/>
            <w:shd w:val="clear" w:color="auto" w:fill="auto"/>
            <w:textDirection w:val="btLr"/>
          </w:tcPr>
          <w:p w:rsidR="00C72EE9" w:rsidRPr="00537D6E" w:rsidRDefault="00C72EE9" w:rsidP="00C72EE9">
            <w:pPr>
              <w:autoSpaceDE w:val="0"/>
              <w:autoSpaceDN w:val="0"/>
              <w:adjustRightInd w:val="0"/>
              <w:spacing w:after="34" w:line="240" w:lineRule="auto"/>
              <w:ind w:left="113" w:right="113"/>
              <w:jc w:val="both"/>
              <w:rPr>
                <w:rFonts w:asciiTheme="minorHAnsi" w:eastAsia="SimSun" w:hAnsiTheme="minorHAnsi" w:cstheme="minorHAnsi"/>
                <w:b/>
                <w:u w:val="single"/>
              </w:rPr>
            </w:pPr>
            <w:r w:rsidRPr="00537D6E">
              <w:rPr>
                <w:rFonts w:asciiTheme="minorHAnsi" w:hAnsiTheme="minorHAnsi" w:cstheme="minorHAnsi"/>
                <w:b/>
                <w:bCs/>
                <w:i/>
                <w:iCs/>
              </w:rPr>
              <w:t>Category</w:t>
            </w:r>
          </w:p>
        </w:tc>
        <w:tc>
          <w:tcPr>
            <w:tcW w:w="567" w:type="dxa"/>
            <w:shd w:val="clear" w:color="auto" w:fill="auto"/>
            <w:textDirection w:val="btLr"/>
          </w:tcPr>
          <w:p w:rsidR="00C72EE9" w:rsidRPr="00537D6E" w:rsidRDefault="00C72EE9" w:rsidP="00C72EE9">
            <w:pPr>
              <w:autoSpaceDE w:val="0"/>
              <w:autoSpaceDN w:val="0"/>
              <w:adjustRightInd w:val="0"/>
              <w:spacing w:after="34" w:line="240" w:lineRule="auto"/>
              <w:ind w:left="113" w:right="113"/>
              <w:jc w:val="both"/>
              <w:rPr>
                <w:rFonts w:asciiTheme="minorHAnsi" w:eastAsia="SimSun" w:hAnsiTheme="minorHAnsi" w:cstheme="minorHAnsi"/>
                <w:b/>
                <w:u w:val="single"/>
              </w:rPr>
            </w:pPr>
            <w:r w:rsidRPr="00537D6E">
              <w:rPr>
                <w:rFonts w:asciiTheme="minorHAnsi" w:hAnsiTheme="minorHAnsi" w:cstheme="minorHAnsi"/>
                <w:b/>
                <w:bCs/>
                <w:i/>
                <w:iCs/>
              </w:rPr>
              <w:t>Element</w:t>
            </w:r>
          </w:p>
        </w:tc>
        <w:tc>
          <w:tcPr>
            <w:tcW w:w="2551" w:type="dxa"/>
            <w:shd w:val="clear" w:color="auto" w:fill="auto"/>
            <w:textDirection w:val="btLr"/>
          </w:tcPr>
          <w:p w:rsidR="00C72EE9" w:rsidRPr="00537D6E" w:rsidRDefault="00C72EE9" w:rsidP="00C72EE9">
            <w:pPr>
              <w:autoSpaceDE w:val="0"/>
              <w:autoSpaceDN w:val="0"/>
              <w:adjustRightInd w:val="0"/>
              <w:spacing w:after="34" w:line="240" w:lineRule="auto"/>
              <w:ind w:left="113" w:right="113"/>
              <w:jc w:val="both"/>
              <w:rPr>
                <w:rFonts w:asciiTheme="minorHAnsi" w:eastAsia="SimSun" w:hAnsiTheme="minorHAnsi" w:cstheme="minorHAnsi"/>
                <w:b/>
                <w:u w:val="single"/>
              </w:rPr>
            </w:pPr>
            <w:r w:rsidRPr="00537D6E">
              <w:rPr>
                <w:rFonts w:asciiTheme="minorHAnsi" w:hAnsiTheme="minorHAnsi" w:cstheme="minorHAnsi"/>
                <w:b/>
                <w:bCs/>
                <w:i/>
                <w:iCs/>
              </w:rPr>
              <w:t>Component Name</w:t>
            </w:r>
          </w:p>
        </w:tc>
        <w:tc>
          <w:tcPr>
            <w:tcW w:w="1560" w:type="dxa"/>
            <w:shd w:val="clear" w:color="auto" w:fill="auto"/>
            <w:textDirection w:val="btLr"/>
          </w:tcPr>
          <w:p w:rsidR="00C72EE9" w:rsidRPr="00537D6E" w:rsidRDefault="00C72EE9" w:rsidP="00C72EE9">
            <w:pPr>
              <w:autoSpaceDE w:val="0"/>
              <w:autoSpaceDN w:val="0"/>
              <w:adjustRightInd w:val="0"/>
              <w:spacing w:after="34" w:line="240" w:lineRule="auto"/>
              <w:ind w:left="113" w:right="113"/>
              <w:jc w:val="both"/>
              <w:rPr>
                <w:rFonts w:asciiTheme="minorHAnsi" w:eastAsia="SimSun" w:hAnsiTheme="minorHAnsi" w:cstheme="minorHAnsi"/>
                <w:b/>
                <w:u w:val="single"/>
              </w:rPr>
            </w:pPr>
            <w:r w:rsidRPr="00537D6E">
              <w:rPr>
                <w:rFonts w:asciiTheme="minorHAnsi" w:hAnsiTheme="minorHAnsi" w:cstheme="minorHAnsi"/>
                <w:b/>
                <w:bCs/>
                <w:i/>
                <w:iCs/>
              </w:rPr>
              <w:t>Component Weighting</w:t>
            </w:r>
          </w:p>
        </w:tc>
        <w:tc>
          <w:tcPr>
            <w:tcW w:w="3969" w:type="dxa"/>
            <w:shd w:val="clear" w:color="auto" w:fill="auto"/>
            <w:textDirection w:val="btLr"/>
          </w:tcPr>
          <w:p w:rsidR="00C72EE9" w:rsidRPr="00537D6E" w:rsidRDefault="00C72EE9" w:rsidP="00C72EE9">
            <w:pPr>
              <w:autoSpaceDE w:val="0"/>
              <w:autoSpaceDN w:val="0"/>
              <w:adjustRightInd w:val="0"/>
              <w:spacing w:after="34" w:line="240" w:lineRule="auto"/>
              <w:ind w:left="113" w:right="113"/>
              <w:jc w:val="both"/>
              <w:rPr>
                <w:rFonts w:asciiTheme="minorHAnsi" w:eastAsia="SimSun" w:hAnsiTheme="minorHAnsi" w:cstheme="minorHAnsi"/>
                <w:b/>
                <w:u w:val="single"/>
              </w:rPr>
            </w:pPr>
            <w:r w:rsidRPr="00537D6E">
              <w:rPr>
                <w:rFonts w:asciiTheme="minorHAnsi" w:hAnsiTheme="minorHAnsi" w:cstheme="minorHAnsi"/>
                <w:b/>
                <w:bCs/>
                <w:i/>
                <w:iCs/>
              </w:rPr>
              <w:t>Comments include links to learning objectives</w:t>
            </w:r>
          </w:p>
        </w:tc>
      </w:tr>
      <w:tr w:rsidR="00C72EE9" w:rsidRPr="00537D6E" w:rsidTr="0025420B">
        <w:tc>
          <w:tcPr>
            <w:tcW w:w="1526" w:type="dxa"/>
            <w:vMerge w:val="restart"/>
            <w:shd w:val="clear" w:color="auto" w:fill="auto"/>
            <w:vAlign w:val="center"/>
          </w:tcPr>
          <w:p w:rsidR="00C72EE9" w:rsidRPr="00537D6E" w:rsidRDefault="00C72EE9" w:rsidP="00C72EE9">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rPr>
              <w:t>Written exam</w:t>
            </w:r>
          </w:p>
        </w:tc>
        <w:tc>
          <w:tcPr>
            <w:tcW w:w="567" w:type="dxa"/>
            <w:shd w:val="clear" w:color="auto" w:fill="auto"/>
            <w:vAlign w:val="center"/>
          </w:tcPr>
          <w:p w:rsidR="00C72EE9" w:rsidRPr="00537D6E" w:rsidRDefault="00C72EE9" w:rsidP="00C72EE9">
            <w:pPr>
              <w:spacing w:after="0" w:line="240" w:lineRule="auto"/>
              <w:jc w:val="both"/>
              <w:rPr>
                <w:rFonts w:asciiTheme="minorHAnsi" w:eastAsia="SimSun" w:hAnsiTheme="minorHAnsi"/>
                <w:b/>
                <w:u w:val="single"/>
              </w:rPr>
            </w:pPr>
            <w:r w:rsidRPr="00537D6E">
              <w:rPr>
                <w:rFonts w:asciiTheme="minorHAnsi" w:hAnsiTheme="minorHAnsi"/>
              </w:rPr>
              <w:t>E1</w:t>
            </w:r>
          </w:p>
        </w:tc>
        <w:tc>
          <w:tcPr>
            <w:tcW w:w="2551" w:type="dxa"/>
            <w:shd w:val="clear" w:color="auto" w:fill="auto"/>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rPr>
            </w:pPr>
          </w:p>
        </w:tc>
        <w:tc>
          <w:tcPr>
            <w:tcW w:w="1560" w:type="dxa"/>
            <w:shd w:val="clear" w:color="auto" w:fill="auto"/>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p>
        </w:tc>
        <w:tc>
          <w:tcPr>
            <w:tcW w:w="3969" w:type="dxa"/>
            <w:shd w:val="clear" w:color="auto" w:fill="auto"/>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rPr>
            </w:pPr>
          </w:p>
        </w:tc>
      </w:tr>
      <w:tr w:rsidR="00C72EE9" w:rsidRPr="00537D6E" w:rsidTr="0025420B">
        <w:trPr>
          <w:trHeight w:val="378"/>
        </w:trPr>
        <w:tc>
          <w:tcPr>
            <w:tcW w:w="1526" w:type="dxa"/>
            <w:vMerge/>
            <w:shd w:val="clear" w:color="auto" w:fill="auto"/>
            <w:vAlign w:val="center"/>
          </w:tcPr>
          <w:p w:rsidR="00C72EE9" w:rsidRPr="00537D6E" w:rsidRDefault="00C72EE9" w:rsidP="00C72EE9">
            <w:pPr>
              <w:autoSpaceDE w:val="0"/>
              <w:autoSpaceDN w:val="0"/>
              <w:adjustRightInd w:val="0"/>
              <w:spacing w:after="34" w:line="240" w:lineRule="auto"/>
              <w:jc w:val="both"/>
              <w:rPr>
                <w:rFonts w:asciiTheme="minorHAnsi" w:eastAsia="SimSun" w:hAnsiTheme="minorHAnsi" w:cstheme="minorHAnsi"/>
                <w:b/>
                <w:u w:val="single"/>
              </w:rPr>
            </w:pPr>
          </w:p>
        </w:tc>
        <w:tc>
          <w:tcPr>
            <w:tcW w:w="567" w:type="dxa"/>
            <w:shd w:val="clear" w:color="auto" w:fill="auto"/>
            <w:vAlign w:val="center"/>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b/>
                <w:u w:val="single"/>
              </w:rPr>
            </w:pPr>
            <w:r w:rsidRPr="00537D6E">
              <w:rPr>
                <w:rFonts w:asciiTheme="minorHAnsi" w:hAnsiTheme="minorHAnsi" w:cstheme="minorHAnsi"/>
              </w:rPr>
              <w:t>T1</w:t>
            </w:r>
          </w:p>
        </w:tc>
        <w:tc>
          <w:tcPr>
            <w:tcW w:w="2551" w:type="dxa"/>
            <w:shd w:val="clear" w:color="auto" w:fill="auto"/>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rPr>
            </w:pPr>
          </w:p>
        </w:tc>
        <w:tc>
          <w:tcPr>
            <w:tcW w:w="1560" w:type="dxa"/>
            <w:shd w:val="clear" w:color="auto" w:fill="auto"/>
          </w:tcPr>
          <w:p w:rsidR="00C72EE9" w:rsidRPr="00537D6E" w:rsidRDefault="00C72EE9" w:rsidP="00C72EE9">
            <w:pPr>
              <w:spacing w:after="0" w:line="240" w:lineRule="auto"/>
              <w:jc w:val="both"/>
              <w:rPr>
                <w:rFonts w:asciiTheme="minorHAnsi" w:hAnsiTheme="minorHAnsi" w:cstheme="minorHAnsi"/>
              </w:rPr>
            </w:pPr>
          </w:p>
        </w:tc>
        <w:tc>
          <w:tcPr>
            <w:tcW w:w="3969" w:type="dxa"/>
            <w:shd w:val="clear" w:color="auto" w:fill="auto"/>
          </w:tcPr>
          <w:p w:rsidR="00C72EE9" w:rsidRPr="00537D6E" w:rsidRDefault="00C72EE9" w:rsidP="00C72EE9">
            <w:pPr>
              <w:spacing w:after="0" w:line="240" w:lineRule="auto"/>
              <w:jc w:val="both"/>
              <w:rPr>
                <w:rFonts w:asciiTheme="minorHAnsi" w:hAnsiTheme="minorHAnsi" w:cstheme="minorHAnsi"/>
              </w:rPr>
            </w:pPr>
          </w:p>
        </w:tc>
      </w:tr>
      <w:tr w:rsidR="00C72EE9" w:rsidRPr="00537D6E" w:rsidTr="0025420B">
        <w:trPr>
          <w:trHeight w:val="1083"/>
        </w:trPr>
        <w:tc>
          <w:tcPr>
            <w:tcW w:w="1526" w:type="dxa"/>
            <w:shd w:val="clear" w:color="auto" w:fill="auto"/>
            <w:vAlign w:val="center"/>
          </w:tcPr>
          <w:p w:rsidR="00C72EE9" w:rsidRPr="00537D6E" w:rsidRDefault="00C72EE9" w:rsidP="00C72EE9">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rPr>
              <w:t>Coursework</w:t>
            </w:r>
          </w:p>
        </w:tc>
        <w:tc>
          <w:tcPr>
            <w:tcW w:w="567" w:type="dxa"/>
            <w:shd w:val="clear" w:color="auto" w:fill="auto"/>
            <w:vAlign w:val="center"/>
          </w:tcPr>
          <w:p w:rsidR="00C72EE9" w:rsidRPr="00537D6E" w:rsidRDefault="00C72EE9" w:rsidP="00C72EE9">
            <w:pPr>
              <w:autoSpaceDE w:val="0"/>
              <w:autoSpaceDN w:val="0"/>
              <w:adjustRightInd w:val="0"/>
              <w:spacing w:after="34" w:line="240" w:lineRule="auto"/>
              <w:jc w:val="both"/>
              <w:rPr>
                <w:rFonts w:asciiTheme="minorHAnsi" w:eastAsia="SimSun" w:hAnsiTheme="minorHAnsi" w:cstheme="minorHAnsi"/>
                <w:b/>
                <w:u w:val="single"/>
              </w:rPr>
            </w:pPr>
            <w:r w:rsidRPr="00537D6E">
              <w:rPr>
                <w:rFonts w:asciiTheme="minorHAnsi" w:hAnsiTheme="minorHAnsi" w:cstheme="minorHAnsi"/>
              </w:rPr>
              <w:t>C1</w:t>
            </w:r>
          </w:p>
        </w:tc>
        <w:tc>
          <w:tcPr>
            <w:tcW w:w="2551" w:type="dxa"/>
            <w:shd w:val="clear" w:color="auto" w:fill="auto"/>
          </w:tcPr>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rPr>
            </w:pPr>
            <w:r w:rsidRPr="00537D6E">
              <w:rPr>
                <w:rFonts w:asciiTheme="minorHAnsi" w:eastAsia="SimSun" w:hAnsiTheme="minorHAnsi" w:cstheme="minorHAnsi"/>
              </w:rPr>
              <w:t>Report</w:t>
            </w:r>
          </w:p>
          <w:p w:rsidR="00C72EE9" w:rsidRPr="00537D6E" w:rsidRDefault="00C72EE9" w:rsidP="00C72EE9">
            <w:pPr>
              <w:autoSpaceDE w:val="0"/>
              <w:autoSpaceDN w:val="0"/>
              <w:adjustRightInd w:val="0"/>
              <w:spacing w:after="0" w:line="240" w:lineRule="auto"/>
              <w:jc w:val="both"/>
              <w:rPr>
                <w:rFonts w:asciiTheme="minorHAnsi" w:eastAsia="SimSun" w:hAnsiTheme="minorHAnsi" w:cstheme="minorHAnsi"/>
              </w:rPr>
            </w:pPr>
          </w:p>
          <w:p w:rsidR="00C72EE9" w:rsidRPr="00537D6E" w:rsidRDefault="00C72EE9" w:rsidP="00C72EE9">
            <w:pPr>
              <w:spacing w:after="0" w:line="240" w:lineRule="auto"/>
              <w:jc w:val="both"/>
              <w:rPr>
                <w:rFonts w:asciiTheme="minorHAnsi" w:eastAsia="SimSun" w:hAnsiTheme="minorHAnsi" w:cstheme="minorHAnsi"/>
              </w:rPr>
            </w:pPr>
            <w:r w:rsidRPr="00537D6E">
              <w:rPr>
                <w:rFonts w:asciiTheme="minorHAnsi" w:eastAsia="SimSun" w:hAnsiTheme="minorHAnsi" w:cstheme="minorHAnsi"/>
              </w:rPr>
              <w:t>Report</w:t>
            </w:r>
          </w:p>
        </w:tc>
        <w:tc>
          <w:tcPr>
            <w:tcW w:w="1560" w:type="dxa"/>
            <w:shd w:val="clear" w:color="auto" w:fill="auto"/>
          </w:tcPr>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20%</w:t>
            </w:r>
          </w:p>
          <w:p w:rsidR="00C72EE9" w:rsidRPr="00537D6E" w:rsidRDefault="00C72EE9" w:rsidP="00C72EE9">
            <w:pPr>
              <w:spacing w:after="0" w:line="240" w:lineRule="auto"/>
              <w:jc w:val="both"/>
              <w:rPr>
                <w:rFonts w:asciiTheme="minorHAnsi" w:hAnsiTheme="minorHAnsi" w:cstheme="minorHAnsi"/>
              </w:rPr>
            </w:pPr>
          </w:p>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80%</w:t>
            </w:r>
          </w:p>
          <w:p w:rsidR="00C72EE9" w:rsidRPr="00537D6E" w:rsidRDefault="00C72EE9" w:rsidP="00C72EE9">
            <w:pPr>
              <w:spacing w:after="0" w:line="240" w:lineRule="auto"/>
              <w:jc w:val="both"/>
              <w:rPr>
                <w:rFonts w:asciiTheme="minorHAnsi" w:hAnsiTheme="minorHAnsi" w:cstheme="minorHAnsi"/>
              </w:rPr>
            </w:pPr>
          </w:p>
          <w:p w:rsidR="00C72EE9" w:rsidRPr="00537D6E" w:rsidRDefault="00C72EE9" w:rsidP="00C72EE9">
            <w:pPr>
              <w:spacing w:after="0" w:line="240" w:lineRule="auto"/>
              <w:jc w:val="both"/>
              <w:rPr>
                <w:rFonts w:asciiTheme="minorHAnsi" w:hAnsiTheme="minorHAnsi" w:cstheme="minorHAnsi"/>
              </w:rPr>
            </w:pPr>
          </w:p>
          <w:p w:rsidR="00C72EE9" w:rsidRPr="00537D6E" w:rsidRDefault="00C72EE9" w:rsidP="00C72EE9">
            <w:pPr>
              <w:spacing w:after="0" w:line="240" w:lineRule="auto"/>
              <w:jc w:val="both"/>
              <w:rPr>
                <w:rFonts w:asciiTheme="minorHAnsi" w:hAnsiTheme="minorHAnsi" w:cstheme="minorHAnsi"/>
              </w:rPr>
            </w:pPr>
          </w:p>
          <w:p w:rsidR="007E557A" w:rsidRDefault="007E557A" w:rsidP="00C72EE9">
            <w:pPr>
              <w:spacing w:after="0" w:line="240" w:lineRule="auto"/>
              <w:jc w:val="both"/>
              <w:rPr>
                <w:rFonts w:asciiTheme="minorHAnsi" w:hAnsiTheme="minorHAnsi" w:cstheme="minorHAnsi"/>
                <w:b/>
                <w:bCs/>
              </w:rPr>
            </w:pPr>
          </w:p>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b/>
                <w:bCs/>
              </w:rPr>
              <w:t>Total = 100%</w:t>
            </w:r>
          </w:p>
        </w:tc>
        <w:tc>
          <w:tcPr>
            <w:tcW w:w="3969" w:type="dxa"/>
            <w:shd w:val="clear" w:color="auto" w:fill="auto"/>
          </w:tcPr>
          <w:p w:rsidR="00C72EE9" w:rsidRPr="00537D6E" w:rsidRDefault="007E557A" w:rsidP="00C72EE9">
            <w:pPr>
              <w:spacing w:after="0" w:line="240" w:lineRule="auto"/>
              <w:jc w:val="both"/>
              <w:rPr>
                <w:rFonts w:asciiTheme="minorHAnsi" w:hAnsiTheme="minorHAnsi" w:cstheme="minorHAnsi"/>
              </w:rPr>
            </w:pPr>
            <w:r>
              <w:rPr>
                <w:rFonts w:asciiTheme="minorHAnsi" w:hAnsiTheme="minorHAnsi" w:cstheme="minorHAnsi"/>
              </w:rPr>
              <w:t>Reflective report to meet the req</w:t>
            </w:r>
            <w:r w:rsidR="000C22D9">
              <w:rPr>
                <w:rFonts w:asciiTheme="minorHAnsi" w:hAnsiTheme="minorHAnsi" w:cstheme="minorHAnsi"/>
              </w:rPr>
              <w:t>uirements of Learning Outcome 1 (800 words)</w:t>
            </w:r>
          </w:p>
          <w:p w:rsidR="00C72EE9" w:rsidRPr="00537D6E" w:rsidRDefault="00C72EE9" w:rsidP="00C72EE9">
            <w:pPr>
              <w:spacing w:after="0" w:line="240" w:lineRule="auto"/>
              <w:jc w:val="both"/>
              <w:rPr>
                <w:rFonts w:asciiTheme="minorHAnsi" w:hAnsiTheme="minorHAnsi" w:cstheme="minorHAnsi"/>
              </w:rPr>
            </w:pPr>
            <w:r w:rsidRPr="00537D6E">
              <w:rPr>
                <w:rFonts w:asciiTheme="minorHAnsi" w:hAnsiTheme="minorHAnsi" w:cstheme="minorHAnsi"/>
              </w:rPr>
              <w:t xml:space="preserve"> Reflective report on the activity undertaken, the development of their learning and the benefits of the activity undertaken for the organisation and the individual</w:t>
            </w:r>
            <w:r w:rsidR="000C22D9">
              <w:rPr>
                <w:rFonts w:asciiTheme="minorHAnsi" w:hAnsiTheme="minorHAnsi" w:cstheme="minorHAnsi"/>
              </w:rPr>
              <w:t xml:space="preserve"> (3200 words)</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1242"/>
        <w:gridCol w:w="4605"/>
        <w:gridCol w:w="1094"/>
      </w:tblGrid>
      <w:tr w:rsidR="00C72EE9" w:rsidRPr="00537D6E" w:rsidTr="0025420B">
        <w:tc>
          <w:tcPr>
            <w:tcW w:w="3232" w:type="dxa"/>
            <w:shd w:val="clear" w:color="auto" w:fill="auto"/>
          </w:tcPr>
          <w:p w:rsidR="00C72EE9" w:rsidRPr="00537D6E" w:rsidRDefault="00C72EE9" w:rsidP="00C72EE9">
            <w:pPr>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Updated by:</w:t>
            </w:r>
          </w:p>
        </w:tc>
        <w:tc>
          <w:tcPr>
            <w:tcW w:w="1242"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Date:</w:t>
            </w:r>
          </w:p>
        </w:tc>
        <w:tc>
          <w:tcPr>
            <w:tcW w:w="4605" w:type="dxa"/>
            <w:shd w:val="clear" w:color="auto" w:fill="auto"/>
          </w:tcPr>
          <w:p w:rsidR="00C72EE9" w:rsidRPr="00537D6E" w:rsidRDefault="00C72EE9" w:rsidP="00C72EE9">
            <w:pPr>
              <w:spacing w:after="0" w:line="240" w:lineRule="auto"/>
              <w:jc w:val="both"/>
              <w:rPr>
                <w:rFonts w:asciiTheme="minorHAnsi" w:hAnsiTheme="minorHAnsi" w:cstheme="minorHAnsi"/>
                <w:b/>
                <w:bCs/>
              </w:rPr>
            </w:pPr>
            <w:r w:rsidRPr="00537D6E">
              <w:rPr>
                <w:rFonts w:asciiTheme="minorHAnsi" w:hAnsiTheme="minorHAnsi" w:cstheme="minorHAnsi"/>
                <w:b/>
                <w:bCs/>
              </w:rPr>
              <w:t xml:space="preserve">Approved by: </w:t>
            </w:r>
          </w:p>
        </w:tc>
        <w:tc>
          <w:tcPr>
            <w:tcW w:w="1094" w:type="dxa"/>
            <w:shd w:val="clear" w:color="auto" w:fill="auto"/>
          </w:tcPr>
          <w:p w:rsidR="00C72EE9" w:rsidRPr="00537D6E" w:rsidRDefault="00C72EE9" w:rsidP="00C72EE9">
            <w:pPr>
              <w:spacing w:after="0" w:line="240" w:lineRule="auto"/>
              <w:jc w:val="both"/>
              <w:rPr>
                <w:rFonts w:asciiTheme="minorHAnsi" w:eastAsia="SimSun" w:hAnsiTheme="minorHAnsi" w:cstheme="minorHAnsi"/>
                <w:b/>
                <w:u w:val="single"/>
              </w:rPr>
            </w:pPr>
            <w:r w:rsidRPr="00537D6E">
              <w:rPr>
                <w:rFonts w:asciiTheme="minorHAnsi" w:hAnsiTheme="minorHAnsi" w:cstheme="minorHAnsi"/>
                <w:b/>
                <w:bCs/>
              </w:rPr>
              <w:t>Date:</w:t>
            </w:r>
          </w:p>
        </w:tc>
      </w:tr>
    </w:tbl>
    <w:p w:rsidR="00C72EE9" w:rsidRPr="00537D6E" w:rsidRDefault="00C72EE9" w:rsidP="00C72EE9">
      <w:pPr>
        <w:shd w:val="clear" w:color="auto" w:fill="CCECFF"/>
        <w:autoSpaceDE w:val="0"/>
        <w:autoSpaceDN w:val="0"/>
        <w:adjustRightInd w:val="0"/>
        <w:spacing w:after="0" w:line="240" w:lineRule="auto"/>
        <w:jc w:val="both"/>
        <w:rPr>
          <w:rFonts w:asciiTheme="minorHAnsi" w:eastAsia="SimSun"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3"/>
      </w:tblGrid>
      <w:tr w:rsidR="00C72EE9" w:rsidRPr="00537D6E" w:rsidTr="0025420B">
        <w:tc>
          <w:tcPr>
            <w:tcW w:w="10173" w:type="dxa"/>
            <w:shd w:val="clear" w:color="auto" w:fill="auto"/>
          </w:tcPr>
          <w:p w:rsidR="00C72EE9" w:rsidRPr="00537D6E" w:rsidRDefault="00C72EE9" w:rsidP="00C72EE9">
            <w:pPr>
              <w:spacing w:line="240" w:lineRule="auto"/>
              <w:jc w:val="both"/>
              <w:rPr>
                <w:rFonts w:asciiTheme="minorHAnsi" w:hAnsiTheme="minorHAnsi" w:cstheme="minorHAnsi"/>
                <w:b/>
                <w:bCs/>
              </w:rPr>
            </w:pPr>
            <w:r w:rsidRPr="00537D6E">
              <w:rPr>
                <w:rFonts w:asciiTheme="minorHAnsi" w:hAnsiTheme="minorHAnsi" w:cstheme="minorHAnsi"/>
                <w:b/>
                <w:bCs/>
              </w:rPr>
              <w:t>Recommended Texts and Sources:</w:t>
            </w:r>
          </w:p>
          <w:p w:rsidR="00C72EE9" w:rsidRPr="00537D6E" w:rsidRDefault="00C72EE9" w:rsidP="00C72EE9">
            <w:pPr>
              <w:spacing w:after="0" w:line="240" w:lineRule="auto"/>
              <w:jc w:val="both"/>
              <w:rPr>
                <w:rFonts w:asciiTheme="minorHAnsi" w:hAnsiTheme="minorHAnsi"/>
              </w:rPr>
            </w:pPr>
            <w:r w:rsidRPr="00537D6E">
              <w:rPr>
                <w:rFonts w:asciiTheme="minorHAnsi" w:hAnsiTheme="minorHAnsi"/>
              </w:rPr>
              <w:t xml:space="preserve">HEMMINGS, M. (Author.) (no date) </w:t>
            </w:r>
            <w:r w:rsidRPr="00537D6E">
              <w:rPr>
                <w:rStyle w:val="highlight"/>
                <w:rFonts w:asciiTheme="minorHAnsi" w:hAnsiTheme="minorHAnsi"/>
                <w:i/>
                <w:iCs/>
              </w:rPr>
              <w:t>Work</w:t>
            </w:r>
            <w:r w:rsidRPr="00537D6E">
              <w:rPr>
                <w:rFonts w:asciiTheme="minorHAnsi" w:hAnsiTheme="minorHAnsi"/>
                <w:i/>
                <w:iCs/>
              </w:rPr>
              <w:t xml:space="preserve"> </w:t>
            </w:r>
            <w:r w:rsidRPr="00537D6E">
              <w:rPr>
                <w:rStyle w:val="highlight"/>
                <w:rFonts w:asciiTheme="minorHAnsi" w:hAnsiTheme="minorHAnsi"/>
                <w:i/>
                <w:iCs/>
              </w:rPr>
              <w:t>related</w:t>
            </w:r>
            <w:r w:rsidRPr="00537D6E">
              <w:rPr>
                <w:rFonts w:asciiTheme="minorHAnsi" w:hAnsiTheme="minorHAnsi"/>
                <w:i/>
                <w:iCs/>
              </w:rPr>
              <w:t xml:space="preserve"> </w:t>
            </w:r>
            <w:r w:rsidRPr="00537D6E">
              <w:rPr>
                <w:rStyle w:val="highlight"/>
                <w:rFonts w:asciiTheme="minorHAnsi" w:hAnsiTheme="minorHAnsi"/>
                <w:i/>
                <w:iCs/>
              </w:rPr>
              <w:t>learning</w:t>
            </w:r>
            <w:r w:rsidRPr="00537D6E">
              <w:rPr>
                <w:rFonts w:asciiTheme="minorHAnsi" w:hAnsiTheme="minorHAnsi"/>
              </w:rPr>
              <w:t xml:space="preserve">. Milton Keynes: </w:t>
            </w:r>
            <w:proofErr w:type="spellStart"/>
            <w:r w:rsidRPr="00537D6E">
              <w:rPr>
                <w:rFonts w:asciiTheme="minorHAnsi" w:hAnsiTheme="minorHAnsi"/>
              </w:rPr>
              <w:t>Chalkface</w:t>
            </w:r>
            <w:proofErr w:type="spellEnd"/>
            <w:r w:rsidRPr="00537D6E">
              <w:rPr>
                <w:rFonts w:asciiTheme="minorHAnsi" w:hAnsiTheme="minorHAnsi"/>
              </w:rPr>
              <w:t xml:space="preserve"> Project.</w:t>
            </w:r>
          </w:p>
          <w:p w:rsidR="00C72EE9" w:rsidRPr="00537D6E" w:rsidRDefault="00C72EE9" w:rsidP="00C72EE9">
            <w:pPr>
              <w:spacing w:after="0" w:line="240" w:lineRule="auto"/>
              <w:jc w:val="both"/>
              <w:rPr>
                <w:rFonts w:asciiTheme="minorHAnsi" w:hAnsiTheme="minorHAnsi"/>
              </w:rPr>
            </w:pPr>
            <w:proofErr w:type="spellStart"/>
            <w:r w:rsidRPr="00537D6E">
              <w:rPr>
                <w:rFonts w:asciiTheme="minorHAnsi" w:hAnsiTheme="minorHAnsi"/>
              </w:rPr>
              <w:t>Durrant</w:t>
            </w:r>
            <w:proofErr w:type="spellEnd"/>
            <w:r w:rsidRPr="00537D6E">
              <w:rPr>
                <w:rFonts w:asciiTheme="minorHAnsi" w:hAnsiTheme="minorHAnsi"/>
              </w:rPr>
              <w:t>, A. Rhodes, G. Young (</w:t>
            </w:r>
            <w:proofErr w:type="spellStart"/>
            <w:r w:rsidRPr="00537D6E">
              <w:rPr>
                <w:rFonts w:asciiTheme="minorHAnsi" w:hAnsiTheme="minorHAnsi"/>
              </w:rPr>
              <w:t>Eds</w:t>
            </w:r>
            <w:proofErr w:type="spellEnd"/>
            <w:r w:rsidRPr="00537D6E">
              <w:rPr>
                <w:rFonts w:asciiTheme="minorHAnsi" w:hAnsiTheme="minorHAnsi"/>
              </w:rPr>
              <w:t xml:space="preserve">). 2009. </w:t>
            </w:r>
            <w:r w:rsidRPr="00537D6E">
              <w:rPr>
                <w:rFonts w:asciiTheme="minorHAnsi" w:hAnsiTheme="minorHAnsi"/>
                <w:i/>
              </w:rPr>
              <w:t>Getting started with university level work related learning.</w:t>
            </w:r>
            <w:r w:rsidRPr="00537D6E">
              <w:rPr>
                <w:rFonts w:asciiTheme="minorHAnsi" w:hAnsiTheme="minorHAnsi"/>
              </w:rPr>
              <w:t xml:space="preserve"> London: Middlesex University Press.</w:t>
            </w:r>
          </w:p>
        </w:tc>
      </w:tr>
    </w:tbl>
    <w:p w:rsidR="003131E6" w:rsidRPr="00537D6E" w:rsidRDefault="004E76A1" w:rsidP="00884260">
      <w:pPr>
        <w:pStyle w:val="Heading1"/>
        <w:numPr>
          <w:ilvl w:val="0"/>
          <w:numId w:val="0"/>
        </w:numPr>
        <w:rPr>
          <w:rFonts w:asciiTheme="minorHAnsi" w:hAnsiTheme="minorHAnsi"/>
          <w:sz w:val="30"/>
          <w:szCs w:val="30"/>
        </w:rPr>
      </w:pPr>
      <w:r w:rsidRPr="00537D6E">
        <w:rPr>
          <w:rFonts w:asciiTheme="minorHAnsi" w:hAnsiTheme="minorHAnsi"/>
          <w:sz w:val="30"/>
          <w:szCs w:val="30"/>
        </w:rPr>
        <w:lastRenderedPageBreak/>
        <w:t>P</w:t>
      </w:r>
      <w:r w:rsidR="0001384F" w:rsidRPr="00537D6E">
        <w:rPr>
          <w:rFonts w:asciiTheme="minorHAnsi" w:hAnsiTheme="minorHAnsi"/>
          <w:sz w:val="30"/>
          <w:szCs w:val="30"/>
        </w:rPr>
        <w:t xml:space="preserve">D3. </w:t>
      </w:r>
      <w:r w:rsidR="003131E6" w:rsidRPr="00537D6E">
        <w:rPr>
          <w:rFonts w:asciiTheme="minorHAnsi" w:hAnsiTheme="minorHAnsi"/>
          <w:sz w:val="30"/>
          <w:szCs w:val="30"/>
        </w:rPr>
        <w:t>Staffing and Resources</w:t>
      </w:r>
      <w:bookmarkEnd w:id="5"/>
    </w:p>
    <w:p w:rsidR="003131E6" w:rsidRPr="00537D6E" w:rsidRDefault="003131E6" w:rsidP="003131E6">
      <w:pPr>
        <w:rPr>
          <w:rFonts w:asciiTheme="minorHAnsi" w:hAnsiTheme="minorHAnsi"/>
        </w:rPr>
      </w:pPr>
    </w:p>
    <w:p w:rsidR="003131E6" w:rsidRPr="00537D6E" w:rsidRDefault="003131E6" w:rsidP="003131E6">
      <w:pPr>
        <w:tabs>
          <w:tab w:val="left" w:pos="1010"/>
        </w:tabs>
        <w:rPr>
          <w:rFonts w:asciiTheme="minorHAnsi" w:hAnsiTheme="minorHAnsi"/>
        </w:rPr>
      </w:pPr>
      <w:r w:rsidRPr="00537D6E">
        <w:rPr>
          <w:rStyle w:val="bluefieldnoother"/>
          <w:rFonts w:asciiTheme="minorHAnsi" w:hAnsiTheme="minorHAnsi"/>
        </w:rPr>
        <w:t xml:space="preserve">It is respected that programme management and staffing is </w:t>
      </w:r>
      <w:r w:rsidR="00016502" w:rsidRPr="00537D6E">
        <w:rPr>
          <w:rStyle w:val="bluefieldnoother"/>
          <w:rFonts w:asciiTheme="minorHAnsi" w:hAnsiTheme="minorHAnsi"/>
        </w:rPr>
        <w:t>the remit of the partner</w:t>
      </w:r>
      <w:r w:rsidRPr="00537D6E">
        <w:rPr>
          <w:rStyle w:val="bluefieldnoother"/>
          <w:rFonts w:asciiTheme="minorHAnsi" w:hAnsiTheme="minorHAnsi"/>
        </w:rPr>
        <w:t xml:space="preserve"> institution; however in order to align staffing and resources with standards and quality it is first necessary to define the expected requirements of each. </w:t>
      </w:r>
    </w:p>
    <w:p w:rsidR="003131E6" w:rsidRPr="00537D6E" w:rsidRDefault="003131E6" w:rsidP="003131E6">
      <w:pPr>
        <w:tabs>
          <w:tab w:val="left" w:pos="1010"/>
        </w:tabs>
        <w:rPr>
          <w:rFonts w:asciiTheme="minorHAnsi" w:hAnsiTheme="minorHAnsi"/>
          <w:b/>
          <w:bCs/>
          <w:color w:val="365F91"/>
        </w:rPr>
      </w:pPr>
      <w:r w:rsidRPr="00537D6E">
        <w:rPr>
          <w:rFonts w:asciiTheme="minorHAnsi" w:hAnsiTheme="minorHAnsi"/>
          <w:b/>
          <w:bCs/>
          <w:color w:val="365F91"/>
        </w:rPr>
        <w:t>Quantifying expectations for staffing:</w:t>
      </w:r>
    </w:p>
    <w:p w:rsidR="003131E6" w:rsidRPr="00537D6E" w:rsidRDefault="00716C66" w:rsidP="00716C66">
      <w:pPr>
        <w:jc w:val="both"/>
        <w:rPr>
          <w:rFonts w:asciiTheme="minorHAnsi" w:hAnsiTheme="minorHAnsi"/>
          <w:color w:val="365F91" w:themeColor="accent1" w:themeShade="BF"/>
        </w:rPr>
      </w:pPr>
      <w:r w:rsidRPr="00537D6E">
        <w:rPr>
          <w:rStyle w:val="bluefieldnoother"/>
          <w:rFonts w:asciiTheme="minorHAnsi" w:hAnsiTheme="minorHAnsi"/>
          <w:color w:val="365F91" w:themeColor="accent1" w:themeShade="BF"/>
        </w:rPr>
        <w:t xml:space="preserve">When all stages of the programme are delivered, an approximate minimum of three members of teaching staff are considered appropriate for managing the programme and module leadership roles. Proportionally this equates to an approximate </w:t>
      </w:r>
      <w:r w:rsidRPr="00537D6E">
        <w:rPr>
          <w:rFonts w:asciiTheme="minorHAnsi" w:hAnsiTheme="minorHAnsi"/>
          <w:color w:val="365F91" w:themeColor="accent1" w:themeShade="BF"/>
        </w:rPr>
        <w:t xml:space="preserve">one full time equivalent </w:t>
      </w:r>
      <w:r w:rsidRPr="00537D6E">
        <w:rPr>
          <w:rStyle w:val="Bluearial11"/>
          <w:rFonts w:asciiTheme="minorHAnsi" w:hAnsiTheme="minorHAnsi"/>
          <w:color w:val="365F91" w:themeColor="accent1" w:themeShade="BF"/>
        </w:rPr>
        <w:t>member of staff.</w:t>
      </w:r>
    </w:p>
    <w:p w:rsidR="003131E6" w:rsidRPr="00537D6E" w:rsidRDefault="003131E6" w:rsidP="008C0791">
      <w:pPr>
        <w:tabs>
          <w:tab w:val="left" w:pos="1010"/>
        </w:tabs>
        <w:rPr>
          <w:rFonts w:asciiTheme="minorHAnsi" w:hAnsiTheme="minorHAnsi"/>
          <w:b/>
          <w:bCs/>
          <w:color w:val="365F91"/>
        </w:rPr>
      </w:pPr>
      <w:r w:rsidRPr="00537D6E">
        <w:rPr>
          <w:rFonts w:asciiTheme="minorHAnsi" w:hAnsiTheme="minorHAnsi"/>
          <w:b/>
          <w:bCs/>
          <w:color w:val="365F91"/>
        </w:rPr>
        <w:t>Qualifying the knowledge, skills and attributes base expectations for staffing, and resources/facilities:</w:t>
      </w:r>
    </w:p>
    <w:p w:rsidR="003131E6" w:rsidRPr="00537D6E" w:rsidRDefault="003131E6" w:rsidP="00BE372B">
      <w:pPr>
        <w:tabs>
          <w:tab w:val="left" w:pos="1010"/>
        </w:tabs>
        <w:rPr>
          <w:rFonts w:asciiTheme="minorHAnsi" w:hAnsiTheme="minorHAnsi"/>
        </w:rPr>
      </w:pPr>
      <w:r w:rsidRPr="00537D6E">
        <w:rPr>
          <w:rStyle w:val="bluefieldnoother"/>
          <w:rFonts w:asciiTheme="minorHAnsi" w:hAnsiTheme="minorHAnsi"/>
        </w:rPr>
        <w:t>The diet of study outlined in the programme</w:t>
      </w:r>
      <w:r w:rsidR="00BE372B" w:rsidRPr="00537D6E">
        <w:rPr>
          <w:rStyle w:val="bluefieldnoother"/>
          <w:rFonts w:asciiTheme="minorHAnsi" w:hAnsiTheme="minorHAnsi"/>
        </w:rPr>
        <w:t xml:space="preserve"> structure (section PS12 and PD1</w:t>
      </w:r>
      <w:r w:rsidRPr="00537D6E">
        <w:rPr>
          <w:rStyle w:val="bluefieldnoother"/>
          <w:rFonts w:asciiTheme="minorHAnsi" w:hAnsiTheme="minorHAnsi"/>
        </w:rPr>
        <w:t>) and detailed</w:t>
      </w:r>
      <w:r w:rsidR="00BE372B" w:rsidRPr="00537D6E">
        <w:rPr>
          <w:rStyle w:val="bluefieldnoother"/>
          <w:rFonts w:asciiTheme="minorHAnsi" w:hAnsiTheme="minorHAnsi"/>
        </w:rPr>
        <w:t xml:space="preserve"> within the modules (section PD2</w:t>
      </w:r>
      <w:r w:rsidRPr="00537D6E">
        <w:rPr>
          <w:rStyle w:val="bluefieldnoother"/>
          <w:rFonts w:asciiTheme="minorHAnsi" w:hAnsiTheme="minorHAnsi"/>
        </w:rPr>
        <w:t>) requires a breadth of knowledge, skills and attribute sets within the body of teaching staff</w:t>
      </w:r>
      <w:r w:rsidR="00917AD8" w:rsidRPr="00537D6E">
        <w:rPr>
          <w:rStyle w:val="bluefieldnoother"/>
          <w:rFonts w:asciiTheme="minorHAnsi" w:hAnsiTheme="minorHAnsi"/>
        </w:rPr>
        <w:t xml:space="preserve"> along with</w:t>
      </w:r>
      <w:r w:rsidRPr="00537D6E">
        <w:rPr>
          <w:rStyle w:val="bluefieldnoother"/>
          <w:rFonts w:asciiTheme="minorHAnsi" w:hAnsiTheme="minorHAnsi"/>
        </w:rPr>
        <w:t xml:space="preserve"> resources and facilities. Post</w:t>
      </w:r>
      <w:r w:rsidR="00016502" w:rsidRPr="00537D6E">
        <w:rPr>
          <w:rStyle w:val="bluefieldnoother"/>
          <w:rFonts w:asciiTheme="minorHAnsi" w:hAnsiTheme="minorHAnsi"/>
        </w:rPr>
        <w:t xml:space="preserve"> approval, it would be normal for a </w:t>
      </w:r>
      <w:r w:rsidRPr="00537D6E">
        <w:rPr>
          <w:rStyle w:val="bluefieldnoother"/>
          <w:rFonts w:asciiTheme="minorHAnsi" w:hAnsiTheme="minorHAnsi"/>
        </w:rPr>
        <w:t xml:space="preserve">programme </w:t>
      </w:r>
      <w:r w:rsidR="00016502" w:rsidRPr="00537D6E">
        <w:rPr>
          <w:rStyle w:val="bluefieldnoother"/>
          <w:rFonts w:asciiTheme="minorHAnsi" w:hAnsiTheme="minorHAnsi"/>
        </w:rPr>
        <w:t>t</w:t>
      </w:r>
      <w:r w:rsidRPr="00537D6E">
        <w:rPr>
          <w:rStyle w:val="bluefieldnoother"/>
          <w:rFonts w:asciiTheme="minorHAnsi" w:hAnsiTheme="minorHAnsi"/>
        </w:rPr>
        <w:t>o experien</w:t>
      </w:r>
      <w:r w:rsidR="00016502" w:rsidRPr="00537D6E">
        <w:rPr>
          <w:rStyle w:val="bluefieldnoother"/>
          <w:rFonts w:asciiTheme="minorHAnsi" w:hAnsiTheme="minorHAnsi"/>
        </w:rPr>
        <w:t>ce staff changes and</w:t>
      </w:r>
      <w:r w:rsidRPr="00537D6E">
        <w:rPr>
          <w:rStyle w:val="bluefieldnoother"/>
          <w:rFonts w:asciiTheme="minorHAnsi" w:hAnsiTheme="minorHAnsi"/>
        </w:rPr>
        <w:t xml:space="preserve"> resource changes over time. It is therefore important to clarify the skills set required for delivering the programme and modules </w:t>
      </w:r>
      <w:r w:rsidR="00016502" w:rsidRPr="00537D6E">
        <w:rPr>
          <w:rStyle w:val="bluefieldnoother"/>
          <w:rFonts w:asciiTheme="minorHAnsi" w:hAnsiTheme="minorHAnsi"/>
        </w:rPr>
        <w:t>are appropriately maintained. This</w:t>
      </w:r>
      <w:r w:rsidR="00917AD8" w:rsidRPr="00537D6E">
        <w:rPr>
          <w:rStyle w:val="bluefieldnoother"/>
          <w:rFonts w:asciiTheme="minorHAnsi" w:hAnsiTheme="minorHAnsi"/>
        </w:rPr>
        <w:t xml:space="preserve"> is not only of</w:t>
      </w:r>
      <w:r w:rsidR="00DE0951" w:rsidRPr="00537D6E">
        <w:rPr>
          <w:rStyle w:val="bluefieldnoother"/>
          <w:rFonts w:asciiTheme="minorHAnsi" w:hAnsiTheme="minorHAnsi"/>
        </w:rPr>
        <w:t xml:space="preserve"> benefit </w:t>
      </w:r>
      <w:r w:rsidRPr="00537D6E">
        <w:rPr>
          <w:rStyle w:val="bluefieldnoother"/>
          <w:rFonts w:asciiTheme="minorHAnsi" w:hAnsiTheme="minorHAnsi"/>
        </w:rPr>
        <w:t>for programme leaders and module leaders but also for institutions when considering staff recruitment and/or resourcing.</w:t>
      </w:r>
    </w:p>
    <w:p w:rsidR="003131E6" w:rsidRPr="00537D6E" w:rsidRDefault="003131E6" w:rsidP="003131E6">
      <w:pPr>
        <w:tabs>
          <w:tab w:val="left" w:pos="1010"/>
        </w:tabs>
        <w:rPr>
          <w:rFonts w:asciiTheme="minorHAnsi" w:hAnsiTheme="minorHAnsi"/>
          <w:b/>
          <w:bCs/>
          <w:color w:val="365F91"/>
        </w:rPr>
      </w:pPr>
      <w:r w:rsidRPr="00537D6E">
        <w:rPr>
          <w:rFonts w:asciiTheme="minorHAnsi" w:hAnsiTheme="minorHAnsi"/>
          <w:b/>
          <w:bCs/>
          <w:color w:val="365F91"/>
        </w:rPr>
        <w:t>Defining the minimum staff skill sets required across the programme as a whole:</w:t>
      </w:r>
    </w:p>
    <w:p w:rsidR="008C0791" w:rsidRPr="00537D6E" w:rsidRDefault="008C0791" w:rsidP="003131E6">
      <w:pPr>
        <w:tabs>
          <w:tab w:val="left" w:pos="1010"/>
        </w:tabs>
        <w:rPr>
          <w:rFonts w:asciiTheme="minorHAnsi" w:hAnsiTheme="minorHAnsi"/>
        </w:rPr>
      </w:pPr>
      <w:r w:rsidRPr="00537D6E">
        <w:rPr>
          <w:rFonts w:asciiTheme="minorHAnsi" w:hAnsiTheme="minorHAnsi"/>
        </w:rPr>
        <w:t>With the focus of the course being industry based, it is anticipated that staff will hold an appropriate acad</w:t>
      </w:r>
      <w:r w:rsidR="00DF7253" w:rsidRPr="00537D6E">
        <w:rPr>
          <w:rFonts w:asciiTheme="minorHAnsi" w:hAnsiTheme="minorHAnsi"/>
        </w:rPr>
        <w:t>emic qualification (</w:t>
      </w:r>
      <w:r w:rsidR="0001384F" w:rsidRPr="00537D6E">
        <w:rPr>
          <w:rFonts w:asciiTheme="minorHAnsi" w:hAnsiTheme="minorHAnsi"/>
        </w:rPr>
        <w:t>Level 5</w:t>
      </w:r>
      <w:r w:rsidR="00DF7253" w:rsidRPr="00537D6E">
        <w:rPr>
          <w:rFonts w:asciiTheme="minorHAnsi" w:hAnsiTheme="minorHAnsi"/>
        </w:rPr>
        <w:t xml:space="preserve"> minimum) and </w:t>
      </w:r>
      <w:r w:rsidRPr="00537D6E">
        <w:rPr>
          <w:rFonts w:asciiTheme="minorHAnsi" w:hAnsiTheme="minorHAnsi"/>
        </w:rPr>
        <w:t xml:space="preserve">have proven experience within the industry. Staff will also be expected to </w:t>
      </w:r>
      <w:r w:rsidR="00DF7253" w:rsidRPr="00537D6E">
        <w:rPr>
          <w:rFonts w:asciiTheme="minorHAnsi" w:hAnsiTheme="minorHAnsi"/>
        </w:rPr>
        <w:t>be up to date with relevant industrial continuous professional development</w:t>
      </w:r>
      <w:r w:rsidRPr="00537D6E">
        <w:rPr>
          <w:rFonts w:asciiTheme="minorHAnsi" w:hAnsiTheme="minorHAnsi"/>
        </w:rPr>
        <w:t xml:space="preserve">. </w:t>
      </w:r>
    </w:p>
    <w:p w:rsidR="003131E6" w:rsidRPr="00537D6E" w:rsidRDefault="003131E6" w:rsidP="003131E6">
      <w:pPr>
        <w:tabs>
          <w:tab w:val="left" w:pos="1010"/>
        </w:tabs>
        <w:rPr>
          <w:rFonts w:asciiTheme="minorHAnsi" w:hAnsiTheme="minorHAnsi"/>
          <w:b/>
          <w:bCs/>
          <w:color w:val="365F91"/>
        </w:rPr>
      </w:pPr>
      <w:r w:rsidRPr="00537D6E">
        <w:rPr>
          <w:rFonts w:asciiTheme="minorHAnsi" w:hAnsiTheme="minorHAnsi"/>
          <w:b/>
          <w:bCs/>
          <w:color w:val="365F91"/>
        </w:rPr>
        <w:t>Defining the minimum staff skill sets and resourcing required across each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2976"/>
        <w:gridCol w:w="2193"/>
        <w:gridCol w:w="2405"/>
      </w:tblGrid>
      <w:tr w:rsidR="003131E6" w:rsidRPr="00537D6E" w:rsidTr="005A1816">
        <w:tc>
          <w:tcPr>
            <w:tcW w:w="1668" w:type="dxa"/>
            <w:shd w:val="clear" w:color="auto" w:fill="BFBFBF"/>
            <w:vAlign w:val="center"/>
          </w:tcPr>
          <w:p w:rsidR="003131E6" w:rsidRPr="00537D6E" w:rsidRDefault="003131E6" w:rsidP="005A1816">
            <w:pPr>
              <w:tabs>
                <w:tab w:val="left" w:pos="1010"/>
              </w:tabs>
              <w:spacing w:after="0" w:line="240" w:lineRule="auto"/>
              <w:rPr>
                <w:rFonts w:asciiTheme="minorHAnsi" w:hAnsiTheme="minorHAnsi"/>
                <w:b/>
                <w:bCs/>
                <w:color w:val="365F91"/>
              </w:rPr>
            </w:pPr>
            <w:r w:rsidRPr="00537D6E">
              <w:rPr>
                <w:rFonts w:asciiTheme="minorHAnsi" w:hAnsiTheme="minorHAnsi"/>
                <w:b/>
                <w:bCs/>
                <w:color w:val="365F91"/>
              </w:rPr>
              <w:t>Module Code and Title:</w:t>
            </w:r>
          </w:p>
        </w:tc>
        <w:tc>
          <w:tcPr>
            <w:tcW w:w="2976" w:type="dxa"/>
            <w:shd w:val="clear" w:color="auto" w:fill="BFBFBF"/>
            <w:vAlign w:val="center"/>
          </w:tcPr>
          <w:p w:rsidR="003131E6" w:rsidRPr="00537D6E" w:rsidRDefault="003131E6" w:rsidP="005A1816">
            <w:pPr>
              <w:tabs>
                <w:tab w:val="left" w:pos="1010"/>
              </w:tabs>
              <w:spacing w:after="0" w:line="240" w:lineRule="auto"/>
              <w:rPr>
                <w:rFonts w:asciiTheme="minorHAnsi" w:hAnsiTheme="minorHAnsi"/>
                <w:b/>
                <w:bCs/>
                <w:color w:val="365F91"/>
              </w:rPr>
            </w:pPr>
            <w:r w:rsidRPr="00537D6E">
              <w:rPr>
                <w:rFonts w:asciiTheme="minorHAnsi" w:hAnsiTheme="minorHAnsi"/>
                <w:b/>
                <w:bCs/>
                <w:color w:val="365F91"/>
              </w:rPr>
              <w:t>Essential Staff Qualifications and Experience</w:t>
            </w:r>
          </w:p>
        </w:tc>
        <w:tc>
          <w:tcPr>
            <w:tcW w:w="2193" w:type="dxa"/>
            <w:shd w:val="clear" w:color="auto" w:fill="BFBFBF"/>
            <w:vAlign w:val="center"/>
          </w:tcPr>
          <w:p w:rsidR="003131E6" w:rsidRPr="00537D6E" w:rsidRDefault="003131E6" w:rsidP="005A1816">
            <w:pPr>
              <w:tabs>
                <w:tab w:val="left" w:pos="1010"/>
              </w:tabs>
              <w:spacing w:after="0" w:line="240" w:lineRule="auto"/>
              <w:rPr>
                <w:rFonts w:asciiTheme="minorHAnsi" w:hAnsiTheme="minorHAnsi"/>
                <w:b/>
                <w:bCs/>
                <w:color w:val="365F91"/>
              </w:rPr>
            </w:pPr>
            <w:r w:rsidRPr="00537D6E">
              <w:rPr>
                <w:rFonts w:asciiTheme="minorHAnsi" w:hAnsiTheme="minorHAnsi"/>
                <w:b/>
                <w:bCs/>
                <w:color w:val="365F91"/>
              </w:rPr>
              <w:t>Resources / Facilities</w:t>
            </w:r>
          </w:p>
        </w:tc>
        <w:tc>
          <w:tcPr>
            <w:tcW w:w="2405" w:type="dxa"/>
            <w:shd w:val="clear" w:color="auto" w:fill="BFBFBF"/>
            <w:vAlign w:val="center"/>
          </w:tcPr>
          <w:p w:rsidR="003131E6" w:rsidRPr="00537D6E" w:rsidRDefault="003131E6" w:rsidP="005A1816">
            <w:pPr>
              <w:tabs>
                <w:tab w:val="left" w:pos="1010"/>
              </w:tabs>
              <w:spacing w:after="0" w:line="240" w:lineRule="auto"/>
              <w:rPr>
                <w:rFonts w:asciiTheme="minorHAnsi" w:hAnsiTheme="minorHAnsi"/>
                <w:b/>
                <w:bCs/>
                <w:color w:val="365F91"/>
              </w:rPr>
            </w:pPr>
            <w:r w:rsidRPr="00537D6E">
              <w:rPr>
                <w:rFonts w:asciiTheme="minorHAnsi" w:hAnsiTheme="minorHAnsi"/>
                <w:b/>
                <w:bCs/>
                <w:color w:val="365F91"/>
              </w:rPr>
              <w:t>Additional Skills Sets</w:t>
            </w:r>
          </w:p>
        </w:tc>
      </w:tr>
      <w:tr w:rsidR="00D80C4B" w:rsidRPr="00537D6E" w:rsidTr="005A1816">
        <w:tc>
          <w:tcPr>
            <w:tcW w:w="1668" w:type="dxa"/>
            <w:shd w:val="clear" w:color="auto" w:fill="auto"/>
          </w:tcPr>
          <w:p w:rsidR="00D80C4B" w:rsidRPr="00537D6E" w:rsidRDefault="009F4EDF" w:rsidP="005A1816">
            <w:pPr>
              <w:tabs>
                <w:tab w:val="left" w:pos="1010"/>
              </w:tabs>
              <w:spacing w:after="0" w:line="240" w:lineRule="auto"/>
              <w:rPr>
                <w:rFonts w:asciiTheme="minorHAnsi" w:hAnsiTheme="minorHAnsi"/>
              </w:rPr>
            </w:pPr>
            <w:r w:rsidRPr="00537D6E">
              <w:rPr>
                <w:rFonts w:asciiTheme="minorHAnsi" w:hAnsiTheme="minorHAnsi"/>
              </w:rPr>
              <w:t>Analytical Methods</w:t>
            </w:r>
            <w:r w:rsidR="00D80C4B" w:rsidRPr="00537D6E">
              <w:rPr>
                <w:rFonts w:asciiTheme="minorHAnsi" w:hAnsiTheme="minorHAnsi"/>
              </w:rPr>
              <w:t xml:space="preserve"> </w:t>
            </w:r>
          </w:p>
        </w:tc>
        <w:tc>
          <w:tcPr>
            <w:tcW w:w="2976" w:type="dxa"/>
            <w:shd w:val="clear" w:color="auto" w:fill="auto"/>
          </w:tcPr>
          <w:p w:rsidR="00D80C4B" w:rsidRPr="00537D6E" w:rsidRDefault="009F4EDF">
            <w:pPr>
              <w:pStyle w:val="Default"/>
              <w:rPr>
                <w:rFonts w:asciiTheme="minorHAnsi" w:hAnsiTheme="minorHAnsi" w:cs="Arial"/>
                <w:sz w:val="22"/>
                <w:szCs w:val="22"/>
              </w:rPr>
            </w:pPr>
            <w:r w:rsidRPr="00537D6E">
              <w:rPr>
                <w:rFonts w:asciiTheme="minorHAnsi" w:hAnsiTheme="minorHAnsi" w:cs="Arial"/>
                <w:sz w:val="22"/>
                <w:szCs w:val="22"/>
              </w:rPr>
              <w:t xml:space="preserve">Minimum of </w:t>
            </w:r>
            <w:r w:rsidR="00074656" w:rsidRPr="00537D6E">
              <w:rPr>
                <w:rFonts w:asciiTheme="minorHAnsi" w:hAnsiTheme="minorHAnsi" w:cs="Arial"/>
                <w:sz w:val="22"/>
                <w:szCs w:val="22"/>
              </w:rPr>
              <w:t>a Level 5 qualification</w:t>
            </w:r>
            <w:r w:rsidR="00D80C4B" w:rsidRPr="00537D6E">
              <w:rPr>
                <w:rFonts w:asciiTheme="minorHAnsi" w:hAnsiTheme="minorHAnsi" w:cs="Arial"/>
                <w:sz w:val="22"/>
                <w:szCs w:val="22"/>
              </w:rPr>
              <w:t xml:space="preserve"> in </w:t>
            </w:r>
            <w:r w:rsidR="00074656" w:rsidRPr="00537D6E">
              <w:rPr>
                <w:rFonts w:asciiTheme="minorHAnsi" w:hAnsiTheme="minorHAnsi" w:cs="Arial"/>
                <w:sz w:val="22"/>
                <w:szCs w:val="22"/>
              </w:rPr>
              <w:t xml:space="preserve">an </w:t>
            </w:r>
            <w:r w:rsidR="00D80C4B" w:rsidRPr="00537D6E">
              <w:rPr>
                <w:rFonts w:asciiTheme="minorHAnsi" w:hAnsiTheme="minorHAnsi" w:cs="Arial"/>
                <w:sz w:val="22"/>
                <w:szCs w:val="22"/>
              </w:rPr>
              <w:t>appropriate</w:t>
            </w:r>
            <w:r w:rsidR="006F46CC" w:rsidRPr="00537D6E">
              <w:rPr>
                <w:rFonts w:asciiTheme="minorHAnsi" w:hAnsiTheme="minorHAnsi" w:cs="Arial"/>
                <w:sz w:val="22"/>
                <w:szCs w:val="22"/>
              </w:rPr>
              <w:t xml:space="preserve"> engineering qualification area</w:t>
            </w:r>
            <w:r w:rsidR="00D80C4B" w:rsidRPr="00537D6E">
              <w:rPr>
                <w:rFonts w:asciiTheme="minorHAnsi" w:hAnsiTheme="minorHAnsi" w:cs="Arial"/>
                <w:sz w:val="22"/>
                <w:szCs w:val="22"/>
              </w:rPr>
              <w:t xml:space="preserve"> </w:t>
            </w:r>
            <w:r w:rsidR="006F46CC" w:rsidRPr="00537D6E">
              <w:rPr>
                <w:rFonts w:asciiTheme="minorHAnsi" w:hAnsiTheme="minorHAnsi" w:cs="Arial"/>
                <w:sz w:val="22"/>
                <w:szCs w:val="22"/>
              </w:rPr>
              <w:t>(HND Engineering)</w:t>
            </w:r>
          </w:p>
          <w:p w:rsidR="00D80C4B" w:rsidRPr="00537D6E" w:rsidRDefault="00D80C4B">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p w:rsidR="00D80C4B" w:rsidRPr="00537D6E" w:rsidRDefault="00D80C4B">
            <w:pPr>
              <w:pStyle w:val="Default"/>
              <w:rPr>
                <w:rFonts w:asciiTheme="minorHAnsi" w:hAnsiTheme="minorHAnsi" w:cs="Arial"/>
                <w:sz w:val="22"/>
                <w:szCs w:val="22"/>
              </w:rPr>
            </w:pPr>
          </w:p>
        </w:tc>
        <w:tc>
          <w:tcPr>
            <w:tcW w:w="2193" w:type="dxa"/>
            <w:shd w:val="clear" w:color="auto" w:fill="auto"/>
          </w:tcPr>
          <w:p w:rsidR="00D80C4B" w:rsidRPr="00537D6E" w:rsidRDefault="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D80C4B" w:rsidRPr="00537D6E" w:rsidRDefault="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Appropriate industry based experience</w:t>
            </w:r>
          </w:p>
          <w:p w:rsidR="00D95A13" w:rsidRPr="00537D6E" w:rsidRDefault="00D95A13" w:rsidP="00D80C4B">
            <w:pPr>
              <w:pStyle w:val="Default"/>
              <w:rPr>
                <w:rFonts w:asciiTheme="minorHAnsi" w:hAnsiTheme="minorHAnsi" w:cs="Arial"/>
                <w:sz w:val="22"/>
                <w:szCs w:val="22"/>
              </w:rPr>
            </w:pPr>
            <w:r w:rsidRPr="00537D6E">
              <w:rPr>
                <w:rFonts w:asciiTheme="minorHAnsi" w:hAnsiTheme="minorHAnsi" w:cs="Arial"/>
                <w:sz w:val="22"/>
                <w:szCs w:val="22"/>
              </w:rPr>
              <w:t>Specialist software i.e. Excel or similar</w:t>
            </w:r>
          </w:p>
        </w:tc>
        <w:tc>
          <w:tcPr>
            <w:tcW w:w="2405" w:type="dxa"/>
            <w:shd w:val="clear" w:color="auto" w:fill="auto"/>
          </w:tcPr>
          <w:p w:rsidR="009F4EDF" w:rsidRPr="00537D6E" w:rsidRDefault="009F4EDF">
            <w:pPr>
              <w:pStyle w:val="Default"/>
              <w:rPr>
                <w:rFonts w:asciiTheme="minorHAnsi" w:hAnsiTheme="minorHAnsi" w:cs="Arial"/>
                <w:sz w:val="22"/>
                <w:szCs w:val="22"/>
              </w:rPr>
            </w:pPr>
            <w:r w:rsidRPr="00537D6E">
              <w:rPr>
                <w:rFonts w:asciiTheme="minorHAnsi" w:hAnsiTheme="minorHAnsi" w:cs="Arial"/>
                <w:sz w:val="22"/>
                <w:szCs w:val="22"/>
              </w:rPr>
              <w:t>Numeracy Skills</w:t>
            </w:r>
          </w:p>
          <w:p w:rsidR="00D80C4B" w:rsidRPr="00537D6E" w:rsidRDefault="00D80C4B">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D80C4B" w:rsidRPr="00537D6E" w:rsidRDefault="00D80C4B">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D80C4B" w:rsidRPr="00537D6E" w:rsidRDefault="00D80C4B">
            <w:pPr>
              <w:pStyle w:val="Default"/>
              <w:rPr>
                <w:rFonts w:asciiTheme="minorHAnsi" w:hAnsiTheme="minorHAnsi" w:cs="Arial"/>
                <w:sz w:val="22"/>
                <w:szCs w:val="22"/>
              </w:rPr>
            </w:pPr>
            <w:r w:rsidRPr="00537D6E">
              <w:rPr>
                <w:rFonts w:asciiTheme="minorHAnsi" w:hAnsiTheme="minorHAnsi" w:cs="Arial"/>
                <w:sz w:val="22"/>
                <w:szCs w:val="22"/>
              </w:rPr>
              <w:t xml:space="preserve">Practical </w:t>
            </w:r>
            <w:r w:rsidR="009F4EDF" w:rsidRPr="00537D6E">
              <w:rPr>
                <w:rFonts w:asciiTheme="minorHAnsi" w:hAnsiTheme="minorHAnsi" w:cs="Arial"/>
                <w:sz w:val="22"/>
                <w:szCs w:val="22"/>
              </w:rPr>
              <w:t xml:space="preserve">engineering </w:t>
            </w:r>
            <w:r w:rsidRPr="00537D6E">
              <w:rPr>
                <w:rFonts w:asciiTheme="minorHAnsi" w:hAnsiTheme="minorHAnsi" w:cs="Arial"/>
                <w:sz w:val="22"/>
                <w:szCs w:val="22"/>
              </w:rPr>
              <w:t>experience</w:t>
            </w:r>
          </w:p>
          <w:p w:rsidR="00D80C4B" w:rsidRPr="00537D6E" w:rsidRDefault="00D80C4B">
            <w:pPr>
              <w:pStyle w:val="Default"/>
              <w:rPr>
                <w:rFonts w:asciiTheme="minorHAnsi" w:hAnsiTheme="minorHAnsi" w:cs="Arial"/>
                <w:sz w:val="22"/>
                <w:szCs w:val="22"/>
              </w:rPr>
            </w:pPr>
          </w:p>
        </w:tc>
      </w:tr>
      <w:tr w:rsidR="00D80C4B" w:rsidRPr="00537D6E" w:rsidTr="005A1816">
        <w:tc>
          <w:tcPr>
            <w:tcW w:w="1668" w:type="dxa"/>
            <w:shd w:val="clear" w:color="auto" w:fill="auto"/>
          </w:tcPr>
          <w:p w:rsidR="00D80C4B" w:rsidRPr="00537D6E" w:rsidRDefault="009F4EDF" w:rsidP="005A1816">
            <w:pPr>
              <w:tabs>
                <w:tab w:val="left" w:pos="1010"/>
              </w:tabs>
              <w:spacing w:after="0" w:line="240" w:lineRule="auto"/>
              <w:rPr>
                <w:rFonts w:asciiTheme="minorHAnsi" w:hAnsiTheme="minorHAnsi"/>
              </w:rPr>
            </w:pPr>
            <w:r w:rsidRPr="00537D6E">
              <w:rPr>
                <w:rFonts w:asciiTheme="minorHAnsi" w:hAnsiTheme="minorHAnsi"/>
              </w:rPr>
              <w:t>Engineering Science</w:t>
            </w:r>
          </w:p>
        </w:tc>
        <w:tc>
          <w:tcPr>
            <w:tcW w:w="2976" w:type="dxa"/>
            <w:shd w:val="clear" w:color="auto" w:fill="auto"/>
          </w:tcPr>
          <w:p w:rsidR="00074656" w:rsidRPr="00537D6E" w:rsidRDefault="00074656" w:rsidP="00074656">
            <w:pPr>
              <w:pStyle w:val="Default"/>
              <w:rPr>
                <w:rFonts w:asciiTheme="minorHAnsi" w:hAnsiTheme="minorHAnsi" w:cs="Arial"/>
                <w:sz w:val="22"/>
                <w:szCs w:val="22"/>
              </w:rPr>
            </w:pPr>
            <w:r w:rsidRPr="00537D6E">
              <w:rPr>
                <w:rFonts w:asciiTheme="minorHAnsi" w:hAnsiTheme="minorHAnsi" w:cs="Arial"/>
                <w:sz w:val="22"/>
                <w:szCs w:val="22"/>
              </w:rPr>
              <w:t xml:space="preserve">Minimum of a Level 5 qualification in an appropriate </w:t>
            </w:r>
            <w:r w:rsidR="006F46CC" w:rsidRPr="00537D6E">
              <w:rPr>
                <w:rFonts w:asciiTheme="minorHAnsi" w:hAnsiTheme="minorHAnsi" w:cs="Arial"/>
                <w:sz w:val="22"/>
                <w:szCs w:val="22"/>
              </w:rPr>
              <w:t>engineering qualification area (HND Engineering)</w:t>
            </w:r>
            <w:r w:rsidRPr="00537D6E">
              <w:rPr>
                <w:rFonts w:asciiTheme="minorHAnsi" w:hAnsiTheme="minorHAnsi" w:cs="Arial"/>
                <w:sz w:val="22"/>
                <w:szCs w:val="22"/>
              </w:rPr>
              <w:t xml:space="preserve"> </w:t>
            </w:r>
          </w:p>
          <w:p w:rsidR="00D80C4B" w:rsidRPr="00537D6E" w:rsidRDefault="009F4EDF" w:rsidP="00D80C4B">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tc>
        <w:tc>
          <w:tcPr>
            <w:tcW w:w="2193" w:type="dxa"/>
            <w:shd w:val="clear" w:color="auto" w:fill="auto"/>
          </w:tcPr>
          <w:p w:rsidR="00D80C4B" w:rsidRPr="00537D6E" w:rsidRDefault="009F4EDF" w:rsidP="00D80C4B">
            <w:pPr>
              <w:pStyle w:val="Default"/>
              <w:rPr>
                <w:rFonts w:asciiTheme="minorHAnsi" w:hAnsiTheme="minorHAnsi" w:cs="Arial"/>
                <w:sz w:val="22"/>
                <w:szCs w:val="22"/>
              </w:rPr>
            </w:pPr>
            <w:r w:rsidRPr="00537D6E">
              <w:rPr>
                <w:rFonts w:asciiTheme="minorHAnsi" w:hAnsiTheme="minorHAnsi" w:cs="Arial"/>
                <w:sz w:val="22"/>
                <w:szCs w:val="22"/>
              </w:rPr>
              <w:t>Appropriate reference material</w:t>
            </w:r>
          </w:p>
          <w:p w:rsidR="009F4EDF" w:rsidRPr="00537D6E" w:rsidRDefault="009F4EDF" w:rsidP="00D80C4B">
            <w:pPr>
              <w:pStyle w:val="Default"/>
              <w:rPr>
                <w:rFonts w:asciiTheme="minorHAnsi" w:hAnsiTheme="minorHAnsi" w:cs="Arial"/>
                <w:sz w:val="22"/>
                <w:szCs w:val="22"/>
              </w:rPr>
            </w:pPr>
            <w:r w:rsidRPr="00537D6E">
              <w:rPr>
                <w:rFonts w:asciiTheme="minorHAnsi" w:hAnsiTheme="minorHAnsi" w:cs="Arial"/>
                <w:sz w:val="22"/>
                <w:szCs w:val="22"/>
              </w:rPr>
              <w:t>Appropriate industry based contacts</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Appropriate industry based experience</w:t>
            </w:r>
          </w:p>
          <w:p w:rsidR="00D95A13" w:rsidRPr="00537D6E" w:rsidRDefault="00D95A13" w:rsidP="00D80C4B">
            <w:pPr>
              <w:pStyle w:val="Default"/>
              <w:rPr>
                <w:rFonts w:asciiTheme="minorHAnsi" w:hAnsiTheme="minorHAnsi" w:cs="Arial"/>
                <w:sz w:val="22"/>
                <w:szCs w:val="22"/>
              </w:rPr>
            </w:pPr>
            <w:r w:rsidRPr="00537D6E">
              <w:rPr>
                <w:rFonts w:asciiTheme="minorHAnsi" w:hAnsiTheme="minorHAnsi" w:cs="Arial"/>
                <w:sz w:val="22"/>
                <w:szCs w:val="22"/>
              </w:rPr>
              <w:t>Specialist software i.e. Excel or similar</w:t>
            </w:r>
          </w:p>
        </w:tc>
        <w:tc>
          <w:tcPr>
            <w:tcW w:w="2405" w:type="dxa"/>
            <w:shd w:val="clear" w:color="auto" w:fill="auto"/>
          </w:tcPr>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Numeracy Skills</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D80C4B" w:rsidRPr="00537D6E" w:rsidRDefault="00D80C4B" w:rsidP="00D80C4B">
            <w:pPr>
              <w:pStyle w:val="Default"/>
              <w:rPr>
                <w:rFonts w:asciiTheme="minorHAnsi" w:hAnsiTheme="minorHAnsi" w:cs="Arial"/>
                <w:sz w:val="22"/>
                <w:szCs w:val="22"/>
              </w:rPr>
            </w:pPr>
          </w:p>
        </w:tc>
      </w:tr>
      <w:tr w:rsidR="00D80C4B" w:rsidRPr="00537D6E" w:rsidTr="005A1816">
        <w:tc>
          <w:tcPr>
            <w:tcW w:w="1668" w:type="dxa"/>
            <w:shd w:val="clear" w:color="auto" w:fill="auto"/>
          </w:tcPr>
          <w:p w:rsidR="00D80C4B" w:rsidRPr="00537D6E" w:rsidRDefault="009F4EDF" w:rsidP="005A1816">
            <w:pPr>
              <w:tabs>
                <w:tab w:val="left" w:pos="1010"/>
              </w:tabs>
              <w:spacing w:after="0" w:line="240" w:lineRule="auto"/>
              <w:rPr>
                <w:rFonts w:asciiTheme="minorHAnsi" w:hAnsiTheme="minorHAnsi"/>
              </w:rPr>
            </w:pPr>
            <w:r w:rsidRPr="00537D6E">
              <w:rPr>
                <w:rFonts w:asciiTheme="minorHAnsi" w:hAnsiTheme="minorHAnsi"/>
              </w:rPr>
              <w:t>Naval Architecture</w:t>
            </w:r>
          </w:p>
        </w:tc>
        <w:tc>
          <w:tcPr>
            <w:tcW w:w="2976" w:type="dxa"/>
            <w:shd w:val="clear" w:color="auto" w:fill="auto"/>
          </w:tcPr>
          <w:p w:rsidR="00D80C4B" w:rsidRPr="00537D6E" w:rsidRDefault="00074656" w:rsidP="00D80C4B">
            <w:pPr>
              <w:pStyle w:val="Default"/>
              <w:rPr>
                <w:rFonts w:asciiTheme="minorHAnsi" w:hAnsiTheme="minorHAnsi" w:cs="Arial"/>
                <w:sz w:val="22"/>
                <w:szCs w:val="22"/>
              </w:rPr>
            </w:pPr>
            <w:r w:rsidRPr="00537D6E">
              <w:rPr>
                <w:rFonts w:asciiTheme="minorHAnsi" w:hAnsiTheme="minorHAnsi" w:cs="Arial"/>
                <w:sz w:val="22"/>
                <w:szCs w:val="22"/>
              </w:rPr>
              <w:t>Minimum of a Level 5 qualification in an appropriate</w:t>
            </w:r>
            <w:r w:rsidR="006F46CC" w:rsidRPr="00537D6E">
              <w:rPr>
                <w:rFonts w:asciiTheme="minorHAnsi" w:hAnsiTheme="minorHAnsi" w:cs="Arial"/>
                <w:sz w:val="22"/>
                <w:szCs w:val="22"/>
              </w:rPr>
              <w:t xml:space="preserve"> marine related qualification </w:t>
            </w:r>
            <w:r w:rsidR="006F46CC" w:rsidRPr="00537D6E">
              <w:rPr>
                <w:rFonts w:asciiTheme="minorHAnsi" w:hAnsiTheme="minorHAnsi" w:cs="Arial"/>
                <w:sz w:val="22"/>
                <w:szCs w:val="22"/>
              </w:rPr>
              <w:lastRenderedPageBreak/>
              <w:t>area (HND Marine Engineering)</w:t>
            </w:r>
            <w:r w:rsidRPr="00537D6E">
              <w:rPr>
                <w:rFonts w:asciiTheme="minorHAnsi" w:hAnsiTheme="minorHAnsi" w:cs="Arial"/>
                <w:sz w:val="22"/>
                <w:szCs w:val="22"/>
              </w:rPr>
              <w:t xml:space="preserve"> </w:t>
            </w:r>
            <w:r w:rsidR="009F4EDF" w:rsidRPr="00537D6E">
              <w:rPr>
                <w:rFonts w:asciiTheme="minorHAnsi" w:hAnsiTheme="minorHAnsi" w:cs="Arial"/>
                <w:sz w:val="22"/>
                <w:szCs w:val="22"/>
              </w:rPr>
              <w:t>or relevant maritime industry experience</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tc>
        <w:tc>
          <w:tcPr>
            <w:tcW w:w="2193" w:type="dxa"/>
            <w:shd w:val="clear" w:color="auto" w:fill="auto"/>
          </w:tcPr>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lastRenderedPageBreak/>
              <w:t xml:space="preserve">Appropriate reference material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w:t>
            </w:r>
            <w:r w:rsidR="009F4EDF" w:rsidRPr="00537D6E">
              <w:rPr>
                <w:rFonts w:asciiTheme="minorHAnsi" w:hAnsiTheme="minorHAnsi" w:cs="Arial"/>
                <w:sz w:val="22"/>
                <w:szCs w:val="22"/>
              </w:rPr>
              <w:t xml:space="preserve">marine </w:t>
            </w:r>
            <w:r w:rsidRPr="00537D6E">
              <w:rPr>
                <w:rFonts w:asciiTheme="minorHAnsi" w:hAnsiTheme="minorHAnsi" w:cs="Arial"/>
                <w:sz w:val="22"/>
                <w:szCs w:val="22"/>
              </w:rPr>
              <w:lastRenderedPageBreak/>
              <w:t xml:space="preserve">industry based contacts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w:t>
            </w:r>
            <w:r w:rsidR="009F4EDF" w:rsidRPr="00537D6E">
              <w:rPr>
                <w:rFonts w:asciiTheme="minorHAnsi" w:hAnsiTheme="minorHAnsi" w:cs="Arial"/>
                <w:sz w:val="22"/>
                <w:szCs w:val="22"/>
              </w:rPr>
              <w:t xml:space="preserve">marine </w:t>
            </w:r>
            <w:r w:rsidRPr="00537D6E">
              <w:rPr>
                <w:rFonts w:asciiTheme="minorHAnsi" w:hAnsiTheme="minorHAnsi" w:cs="Arial"/>
                <w:sz w:val="22"/>
                <w:szCs w:val="22"/>
              </w:rPr>
              <w:t>industry based experience</w:t>
            </w:r>
          </w:p>
          <w:p w:rsidR="00D95A13" w:rsidRPr="00537D6E" w:rsidRDefault="00D95A13" w:rsidP="00D80C4B">
            <w:pPr>
              <w:pStyle w:val="Default"/>
              <w:rPr>
                <w:rFonts w:asciiTheme="minorHAnsi" w:hAnsiTheme="minorHAnsi" w:cs="Arial"/>
                <w:sz w:val="22"/>
                <w:szCs w:val="22"/>
              </w:rPr>
            </w:pPr>
            <w:r w:rsidRPr="00537D6E">
              <w:rPr>
                <w:rFonts w:asciiTheme="minorHAnsi" w:hAnsiTheme="minorHAnsi" w:cs="Arial"/>
                <w:sz w:val="22"/>
                <w:szCs w:val="22"/>
              </w:rPr>
              <w:t>Ship/ dry dock visits</w:t>
            </w:r>
          </w:p>
        </w:tc>
        <w:tc>
          <w:tcPr>
            <w:tcW w:w="2405" w:type="dxa"/>
            <w:shd w:val="clear" w:color="auto" w:fill="auto"/>
          </w:tcPr>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lastRenderedPageBreak/>
              <w:t>Numeracy Skills</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lastRenderedPageBreak/>
              <w:t>Practical engineering experience</w:t>
            </w:r>
          </w:p>
          <w:p w:rsidR="00D80C4B" w:rsidRPr="00537D6E" w:rsidRDefault="00D80C4B" w:rsidP="00D80C4B">
            <w:pPr>
              <w:pStyle w:val="Default"/>
              <w:rPr>
                <w:rFonts w:asciiTheme="minorHAnsi" w:hAnsiTheme="minorHAnsi" w:cs="Arial"/>
                <w:sz w:val="22"/>
                <w:szCs w:val="22"/>
              </w:rPr>
            </w:pPr>
          </w:p>
        </w:tc>
      </w:tr>
      <w:tr w:rsidR="008F0686" w:rsidRPr="00537D6E" w:rsidTr="005A1816">
        <w:tc>
          <w:tcPr>
            <w:tcW w:w="1668" w:type="dxa"/>
            <w:shd w:val="clear" w:color="auto" w:fill="auto"/>
          </w:tcPr>
          <w:p w:rsidR="008F0686" w:rsidRPr="00537D6E" w:rsidRDefault="008F0686" w:rsidP="005A1816">
            <w:pPr>
              <w:tabs>
                <w:tab w:val="left" w:pos="1010"/>
              </w:tabs>
              <w:spacing w:after="0" w:line="240" w:lineRule="auto"/>
              <w:rPr>
                <w:rFonts w:asciiTheme="minorHAnsi" w:hAnsiTheme="minorHAnsi"/>
              </w:rPr>
            </w:pPr>
            <w:r w:rsidRPr="00537D6E">
              <w:rPr>
                <w:rFonts w:asciiTheme="minorHAnsi" w:hAnsiTheme="minorHAnsi"/>
              </w:rPr>
              <w:lastRenderedPageBreak/>
              <w:t>Project Management</w:t>
            </w:r>
          </w:p>
        </w:tc>
        <w:tc>
          <w:tcPr>
            <w:tcW w:w="2976" w:type="dxa"/>
            <w:shd w:val="clear" w:color="auto" w:fill="auto"/>
          </w:tcPr>
          <w:p w:rsidR="00686F21" w:rsidRPr="00537D6E" w:rsidRDefault="00074656" w:rsidP="00686F21">
            <w:pPr>
              <w:pStyle w:val="Default"/>
              <w:rPr>
                <w:rFonts w:asciiTheme="minorHAnsi" w:hAnsiTheme="minorHAnsi" w:cs="Arial"/>
                <w:sz w:val="22"/>
                <w:szCs w:val="22"/>
              </w:rPr>
            </w:pPr>
            <w:r w:rsidRPr="00537D6E">
              <w:rPr>
                <w:rFonts w:asciiTheme="minorHAnsi" w:hAnsiTheme="minorHAnsi" w:cs="Arial"/>
                <w:sz w:val="22"/>
                <w:szCs w:val="22"/>
              </w:rPr>
              <w:t xml:space="preserve">Minimum of a Level 5 qualification in an appropriate </w:t>
            </w:r>
            <w:r w:rsidR="006F46CC" w:rsidRPr="00537D6E">
              <w:rPr>
                <w:rFonts w:asciiTheme="minorHAnsi" w:hAnsiTheme="minorHAnsi" w:cs="Arial"/>
                <w:sz w:val="22"/>
                <w:szCs w:val="22"/>
              </w:rPr>
              <w:t xml:space="preserve">engineering or Business Management </w:t>
            </w:r>
            <w:r w:rsidRPr="00537D6E">
              <w:rPr>
                <w:rFonts w:asciiTheme="minorHAnsi" w:hAnsiTheme="minorHAnsi" w:cs="Arial"/>
                <w:sz w:val="22"/>
                <w:szCs w:val="22"/>
              </w:rPr>
              <w:t xml:space="preserve">subject </w:t>
            </w:r>
            <w:r w:rsidR="006F46CC" w:rsidRPr="00537D6E">
              <w:rPr>
                <w:rFonts w:asciiTheme="minorHAnsi" w:hAnsiTheme="minorHAnsi" w:cs="Arial"/>
                <w:sz w:val="22"/>
                <w:szCs w:val="22"/>
              </w:rPr>
              <w:t xml:space="preserve">area </w:t>
            </w:r>
            <w:r w:rsidR="00686F21" w:rsidRPr="00537D6E">
              <w:rPr>
                <w:rFonts w:asciiTheme="minorHAnsi" w:hAnsiTheme="minorHAnsi" w:cs="Arial"/>
                <w:sz w:val="22"/>
                <w:szCs w:val="22"/>
              </w:rPr>
              <w:t>or relevant industry experience in quality and project management</w:t>
            </w:r>
          </w:p>
          <w:p w:rsidR="008F0686"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tc>
        <w:tc>
          <w:tcPr>
            <w:tcW w:w="2193" w:type="dxa"/>
            <w:shd w:val="clear" w:color="auto" w:fill="auto"/>
          </w:tcPr>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Appropriate marine industry based contacts </w:t>
            </w:r>
          </w:p>
          <w:p w:rsidR="008F0686"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Appropriate marine industry based experience</w:t>
            </w:r>
          </w:p>
        </w:tc>
        <w:tc>
          <w:tcPr>
            <w:tcW w:w="2405" w:type="dxa"/>
            <w:shd w:val="clear" w:color="auto" w:fill="auto"/>
          </w:tcPr>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Numeracy Skills</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8F0686" w:rsidRPr="00537D6E" w:rsidRDefault="008F0686" w:rsidP="008F0686">
            <w:pPr>
              <w:pStyle w:val="Default"/>
              <w:rPr>
                <w:rFonts w:asciiTheme="minorHAnsi" w:hAnsiTheme="minorHAnsi" w:cs="Arial"/>
                <w:sz w:val="22"/>
                <w:szCs w:val="22"/>
              </w:rPr>
            </w:pPr>
          </w:p>
        </w:tc>
      </w:tr>
      <w:tr w:rsidR="00D80C4B" w:rsidRPr="00537D6E" w:rsidTr="005A1816">
        <w:tc>
          <w:tcPr>
            <w:tcW w:w="1668" w:type="dxa"/>
            <w:shd w:val="clear" w:color="auto" w:fill="auto"/>
          </w:tcPr>
          <w:p w:rsidR="00D80C4B" w:rsidRPr="00537D6E" w:rsidRDefault="009F4EDF" w:rsidP="005A1816">
            <w:pPr>
              <w:tabs>
                <w:tab w:val="left" w:pos="1010"/>
              </w:tabs>
              <w:spacing w:after="0" w:line="240" w:lineRule="auto"/>
              <w:rPr>
                <w:rFonts w:asciiTheme="minorHAnsi" w:hAnsiTheme="minorHAnsi"/>
              </w:rPr>
            </w:pPr>
            <w:r w:rsidRPr="00537D6E">
              <w:rPr>
                <w:rFonts w:asciiTheme="minorHAnsi" w:hAnsiTheme="minorHAnsi"/>
              </w:rPr>
              <w:t>Pneumatic and Hy</w:t>
            </w:r>
            <w:r w:rsidR="00074656" w:rsidRPr="00537D6E">
              <w:rPr>
                <w:rFonts w:asciiTheme="minorHAnsi" w:hAnsiTheme="minorHAnsi"/>
              </w:rPr>
              <w:t>draulic Systems Design and M</w:t>
            </w:r>
            <w:r w:rsidRPr="00537D6E">
              <w:rPr>
                <w:rFonts w:asciiTheme="minorHAnsi" w:hAnsiTheme="minorHAnsi"/>
              </w:rPr>
              <w:t>anagement</w:t>
            </w:r>
          </w:p>
        </w:tc>
        <w:tc>
          <w:tcPr>
            <w:tcW w:w="2976" w:type="dxa"/>
            <w:shd w:val="clear" w:color="auto" w:fill="auto"/>
          </w:tcPr>
          <w:p w:rsidR="009F4EDF" w:rsidRPr="00537D6E" w:rsidRDefault="00074656" w:rsidP="009F4EDF">
            <w:pPr>
              <w:pStyle w:val="Default"/>
              <w:rPr>
                <w:rFonts w:asciiTheme="minorHAnsi" w:hAnsiTheme="minorHAnsi" w:cs="Arial"/>
                <w:sz w:val="22"/>
                <w:szCs w:val="22"/>
              </w:rPr>
            </w:pPr>
            <w:r w:rsidRPr="00537D6E">
              <w:rPr>
                <w:rFonts w:asciiTheme="minorHAnsi" w:hAnsiTheme="minorHAnsi" w:cs="Arial"/>
                <w:sz w:val="22"/>
                <w:szCs w:val="22"/>
              </w:rPr>
              <w:t>Minimum of a Level 5 qualification in an appropriate</w:t>
            </w:r>
            <w:r w:rsidR="006F46CC" w:rsidRPr="00537D6E">
              <w:rPr>
                <w:rFonts w:asciiTheme="minorHAnsi" w:hAnsiTheme="minorHAnsi" w:cs="Arial"/>
                <w:sz w:val="22"/>
                <w:szCs w:val="22"/>
              </w:rPr>
              <w:t xml:space="preserve"> engineering </w:t>
            </w:r>
            <w:r w:rsidRPr="00537D6E">
              <w:rPr>
                <w:rFonts w:asciiTheme="minorHAnsi" w:hAnsiTheme="minorHAnsi" w:cs="Arial"/>
                <w:sz w:val="22"/>
                <w:szCs w:val="22"/>
              </w:rPr>
              <w:t>subject</w:t>
            </w:r>
            <w:r w:rsidR="006F46CC" w:rsidRPr="00537D6E">
              <w:rPr>
                <w:rFonts w:asciiTheme="minorHAnsi" w:hAnsiTheme="minorHAnsi" w:cs="Arial"/>
                <w:sz w:val="22"/>
                <w:szCs w:val="22"/>
              </w:rPr>
              <w:t xml:space="preserve"> area (HND Engineering)</w:t>
            </w:r>
            <w:r w:rsidRPr="00537D6E">
              <w:rPr>
                <w:rFonts w:asciiTheme="minorHAnsi" w:hAnsiTheme="minorHAnsi" w:cs="Arial"/>
                <w:sz w:val="22"/>
                <w:szCs w:val="22"/>
              </w:rPr>
              <w:t xml:space="preserve"> </w:t>
            </w:r>
            <w:r w:rsidR="009F4EDF" w:rsidRPr="00537D6E">
              <w:rPr>
                <w:rFonts w:asciiTheme="minorHAnsi" w:hAnsiTheme="minorHAnsi" w:cs="Arial"/>
                <w:sz w:val="22"/>
                <w:szCs w:val="22"/>
              </w:rPr>
              <w:t>or relevant industry experience in the managing and design of similar systems</w:t>
            </w:r>
          </w:p>
          <w:p w:rsidR="00D80C4B" w:rsidRPr="00537D6E" w:rsidRDefault="009F4EDF" w:rsidP="009F4EDF">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tc>
        <w:tc>
          <w:tcPr>
            <w:tcW w:w="2193" w:type="dxa"/>
            <w:shd w:val="clear" w:color="auto" w:fill="auto"/>
          </w:tcPr>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experience </w:t>
            </w:r>
          </w:p>
          <w:p w:rsidR="00D95A13" w:rsidRPr="00537D6E" w:rsidRDefault="00D95A13" w:rsidP="00D80C4B">
            <w:pPr>
              <w:pStyle w:val="Default"/>
              <w:rPr>
                <w:rFonts w:asciiTheme="minorHAnsi" w:hAnsiTheme="minorHAnsi" w:cs="Arial"/>
                <w:sz w:val="22"/>
                <w:szCs w:val="22"/>
              </w:rPr>
            </w:pPr>
            <w:r w:rsidRPr="00537D6E">
              <w:rPr>
                <w:rFonts w:asciiTheme="minorHAnsi" w:hAnsiTheme="minorHAnsi" w:cs="Arial"/>
                <w:sz w:val="22"/>
                <w:szCs w:val="22"/>
              </w:rPr>
              <w:t>Specialist workshop facilities/ Pneumatic/ Hydraulic systems</w:t>
            </w:r>
          </w:p>
        </w:tc>
        <w:tc>
          <w:tcPr>
            <w:tcW w:w="2405" w:type="dxa"/>
            <w:shd w:val="clear" w:color="auto" w:fill="auto"/>
          </w:tcPr>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Numeracy Skills</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D80C4B"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Pneumatic/ Hydraulic systems experience</w:t>
            </w:r>
          </w:p>
        </w:tc>
      </w:tr>
      <w:tr w:rsidR="00D80C4B" w:rsidRPr="00537D6E" w:rsidTr="005A1816">
        <w:tc>
          <w:tcPr>
            <w:tcW w:w="1668" w:type="dxa"/>
            <w:shd w:val="clear" w:color="auto" w:fill="auto"/>
          </w:tcPr>
          <w:p w:rsidR="00D80C4B" w:rsidRPr="00537D6E" w:rsidRDefault="009F4EDF" w:rsidP="005A1816">
            <w:pPr>
              <w:tabs>
                <w:tab w:val="left" w:pos="1010"/>
              </w:tabs>
              <w:spacing w:after="0" w:line="240" w:lineRule="auto"/>
              <w:rPr>
                <w:rFonts w:asciiTheme="minorHAnsi" w:hAnsiTheme="minorHAnsi"/>
              </w:rPr>
            </w:pPr>
            <w:r w:rsidRPr="00537D6E">
              <w:rPr>
                <w:rFonts w:asciiTheme="minorHAnsi" w:hAnsiTheme="minorHAnsi"/>
              </w:rPr>
              <w:t>Advanced Computer Aided Design</w:t>
            </w:r>
          </w:p>
        </w:tc>
        <w:tc>
          <w:tcPr>
            <w:tcW w:w="2976" w:type="dxa"/>
            <w:shd w:val="clear" w:color="auto" w:fill="auto"/>
          </w:tcPr>
          <w:p w:rsidR="009F4EDF" w:rsidRPr="00537D6E" w:rsidRDefault="00074656" w:rsidP="009F4EDF">
            <w:pPr>
              <w:pStyle w:val="Default"/>
              <w:rPr>
                <w:rFonts w:asciiTheme="minorHAnsi" w:hAnsiTheme="minorHAnsi" w:cs="Arial"/>
                <w:sz w:val="22"/>
                <w:szCs w:val="22"/>
              </w:rPr>
            </w:pPr>
            <w:r w:rsidRPr="00537D6E">
              <w:rPr>
                <w:rFonts w:asciiTheme="minorHAnsi" w:hAnsiTheme="minorHAnsi" w:cs="Arial"/>
                <w:sz w:val="22"/>
                <w:szCs w:val="22"/>
              </w:rPr>
              <w:t xml:space="preserve">Minimum of a Level 5 qualification in an appropriate </w:t>
            </w:r>
            <w:r w:rsidR="006F46CC" w:rsidRPr="00537D6E">
              <w:rPr>
                <w:rFonts w:asciiTheme="minorHAnsi" w:hAnsiTheme="minorHAnsi" w:cs="Arial"/>
                <w:sz w:val="22"/>
                <w:szCs w:val="22"/>
              </w:rPr>
              <w:t xml:space="preserve">engineering or design </w:t>
            </w:r>
            <w:r w:rsidRPr="00537D6E">
              <w:rPr>
                <w:rFonts w:asciiTheme="minorHAnsi" w:hAnsiTheme="minorHAnsi" w:cs="Arial"/>
                <w:sz w:val="22"/>
                <w:szCs w:val="22"/>
              </w:rPr>
              <w:t>subject</w:t>
            </w:r>
            <w:r w:rsidR="006F46CC" w:rsidRPr="00537D6E">
              <w:rPr>
                <w:rFonts w:asciiTheme="minorHAnsi" w:hAnsiTheme="minorHAnsi" w:cs="Arial"/>
                <w:sz w:val="22"/>
                <w:szCs w:val="22"/>
              </w:rPr>
              <w:t xml:space="preserve"> area (HND Engineering)</w:t>
            </w:r>
            <w:r w:rsidRPr="00537D6E">
              <w:rPr>
                <w:rFonts w:asciiTheme="minorHAnsi" w:hAnsiTheme="minorHAnsi" w:cs="Arial"/>
                <w:sz w:val="22"/>
                <w:szCs w:val="22"/>
              </w:rPr>
              <w:t xml:space="preserve"> </w:t>
            </w:r>
            <w:r w:rsidR="009F4EDF" w:rsidRPr="00537D6E">
              <w:rPr>
                <w:rFonts w:asciiTheme="minorHAnsi" w:hAnsiTheme="minorHAnsi" w:cs="Arial"/>
                <w:sz w:val="22"/>
                <w:szCs w:val="22"/>
              </w:rPr>
              <w:t>or relevant industry experience in the managing and use of similar Computer Aided design systems</w:t>
            </w:r>
          </w:p>
          <w:p w:rsidR="00D80C4B" w:rsidRPr="00537D6E" w:rsidRDefault="009F4EDF" w:rsidP="009F4EDF">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tc>
        <w:tc>
          <w:tcPr>
            <w:tcW w:w="2193" w:type="dxa"/>
            <w:shd w:val="clear" w:color="auto" w:fill="auto"/>
          </w:tcPr>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experience </w:t>
            </w:r>
          </w:p>
          <w:p w:rsidR="00D95A13" w:rsidRPr="00537D6E" w:rsidRDefault="00D95A13" w:rsidP="00D80C4B">
            <w:pPr>
              <w:pStyle w:val="Default"/>
              <w:rPr>
                <w:rFonts w:asciiTheme="minorHAnsi" w:hAnsiTheme="minorHAnsi" w:cs="Arial"/>
                <w:sz w:val="22"/>
                <w:szCs w:val="22"/>
              </w:rPr>
            </w:pPr>
            <w:r w:rsidRPr="00537D6E">
              <w:rPr>
                <w:rFonts w:asciiTheme="minorHAnsi" w:hAnsiTheme="minorHAnsi" w:cs="Arial"/>
                <w:sz w:val="22"/>
                <w:szCs w:val="22"/>
              </w:rPr>
              <w:t>Specialist software i.e. AutoCAD/ Solid Works</w:t>
            </w:r>
          </w:p>
        </w:tc>
        <w:tc>
          <w:tcPr>
            <w:tcW w:w="2405" w:type="dxa"/>
            <w:shd w:val="clear" w:color="auto" w:fill="auto"/>
          </w:tcPr>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Numeracy Skills</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Relevant CAD experience</w:t>
            </w:r>
          </w:p>
          <w:p w:rsidR="00D80C4B" w:rsidRPr="00537D6E" w:rsidRDefault="00D80C4B" w:rsidP="009F4EDF">
            <w:pPr>
              <w:pStyle w:val="Default"/>
              <w:rPr>
                <w:rFonts w:asciiTheme="minorHAnsi" w:hAnsiTheme="minorHAnsi" w:cs="Arial"/>
                <w:sz w:val="22"/>
                <w:szCs w:val="22"/>
              </w:rPr>
            </w:pPr>
          </w:p>
        </w:tc>
      </w:tr>
      <w:tr w:rsidR="00D80C4B" w:rsidRPr="00537D6E" w:rsidTr="005A1816">
        <w:tc>
          <w:tcPr>
            <w:tcW w:w="1668" w:type="dxa"/>
            <w:shd w:val="clear" w:color="auto" w:fill="auto"/>
          </w:tcPr>
          <w:p w:rsidR="00D80C4B" w:rsidRPr="00537D6E" w:rsidRDefault="00C72EE9" w:rsidP="005A1816">
            <w:pPr>
              <w:tabs>
                <w:tab w:val="left" w:pos="1010"/>
              </w:tabs>
              <w:spacing w:after="0" w:line="240" w:lineRule="auto"/>
              <w:rPr>
                <w:rFonts w:asciiTheme="minorHAnsi" w:hAnsiTheme="minorHAnsi"/>
              </w:rPr>
            </w:pPr>
            <w:r w:rsidRPr="00537D6E">
              <w:rPr>
                <w:rFonts w:asciiTheme="minorHAnsi" w:hAnsiTheme="minorHAnsi"/>
              </w:rPr>
              <w:t>Marine Control and Instrumentation Systems</w:t>
            </w:r>
          </w:p>
        </w:tc>
        <w:tc>
          <w:tcPr>
            <w:tcW w:w="2976" w:type="dxa"/>
            <w:shd w:val="clear" w:color="auto" w:fill="auto"/>
          </w:tcPr>
          <w:p w:rsidR="008F0686" w:rsidRPr="00537D6E" w:rsidRDefault="00074656" w:rsidP="008F0686">
            <w:pPr>
              <w:pStyle w:val="Default"/>
              <w:rPr>
                <w:rFonts w:asciiTheme="minorHAnsi" w:hAnsiTheme="minorHAnsi" w:cs="Arial"/>
                <w:sz w:val="22"/>
                <w:szCs w:val="22"/>
              </w:rPr>
            </w:pPr>
            <w:r w:rsidRPr="00537D6E">
              <w:rPr>
                <w:rFonts w:asciiTheme="minorHAnsi" w:hAnsiTheme="minorHAnsi" w:cs="Arial"/>
                <w:sz w:val="22"/>
                <w:szCs w:val="22"/>
              </w:rPr>
              <w:t xml:space="preserve">Minimum of a Level 5 qualification in an appropriate </w:t>
            </w:r>
            <w:r w:rsidR="006F46CC" w:rsidRPr="00537D6E">
              <w:rPr>
                <w:rFonts w:asciiTheme="minorHAnsi" w:hAnsiTheme="minorHAnsi" w:cs="Arial"/>
                <w:sz w:val="22"/>
                <w:szCs w:val="22"/>
              </w:rPr>
              <w:t xml:space="preserve">engineering </w:t>
            </w:r>
            <w:r w:rsidRPr="00537D6E">
              <w:rPr>
                <w:rFonts w:asciiTheme="minorHAnsi" w:hAnsiTheme="minorHAnsi" w:cs="Arial"/>
                <w:sz w:val="22"/>
                <w:szCs w:val="22"/>
              </w:rPr>
              <w:t xml:space="preserve">subject </w:t>
            </w:r>
            <w:r w:rsidR="006F46CC" w:rsidRPr="00537D6E">
              <w:rPr>
                <w:rFonts w:asciiTheme="minorHAnsi" w:hAnsiTheme="minorHAnsi" w:cs="Arial"/>
                <w:sz w:val="22"/>
                <w:szCs w:val="22"/>
              </w:rPr>
              <w:t xml:space="preserve">area (HND Controls related module) </w:t>
            </w:r>
            <w:r w:rsidR="008F0686" w:rsidRPr="00537D6E">
              <w:rPr>
                <w:rFonts w:asciiTheme="minorHAnsi" w:hAnsiTheme="minorHAnsi" w:cs="Arial"/>
                <w:sz w:val="22"/>
                <w:szCs w:val="22"/>
              </w:rPr>
              <w:t>or relevant industry experience in managing plant and process control systems</w:t>
            </w:r>
          </w:p>
          <w:p w:rsidR="00D80C4B"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Relevant teaching / lecturing qualification  </w:t>
            </w:r>
          </w:p>
        </w:tc>
        <w:tc>
          <w:tcPr>
            <w:tcW w:w="2193" w:type="dxa"/>
            <w:shd w:val="clear" w:color="auto" w:fill="auto"/>
          </w:tcPr>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experience </w:t>
            </w:r>
          </w:p>
          <w:p w:rsidR="00D95A13" w:rsidRPr="00537D6E" w:rsidRDefault="00D95A13" w:rsidP="00C72EE9">
            <w:pPr>
              <w:pStyle w:val="Default"/>
              <w:rPr>
                <w:rFonts w:asciiTheme="minorHAnsi" w:hAnsiTheme="minorHAnsi" w:cs="Arial"/>
                <w:sz w:val="22"/>
                <w:szCs w:val="22"/>
              </w:rPr>
            </w:pPr>
            <w:r w:rsidRPr="00537D6E">
              <w:rPr>
                <w:rFonts w:asciiTheme="minorHAnsi" w:hAnsiTheme="minorHAnsi" w:cs="Arial"/>
                <w:sz w:val="22"/>
                <w:szCs w:val="22"/>
              </w:rPr>
              <w:t>Specialist workshop equipment</w:t>
            </w:r>
          </w:p>
        </w:tc>
        <w:tc>
          <w:tcPr>
            <w:tcW w:w="2405" w:type="dxa"/>
            <w:shd w:val="clear" w:color="auto" w:fill="auto"/>
          </w:tcPr>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Numeracy Skills</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D80C4B" w:rsidRPr="00537D6E" w:rsidRDefault="00D80C4B" w:rsidP="00D80C4B">
            <w:pPr>
              <w:pStyle w:val="Default"/>
              <w:rPr>
                <w:rFonts w:asciiTheme="minorHAnsi" w:hAnsiTheme="minorHAnsi" w:cs="Arial"/>
                <w:sz w:val="22"/>
                <w:szCs w:val="22"/>
              </w:rPr>
            </w:pPr>
          </w:p>
        </w:tc>
      </w:tr>
      <w:tr w:rsidR="00D80C4B" w:rsidRPr="00537D6E" w:rsidTr="005A1816">
        <w:tc>
          <w:tcPr>
            <w:tcW w:w="1668" w:type="dxa"/>
            <w:shd w:val="clear" w:color="auto" w:fill="auto"/>
          </w:tcPr>
          <w:p w:rsidR="00D80C4B" w:rsidRPr="00537D6E" w:rsidRDefault="008F0686" w:rsidP="00C72EE9">
            <w:pPr>
              <w:tabs>
                <w:tab w:val="left" w:pos="1010"/>
              </w:tabs>
              <w:spacing w:after="0" w:line="240" w:lineRule="auto"/>
              <w:rPr>
                <w:rFonts w:asciiTheme="minorHAnsi" w:hAnsiTheme="minorHAnsi"/>
              </w:rPr>
            </w:pPr>
            <w:r w:rsidRPr="00537D6E">
              <w:rPr>
                <w:rFonts w:asciiTheme="minorHAnsi" w:hAnsiTheme="minorHAnsi"/>
              </w:rPr>
              <w:t xml:space="preserve">Work Based </w:t>
            </w:r>
            <w:r w:rsidR="00C72EE9" w:rsidRPr="00537D6E">
              <w:rPr>
                <w:rFonts w:asciiTheme="minorHAnsi" w:hAnsiTheme="minorHAnsi"/>
              </w:rPr>
              <w:t>Experience</w:t>
            </w:r>
          </w:p>
        </w:tc>
        <w:tc>
          <w:tcPr>
            <w:tcW w:w="2976" w:type="dxa"/>
            <w:shd w:val="clear" w:color="auto" w:fill="auto"/>
          </w:tcPr>
          <w:p w:rsidR="008F0686" w:rsidRPr="00537D6E" w:rsidRDefault="00074656" w:rsidP="008F0686">
            <w:pPr>
              <w:pStyle w:val="Default"/>
              <w:rPr>
                <w:rFonts w:asciiTheme="minorHAnsi" w:hAnsiTheme="minorHAnsi" w:cs="Arial"/>
                <w:sz w:val="22"/>
                <w:szCs w:val="22"/>
              </w:rPr>
            </w:pPr>
            <w:r w:rsidRPr="00537D6E">
              <w:rPr>
                <w:rFonts w:asciiTheme="minorHAnsi" w:hAnsiTheme="minorHAnsi" w:cs="Arial"/>
                <w:sz w:val="22"/>
                <w:szCs w:val="22"/>
              </w:rPr>
              <w:t xml:space="preserve">Minimum of a Level 5 qualification in an appropriate </w:t>
            </w:r>
            <w:r w:rsidR="006F46CC" w:rsidRPr="00537D6E">
              <w:rPr>
                <w:rFonts w:asciiTheme="minorHAnsi" w:hAnsiTheme="minorHAnsi" w:cs="Arial"/>
                <w:sz w:val="22"/>
                <w:szCs w:val="22"/>
              </w:rPr>
              <w:t xml:space="preserve">engineering </w:t>
            </w:r>
            <w:r w:rsidRPr="00537D6E">
              <w:rPr>
                <w:rFonts w:asciiTheme="minorHAnsi" w:hAnsiTheme="minorHAnsi" w:cs="Arial"/>
                <w:sz w:val="22"/>
                <w:szCs w:val="22"/>
              </w:rPr>
              <w:t xml:space="preserve">subject </w:t>
            </w:r>
            <w:r w:rsidR="006F46CC" w:rsidRPr="00537D6E">
              <w:rPr>
                <w:rFonts w:asciiTheme="minorHAnsi" w:hAnsiTheme="minorHAnsi" w:cs="Arial"/>
                <w:sz w:val="22"/>
                <w:szCs w:val="22"/>
              </w:rPr>
              <w:t xml:space="preserve">area (HND Engineering) </w:t>
            </w:r>
            <w:r w:rsidR="008F0686" w:rsidRPr="00537D6E">
              <w:rPr>
                <w:rFonts w:asciiTheme="minorHAnsi" w:hAnsiTheme="minorHAnsi" w:cs="Arial"/>
                <w:sz w:val="22"/>
                <w:szCs w:val="22"/>
              </w:rPr>
              <w:t>or relevant industry experience in Project management</w:t>
            </w:r>
          </w:p>
          <w:p w:rsidR="00D80C4B"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Relevant teac</w:t>
            </w:r>
            <w:r w:rsidR="00686F21" w:rsidRPr="00537D6E">
              <w:rPr>
                <w:rFonts w:asciiTheme="minorHAnsi" w:hAnsiTheme="minorHAnsi" w:cs="Arial"/>
                <w:sz w:val="22"/>
                <w:szCs w:val="22"/>
              </w:rPr>
              <w:t>hing / lecturing qualification</w:t>
            </w:r>
          </w:p>
        </w:tc>
        <w:tc>
          <w:tcPr>
            <w:tcW w:w="2193" w:type="dxa"/>
            <w:shd w:val="clear" w:color="auto" w:fill="auto"/>
          </w:tcPr>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D80C4B" w:rsidRPr="00537D6E" w:rsidRDefault="00D80C4B" w:rsidP="00D80C4B">
            <w:pPr>
              <w:pStyle w:val="Default"/>
              <w:rPr>
                <w:rFonts w:asciiTheme="minorHAnsi" w:hAnsiTheme="minorHAnsi" w:cs="Arial"/>
                <w:sz w:val="22"/>
                <w:szCs w:val="22"/>
              </w:rPr>
            </w:pPr>
            <w:r w:rsidRPr="00537D6E">
              <w:rPr>
                <w:rFonts w:asciiTheme="minorHAnsi" w:hAnsiTheme="minorHAnsi" w:cs="Arial"/>
                <w:sz w:val="22"/>
                <w:szCs w:val="22"/>
              </w:rPr>
              <w:t>Appropriate industry based experience</w:t>
            </w:r>
          </w:p>
          <w:p w:rsidR="00D95A13" w:rsidRPr="00537D6E" w:rsidRDefault="00D95A13" w:rsidP="00D80C4B">
            <w:pPr>
              <w:pStyle w:val="Default"/>
              <w:rPr>
                <w:rFonts w:asciiTheme="minorHAnsi" w:hAnsiTheme="minorHAnsi" w:cs="Arial"/>
                <w:sz w:val="22"/>
                <w:szCs w:val="22"/>
              </w:rPr>
            </w:pPr>
            <w:r w:rsidRPr="00537D6E">
              <w:rPr>
                <w:rFonts w:asciiTheme="minorHAnsi" w:hAnsiTheme="minorHAnsi" w:cs="Arial"/>
                <w:sz w:val="22"/>
                <w:szCs w:val="22"/>
              </w:rPr>
              <w:t>Work place Project desirable</w:t>
            </w:r>
          </w:p>
        </w:tc>
        <w:tc>
          <w:tcPr>
            <w:tcW w:w="2405" w:type="dxa"/>
            <w:shd w:val="clear" w:color="auto" w:fill="auto"/>
          </w:tcPr>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Numeracy Skills</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8F0686" w:rsidRPr="00537D6E" w:rsidRDefault="008F0686" w:rsidP="008F0686">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D80C4B" w:rsidRPr="00537D6E" w:rsidRDefault="00D80C4B" w:rsidP="00D80C4B">
            <w:pPr>
              <w:pStyle w:val="Default"/>
              <w:rPr>
                <w:rFonts w:asciiTheme="minorHAnsi" w:hAnsiTheme="minorHAnsi" w:cs="Arial"/>
                <w:sz w:val="22"/>
                <w:szCs w:val="22"/>
              </w:rPr>
            </w:pPr>
          </w:p>
        </w:tc>
      </w:tr>
      <w:tr w:rsidR="00686F21" w:rsidRPr="00537D6E" w:rsidTr="005A1816">
        <w:tc>
          <w:tcPr>
            <w:tcW w:w="1668" w:type="dxa"/>
            <w:shd w:val="clear" w:color="auto" w:fill="auto"/>
          </w:tcPr>
          <w:p w:rsidR="00686F21" w:rsidRPr="00537D6E" w:rsidRDefault="00686F21" w:rsidP="005A1816">
            <w:pPr>
              <w:tabs>
                <w:tab w:val="left" w:pos="1010"/>
              </w:tabs>
              <w:spacing w:after="0" w:line="240" w:lineRule="auto"/>
              <w:rPr>
                <w:rFonts w:asciiTheme="minorHAnsi" w:hAnsiTheme="minorHAnsi"/>
              </w:rPr>
            </w:pPr>
            <w:r w:rsidRPr="00537D6E">
              <w:rPr>
                <w:rFonts w:asciiTheme="minorHAnsi" w:hAnsiTheme="minorHAnsi"/>
              </w:rPr>
              <w:t xml:space="preserve">Engineering </w:t>
            </w:r>
            <w:r w:rsidRPr="00537D6E">
              <w:rPr>
                <w:rFonts w:asciiTheme="minorHAnsi" w:hAnsiTheme="minorHAnsi"/>
              </w:rPr>
              <w:lastRenderedPageBreak/>
              <w:t>Business Management Techniques</w:t>
            </w:r>
          </w:p>
        </w:tc>
        <w:tc>
          <w:tcPr>
            <w:tcW w:w="2976" w:type="dxa"/>
            <w:shd w:val="clear" w:color="auto" w:fill="auto"/>
          </w:tcPr>
          <w:p w:rsidR="00686F21" w:rsidRPr="00537D6E" w:rsidRDefault="00074656" w:rsidP="00686F21">
            <w:pPr>
              <w:pStyle w:val="Default"/>
              <w:rPr>
                <w:rFonts w:asciiTheme="minorHAnsi" w:hAnsiTheme="minorHAnsi" w:cs="Arial"/>
                <w:sz w:val="22"/>
                <w:szCs w:val="22"/>
              </w:rPr>
            </w:pPr>
            <w:r w:rsidRPr="00537D6E">
              <w:rPr>
                <w:rFonts w:asciiTheme="minorHAnsi" w:hAnsiTheme="minorHAnsi" w:cs="Arial"/>
                <w:sz w:val="22"/>
                <w:szCs w:val="22"/>
              </w:rPr>
              <w:lastRenderedPageBreak/>
              <w:t xml:space="preserve">Minimum of a Level 5 </w:t>
            </w:r>
            <w:r w:rsidRPr="00537D6E">
              <w:rPr>
                <w:rFonts w:asciiTheme="minorHAnsi" w:hAnsiTheme="minorHAnsi" w:cs="Arial"/>
                <w:sz w:val="22"/>
                <w:szCs w:val="22"/>
              </w:rPr>
              <w:lastRenderedPageBreak/>
              <w:t xml:space="preserve">qualification in an appropriate </w:t>
            </w:r>
            <w:r w:rsidR="006F46CC" w:rsidRPr="00537D6E">
              <w:rPr>
                <w:rFonts w:asciiTheme="minorHAnsi" w:hAnsiTheme="minorHAnsi" w:cs="Arial"/>
                <w:sz w:val="22"/>
                <w:szCs w:val="22"/>
              </w:rPr>
              <w:t xml:space="preserve">engineering </w:t>
            </w:r>
            <w:r w:rsidRPr="00537D6E">
              <w:rPr>
                <w:rFonts w:asciiTheme="minorHAnsi" w:hAnsiTheme="minorHAnsi" w:cs="Arial"/>
                <w:sz w:val="22"/>
                <w:szCs w:val="22"/>
              </w:rPr>
              <w:t xml:space="preserve">subject </w:t>
            </w:r>
            <w:r w:rsidR="006F46CC" w:rsidRPr="00537D6E">
              <w:rPr>
                <w:rFonts w:asciiTheme="minorHAnsi" w:hAnsiTheme="minorHAnsi" w:cs="Arial"/>
                <w:sz w:val="22"/>
                <w:szCs w:val="22"/>
              </w:rPr>
              <w:t xml:space="preserve">area (HND Engineering) </w:t>
            </w:r>
            <w:r w:rsidR="00686F21" w:rsidRPr="00537D6E">
              <w:rPr>
                <w:rFonts w:asciiTheme="minorHAnsi" w:hAnsiTheme="minorHAnsi" w:cs="Arial"/>
                <w:sz w:val="22"/>
                <w:szCs w:val="22"/>
              </w:rPr>
              <w:t>or relevant industry experience in Business management</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Relevant teaching / lecturing qualification</w:t>
            </w:r>
          </w:p>
        </w:tc>
        <w:tc>
          <w:tcPr>
            <w:tcW w:w="2193" w:type="dxa"/>
            <w:shd w:val="clear" w:color="auto" w:fill="auto"/>
          </w:tcPr>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lastRenderedPageBreak/>
              <w:t xml:space="preserve">Appropriate </w:t>
            </w:r>
            <w:r w:rsidRPr="00537D6E">
              <w:rPr>
                <w:rFonts w:asciiTheme="minorHAnsi" w:hAnsiTheme="minorHAnsi" w:cs="Arial"/>
                <w:sz w:val="22"/>
                <w:szCs w:val="22"/>
              </w:rPr>
              <w:lastRenderedPageBreak/>
              <w:t xml:space="preserve">reference material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Appropriate industry based experience</w:t>
            </w:r>
          </w:p>
        </w:tc>
        <w:tc>
          <w:tcPr>
            <w:tcW w:w="2405" w:type="dxa"/>
            <w:shd w:val="clear" w:color="auto" w:fill="auto"/>
          </w:tcPr>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lastRenderedPageBreak/>
              <w:t>Numeracy Skills</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lastRenderedPageBreak/>
              <w:t xml:space="preserve">Communication skills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686F21" w:rsidRPr="00537D6E" w:rsidRDefault="00686F21" w:rsidP="008F0686">
            <w:pPr>
              <w:pStyle w:val="Default"/>
              <w:rPr>
                <w:rFonts w:asciiTheme="minorHAnsi" w:hAnsiTheme="minorHAnsi" w:cs="Arial"/>
                <w:sz w:val="22"/>
                <w:szCs w:val="22"/>
              </w:rPr>
            </w:pPr>
          </w:p>
        </w:tc>
      </w:tr>
      <w:tr w:rsidR="00686F21" w:rsidRPr="00537D6E" w:rsidTr="005A1816">
        <w:tc>
          <w:tcPr>
            <w:tcW w:w="1668" w:type="dxa"/>
            <w:shd w:val="clear" w:color="auto" w:fill="auto"/>
          </w:tcPr>
          <w:p w:rsidR="00686F21" w:rsidRPr="00537D6E" w:rsidRDefault="00686F21" w:rsidP="005A1816">
            <w:pPr>
              <w:tabs>
                <w:tab w:val="left" w:pos="1010"/>
              </w:tabs>
              <w:spacing w:after="0" w:line="240" w:lineRule="auto"/>
              <w:rPr>
                <w:rFonts w:asciiTheme="minorHAnsi" w:hAnsiTheme="minorHAnsi"/>
              </w:rPr>
            </w:pPr>
            <w:r w:rsidRPr="00537D6E">
              <w:rPr>
                <w:rFonts w:asciiTheme="minorHAnsi" w:hAnsiTheme="minorHAnsi"/>
              </w:rPr>
              <w:lastRenderedPageBreak/>
              <w:t>Marine Composite Materials</w:t>
            </w:r>
          </w:p>
        </w:tc>
        <w:tc>
          <w:tcPr>
            <w:tcW w:w="2976" w:type="dxa"/>
            <w:shd w:val="clear" w:color="auto" w:fill="auto"/>
          </w:tcPr>
          <w:p w:rsidR="00686F21" w:rsidRPr="00537D6E" w:rsidRDefault="00074656" w:rsidP="00686F21">
            <w:pPr>
              <w:pStyle w:val="Default"/>
              <w:rPr>
                <w:rFonts w:asciiTheme="minorHAnsi" w:hAnsiTheme="minorHAnsi" w:cs="Arial"/>
                <w:sz w:val="22"/>
                <w:szCs w:val="22"/>
              </w:rPr>
            </w:pPr>
            <w:r w:rsidRPr="00537D6E">
              <w:rPr>
                <w:rFonts w:asciiTheme="minorHAnsi" w:hAnsiTheme="minorHAnsi" w:cs="Arial"/>
                <w:sz w:val="22"/>
                <w:szCs w:val="22"/>
              </w:rPr>
              <w:t xml:space="preserve">Minimum of a Level 5 qualification in an appropriate </w:t>
            </w:r>
            <w:r w:rsidR="006F46CC" w:rsidRPr="00537D6E">
              <w:rPr>
                <w:rFonts w:asciiTheme="minorHAnsi" w:hAnsiTheme="minorHAnsi" w:cs="Arial"/>
                <w:sz w:val="22"/>
                <w:szCs w:val="22"/>
              </w:rPr>
              <w:t xml:space="preserve">composite materials </w:t>
            </w:r>
            <w:r w:rsidRPr="00537D6E">
              <w:rPr>
                <w:rFonts w:asciiTheme="minorHAnsi" w:hAnsiTheme="minorHAnsi" w:cs="Arial"/>
                <w:sz w:val="22"/>
                <w:szCs w:val="22"/>
              </w:rPr>
              <w:t xml:space="preserve">subject </w:t>
            </w:r>
            <w:r w:rsidR="006F46CC" w:rsidRPr="00537D6E">
              <w:rPr>
                <w:rFonts w:asciiTheme="minorHAnsi" w:hAnsiTheme="minorHAnsi" w:cs="Arial"/>
                <w:sz w:val="22"/>
                <w:szCs w:val="22"/>
              </w:rPr>
              <w:t xml:space="preserve">area </w:t>
            </w:r>
            <w:r w:rsidR="00686F21" w:rsidRPr="00537D6E">
              <w:rPr>
                <w:rFonts w:asciiTheme="minorHAnsi" w:hAnsiTheme="minorHAnsi" w:cs="Arial"/>
                <w:sz w:val="22"/>
                <w:szCs w:val="22"/>
              </w:rPr>
              <w:t>or relevant industry experience in Composite manufacture</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Relevant teaching / lecturing qualification</w:t>
            </w:r>
          </w:p>
        </w:tc>
        <w:tc>
          <w:tcPr>
            <w:tcW w:w="2193" w:type="dxa"/>
            <w:shd w:val="clear" w:color="auto" w:fill="auto"/>
          </w:tcPr>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Appropriate reference material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Appropriate industry based contacts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Appropriate industry based experience</w:t>
            </w:r>
          </w:p>
          <w:p w:rsidR="00D95A13" w:rsidRPr="00537D6E" w:rsidRDefault="00D95A13" w:rsidP="00686F21">
            <w:pPr>
              <w:pStyle w:val="Default"/>
              <w:rPr>
                <w:rFonts w:asciiTheme="minorHAnsi" w:hAnsiTheme="minorHAnsi" w:cs="Arial"/>
                <w:sz w:val="22"/>
                <w:szCs w:val="22"/>
              </w:rPr>
            </w:pPr>
            <w:r w:rsidRPr="00537D6E">
              <w:rPr>
                <w:rFonts w:asciiTheme="minorHAnsi" w:hAnsiTheme="minorHAnsi" w:cs="Arial"/>
                <w:sz w:val="22"/>
                <w:szCs w:val="22"/>
              </w:rPr>
              <w:t>Specialist workshop facilities/ Composite workshop, Ponsharden</w:t>
            </w:r>
          </w:p>
        </w:tc>
        <w:tc>
          <w:tcPr>
            <w:tcW w:w="2405" w:type="dxa"/>
            <w:shd w:val="clear" w:color="auto" w:fill="auto"/>
          </w:tcPr>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Numeracy Skills</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Communication skills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 xml:space="preserve">IT skills </w:t>
            </w:r>
          </w:p>
          <w:p w:rsidR="00686F21" w:rsidRPr="00537D6E" w:rsidRDefault="00686F21" w:rsidP="00686F21">
            <w:pPr>
              <w:pStyle w:val="Default"/>
              <w:rPr>
                <w:rFonts w:asciiTheme="minorHAnsi" w:hAnsiTheme="minorHAnsi" w:cs="Arial"/>
                <w:sz w:val="22"/>
                <w:szCs w:val="22"/>
              </w:rPr>
            </w:pPr>
            <w:r w:rsidRPr="00537D6E">
              <w:rPr>
                <w:rFonts w:asciiTheme="minorHAnsi" w:hAnsiTheme="minorHAnsi" w:cs="Arial"/>
                <w:sz w:val="22"/>
                <w:szCs w:val="22"/>
              </w:rPr>
              <w:t>Practical engineering experience</w:t>
            </w:r>
          </w:p>
          <w:p w:rsidR="00686F21" w:rsidRPr="00537D6E" w:rsidRDefault="00686F21" w:rsidP="00686F21">
            <w:pPr>
              <w:pStyle w:val="Default"/>
              <w:rPr>
                <w:rFonts w:asciiTheme="minorHAnsi" w:hAnsiTheme="minorHAnsi" w:cs="Arial"/>
                <w:sz w:val="22"/>
                <w:szCs w:val="22"/>
              </w:rPr>
            </w:pPr>
          </w:p>
        </w:tc>
      </w:tr>
    </w:tbl>
    <w:p w:rsidR="003131E6" w:rsidRPr="00537D6E" w:rsidRDefault="003131E6" w:rsidP="003131E6">
      <w:pPr>
        <w:rPr>
          <w:rFonts w:asciiTheme="minorHAnsi" w:hAnsiTheme="minorHAnsi"/>
          <w:i/>
          <w:iCs/>
          <w:color w:val="595959"/>
        </w:rPr>
      </w:pPr>
    </w:p>
    <w:p w:rsidR="0061414A" w:rsidRPr="00537D6E" w:rsidRDefault="0061414A">
      <w:pPr>
        <w:rPr>
          <w:rFonts w:asciiTheme="minorHAnsi" w:hAnsiTheme="minorHAnsi"/>
          <w:b/>
          <w:bCs/>
          <w:color w:val="365F91"/>
        </w:rPr>
      </w:pPr>
    </w:p>
    <w:p w:rsidR="003131E6" w:rsidRPr="00537D6E" w:rsidRDefault="003131E6" w:rsidP="008F2E60">
      <w:pPr>
        <w:pStyle w:val="Heading1"/>
        <w:numPr>
          <w:ilvl w:val="0"/>
          <w:numId w:val="0"/>
        </w:numPr>
        <w:ind w:firstLine="720"/>
        <w:rPr>
          <w:rFonts w:asciiTheme="minorHAnsi" w:hAnsiTheme="minorHAnsi"/>
          <w:sz w:val="22"/>
          <w:szCs w:val="22"/>
        </w:rPr>
      </w:pPr>
    </w:p>
    <w:p w:rsidR="00F065E3" w:rsidRPr="00537D6E" w:rsidRDefault="00F065E3" w:rsidP="00491A07">
      <w:pPr>
        <w:rPr>
          <w:rFonts w:asciiTheme="minorHAnsi" w:hAnsiTheme="minorHAnsi"/>
        </w:rPr>
      </w:pPr>
    </w:p>
    <w:p w:rsidR="00491A07" w:rsidRPr="00537D6E" w:rsidRDefault="00491A07" w:rsidP="00491A07">
      <w:pPr>
        <w:rPr>
          <w:rFonts w:asciiTheme="minorHAnsi" w:hAnsiTheme="minorHAnsi"/>
        </w:rPr>
      </w:pPr>
    </w:p>
    <w:sectPr w:rsidR="00491A07" w:rsidRPr="00537D6E" w:rsidSect="007A2F33">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023" w:rsidRDefault="007A5023" w:rsidP="00D31D2F">
      <w:pPr>
        <w:spacing w:after="0" w:line="240" w:lineRule="auto"/>
      </w:pPr>
      <w:r>
        <w:separator/>
      </w:r>
    </w:p>
  </w:endnote>
  <w:endnote w:type="continuationSeparator" w:id="0">
    <w:p w:rsidR="007A5023" w:rsidRDefault="007A5023" w:rsidP="00D3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ctoraLTStd-Light">
    <w:panose1 w:val="00000000000000000000"/>
    <w:charset w:val="00"/>
    <w:family w:val="auto"/>
    <w:notTrueType/>
    <w:pitch w:val="default"/>
    <w:sig w:usb0="00000003" w:usb1="00000000" w:usb2="00000000" w:usb3="00000000" w:csb0="00000001" w:csb1="00000000"/>
  </w:font>
  <w:font w:name="VectoraLTStd-LightItalic">
    <w:panose1 w:val="00000000000000000000"/>
    <w:charset w:val="00"/>
    <w:family w:val="auto"/>
    <w:notTrueType/>
    <w:pitch w:val="default"/>
    <w:sig w:usb0="00000003" w:usb1="00000000" w:usb2="00000000" w:usb3="00000000" w:csb0="00000001" w:csb1="00000000"/>
  </w:font>
  <w:font w:name="Vectora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023" w:rsidRPr="00A56613" w:rsidRDefault="007A5023" w:rsidP="00BC2380">
    <w:pPr>
      <w:pStyle w:val="Footer"/>
      <w:jc w:val="right"/>
      <w:rPr>
        <w:rFonts w:asciiTheme="minorHAnsi" w:hAnsiTheme="minorHAnsi"/>
        <w:noProof/>
      </w:rPr>
    </w:pPr>
    <w:r>
      <w:tab/>
      <w:t xml:space="preserve"> </w:t>
    </w:r>
  </w:p>
  <w:p w:rsidR="007A5023" w:rsidRPr="00A56613" w:rsidRDefault="007A5023" w:rsidP="00BC2380">
    <w:pPr>
      <w:pStyle w:val="Footer"/>
      <w:jc w:val="center"/>
      <w:rPr>
        <w:rFonts w:asciiTheme="minorHAnsi" w:hAnsiTheme="minorHAnsi"/>
      </w:rPr>
    </w:pPr>
    <w:r w:rsidRPr="00A56613">
      <w:rPr>
        <w:rFonts w:asciiTheme="minorHAnsi" w:hAnsiTheme="minorHAnsi"/>
      </w:rPr>
      <w:t xml:space="preserve">Programme Details: Modules and Resources: </w:t>
    </w:r>
    <w:r w:rsidRPr="00A56613">
      <w:rPr>
        <w:rFonts w:asciiTheme="minorHAnsi" w:hAnsiTheme="minorHAnsi"/>
      </w:rPr>
      <w:tab/>
    </w:r>
    <w:r w:rsidRPr="00A56613">
      <w:rPr>
        <w:rStyle w:val="MediumGrid11"/>
        <w:rFonts w:asciiTheme="minorHAnsi" w:hAnsiTheme="minorHAnsi"/>
        <w:color w:val="auto"/>
      </w:rPr>
      <w:t>HNC Marine Engineering</w:t>
    </w:r>
    <w:r>
      <w:rPr>
        <w:rFonts w:asciiTheme="minorHAnsi" w:hAnsiTheme="minorHAnsi"/>
      </w:rPr>
      <w:tab/>
    </w:r>
    <w:r w:rsidRPr="00A56613">
      <w:rPr>
        <w:rFonts w:asciiTheme="minorHAnsi" w:hAnsiTheme="minorHAnsi"/>
      </w:rPr>
      <w:t xml:space="preserve">Page </w:t>
    </w:r>
    <w:r w:rsidRPr="00A56613">
      <w:rPr>
        <w:rFonts w:asciiTheme="minorHAnsi" w:hAnsiTheme="minorHAnsi"/>
      </w:rPr>
      <w:fldChar w:fldCharType="begin"/>
    </w:r>
    <w:r w:rsidRPr="00A56613">
      <w:rPr>
        <w:rFonts w:asciiTheme="minorHAnsi" w:hAnsiTheme="minorHAnsi"/>
      </w:rPr>
      <w:instrText xml:space="preserve"> PAGE   \* MERGEFORMAT </w:instrText>
    </w:r>
    <w:r w:rsidRPr="00A56613">
      <w:rPr>
        <w:rFonts w:asciiTheme="minorHAnsi" w:hAnsiTheme="minorHAnsi"/>
      </w:rPr>
      <w:fldChar w:fldCharType="separate"/>
    </w:r>
    <w:r w:rsidR="00540F0E">
      <w:rPr>
        <w:rFonts w:asciiTheme="minorHAnsi" w:hAnsiTheme="minorHAnsi"/>
        <w:noProof/>
      </w:rPr>
      <w:t>16</w:t>
    </w:r>
    <w:r w:rsidRPr="00A56613">
      <w:rPr>
        <w:rFonts w:asciiTheme="minorHAnsi" w:hAnsiTheme="minorHAnsi"/>
        <w:noProof/>
      </w:rPr>
      <w:fldChar w:fldCharType="end"/>
    </w:r>
    <w:r w:rsidRPr="00A56613">
      <w:rPr>
        <w:rFonts w:asciiTheme="minorHAnsi" w:hAnsiTheme="minorHAnsi"/>
      </w:rPr>
      <w:t xml:space="preserve">   </w:t>
    </w:r>
  </w:p>
  <w:p w:rsidR="007A5023" w:rsidRPr="00A56613" w:rsidRDefault="007A5023" w:rsidP="00BA3022">
    <w:pPr>
      <w:pStyle w:val="Footer"/>
      <w:jc w:val="center"/>
      <w:rPr>
        <w:rFonts w:asciiTheme="minorHAnsi" w:hAnsi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023" w:rsidRDefault="007A5023" w:rsidP="00D31D2F">
      <w:pPr>
        <w:spacing w:after="0" w:line="240" w:lineRule="auto"/>
      </w:pPr>
      <w:r>
        <w:separator/>
      </w:r>
    </w:p>
  </w:footnote>
  <w:footnote w:type="continuationSeparator" w:id="0">
    <w:p w:rsidR="007A5023" w:rsidRDefault="007A5023" w:rsidP="00D31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023" w:rsidRPr="005A1816" w:rsidRDefault="007A5023" w:rsidP="00E7502A">
    <w:pPr>
      <w:pStyle w:val="Header"/>
      <w:jc w:val="center"/>
      <w:rPr>
        <w:b/>
        <w:bCs/>
        <w:color w:val="404040"/>
      </w:rPr>
    </w:pPr>
    <w:r w:rsidRPr="005A1816">
      <w:rPr>
        <w:b/>
        <w:bCs/>
        <w:color w:val="404040"/>
      </w:rPr>
      <w:t>PLYMOUTH UNIVERSITY MODULE RECORD</w:t>
    </w:r>
  </w:p>
  <w:p w:rsidR="007A5023" w:rsidRDefault="007A5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1586"/>
    <w:multiLevelType w:val="hybridMultilevel"/>
    <w:tmpl w:val="D3284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0F5E69"/>
    <w:multiLevelType w:val="hybridMultilevel"/>
    <w:tmpl w:val="377282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E0255B"/>
    <w:multiLevelType w:val="hybridMultilevel"/>
    <w:tmpl w:val="89E0F8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F625A43"/>
    <w:multiLevelType w:val="hybridMultilevel"/>
    <w:tmpl w:val="EA009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3F2A1D"/>
    <w:multiLevelType w:val="hybridMultilevel"/>
    <w:tmpl w:val="15B29D1C"/>
    <w:lvl w:ilvl="0" w:tplc="E660B4E0">
      <w:start w:val="1"/>
      <w:numFmt w:val="decimal"/>
      <w:lvlText w:val="%1."/>
      <w:lvlJc w:val="left"/>
      <w:pPr>
        <w:ind w:left="720" w:hanging="360"/>
      </w:pPr>
      <w:rPr>
        <w:rFonts w:ascii="Calibri" w:hAnsi="Calibri"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562552"/>
    <w:multiLevelType w:val="hybridMultilevel"/>
    <w:tmpl w:val="F24CD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9F079D"/>
    <w:multiLevelType w:val="hybridMultilevel"/>
    <w:tmpl w:val="6B9C9F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2F54499"/>
    <w:multiLevelType w:val="hybridMultilevel"/>
    <w:tmpl w:val="07824C8A"/>
    <w:lvl w:ilvl="0" w:tplc="8BA8407E">
      <w:start w:val="1"/>
      <w:numFmt w:val="decimal"/>
      <w:pStyle w:val="Heading1"/>
      <w:lvlText w:val="PD%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8">
    <w:nsid w:val="250F77A3"/>
    <w:multiLevelType w:val="hybridMultilevel"/>
    <w:tmpl w:val="9FDC2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A441F6"/>
    <w:multiLevelType w:val="hybridMultilevel"/>
    <w:tmpl w:val="E3E8BCA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6E42783"/>
    <w:multiLevelType w:val="hybridMultilevel"/>
    <w:tmpl w:val="E8F00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0916ED"/>
    <w:multiLevelType w:val="hybridMultilevel"/>
    <w:tmpl w:val="49886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CC6709"/>
    <w:multiLevelType w:val="hybridMultilevel"/>
    <w:tmpl w:val="D836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ABC22EE"/>
    <w:multiLevelType w:val="hybridMultilevel"/>
    <w:tmpl w:val="0E9CD13E"/>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720"/>
        </w:tabs>
        <w:ind w:left="72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E3018B0"/>
    <w:multiLevelType w:val="hybridMultilevel"/>
    <w:tmpl w:val="276A8444"/>
    <w:lvl w:ilvl="0" w:tplc="0809000F">
      <w:start w:val="1"/>
      <w:numFmt w:val="decimal"/>
      <w:lvlText w:val="%1."/>
      <w:lvlJc w:val="left"/>
      <w:pPr>
        <w:tabs>
          <w:tab w:val="num" w:pos="720"/>
        </w:tabs>
        <w:ind w:left="720" w:hanging="360"/>
      </w:pPr>
      <w:rPr>
        <w:rFonts w:ascii="Times New Roman" w:hAnsi="Times New Roman" w:cs="Times New Roman"/>
      </w:rPr>
    </w:lvl>
    <w:lvl w:ilvl="1" w:tplc="08090019">
      <w:start w:val="1"/>
      <w:numFmt w:val="lowerLetter"/>
      <w:lvlText w:val="%2."/>
      <w:lvlJc w:val="left"/>
      <w:pPr>
        <w:tabs>
          <w:tab w:val="num" w:pos="1440"/>
        </w:tabs>
        <w:ind w:left="1440" w:hanging="360"/>
      </w:pPr>
      <w:rPr>
        <w:rFonts w:ascii="Times New Roman" w:hAnsi="Times New Roman" w:cs="Times New Roman"/>
      </w:rPr>
    </w:lvl>
    <w:lvl w:ilvl="2" w:tplc="0809001B">
      <w:start w:val="1"/>
      <w:numFmt w:val="lowerRoman"/>
      <w:lvlText w:val="%3."/>
      <w:lvlJc w:val="right"/>
      <w:pPr>
        <w:tabs>
          <w:tab w:val="num" w:pos="2160"/>
        </w:tabs>
        <w:ind w:left="2160" w:hanging="180"/>
      </w:pPr>
      <w:rPr>
        <w:rFonts w:ascii="Times New Roman" w:hAnsi="Times New Roman" w:cs="Times New Roman"/>
      </w:rPr>
    </w:lvl>
    <w:lvl w:ilvl="3" w:tplc="0809000F">
      <w:start w:val="1"/>
      <w:numFmt w:val="decimal"/>
      <w:lvlText w:val="%4."/>
      <w:lvlJc w:val="left"/>
      <w:pPr>
        <w:tabs>
          <w:tab w:val="num" w:pos="2880"/>
        </w:tabs>
        <w:ind w:left="2880" w:hanging="360"/>
      </w:pPr>
      <w:rPr>
        <w:rFonts w:ascii="Times New Roman" w:hAnsi="Times New Roman" w:cs="Times New Roman"/>
      </w:rPr>
    </w:lvl>
    <w:lvl w:ilvl="4" w:tplc="08090019">
      <w:start w:val="1"/>
      <w:numFmt w:val="lowerLetter"/>
      <w:lvlText w:val="%5."/>
      <w:lvlJc w:val="left"/>
      <w:pPr>
        <w:tabs>
          <w:tab w:val="num" w:pos="3600"/>
        </w:tabs>
        <w:ind w:left="3600" w:hanging="360"/>
      </w:pPr>
      <w:rPr>
        <w:rFonts w:ascii="Times New Roman" w:hAnsi="Times New Roman" w:cs="Times New Roman"/>
      </w:rPr>
    </w:lvl>
    <w:lvl w:ilvl="5" w:tplc="0809001B">
      <w:start w:val="1"/>
      <w:numFmt w:val="lowerRoman"/>
      <w:lvlText w:val="%6."/>
      <w:lvlJc w:val="right"/>
      <w:pPr>
        <w:tabs>
          <w:tab w:val="num" w:pos="4320"/>
        </w:tabs>
        <w:ind w:left="4320" w:hanging="180"/>
      </w:pPr>
      <w:rPr>
        <w:rFonts w:ascii="Times New Roman" w:hAnsi="Times New Roman" w:cs="Times New Roman"/>
      </w:rPr>
    </w:lvl>
    <w:lvl w:ilvl="6" w:tplc="0809000F">
      <w:start w:val="1"/>
      <w:numFmt w:val="decimal"/>
      <w:lvlText w:val="%7."/>
      <w:lvlJc w:val="left"/>
      <w:pPr>
        <w:tabs>
          <w:tab w:val="num" w:pos="5040"/>
        </w:tabs>
        <w:ind w:left="5040" w:hanging="360"/>
      </w:pPr>
      <w:rPr>
        <w:rFonts w:ascii="Times New Roman" w:hAnsi="Times New Roman" w:cs="Times New Roman"/>
      </w:rPr>
    </w:lvl>
    <w:lvl w:ilvl="7" w:tplc="08090019">
      <w:start w:val="1"/>
      <w:numFmt w:val="lowerLetter"/>
      <w:lvlText w:val="%8."/>
      <w:lvlJc w:val="left"/>
      <w:pPr>
        <w:tabs>
          <w:tab w:val="num" w:pos="5760"/>
        </w:tabs>
        <w:ind w:left="5760" w:hanging="360"/>
      </w:pPr>
      <w:rPr>
        <w:rFonts w:ascii="Times New Roman" w:hAnsi="Times New Roman" w:cs="Times New Roman"/>
      </w:rPr>
    </w:lvl>
    <w:lvl w:ilvl="8" w:tplc="0809001B">
      <w:start w:val="1"/>
      <w:numFmt w:val="lowerRoman"/>
      <w:lvlText w:val="%9."/>
      <w:lvlJc w:val="right"/>
      <w:pPr>
        <w:tabs>
          <w:tab w:val="num" w:pos="6480"/>
        </w:tabs>
        <w:ind w:left="6480" w:hanging="180"/>
      </w:pPr>
      <w:rPr>
        <w:rFonts w:ascii="Times New Roman" w:hAnsi="Times New Roman" w:cs="Times New Roman"/>
      </w:rPr>
    </w:lvl>
  </w:abstractNum>
  <w:abstractNum w:abstractNumId="15">
    <w:nsid w:val="2E524817"/>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6">
    <w:nsid w:val="345A23C6"/>
    <w:multiLevelType w:val="hybridMultilevel"/>
    <w:tmpl w:val="2488F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A757D9"/>
    <w:multiLevelType w:val="hybridMultilevel"/>
    <w:tmpl w:val="1B20E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711DE3"/>
    <w:multiLevelType w:val="hybridMultilevel"/>
    <w:tmpl w:val="6F904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6B04"/>
    <w:multiLevelType w:val="hybridMultilevel"/>
    <w:tmpl w:val="870A16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46509EA"/>
    <w:multiLevelType w:val="hybridMultilevel"/>
    <w:tmpl w:val="F24CD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023951"/>
    <w:multiLevelType w:val="hybridMultilevel"/>
    <w:tmpl w:val="96AE1EA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4C256EF9"/>
    <w:multiLevelType w:val="hybridMultilevel"/>
    <w:tmpl w:val="137C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35487"/>
    <w:multiLevelType w:val="hybridMultilevel"/>
    <w:tmpl w:val="512693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39F38E1"/>
    <w:multiLevelType w:val="hybridMultilevel"/>
    <w:tmpl w:val="96AE1EA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575A632C"/>
    <w:multiLevelType w:val="hybridMultilevel"/>
    <w:tmpl w:val="F24CD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F5E57F0"/>
    <w:multiLevelType w:val="hybridMultilevel"/>
    <w:tmpl w:val="D5DA9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8B798B"/>
    <w:multiLevelType w:val="hybridMultilevel"/>
    <w:tmpl w:val="2BEE9EAC"/>
    <w:lvl w:ilvl="0" w:tplc="96D0417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FA6ACF"/>
    <w:multiLevelType w:val="hybridMultilevel"/>
    <w:tmpl w:val="86306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EA44E00"/>
    <w:multiLevelType w:val="hybridMultilevel"/>
    <w:tmpl w:val="32F406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719C4104"/>
    <w:multiLevelType w:val="hybridMultilevel"/>
    <w:tmpl w:val="F24CD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8B17FD8"/>
    <w:multiLevelType w:val="hybridMultilevel"/>
    <w:tmpl w:val="9FDC2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7"/>
  </w:num>
  <w:num w:numId="3">
    <w:abstractNumId w:val="24"/>
  </w:num>
  <w:num w:numId="4">
    <w:abstractNumId w:val="15"/>
  </w:num>
  <w:num w:numId="5">
    <w:abstractNumId w:val="30"/>
  </w:num>
  <w:num w:numId="6">
    <w:abstractNumId w:val="9"/>
  </w:num>
  <w:num w:numId="7">
    <w:abstractNumId w:val="28"/>
  </w:num>
  <w:num w:numId="8">
    <w:abstractNumId w:val="17"/>
  </w:num>
  <w:num w:numId="9">
    <w:abstractNumId w:val="20"/>
  </w:num>
  <w:num w:numId="10">
    <w:abstractNumId w:val="5"/>
  </w:num>
  <w:num w:numId="11">
    <w:abstractNumId w:val="1"/>
  </w:num>
  <w:num w:numId="12">
    <w:abstractNumId w:val="12"/>
  </w:num>
  <w:num w:numId="13">
    <w:abstractNumId w:val="0"/>
  </w:num>
  <w:num w:numId="14">
    <w:abstractNumId w:val="13"/>
  </w:num>
  <w:num w:numId="15">
    <w:abstractNumId w:val="25"/>
  </w:num>
  <w:num w:numId="16">
    <w:abstractNumId w:val="11"/>
  </w:num>
  <w:num w:numId="17">
    <w:abstractNumId w:val="27"/>
  </w:num>
  <w:num w:numId="18">
    <w:abstractNumId w:val="31"/>
  </w:num>
  <w:num w:numId="19">
    <w:abstractNumId w:val="8"/>
  </w:num>
  <w:num w:numId="20">
    <w:abstractNumId w:val="14"/>
  </w:num>
  <w:num w:numId="21">
    <w:abstractNumId w:val="19"/>
  </w:num>
  <w:num w:numId="22">
    <w:abstractNumId w:val="2"/>
  </w:num>
  <w:num w:numId="23">
    <w:abstractNumId w:val="21"/>
  </w:num>
  <w:num w:numId="24">
    <w:abstractNumId w:val="26"/>
  </w:num>
  <w:num w:numId="25">
    <w:abstractNumId w:val="16"/>
  </w:num>
  <w:num w:numId="26">
    <w:abstractNumId w:val="6"/>
  </w:num>
  <w:num w:numId="27">
    <w:abstractNumId w:val="23"/>
  </w:num>
  <w:num w:numId="28">
    <w:abstractNumId w:val="29"/>
  </w:num>
  <w:num w:numId="29">
    <w:abstractNumId w:val="10"/>
  </w:num>
  <w:num w:numId="30">
    <w:abstractNumId w:val="3"/>
  </w:num>
  <w:num w:numId="31">
    <w:abstractNumId w:val="4"/>
  </w:num>
  <w:num w:numId="32">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A8"/>
    <w:rsid w:val="000024DC"/>
    <w:rsid w:val="0000383E"/>
    <w:rsid w:val="00005054"/>
    <w:rsid w:val="0000519F"/>
    <w:rsid w:val="00010CFE"/>
    <w:rsid w:val="00012D2B"/>
    <w:rsid w:val="0001384F"/>
    <w:rsid w:val="00014329"/>
    <w:rsid w:val="00015222"/>
    <w:rsid w:val="0001561C"/>
    <w:rsid w:val="00016502"/>
    <w:rsid w:val="00026B2E"/>
    <w:rsid w:val="00042F50"/>
    <w:rsid w:val="000431DC"/>
    <w:rsid w:val="00043413"/>
    <w:rsid w:val="00046DB0"/>
    <w:rsid w:val="000522FF"/>
    <w:rsid w:val="00053867"/>
    <w:rsid w:val="00055143"/>
    <w:rsid w:val="00056894"/>
    <w:rsid w:val="00065844"/>
    <w:rsid w:val="00070A89"/>
    <w:rsid w:val="00070AC7"/>
    <w:rsid w:val="000730F6"/>
    <w:rsid w:val="00074656"/>
    <w:rsid w:val="000756D5"/>
    <w:rsid w:val="000801CE"/>
    <w:rsid w:val="00081B07"/>
    <w:rsid w:val="00081E57"/>
    <w:rsid w:val="00083EE2"/>
    <w:rsid w:val="00090F2E"/>
    <w:rsid w:val="00091F04"/>
    <w:rsid w:val="00093C61"/>
    <w:rsid w:val="0009714A"/>
    <w:rsid w:val="000A1348"/>
    <w:rsid w:val="000A176D"/>
    <w:rsid w:val="000A7F50"/>
    <w:rsid w:val="000B09ED"/>
    <w:rsid w:val="000B3FBA"/>
    <w:rsid w:val="000B7AE6"/>
    <w:rsid w:val="000C13A3"/>
    <w:rsid w:val="000C16AF"/>
    <w:rsid w:val="000C22D9"/>
    <w:rsid w:val="000C4D7E"/>
    <w:rsid w:val="000C6382"/>
    <w:rsid w:val="000C6446"/>
    <w:rsid w:val="000D40CF"/>
    <w:rsid w:val="000D748B"/>
    <w:rsid w:val="000E2060"/>
    <w:rsid w:val="000E22CA"/>
    <w:rsid w:val="000E3FC8"/>
    <w:rsid w:val="000E6156"/>
    <w:rsid w:val="000E696F"/>
    <w:rsid w:val="000E7054"/>
    <w:rsid w:val="000F1E44"/>
    <w:rsid w:val="0010297E"/>
    <w:rsid w:val="00107142"/>
    <w:rsid w:val="00107DC3"/>
    <w:rsid w:val="00115193"/>
    <w:rsid w:val="00115BBB"/>
    <w:rsid w:val="00116029"/>
    <w:rsid w:val="00116D47"/>
    <w:rsid w:val="00123BC2"/>
    <w:rsid w:val="00126C2C"/>
    <w:rsid w:val="00130B2C"/>
    <w:rsid w:val="00130B7A"/>
    <w:rsid w:val="00135B57"/>
    <w:rsid w:val="00141F12"/>
    <w:rsid w:val="00142BD1"/>
    <w:rsid w:val="00163B3F"/>
    <w:rsid w:val="0016611D"/>
    <w:rsid w:val="00167FAF"/>
    <w:rsid w:val="00171C52"/>
    <w:rsid w:val="00172E94"/>
    <w:rsid w:val="00182035"/>
    <w:rsid w:val="00183712"/>
    <w:rsid w:val="0018590D"/>
    <w:rsid w:val="00187902"/>
    <w:rsid w:val="00187DAD"/>
    <w:rsid w:val="001912F8"/>
    <w:rsid w:val="00192D8A"/>
    <w:rsid w:val="001931C0"/>
    <w:rsid w:val="001A037C"/>
    <w:rsid w:val="001A5C04"/>
    <w:rsid w:val="001A71C7"/>
    <w:rsid w:val="001B08D4"/>
    <w:rsid w:val="001B2B2B"/>
    <w:rsid w:val="001B4544"/>
    <w:rsid w:val="001C0C0F"/>
    <w:rsid w:val="001C3730"/>
    <w:rsid w:val="001C7ED6"/>
    <w:rsid w:val="001D0D69"/>
    <w:rsid w:val="001D0ECE"/>
    <w:rsid w:val="001D1D36"/>
    <w:rsid w:val="001D2814"/>
    <w:rsid w:val="001D33A7"/>
    <w:rsid w:val="001D56FC"/>
    <w:rsid w:val="001D5CB0"/>
    <w:rsid w:val="001D5FC8"/>
    <w:rsid w:val="001E0F7F"/>
    <w:rsid w:val="001E469D"/>
    <w:rsid w:val="001E714E"/>
    <w:rsid w:val="001F0810"/>
    <w:rsid w:val="001F44FF"/>
    <w:rsid w:val="001F680C"/>
    <w:rsid w:val="00217DA7"/>
    <w:rsid w:val="002357CB"/>
    <w:rsid w:val="00243BCF"/>
    <w:rsid w:val="00247194"/>
    <w:rsid w:val="002511F3"/>
    <w:rsid w:val="0025420B"/>
    <w:rsid w:val="002548B4"/>
    <w:rsid w:val="0026350E"/>
    <w:rsid w:val="00264625"/>
    <w:rsid w:val="00274214"/>
    <w:rsid w:val="00277F1F"/>
    <w:rsid w:val="0028158C"/>
    <w:rsid w:val="00282372"/>
    <w:rsid w:val="00283534"/>
    <w:rsid w:val="00292EAA"/>
    <w:rsid w:val="0029484B"/>
    <w:rsid w:val="0029542F"/>
    <w:rsid w:val="002963EA"/>
    <w:rsid w:val="002A2F1E"/>
    <w:rsid w:val="002A4770"/>
    <w:rsid w:val="002A7E18"/>
    <w:rsid w:val="002B05DB"/>
    <w:rsid w:val="002B2857"/>
    <w:rsid w:val="002B40B8"/>
    <w:rsid w:val="002B59F7"/>
    <w:rsid w:val="002C53DD"/>
    <w:rsid w:val="002C7D48"/>
    <w:rsid w:val="002D5D42"/>
    <w:rsid w:val="002E004D"/>
    <w:rsid w:val="002E2BFC"/>
    <w:rsid w:val="002E5515"/>
    <w:rsid w:val="002E6FFA"/>
    <w:rsid w:val="002E779E"/>
    <w:rsid w:val="002F4002"/>
    <w:rsid w:val="002F6B74"/>
    <w:rsid w:val="0030576C"/>
    <w:rsid w:val="00306FD2"/>
    <w:rsid w:val="00311A3D"/>
    <w:rsid w:val="003131E6"/>
    <w:rsid w:val="00313A6A"/>
    <w:rsid w:val="0031438A"/>
    <w:rsid w:val="00314BDF"/>
    <w:rsid w:val="00320337"/>
    <w:rsid w:val="00342EC0"/>
    <w:rsid w:val="00345420"/>
    <w:rsid w:val="00346591"/>
    <w:rsid w:val="00346A9C"/>
    <w:rsid w:val="003555AD"/>
    <w:rsid w:val="00361C4D"/>
    <w:rsid w:val="0036565A"/>
    <w:rsid w:val="00372075"/>
    <w:rsid w:val="003807CE"/>
    <w:rsid w:val="00396386"/>
    <w:rsid w:val="003B1477"/>
    <w:rsid w:val="003B1FFB"/>
    <w:rsid w:val="003B2828"/>
    <w:rsid w:val="003B2F6D"/>
    <w:rsid w:val="003B5F3E"/>
    <w:rsid w:val="003C3E04"/>
    <w:rsid w:val="003C4999"/>
    <w:rsid w:val="003D18E0"/>
    <w:rsid w:val="003D3B0E"/>
    <w:rsid w:val="003D4B53"/>
    <w:rsid w:val="003E294F"/>
    <w:rsid w:val="003F27C3"/>
    <w:rsid w:val="003F5570"/>
    <w:rsid w:val="003F7F21"/>
    <w:rsid w:val="00402961"/>
    <w:rsid w:val="0040308A"/>
    <w:rsid w:val="00410680"/>
    <w:rsid w:val="00410AA6"/>
    <w:rsid w:val="00411D63"/>
    <w:rsid w:val="0041240D"/>
    <w:rsid w:val="004127AC"/>
    <w:rsid w:val="00412B61"/>
    <w:rsid w:val="00415B68"/>
    <w:rsid w:val="004316E8"/>
    <w:rsid w:val="00431C6F"/>
    <w:rsid w:val="00434B61"/>
    <w:rsid w:val="00440EE6"/>
    <w:rsid w:val="004550D5"/>
    <w:rsid w:val="004553DE"/>
    <w:rsid w:val="00462249"/>
    <w:rsid w:val="0046497E"/>
    <w:rsid w:val="00470AA5"/>
    <w:rsid w:val="00473B71"/>
    <w:rsid w:val="0048158C"/>
    <w:rsid w:val="00482742"/>
    <w:rsid w:val="004830AF"/>
    <w:rsid w:val="00491A07"/>
    <w:rsid w:val="00493B17"/>
    <w:rsid w:val="0049502B"/>
    <w:rsid w:val="004A4D6F"/>
    <w:rsid w:val="004A6395"/>
    <w:rsid w:val="004C3B80"/>
    <w:rsid w:val="004C6FA8"/>
    <w:rsid w:val="004C7566"/>
    <w:rsid w:val="004C78E0"/>
    <w:rsid w:val="004D2165"/>
    <w:rsid w:val="004E15C9"/>
    <w:rsid w:val="004E20CD"/>
    <w:rsid w:val="004E5698"/>
    <w:rsid w:val="004E76A1"/>
    <w:rsid w:val="004F155F"/>
    <w:rsid w:val="004F557D"/>
    <w:rsid w:val="00502478"/>
    <w:rsid w:val="00503192"/>
    <w:rsid w:val="00506FE0"/>
    <w:rsid w:val="005070B5"/>
    <w:rsid w:val="0051103F"/>
    <w:rsid w:val="005146A6"/>
    <w:rsid w:val="005147A8"/>
    <w:rsid w:val="00516793"/>
    <w:rsid w:val="00517BD6"/>
    <w:rsid w:val="00521A8D"/>
    <w:rsid w:val="00525A47"/>
    <w:rsid w:val="00526EE2"/>
    <w:rsid w:val="00527C10"/>
    <w:rsid w:val="00530DBB"/>
    <w:rsid w:val="00532F56"/>
    <w:rsid w:val="00533DCD"/>
    <w:rsid w:val="00537D6E"/>
    <w:rsid w:val="00540F0E"/>
    <w:rsid w:val="00550BC2"/>
    <w:rsid w:val="00560A23"/>
    <w:rsid w:val="00563B63"/>
    <w:rsid w:val="005665FC"/>
    <w:rsid w:val="00567D02"/>
    <w:rsid w:val="0057159B"/>
    <w:rsid w:val="00573E39"/>
    <w:rsid w:val="00575703"/>
    <w:rsid w:val="005767FB"/>
    <w:rsid w:val="005769AA"/>
    <w:rsid w:val="0058620B"/>
    <w:rsid w:val="00590D53"/>
    <w:rsid w:val="005915CB"/>
    <w:rsid w:val="00592D42"/>
    <w:rsid w:val="0059558D"/>
    <w:rsid w:val="00595E27"/>
    <w:rsid w:val="005A1816"/>
    <w:rsid w:val="005A255B"/>
    <w:rsid w:val="005A2F60"/>
    <w:rsid w:val="005B0EB5"/>
    <w:rsid w:val="005C1271"/>
    <w:rsid w:val="005C25E4"/>
    <w:rsid w:val="005C447C"/>
    <w:rsid w:val="005D6EFF"/>
    <w:rsid w:val="005E03C4"/>
    <w:rsid w:val="005F797E"/>
    <w:rsid w:val="00600224"/>
    <w:rsid w:val="00600369"/>
    <w:rsid w:val="006006C9"/>
    <w:rsid w:val="00605355"/>
    <w:rsid w:val="0060596C"/>
    <w:rsid w:val="00610152"/>
    <w:rsid w:val="0061414A"/>
    <w:rsid w:val="00616089"/>
    <w:rsid w:val="006175A0"/>
    <w:rsid w:val="0062273B"/>
    <w:rsid w:val="00622E10"/>
    <w:rsid w:val="00631721"/>
    <w:rsid w:val="006336DF"/>
    <w:rsid w:val="0063494E"/>
    <w:rsid w:val="00635A60"/>
    <w:rsid w:val="00640B05"/>
    <w:rsid w:val="00642960"/>
    <w:rsid w:val="006509DC"/>
    <w:rsid w:val="00660676"/>
    <w:rsid w:val="006615CE"/>
    <w:rsid w:val="00671373"/>
    <w:rsid w:val="00671C14"/>
    <w:rsid w:val="00676093"/>
    <w:rsid w:val="00677B74"/>
    <w:rsid w:val="00677E42"/>
    <w:rsid w:val="00680512"/>
    <w:rsid w:val="0068115B"/>
    <w:rsid w:val="0068232B"/>
    <w:rsid w:val="006825B5"/>
    <w:rsid w:val="006843B3"/>
    <w:rsid w:val="00685A71"/>
    <w:rsid w:val="00686F21"/>
    <w:rsid w:val="006914DF"/>
    <w:rsid w:val="006A2741"/>
    <w:rsid w:val="006A3160"/>
    <w:rsid w:val="006A7355"/>
    <w:rsid w:val="006A7809"/>
    <w:rsid w:val="006B325E"/>
    <w:rsid w:val="006B5626"/>
    <w:rsid w:val="006B6321"/>
    <w:rsid w:val="006C29BF"/>
    <w:rsid w:val="006D1860"/>
    <w:rsid w:val="006D3EFB"/>
    <w:rsid w:val="006D5A27"/>
    <w:rsid w:val="006E0424"/>
    <w:rsid w:val="006E0ADE"/>
    <w:rsid w:val="006E38E8"/>
    <w:rsid w:val="006E3B6C"/>
    <w:rsid w:val="006E79A7"/>
    <w:rsid w:val="006F1709"/>
    <w:rsid w:val="006F410E"/>
    <w:rsid w:val="006F46CC"/>
    <w:rsid w:val="006F46D5"/>
    <w:rsid w:val="006F6BAA"/>
    <w:rsid w:val="006F7A78"/>
    <w:rsid w:val="007014A2"/>
    <w:rsid w:val="00703757"/>
    <w:rsid w:val="0070434A"/>
    <w:rsid w:val="007129F6"/>
    <w:rsid w:val="00714A87"/>
    <w:rsid w:val="00716C66"/>
    <w:rsid w:val="007356EF"/>
    <w:rsid w:val="0073626F"/>
    <w:rsid w:val="0073741D"/>
    <w:rsid w:val="00743A2D"/>
    <w:rsid w:val="0074593B"/>
    <w:rsid w:val="007477C5"/>
    <w:rsid w:val="007524BB"/>
    <w:rsid w:val="00776850"/>
    <w:rsid w:val="00777A1A"/>
    <w:rsid w:val="00781DD4"/>
    <w:rsid w:val="0078322A"/>
    <w:rsid w:val="00786C4D"/>
    <w:rsid w:val="00791632"/>
    <w:rsid w:val="0079173E"/>
    <w:rsid w:val="00794EBF"/>
    <w:rsid w:val="00796F8F"/>
    <w:rsid w:val="007A09BF"/>
    <w:rsid w:val="007A2F33"/>
    <w:rsid w:val="007A317C"/>
    <w:rsid w:val="007A5023"/>
    <w:rsid w:val="007B200C"/>
    <w:rsid w:val="007B3AEF"/>
    <w:rsid w:val="007B6F9C"/>
    <w:rsid w:val="007C07FD"/>
    <w:rsid w:val="007C3360"/>
    <w:rsid w:val="007C4F37"/>
    <w:rsid w:val="007D02DD"/>
    <w:rsid w:val="007D3B0E"/>
    <w:rsid w:val="007D5570"/>
    <w:rsid w:val="007D7BA8"/>
    <w:rsid w:val="007E0572"/>
    <w:rsid w:val="007E111C"/>
    <w:rsid w:val="007E17E6"/>
    <w:rsid w:val="007E32DB"/>
    <w:rsid w:val="007E557A"/>
    <w:rsid w:val="008018FD"/>
    <w:rsid w:val="00802BE2"/>
    <w:rsid w:val="00803249"/>
    <w:rsid w:val="0080425A"/>
    <w:rsid w:val="00804ED7"/>
    <w:rsid w:val="00804FD9"/>
    <w:rsid w:val="00806895"/>
    <w:rsid w:val="00811DAF"/>
    <w:rsid w:val="0082031B"/>
    <w:rsid w:val="008217A8"/>
    <w:rsid w:val="0083196A"/>
    <w:rsid w:val="00836A35"/>
    <w:rsid w:val="00847DCA"/>
    <w:rsid w:val="008515DF"/>
    <w:rsid w:val="0085367F"/>
    <w:rsid w:val="00854663"/>
    <w:rsid w:val="0085477C"/>
    <w:rsid w:val="008668A8"/>
    <w:rsid w:val="00867070"/>
    <w:rsid w:val="00867258"/>
    <w:rsid w:val="00867CB8"/>
    <w:rsid w:val="00870C42"/>
    <w:rsid w:val="00873626"/>
    <w:rsid w:val="008758D4"/>
    <w:rsid w:val="00877797"/>
    <w:rsid w:val="008806E7"/>
    <w:rsid w:val="00880AEC"/>
    <w:rsid w:val="00883128"/>
    <w:rsid w:val="00884260"/>
    <w:rsid w:val="00886F5B"/>
    <w:rsid w:val="008A14C9"/>
    <w:rsid w:val="008A20F7"/>
    <w:rsid w:val="008A78CA"/>
    <w:rsid w:val="008B2734"/>
    <w:rsid w:val="008C0791"/>
    <w:rsid w:val="008C12CF"/>
    <w:rsid w:val="008C6B54"/>
    <w:rsid w:val="008C6ECB"/>
    <w:rsid w:val="008C779A"/>
    <w:rsid w:val="008D7D34"/>
    <w:rsid w:val="008E56D6"/>
    <w:rsid w:val="008E7225"/>
    <w:rsid w:val="008F0686"/>
    <w:rsid w:val="008F20F5"/>
    <w:rsid w:val="008F26ED"/>
    <w:rsid w:val="008F2E60"/>
    <w:rsid w:val="008F6549"/>
    <w:rsid w:val="008F655C"/>
    <w:rsid w:val="0090231A"/>
    <w:rsid w:val="00906F36"/>
    <w:rsid w:val="00907A7E"/>
    <w:rsid w:val="009144D9"/>
    <w:rsid w:val="00917539"/>
    <w:rsid w:val="00917AD8"/>
    <w:rsid w:val="009261C8"/>
    <w:rsid w:val="00926945"/>
    <w:rsid w:val="00926990"/>
    <w:rsid w:val="00927A93"/>
    <w:rsid w:val="00930C17"/>
    <w:rsid w:val="009320FD"/>
    <w:rsid w:val="00932310"/>
    <w:rsid w:val="00932866"/>
    <w:rsid w:val="009353D5"/>
    <w:rsid w:val="0093789C"/>
    <w:rsid w:val="00945668"/>
    <w:rsid w:val="0094629A"/>
    <w:rsid w:val="0094661F"/>
    <w:rsid w:val="00946E2A"/>
    <w:rsid w:val="009517A1"/>
    <w:rsid w:val="00951A19"/>
    <w:rsid w:val="009521C7"/>
    <w:rsid w:val="009534D6"/>
    <w:rsid w:val="00954A4B"/>
    <w:rsid w:val="0095656A"/>
    <w:rsid w:val="009603B4"/>
    <w:rsid w:val="009610A5"/>
    <w:rsid w:val="00962BB7"/>
    <w:rsid w:val="00964D6C"/>
    <w:rsid w:val="00966A57"/>
    <w:rsid w:val="0097479C"/>
    <w:rsid w:val="00975EB6"/>
    <w:rsid w:val="00976481"/>
    <w:rsid w:val="009832EB"/>
    <w:rsid w:val="009A0818"/>
    <w:rsid w:val="009A0B87"/>
    <w:rsid w:val="009A1FCA"/>
    <w:rsid w:val="009A4360"/>
    <w:rsid w:val="009A564A"/>
    <w:rsid w:val="009B07A3"/>
    <w:rsid w:val="009C0F82"/>
    <w:rsid w:val="009D0197"/>
    <w:rsid w:val="009D250C"/>
    <w:rsid w:val="009D2E75"/>
    <w:rsid w:val="009D7279"/>
    <w:rsid w:val="009E4D0E"/>
    <w:rsid w:val="009E5C3C"/>
    <w:rsid w:val="009E70CB"/>
    <w:rsid w:val="009F1349"/>
    <w:rsid w:val="009F237F"/>
    <w:rsid w:val="009F3974"/>
    <w:rsid w:val="009F4EDF"/>
    <w:rsid w:val="009F50F8"/>
    <w:rsid w:val="00A0734E"/>
    <w:rsid w:val="00A13D6D"/>
    <w:rsid w:val="00A155E7"/>
    <w:rsid w:val="00A16FE5"/>
    <w:rsid w:val="00A20A3E"/>
    <w:rsid w:val="00A255E3"/>
    <w:rsid w:val="00A258BC"/>
    <w:rsid w:val="00A27FB9"/>
    <w:rsid w:val="00A307CE"/>
    <w:rsid w:val="00A34A84"/>
    <w:rsid w:val="00A41A82"/>
    <w:rsid w:val="00A438D5"/>
    <w:rsid w:val="00A50D0B"/>
    <w:rsid w:val="00A526D6"/>
    <w:rsid w:val="00A54540"/>
    <w:rsid w:val="00A563E2"/>
    <w:rsid w:val="00A56613"/>
    <w:rsid w:val="00A56D96"/>
    <w:rsid w:val="00A619D3"/>
    <w:rsid w:val="00A61D03"/>
    <w:rsid w:val="00A632E2"/>
    <w:rsid w:val="00A7206D"/>
    <w:rsid w:val="00A755A8"/>
    <w:rsid w:val="00A76B5D"/>
    <w:rsid w:val="00A76EC7"/>
    <w:rsid w:val="00A828BB"/>
    <w:rsid w:val="00A82A3C"/>
    <w:rsid w:val="00A84358"/>
    <w:rsid w:val="00A87871"/>
    <w:rsid w:val="00A930EE"/>
    <w:rsid w:val="00AA4500"/>
    <w:rsid w:val="00AA5539"/>
    <w:rsid w:val="00AA58DF"/>
    <w:rsid w:val="00AB0CF7"/>
    <w:rsid w:val="00AB3AD0"/>
    <w:rsid w:val="00AB3B0F"/>
    <w:rsid w:val="00AB4703"/>
    <w:rsid w:val="00AB6541"/>
    <w:rsid w:val="00AC083A"/>
    <w:rsid w:val="00AD3B84"/>
    <w:rsid w:val="00AD4B9A"/>
    <w:rsid w:val="00AE39CE"/>
    <w:rsid w:val="00AE4FAA"/>
    <w:rsid w:val="00AE5089"/>
    <w:rsid w:val="00AF302C"/>
    <w:rsid w:val="00AF4F19"/>
    <w:rsid w:val="00AF60B0"/>
    <w:rsid w:val="00AF7070"/>
    <w:rsid w:val="00AF7975"/>
    <w:rsid w:val="00B04138"/>
    <w:rsid w:val="00B07A1A"/>
    <w:rsid w:val="00B14CB4"/>
    <w:rsid w:val="00B15792"/>
    <w:rsid w:val="00B22283"/>
    <w:rsid w:val="00B242CA"/>
    <w:rsid w:val="00B24A1E"/>
    <w:rsid w:val="00B24B9E"/>
    <w:rsid w:val="00B24D1E"/>
    <w:rsid w:val="00B25901"/>
    <w:rsid w:val="00B321A8"/>
    <w:rsid w:val="00B41FD3"/>
    <w:rsid w:val="00B505AA"/>
    <w:rsid w:val="00B516F5"/>
    <w:rsid w:val="00B5395D"/>
    <w:rsid w:val="00B56344"/>
    <w:rsid w:val="00B61419"/>
    <w:rsid w:val="00B6273C"/>
    <w:rsid w:val="00B67B38"/>
    <w:rsid w:val="00B815EA"/>
    <w:rsid w:val="00B8269C"/>
    <w:rsid w:val="00B85DF5"/>
    <w:rsid w:val="00B92D0F"/>
    <w:rsid w:val="00B97517"/>
    <w:rsid w:val="00BA3022"/>
    <w:rsid w:val="00BA54A9"/>
    <w:rsid w:val="00BA6AF6"/>
    <w:rsid w:val="00BB303B"/>
    <w:rsid w:val="00BB4A70"/>
    <w:rsid w:val="00BB4C6F"/>
    <w:rsid w:val="00BB578F"/>
    <w:rsid w:val="00BC0145"/>
    <w:rsid w:val="00BC2380"/>
    <w:rsid w:val="00BC756F"/>
    <w:rsid w:val="00BD290F"/>
    <w:rsid w:val="00BD39F2"/>
    <w:rsid w:val="00BD524E"/>
    <w:rsid w:val="00BE372B"/>
    <w:rsid w:val="00BE7A9F"/>
    <w:rsid w:val="00BF0748"/>
    <w:rsid w:val="00BF5FC4"/>
    <w:rsid w:val="00BF719D"/>
    <w:rsid w:val="00BF73A9"/>
    <w:rsid w:val="00C003BA"/>
    <w:rsid w:val="00C15AC5"/>
    <w:rsid w:val="00C15FCD"/>
    <w:rsid w:val="00C222D2"/>
    <w:rsid w:val="00C231EF"/>
    <w:rsid w:val="00C31671"/>
    <w:rsid w:val="00C3603D"/>
    <w:rsid w:val="00C36938"/>
    <w:rsid w:val="00C37A29"/>
    <w:rsid w:val="00C57E4B"/>
    <w:rsid w:val="00C624AB"/>
    <w:rsid w:val="00C62AFB"/>
    <w:rsid w:val="00C6492B"/>
    <w:rsid w:val="00C6581E"/>
    <w:rsid w:val="00C65960"/>
    <w:rsid w:val="00C67230"/>
    <w:rsid w:val="00C67AF2"/>
    <w:rsid w:val="00C72E00"/>
    <w:rsid w:val="00C72EE9"/>
    <w:rsid w:val="00C73576"/>
    <w:rsid w:val="00C81560"/>
    <w:rsid w:val="00C85B34"/>
    <w:rsid w:val="00C907F4"/>
    <w:rsid w:val="00C923CD"/>
    <w:rsid w:val="00C96142"/>
    <w:rsid w:val="00CA0B77"/>
    <w:rsid w:val="00CA30F6"/>
    <w:rsid w:val="00CA4CB9"/>
    <w:rsid w:val="00CA4D17"/>
    <w:rsid w:val="00CA72F0"/>
    <w:rsid w:val="00CA7DFE"/>
    <w:rsid w:val="00CB388E"/>
    <w:rsid w:val="00CC164E"/>
    <w:rsid w:val="00CC2DDC"/>
    <w:rsid w:val="00CD3CFC"/>
    <w:rsid w:val="00CD4385"/>
    <w:rsid w:val="00CD7B46"/>
    <w:rsid w:val="00CE05E1"/>
    <w:rsid w:val="00CE1B3B"/>
    <w:rsid w:val="00CE5C87"/>
    <w:rsid w:val="00CE76D9"/>
    <w:rsid w:val="00D134C9"/>
    <w:rsid w:val="00D158F4"/>
    <w:rsid w:val="00D20C4C"/>
    <w:rsid w:val="00D2224D"/>
    <w:rsid w:val="00D31B5B"/>
    <w:rsid w:val="00D31D2F"/>
    <w:rsid w:val="00D31E22"/>
    <w:rsid w:val="00D33636"/>
    <w:rsid w:val="00D361FA"/>
    <w:rsid w:val="00D40DD1"/>
    <w:rsid w:val="00D4421C"/>
    <w:rsid w:val="00D62325"/>
    <w:rsid w:val="00D661E7"/>
    <w:rsid w:val="00D67B05"/>
    <w:rsid w:val="00D719D1"/>
    <w:rsid w:val="00D750D5"/>
    <w:rsid w:val="00D76F59"/>
    <w:rsid w:val="00D77A81"/>
    <w:rsid w:val="00D80211"/>
    <w:rsid w:val="00D803F0"/>
    <w:rsid w:val="00D80C4B"/>
    <w:rsid w:val="00D82A64"/>
    <w:rsid w:val="00D865DA"/>
    <w:rsid w:val="00D87028"/>
    <w:rsid w:val="00D87DC2"/>
    <w:rsid w:val="00D9142E"/>
    <w:rsid w:val="00D914A5"/>
    <w:rsid w:val="00D9248A"/>
    <w:rsid w:val="00D93B1B"/>
    <w:rsid w:val="00D95A13"/>
    <w:rsid w:val="00D97538"/>
    <w:rsid w:val="00DA0C9E"/>
    <w:rsid w:val="00DA3730"/>
    <w:rsid w:val="00DA6070"/>
    <w:rsid w:val="00DA659F"/>
    <w:rsid w:val="00DC1915"/>
    <w:rsid w:val="00DC2544"/>
    <w:rsid w:val="00DC421B"/>
    <w:rsid w:val="00DD2638"/>
    <w:rsid w:val="00DD51FB"/>
    <w:rsid w:val="00DD5233"/>
    <w:rsid w:val="00DD569D"/>
    <w:rsid w:val="00DE0951"/>
    <w:rsid w:val="00DE24A5"/>
    <w:rsid w:val="00DE6C30"/>
    <w:rsid w:val="00DF2D84"/>
    <w:rsid w:val="00DF58CF"/>
    <w:rsid w:val="00DF7253"/>
    <w:rsid w:val="00E0339E"/>
    <w:rsid w:val="00E04BD8"/>
    <w:rsid w:val="00E04FD9"/>
    <w:rsid w:val="00E0514F"/>
    <w:rsid w:val="00E11B28"/>
    <w:rsid w:val="00E14432"/>
    <w:rsid w:val="00E146D6"/>
    <w:rsid w:val="00E16CB0"/>
    <w:rsid w:val="00E21B50"/>
    <w:rsid w:val="00E23133"/>
    <w:rsid w:val="00E23230"/>
    <w:rsid w:val="00E24B2D"/>
    <w:rsid w:val="00E27255"/>
    <w:rsid w:val="00E313B8"/>
    <w:rsid w:val="00E32142"/>
    <w:rsid w:val="00E34982"/>
    <w:rsid w:val="00E455A4"/>
    <w:rsid w:val="00E532B4"/>
    <w:rsid w:val="00E557A9"/>
    <w:rsid w:val="00E56951"/>
    <w:rsid w:val="00E57EA3"/>
    <w:rsid w:val="00E617DB"/>
    <w:rsid w:val="00E64841"/>
    <w:rsid w:val="00E668A3"/>
    <w:rsid w:val="00E7502A"/>
    <w:rsid w:val="00E8149B"/>
    <w:rsid w:val="00E84729"/>
    <w:rsid w:val="00E91741"/>
    <w:rsid w:val="00E91E45"/>
    <w:rsid w:val="00E9745E"/>
    <w:rsid w:val="00E9763A"/>
    <w:rsid w:val="00EA1255"/>
    <w:rsid w:val="00EA2BDA"/>
    <w:rsid w:val="00EB769D"/>
    <w:rsid w:val="00EC39E4"/>
    <w:rsid w:val="00EC443A"/>
    <w:rsid w:val="00EC5478"/>
    <w:rsid w:val="00ED1BA1"/>
    <w:rsid w:val="00ED1D5E"/>
    <w:rsid w:val="00ED51D3"/>
    <w:rsid w:val="00ED56C9"/>
    <w:rsid w:val="00ED79F0"/>
    <w:rsid w:val="00EE2200"/>
    <w:rsid w:val="00EF1CAE"/>
    <w:rsid w:val="00EF3A20"/>
    <w:rsid w:val="00EF3A63"/>
    <w:rsid w:val="00EF670C"/>
    <w:rsid w:val="00F00471"/>
    <w:rsid w:val="00F020BB"/>
    <w:rsid w:val="00F03BB7"/>
    <w:rsid w:val="00F065E3"/>
    <w:rsid w:val="00F07607"/>
    <w:rsid w:val="00F108C5"/>
    <w:rsid w:val="00F10EA5"/>
    <w:rsid w:val="00F135C1"/>
    <w:rsid w:val="00F17AC9"/>
    <w:rsid w:val="00F20FD6"/>
    <w:rsid w:val="00F20FFF"/>
    <w:rsid w:val="00F24BE8"/>
    <w:rsid w:val="00F2563F"/>
    <w:rsid w:val="00F2735D"/>
    <w:rsid w:val="00F42696"/>
    <w:rsid w:val="00F42881"/>
    <w:rsid w:val="00F42D95"/>
    <w:rsid w:val="00F43878"/>
    <w:rsid w:val="00F5565C"/>
    <w:rsid w:val="00F577AE"/>
    <w:rsid w:val="00F67990"/>
    <w:rsid w:val="00F7023B"/>
    <w:rsid w:val="00F741EA"/>
    <w:rsid w:val="00F77BDB"/>
    <w:rsid w:val="00F81BFC"/>
    <w:rsid w:val="00F850EA"/>
    <w:rsid w:val="00F915AF"/>
    <w:rsid w:val="00F932B5"/>
    <w:rsid w:val="00F93347"/>
    <w:rsid w:val="00F94FE2"/>
    <w:rsid w:val="00FA0A12"/>
    <w:rsid w:val="00FA1E0B"/>
    <w:rsid w:val="00FA3718"/>
    <w:rsid w:val="00FB0801"/>
    <w:rsid w:val="00FB1748"/>
    <w:rsid w:val="00FB21E0"/>
    <w:rsid w:val="00FB3865"/>
    <w:rsid w:val="00FB5D0C"/>
    <w:rsid w:val="00FB5E60"/>
    <w:rsid w:val="00FB68E6"/>
    <w:rsid w:val="00FB764D"/>
    <w:rsid w:val="00FC3074"/>
    <w:rsid w:val="00FC5D0C"/>
    <w:rsid w:val="00FC6E2E"/>
    <w:rsid w:val="00FC70BD"/>
    <w:rsid w:val="00FC7E77"/>
    <w:rsid w:val="00FD173F"/>
    <w:rsid w:val="00FD503B"/>
    <w:rsid w:val="00FE1FB4"/>
    <w:rsid w:val="00FE358F"/>
    <w:rsid w:val="00FF0F37"/>
    <w:rsid w:val="00FF6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Hei"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F56"/>
    <w:pPr>
      <w:spacing w:after="200" w:line="276" w:lineRule="auto"/>
    </w:pPr>
    <w:rPr>
      <w:sz w:val="22"/>
      <w:szCs w:val="22"/>
    </w:rPr>
  </w:style>
  <w:style w:type="paragraph" w:styleId="Heading1">
    <w:name w:val="heading 1"/>
    <w:basedOn w:val="Normal"/>
    <w:next w:val="Normal"/>
    <w:link w:val="Heading1Char"/>
    <w:uiPriority w:val="9"/>
    <w:qFormat/>
    <w:rsid w:val="00DD51FB"/>
    <w:pPr>
      <w:keepNext/>
      <w:keepLines/>
      <w:numPr>
        <w:numId w:val="2"/>
      </w:numPr>
      <w:spacing w:before="480" w:after="0"/>
      <w:outlineLvl w:val="0"/>
    </w:pPr>
    <w:rPr>
      <w:b/>
      <w:bCs/>
      <w:color w:val="365F91"/>
      <w:sz w:val="28"/>
      <w:szCs w:val="28"/>
    </w:rPr>
  </w:style>
  <w:style w:type="paragraph" w:styleId="Heading2">
    <w:name w:val="heading 2"/>
    <w:basedOn w:val="Normal"/>
    <w:next w:val="Normal"/>
    <w:link w:val="Heading2Char"/>
    <w:uiPriority w:val="9"/>
    <w:qFormat/>
    <w:rsid w:val="00053867"/>
    <w:pPr>
      <w:keepNext/>
      <w:keepLines/>
      <w:spacing w:before="200" w:after="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A755A8"/>
    <w:rPr>
      <w:color w:val="808080"/>
    </w:rPr>
  </w:style>
  <w:style w:type="character" w:customStyle="1" w:styleId="Heading1Char">
    <w:name w:val="Heading 1 Char"/>
    <w:link w:val="Heading1"/>
    <w:uiPriority w:val="9"/>
    <w:rsid w:val="00DD51FB"/>
    <w:rPr>
      <w:b/>
      <w:bCs/>
      <w:color w:val="365F91"/>
      <w:sz w:val="28"/>
      <w:szCs w:val="28"/>
    </w:rPr>
  </w:style>
  <w:style w:type="paragraph" w:customStyle="1" w:styleId="TOCHeading1">
    <w:name w:val="TOC Heading1"/>
    <w:basedOn w:val="Heading1"/>
    <w:next w:val="Normal"/>
    <w:uiPriority w:val="39"/>
    <w:semiHidden/>
    <w:unhideWhenUsed/>
    <w:qFormat/>
    <w:rsid w:val="00DD569D"/>
    <w:pPr>
      <w:numPr>
        <w:numId w:val="0"/>
      </w:numPr>
      <w:outlineLvl w:val="9"/>
    </w:pPr>
    <w:rPr>
      <w:lang w:val="en-US" w:eastAsia="ja-JP"/>
    </w:rPr>
  </w:style>
  <w:style w:type="paragraph" w:styleId="TOC1">
    <w:name w:val="toc 1"/>
    <w:basedOn w:val="Normal"/>
    <w:next w:val="Normal"/>
    <w:autoRedefine/>
    <w:uiPriority w:val="39"/>
    <w:unhideWhenUsed/>
    <w:rsid w:val="00DD569D"/>
    <w:pPr>
      <w:spacing w:after="100"/>
    </w:pPr>
  </w:style>
  <w:style w:type="character" w:styleId="Hyperlink">
    <w:name w:val="Hyperlink"/>
    <w:uiPriority w:val="99"/>
    <w:unhideWhenUsed/>
    <w:rsid w:val="00DD569D"/>
    <w:rPr>
      <w:color w:val="0000FF"/>
      <w:u w:val="single"/>
    </w:rPr>
  </w:style>
  <w:style w:type="character" w:customStyle="1" w:styleId="Enterfields">
    <w:name w:val="Enter fields"/>
    <w:uiPriority w:val="1"/>
    <w:rsid w:val="004553DE"/>
    <w:rPr>
      <w:rFonts w:ascii="Arial" w:hAnsi="Arial"/>
      <w:sz w:val="24"/>
    </w:rPr>
  </w:style>
  <w:style w:type="paragraph" w:styleId="Header">
    <w:name w:val="header"/>
    <w:basedOn w:val="Normal"/>
    <w:link w:val="HeaderChar"/>
    <w:uiPriority w:val="99"/>
    <w:unhideWhenUsed/>
    <w:rsid w:val="00D3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D2F"/>
  </w:style>
  <w:style w:type="paragraph" w:styleId="Footer">
    <w:name w:val="footer"/>
    <w:basedOn w:val="Normal"/>
    <w:link w:val="FooterChar"/>
    <w:uiPriority w:val="99"/>
    <w:unhideWhenUsed/>
    <w:rsid w:val="00D3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D2F"/>
  </w:style>
  <w:style w:type="character" w:styleId="CommentReference">
    <w:name w:val="annotation reference"/>
    <w:uiPriority w:val="99"/>
    <w:semiHidden/>
    <w:unhideWhenUsed/>
    <w:rsid w:val="00091F04"/>
    <w:rPr>
      <w:sz w:val="16"/>
      <w:szCs w:val="16"/>
    </w:rPr>
  </w:style>
  <w:style w:type="paragraph" w:styleId="CommentText">
    <w:name w:val="annotation text"/>
    <w:basedOn w:val="Normal"/>
    <w:link w:val="CommentTextChar"/>
    <w:uiPriority w:val="99"/>
    <w:semiHidden/>
    <w:unhideWhenUsed/>
    <w:rsid w:val="00091F04"/>
    <w:pPr>
      <w:spacing w:line="240" w:lineRule="auto"/>
    </w:pPr>
    <w:rPr>
      <w:sz w:val="20"/>
      <w:szCs w:val="20"/>
    </w:rPr>
  </w:style>
  <w:style w:type="character" w:customStyle="1" w:styleId="CommentTextChar">
    <w:name w:val="Comment Text Char"/>
    <w:link w:val="CommentText"/>
    <w:uiPriority w:val="99"/>
    <w:semiHidden/>
    <w:rsid w:val="00091F04"/>
    <w:rPr>
      <w:sz w:val="20"/>
      <w:szCs w:val="20"/>
    </w:rPr>
  </w:style>
  <w:style w:type="paragraph" w:styleId="CommentSubject">
    <w:name w:val="annotation subject"/>
    <w:basedOn w:val="CommentText"/>
    <w:next w:val="CommentText"/>
    <w:link w:val="CommentSubjectChar"/>
    <w:uiPriority w:val="99"/>
    <w:semiHidden/>
    <w:unhideWhenUsed/>
    <w:rsid w:val="00091F04"/>
    <w:rPr>
      <w:b/>
      <w:bCs/>
    </w:rPr>
  </w:style>
  <w:style w:type="character" w:customStyle="1" w:styleId="CommentSubjectChar">
    <w:name w:val="Comment Subject Char"/>
    <w:link w:val="CommentSubject"/>
    <w:uiPriority w:val="99"/>
    <w:semiHidden/>
    <w:rsid w:val="00091F04"/>
    <w:rPr>
      <w:b/>
      <w:bCs/>
      <w:sz w:val="20"/>
      <w:szCs w:val="20"/>
    </w:rPr>
  </w:style>
  <w:style w:type="paragraph" w:customStyle="1" w:styleId="ColorfulShading-Accent11">
    <w:name w:val="Colorful Shading - Accent 11"/>
    <w:hidden/>
    <w:uiPriority w:val="99"/>
    <w:semiHidden/>
    <w:rsid w:val="00091F04"/>
    <w:rPr>
      <w:sz w:val="22"/>
      <w:szCs w:val="22"/>
    </w:rPr>
  </w:style>
  <w:style w:type="paragraph" w:styleId="BalloonText">
    <w:name w:val="Balloon Text"/>
    <w:basedOn w:val="Normal"/>
    <w:link w:val="BalloonTextChar"/>
    <w:uiPriority w:val="99"/>
    <w:semiHidden/>
    <w:unhideWhenUsed/>
    <w:rsid w:val="00091F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91F04"/>
    <w:rPr>
      <w:rFonts w:ascii="Tahoma" w:hAnsi="Tahoma" w:cs="Tahoma"/>
      <w:sz w:val="16"/>
      <w:szCs w:val="16"/>
    </w:rPr>
  </w:style>
  <w:style w:type="table" w:styleId="TableGrid">
    <w:name w:val="Table Grid"/>
    <w:basedOn w:val="TableNormal"/>
    <w:uiPriority w:val="59"/>
    <w:rsid w:val="00E91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8C6ECB"/>
    <w:pPr>
      <w:ind w:left="720"/>
      <w:contextualSpacing/>
    </w:pPr>
  </w:style>
  <w:style w:type="character" w:customStyle="1" w:styleId="Heading2Char">
    <w:name w:val="Heading 2 Char"/>
    <w:link w:val="Heading2"/>
    <w:uiPriority w:val="9"/>
    <w:rsid w:val="00053867"/>
    <w:rPr>
      <w:rFonts w:ascii="Arial" w:eastAsia="SimHei" w:hAnsi="Arial" w:cs="Arial"/>
      <w:b/>
      <w:bCs/>
      <w:color w:val="4F81BD"/>
      <w:sz w:val="26"/>
      <w:szCs w:val="26"/>
    </w:rPr>
  </w:style>
  <w:style w:type="paragraph" w:styleId="TOC2">
    <w:name w:val="toc 2"/>
    <w:basedOn w:val="Normal"/>
    <w:next w:val="Normal"/>
    <w:autoRedefine/>
    <w:uiPriority w:val="39"/>
    <w:unhideWhenUsed/>
    <w:rsid w:val="005C447C"/>
    <w:pPr>
      <w:spacing w:after="100"/>
      <w:ind w:left="220"/>
    </w:pPr>
  </w:style>
  <w:style w:type="character" w:customStyle="1" w:styleId="Style1">
    <w:name w:val="Style1"/>
    <w:uiPriority w:val="1"/>
    <w:rsid w:val="0049502B"/>
    <w:rPr>
      <w:b/>
      <w:color w:val="365F91"/>
      <w:sz w:val="22"/>
    </w:rPr>
  </w:style>
  <w:style w:type="character" w:customStyle="1" w:styleId="BOLDBLUEUNDERLINE">
    <w:name w:val="BOLD BLUE UNDERLINE"/>
    <w:uiPriority w:val="1"/>
    <w:rsid w:val="0049502B"/>
    <w:rPr>
      <w:b/>
      <w:color w:val="365F91"/>
      <w:sz w:val="22"/>
      <w:u w:val="single"/>
    </w:rPr>
  </w:style>
  <w:style w:type="paragraph" w:customStyle="1" w:styleId="bluefield">
    <w:name w:val="blue field"/>
    <w:basedOn w:val="Normal"/>
    <w:qFormat/>
    <w:rsid w:val="00C6492B"/>
    <w:rPr>
      <w:color w:val="365F91"/>
    </w:rPr>
  </w:style>
  <w:style w:type="character" w:customStyle="1" w:styleId="bluefieldnoother">
    <w:name w:val="blue field no other"/>
    <w:uiPriority w:val="1"/>
    <w:rsid w:val="00C6492B"/>
    <w:rPr>
      <w:rFonts w:ascii="Arial" w:hAnsi="Arial"/>
      <w:color w:val="365F91"/>
      <w:sz w:val="22"/>
    </w:rPr>
  </w:style>
  <w:style w:type="character" w:customStyle="1" w:styleId="greyitalic2">
    <w:name w:val="grey italic 2"/>
    <w:uiPriority w:val="1"/>
    <w:rsid w:val="00E455A4"/>
    <w:rPr>
      <w:i/>
      <w:color w:val="404040"/>
    </w:rPr>
  </w:style>
  <w:style w:type="paragraph" w:styleId="FootnoteText">
    <w:name w:val="footnote text"/>
    <w:basedOn w:val="Normal"/>
    <w:link w:val="FootnoteTextChar"/>
    <w:uiPriority w:val="99"/>
    <w:semiHidden/>
    <w:unhideWhenUsed/>
    <w:rsid w:val="00081B07"/>
    <w:pPr>
      <w:spacing w:after="0" w:line="240" w:lineRule="auto"/>
    </w:pPr>
    <w:rPr>
      <w:sz w:val="20"/>
      <w:szCs w:val="20"/>
    </w:rPr>
  </w:style>
  <w:style w:type="character" w:customStyle="1" w:styleId="FootnoteTextChar">
    <w:name w:val="Footnote Text Char"/>
    <w:link w:val="FootnoteText"/>
    <w:uiPriority w:val="99"/>
    <w:semiHidden/>
    <w:rsid w:val="00081B07"/>
    <w:rPr>
      <w:sz w:val="20"/>
      <w:szCs w:val="20"/>
    </w:rPr>
  </w:style>
  <w:style w:type="character" w:styleId="FootnoteReference">
    <w:name w:val="footnote reference"/>
    <w:uiPriority w:val="99"/>
    <w:semiHidden/>
    <w:unhideWhenUsed/>
    <w:rsid w:val="00081B07"/>
    <w:rPr>
      <w:vertAlign w:val="superscript"/>
    </w:rPr>
  </w:style>
  <w:style w:type="character" w:styleId="FollowedHyperlink">
    <w:name w:val="FollowedHyperlink"/>
    <w:uiPriority w:val="99"/>
    <w:semiHidden/>
    <w:unhideWhenUsed/>
    <w:rsid w:val="00081B07"/>
    <w:rPr>
      <w:color w:val="800080"/>
      <w:u w:val="single"/>
    </w:rPr>
  </w:style>
  <w:style w:type="character" w:customStyle="1" w:styleId="Bluearial11">
    <w:name w:val="Blue arial 11"/>
    <w:uiPriority w:val="1"/>
    <w:rsid w:val="00A56D96"/>
    <w:rPr>
      <w:rFonts w:ascii="Arial" w:hAnsi="Arial" w:cs="Arial" w:hint="default"/>
      <w:color w:val="365F91"/>
      <w:sz w:val="22"/>
    </w:rPr>
  </w:style>
  <w:style w:type="paragraph" w:customStyle="1" w:styleId="Default">
    <w:name w:val="Default"/>
    <w:rsid w:val="000A134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45668"/>
    <w:pPr>
      <w:spacing w:after="0" w:line="240" w:lineRule="auto"/>
      <w:ind w:left="720"/>
      <w:contextualSpacing/>
    </w:pPr>
    <w:rPr>
      <w:rFonts w:ascii="Times New Roman" w:eastAsia="Times New Roman" w:hAnsi="Times New Roman" w:cs="Times New Roman"/>
      <w:sz w:val="20"/>
      <w:szCs w:val="20"/>
      <w:lang w:eastAsia="en-GB"/>
    </w:rPr>
  </w:style>
  <w:style w:type="character" w:customStyle="1" w:styleId="highlight">
    <w:name w:val="highlight"/>
    <w:basedOn w:val="DefaultParagraphFont"/>
    <w:rsid w:val="00521A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Hei" w:hAnsi="Arial" w:cs="Arial"/>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F56"/>
    <w:pPr>
      <w:spacing w:after="200" w:line="276" w:lineRule="auto"/>
    </w:pPr>
    <w:rPr>
      <w:sz w:val="22"/>
      <w:szCs w:val="22"/>
    </w:rPr>
  </w:style>
  <w:style w:type="paragraph" w:styleId="Heading1">
    <w:name w:val="heading 1"/>
    <w:basedOn w:val="Normal"/>
    <w:next w:val="Normal"/>
    <w:link w:val="Heading1Char"/>
    <w:uiPriority w:val="9"/>
    <w:qFormat/>
    <w:rsid w:val="00DD51FB"/>
    <w:pPr>
      <w:keepNext/>
      <w:keepLines/>
      <w:numPr>
        <w:numId w:val="2"/>
      </w:numPr>
      <w:spacing w:before="480" w:after="0"/>
      <w:outlineLvl w:val="0"/>
    </w:pPr>
    <w:rPr>
      <w:b/>
      <w:bCs/>
      <w:color w:val="365F91"/>
      <w:sz w:val="28"/>
      <w:szCs w:val="28"/>
    </w:rPr>
  </w:style>
  <w:style w:type="paragraph" w:styleId="Heading2">
    <w:name w:val="heading 2"/>
    <w:basedOn w:val="Normal"/>
    <w:next w:val="Normal"/>
    <w:link w:val="Heading2Char"/>
    <w:uiPriority w:val="9"/>
    <w:qFormat/>
    <w:rsid w:val="00053867"/>
    <w:pPr>
      <w:keepNext/>
      <w:keepLines/>
      <w:spacing w:before="200" w:after="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A755A8"/>
    <w:rPr>
      <w:color w:val="808080"/>
    </w:rPr>
  </w:style>
  <w:style w:type="character" w:customStyle="1" w:styleId="Heading1Char">
    <w:name w:val="Heading 1 Char"/>
    <w:link w:val="Heading1"/>
    <w:uiPriority w:val="9"/>
    <w:rsid w:val="00DD51FB"/>
    <w:rPr>
      <w:b/>
      <w:bCs/>
      <w:color w:val="365F91"/>
      <w:sz w:val="28"/>
      <w:szCs w:val="28"/>
    </w:rPr>
  </w:style>
  <w:style w:type="paragraph" w:customStyle="1" w:styleId="TOCHeading1">
    <w:name w:val="TOC Heading1"/>
    <w:basedOn w:val="Heading1"/>
    <w:next w:val="Normal"/>
    <w:uiPriority w:val="39"/>
    <w:semiHidden/>
    <w:unhideWhenUsed/>
    <w:qFormat/>
    <w:rsid w:val="00DD569D"/>
    <w:pPr>
      <w:numPr>
        <w:numId w:val="0"/>
      </w:numPr>
      <w:outlineLvl w:val="9"/>
    </w:pPr>
    <w:rPr>
      <w:lang w:val="en-US" w:eastAsia="ja-JP"/>
    </w:rPr>
  </w:style>
  <w:style w:type="paragraph" w:styleId="TOC1">
    <w:name w:val="toc 1"/>
    <w:basedOn w:val="Normal"/>
    <w:next w:val="Normal"/>
    <w:autoRedefine/>
    <w:uiPriority w:val="39"/>
    <w:unhideWhenUsed/>
    <w:rsid w:val="00DD569D"/>
    <w:pPr>
      <w:spacing w:after="100"/>
    </w:pPr>
  </w:style>
  <w:style w:type="character" w:styleId="Hyperlink">
    <w:name w:val="Hyperlink"/>
    <w:uiPriority w:val="99"/>
    <w:unhideWhenUsed/>
    <w:rsid w:val="00DD569D"/>
    <w:rPr>
      <w:color w:val="0000FF"/>
      <w:u w:val="single"/>
    </w:rPr>
  </w:style>
  <w:style w:type="character" w:customStyle="1" w:styleId="Enterfields">
    <w:name w:val="Enter fields"/>
    <w:uiPriority w:val="1"/>
    <w:rsid w:val="004553DE"/>
    <w:rPr>
      <w:rFonts w:ascii="Arial" w:hAnsi="Arial"/>
      <w:sz w:val="24"/>
    </w:rPr>
  </w:style>
  <w:style w:type="paragraph" w:styleId="Header">
    <w:name w:val="header"/>
    <w:basedOn w:val="Normal"/>
    <w:link w:val="HeaderChar"/>
    <w:uiPriority w:val="99"/>
    <w:unhideWhenUsed/>
    <w:rsid w:val="00D3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D2F"/>
  </w:style>
  <w:style w:type="paragraph" w:styleId="Footer">
    <w:name w:val="footer"/>
    <w:basedOn w:val="Normal"/>
    <w:link w:val="FooterChar"/>
    <w:uiPriority w:val="99"/>
    <w:unhideWhenUsed/>
    <w:rsid w:val="00D3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D2F"/>
  </w:style>
  <w:style w:type="character" w:styleId="CommentReference">
    <w:name w:val="annotation reference"/>
    <w:uiPriority w:val="99"/>
    <w:semiHidden/>
    <w:unhideWhenUsed/>
    <w:rsid w:val="00091F04"/>
    <w:rPr>
      <w:sz w:val="16"/>
      <w:szCs w:val="16"/>
    </w:rPr>
  </w:style>
  <w:style w:type="paragraph" w:styleId="CommentText">
    <w:name w:val="annotation text"/>
    <w:basedOn w:val="Normal"/>
    <w:link w:val="CommentTextChar"/>
    <w:uiPriority w:val="99"/>
    <w:semiHidden/>
    <w:unhideWhenUsed/>
    <w:rsid w:val="00091F04"/>
    <w:pPr>
      <w:spacing w:line="240" w:lineRule="auto"/>
    </w:pPr>
    <w:rPr>
      <w:sz w:val="20"/>
      <w:szCs w:val="20"/>
    </w:rPr>
  </w:style>
  <w:style w:type="character" w:customStyle="1" w:styleId="CommentTextChar">
    <w:name w:val="Comment Text Char"/>
    <w:link w:val="CommentText"/>
    <w:uiPriority w:val="99"/>
    <w:semiHidden/>
    <w:rsid w:val="00091F04"/>
    <w:rPr>
      <w:sz w:val="20"/>
      <w:szCs w:val="20"/>
    </w:rPr>
  </w:style>
  <w:style w:type="paragraph" w:styleId="CommentSubject">
    <w:name w:val="annotation subject"/>
    <w:basedOn w:val="CommentText"/>
    <w:next w:val="CommentText"/>
    <w:link w:val="CommentSubjectChar"/>
    <w:uiPriority w:val="99"/>
    <w:semiHidden/>
    <w:unhideWhenUsed/>
    <w:rsid w:val="00091F04"/>
    <w:rPr>
      <w:b/>
      <w:bCs/>
    </w:rPr>
  </w:style>
  <w:style w:type="character" w:customStyle="1" w:styleId="CommentSubjectChar">
    <w:name w:val="Comment Subject Char"/>
    <w:link w:val="CommentSubject"/>
    <w:uiPriority w:val="99"/>
    <w:semiHidden/>
    <w:rsid w:val="00091F04"/>
    <w:rPr>
      <w:b/>
      <w:bCs/>
      <w:sz w:val="20"/>
      <w:szCs w:val="20"/>
    </w:rPr>
  </w:style>
  <w:style w:type="paragraph" w:customStyle="1" w:styleId="ColorfulShading-Accent11">
    <w:name w:val="Colorful Shading - Accent 11"/>
    <w:hidden/>
    <w:uiPriority w:val="99"/>
    <w:semiHidden/>
    <w:rsid w:val="00091F04"/>
    <w:rPr>
      <w:sz w:val="22"/>
      <w:szCs w:val="22"/>
    </w:rPr>
  </w:style>
  <w:style w:type="paragraph" w:styleId="BalloonText">
    <w:name w:val="Balloon Text"/>
    <w:basedOn w:val="Normal"/>
    <w:link w:val="BalloonTextChar"/>
    <w:uiPriority w:val="99"/>
    <w:semiHidden/>
    <w:unhideWhenUsed/>
    <w:rsid w:val="00091F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91F04"/>
    <w:rPr>
      <w:rFonts w:ascii="Tahoma" w:hAnsi="Tahoma" w:cs="Tahoma"/>
      <w:sz w:val="16"/>
      <w:szCs w:val="16"/>
    </w:rPr>
  </w:style>
  <w:style w:type="table" w:styleId="TableGrid">
    <w:name w:val="Table Grid"/>
    <w:basedOn w:val="TableNormal"/>
    <w:uiPriority w:val="59"/>
    <w:rsid w:val="00E91E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8C6ECB"/>
    <w:pPr>
      <w:ind w:left="720"/>
      <w:contextualSpacing/>
    </w:pPr>
  </w:style>
  <w:style w:type="character" w:customStyle="1" w:styleId="Heading2Char">
    <w:name w:val="Heading 2 Char"/>
    <w:link w:val="Heading2"/>
    <w:uiPriority w:val="9"/>
    <w:rsid w:val="00053867"/>
    <w:rPr>
      <w:rFonts w:ascii="Arial" w:eastAsia="SimHei" w:hAnsi="Arial" w:cs="Arial"/>
      <w:b/>
      <w:bCs/>
      <w:color w:val="4F81BD"/>
      <w:sz w:val="26"/>
      <w:szCs w:val="26"/>
    </w:rPr>
  </w:style>
  <w:style w:type="paragraph" w:styleId="TOC2">
    <w:name w:val="toc 2"/>
    <w:basedOn w:val="Normal"/>
    <w:next w:val="Normal"/>
    <w:autoRedefine/>
    <w:uiPriority w:val="39"/>
    <w:unhideWhenUsed/>
    <w:rsid w:val="005C447C"/>
    <w:pPr>
      <w:spacing w:after="100"/>
      <w:ind w:left="220"/>
    </w:pPr>
  </w:style>
  <w:style w:type="character" w:customStyle="1" w:styleId="Style1">
    <w:name w:val="Style1"/>
    <w:uiPriority w:val="1"/>
    <w:rsid w:val="0049502B"/>
    <w:rPr>
      <w:b/>
      <w:color w:val="365F91"/>
      <w:sz w:val="22"/>
    </w:rPr>
  </w:style>
  <w:style w:type="character" w:customStyle="1" w:styleId="BOLDBLUEUNDERLINE">
    <w:name w:val="BOLD BLUE UNDERLINE"/>
    <w:uiPriority w:val="1"/>
    <w:rsid w:val="0049502B"/>
    <w:rPr>
      <w:b/>
      <w:color w:val="365F91"/>
      <w:sz w:val="22"/>
      <w:u w:val="single"/>
    </w:rPr>
  </w:style>
  <w:style w:type="paragraph" w:customStyle="1" w:styleId="bluefield">
    <w:name w:val="blue field"/>
    <w:basedOn w:val="Normal"/>
    <w:qFormat/>
    <w:rsid w:val="00C6492B"/>
    <w:rPr>
      <w:color w:val="365F91"/>
    </w:rPr>
  </w:style>
  <w:style w:type="character" w:customStyle="1" w:styleId="bluefieldnoother">
    <w:name w:val="blue field no other"/>
    <w:uiPriority w:val="1"/>
    <w:rsid w:val="00C6492B"/>
    <w:rPr>
      <w:rFonts w:ascii="Arial" w:hAnsi="Arial"/>
      <w:color w:val="365F91"/>
      <w:sz w:val="22"/>
    </w:rPr>
  </w:style>
  <w:style w:type="character" w:customStyle="1" w:styleId="greyitalic2">
    <w:name w:val="grey italic 2"/>
    <w:uiPriority w:val="1"/>
    <w:rsid w:val="00E455A4"/>
    <w:rPr>
      <w:i/>
      <w:color w:val="404040"/>
    </w:rPr>
  </w:style>
  <w:style w:type="paragraph" w:styleId="FootnoteText">
    <w:name w:val="footnote text"/>
    <w:basedOn w:val="Normal"/>
    <w:link w:val="FootnoteTextChar"/>
    <w:uiPriority w:val="99"/>
    <w:semiHidden/>
    <w:unhideWhenUsed/>
    <w:rsid w:val="00081B07"/>
    <w:pPr>
      <w:spacing w:after="0" w:line="240" w:lineRule="auto"/>
    </w:pPr>
    <w:rPr>
      <w:sz w:val="20"/>
      <w:szCs w:val="20"/>
    </w:rPr>
  </w:style>
  <w:style w:type="character" w:customStyle="1" w:styleId="FootnoteTextChar">
    <w:name w:val="Footnote Text Char"/>
    <w:link w:val="FootnoteText"/>
    <w:uiPriority w:val="99"/>
    <w:semiHidden/>
    <w:rsid w:val="00081B07"/>
    <w:rPr>
      <w:sz w:val="20"/>
      <w:szCs w:val="20"/>
    </w:rPr>
  </w:style>
  <w:style w:type="character" w:styleId="FootnoteReference">
    <w:name w:val="footnote reference"/>
    <w:uiPriority w:val="99"/>
    <w:semiHidden/>
    <w:unhideWhenUsed/>
    <w:rsid w:val="00081B07"/>
    <w:rPr>
      <w:vertAlign w:val="superscript"/>
    </w:rPr>
  </w:style>
  <w:style w:type="character" w:styleId="FollowedHyperlink">
    <w:name w:val="FollowedHyperlink"/>
    <w:uiPriority w:val="99"/>
    <w:semiHidden/>
    <w:unhideWhenUsed/>
    <w:rsid w:val="00081B07"/>
    <w:rPr>
      <w:color w:val="800080"/>
      <w:u w:val="single"/>
    </w:rPr>
  </w:style>
  <w:style w:type="character" w:customStyle="1" w:styleId="Bluearial11">
    <w:name w:val="Blue arial 11"/>
    <w:uiPriority w:val="1"/>
    <w:rsid w:val="00A56D96"/>
    <w:rPr>
      <w:rFonts w:ascii="Arial" w:hAnsi="Arial" w:cs="Arial" w:hint="default"/>
      <w:color w:val="365F91"/>
      <w:sz w:val="22"/>
    </w:rPr>
  </w:style>
  <w:style w:type="paragraph" w:customStyle="1" w:styleId="Default">
    <w:name w:val="Default"/>
    <w:rsid w:val="000A134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45668"/>
    <w:pPr>
      <w:spacing w:after="0" w:line="240" w:lineRule="auto"/>
      <w:ind w:left="720"/>
      <w:contextualSpacing/>
    </w:pPr>
    <w:rPr>
      <w:rFonts w:ascii="Times New Roman" w:eastAsia="Times New Roman" w:hAnsi="Times New Roman" w:cs="Times New Roman"/>
      <w:sz w:val="20"/>
      <w:szCs w:val="20"/>
      <w:lang w:eastAsia="en-GB"/>
    </w:rPr>
  </w:style>
  <w:style w:type="character" w:customStyle="1" w:styleId="highlight">
    <w:name w:val="highlight"/>
    <w:basedOn w:val="DefaultParagraphFont"/>
    <w:rsid w:val="00521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14190">
      <w:bodyDiv w:val="1"/>
      <w:marLeft w:val="0"/>
      <w:marRight w:val="0"/>
      <w:marTop w:val="0"/>
      <w:marBottom w:val="0"/>
      <w:divBdr>
        <w:top w:val="none" w:sz="0" w:space="0" w:color="auto"/>
        <w:left w:val="none" w:sz="0" w:space="0" w:color="auto"/>
        <w:bottom w:val="none" w:sz="0" w:space="0" w:color="auto"/>
        <w:right w:val="none" w:sz="0" w:space="0" w:color="auto"/>
      </w:divBdr>
    </w:div>
    <w:div w:id="1328483537">
      <w:bodyDiv w:val="1"/>
      <w:marLeft w:val="0"/>
      <w:marRight w:val="0"/>
      <w:marTop w:val="0"/>
      <w:marBottom w:val="0"/>
      <w:divBdr>
        <w:top w:val="none" w:sz="0" w:space="0" w:color="auto"/>
        <w:left w:val="none" w:sz="0" w:space="0" w:color="auto"/>
        <w:bottom w:val="none" w:sz="0" w:space="0" w:color="auto"/>
        <w:right w:val="none" w:sz="0" w:space="0" w:color="auto"/>
      </w:divBdr>
    </w:div>
    <w:div w:id="1779833921">
      <w:bodyDiv w:val="1"/>
      <w:marLeft w:val="0"/>
      <w:marRight w:val="0"/>
      <w:marTop w:val="0"/>
      <w:marBottom w:val="0"/>
      <w:divBdr>
        <w:top w:val="none" w:sz="0" w:space="0" w:color="auto"/>
        <w:left w:val="none" w:sz="0" w:space="0" w:color="auto"/>
        <w:bottom w:val="none" w:sz="0" w:space="0" w:color="auto"/>
        <w:right w:val="none" w:sz="0" w:space="0" w:color="auto"/>
      </w:divBdr>
    </w:div>
    <w:div w:id="214638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ramar.net/news/naval_architecture_design/1-0-2"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E8508-6616-4D1F-99FB-AE51DD8E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25</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46380</CharactersWithSpaces>
  <SharedDoc>false</SharedDoc>
  <HLinks>
    <vt:vector size="60" baseType="variant">
      <vt:variant>
        <vt:i4>4587594</vt:i4>
      </vt:variant>
      <vt:variant>
        <vt:i4>87</vt:i4>
      </vt:variant>
      <vt:variant>
        <vt:i4>0</vt:i4>
      </vt:variant>
      <vt:variant>
        <vt:i4>5</vt:i4>
      </vt:variant>
      <vt:variant>
        <vt:lpwstr>http://www.qaa.ac.uk/AssuringStandardsAndQuality/quality-code/Pages/default.aspx</vt:lpwstr>
      </vt:variant>
      <vt:variant>
        <vt:lpwstr/>
      </vt:variant>
      <vt:variant>
        <vt:i4>4325472</vt:i4>
      </vt:variant>
      <vt:variant>
        <vt:i4>84</vt:i4>
      </vt:variant>
      <vt:variant>
        <vt:i4>0</vt:i4>
      </vt:variant>
      <vt:variant>
        <vt:i4>5</vt:i4>
      </vt:variant>
      <vt:variant>
        <vt:lpwstr>http://www.seec.org.uk/academic-credit/seec-credit-level-descriptors-2010</vt:lpwstr>
      </vt:variant>
      <vt:variant>
        <vt:lpwstr/>
      </vt:variant>
      <vt:variant>
        <vt:i4>262260</vt:i4>
      </vt:variant>
      <vt:variant>
        <vt:i4>81</vt:i4>
      </vt:variant>
      <vt:variant>
        <vt:i4>0</vt:i4>
      </vt:variant>
      <vt:variant>
        <vt:i4>5</vt:i4>
      </vt:variant>
      <vt:variant>
        <vt:lpwstr>http://www.qaa.ac.uk/ASSURINGSTANDARDSANDQUALITY/SUBJECT-GUIDANCE/Pages/Subject-benchmark-statements.aspx</vt:lpwstr>
      </vt:variant>
      <vt:variant>
        <vt:lpwstr/>
      </vt:variant>
      <vt:variant>
        <vt:i4>4915313</vt:i4>
      </vt:variant>
      <vt:variant>
        <vt:i4>78</vt:i4>
      </vt:variant>
      <vt:variant>
        <vt:i4>0</vt:i4>
      </vt:variant>
      <vt:variant>
        <vt:i4>5</vt:i4>
      </vt:variant>
      <vt:variant>
        <vt:lpwstr>http://www.qaa.ac.uk/Publications/InformationAndGuidance/Documents/FHEQ08.pdf</vt:lpwstr>
      </vt:variant>
      <vt:variant>
        <vt:lpwstr/>
      </vt:variant>
      <vt:variant>
        <vt:i4>1179652</vt:i4>
      </vt:variant>
      <vt:variant>
        <vt:i4>32</vt:i4>
      </vt:variant>
      <vt:variant>
        <vt:i4>0</vt:i4>
      </vt:variant>
      <vt:variant>
        <vt:i4>5</vt:i4>
      </vt:variant>
      <vt:variant>
        <vt:lpwstr/>
      </vt:variant>
      <vt:variant>
        <vt:lpwstr>_Toc366767730</vt:lpwstr>
      </vt:variant>
      <vt:variant>
        <vt:i4>1245197</vt:i4>
      </vt:variant>
      <vt:variant>
        <vt:i4>26</vt:i4>
      </vt:variant>
      <vt:variant>
        <vt:i4>0</vt:i4>
      </vt:variant>
      <vt:variant>
        <vt:i4>5</vt:i4>
      </vt:variant>
      <vt:variant>
        <vt:lpwstr/>
      </vt:variant>
      <vt:variant>
        <vt:lpwstr>_Toc366767729</vt:lpwstr>
      </vt:variant>
      <vt:variant>
        <vt:i4>1245196</vt:i4>
      </vt:variant>
      <vt:variant>
        <vt:i4>20</vt:i4>
      </vt:variant>
      <vt:variant>
        <vt:i4>0</vt:i4>
      </vt:variant>
      <vt:variant>
        <vt:i4>5</vt:i4>
      </vt:variant>
      <vt:variant>
        <vt:lpwstr/>
      </vt:variant>
      <vt:variant>
        <vt:lpwstr>_Toc366767728</vt:lpwstr>
      </vt:variant>
      <vt:variant>
        <vt:i4>1245187</vt:i4>
      </vt:variant>
      <vt:variant>
        <vt:i4>14</vt:i4>
      </vt:variant>
      <vt:variant>
        <vt:i4>0</vt:i4>
      </vt:variant>
      <vt:variant>
        <vt:i4>5</vt:i4>
      </vt:variant>
      <vt:variant>
        <vt:lpwstr/>
      </vt:variant>
      <vt:variant>
        <vt:lpwstr>_Toc366767727</vt:lpwstr>
      </vt:variant>
      <vt:variant>
        <vt:i4>1245186</vt:i4>
      </vt:variant>
      <vt:variant>
        <vt:i4>8</vt:i4>
      </vt:variant>
      <vt:variant>
        <vt:i4>0</vt:i4>
      </vt:variant>
      <vt:variant>
        <vt:i4>5</vt:i4>
      </vt:variant>
      <vt:variant>
        <vt:lpwstr/>
      </vt:variant>
      <vt:variant>
        <vt:lpwstr>_Toc366767726</vt:lpwstr>
      </vt:variant>
      <vt:variant>
        <vt:i4>1245185</vt:i4>
      </vt:variant>
      <vt:variant>
        <vt:i4>2</vt:i4>
      </vt:variant>
      <vt:variant>
        <vt:i4>0</vt:i4>
      </vt:variant>
      <vt:variant>
        <vt:i4>5</vt:i4>
      </vt:variant>
      <vt:variant>
        <vt:lpwstr/>
      </vt:variant>
      <vt:variant>
        <vt:lpwstr>_Toc366767725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Martin Peart</cp:lastModifiedBy>
  <cp:revision>46</cp:revision>
  <cp:lastPrinted>2014-01-28T14:58:00Z</cp:lastPrinted>
  <dcterms:created xsi:type="dcterms:W3CDTF">2014-03-30T11:33:00Z</dcterms:created>
  <dcterms:modified xsi:type="dcterms:W3CDTF">2014-10-13T12:46:00Z</dcterms:modified>
</cp:coreProperties>
</file>