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71E" w:rsidRPr="00AE2320" w:rsidRDefault="00AE2320" w:rsidP="00AE232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E2320">
        <w:rPr>
          <w:rFonts w:ascii="Times New Roman" w:hAnsi="Times New Roman" w:cs="Times New Roman"/>
          <w:b/>
          <w:sz w:val="28"/>
          <w:szCs w:val="28"/>
          <w:lang w:val="ru-RU"/>
        </w:rPr>
        <w:t>Общественно-политическое положение Западной Беларуси в составе Польского государства.</w:t>
      </w:r>
    </w:p>
    <w:p w:rsidR="00AE2320" w:rsidRPr="00AE2320" w:rsidRDefault="00AE2320" w:rsidP="00AE2320">
      <w:pPr>
        <w:pStyle w:val="cdt4ke"/>
        <w:spacing w:before="225" w:beforeAutospacing="0" w:after="0" w:afterAutospacing="0"/>
        <w:rPr>
          <w:color w:val="212121"/>
          <w:sz w:val="28"/>
          <w:szCs w:val="28"/>
          <w:lang w:val="ru-RU"/>
        </w:rPr>
      </w:pPr>
      <w:r w:rsidRPr="00AE2320">
        <w:rPr>
          <w:color w:val="212121"/>
          <w:sz w:val="28"/>
          <w:szCs w:val="28"/>
          <w:lang w:val="ru-RU"/>
        </w:rPr>
        <w:t xml:space="preserve">В соответствии с Рижским мирным договором от </w:t>
      </w:r>
      <w:r w:rsidRPr="00AE2320">
        <w:rPr>
          <w:rStyle w:val="a3"/>
          <w:color w:val="212121"/>
          <w:sz w:val="28"/>
          <w:szCs w:val="28"/>
          <w:lang w:val="ru-RU"/>
        </w:rPr>
        <w:t>18 марта 1921 г.</w:t>
      </w:r>
      <w:r w:rsidRPr="00AE2320">
        <w:rPr>
          <w:color w:val="212121"/>
          <w:sz w:val="28"/>
          <w:szCs w:val="28"/>
          <w:lang w:val="ru-RU"/>
        </w:rPr>
        <w:t xml:space="preserve"> к Польше отошли Гродненская, восточные районы </w:t>
      </w:r>
      <w:proofErr w:type="spellStart"/>
      <w:r w:rsidRPr="00AE2320">
        <w:rPr>
          <w:color w:val="212121"/>
          <w:sz w:val="28"/>
          <w:szCs w:val="28"/>
          <w:lang w:val="ru-RU"/>
        </w:rPr>
        <w:t>Виленской</w:t>
      </w:r>
      <w:proofErr w:type="spellEnd"/>
      <w:r w:rsidRPr="00AE2320">
        <w:rPr>
          <w:color w:val="212121"/>
          <w:sz w:val="28"/>
          <w:szCs w:val="28"/>
          <w:lang w:val="ru-RU"/>
        </w:rPr>
        <w:t xml:space="preserve"> и западные районы Минской губерний. Эти территории получили неофициальное название «Западная Беларусь». В официальных польских документах они назывались «</w:t>
      </w:r>
      <w:proofErr w:type="spellStart"/>
      <w:r w:rsidRPr="00AE2320">
        <w:rPr>
          <w:color w:val="212121"/>
          <w:sz w:val="28"/>
          <w:szCs w:val="28"/>
          <w:lang w:val="ru-RU"/>
        </w:rPr>
        <w:t>кресы</w:t>
      </w:r>
      <w:proofErr w:type="spellEnd"/>
      <w:r w:rsidRPr="00AE2320">
        <w:rPr>
          <w:color w:val="212121"/>
          <w:sz w:val="28"/>
          <w:szCs w:val="28"/>
          <w:lang w:val="ru-RU"/>
        </w:rPr>
        <w:t xml:space="preserve"> восточные», что означало восточные окраины Речи </w:t>
      </w:r>
      <w:proofErr w:type="spellStart"/>
      <w:r w:rsidRPr="00AE2320">
        <w:rPr>
          <w:color w:val="212121"/>
          <w:sz w:val="28"/>
          <w:szCs w:val="28"/>
          <w:lang w:val="ru-RU"/>
        </w:rPr>
        <w:t>Посполитой</w:t>
      </w:r>
      <w:proofErr w:type="spellEnd"/>
      <w:r w:rsidRPr="00AE2320">
        <w:rPr>
          <w:color w:val="212121"/>
          <w:sz w:val="28"/>
          <w:szCs w:val="28"/>
          <w:lang w:val="ru-RU"/>
        </w:rPr>
        <w:t>. На этой территории в 1931 г. проживало 4,6 млн человек, большинство которых составляли белорусы.</w:t>
      </w:r>
    </w:p>
    <w:p w:rsidR="00AE2320" w:rsidRPr="00AE2320" w:rsidRDefault="00AE2320" w:rsidP="00AE2320">
      <w:pPr>
        <w:pStyle w:val="cdt4ke"/>
        <w:spacing w:before="225" w:beforeAutospacing="0" w:after="0" w:afterAutospacing="0"/>
        <w:rPr>
          <w:color w:val="212121"/>
          <w:sz w:val="28"/>
          <w:szCs w:val="28"/>
          <w:lang w:val="ru-RU"/>
        </w:rPr>
      </w:pPr>
      <w:r w:rsidRPr="00AE2320">
        <w:rPr>
          <w:color w:val="212121"/>
          <w:sz w:val="28"/>
          <w:szCs w:val="28"/>
          <w:lang w:val="ru-RU"/>
        </w:rPr>
        <w:t>Политический режим, который был установлен в результате государственного переворота 1926 г. в Польше, в том числе в Западной Беларуси, получил название «</w:t>
      </w:r>
      <w:r w:rsidRPr="00AE2320">
        <w:rPr>
          <w:rStyle w:val="a3"/>
          <w:i/>
          <w:iCs/>
          <w:color w:val="212121"/>
          <w:sz w:val="28"/>
          <w:szCs w:val="28"/>
          <w:lang w:val="ru-RU"/>
        </w:rPr>
        <w:t>санация</w:t>
      </w:r>
      <w:r w:rsidRPr="00AE2320">
        <w:rPr>
          <w:color w:val="212121"/>
          <w:sz w:val="28"/>
          <w:szCs w:val="28"/>
          <w:lang w:val="ru-RU"/>
        </w:rPr>
        <w:t>» («оздоровление»). Это был режим личной власти, опиравшийся на военную силу, под руководством начальника государства Ю. Пилсудского. На территории Западной Беларуси действовала польская тайная политическая полиция, многочисленные суды и тюрьмы, в 1934 г. был создан концентрационный лагерь в Березе-</w:t>
      </w:r>
      <w:proofErr w:type="spellStart"/>
      <w:r w:rsidRPr="00AE2320">
        <w:rPr>
          <w:color w:val="212121"/>
          <w:sz w:val="28"/>
          <w:szCs w:val="28"/>
          <w:lang w:val="ru-RU"/>
        </w:rPr>
        <w:t>Картузской</w:t>
      </w:r>
      <w:proofErr w:type="spellEnd"/>
      <w:r w:rsidRPr="00AE2320">
        <w:rPr>
          <w:color w:val="212121"/>
          <w:sz w:val="28"/>
          <w:szCs w:val="28"/>
          <w:lang w:val="ru-RU"/>
        </w:rPr>
        <w:t>.</w:t>
      </w:r>
    </w:p>
    <w:p w:rsidR="00AE2320" w:rsidRPr="00AE2320" w:rsidRDefault="00AE2320" w:rsidP="00AE2320">
      <w:pPr>
        <w:pStyle w:val="cdt4ke"/>
        <w:spacing w:before="225" w:beforeAutospacing="0" w:after="0" w:afterAutospacing="0"/>
        <w:rPr>
          <w:color w:val="212121"/>
          <w:sz w:val="28"/>
          <w:szCs w:val="28"/>
          <w:lang w:val="ru-RU"/>
        </w:rPr>
      </w:pPr>
      <w:r w:rsidRPr="00AE2320">
        <w:rPr>
          <w:color w:val="212121"/>
          <w:sz w:val="28"/>
          <w:szCs w:val="28"/>
          <w:lang w:val="ru-RU"/>
        </w:rPr>
        <w:t>Западная Беларусь являлась аграрным придатком промышленных районов Польши, рынком сбыта и источником дешевого сырья и рабочей силы. Единственной из традиционных отраслей промышленности, которая приобрела значительное развитие, была деревообрабатывающая. Это привело к чрезмерному использованию лесных богатств, особенно сильно пострадала Беловежская пуща. Наиболее крупными предприятиями были спичечная фабрика в Пинске, табачная и фанерная фабрики в Гродно, стеклозавод «Неман» в Лидском уезде.</w:t>
      </w:r>
    </w:p>
    <w:p w:rsidR="00AE2320" w:rsidRPr="00AE2320" w:rsidRDefault="00AE2320" w:rsidP="00AE2320">
      <w:pPr>
        <w:pStyle w:val="cdt4ke"/>
        <w:spacing w:before="225" w:beforeAutospacing="0" w:after="0" w:afterAutospacing="0"/>
        <w:rPr>
          <w:color w:val="212121"/>
          <w:sz w:val="28"/>
          <w:szCs w:val="28"/>
          <w:lang w:val="ru-RU"/>
        </w:rPr>
      </w:pPr>
      <w:r w:rsidRPr="00AE2320">
        <w:rPr>
          <w:color w:val="212121"/>
          <w:sz w:val="28"/>
          <w:szCs w:val="28"/>
          <w:lang w:val="ru-RU"/>
        </w:rPr>
        <w:t>В сельском хозяйстве было занято 85 % населения. Однако помещики, которых было менее 1 % от всего количества жителей, владели более чем половиной всей земли. Польское правительство начало селить на «</w:t>
      </w:r>
      <w:proofErr w:type="spellStart"/>
      <w:r w:rsidRPr="00AE2320">
        <w:rPr>
          <w:color w:val="212121"/>
          <w:sz w:val="28"/>
          <w:szCs w:val="28"/>
          <w:lang w:val="ru-RU"/>
        </w:rPr>
        <w:t>кресах</w:t>
      </w:r>
      <w:proofErr w:type="spellEnd"/>
      <w:r w:rsidRPr="00AE2320">
        <w:rPr>
          <w:color w:val="212121"/>
          <w:sz w:val="28"/>
          <w:szCs w:val="28"/>
          <w:lang w:val="ru-RU"/>
        </w:rPr>
        <w:t xml:space="preserve"> восточных» </w:t>
      </w:r>
      <w:proofErr w:type="spellStart"/>
      <w:r w:rsidRPr="00AE2320">
        <w:rPr>
          <w:rStyle w:val="a3"/>
          <w:i/>
          <w:iCs/>
          <w:color w:val="212121"/>
          <w:sz w:val="28"/>
          <w:szCs w:val="28"/>
          <w:lang w:val="ru-RU"/>
        </w:rPr>
        <w:t>осадников</w:t>
      </w:r>
      <w:proofErr w:type="spellEnd"/>
      <w:r w:rsidRPr="00AE2320">
        <w:rPr>
          <w:color w:val="212121"/>
          <w:sz w:val="28"/>
          <w:szCs w:val="28"/>
          <w:lang w:val="ru-RU"/>
        </w:rPr>
        <w:t xml:space="preserve"> (бывших польских военнослужащих). Они получали бесплатно или за небольшую плату земельные наделы.</w:t>
      </w:r>
    </w:p>
    <w:p w:rsidR="00AE2320" w:rsidRPr="00AE2320" w:rsidRDefault="00AE2320" w:rsidP="00AE2320">
      <w:pPr>
        <w:pStyle w:val="cdt4ke"/>
        <w:spacing w:before="225" w:beforeAutospacing="0" w:after="0" w:afterAutospacing="0"/>
        <w:rPr>
          <w:color w:val="212121"/>
          <w:sz w:val="28"/>
          <w:szCs w:val="28"/>
          <w:lang w:val="ru-RU"/>
        </w:rPr>
      </w:pPr>
      <w:r w:rsidRPr="00AE2320">
        <w:rPr>
          <w:color w:val="212121"/>
          <w:sz w:val="28"/>
          <w:szCs w:val="28"/>
          <w:lang w:val="ru-RU"/>
        </w:rPr>
        <w:t>Нищета и отчаяние вынуждали многих тысяч трудящихся искать лучшей участи за границей. Они ехали в Латвию, Францию, страны Латинской Америки.</w:t>
      </w:r>
    </w:p>
    <w:p w:rsidR="00AE2320" w:rsidRPr="00AE2320" w:rsidRDefault="00AE2320" w:rsidP="00AE2320">
      <w:pPr>
        <w:pStyle w:val="cdt4ke"/>
        <w:spacing w:before="225" w:beforeAutospacing="0" w:after="0" w:afterAutospacing="0"/>
        <w:rPr>
          <w:color w:val="212121"/>
          <w:sz w:val="28"/>
          <w:szCs w:val="28"/>
          <w:lang w:val="ru-RU"/>
        </w:rPr>
      </w:pPr>
      <w:r w:rsidRPr="00AE2320">
        <w:rPr>
          <w:color w:val="212121"/>
          <w:sz w:val="28"/>
          <w:szCs w:val="28"/>
          <w:lang w:val="ru-RU"/>
        </w:rPr>
        <w:t xml:space="preserve">В </w:t>
      </w:r>
      <w:r w:rsidRPr="00AE2320">
        <w:rPr>
          <w:rStyle w:val="a3"/>
          <w:color w:val="212121"/>
          <w:sz w:val="28"/>
          <w:szCs w:val="28"/>
          <w:lang w:val="ru-RU"/>
        </w:rPr>
        <w:t>1935</w:t>
      </w:r>
      <w:r w:rsidRPr="00AE2320">
        <w:rPr>
          <w:color w:val="212121"/>
          <w:sz w:val="28"/>
          <w:szCs w:val="28"/>
          <w:lang w:val="ru-RU"/>
        </w:rPr>
        <w:t xml:space="preserve"> г. вспыхнуло восстание </w:t>
      </w:r>
      <w:proofErr w:type="spellStart"/>
      <w:r w:rsidRPr="00AE2320">
        <w:rPr>
          <w:color w:val="212121"/>
          <w:sz w:val="28"/>
          <w:szCs w:val="28"/>
          <w:lang w:val="ru-RU"/>
        </w:rPr>
        <w:t>нарочанских</w:t>
      </w:r>
      <w:proofErr w:type="spellEnd"/>
      <w:r w:rsidRPr="00AE2320">
        <w:rPr>
          <w:color w:val="212121"/>
          <w:sz w:val="28"/>
          <w:szCs w:val="28"/>
          <w:lang w:val="ru-RU"/>
        </w:rPr>
        <w:t xml:space="preserve"> рыбаков. Дирекция государственных лесов, в ведение которой было передано озеро Нарочь, запретила свободную ловлю рыбы. В результате крестьяне-рыбаки потеряли единственный источник своего существования. Борьба продолжалась до сентября 1939 г.</w:t>
      </w:r>
    </w:p>
    <w:p w:rsidR="00AE2320" w:rsidRPr="00AE2320" w:rsidRDefault="00AE2320" w:rsidP="00AE2320">
      <w:pPr>
        <w:pStyle w:val="cdt4ke"/>
        <w:spacing w:before="225" w:beforeAutospacing="0" w:after="0" w:afterAutospacing="0"/>
        <w:rPr>
          <w:color w:val="212121"/>
          <w:sz w:val="28"/>
          <w:szCs w:val="28"/>
          <w:lang w:val="ru-RU"/>
        </w:rPr>
      </w:pPr>
      <w:r w:rsidRPr="00AE2320">
        <w:rPr>
          <w:color w:val="212121"/>
          <w:sz w:val="28"/>
          <w:szCs w:val="28"/>
          <w:lang w:val="ru-RU"/>
        </w:rPr>
        <w:t xml:space="preserve">Национально-освободительное движение развернулось на территории Западной Беларуси против польского гнета. В первой половине 1920-х гг. оно имело форму вооруженной партизанской борьбы. Среди наиболее известных руководителей партизанского движения, которое возглавляли большевики, были В. З. Корж и </w:t>
      </w:r>
      <w:proofErr w:type="spellStart"/>
      <w:r w:rsidRPr="00AE2320">
        <w:rPr>
          <w:color w:val="212121"/>
          <w:sz w:val="28"/>
          <w:szCs w:val="28"/>
          <w:lang w:val="ru-RU"/>
        </w:rPr>
        <w:t>К.П.Орловский</w:t>
      </w:r>
      <w:proofErr w:type="spellEnd"/>
      <w:r w:rsidRPr="00AE2320">
        <w:rPr>
          <w:color w:val="212121"/>
          <w:sz w:val="28"/>
          <w:szCs w:val="28"/>
          <w:lang w:val="ru-RU"/>
        </w:rPr>
        <w:t>.</w:t>
      </w:r>
    </w:p>
    <w:p w:rsidR="00AE2320" w:rsidRPr="00AE2320" w:rsidRDefault="00AE2320" w:rsidP="00AE2320">
      <w:pPr>
        <w:pStyle w:val="cdt4ke"/>
        <w:spacing w:before="225" w:beforeAutospacing="0" w:after="0" w:afterAutospacing="0"/>
        <w:rPr>
          <w:color w:val="212121"/>
          <w:sz w:val="28"/>
          <w:szCs w:val="28"/>
          <w:lang w:val="ru-RU"/>
        </w:rPr>
      </w:pPr>
      <w:r w:rsidRPr="00AE2320">
        <w:rPr>
          <w:color w:val="212121"/>
          <w:sz w:val="28"/>
          <w:szCs w:val="28"/>
          <w:lang w:val="ru-RU"/>
        </w:rPr>
        <w:t xml:space="preserve">Руководство </w:t>
      </w:r>
      <w:r w:rsidRPr="00AE2320">
        <w:rPr>
          <w:rStyle w:val="a4"/>
          <w:color w:val="212121"/>
          <w:sz w:val="28"/>
          <w:szCs w:val="28"/>
          <w:lang w:val="ru-RU"/>
        </w:rPr>
        <w:t>Коммунистической партии Западной Беларуси</w:t>
      </w:r>
      <w:r w:rsidRPr="00AE2320">
        <w:rPr>
          <w:color w:val="212121"/>
          <w:sz w:val="28"/>
          <w:szCs w:val="28"/>
          <w:lang w:val="ru-RU"/>
        </w:rPr>
        <w:t xml:space="preserve"> (КПЗБ) проводило курс на изменение политической власти в Западной Беларуси. Предусматривалась ликвидация помещичьего землевладения и передача земли крестьянам без выкупа.</w:t>
      </w:r>
    </w:p>
    <w:p w:rsidR="00AE2320" w:rsidRPr="00AE2320" w:rsidRDefault="00AE2320" w:rsidP="00AE2320">
      <w:pPr>
        <w:pStyle w:val="cdt4ke"/>
        <w:spacing w:before="225" w:beforeAutospacing="0" w:after="0" w:afterAutospacing="0"/>
        <w:rPr>
          <w:color w:val="212121"/>
          <w:sz w:val="28"/>
          <w:szCs w:val="28"/>
          <w:lang w:val="ru-RU"/>
        </w:rPr>
      </w:pPr>
      <w:r w:rsidRPr="00AE2320">
        <w:rPr>
          <w:rStyle w:val="a4"/>
          <w:color w:val="212121"/>
          <w:sz w:val="28"/>
          <w:szCs w:val="28"/>
          <w:lang w:val="ru-RU"/>
        </w:rPr>
        <w:t>Белорусская крестьянско-рабочая громада</w:t>
      </w:r>
      <w:r w:rsidRPr="00AE2320">
        <w:rPr>
          <w:color w:val="212121"/>
          <w:sz w:val="28"/>
          <w:szCs w:val="28"/>
          <w:lang w:val="ru-RU"/>
        </w:rPr>
        <w:t xml:space="preserve"> (БКРГ) как массовая политическая организация объединяла более 100 тыс. человек. Ее программа предусматривала самоопределение Западной Беларуси, образование рабоче-крестьянского правительства, передачу земли крестьянам без выкупа, ликвидацию системы </w:t>
      </w:r>
      <w:proofErr w:type="spellStart"/>
      <w:r w:rsidRPr="00AE2320">
        <w:rPr>
          <w:color w:val="212121"/>
          <w:sz w:val="28"/>
          <w:szCs w:val="28"/>
          <w:lang w:val="ru-RU"/>
        </w:rPr>
        <w:t>осадничества</w:t>
      </w:r>
      <w:proofErr w:type="spellEnd"/>
      <w:r w:rsidRPr="00AE2320">
        <w:rPr>
          <w:color w:val="212121"/>
          <w:sz w:val="28"/>
          <w:szCs w:val="28"/>
          <w:lang w:val="ru-RU"/>
        </w:rPr>
        <w:t>. Возглавлял БКРГ известный белорусский ученый, революционер и общественный деятель Б. А. Тарашкевич.</w:t>
      </w:r>
    </w:p>
    <w:p w:rsidR="00AE2320" w:rsidRPr="00AE2320" w:rsidRDefault="00AE2320" w:rsidP="00AE2320">
      <w:pPr>
        <w:pStyle w:val="cdt4ke"/>
        <w:spacing w:before="225" w:beforeAutospacing="0" w:after="0" w:afterAutospacing="0"/>
        <w:rPr>
          <w:color w:val="212121"/>
          <w:sz w:val="28"/>
          <w:szCs w:val="28"/>
          <w:lang w:val="ru-RU"/>
        </w:rPr>
      </w:pPr>
      <w:r w:rsidRPr="00AE2320">
        <w:rPr>
          <w:color w:val="212121"/>
          <w:sz w:val="28"/>
          <w:szCs w:val="28"/>
          <w:lang w:val="ru-RU"/>
        </w:rPr>
        <w:t xml:space="preserve">Особое значение во второй половине 1920-х гг. приобрела деятельность </w:t>
      </w:r>
      <w:r w:rsidRPr="00AE2320">
        <w:rPr>
          <w:rStyle w:val="a4"/>
          <w:color w:val="212121"/>
          <w:sz w:val="28"/>
          <w:szCs w:val="28"/>
          <w:lang w:val="ru-RU"/>
        </w:rPr>
        <w:t>белорусских депутатов-послов</w:t>
      </w:r>
      <w:r w:rsidRPr="00AE2320">
        <w:rPr>
          <w:color w:val="212121"/>
          <w:sz w:val="28"/>
          <w:szCs w:val="28"/>
          <w:lang w:val="ru-RU"/>
        </w:rPr>
        <w:t xml:space="preserve"> в польском сейме, объединенных в Белорусский посольский клуб. Они отстаивали права белорусов, вносили на рассмотрение парламента проекты законов, составляли официальные обращения к должностным лицам.</w:t>
      </w:r>
    </w:p>
    <w:p w:rsidR="00AE2320" w:rsidRPr="00AE2320" w:rsidRDefault="00AE2320" w:rsidP="00AE2320">
      <w:pPr>
        <w:pStyle w:val="cdt4ke"/>
        <w:spacing w:before="225" w:beforeAutospacing="0" w:after="0" w:afterAutospacing="0"/>
        <w:rPr>
          <w:color w:val="212121"/>
          <w:sz w:val="28"/>
          <w:szCs w:val="28"/>
          <w:lang w:val="ru-RU"/>
        </w:rPr>
      </w:pPr>
      <w:r w:rsidRPr="00AE2320">
        <w:rPr>
          <w:color w:val="212121"/>
          <w:sz w:val="28"/>
          <w:szCs w:val="28"/>
          <w:lang w:val="ru-RU"/>
        </w:rPr>
        <w:t xml:space="preserve">Развитие культуры в Западной Беларуси проходило в условиях </w:t>
      </w:r>
      <w:r w:rsidRPr="00AE2320">
        <w:rPr>
          <w:rStyle w:val="a3"/>
          <w:color w:val="212121"/>
          <w:sz w:val="28"/>
          <w:szCs w:val="28"/>
          <w:lang w:val="ru-RU"/>
        </w:rPr>
        <w:t>полонизации</w:t>
      </w:r>
      <w:r w:rsidRPr="00AE2320">
        <w:rPr>
          <w:color w:val="212121"/>
          <w:sz w:val="28"/>
          <w:szCs w:val="28"/>
          <w:lang w:val="ru-RU"/>
        </w:rPr>
        <w:t xml:space="preserve">. Она представляла собой систему мероприятий, которые проводились польскими государственными органами, культурными учреждениями, католическим духовенством по распространению польского языка и культуры, по ассимиляции (присоединению к полякам) белорусского населения Западной Беларуси. В 1938/39 учебном году в Западной Беларуси не осталось ни одной белорусской школы, хотя число неграмотных среди </w:t>
      </w:r>
      <w:bookmarkStart w:id="0" w:name="_GoBack"/>
      <w:bookmarkEnd w:id="0"/>
      <w:r w:rsidRPr="00AE2320">
        <w:rPr>
          <w:color w:val="212121"/>
          <w:sz w:val="28"/>
          <w:szCs w:val="28"/>
          <w:lang w:val="ru-RU"/>
        </w:rPr>
        <w:t>белорусского населения составляло в 1939 г. почти половину. Прекратилось издание белорусских газет и журналов. Не разрешалось пользоваться белорусским языком в государственных учреждениях и органах местного самоуправления.</w:t>
      </w:r>
    </w:p>
    <w:p w:rsidR="00AE2320" w:rsidRPr="00AE2320" w:rsidRDefault="00AE2320" w:rsidP="00AE2320">
      <w:pPr>
        <w:pStyle w:val="cdt4ke"/>
        <w:spacing w:before="225" w:beforeAutospacing="0" w:after="0" w:afterAutospacing="0"/>
        <w:rPr>
          <w:color w:val="212121"/>
          <w:sz w:val="28"/>
          <w:szCs w:val="28"/>
          <w:lang w:val="ru-RU"/>
        </w:rPr>
      </w:pPr>
      <w:r w:rsidRPr="00AE2320">
        <w:rPr>
          <w:color w:val="212121"/>
          <w:sz w:val="28"/>
          <w:szCs w:val="28"/>
          <w:lang w:val="ru-RU"/>
        </w:rPr>
        <w:t xml:space="preserve">Против полонизации выступила массовая легальная культурно-просветительская организация — Товарищество белорусской школы (ТБШ), существовавшее в 1921—1937 гг. В 1928 г. оно насчитывало около 30 тыс. человек. Свои усилия ТБШ сосредоточило на открытии белорусских народных школ, клубов-читален, библиотек, выпуске белорусских газет, учебников, книг в тех районах, где </w:t>
      </w:r>
      <w:proofErr w:type="spellStart"/>
      <w:r w:rsidRPr="00AE2320">
        <w:rPr>
          <w:color w:val="212121"/>
          <w:sz w:val="28"/>
          <w:szCs w:val="28"/>
          <w:lang w:val="ru-RU"/>
        </w:rPr>
        <w:t>белорусскоязычное</w:t>
      </w:r>
      <w:proofErr w:type="spellEnd"/>
      <w:r w:rsidRPr="00AE2320">
        <w:rPr>
          <w:color w:val="212121"/>
          <w:sz w:val="28"/>
          <w:szCs w:val="28"/>
          <w:lang w:val="ru-RU"/>
        </w:rPr>
        <w:t xml:space="preserve"> население составляло 25 % и более. Возглавлял ТБШ </w:t>
      </w:r>
      <w:proofErr w:type="spellStart"/>
      <w:r w:rsidRPr="00AE2320">
        <w:rPr>
          <w:color w:val="212121"/>
          <w:sz w:val="28"/>
          <w:szCs w:val="28"/>
          <w:lang w:val="ru-RU"/>
        </w:rPr>
        <w:t>Б.А.Тарашкевич</w:t>
      </w:r>
      <w:proofErr w:type="spellEnd"/>
      <w:r w:rsidRPr="00AE2320">
        <w:rPr>
          <w:color w:val="212121"/>
          <w:sz w:val="28"/>
          <w:szCs w:val="28"/>
          <w:lang w:val="ru-RU"/>
        </w:rPr>
        <w:t>.</w:t>
      </w:r>
    </w:p>
    <w:p w:rsidR="00AE2320" w:rsidRPr="00AE2320" w:rsidRDefault="00AE2320" w:rsidP="00AE2320">
      <w:pPr>
        <w:pStyle w:val="cdt4ke"/>
        <w:spacing w:before="225" w:beforeAutospacing="0" w:after="0" w:afterAutospacing="0"/>
        <w:rPr>
          <w:color w:val="212121"/>
          <w:sz w:val="28"/>
          <w:szCs w:val="28"/>
          <w:lang w:val="ru-RU"/>
        </w:rPr>
      </w:pPr>
      <w:r w:rsidRPr="00AE2320">
        <w:rPr>
          <w:color w:val="212121"/>
          <w:sz w:val="28"/>
          <w:szCs w:val="28"/>
          <w:lang w:val="ru-RU"/>
        </w:rPr>
        <w:t xml:space="preserve">Большинство литераторов, которые поддерживали КПЗБ, сочетали свое творчество с участием в национально-освободительном движении. Среди них поэт Е. Скурко (литературный псевдоним Максим Танк). Польские власти трижды арестовывали поэта. Он написал героическую поэму «Нарочь» о восстании </w:t>
      </w:r>
      <w:proofErr w:type="spellStart"/>
      <w:r w:rsidRPr="00AE2320">
        <w:rPr>
          <w:color w:val="212121"/>
          <w:sz w:val="28"/>
          <w:szCs w:val="28"/>
          <w:lang w:val="ru-RU"/>
        </w:rPr>
        <w:t>нарочанских</w:t>
      </w:r>
      <w:proofErr w:type="spellEnd"/>
      <w:r w:rsidRPr="00AE2320">
        <w:rPr>
          <w:color w:val="212121"/>
          <w:sz w:val="28"/>
          <w:szCs w:val="28"/>
          <w:lang w:val="ru-RU"/>
        </w:rPr>
        <w:t xml:space="preserve"> рыбаков.</w:t>
      </w:r>
    </w:p>
    <w:p w:rsidR="00AE2320" w:rsidRPr="00AE2320" w:rsidRDefault="00AE2320" w:rsidP="00A4371C">
      <w:pPr>
        <w:jc w:val="center"/>
        <w:rPr>
          <w:color w:val="212121"/>
          <w:sz w:val="28"/>
          <w:szCs w:val="28"/>
          <w:lang w:val="ru-RU"/>
        </w:rPr>
      </w:pPr>
      <w:r w:rsidRPr="00AE2320">
        <w:rPr>
          <w:color w:val="212121"/>
          <w:sz w:val="28"/>
          <w:szCs w:val="28"/>
          <w:lang w:val="ru-RU"/>
        </w:rPr>
        <w:t xml:space="preserve">Одним из основателей национальной исторической живописи стал Я. </w:t>
      </w:r>
      <w:proofErr w:type="spellStart"/>
      <w:r w:rsidRPr="00AE2320">
        <w:rPr>
          <w:color w:val="212121"/>
          <w:sz w:val="28"/>
          <w:szCs w:val="28"/>
          <w:lang w:val="ru-RU"/>
        </w:rPr>
        <w:t>Дроздович</w:t>
      </w:r>
      <w:proofErr w:type="spellEnd"/>
      <w:r w:rsidRPr="00AE2320">
        <w:rPr>
          <w:color w:val="212121"/>
          <w:sz w:val="28"/>
          <w:szCs w:val="28"/>
          <w:lang w:val="ru-RU"/>
        </w:rPr>
        <w:t xml:space="preserve">. Он создал рисунки старинных замков в Крево, Гольшанах, серию графических портретов полоцких князей, в том числе </w:t>
      </w:r>
      <w:r w:rsidRPr="00A4371C">
        <w:rPr>
          <w:rFonts w:ascii="Times New Roman" w:hAnsi="Times New Roman" w:cs="Times New Roman"/>
          <w:b/>
          <w:sz w:val="28"/>
          <w:szCs w:val="28"/>
          <w:lang w:val="ru-RU"/>
        </w:rPr>
        <w:t>Всеслава</w:t>
      </w:r>
      <w:r w:rsidRPr="00AE2320">
        <w:rPr>
          <w:color w:val="212121"/>
          <w:sz w:val="28"/>
          <w:szCs w:val="28"/>
          <w:lang w:val="ru-RU"/>
        </w:rPr>
        <w:t xml:space="preserve"> </w:t>
      </w:r>
      <w:r w:rsidRPr="00AE2320">
        <w:rPr>
          <w:color w:val="212121"/>
          <w:sz w:val="28"/>
          <w:szCs w:val="28"/>
          <w:lang w:val="ru-RU"/>
        </w:rPr>
        <w:lastRenderedPageBreak/>
        <w:t xml:space="preserve">Чародея. Известен как автор настенных расписных ковров, которые были уникальным явлением в искусстве славянского мира и Европы. Их коллекция хранится сегодня в Заславле, где Я. </w:t>
      </w:r>
      <w:proofErr w:type="spellStart"/>
      <w:r w:rsidRPr="00AE2320">
        <w:rPr>
          <w:color w:val="212121"/>
          <w:sz w:val="28"/>
          <w:szCs w:val="28"/>
          <w:lang w:val="ru-RU"/>
        </w:rPr>
        <w:t>Дроздович</w:t>
      </w:r>
      <w:proofErr w:type="spellEnd"/>
      <w:r w:rsidRPr="00AE2320">
        <w:rPr>
          <w:color w:val="212121"/>
          <w:sz w:val="28"/>
          <w:szCs w:val="28"/>
          <w:lang w:val="ru-RU"/>
        </w:rPr>
        <w:t xml:space="preserve"> проводил археологические раскопки. Художник серьезно занимался астрономией, разработал теорию происхождения планет Солнечной системы. Своими картинами «Космос», «Жизнь на Марсе», «Жизнь на Сатурне», «Жизнь на Луне» он первым в белорусском искусстве начал космическую тему. Друг Я. </w:t>
      </w:r>
      <w:proofErr w:type="spellStart"/>
      <w:r w:rsidRPr="00AE2320">
        <w:rPr>
          <w:color w:val="212121"/>
          <w:sz w:val="28"/>
          <w:szCs w:val="28"/>
          <w:lang w:val="ru-RU"/>
        </w:rPr>
        <w:t>Дроздовича</w:t>
      </w:r>
      <w:proofErr w:type="spellEnd"/>
      <w:r w:rsidRPr="00AE2320">
        <w:rPr>
          <w:color w:val="212121"/>
          <w:sz w:val="28"/>
          <w:szCs w:val="28"/>
          <w:lang w:val="ru-RU"/>
        </w:rPr>
        <w:t xml:space="preserve"> художник П. </w:t>
      </w:r>
      <w:proofErr w:type="spellStart"/>
      <w:r w:rsidRPr="00AE2320">
        <w:rPr>
          <w:color w:val="212121"/>
          <w:sz w:val="28"/>
          <w:szCs w:val="28"/>
          <w:lang w:val="ru-RU"/>
        </w:rPr>
        <w:t>Сергиевич</w:t>
      </w:r>
      <w:proofErr w:type="spellEnd"/>
      <w:r w:rsidRPr="00AE2320">
        <w:rPr>
          <w:color w:val="212121"/>
          <w:sz w:val="28"/>
          <w:szCs w:val="28"/>
          <w:lang w:val="ru-RU"/>
        </w:rPr>
        <w:t xml:space="preserve"> назвал его «Белорусским Леонардо да Винчи».</w:t>
      </w:r>
    </w:p>
    <w:p w:rsidR="00AE2320" w:rsidRPr="00AE2320" w:rsidRDefault="00AE232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E2320" w:rsidRPr="00AE2320" w:rsidSect="000E5D21">
      <w:pgSz w:w="15840" w:h="24480" w:code="3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36"/>
    <w:rsid w:val="000E5D21"/>
    <w:rsid w:val="00305536"/>
    <w:rsid w:val="0056471E"/>
    <w:rsid w:val="00A4371C"/>
    <w:rsid w:val="00AE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52933-AF89-4B1C-85A9-A19B49EA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2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32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AE2320"/>
  </w:style>
  <w:style w:type="paragraph" w:customStyle="1" w:styleId="cdt4ke">
    <w:name w:val="cdt4ke"/>
    <w:basedOn w:val="a"/>
    <w:rsid w:val="00AE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AE2320"/>
    <w:rPr>
      <w:b/>
      <w:bCs/>
    </w:rPr>
  </w:style>
  <w:style w:type="character" w:styleId="a4">
    <w:name w:val="Emphasis"/>
    <w:basedOn w:val="a0"/>
    <w:uiPriority w:val="20"/>
    <w:qFormat/>
    <w:rsid w:val="00AE23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5</cp:revision>
  <dcterms:created xsi:type="dcterms:W3CDTF">2022-05-31T07:15:00Z</dcterms:created>
  <dcterms:modified xsi:type="dcterms:W3CDTF">2022-05-31T07:22:00Z</dcterms:modified>
</cp:coreProperties>
</file>