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92CD9" w14:textId="4D7E3EB6" w:rsidR="000D77C4" w:rsidRPr="00A61332" w:rsidRDefault="000D77C4" w:rsidP="00BD50B5">
      <w:pPr>
        <w:pStyle w:val="a3"/>
        <w:numPr>
          <w:ilvl w:val="0"/>
          <w:numId w:val="4"/>
        </w:numPr>
        <w:ind w:left="0"/>
        <w:jc w:val="both"/>
        <w:rPr>
          <w:rFonts w:asciiTheme="majorHAnsi" w:hAnsiTheme="majorHAnsi" w:cstheme="majorHAnsi"/>
          <w:color w:val="5B9BD5" w:themeColor="accent5"/>
        </w:rPr>
      </w:pPr>
      <w:bookmarkStart w:id="0" w:name="_Hlk155641171"/>
      <w:bookmarkStart w:id="1" w:name="_GoBack"/>
      <w:bookmarkEnd w:id="0"/>
      <w:r w:rsidRPr="00A61332">
        <w:rPr>
          <w:rFonts w:asciiTheme="majorHAnsi" w:hAnsiTheme="majorHAnsi" w:cstheme="majorHAnsi"/>
          <w:color w:val="5B9BD5" w:themeColor="accent5"/>
        </w:rPr>
        <w:t>Назначение и определение сети. Элементы сети.</w:t>
      </w:r>
    </w:p>
    <w:p w14:paraId="08F8F6A2" w14:textId="521A4E23" w:rsidR="000651B0" w:rsidRPr="00A61332" w:rsidRDefault="000D77C4" w:rsidP="00BD50B5">
      <w:pPr>
        <w:jc w:val="both"/>
        <w:rPr>
          <w:rFonts w:asciiTheme="majorHAnsi" w:hAnsiTheme="majorHAnsi" w:cstheme="majorHAnsi"/>
          <w:color w:val="000000" w:themeColor="text1"/>
        </w:rPr>
      </w:pPr>
      <w:r w:rsidRPr="00A61332">
        <w:rPr>
          <w:rFonts w:asciiTheme="majorHAnsi" w:hAnsiTheme="majorHAnsi" w:cstheme="majorHAnsi"/>
          <w:b/>
          <w:bCs/>
          <w:color w:val="000000" w:themeColor="text1"/>
        </w:rPr>
        <w:t>Компьютерная сеть</w:t>
      </w:r>
      <w:r w:rsidRPr="00A61332">
        <w:rPr>
          <w:rFonts w:asciiTheme="majorHAnsi" w:hAnsiTheme="majorHAnsi" w:cstheme="majorHAnsi"/>
          <w:color w:val="000000" w:themeColor="text1"/>
        </w:rPr>
        <w:t xml:space="preserve"> – совокупность узлов (компьютеров, рабочих станций), соединённых коммуникационными каналами, а также набор вспомогательного оборудования, обеспечивающего соединение станций и передачу между ними информации. </w:t>
      </w:r>
      <w:r w:rsidR="004F068E" w:rsidRPr="00A61332">
        <w:rPr>
          <w:rFonts w:asciiTheme="majorHAnsi" w:hAnsiTheme="majorHAnsi" w:cstheme="majorHAnsi"/>
          <w:b/>
          <w:bCs/>
          <w:color w:val="000000" w:themeColor="text1"/>
        </w:rPr>
        <w:t>Назначение компьютерной сети</w:t>
      </w:r>
      <w:r w:rsidR="004F068E" w:rsidRPr="00A61332">
        <w:rPr>
          <w:rFonts w:asciiTheme="majorHAnsi" w:hAnsiTheme="majorHAnsi" w:cstheme="majorHAnsi"/>
          <w:color w:val="000000" w:themeColor="text1"/>
        </w:rPr>
        <w:t xml:space="preserve"> заключается в установлении связи между различными компьютерами и устройствами для обмена информацией. </w:t>
      </w:r>
      <w:r w:rsidR="00DD348D" w:rsidRPr="00A61332">
        <w:rPr>
          <w:rFonts w:asciiTheme="majorHAnsi" w:hAnsiTheme="majorHAnsi" w:cstheme="majorHAnsi"/>
          <w:b/>
          <w:bCs/>
          <w:color w:val="000000" w:themeColor="text1"/>
        </w:rPr>
        <w:t xml:space="preserve">Элементы сети </w:t>
      </w:r>
      <w:r w:rsidR="00DD348D" w:rsidRPr="00A61332">
        <w:rPr>
          <w:rFonts w:asciiTheme="majorHAnsi" w:hAnsiTheme="majorHAnsi" w:cstheme="majorHAnsi"/>
          <w:color w:val="000000" w:themeColor="text1"/>
        </w:rPr>
        <w:t>можно разделить на несколько категорий</w:t>
      </w:r>
      <w:r w:rsidR="00DD348D" w:rsidRPr="00A61332">
        <w:rPr>
          <w:rFonts w:asciiTheme="majorHAnsi" w:hAnsiTheme="majorHAnsi" w:cstheme="majorHAnsi"/>
          <w:b/>
          <w:bCs/>
          <w:color w:val="000000" w:themeColor="text1"/>
        </w:rPr>
        <w:t>: 1. Узлы (</w:t>
      </w:r>
      <w:proofErr w:type="spellStart"/>
      <w:r w:rsidR="00DD348D" w:rsidRPr="00A61332">
        <w:rPr>
          <w:rFonts w:asciiTheme="majorHAnsi" w:hAnsiTheme="majorHAnsi" w:cstheme="majorHAnsi"/>
          <w:b/>
          <w:bCs/>
          <w:color w:val="000000" w:themeColor="text1"/>
        </w:rPr>
        <w:t>Nodes</w:t>
      </w:r>
      <w:proofErr w:type="spellEnd"/>
      <w:r w:rsidR="00DD348D" w:rsidRPr="00A61332">
        <w:rPr>
          <w:rFonts w:asciiTheme="majorHAnsi" w:hAnsiTheme="majorHAnsi" w:cstheme="majorHAnsi"/>
          <w:b/>
          <w:bCs/>
          <w:color w:val="000000" w:themeColor="text1"/>
        </w:rPr>
        <w:t xml:space="preserve">): </w:t>
      </w:r>
      <w:r w:rsidR="00DD348D" w:rsidRPr="00A61332">
        <w:rPr>
          <w:rFonts w:asciiTheme="majorHAnsi" w:hAnsiTheme="majorHAnsi" w:cstheme="majorHAnsi"/>
          <w:color w:val="000000" w:themeColor="text1"/>
        </w:rPr>
        <w:t xml:space="preserve">Компьютеры, серверы или другие устройства, подключенные к сети и способные обмениваться данными. </w:t>
      </w:r>
      <w:r w:rsidR="00DD348D" w:rsidRPr="00A61332">
        <w:rPr>
          <w:rFonts w:asciiTheme="majorHAnsi" w:hAnsiTheme="majorHAnsi" w:cstheme="majorHAnsi"/>
          <w:b/>
          <w:bCs/>
          <w:color w:val="000000" w:themeColor="text1"/>
        </w:rPr>
        <w:t>2.</w:t>
      </w:r>
      <w:r w:rsidR="00DD348D" w:rsidRPr="00A61332">
        <w:rPr>
          <w:rFonts w:asciiTheme="majorHAnsi" w:hAnsiTheme="majorHAnsi" w:cstheme="majorHAnsi"/>
          <w:color w:val="000000" w:themeColor="text1"/>
        </w:rPr>
        <w:t xml:space="preserve"> </w:t>
      </w:r>
      <w:r w:rsidR="00DD348D" w:rsidRPr="00A61332">
        <w:rPr>
          <w:rFonts w:asciiTheme="majorHAnsi" w:hAnsiTheme="majorHAnsi" w:cstheme="majorHAnsi"/>
          <w:b/>
          <w:bCs/>
          <w:color w:val="000000" w:themeColor="text1"/>
        </w:rPr>
        <w:t>Каналы связи (</w:t>
      </w:r>
      <w:proofErr w:type="spellStart"/>
      <w:r w:rsidR="00DD348D" w:rsidRPr="00A61332">
        <w:rPr>
          <w:rFonts w:asciiTheme="majorHAnsi" w:hAnsiTheme="majorHAnsi" w:cstheme="majorHAnsi"/>
          <w:b/>
          <w:bCs/>
          <w:color w:val="000000" w:themeColor="text1"/>
        </w:rPr>
        <w:t>Communication</w:t>
      </w:r>
      <w:proofErr w:type="spellEnd"/>
      <w:r w:rsidR="00DD348D" w:rsidRPr="00A61332">
        <w:rPr>
          <w:rFonts w:asciiTheme="majorHAnsi" w:hAnsiTheme="majorHAnsi" w:cstheme="majorHAnsi"/>
          <w:b/>
          <w:bCs/>
          <w:color w:val="000000" w:themeColor="text1"/>
        </w:rPr>
        <w:t xml:space="preserve"> </w:t>
      </w:r>
      <w:proofErr w:type="spellStart"/>
      <w:r w:rsidR="00DD348D" w:rsidRPr="00A61332">
        <w:rPr>
          <w:rFonts w:asciiTheme="majorHAnsi" w:hAnsiTheme="majorHAnsi" w:cstheme="majorHAnsi"/>
          <w:b/>
          <w:bCs/>
          <w:color w:val="000000" w:themeColor="text1"/>
        </w:rPr>
        <w:t>Channels</w:t>
      </w:r>
      <w:proofErr w:type="spellEnd"/>
      <w:r w:rsidR="00DD348D" w:rsidRPr="00A61332">
        <w:rPr>
          <w:rFonts w:asciiTheme="majorHAnsi" w:hAnsiTheme="majorHAnsi" w:cstheme="majorHAnsi"/>
          <w:b/>
          <w:bCs/>
          <w:color w:val="000000" w:themeColor="text1"/>
        </w:rPr>
        <w:t xml:space="preserve">): </w:t>
      </w:r>
      <w:r w:rsidR="00DD348D" w:rsidRPr="00A61332">
        <w:rPr>
          <w:rFonts w:asciiTheme="majorHAnsi" w:hAnsiTheme="majorHAnsi" w:cstheme="majorHAnsi"/>
          <w:color w:val="000000" w:themeColor="text1"/>
        </w:rPr>
        <w:t xml:space="preserve">Физические или беспроводные средства передачи данных между узлами. Это могут быть провода, оптоволокно, радиоволны и т.д. </w:t>
      </w:r>
      <w:r w:rsidR="00DD348D" w:rsidRPr="00A61332">
        <w:rPr>
          <w:rFonts w:asciiTheme="majorHAnsi" w:hAnsiTheme="majorHAnsi" w:cstheme="majorHAnsi"/>
          <w:b/>
          <w:bCs/>
          <w:color w:val="000000" w:themeColor="text1"/>
        </w:rPr>
        <w:t>3. Сетевое оборудование (</w:t>
      </w:r>
      <w:proofErr w:type="spellStart"/>
      <w:r w:rsidR="00DD348D" w:rsidRPr="00A61332">
        <w:rPr>
          <w:rFonts w:asciiTheme="majorHAnsi" w:hAnsiTheme="majorHAnsi" w:cstheme="majorHAnsi"/>
          <w:b/>
          <w:bCs/>
          <w:color w:val="000000" w:themeColor="text1"/>
        </w:rPr>
        <w:t>Networking</w:t>
      </w:r>
      <w:proofErr w:type="spellEnd"/>
      <w:r w:rsidR="00DD348D" w:rsidRPr="00A61332">
        <w:rPr>
          <w:rFonts w:asciiTheme="majorHAnsi" w:hAnsiTheme="majorHAnsi" w:cstheme="majorHAnsi"/>
          <w:b/>
          <w:bCs/>
          <w:color w:val="000000" w:themeColor="text1"/>
        </w:rPr>
        <w:t xml:space="preserve"> </w:t>
      </w:r>
      <w:proofErr w:type="spellStart"/>
      <w:r w:rsidR="00DD348D" w:rsidRPr="00A61332">
        <w:rPr>
          <w:rFonts w:asciiTheme="majorHAnsi" w:hAnsiTheme="majorHAnsi" w:cstheme="majorHAnsi"/>
          <w:b/>
          <w:bCs/>
          <w:color w:val="000000" w:themeColor="text1"/>
        </w:rPr>
        <w:t>Equipment</w:t>
      </w:r>
      <w:proofErr w:type="spellEnd"/>
      <w:r w:rsidR="00DD348D" w:rsidRPr="00A61332">
        <w:rPr>
          <w:rFonts w:asciiTheme="majorHAnsi" w:hAnsiTheme="majorHAnsi" w:cstheme="majorHAnsi"/>
          <w:b/>
          <w:bCs/>
          <w:color w:val="000000" w:themeColor="text1"/>
        </w:rPr>
        <w:t xml:space="preserve">): </w:t>
      </w:r>
      <w:r w:rsidR="00DD348D" w:rsidRPr="00A61332">
        <w:rPr>
          <w:rFonts w:asciiTheme="majorHAnsi" w:hAnsiTheme="majorHAnsi" w:cstheme="majorHAnsi"/>
          <w:color w:val="000000" w:themeColor="text1"/>
        </w:rPr>
        <w:t xml:space="preserve">Вспомогательное оборудование, включая маршрутизаторы, коммутаторы, мосты и другие устройства, обеспечивающие стабильное соединение и передачу данных. </w:t>
      </w:r>
      <w:r w:rsidR="00DD348D" w:rsidRPr="00A61332">
        <w:rPr>
          <w:rFonts w:asciiTheme="majorHAnsi" w:hAnsiTheme="majorHAnsi" w:cstheme="majorHAnsi"/>
          <w:b/>
          <w:bCs/>
          <w:color w:val="000000" w:themeColor="text1"/>
        </w:rPr>
        <w:t>4. Программное обеспечение (</w:t>
      </w:r>
      <w:proofErr w:type="spellStart"/>
      <w:r w:rsidR="00DD348D" w:rsidRPr="00A61332">
        <w:rPr>
          <w:rFonts w:asciiTheme="majorHAnsi" w:hAnsiTheme="majorHAnsi" w:cstheme="majorHAnsi"/>
          <w:b/>
          <w:bCs/>
          <w:color w:val="000000" w:themeColor="text1"/>
        </w:rPr>
        <w:t>Software</w:t>
      </w:r>
      <w:proofErr w:type="spellEnd"/>
      <w:r w:rsidR="00DD348D" w:rsidRPr="00A61332">
        <w:rPr>
          <w:rFonts w:asciiTheme="majorHAnsi" w:hAnsiTheme="majorHAnsi" w:cstheme="majorHAnsi"/>
          <w:b/>
          <w:bCs/>
          <w:color w:val="000000" w:themeColor="text1"/>
        </w:rPr>
        <w:t xml:space="preserve">): </w:t>
      </w:r>
      <w:r w:rsidR="00DD348D" w:rsidRPr="00A61332">
        <w:rPr>
          <w:rFonts w:asciiTheme="majorHAnsi" w:hAnsiTheme="majorHAnsi" w:cstheme="majorHAnsi"/>
          <w:color w:val="000000" w:themeColor="text1"/>
        </w:rPr>
        <w:t xml:space="preserve">Специальные программы и протоколы, используемые для организации обмена информацией в сети. К ним относятся операционные системы, сетевые протоколы (например, TCP/IP), а также прикладное программное обеспечение для работы сети. </w:t>
      </w:r>
      <w:r w:rsidR="004F068E" w:rsidRPr="00A61332">
        <w:rPr>
          <w:rFonts w:asciiTheme="majorHAnsi" w:hAnsiTheme="majorHAnsi" w:cstheme="majorHAnsi"/>
          <w:b/>
          <w:bCs/>
          <w:color w:val="000000" w:themeColor="text1"/>
        </w:rPr>
        <w:t>Сетевая архитектура</w:t>
      </w:r>
      <w:r w:rsidR="004F068E" w:rsidRPr="00A61332">
        <w:rPr>
          <w:rFonts w:asciiTheme="majorHAnsi" w:hAnsiTheme="majorHAnsi" w:cstheme="majorHAnsi"/>
          <w:color w:val="000000" w:themeColor="text1"/>
        </w:rPr>
        <w:t xml:space="preserve"> – это совокупность сетевых аппаратных и программных решений, методов доступа и протоколов обмена информацией.</w:t>
      </w:r>
      <w:r w:rsidR="00A44520" w:rsidRPr="00A61332">
        <w:rPr>
          <w:rFonts w:asciiTheme="majorHAnsi" w:hAnsiTheme="majorHAnsi" w:cstheme="majorHAnsi"/>
          <w:color w:val="000000" w:themeColor="text1"/>
        </w:rPr>
        <w:t xml:space="preserve"> Она представляет собой фундаментальный план, определяющий, как устройства в сети взаимодействуют между собой.</w:t>
      </w:r>
      <w:r w:rsidR="004F068E" w:rsidRPr="00A61332">
        <w:rPr>
          <w:rFonts w:asciiTheme="majorHAnsi" w:hAnsiTheme="majorHAnsi" w:cstheme="majorHAnsi"/>
          <w:color w:val="000000" w:themeColor="text1"/>
        </w:rPr>
        <w:t xml:space="preserve"> </w:t>
      </w:r>
      <w:r w:rsidR="00A44520" w:rsidRPr="00A61332">
        <w:rPr>
          <w:rFonts w:asciiTheme="majorHAnsi" w:hAnsiTheme="majorHAnsi" w:cstheme="majorHAnsi"/>
          <w:color w:val="000000" w:themeColor="text1"/>
        </w:rPr>
        <w:t xml:space="preserve"> </w:t>
      </w:r>
    </w:p>
    <w:p w14:paraId="4AFC47D0" w14:textId="563471C6"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Классификация вычислительных сетей (по типу среды передачи, по размеру, по технологии)</w:t>
      </w:r>
    </w:p>
    <w:p w14:paraId="34FDA9B3" w14:textId="3740CFF2" w:rsidR="000651B0" w:rsidRPr="00A61332" w:rsidRDefault="000651B0" w:rsidP="00BD50B5">
      <w:pPr>
        <w:jc w:val="both"/>
        <w:rPr>
          <w:rFonts w:asciiTheme="majorHAnsi" w:hAnsiTheme="majorHAnsi" w:cstheme="majorHAnsi"/>
          <w:color w:val="000000" w:themeColor="text1"/>
        </w:rPr>
      </w:pPr>
      <w:r w:rsidRPr="00A61332">
        <w:rPr>
          <w:rFonts w:asciiTheme="majorHAnsi" w:hAnsiTheme="majorHAnsi" w:cstheme="majorHAnsi"/>
          <w:b/>
          <w:bCs/>
          <w:color w:val="000000" w:themeColor="text1"/>
        </w:rPr>
        <w:t>По технологии передачи:</w:t>
      </w:r>
      <w:r w:rsidRPr="00A61332">
        <w:rPr>
          <w:rFonts w:asciiTheme="majorHAnsi" w:hAnsiTheme="majorHAnsi" w:cstheme="majorHAnsi"/>
          <w:color w:val="000000" w:themeColor="text1"/>
        </w:rPr>
        <w:t xml:space="preserve"> 1. вещательные, 2. точка-точка (</w:t>
      </w:r>
      <w:r w:rsidRPr="00A61332">
        <w:rPr>
          <w:rFonts w:asciiTheme="majorHAnsi" w:hAnsiTheme="majorHAnsi" w:cstheme="majorHAnsi"/>
          <w:color w:val="000000" w:themeColor="text1"/>
          <w:lang w:val="en-US"/>
        </w:rPr>
        <w:t>p</w:t>
      </w:r>
      <w:r w:rsidRPr="00A61332">
        <w:rPr>
          <w:rFonts w:asciiTheme="majorHAnsi" w:hAnsiTheme="majorHAnsi" w:cstheme="majorHAnsi"/>
          <w:color w:val="000000" w:themeColor="text1"/>
        </w:rPr>
        <w:t>2</w:t>
      </w:r>
      <w:r w:rsidRPr="00A61332">
        <w:rPr>
          <w:rFonts w:asciiTheme="majorHAnsi" w:hAnsiTheme="majorHAnsi" w:cstheme="majorHAnsi"/>
          <w:color w:val="000000" w:themeColor="text1"/>
          <w:lang w:val="en-US"/>
        </w:rPr>
        <w:t>p</w:t>
      </w:r>
      <w:r w:rsidR="005F1939" w:rsidRPr="00A61332">
        <w:rPr>
          <w:rFonts w:asciiTheme="majorHAnsi" w:hAnsiTheme="majorHAnsi" w:cstheme="majorHAnsi"/>
          <w:color w:val="000000" w:themeColor="text1"/>
        </w:rPr>
        <w:t xml:space="preserve">, </w:t>
      </w:r>
      <w:r w:rsidRPr="00A61332">
        <w:rPr>
          <w:rFonts w:asciiTheme="majorHAnsi" w:hAnsiTheme="majorHAnsi" w:cstheme="majorHAnsi"/>
          <w:color w:val="000000" w:themeColor="text1"/>
        </w:rPr>
        <w:t>пиринговые</w:t>
      </w:r>
      <w:r w:rsidR="005F1939" w:rsidRPr="00A61332">
        <w:rPr>
          <w:rFonts w:asciiTheme="majorHAnsi" w:hAnsiTheme="majorHAnsi" w:cstheme="majorHAnsi"/>
          <w:color w:val="000000" w:themeColor="text1"/>
        </w:rPr>
        <w:t>)</w:t>
      </w:r>
      <w:r w:rsidRPr="00A61332">
        <w:rPr>
          <w:rFonts w:asciiTheme="majorHAnsi" w:hAnsiTheme="majorHAnsi" w:cstheme="majorHAnsi"/>
          <w:color w:val="000000" w:themeColor="text1"/>
        </w:rPr>
        <w:t xml:space="preserve">. По принципу организации обмена данными между </w:t>
      </w:r>
      <w:r w:rsidR="000A7B51" w:rsidRPr="00A61332">
        <w:rPr>
          <w:rFonts w:asciiTheme="majorHAnsi" w:hAnsiTheme="majorHAnsi" w:cstheme="majorHAnsi"/>
          <w:color w:val="000000" w:themeColor="text1"/>
        </w:rPr>
        <w:t>абонентами</w:t>
      </w:r>
      <w:r w:rsidRPr="00A61332">
        <w:rPr>
          <w:rFonts w:asciiTheme="majorHAnsi" w:hAnsiTheme="majorHAnsi" w:cstheme="majorHAnsi"/>
          <w:color w:val="000000" w:themeColor="text1"/>
        </w:rPr>
        <w:t xml:space="preserve">: 1. сети на основе коммутации каналов, 2. сети на основе коммутации пакетов, 3. сети на основе коммутации сообщений. </w:t>
      </w:r>
      <w:r w:rsidRPr="00A61332">
        <w:rPr>
          <w:rFonts w:asciiTheme="majorHAnsi" w:hAnsiTheme="majorHAnsi" w:cstheme="majorHAnsi"/>
          <w:b/>
          <w:bCs/>
          <w:color w:val="000000" w:themeColor="text1"/>
        </w:rPr>
        <w:t>Коммутация</w:t>
      </w:r>
      <w:r w:rsidRPr="00A61332">
        <w:rPr>
          <w:rFonts w:asciiTheme="majorHAnsi" w:hAnsiTheme="majorHAnsi" w:cstheme="majorHAnsi"/>
          <w:color w:val="000000" w:themeColor="text1"/>
        </w:rPr>
        <w:t xml:space="preserve"> – процесс связывания двух источников обмена информацией. </w:t>
      </w:r>
      <w:r w:rsidRPr="00A61332">
        <w:rPr>
          <w:rFonts w:asciiTheme="majorHAnsi" w:hAnsiTheme="majorHAnsi" w:cstheme="majorHAnsi"/>
          <w:b/>
          <w:bCs/>
          <w:color w:val="000000" w:themeColor="text1"/>
        </w:rPr>
        <w:t>Коммутация</w:t>
      </w:r>
      <w:r w:rsidRPr="00A61332">
        <w:rPr>
          <w:rFonts w:asciiTheme="majorHAnsi" w:hAnsiTheme="majorHAnsi" w:cstheme="majorHAnsi"/>
          <w:color w:val="000000" w:themeColor="text1"/>
        </w:rPr>
        <w:t xml:space="preserve"> – технология выбора направления и организации данных в сетях, имеющих несколько альтернативных </w:t>
      </w:r>
      <w:r w:rsidR="000A7B51" w:rsidRPr="00A61332">
        <w:rPr>
          <w:rFonts w:asciiTheme="majorHAnsi" w:hAnsiTheme="majorHAnsi" w:cstheme="majorHAnsi"/>
          <w:color w:val="000000" w:themeColor="text1"/>
        </w:rPr>
        <w:t xml:space="preserve">маршрутов. </w:t>
      </w:r>
      <w:r w:rsidR="000A7B51" w:rsidRPr="00A61332">
        <w:rPr>
          <w:rFonts w:asciiTheme="majorHAnsi" w:hAnsiTheme="majorHAnsi" w:cstheme="majorHAnsi"/>
          <w:b/>
          <w:bCs/>
          <w:color w:val="000000" w:themeColor="text1"/>
        </w:rPr>
        <w:t xml:space="preserve">Сетевой трафик </w:t>
      </w:r>
      <w:r w:rsidR="000A7B51" w:rsidRPr="00A61332">
        <w:rPr>
          <w:rFonts w:asciiTheme="majorHAnsi" w:hAnsiTheme="majorHAnsi" w:cstheme="majorHAnsi"/>
          <w:color w:val="000000" w:themeColor="text1"/>
        </w:rPr>
        <w:t xml:space="preserve">– информационные потоки, передаваемые по сети. Сети с коммутацией пакетов основаны на разбиении исходных сообщений на отдельные блоки малых размеров, которые могут передаваться разными маршрутами. Сеть с коммутацией каналов – тип коммутационной сети, в которой каждой паре абонентов в течении сеанса их соединения предоставляется выделенное физическое соединение. Сеть с коммутацией сообщений – передача между абонентами информации в виде логически завершенных частей данных. </w:t>
      </w:r>
      <w:r w:rsidR="000A7B51" w:rsidRPr="00A61332">
        <w:rPr>
          <w:rFonts w:asciiTheme="majorHAnsi" w:hAnsiTheme="majorHAnsi" w:cstheme="majorHAnsi"/>
          <w:b/>
          <w:bCs/>
          <w:color w:val="000000" w:themeColor="text1"/>
        </w:rPr>
        <w:t xml:space="preserve">По территориальной распространённости: </w:t>
      </w:r>
      <w:r w:rsidR="000A7B51" w:rsidRPr="00A61332">
        <w:rPr>
          <w:rFonts w:asciiTheme="majorHAnsi" w:hAnsiTheme="majorHAnsi" w:cstheme="majorHAnsi"/>
          <w:color w:val="000000" w:themeColor="text1"/>
        </w:rPr>
        <w:t xml:space="preserve">1. </w:t>
      </w:r>
      <w:r w:rsidR="000A7B51" w:rsidRPr="00A61332">
        <w:rPr>
          <w:rFonts w:asciiTheme="majorHAnsi" w:hAnsiTheme="majorHAnsi" w:cstheme="majorHAnsi"/>
          <w:color w:val="000000" w:themeColor="text1"/>
          <w:lang w:val="en-US"/>
        </w:rPr>
        <w:t>PAN</w:t>
      </w:r>
      <w:r w:rsidR="000A7B51" w:rsidRPr="00A61332">
        <w:rPr>
          <w:rFonts w:asciiTheme="majorHAnsi" w:hAnsiTheme="majorHAnsi" w:cstheme="majorHAnsi"/>
          <w:color w:val="000000" w:themeColor="text1"/>
        </w:rPr>
        <w:t xml:space="preserve"> (</w:t>
      </w:r>
      <w:r w:rsidR="000A7B51" w:rsidRPr="00A61332">
        <w:rPr>
          <w:rFonts w:asciiTheme="majorHAnsi" w:hAnsiTheme="majorHAnsi" w:cstheme="majorHAnsi"/>
          <w:color w:val="000000" w:themeColor="text1"/>
          <w:lang w:val="en-US"/>
        </w:rPr>
        <w:t>personal</w:t>
      </w:r>
      <w:r w:rsidR="000A7B51" w:rsidRPr="00A61332">
        <w:rPr>
          <w:rFonts w:asciiTheme="majorHAnsi" w:hAnsiTheme="majorHAnsi" w:cstheme="majorHAnsi"/>
          <w:color w:val="000000" w:themeColor="text1"/>
        </w:rPr>
        <w:t xml:space="preserve"> </w:t>
      </w:r>
      <w:r w:rsidR="000A7B51" w:rsidRPr="00A61332">
        <w:rPr>
          <w:rFonts w:asciiTheme="majorHAnsi" w:hAnsiTheme="majorHAnsi" w:cstheme="majorHAnsi"/>
          <w:color w:val="000000" w:themeColor="text1"/>
          <w:lang w:val="en-US"/>
        </w:rPr>
        <w:t>area</w:t>
      </w:r>
      <w:r w:rsidR="000A7B51" w:rsidRPr="00A61332">
        <w:rPr>
          <w:rFonts w:asciiTheme="majorHAnsi" w:hAnsiTheme="majorHAnsi" w:cstheme="majorHAnsi"/>
          <w:color w:val="000000" w:themeColor="text1"/>
        </w:rPr>
        <w:t xml:space="preserve"> </w:t>
      </w:r>
      <w:r w:rsidR="000A7B51" w:rsidRPr="00A61332">
        <w:rPr>
          <w:rFonts w:asciiTheme="majorHAnsi" w:hAnsiTheme="majorHAnsi" w:cstheme="majorHAnsi"/>
          <w:color w:val="000000" w:themeColor="text1"/>
          <w:lang w:val="en-US"/>
        </w:rPr>
        <w:t>network</w:t>
      </w:r>
      <w:r w:rsidR="000A7B51" w:rsidRPr="00A61332">
        <w:rPr>
          <w:rFonts w:asciiTheme="majorHAnsi" w:hAnsiTheme="majorHAnsi" w:cstheme="majorHAnsi"/>
          <w:color w:val="000000" w:themeColor="text1"/>
        </w:rPr>
        <w:t xml:space="preserve">) одно физическое лицо (например наушники). 2. </w:t>
      </w:r>
      <w:r w:rsidR="000A7B51" w:rsidRPr="00A61332">
        <w:rPr>
          <w:rFonts w:asciiTheme="majorHAnsi" w:hAnsiTheme="majorHAnsi" w:cstheme="majorHAnsi"/>
          <w:color w:val="000000" w:themeColor="text1"/>
          <w:lang w:val="en-US"/>
        </w:rPr>
        <w:t>LAN</w:t>
      </w:r>
      <w:r w:rsidR="000A7B51" w:rsidRPr="00A61332">
        <w:rPr>
          <w:rFonts w:asciiTheme="majorHAnsi" w:hAnsiTheme="majorHAnsi" w:cstheme="majorHAnsi"/>
          <w:color w:val="000000" w:themeColor="text1"/>
        </w:rPr>
        <w:t xml:space="preserve"> (</w:t>
      </w:r>
      <w:r w:rsidR="000A7B51" w:rsidRPr="00A61332">
        <w:rPr>
          <w:rFonts w:asciiTheme="majorHAnsi" w:hAnsiTheme="majorHAnsi" w:cstheme="majorHAnsi"/>
          <w:color w:val="000000" w:themeColor="text1"/>
          <w:lang w:val="en-US"/>
        </w:rPr>
        <w:t>local</w:t>
      </w:r>
      <w:r w:rsidR="000A7B51" w:rsidRPr="00A61332">
        <w:rPr>
          <w:rFonts w:asciiTheme="majorHAnsi" w:hAnsiTheme="majorHAnsi" w:cstheme="majorHAnsi"/>
          <w:color w:val="000000" w:themeColor="text1"/>
        </w:rPr>
        <w:t xml:space="preserve"> </w:t>
      </w:r>
      <w:r w:rsidR="000A7B51" w:rsidRPr="00A61332">
        <w:rPr>
          <w:rFonts w:asciiTheme="majorHAnsi" w:hAnsiTheme="majorHAnsi" w:cstheme="majorHAnsi"/>
          <w:color w:val="000000" w:themeColor="text1"/>
          <w:lang w:val="en-US"/>
        </w:rPr>
        <w:t>area</w:t>
      </w:r>
      <w:r w:rsidR="000A7B51" w:rsidRPr="00A61332">
        <w:rPr>
          <w:rFonts w:asciiTheme="majorHAnsi" w:hAnsiTheme="majorHAnsi" w:cstheme="majorHAnsi"/>
          <w:color w:val="000000" w:themeColor="text1"/>
        </w:rPr>
        <w:t xml:space="preserve"> </w:t>
      </w:r>
      <w:r w:rsidR="000A7B51" w:rsidRPr="00A61332">
        <w:rPr>
          <w:rFonts w:asciiTheme="majorHAnsi" w:hAnsiTheme="majorHAnsi" w:cstheme="majorHAnsi"/>
          <w:color w:val="000000" w:themeColor="text1"/>
          <w:lang w:val="en-US"/>
        </w:rPr>
        <w:t>network</w:t>
      </w:r>
      <w:r w:rsidR="000A7B51" w:rsidRPr="00A61332">
        <w:rPr>
          <w:rFonts w:asciiTheme="majorHAnsi" w:hAnsiTheme="majorHAnsi" w:cstheme="majorHAnsi"/>
          <w:color w:val="000000" w:themeColor="text1"/>
        </w:rPr>
        <w:t xml:space="preserve">) включает устройства в пределах одного помещений, зданий, территории. 3. </w:t>
      </w:r>
      <w:r w:rsidR="000A7B51" w:rsidRPr="00A61332">
        <w:rPr>
          <w:rFonts w:asciiTheme="majorHAnsi" w:hAnsiTheme="majorHAnsi" w:cstheme="majorHAnsi"/>
          <w:color w:val="000000" w:themeColor="text1"/>
          <w:lang w:val="en-US"/>
        </w:rPr>
        <w:t>CAN</w:t>
      </w:r>
      <w:r w:rsidR="000A7B51" w:rsidRPr="00A61332">
        <w:rPr>
          <w:rFonts w:asciiTheme="majorHAnsi" w:hAnsiTheme="majorHAnsi" w:cstheme="majorHAnsi"/>
          <w:color w:val="000000" w:themeColor="text1"/>
        </w:rPr>
        <w:t xml:space="preserve"> (</w:t>
      </w:r>
      <w:proofErr w:type="spellStart"/>
      <w:r w:rsidR="00061FE5" w:rsidRPr="00A61332">
        <w:rPr>
          <w:rFonts w:asciiTheme="majorHAnsi" w:hAnsiTheme="majorHAnsi" w:cstheme="majorHAnsi"/>
          <w:color w:val="000000" w:themeColor="text1"/>
        </w:rPr>
        <w:t>кампусные</w:t>
      </w:r>
      <w:proofErr w:type="spellEnd"/>
      <w:r w:rsidR="00061FE5" w:rsidRPr="00A61332">
        <w:rPr>
          <w:rFonts w:asciiTheme="majorHAnsi" w:hAnsiTheme="majorHAnsi" w:cstheme="majorHAnsi"/>
          <w:color w:val="000000" w:themeColor="text1"/>
        </w:rPr>
        <w:t xml:space="preserve"> сети) состоит из нескольких локальных сетей, принадлежащих одной организации. 4. </w:t>
      </w:r>
      <w:r w:rsidR="00061FE5" w:rsidRPr="00A61332">
        <w:rPr>
          <w:rFonts w:asciiTheme="majorHAnsi" w:hAnsiTheme="majorHAnsi" w:cstheme="majorHAnsi"/>
          <w:color w:val="000000" w:themeColor="text1"/>
          <w:lang w:val="en-US"/>
        </w:rPr>
        <w:t>MAN</w:t>
      </w:r>
      <w:r w:rsidR="00061FE5" w:rsidRPr="00A61332">
        <w:rPr>
          <w:rFonts w:asciiTheme="majorHAnsi" w:hAnsiTheme="majorHAnsi" w:cstheme="majorHAnsi"/>
          <w:color w:val="000000" w:themeColor="text1"/>
        </w:rPr>
        <w:t xml:space="preserve"> (городская сеть) набор сетей различных организаций. 5. </w:t>
      </w:r>
      <w:r w:rsidR="00061FE5" w:rsidRPr="00A61332">
        <w:rPr>
          <w:rFonts w:asciiTheme="majorHAnsi" w:hAnsiTheme="majorHAnsi" w:cstheme="majorHAnsi"/>
          <w:color w:val="000000" w:themeColor="text1"/>
          <w:lang w:val="en-US"/>
        </w:rPr>
        <w:t>WAN</w:t>
      </w:r>
      <w:r w:rsidR="00061FE5" w:rsidRPr="00A61332">
        <w:rPr>
          <w:rFonts w:asciiTheme="majorHAnsi" w:hAnsiTheme="majorHAnsi" w:cstheme="majorHAnsi"/>
          <w:color w:val="000000" w:themeColor="text1"/>
        </w:rPr>
        <w:t xml:space="preserve"> (</w:t>
      </w:r>
      <w:r w:rsidR="00061FE5" w:rsidRPr="00A61332">
        <w:rPr>
          <w:rFonts w:asciiTheme="majorHAnsi" w:hAnsiTheme="majorHAnsi" w:cstheme="majorHAnsi"/>
          <w:color w:val="000000" w:themeColor="text1"/>
          <w:lang w:val="en-US"/>
        </w:rPr>
        <w:t>world</w:t>
      </w:r>
      <w:r w:rsidR="00061FE5" w:rsidRPr="00A61332">
        <w:rPr>
          <w:rFonts w:asciiTheme="majorHAnsi" w:hAnsiTheme="majorHAnsi" w:cstheme="majorHAnsi"/>
          <w:color w:val="000000" w:themeColor="text1"/>
        </w:rPr>
        <w:t xml:space="preserve"> </w:t>
      </w:r>
      <w:r w:rsidR="00061FE5" w:rsidRPr="00A61332">
        <w:rPr>
          <w:rFonts w:asciiTheme="majorHAnsi" w:hAnsiTheme="majorHAnsi" w:cstheme="majorHAnsi"/>
          <w:color w:val="000000" w:themeColor="text1"/>
          <w:lang w:val="en-US"/>
        </w:rPr>
        <w:t>area</w:t>
      </w:r>
      <w:r w:rsidR="00061FE5" w:rsidRPr="00A61332">
        <w:rPr>
          <w:rFonts w:asciiTheme="majorHAnsi" w:hAnsiTheme="majorHAnsi" w:cstheme="majorHAnsi"/>
          <w:color w:val="000000" w:themeColor="text1"/>
        </w:rPr>
        <w:t xml:space="preserve"> </w:t>
      </w:r>
      <w:r w:rsidR="00061FE5" w:rsidRPr="00A61332">
        <w:rPr>
          <w:rFonts w:asciiTheme="majorHAnsi" w:hAnsiTheme="majorHAnsi" w:cstheme="majorHAnsi"/>
          <w:color w:val="000000" w:themeColor="text1"/>
          <w:lang w:val="en-US"/>
        </w:rPr>
        <w:t>network</w:t>
      </w:r>
      <w:r w:rsidR="00061FE5" w:rsidRPr="00A61332">
        <w:rPr>
          <w:rFonts w:asciiTheme="majorHAnsi" w:hAnsiTheme="majorHAnsi" w:cstheme="majorHAnsi"/>
          <w:color w:val="000000" w:themeColor="text1"/>
        </w:rPr>
        <w:t xml:space="preserve">) все узлы на планете Земля. 6. </w:t>
      </w:r>
      <w:r w:rsidR="00061FE5" w:rsidRPr="00A61332">
        <w:rPr>
          <w:rFonts w:asciiTheme="majorHAnsi" w:hAnsiTheme="majorHAnsi" w:cstheme="majorHAnsi"/>
          <w:color w:val="000000" w:themeColor="text1"/>
          <w:lang w:val="en-US"/>
        </w:rPr>
        <w:t>DNS</w:t>
      </w:r>
      <w:r w:rsidR="00061FE5" w:rsidRPr="00A61332">
        <w:rPr>
          <w:rFonts w:asciiTheme="majorHAnsi" w:hAnsiTheme="majorHAnsi" w:cstheme="majorHAnsi"/>
          <w:color w:val="000000" w:themeColor="text1"/>
        </w:rPr>
        <w:t xml:space="preserve"> (</w:t>
      </w:r>
      <w:r w:rsidR="00061FE5" w:rsidRPr="00A61332">
        <w:rPr>
          <w:rFonts w:asciiTheme="majorHAnsi" w:hAnsiTheme="majorHAnsi" w:cstheme="majorHAnsi"/>
          <w:color w:val="000000" w:themeColor="text1"/>
          <w:lang w:val="en-US"/>
        </w:rPr>
        <w:t>deep</w:t>
      </w:r>
      <w:r w:rsidR="00061FE5" w:rsidRPr="00A61332">
        <w:rPr>
          <w:rFonts w:asciiTheme="majorHAnsi" w:hAnsiTheme="majorHAnsi" w:cstheme="majorHAnsi"/>
          <w:color w:val="000000" w:themeColor="text1"/>
        </w:rPr>
        <w:t xml:space="preserve"> </w:t>
      </w:r>
      <w:r w:rsidR="00061FE5" w:rsidRPr="00A61332">
        <w:rPr>
          <w:rFonts w:asciiTheme="majorHAnsi" w:hAnsiTheme="majorHAnsi" w:cstheme="majorHAnsi"/>
          <w:color w:val="000000" w:themeColor="text1"/>
          <w:lang w:val="en-US"/>
        </w:rPr>
        <w:t>space</w:t>
      </w:r>
      <w:r w:rsidR="00061FE5" w:rsidRPr="00A61332">
        <w:rPr>
          <w:rFonts w:asciiTheme="majorHAnsi" w:hAnsiTheme="majorHAnsi" w:cstheme="majorHAnsi"/>
          <w:color w:val="000000" w:themeColor="text1"/>
        </w:rPr>
        <w:t xml:space="preserve"> </w:t>
      </w:r>
      <w:r w:rsidR="00061FE5" w:rsidRPr="00A61332">
        <w:rPr>
          <w:rFonts w:asciiTheme="majorHAnsi" w:hAnsiTheme="majorHAnsi" w:cstheme="majorHAnsi"/>
          <w:color w:val="000000" w:themeColor="text1"/>
          <w:lang w:val="en-US"/>
        </w:rPr>
        <w:t>network</w:t>
      </w:r>
      <w:r w:rsidR="00061FE5" w:rsidRPr="00A61332">
        <w:rPr>
          <w:rFonts w:asciiTheme="majorHAnsi" w:hAnsiTheme="majorHAnsi" w:cstheme="majorHAnsi"/>
          <w:color w:val="000000" w:themeColor="text1"/>
        </w:rPr>
        <w:t xml:space="preserve">) обмен между космическими аппаратами. </w:t>
      </w:r>
      <w:r w:rsidR="00061FE5" w:rsidRPr="00A61332">
        <w:rPr>
          <w:rFonts w:asciiTheme="majorHAnsi" w:hAnsiTheme="majorHAnsi" w:cstheme="majorHAnsi"/>
          <w:b/>
          <w:bCs/>
          <w:color w:val="000000" w:themeColor="text1"/>
        </w:rPr>
        <w:t xml:space="preserve">По скорости передачи: </w:t>
      </w:r>
      <w:r w:rsidR="00061FE5" w:rsidRPr="00A61332">
        <w:rPr>
          <w:rFonts w:asciiTheme="majorHAnsi" w:hAnsiTheme="majorHAnsi" w:cstheme="majorHAnsi"/>
          <w:color w:val="000000" w:themeColor="text1"/>
        </w:rPr>
        <w:t xml:space="preserve">1. низкоскоростные, 2. среднескоростные, 3. высокоскоростные. </w:t>
      </w:r>
      <w:r w:rsidR="00061FE5" w:rsidRPr="00A61332">
        <w:rPr>
          <w:rFonts w:asciiTheme="majorHAnsi" w:hAnsiTheme="majorHAnsi" w:cstheme="majorHAnsi"/>
          <w:b/>
          <w:bCs/>
          <w:color w:val="000000" w:themeColor="text1"/>
        </w:rPr>
        <w:t>По типу среды передачи:</w:t>
      </w:r>
      <w:r w:rsidR="00061FE5" w:rsidRPr="00A61332">
        <w:rPr>
          <w:rFonts w:asciiTheme="majorHAnsi" w:hAnsiTheme="majorHAnsi" w:cstheme="majorHAnsi"/>
          <w:color w:val="000000" w:themeColor="text1"/>
        </w:rPr>
        <w:t xml:space="preserve"> проводные и беспроводные. </w:t>
      </w:r>
      <w:r w:rsidR="00061FE5" w:rsidRPr="00A61332">
        <w:rPr>
          <w:rFonts w:asciiTheme="majorHAnsi" w:hAnsiTheme="majorHAnsi" w:cstheme="majorHAnsi"/>
          <w:b/>
          <w:bCs/>
          <w:color w:val="000000" w:themeColor="text1"/>
        </w:rPr>
        <w:t>По принципу организации иерархии компьютеров:</w:t>
      </w:r>
      <w:r w:rsidR="00061FE5" w:rsidRPr="00A61332">
        <w:rPr>
          <w:rFonts w:asciiTheme="majorHAnsi" w:hAnsiTheme="majorHAnsi" w:cstheme="majorHAnsi"/>
          <w:color w:val="000000" w:themeColor="text1"/>
        </w:rPr>
        <w:t xml:space="preserve"> одноранговые (все узлы имеют равные права) и с выделенным сервером (есть сервер, который предоставляет клиентам некоторые услуги). </w:t>
      </w:r>
    </w:p>
    <w:p w14:paraId="307448D0" w14:textId="40E5CF98" w:rsidR="007D7383"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Виды сетей. Одноранговые сети. Сети с выделенным сервером.</w:t>
      </w:r>
    </w:p>
    <w:p w14:paraId="4B59D94D" w14:textId="4E73BE65" w:rsidR="00B318ED" w:rsidRPr="00A61332" w:rsidRDefault="00B318ED" w:rsidP="00BD50B5">
      <w:pPr>
        <w:jc w:val="both"/>
        <w:rPr>
          <w:rFonts w:asciiTheme="majorHAnsi" w:hAnsiTheme="majorHAnsi" w:cstheme="majorHAnsi"/>
          <w:color w:val="000000" w:themeColor="text1"/>
        </w:rPr>
      </w:pPr>
      <w:r w:rsidRPr="00A61332">
        <w:rPr>
          <w:rFonts w:asciiTheme="majorHAnsi" w:hAnsiTheme="majorHAnsi" w:cstheme="majorHAnsi"/>
          <w:b/>
          <w:bCs/>
          <w:color w:val="000000" w:themeColor="text1"/>
        </w:rPr>
        <w:t>По принципу организации иерархии компьютеров:</w:t>
      </w:r>
      <w:r w:rsidRPr="00A61332">
        <w:rPr>
          <w:rFonts w:asciiTheme="majorHAnsi" w:hAnsiTheme="majorHAnsi" w:cstheme="majorHAnsi"/>
          <w:color w:val="000000" w:themeColor="text1"/>
        </w:rPr>
        <w:t xml:space="preserve"> одноранговые (все узлы имеют равные права) и с выделенным сервером (есть сервер, который предоставляет клиентам некоторые услуги). </w:t>
      </w:r>
      <w:r w:rsidRPr="00A61332">
        <w:rPr>
          <w:rFonts w:asciiTheme="majorHAnsi" w:hAnsiTheme="majorHAnsi" w:cstheme="majorHAnsi"/>
          <w:b/>
          <w:bCs/>
          <w:color w:val="000000" w:themeColor="text1"/>
        </w:rPr>
        <w:t>Одноранговые сети:</w:t>
      </w:r>
      <w:r w:rsidRPr="00A61332">
        <w:rPr>
          <w:rFonts w:asciiTheme="majorHAnsi" w:hAnsiTheme="majorHAnsi" w:cstheme="majorHAnsi"/>
          <w:color w:val="000000" w:themeColor="text1"/>
        </w:rPr>
        <w:t xml:space="preserve"> 1. Каждое устройство может обмениваться ресурсами и информацией непосредственно с другими устройствами 2. Отсутствие центрального сервера, что делает их более децентрализованными. 3. Часто используются в небольших сетях, таких как домашние сети или малые офисы. </w:t>
      </w:r>
      <w:r w:rsidR="007400AC" w:rsidRPr="00A61332">
        <w:rPr>
          <w:rFonts w:asciiTheme="majorHAnsi" w:hAnsiTheme="majorHAnsi" w:cstheme="majorHAnsi"/>
          <w:b/>
          <w:bCs/>
          <w:color w:val="000000" w:themeColor="text1"/>
        </w:rPr>
        <w:t>Преимущества:</w:t>
      </w:r>
      <w:r w:rsidR="007400AC" w:rsidRPr="00A61332">
        <w:rPr>
          <w:rFonts w:asciiTheme="majorHAnsi" w:hAnsiTheme="majorHAnsi" w:cstheme="majorHAnsi"/>
          <w:color w:val="000000" w:themeColor="text1"/>
        </w:rPr>
        <w:t xml:space="preserve"> Простота установки и масштабирования. Нет единой точки отказа. </w:t>
      </w:r>
      <w:r w:rsidR="007400AC" w:rsidRPr="00A61332">
        <w:rPr>
          <w:rFonts w:asciiTheme="majorHAnsi" w:hAnsiTheme="majorHAnsi" w:cstheme="majorHAnsi"/>
          <w:b/>
          <w:bCs/>
          <w:color w:val="000000" w:themeColor="text1"/>
        </w:rPr>
        <w:t>Недостатки:</w:t>
      </w:r>
      <w:r w:rsidR="007400AC" w:rsidRPr="00A61332">
        <w:rPr>
          <w:rFonts w:asciiTheme="majorHAnsi" w:hAnsiTheme="majorHAnsi" w:cstheme="majorHAnsi"/>
          <w:color w:val="000000" w:themeColor="text1"/>
        </w:rPr>
        <w:t xml:space="preserve"> не всегда эффективны при больших сетях или сетях с высокой нагрузкой. </w:t>
      </w:r>
      <w:r w:rsidR="007400AC" w:rsidRPr="00A61332">
        <w:rPr>
          <w:rFonts w:asciiTheme="majorHAnsi" w:hAnsiTheme="majorHAnsi" w:cstheme="majorHAnsi"/>
          <w:b/>
          <w:bCs/>
          <w:color w:val="000000" w:themeColor="text1"/>
        </w:rPr>
        <w:t>Сети с выделенным сервером:</w:t>
      </w:r>
      <w:r w:rsidR="007400AC" w:rsidRPr="00A61332">
        <w:rPr>
          <w:rFonts w:asciiTheme="majorHAnsi" w:hAnsiTheme="majorHAnsi" w:cstheme="majorHAnsi"/>
          <w:color w:val="000000" w:themeColor="text1"/>
        </w:rPr>
        <w:t xml:space="preserve"> 1. Централизованная архитектура, где сервер управляет и распределяет ресурсы. 2. Клиенты обращаются к серверу для запросов и получения услуг. 3. Широко используются в предприятиях, больших офисах и интернет-сервисах. </w:t>
      </w:r>
      <w:r w:rsidR="007400AC" w:rsidRPr="00A61332">
        <w:rPr>
          <w:rFonts w:asciiTheme="majorHAnsi" w:hAnsiTheme="majorHAnsi" w:cstheme="majorHAnsi"/>
          <w:b/>
          <w:bCs/>
          <w:color w:val="000000" w:themeColor="text1"/>
        </w:rPr>
        <w:t xml:space="preserve">Преимущества: </w:t>
      </w:r>
      <w:r w:rsidR="007400AC" w:rsidRPr="00A61332">
        <w:rPr>
          <w:rFonts w:asciiTheme="majorHAnsi" w:hAnsiTheme="majorHAnsi" w:cstheme="majorHAnsi"/>
          <w:color w:val="000000" w:themeColor="text1"/>
        </w:rPr>
        <w:t xml:space="preserve">Централизованное управление и обслуживание. Эффективное распределение ресурсов. </w:t>
      </w:r>
      <w:r w:rsidR="007400AC" w:rsidRPr="00A61332">
        <w:rPr>
          <w:rFonts w:asciiTheme="majorHAnsi" w:hAnsiTheme="majorHAnsi" w:cstheme="majorHAnsi"/>
          <w:b/>
          <w:bCs/>
          <w:color w:val="000000" w:themeColor="text1"/>
        </w:rPr>
        <w:t xml:space="preserve">Недостатки: </w:t>
      </w:r>
      <w:r w:rsidR="007400AC" w:rsidRPr="00A61332">
        <w:rPr>
          <w:rFonts w:asciiTheme="majorHAnsi" w:hAnsiTheme="majorHAnsi" w:cstheme="majorHAnsi"/>
          <w:color w:val="000000" w:themeColor="text1"/>
        </w:rPr>
        <w:t>есть единая точка отказа – сервер. Больше сложности в установке и обслуживании по сравнению с одноранговыми сетями.</w:t>
      </w:r>
    </w:p>
    <w:p w14:paraId="7A1FFE5B" w14:textId="77777777" w:rsidR="00BE457A"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Топология сетей. Определение топологии. Физическая и логическая топология.</w:t>
      </w:r>
    </w:p>
    <w:p w14:paraId="100CA46C" w14:textId="40FFB19B" w:rsidR="007420F7" w:rsidRPr="00A61332" w:rsidRDefault="002C14A7" w:rsidP="00BD50B5">
      <w:pPr>
        <w:jc w:val="both"/>
        <w:rPr>
          <w:rFonts w:asciiTheme="majorHAnsi" w:hAnsiTheme="majorHAnsi" w:cstheme="majorHAnsi"/>
          <w:color w:val="000000" w:themeColor="text1"/>
        </w:rPr>
      </w:pPr>
      <w:r w:rsidRPr="00A61332">
        <w:rPr>
          <w:rFonts w:asciiTheme="majorHAnsi" w:hAnsiTheme="majorHAnsi" w:cstheme="majorHAnsi"/>
          <w:b/>
          <w:bCs/>
          <w:color w:val="000000" w:themeColor="text1"/>
        </w:rPr>
        <w:lastRenderedPageBreak/>
        <w:t>Топология компьютерной сети</w:t>
      </w:r>
      <w:r w:rsidRPr="00A61332">
        <w:rPr>
          <w:rFonts w:asciiTheme="majorHAnsi" w:hAnsiTheme="majorHAnsi" w:cstheme="majorHAnsi"/>
          <w:color w:val="000000" w:themeColor="text1"/>
        </w:rPr>
        <w:t xml:space="preserve"> – конфигурация физических связей компьютеров или других сетевых устройств, количество конфигураций зависит от числа связей. При этом выделяют 2 вида топологий: логическая и физическая. </w:t>
      </w:r>
      <w:r w:rsidR="00FF0B6C" w:rsidRPr="00A61332">
        <w:rPr>
          <w:rFonts w:asciiTheme="majorHAnsi" w:hAnsiTheme="majorHAnsi" w:cstheme="majorHAnsi"/>
          <w:b/>
          <w:bCs/>
          <w:color w:val="000000" w:themeColor="text1"/>
        </w:rPr>
        <w:t>Физическая топология:</w:t>
      </w:r>
      <w:r w:rsidR="00FF0B6C" w:rsidRPr="00A61332">
        <w:rPr>
          <w:rFonts w:asciiTheme="majorHAnsi" w:hAnsiTheme="majorHAnsi" w:cstheme="majorHAnsi"/>
          <w:color w:val="000000" w:themeColor="text1"/>
        </w:rPr>
        <w:t xml:space="preserve"> описывает фактическое физическое распределение устройств и кабелей в сети. Включает в себя такие виды топологий, как шина, кольцо, звезда, дерево и другие. </w:t>
      </w:r>
      <w:r w:rsidR="00FF0B6C" w:rsidRPr="00A61332">
        <w:rPr>
          <w:rFonts w:asciiTheme="majorHAnsi" w:hAnsiTheme="majorHAnsi" w:cstheme="majorHAnsi"/>
          <w:b/>
          <w:bCs/>
          <w:color w:val="000000" w:themeColor="text1"/>
        </w:rPr>
        <w:t>Логическая топология:</w:t>
      </w:r>
      <w:r w:rsidR="000934C9" w:rsidRPr="00A61332">
        <w:rPr>
          <w:rFonts w:asciiTheme="majorHAnsi" w:hAnsiTheme="majorHAnsi" w:cstheme="majorHAnsi"/>
          <w:b/>
          <w:bCs/>
          <w:color w:val="000000" w:themeColor="text1"/>
        </w:rPr>
        <w:t xml:space="preserve"> </w:t>
      </w:r>
      <w:r w:rsidR="008C4C7E" w:rsidRPr="00A61332">
        <w:rPr>
          <w:rFonts w:asciiTheme="majorHAnsi" w:hAnsiTheme="majorHAnsi" w:cstheme="majorHAnsi"/>
          <w:color w:val="000000" w:themeColor="text1"/>
        </w:rPr>
        <w:t>о</w:t>
      </w:r>
      <w:r w:rsidR="000934C9" w:rsidRPr="00A61332">
        <w:rPr>
          <w:rFonts w:asciiTheme="majorHAnsi" w:hAnsiTheme="majorHAnsi" w:cstheme="majorHAnsi"/>
          <w:color w:val="000000" w:themeColor="text1"/>
        </w:rPr>
        <w:t xml:space="preserve">пределяет способ, которым данные передаются между устройствами в сети. Может отличаться от физической топологии. Обеспечивает абстракцию для управления потоком данных и обменом информации. </w:t>
      </w:r>
      <w:r w:rsidRPr="00A61332">
        <w:rPr>
          <w:rFonts w:asciiTheme="majorHAnsi" w:hAnsiTheme="majorHAnsi" w:cstheme="majorHAnsi"/>
          <w:b/>
          <w:bCs/>
          <w:color w:val="000000" w:themeColor="text1"/>
        </w:rPr>
        <w:t>Факторы, зависящие от выбора топологии:</w:t>
      </w:r>
      <w:r w:rsidRPr="00A61332">
        <w:rPr>
          <w:rFonts w:asciiTheme="majorHAnsi" w:hAnsiTheme="majorHAnsi" w:cstheme="majorHAnsi"/>
          <w:color w:val="000000" w:themeColor="text1"/>
        </w:rPr>
        <w:t xml:space="preserve"> надежность, простота подключения новых узлов, экономические соображения. </w:t>
      </w:r>
      <w:r w:rsidRPr="00A61332">
        <w:rPr>
          <w:rFonts w:asciiTheme="majorHAnsi" w:hAnsiTheme="majorHAnsi" w:cstheme="majorHAnsi"/>
          <w:b/>
          <w:bCs/>
          <w:color w:val="000000" w:themeColor="text1"/>
        </w:rPr>
        <w:t>Классификация топологий:</w:t>
      </w:r>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полносвязные</w:t>
      </w:r>
      <w:proofErr w:type="spellEnd"/>
      <w:r w:rsidR="00BE457A" w:rsidRPr="00A61332">
        <w:rPr>
          <w:rFonts w:asciiTheme="majorHAnsi" w:hAnsiTheme="majorHAnsi" w:cstheme="majorHAnsi"/>
          <w:color w:val="000000" w:themeColor="text1"/>
        </w:rPr>
        <w:t xml:space="preserve"> (Каждый узел связан с каждым другим узлом в сети. Обеспечивает высокую надежность, но требует больше ресурсов и дорого в реализации) </w:t>
      </w:r>
      <w:r w:rsidRPr="00A61332">
        <w:rPr>
          <w:rFonts w:asciiTheme="majorHAnsi" w:hAnsiTheme="majorHAnsi" w:cstheme="majorHAnsi"/>
          <w:color w:val="000000" w:themeColor="text1"/>
        </w:rPr>
        <w:t xml:space="preserve">и </w:t>
      </w:r>
      <w:proofErr w:type="spellStart"/>
      <w:r w:rsidRPr="00A61332">
        <w:rPr>
          <w:rFonts w:asciiTheme="majorHAnsi" w:hAnsiTheme="majorHAnsi" w:cstheme="majorHAnsi"/>
          <w:color w:val="000000" w:themeColor="text1"/>
        </w:rPr>
        <w:t>неполносвязные</w:t>
      </w:r>
      <w:proofErr w:type="spellEnd"/>
      <w:r w:rsidRPr="00A61332">
        <w:rPr>
          <w:rFonts w:asciiTheme="majorHAnsi" w:hAnsiTheme="majorHAnsi" w:cstheme="majorHAnsi"/>
          <w:color w:val="000000" w:themeColor="text1"/>
        </w:rPr>
        <w:t xml:space="preserve"> (</w:t>
      </w:r>
      <w:r w:rsidR="006960D1" w:rsidRPr="00A61332">
        <w:rPr>
          <w:rFonts w:asciiTheme="majorHAnsi" w:hAnsiTheme="majorHAnsi" w:cstheme="majorHAnsi"/>
          <w:color w:val="000000" w:themeColor="text1"/>
        </w:rPr>
        <w:t xml:space="preserve">Экономичнее, но с меньшей степенью надежности, </w:t>
      </w:r>
      <w:r w:rsidRPr="00A61332">
        <w:rPr>
          <w:rFonts w:asciiTheme="majorHAnsi" w:hAnsiTheme="majorHAnsi" w:cstheme="majorHAnsi"/>
          <w:color w:val="000000" w:themeColor="text1"/>
        </w:rPr>
        <w:t>наиболее популярные).</w:t>
      </w:r>
      <w:r w:rsidR="00CC3FAA" w:rsidRPr="00A61332">
        <w:rPr>
          <w:rFonts w:asciiTheme="majorHAnsi" w:hAnsiTheme="majorHAnsi" w:cstheme="majorHAnsi"/>
          <w:color w:val="000000" w:themeColor="text1"/>
        </w:rPr>
        <w:t xml:space="preserve"> Первая топология была </w:t>
      </w:r>
      <w:r w:rsidR="00CC3FAA" w:rsidRPr="00A61332">
        <w:rPr>
          <w:rFonts w:asciiTheme="majorHAnsi" w:hAnsiTheme="majorHAnsi" w:cstheme="majorHAnsi"/>
          <w:b/>
          <w:bCs/>
          <w:color w:val="000000" w:themeColor="text1"/>
        </w:rPr>
        <w:t>общая шина</w:t>
      </w:r>
      <w:r w:rsidR="00CC3FAA" w:rsidRPr="00A61332">
        <w:rPr>
          <w:rFonts w:asciiTheme="majorHAnsi" w:hAnsiTheme="majorHAnsi" w:cstheme="majorHAnsi"/>
          <w:color w:val="000000" w:themeColor="text1"/>
        </w:rPr>
        <w:t xml:space="preserve"> –</w:t>
      </w:r>
      <w:r w:rsidR="00CC3FAA" w:rsidRPr="00A61332">
        <w:t xml:space="preserve"> </w:t>
      </w:r>
      <w:r w:rsidR="00CC3FAA" w:rsidRPr="00A61332">
        <w:rPr>
          <w:rFonts w:asciiTheme="majorHAnsi" w:hAnsiTheme="majorHAnsi" w:cstheme="majorHAnsi"/>
          <w:color w:val="000000" w:themeColor="text1"/>
        </w:rPr>
        <w:t>все подключены одной линией связи.</w:t>
      </w:r>
      <w:r w:rsidR="00FF0B6C" w:rsidRPr="00A61332">
        <w:rPr>
          <w:rFonts w:asciiTheme="majorHAnsi" w:hAnsiTheme="majorHAnsi" w:cstheme="majorHAnsi"/>
          <w:color w:val="000000" w:themeColor="text1"/>
        </w:rPr>
        <w:t xml:space="preserve"> </w:t>
      </w:r>
      <w:r w:rsidR="00FF0B6C" w:rsidRPr="00A61332">
        <w:rPr>
          <w:rFonts w:asciiTheme="majorHAnsi" w:hAnsiTheme="majorHAnsi" w:cstheme="majorHAnsi"/>
          <w:b/>
          <w:bCs/>
          <w:color w:val="000000" w:themeColor="text1"/>
        </w:rPr>
        <w:t>Топология кольцо</w:t>
      </w:r>
      <w:r w:rsidR="00FF0B6C" w:rsidRPr="00A61332">
        <w:rPr>
          <w:rFonts w:asciiTheme="majorHAnsi" w:hAnsiTheme="majorHAnsi" w:cstheme="majorHAnsi"/>
          <w:color w:val="000000" w:themeColor="text1"/>
        </w:rPr>
        <w:t xml:space="preserve"> – соединение компьютеров в кольцо, данные могут передаваться в обе стороны, топология чувствительна к разрывам. </w:t>
      </w:r>
      <w:r w:rsidR="00FF0B6C" w:rsidRPr="00A61332">
        <w:rPr>
          <w:rFonts w:asciiTheme="majorHAnsi" w:hAnsiTheme="majorHAnsi" w:cstheme="majorHAnsi"/>
          <w:b/>
          <w:bCs/>
          <w:color w:val="000000" w:themeColor="text1"/>
        </w:rPr>
        <w:t>Топология звезда</w:t>
      </w:r>
      <w:r w:rsidR="00FF0B6C" w:rsidRPr="00A61332">
        <w:rPr>
          <w:rFonts w:asciiTheme="majorHAnsi" w:hAnsiTheme="majorHAnsi" w:cstheme="majorHAnsi"/>
          <w:color w:val="000000" w:themeColor="text1"/>
        </w:rPr>
        <w:t xml:space="preserve"> – один узел ведущий и отвечает за передачу ко всем устройствам, центральный узел – концентратор, не сильно экономичная, но надёжная и масштабируемая (самая популярная технология для дома). </w:t>
      </w:r>
      <w:r w:rsidR="00FF0B6C" w:rsidRPr="00A61332">
        <w:rPr>
          <w:rFonts w:asciiTheme="majorHAnsi" w:hAnsiTheme="majorHAnsi" w:cstheme="majorHAnsi"/>
          <w:b/>
          <w:bCs/>
          <w:color w:val="000000" w:themeColor="text1"/>
        </w:rPr>
        <w:t>Топология дерево</w:t>
      </w:r>
      <w:r w:rsidR="00FF0B6C" w:rsidRPr="00A61332">
        <w:rPr>
          <w:rFonts w:asciiTheme="majorHAnsi" w:hAnsiTheme="majorHAnsi" w:cstheme="majorHAnsi"/>
          <w:color w:val="000000" w:themeColor="text1"/>
        </w:rPr>
        <w:t xml:space="preserve"> – топология из нескольких звёзд, объединённых только концентратором.</w:t>
      </w:r>
    </w:p>
    <w:p w14:paraId="2C4D4DE4" w14:textId="7FA03B47" w:rsidR="00F9226A" w:rsidRPr="00A61332" w:rsidRDefault="00F9226A" w:rsidP="00BD50B5">
      <w:pPr>
        <w:jc w:val="both"/>
        <w:rPr>
          <w:rFonts w:asciiTheme="majorHAnsi" w:hAnsiTheme="majorHAnsi" w:cstheme="majorHAnsi"/>
          <w:color w:val="000000" w:themeColor="text1"/>
        </w:rPr>
      </w:pPr>
      <w:r w:rsidRPr="00A61332">
        <w:rPr>
          <w:rFonts w:asciiTheme="majorHAnsi" w:hAnsiTheme="majorHAnsi" w:cstheme="majorHAnsi"/>
          <w:noProof/>
          <w:color w:val="000000" w:themeColor="text1"/>
        </w:rPr>
        <w:drawing>
          <wp:inline distT="0" distB="0" distL="0" distR="0" wp14:anchorId="410F0E0D" wp14:editId="678CDAA8">
            <wp:extent cx="3719015" cy="2238998"/>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0825" cy="2270190"/>
                    </a:xfrm>
                    <a:prstGeom prst="rect">
                      <a:avLst/>
                    </a:prstGeom>
                  </pic:spPr>
                </pic:pic>
              </a:graphicData>
            </a:graphic>
          </wp:inline>
        </w:drawing>
      </w:r>
    </w:p>
    <w:p w14:paraId="5EA5BD45" w14:textId="419D2C2A" w:rsidR="001E6DB0"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Топология сетей. Топология «Шина»</w:t>
      </w:r>
    </w:p>
    <w:p w14:paraId="45B42059" w14:textId="36210E8B" w:rsidR="004D0BED" w:rsidRPr="00A61332" w:rsidRDefault="004D0BED" w:rsidP="00BD50B5">
      <w:pPr>
        <w:jc w:val="both"/>
        <w:rPr>
          <w:rFonts w:asciiTheme="majorHAnsi" w:hAnsiTheme="majorHAnsi" w:cstheme="majorHAnsi"/>
          <w:color w:val="000000" w:themeColor="text1"/>
        </w:rPr>
      </w:pPr>
      <w:r w:rsidRPr="00A61332">
        <w:rPr>
          <w:rFonts w:asciiTheme="majorHAnsi" w:hAnsiTheme="majorHAnsi" w:cstheme="majorHAnsi"/>
          <w:b/>
          <w:bCs/>
          <w:color w:val="000000" w:themeColor="text1"/>
        </w:rPr>
        <w:t>Описание:</w:t>
      </w:r>
      <w:r w:rsidRPr="00A61332">
        <w:rPr>
          <w:rFonts w:asciiTheme="majorHAnsi" w:hAnsiTheme="majorHAnsi" w:cstheme="majorHAnsi"/>
          <w:color w:val="000000" w:themeColor="text1"/>
        </w:rPr>
        <w:t xml:space="preserve"> В топологии "Шина" все устройства подключены к одному центральному каналу (широкополосной линии), который служит основным каналом для передачи данных. Каждое устройство имеет доступ к этому каналу и может слушать или отправлять данные</w:t>
      </w:r>
      <w:r w:rsidR="00142870" w:rsidRPr="00A61332">
        <w:rPr>
          <w:rFonts w:asciiTheme="majorHAnsi" w:hAnsiTheme="majorHAnsi" w:cstheme="majorHAnsi"/>
          <w:color w:val="000000" w:themeColor="text1"/>
        </w:rPr>
        <w:t>.</w:t>
      </w:r>
      <w:r w:rsidR="00142870" w:rsidRPr="00A61332">
        <w:rPr>
          <w:rFonts w:asciiTheme="majorHAnsi" w:hAnsiTheme="majorHAnsi" w:cstheme="majorHAnsi"/>
          <w:b/>
          <w:bCs/>
          <w:color w:val="000000" w:themeColor="text1"/>
        </w:rPr>
        <w:t xml:space="preserve"> Принцип работы</w:t>
      </w:r>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w:t>
      </w:r>
      <w:r w:rsidR="00D51677" w:rsidRPr="00A61332">
        <w:rPr>
          <w:rFonts w:asciiTheme="majorHAnsi" w:hAnsiTheme="majorHAnsi" w:cstheme="majorHAnsi"/>
          <w:color w:val="000000" w:themeColor="text1"/>
        </w:rPr>
        <w:t>о</w:t>
      </w:r>
      <w:r w:rsidRPr="00A61332">
        <w:rPr>
          <w:rFonts w:asciiTheme="majorHAnsi" w:hAnsiTheme="majorHAnsi" w:cstheme="majorHAnsi"/>
          <w:color w:val="000000" w:themeColor="text1"/>
        </w:rPr>
        <w:t xml:space="preserve">дин канал используется для передачи данных в обе стороны. </w:t>
      </w:r>
      <w:r w:rsidRPr="00A61332">
        <w:rPr>
          <w:rFonts w:asciiTheme="majorHAnsi" w:hAnsiTheme="majorHAnsi" w:cstheme="majorHAnsi"/>
          <w:b/>
          <w:bCs/>
          <w:color w:val="000000" w:themeColor="text1"/>
        </w:rPr>
        <w:t xml:space="preserve">Принцип работы: </w:t>
      </w:r>
      <w:r w:rsidR="00D51677" w:rsidRPr="00A61332">
        <w:rPr>
          <w:rFonts w:asciiTheme="majorHAnsi" w:hAnsiTheme="majorHAnsi" w:cstheme="majorHAnsi"/>
          <w:color w:val="000000" w:themeColor="text1"/>
        </w:rPr>
        <w:t>к</w:t>
      </w:r>
      <w:r w:rsidRPr="00A61332">
        <w:rPr>
          <w:rFonts w:asciiTheme="majorHAnsi" w:hAnsiTheme="majorHAnsi" w:cstheme="majorHAnsi"/>
          <w:color w:val="000000" w:themeColor="text1"/>
        </w:rPr>
        <w:t xml:space="preserve">огда устройство хочет передать данные, оно отправляет их по центральному каналу. Все устройства слушают этот канал, и только устройство, к которому адресованы данные, их принимает. </w:t>
      </w:r>
      <w:r w:rsidRPr="00A61332">
        <w:rPr>
          <w:rFonts w:asciiTheme="majorHAnsi" w:hAnsiTheme="majorHAnsi" w:cstheme="majorHAnsi"/>
          <w:b/>
          <w:bCs/>
          <w:color w:val="000000" w:themeColor="text1"/>
        </w:rPr>
        <w:t>Преимущества:</w:t>
      </w:r>
      <w:r w:rsidR="00D51677" w:rsidRPr="00A61332">
        <w:rPr>
          <w:rFonts w:asciiTheme="majorHAnsi" w:hAnsiTheme="majorHAnsi" w:cstheme="majorHAnsi"/>
          <w:b/>
          <w:bCs/>
          <w:color w:val="000000" w:themeColor="text1"/>
        </w:rPr>
        <w:t xml:space="preserve"> </w:t>
      </w:r>
      <w:r w:rsidR="00D51677" w:rsidRPr="00A61332">
        <w:rPr>
          <w:rFonts w:asciiTheme="majorHAnsi" w:hAnsiTheme="majorHAnsi" w:cstheme="majorHAnsi"/>
          <w:color w:val="000000" w:themeColor="text1"/>
        </w:rPr>
        <w:t xml:space="preserve">Простота установки, так как требуется только один центральный канал. Эффективен для небольших сетей с небольшим числом устройств. </w:t>
      </w:r>
      <w:r w:rsidR="00D51677" w:rsidRPr="00A61332">
        <w:rPr>
          <w:rFonts w:asciiTheme="majorHAnsi" w:hAnsiTheme="majorHAnsi" w:cstheme="majorHAnsi"/>
          <w:b/>
          <w:bCs/>
          <w:color w:val="000000" w:themeColor="text1"/>
        </w:rPr>
        <w:t xml:space="preserve">Недостатки: </w:t>
      </w:r>
      <w:r w:rsidR="00142870" w:rsidRPr="00A61332">
        <w:rPr>
          <w:rFonts w:asciiTheme="majorHAnsi" w:hAnsiTheme="majorHAnsi" w:cstheme="majorHAnsi"/>
          <w:color w:val="000000" w:themeColor="text1"/>
        </w:rPr>
        <w:t>1.</w:t>
      </w:r>
      <w:r w:rsidR="00D51677" w:rsidRPr="00A61332">
        <w:rPr>
          <w:rFonts w:asciiTheme="majorHAnsi" w:hAnsiTheme="majorHAnsi" w:cstheme="majorHAnsi"/>
          <w:color w:val="000000" w:themeColor="text1"/>
        </w:rPr>
        <w:t xml:space="preserve"> если центральный канал выходит из строя, вся сеть может быть нарушена. </w:t>
      </w:r>
      <w:r w:rsidR="00142870" w:rsidRPr="00A61332">
        <w:rPr>
          <w:rFonts w:asciiTheme="majorHAnsi" w:hAnsiTheme="majorHAnsi" w:cstheme="majorHAnsi"/>
          <w:b/>
          <w:bCs/>
          <w:color w:val="000000" w:themeColor="text1"/>
        </w:rPr>
        <w:t xml:space="preserve">2. </w:t>
      </w:r>
      <w:r w:rsidR="00142870" w:rsidRPr="00A61332">
        <w:rPr>
          <w:rFonts w:asciiTheme="majorHAnsi" w:hAnsiTheme="majorHAnsi" w:cstheme="majorHAnsi"/>
          <w:color w:val="000000" w:themeColor="text1"/>
        </w:rPr>
        <w:t>к</w:t>
      </w:r>
      <w:r w:rsidR="00D51677" w:rsidRPr="00A61332">
        <w:rPr>
          <w:rFonts w:asciiTheme="majorHAnsi" w:hAnsiTheme="majorHAnsi" w:cstheme="majorHAnsi"/>
          <w:color w:val="000000" w:themeColor="text1"/>
        </w:rPr>
        <w:t xml:space="preserve">оличество данных, которые могут быть переданы одновременно, ограничено. </w:t>
      </w:r>
      <w:r w:rsidR="00D51677" w:rsidRPr="00A61332">
        <w:rPr>
          <w:rFonts w:asciiTheme="majorHAnsi" w:hAnsiTheme="majorHAnsi" w:cstheme="majorHAnsi"/>
          <w:b/>
          <w:bCs/>
          <w:color w:val="000000" w:themeColor="text1"/>
        </w:rPr>
        <w:t xml:space="preserve">Применение: </w:t>
      </w:r>
      <w:r w:rsidR="00142870" w:rsidRPr="00A61332">
        <w:rPr>
          <w:rFonts w:asciiTheme="majorHAnsi" w:hAnsiTheme="majorHAnsi" w:cstheme="majorHAnsi"/>
          <w:color w:val="000000" w:themeColor="text1"/>
        </w:rPr>
        <w:t>т</w:t>
      </w:r>
      <w:r w:rsidR="00D51677" w:rsidRPr="00A61332">
        <w:rPr>
          <w:rFonts w:asciiTheme="majorHAnsi" w:hAnsiTheme="majorHAnsi" w:cstheme="majorHAnsi"/>
          <w:color w:val="000000" w:themeColor="text1"/>
        </w:rPr>
        <w:t>опология "Шина" редко используется в современных сетях из-за своих ограничений, но может встречаться в небольших офисах или локальных сетях.</w:t>
      </w:r>
    </w:p>
    <w:p w14:paraId="01DDDC40" w14:textId="21A6D70D"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Топология сетей. Топология «Звезда»</w:t>
      </w:r>
    </w:p>
    <w:p w14:paraId="1894DA61" w14:textId="67F6812C" w:rsidR="00142870" w:rsidRPr="00A61332" w:rsidRDefault="00142870" w:rsidP="00BD50B5">
      <w:pPr>
        <w:jc w:val="both"/>
        <w:rPr>
          <w:rFonts w:asciiTheme="majorHAnsi" w:hAnsiTheme="majorHAnsi" w:cstheme="majorHAnsi"/>
          <w:color w:val="000000" w:themeColor="text1"/>
        </w:rPr>
      </w:pPr>
      <w:r w:rsidRPr="00A61332">
        <w:rPr>
          <w:rFonts w:asciiTheme="majorHAnsi" w:hAnsiTheme="majorHAnsi" w:cstheme="majorHAnsi"/>
          <w:b/>
          <w:bCs/>
          <w:color w:val="000000" w:themeColor="text1"/>
        </w:rPr>
        <w:t>Описание:</w:t>
      </w:r>
      <w:r w:rsidRPr="00A61332">
        <w:rPr>
          <w:rFonts w:asciiTheme="majorHAnsi" w:hAnsiTheme="majorHAnsi" w:cstheme="majorHAnsi"/>
          <w:color w:val="000000" w:themeColor="text1"/>
        </w:rPr>
        <w:t xml:space="preserve"> В топологии "Звезда" все устройства подключены к центральному узлу, который служит в качестве центрального </w:t>
      </w:r>
      <w:proofErr w:type="spellStart"/>
      <w:r w:rsidRPr="00A61332">
        <w:rPr>
          <w:rFonts w:asciiTheme="majorHAnsi" w:hAnsiTheme="majorHAnsi" w:cstheme="majorHAnsi"/>
          <w:color w:val="000000" w:themeColor="text1"/>
        </w:rPr>
        <w:t>хаба</w:t>
      </w:r>
      <w:proofErr w:type="spellEnd"/>
      <w:r w:rsidRPr="00A61332">
        <w:rPr>
          <w:rFonts w:asciiTheme="majorHAnsi" w:hAnsiTheme="majorHAnsi" w:cstheme="majorHAnsi"/>
          <w:color w:val="000000" w:themeColor="text1"/>
        </w:rPr>
        <w:t xml:space="preserve"> или коммутатора. Все данные передаются через центральный узел. Каждое устройство имеет свой собственный канал связи с центральным узлом. </w:t>
      </w:r>
      <w:r w:rsidRPr="00A61332">
        <w:rPr>
          <w:rFonts w:asciiTheme="majorHAnsi" w:hAnsiTheme="majorHAnsi" w:cstheme="majorHAnsi"/>
          <w:b/>
          <w:bCs/>
          <w:color w:val="000000" w:themeColor="text1"/>
        </w:rPr>
        <w:t>Принцип работы:</w:t>
      </w:r>
      <w:r w:rsidRPr="00A61332">
        <w:rPr>
          <w:rFonts w:asciiTheme="majorHAnsi" w:hAnsiTheme="majorHAnsi" w:cstheme="majorHAnsi"/>
          <w:color w:val="000000" w:themeColor="text1"/>
        </w:rPr>
        <w:t xml:space="preserve"> когда устройство хочет передать данные, оно отправляет их центральному узлу. Центральный узел передает данные только адресованному устройству. </w:t>
      </w:r>
      <w:r w:rsidRPr="00A61332">
        <w:rPr>
          <w:rFonts w:asciiTheme="majorHAnsi" w:hAnsiTheme="majorHAnsi" w:cstheme="majorHAnsi"/>
          <w:b/>
          <w:bCs/>
          <w:color w:val="000000" w:themeColor="text1"/>
        </w:rPr>
        <w:t>Преимущества:</w:t>
      </w:r>
      <w:r w:rsidRPr="00A61332">
        <w:rPr>
          <w:rFonts w:asciiTheme="majorHAnsi" w:hAnsiTheme="majorHAnsi" w:cstheme="majorHAnsi"/>
          <w:color w:val="000000" w:themeColor="text1"/>
        </w:rPr>
        <w:t xml:space="preserve"> 1. легкость управления: (легкость установки и управления, так как центральный узел имеет полный контроль над сетью) 2. отсутствие конфликтов данных (каждое устройство имеет свой собственный канал, что уменьшает возможность конфликтов данных) </w:t>
      </w:r>
      <w:r w:rsidRPr="00A61332">
        <w:rPr>
          <w:rFonts w:asciiTheme="majorHAnsi" w:hAnsiTheme="majorHAnsi" w:cstheme="majorHAnsi"/>
          <w:b/>
          <w:bCs/>
          <w:color w:val="000000" w:themeColor="text1"/>
        </w:rPr>
        <w:t xml:space="preserve">Недостатки: </w:t>
      </w:r>
      <w:r w:rsidRPr="00A61332">
        <w:rPr>
          <w:rFonts w:asciiTheme="majorHAnsi" w:hAnsiTheme="majorHAnsi" w:cstheme="majorHAnsi"/>
          <w:color w:val="000000" w:themeColor="text1"/>
        </w:rPr>
        <w:t xml:space="preserve">1. единая точка отказа (если центральный узел выходит из строя, все устройства теряют связь) 2. ограниченная пространственная гибкость (добавление новых устройств требует физического подключения к центральному узлу).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1. широко используется в небольших и </w:t>
      </w:r>
      <w:r w:rsidRPr="00A61332">
        <w:rPr>
          <w:rFonts w:asciiTheme="majorHAnsi" w:hAnsiTheme="majorHAnsi" w:cstheme="majorHAnsi"/>
          <w:color w:val="000000" w:themeColor="text1"/>
        </w:rPr>
        <w:lastRenderedPageBreak/>
        <w:t>средних сетях, таких как офисные или домашние локальные сети. 2. в серверных комнатах для соединения клиентских устройств с серверами.</w:t>
      </w:r>
    </w:p>
    <w:p w14:paraId="4DA1CC1E" w14:textId="77777777" w:rsidR="00142870"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Топология сетей. Топология «Кольцо».</w:t>
      </w:r>
    </w:p>
    <w:p w14:paraId="34937ABE" w14:textId="53207B08" w:rsidR="00142870" w:rsidRPr="00A61332" w:rsidRDefault="00142870" w:rsidP="00BD50B5">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Описание:</w:t>
      </w:r>
      <w:r w:rsidRPr="00A61332">
        <w:rPr>
          <w:rFonts w:asciiTheme="majorHAnsi" w:hAnsiTheme="majorHAnsi" w:cstheme="majorHAnsi"/>
          <w:color w:val="000000" w:themeColor="text1"/>
        </w:rPr>
        <w:t xml:space="preserve"> В топологии "Кольцо" все устройства соединены в замкнутый круг, где каждое устройство имеет два соседа, с которыми оно связано. Данные передаются по кольцу от устройства к устройству в одном направлении. </w:t>
      </w:r>
      <w:r w:rsidRPr="00A61332">
        <w:rPr>
          <w:rFonts w:asciiTheme="majorHAnsi" w:hAnsiTheme="majorHAnsi" w:cstheme="majorHAnsi"/>
          <w:b/>
          <w:bCs/>
          <w:color w:val="000000" w:themeColor="text1"/>
        </w:rPr>
        <w:t>Принцип работы:</w:t>
      </w:r>
      <w:r w:rsidRPr="00A61332">
        <w:rPr>
          <w:rFonts w:asciiTheme="majorHAnsi" w:hAnsiTheme="majorHAnsi" w:cstheme="majorHAnsi"/>
          <w:color w:val="000000" w:themeColor="text1"/>
        </w:rPr>
        <w:t xml:space="preserve"> когда устройство хочет передать данные, оно отправляет их по кольцу до тех пор, пока не достигнет целевого устройства. </w:t>
      </w:r>
      <w:r w:rsidRPr="00A61332">
        <w:rPr>
          <w:rFonts w:asciiTheme="majorHAnsi" w:hAnsiTheme="majorHAnsi" w:cstheme="majorHAnsi"/>
          <w:b/>
          <w:bCs/>
          <w:color w:val="000000" w:themeColor="text1"/>
        </w:rPr>
        <w:t>Преимущества:</w:t>
      </w:r>
      <w:r w:rsidRPr="00A61332">
        <w:rPr>
          <w:rFonts w:asciiTheme="majorHAnsi" w:hAnsiTheme="majorHAnsi" w:cstheme="majorHAnsi"/>
          <w:color w:val="000000" w:themeColor="text1"/>
        </w:rPr>
        <w:t xml:space="preserve"> легко реализуется и понимается. </w:t>
      </w:r>
      <w:r w:rsidRPr="00A61332">
        <w:rPr>
          <w:rFonts w:asciiTheme="majorHAnsi" w:hAnsiTheme="majorHAnsi" w:cstheme="majorHAnsi"/>
          <w:b/>
          <w:bCs/>
          <w:color w:val="000000" w:themeColor="text1"/>
        </w:rPr>
        <w:t xml:space="preserve">Недостатки: </w:t>
      </w:r>
      <w:r w:rsidRPr="00A61332">
        <w:rPr>
          <w:rFonts w:asciiTheme="majorHAnsi" w:hAnsiTheme="majorHAnsi" w:cstheme="majorHAnsi"/>
          <w:color w:val="000000" w:themeColor="text1"/>
        </w:rPr>
        <w:t xml:space="preserve">1. если одно устройство выходит из строя, вся сеть может быть нарушена. 2. скорость передачи данных зависит от числа устройств в кольце.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редко используется в современных локальных сетях, но может встречаться в телекоммуникационных сетях для передачи данных между городами.</w:t>
      </w:r>
    </w:p>
    <w:p w14:paraId="7CB43D43" w14:textId="77777777" w:rsidR="00F977C7"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Топология сетей. Топология «Дерево».</w:t>
      </w:r>
    </w:p>
    <w:p w14:paraId="62975F99" w14:textId="299F3B43" w:rsidR="00F977C7" w:rsidRPr="00A61332" w:rsidRDefault="00F977C7" w:rsidP="00BD50B5">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Описание:</w:t>
      </w:r>
      <w:r w:rsidRPr="00A61332">
        <w:rPr>
          <w:rFonts w:asciiTheme="majorHAnsi" w:hAnsiTheme="majorHAnsi" w:cstheme="majorHAnsi"/>
          <w:color w:val="000000" w:themeColor="text1"/>
        </w:rPr>
        <w:t xml:space="preserve"> В топологии "Дерево" сеть организована в иерархическую структуру, напоминающую дерево. Центральные узлы (обычно коммутаторы или маршрутизаторы) соединяются между собой, образуя более крупные ветви, к которым подключены более мелкие ветви, представляющие отдельные сегменты сети. Обычно топология дерево выглядит как более мелкие сети с топологией звезда соединены вместе с помощью одного концентратора. </w:t>
      </w:r>
      <w:r w:rsidRPr="00A61332">
        <w:rPr>
          <w:rFonts w:asciiTheme="majorHAnsi" w:hAnsiTheme="majorHAnsi" w:cstheme="majorHAnsi"/>
          <w:b/>
          <w:bCs/>
          <w:color w:val="000000" w:themeColor="text1"/>
        </w:rPr>
        <w:t>Принцип работы:</w:t>
      </w:r>
      <w:r w:rsidRPr="00A61332">
        <w:rPr>
          <w:rFonts w:asciiTheme="majorHAnsi" w:hAnsiTheme="majorHAnsi" w:cstheme="majorHAnsi"/>
          <w:color w:val="000000" w:themeColor="text1"/>
        </w:rPr>
        <w:t xml:space="preserve"> Центральные узлы соединены между собой, обеспечивая основные пути передачи данных. Каждый центральный узел может подключать к себе подчиненные узлы, создавая ветви структуры. </w:t>
      </w:r>
      <w:r w:rsidRPr="00A61332">
        <w:rPr>
          <w:rFonts w:asciiTheme="majorHAnsi" w:hAnsiTheme="majorHAnsi" w:cstheme="majorHAnsi"/>
          <w:b/>
          <w:bCs/>
          <w:color w:val="000000" w:themeColor="text1"/>
        </w:rPr>
        <w:t>Преимущества:</w:t>
      </w:r>
      <w:r w:rsidRPr="00A61332">
        <w:rPr>
          <w:rFonts w:asciiTheme="majorHAnsi" w:hAnsiTheme="majorHAnsi" w:cstheme="majorHAnsi"/>
          <w:color w:val="000000" w:themeColor="text1"/>
        </w:rPr>
        <w:t xml:space="preserve"> 1. легко масштабируется с добавлением новых сегментов. 2. отказ одного сегмента не обязательно влияет на работу других. </w:t>
      </w:r>
      <w:r w:rsidRPr="00A61332">
        <w:rPr>
          <w:rFonts w:asciiTheme="majorHAnsi" w:hAnsiTheme="majorHAnsi" w:cstheme="majorHAnsi"/>
          <w:b/>
          <w:bCs/>
          <w:color w:val="000000" w:themeColor="text1"/>
        </w:rPr>
        <w:t>Недостатки:</w:t>
      </w:r>
      <w:r w:rsidRPr="00A61332">
        <w:rPr>
          <w:rFonts w:asciiTheme="majorHAnsi" w:hAnsiTheme="majorHAnsi" w:cstheme="majorHAnsi"/>
          <w:color w:val="000000" w:themeColor="text1"/>
        </w:rPr>
        <w:t xml:space="preserve"> 1. более сложная структура требует более тщательного управления. 2. отказ центрального узла может повлиять на всю сеть.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широко используется в корпоративных сетях, где требуется высокая масштабируемость и структурированность. Может применяться в широкополосных сетях с разветвленной инфраструктурой.</w:t>
      </w:r>
    </w:p>
    <w:p w14:paraId="210BC7C6" w14:textId="77777777" w:rsidR="00AC0FFB"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Определение и виды сред передачи</w:t>
      </w:r>
      <w:r w:rsidR="00AC0FFB" w:rsidRPr="00A61332">
        <w:rPr>
          <w:rFonts w:asciiTheme="majorHAnsi" w:hAnsiTheme="majorHAnsi" w:cstheme="majorHAnsi"/>
          <w:color w:val="5B9BD5" w:themeColor="accent5"/>
        </w:rPr>
        <w:t>.</w:t>
      </w:r>
    </w:p>
    <w:p w14:paraId="5DC22F84" w14:textId="38EBD7F7" w:rsidR="001E6DB0" w:rsidRPr="00A61332" w:rsidRDefault="001E6DB0" w:rsidP="00BD50B5">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Среда передачи</w:t>
      </w:r>
      <w:r w:rsidRPr="00A61332">
        <w:rPr>
          <w:rFonts w:asciiTheme="majorHAnsi" w:hAnsiTheme="majorHAnsi" w:cstheme="majorHAnsi"/>
          <w:color w:val="000000" w:themeColor="text1"/>
        </w:rPr>
        <w:t xml:space="preserve"> – каналы связи, по которым можно обмениваться информацией. Если топология сети не </w:t>
      </w:r>
      <w:proofErr w:type="spellStart"/>
      <w:r w:rsidR="00F9226A" w:rsidRPr="00A61332">
        <w:rPr>
          <w:rFonts w:asciiTheme="majorHAnsi" w:hAnsiTheme="majorHAnsi" w:cstheme="majorHAnsi"/>
          <w:color w:val="000000" w:themeColor="text1"/>
        </w:rPr>
        <w:t>п</w:t>
      </w:r>
      <w:r w:rsidRPr="00A61332">
        <w:rPr>
          <w:rFonts w:asciiTheme="majorHAnsi" w:hAnsiTheme="majorHAnsi" w:cstheme="majorHAnsi"/>
          <w:color w:val="000000" w:themeColor="text1"/>
        </w:rPr>
        <w:t>о</w:t>
      </w:r>
      <w:r w:rsidR="00F9226A" w:rsidRPr="00A61332">
        <w:rPr>
          <w:rFonts w:asciiTheme="majorHAnsi" w:hAnsiTheme="majorHAnsi" w:cstheme="majorHAnsi"/>
          <w:color w:val="000000" w:themeColor="text1"/>
        </w:rPr>
        <w:t>л</w:t>
      </w:r>
      <w:r w:rsidRPr="00A61332">
        <w:rPr>
          <w:rFonts w:asciiTheme="majorHAnsi" w:hAnsiTheme="majorHAnsi" w:cstheme="majorHAnsi"/>
          <w:color w:val="000000" w:themeColor="text1"/>
        </w:rPr>
        <w:t>носвязна</w:t>
      </w:r>
      <w:proofErr w:type="spellEnd"/>
      <w:r w:rsidR="00F9226A" w:rsidRPr="00A61332">
        <w:rPr>
          <w:rFonts w:asciiTheme="majorHAnsi" w:hAnsiTheme="majorHAnsi" w:cstheme="majorHAnsi"/>
          <w:color w:val="000000" w:themeColor="text1"/>
        </w:rPr>
        <w:t xml:space="preserve">, то различные узлы используют одни и </w:t>
      </w:r>
      <w:proofErr w:type="spellStart"/>
      <w:r w:rsidR="00F9226A" w:rsidRPr="00A61332">
        <w:rPr>
          <w:rFonts w:asciiTheme="majorHAnsi" w:hAnsiTheme="majorHAnsi" w:cstheme="majorHAnsi"/>
          <w:color w:val="000000" w:themeColor="text1"/>
        </w:rPr>
        <w:t>теже</w:t>
      </w:r>
      <w:proofErr w:type="spellEnd"/>
      <w:r w:rsidR="00F9226A" w:rsidRPr="00A61332">
        <w:rPr>
          <w:rFonts w:asciiTheme="majorHAnsi" w:hAnsiTheme="majorHAnsi" w:cstheme="majorHAnsi"/>
          <w:color w:val="000000" w:themeColor="text1"/>
        </w:rPr>
        <w:t xml:space="preserve"> каналы связи, такие среды называют </w:t>
      </w:r>
      <w:r w:rsidR="00F9226A" w:rsidRPr="00A61332">
        <w:rPr>
          <w:rFonts w:asciiTheme="majorHAnsi" w:hAnsiTheme="majorHAnsi" w:cstheme="majorHAnsi"/>
          <w:b/>
          <w:bCs/>
          <w:color w:val="000000" w:themeColor="text1"/>
        </w:rPr>
        <w:t>разделяемые</w:t>
      </w:r>
      <w:r w:rsidR="00F9226A" w:rsidRPr="00A61332">
        <w:rPr>
          <w:rFonts w:asciiTheme="majorHAnsi" w:hAnsiTheme="majorHAnsi" w:cstheme="majorHAnsi"/>
          <w:color w:val="000000" w:themeColor="text1"/>
        </w:rPr>
        <w:t xml:space="preserve">. Подключение к разделяемой среде осуществляется с помощью </w:t>
      </w:r>
      <w:r w:rsidR="00F9226A" w:rsidRPr="00A61332">
        <w:rPr>
          <w:rFonts w:asciiTheme="majorHAnsi" w:hAnsiTheme="majorHAnsi" w:cstheme="majorHAnsi"/>
          <w:b/>
          <w:bCs/>
          <w:color w:val="000000" w:themeColor="text1"/>
        </w:rPr>
        <w:t xml:space="preserve">сетевого </w:t>
      </w:r>
      <w:proofErr w:type="spellStart"/>
      <w:r w:rsidR="00F9226A" w:rsidRPr="00A61332">
        <w:rPr>
          <w:rFonts w:asciiTheme="majorHAnsi" w:hAnsiTheme="majorHAnsi" w:cstheme="majorHAnsi"/>
          <w:b/>
          <w:bCs/>
          <w:color w:val="000000" w:themeColor="text1"/>
        </w:rPr>
        <w:t>адаптора</w:t>
      </w:r>
      <w:proofErr w:type="spellEnd"/>
      <w:r w:rsidR="00F9226A" w:rsidRPr="00A61332">
        <w:rPr>
          <w:rFonts w:asciiTheme="majorHAnsi" w:hAnsiTheme="majorHAnsi" w:cstheme="majorHAnsi"/>
          <w:color w:val="000000" w:themeColor="text1"/>
        </w:rPr>
        <w:t xml:space="preserve"> –</w:t>
      </w:r>
      <w:r w:rsidR="00F9226A" w:rsidRPr="00A61332">
        <w:t xml:space="preserve"> </w:t>
      </w:r>
      <w:r w:rsidR="00F9226A" w:rsidRPr="00A61332">
        <w:rPr>
          <w:rFonts w:asciiTheme="majorHAnsi" w:hAnsiTheme="majorHAnsi" w:cstheme="majorHAnsi"/>
          <w:color w:val="000000" w:themeColor="text1"/>
        </w:rPr>
        <w:t xml:space="preserve">программно-аппаратного устройства, которое обеспечивает подключение, передачу и управление информационными потоками. </w:t>
      </w:r>
      <w:r w:rsidR="00F9226A" w:rsidRPr="00A61332">
        <w:rPr>
          <w:rFonts w:asciiTheme="majorHAnsi" w:hAnsiTheme="majorHAnsi" w:cstheme="majorHAnsi"/>
          <w:b/>
          <w:bCs/>
          <w:color w:val="000000" w:themeColor="text1"/>
        </w:rPr>
        <w:t xml:space="preserve">Виды сред передачи: </w:t>
      </w:r>
      <w:r w:rsidR="00F9226A" w:rsidRPr="00A61332">
        <w:rPr>
          <w:rFonts w:asciiTheme="majorHAnsi" w:hAnsiTheme="majorHAnsi" w:cstheme="majorHAnsi"/>
          <w:color w:val="000000" w:themeColor="text1"/>
        </w:rPr>
        <w:t xml:space="preserve">1. </w:t>
      </w:r>
      <w:r w:rsidR="00AB476E" w:rsidRPr="00A61332">
        <w:rPr>
          <w:rFonts w:asciiTheme="majorHAnsi" w:hAnsiTheme="majorHAnsi" w:cstheme="majorHAnsi"/>
          <w:color w:val="000000" w:themeColor="text1"/>
        </w:rPr>
        <w:t>проводни</w:t>
      </w:r>
      <w:r w:rsidR="00FF09BB" w:rsidRPr="00A61332">
        <w:rPr>
          <w:rFonts w:asciiTheme="majorHAnsi" w:hAnsiTheme="majorHAnsi" w:cstheme="majorHAnsi"/>
          <w:color w:val="000000" w:themeColor="text1"/>
        </w:rPr>
        <w:t xml:space="preserve">к (строятся с использованием телефонных или телеграфных проводников. Передача данных осуществляется по проводам, что обеспечивает стабильность и надежность соединения.) </w:t>
      </w:r>
      <w:r w:rsidR="00AB476E" w:rsidRPr="00A61332">
        <w:rPr>
          <w:rFonts w:asciiTheme="majorHAnsi" w:hAnsiTheme="majorHAnsi" w:cstheme="majorHAnsi"/>
          <w:color w:val="000000" w:themeColor="text1"/>
        </w:rPr>
        <w:t xml:space="preserve">2. кабельная </w:t>
      </w:r>
      <w:r w:rsidR="00FF09BB" w:rsidRPr="00A61332">
        <w:rPr>
          <w:rFonts w:asciiTheme="majorHAnsi" w:hAnsiTheme="majorHAnsi" w:cstheme="majorHAnsi"/>
          <w:color w:val="000000" w:themeColor="text1"/>
        </w:rPr>
        <w:t>(</w:t>
      </w:r>
      <w:r w:rsidR="00AC0FFB" w:rsidRPr="00A61332">
        <w:rPr>
          <w:rFonts w:asciiTheme="majorHAnsi" w:hAnsiTheme="majorHAnsi" w:cstheme="majorHAnsi"/>
          <w:color w:val="000000" w:themeColor="text1"/>
        </w:rPr>
        <w:t xml:space="preserve">большая пропускная способность по сравнению с проводниковой средой. Меньше подвержена электромагнитным помехам. Затраты на кабель и оборудование выше. Некоторые виды кабелей могут быть трудными в монтаже) </w:t>
      </w:r>
      <w:r w:rsidR="00AB476E" w:rsidRPr="00A61332">
        <w:rPr>
          <w:rFonts w:asciiTheme="majorHAnsi" w:hAnsiTheme="majorHAnsi" w:cstheme="majorHAnsi"/>
          <w:color w:val="000000" w:themeColor="text1"/>
        </w:rPr>
        <w:t>3. беспроводные</w:t>
      </w:r>
      <w:r w:rsidR="00AC0FFB" w:rsidRPr="00A61332">
        <w:rPr>
          <w:rFonts w:asciiTheme="majorHAnsi" w:hAnsiTheme="majorHAnsi" w:cstheme="majorHAnsi"/>
          <w:color w:val="000000" w:themeColor="text1"/>
        </w:rPr>
        <w:t xml:space="preserve"> (</w:t>
      </w:r>
      <w:r w:rsidR="008A06D4" w:rsidRPr="00A61332">
        <w:rPr>
          <w:rFonts w:asciiTheme="majorHAnsi" w:hAnsiTheme="majorHAnsi" w:cstheme="majorHAnsi"/>
          <w:color w:val="000000" w:themeColor="text1"/>
        </w:rPr>
        <w:t>б</w:t>
      </w:r>
      <w:r w:rsidR="00AC0FFB" w:rsidRPr="00A61332">
        <w:rPr>
          <w:rFonts w:asciiTheme="majorHAnsi" w:hAnsiTheme="majorHAnsi" w:cstheme="majorHAnsi"/>
          <w:color w:val="000000" w:themeColor="text1"/>
        </w:rPr>
        <w:t>еспроводная мобильность устройств. Отсутствие необходимости в физических кабелях. Более высокая вероятность потери данных или помех. Ограниченная пропускная способность по сравнению с проводными средами).</w:t>
      </w:r>
    </w:p>
    <w:p w14:paraId="42E3C7B5" w14:textId="77777777" w:rsidR="00057312"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Кабельные среды передачи. Витая пара. Коаксиальный кабель. Оптоволокно.</w:t>
      </w:r>
    </w:p>
    <w:p w14:paraId="1D88CCA2" w14:textId="0AEE9D31" w:rsidR="00057312" w:rsidRPr="00A61332" w:rsidRDefault="00C225F2" w:rsidP="00BD50B5">
      <w:pPr>
        <w:jc w:val="both"/>
      </w:pPr>
      <w:r w:rsidRPr="00A61332">
        <w:rPr>
          <w:rFonts w:asciiTheme="majorHAnsi" w:hAnsiTheme="majorHAnsi" w:cstheme="majorHAnsi"/>
          <w:b/>
          <w:bCs/>
          <w:color w:val="000000" w:themeColor="text1"/>
        </w:rPr>
        <w:t>Параметры кабелей:</w:t>
      </w:r>
      <w:r w:rsidRPr="00A61332">
        <w:rPr>
          <w:rFonts w:asciiTheme="majorHAnsi" w:hAnsiTheme="majorHAnsi" w:cstheme="majorHAnsi"/>
          <w:color w:val="000000" w:themeColor="text1"/>
        </w:rPr>
        <w:t xml:space="preserve"> 1. Полоса пропускания – частотный диапазон сигнала. 2. Задержка распространения сигнала, 3. Помехозащищенность кабеля, 4. Затухание – степень потери мощности сигнала относительно входа и выхода. </w:t>
      </w:r>
      <w:r w:rsidR="00A6352C" w:rsidRPr="00A61332">
        <w:rPr>
          <w:rFonts w:asciiTheme="majorHAnsi" w:hAnsiTheme="majorHAnsi" w:cstheme="majorHAnsi"/>
          <w:b/>
          <w:bCs/>
          <w:color w:val="000000" w:themeColor="text1"/>
        </w:rPr>
        <w:t>Три основных типа кабелей:</w:t>
      </w:r>
      <w:r w:rsidR="00A6352C" w:rsidRPr="00A61332">
        <w:rPr>
          <w:rFonts w:asciiTheme="majorHAnsi" w:hAnsiTheme="majorHAnsi" w:cstheme="majorHAnsi"/>
          <w:color w:val="000000" w:themeColor="text1"/>
        </w:rPr>
        <w:t xml:space="preserve"> 1.</w:t>
      </w:r>
      <w:r w:rsidR="00205066" w:rsidRPr="00A61332">
        <w:rPr>
          <w:rFonts w:asciiTheme="majorHAnsi" w:hAnsiTheme="majorHAnsi" w:cstheme="majorHAnsi"/>
          <w:color w:val="000000" w:themeColor="text1"/>
        </w:rPr>
        <w:t xml:space="preserve"> витая пара</w:t>
      </w:r>
      <w:r w:rsidR="00A6352C" w:rsidRPr="00A61332">
        <w:rPr>
          <w:rFonts w:asciiTheme="majorHAnsi" w:hAnsiTheme="majorHAnsi" w:cstheme="majorHAnsi"/>
          <w:color w:val="000000" w:themeColor="text1"/>
        </w:rPr>
        <w:t xml:space="preserve">, 2. </w:t>
      </w:r>
      <w:r w:rsidR="00205066" w:rsidRPr="00A61332">
        <w:rPr>
          <w:rFonts w:asciiTheme="majorHAnsi" w:hAnsiTheme="majorHAnsi" w:cstheme="majorHAnsi"/>
          <w:color w:val="000000" w:themeColor="text1"/>
        </w:rPr>
        <w:t>коаксиальный кабель</w:t>
      </w:r>
      <w:r w:rsidR="00A6352C" w:rsidRPr="00A61332">
        <w:rPr>
          <w:rFonts w:asciiTheme="majorHAnsi" w:hAnsiTheme="majorHAnsi" w:cstheme="majorHAnsi"/>
          <w:color w:val="000000" w:themeColor="text1"/>
        </w:rPr>
        <w:t>, 3. оптоволоконные.</w:t>
      </w:r>
      <w:r w:rsidRPr="00A61332">
        <w:rPr>
          <w:rFonts w:asciiTheme="majorHAnsi" w:hAnsiTheme="majorHAnsi" w:cstheme="majorHAnsi"/>
          <w:color w:val="000000" w:themeColor="text1"/>
        </w:rPr>
        <w:t xml:space="preserve"> </w:t>
      </w:r>
      <w:r w:rsidRPr="00A61332">
        <w:rPr>
          <w:rFonts w:asciiTheme="majorHAnsi" w:hAnsiTheme="majorHAnsi" w:cstheme="majorHAnsi"/>
          <w:b/>
          <w:bCs/>
          <w:color w:val="000000" w:themeColor="text1"/>
        </w:rPr>
        <w:t>Витая пара</w:t>
      </w:r>
      <w:r w:rsidRPr="00A61332">
        <w:rPr>
          <w:rFonts w:asciiTheme="majorHAnsi" w:hAnsiTheme="majorHAnsi" w:cstheme="majorHAnsi"/>
          <w:color w:val="000000" w:themeColor="text1"/>
        </w:rPr>
        <w:t xml:space="preserve"> представляет собой пару проводников, скрученных вместе. Используется для передачи данных в локальных сетях. Широко распространена и легко доступна. Может поддерживать высокие скорости передачи данных. Восприимчива к электромагнитным помехам. Дальность передачи данных ограничена. Есть </w:t>
      </w:r>
      <w:r w:rsidRPr="00A61332">
        <w:rPr>
          <w:rFonts w:asciiTheme="majorHAnsi" w:hAnsiTheme="majorHAnsi" w:cstheme="majorHAnsi"/>
          <w:b/>
          <w:bCs/>
          <w:color w:val="000000" w:themeColor="text1"/>
        </w:rPr>
        <w:t>два вида витой пары</w:t>
      </w:r>
      <w:r w:rsidRPr="00A61332">
        <w:rPr>
          <w:rFonts w:asciiTheme="majorHAnsi" w:hAnsiTheme="majorHAnsi" w:cstheme="majorHAnsi"/>
          <w:color w:val="000000" w:themeColor="text1"/>
        </w:rPr>
        <w:t xml:space="preserve">: </w:t>
      </w:r>
      <w:r w:rsidRPr="00A61332">
        <w:rPr>
          <w:rFonts w:asciiTheme="majorHAnsi" w:hAnsiTheme="majorHAnsi" w:cstheme="majorHAnsi"/>
          <w:color w:val="000000" w:themeColor="text1"/>
          <w:lang w:val="en-US"/>
        </w:rPr>
        <w:t>UTP</w:t>
      </w:r>
      <w:r w:rsidR="00D22F2B" w:rsidRPr="00A61332">
        <w:rPr>
          <w:rFonts w:asciiTheme="majorHAnsi" w:hAnsiTheme="majorHAnsi" w:cstheme="majorHAnsi"/>
          <w:color w:val="000000" w:themeColor="text1"/>
        </w:rPr>
        <w:t xml:space="preserve"> (</w:t>
      </w:r>
      <w:r w:rsidR="00D22F2B" w:rsidRPr="00A61332">
        <w:rPr>
          <w:rFonts w:asciiTheme="majorHAnsi" w:hAnsiTheme="majorHAnsi" w:cstheme="majorHAnsi"/>
          <w:color w:val="000000" w:themeColor="text1"/>
          <w:lang w:val="en-US"/>
        </w:rPr>
        <w:t>UTP</w:t>
      </w:r>
      <w:r w:rsidR="00D22F2B" w:rsidRPr="00A61332">
        <w:rPr>
          <w:rFonts w:asciiTheme="majorHAnsi" w:hAnsiTheme="majorHAnsi" w:cstheme="majorHAnsi"/>
          <w:color w:val="000000" w:themeColor="text1"/>
        </w:rPr>
        <w:t xml:space="preserve">-5 </w:t>
      </w:r>
      <w:r w:rsidR="00D22F2B" w:rsidRPr="00A61332">
        <w:rPr>
          <w:rFonts w:asciiTheme="majorHAnsi" w:hAnsiTheme="majorHAnsi" w:cstheme="majorHAnsi"/>
          <w:color w:val="000000" w:themeColor="text1"/>
          <w:lang w:val="en-US"/>
        </w:rPr>
        <w:t>UTP</w:t>
      </w:r>
      <w:r w:rsidR="00D22F2B" w:rsidRPr="00A61332">
        <w:rPr>
          <w:rFonts w:asciiTheme="majorHAnsi" w:hAnsiTheme="majorHAnsi" w:cstheme="majorHAnsi"/>
          <w:color w:val="000000" w:themeColor="text1"/>
        </w:rPr>
        <w:t xml:space="preserve">-6 </w:t>
      </w:r>
      <w:r w:rsidR="00D22F2B" w:rsidRPr="00A61332">
        <w:rPr>
          <w:rFonts w:asciiTheme="majorHAnsi" w:hAnsiTheme="majorHAnsi" w:cstheme="majorHAnsi"/>
          <w:color w:val="000000" w:themeColor="text1"/>
          <w:lang w:val="en-US"/>
        </w:rPr>
        <w:t>UTP</w:t>
      </w:r>
      <w:r w:rsidR="00D22F2B" w:rsidRPr="00A61332">
        <w:rPr>
          <w:rFonts w:asciiTheme="majorHAnsi" w:hAnsiTheme="majorHAnsi" w:cstheme="majorHAnsi"/>
          <w:color w:val="000000" w:themeColor="text1"/>
        </w:rPr>
        <w:t>-7)</w:t>
      </w:r>
      <w:r w:rsidRPr="00A61332">
        <w:rPr>
          <w:rFonts w:asciiTheme="majorHAnsi" w:hAnsiTheme="majorHAnsi" w:cstheme="majorHAnsi"/>
          <w:color w:val="000000" w:themeColor="text1"/>
        </w:rPr>
        <w:t xml:space="preserve"> (неэкранированная витая пара) и </w:t>
      </w:r>
      <w:r w:rsidRPr="00A61332">
        <w:rPr>
          <w:rFonts w:asciiTheme="majorHAnsi" w:hAnsiTheme="majorHAnsi" w:cstheme="majorHAnsi"/>
          <w:color w:val="000000" w:themeColor="text1"/>
          <w:lang w:val="en-US"/>
        </w:rPr>
        <w:t>STP</w:t>
      </w:r>
      <w:r w:rsidR="00D22F2B" w:rsidRPr="00A61332">
        <w:rPr>
          <w:rFonts w:asciiTheme="majorHAnsi" w:hAnsiTheme="majorHAnsi" w:cstheme="majorHAnsi"/>
          <w:color w:val="000000" w:themeColor="text1"/>
        </w:rPr>
        <w:t xml:space="preserve"> (</w:t>
      </w:r>
      <w:r w:rsidR="00D22F2B" w:rsidRPr="00A61332">
        <w:rPr>
          <w:rFonts w:asciiTheme="majorHAnsi" w:hAnsiTheme="majorHAnsi" w:cstheme="majorHAnsi"/>
          <w:color w:val="000000" w:themeColor="text1"/>
          <w:lang w:val="en-US"/>
        </w:rPr>
        <w:t>STP</w:t>
      </w:r>
      <w:r w:rsidR="00D22F2B" w:rsidRPr="00A61332">
        <w:rPr>
          <w:rFonts w:asciiTheme="majorHAnsi" w:hAnsiTheme="majorHAnsi" w:cstheme="majorHAnsi"/>
          <w:color w:val="000000" w:themeColor="text1"/>
        </w:rPr>
        <w:t xml:space="preserve">-5 </w:t>
      </w:r>
      <w:r w:rsidR="00D22F2B" w:rsidRPr="00A61332">
        <w:rPr>
          <w:rFonts w:asciiTheme="majorHAnsi" w:hAnsiTheme="majorHAnsi" w:cstheme="majorHAnsi"/>
          <w:color w:val="000000" w:themeColor="text1"/>
          <w:lang w:val="en-US"/>
        </w:rPr>
        <w:t>STP</w:t>
      </w:r>
      <w:r w:rsidR="00D22F2B" w:rsidRPr="00A61332">
        <w:rPr>
          <w:rFonts w:asciiTheme="majorHAnsi" w:hAnsiTheme="majorHAnsi" w:cstheme="majorHAnsi"/>
          <w:color w:val="000000" w:themeColor="text1"/>
        </w:rPr>
        <w:t xml:space="preserve">-6 </w:t>
      </w:r>
      <w:r w:rsidR="00D22F2B" w:rsidRPr="00A61332">
        <w:rPr>
          <w:rFonts w:asciiTheme="majorHAnsi" w:hAnsiTheme="majorHAnsi" w:cstheme="majorHAnsi"/>
          <w:color w:val="000000" w:themeColor="text1"/>
          <w:lang w:val="en-US"/>
        </w:rPr>
        <w:t>STP</w:t>
      </w:r>
      <w:r w:rsidR="00D22F2B" w:rsidRPr="00A61332">
        <w:rPr>
          <w:rFonts w:asciiTheme="majorHAnsi" w:hAnsiTheme="majorHAnsi" w:cstheme="majorHAnsi"/>
          <w:color w:val="000000" w:themeColor="text1"/>
        </w:rPr>
        <w:t>-7)</w:t>
      </w:r>
      <w:r w:rsidRPr="00A61332">
        <w:rPr>
          <w:rFonts w:asciiTheme="majorHAnsi" w:hAnsiTheme="majorHAnsi" w:cstheme="majorHAnsi"/>
          <w:color w:val="000000" w:themeColor="text1"/>
        </w:rPr>
        <w:t xml:space="preserve"> (экранированная витая пара – это витая пара, где каждая пара проводников экранирована металлической оплеткой или фольгой. Экранирование предназначено для защиты от электромагнитных помех и радиочастотных помех). </w:t>
      </w:r>
      <w:r w:rsidR="00092246" w:rsidRPr="00A61332">
        <w:rPr>
          <w:rFonts w:asciiTheme="majorHAnsi" w:hAnsiTheme="majorHAnsi" w:cstheme="majorHAnsi"/>
          <w:b/>
          <w:bCs/>
          <w:color w:val="000000" w:themeColor="text1"/>
        </w:rPr>
        <w:t>Коаксиальный кабель</w:t>
      </w:r>
      <w:r w:rsidR="00092246" w:rsidRPr="00A61332">
        <w:rPr>
          <w:rFonts w:asciiTheme="majorHAnsi" w:hAnsiTheme="majorHAnsi" w:cstheme="majorHAnsi"/>
          <w:color w:val="000000" w:themeColor="text1"/>
        </w:rPr>
        <w:t xml:space="preserve"> состоит из центрального проводника, изолированного от внешней оболочки проводящим слоем. Используется для телевидения и кабельного интернета</w:t>
      </w:r>
      <w:r w:rsidR="00D821D1" w:rsidRPr="00A61332">
        <w:rPr>
          <w:rFonts w:asciiTheme="majorHAnsi" w:hAnsiTheme="majorHAnsi" w:cstheme="majorHAnsi"/>
          <w:color w:val="000000" w:themeColor="text1"/>
        </w:rPr>
        <w:t xml:space="preserve">. Обеспечивает лучшую защиту от электромагнитных помех, чем витая пара. Более дорог в установке и обслуживании. Есть </w:t>
      </w:r>
      <w:r w:rsidR="00D821D1" w:rsidRPr="00A61332">
        <w:rPr>
          <w:rFonts w:asciiTheme="majorHAnsi" w:hAnsiTheme="majorHAnsi" w:cstheme="majorHAnsi"/>
          <w:b/>
          <w:bCs/>
          <w:color w:val="000000" w:themeColor="text1"/>
        </w:rPr>
        <w:t>два вида коаксиального кабеля</w:t>
      </w:r>
      <w:r w:rsidR="00D821D1" w:rsidRPr="00A61332">
        <w:rPr>
          <w:rFonts w:asciiTheme="majorHAnsi" w:hAnsiTheme="majorHAnsi" w:cstheme="majorHAnsi"/>
          <w:color w:val="000000" w:themeColor="text1"/>
        </w:rPr>
        <w:t xml:space="preserve">: толстый коаксиальный кабель </w:t>
      </w:r>
      <w:r w:rsidR="002A49FB" w:rsidRPr="00A61332">
        <w:rPr>
          <w:rFonts w:asciiTheme="majorHAnsi" w:hAnsiTheme="majorHAnsi" w:cstheme="majorHAnsi"/>
          <w:color w:val="000000" w:themeColor="text1"/>
          <w:lang w:val="en-US"/>
        </w:rPr>
        <w:t>RG</w:t>
      </w:r>
      <w:r w:rsidR="002A49FB" w:rsidRPr="00A61332">
        <w:rPr>
          <w:rFonts w:asciiTheme="majorHAnsi" w:hAnsiTheme="majorHAnsi" w:cstheme="majorHAnsi"/>
          <w:color w:val="000000" w:themeColor="text1"/>
        </w:rPr>
        <w:t xml:space="preserve">-8 </w:t>
      </w:r>
      <w:r w:rsidR="002A49FB" w:rsidRPr="00A61332">
        <w:rPr>
          <w:rFonts w:asciiTheme="majorHAnsi" w:hAnsiTheme="majorHAnsi" w:cstheme="majorHAnsi"/>
          <w:color w:val="000000" w:themeColor="text1"/>
          <w:lang w:val="en-US"/>
        </w:rPr>
        <w:t>RG</w:t>
      </w:r>
      <w:r w:rsidR="002A49FB" w:rsidRPr="00A61332">
        <w:rPr>
          <w:rFonts w:asciiTheme="majorHAnsi" w:hAnsiTheme="majorHAnsi" w:cstheme="majorHAnsi"/>
          <w:color w:val="000000" w:themeColor="text1"/>
        </w:rPr>
        <w:t xml:space="preserve">-11 </w:t>
      </w:r>
      <w:r w:rsidR="00D821D1" w:rsidRPr="00A61332">
        <w:rPr>
          <w:rFonts w:asciiTheme="majorHAnsi" w:hAnsiTheme="majorHAnsi" w:cstheme="majorHAnsi"/>
          <w:color w:val="000000" w:themeColor="text1"/>
        </w:rPr>
        <w:t xml:space="preserve">(жила – 2.17мм, весь – 10мм) </w:t>
      </w:r>
      <w:r w:rsidR="002A49FB" w:rsidRPr="00A61332">
        <w:rPr>
          <w:rFonts w:asciiTheme="majorHAnsi" w:hAnsiTheme="majorHAnsi" w:cstheme="majorHAnsi"/>
          <w:color w:val="000000" w:themeColor="text1"/>
        </w:rPr>
        <w:lastRenderedPageBreak/>
        <w:t>(Поддерживает длинные расстояния передачи данных и обеспечивает надежное экранирование.)</w:t>
      </w:r>
      <w:r w:rsidR="002A49FB" w:rsidRPr="00A61332">
        <w:t xml:space="preserve"> </w:t>
      </w:r>
      <w:r w:rsidR="00D821D1" w:rsidRPr="00A61332">
        <w:rPr>
          <w:rFonts w:asciiTheme="majorHAnsi" w:hAnsiTheme="majorHAnsi" w:cstheme="majorHAnsi"/>
          <w:color w:val="000000" w:themeColor="text1"/>
        </w:rPr>
        <w:t>и тонкий коаксиальный кабель</w:t>
      </w:r>
      <w:r w:rsidR="002A49FB" w:rsidRPr="00A61332">
        <w:rPr>
          <w:rFonts w:asciiTheme="majorHAnsi" w:hAnsiTheme="majorHAnsi" w:cstheme="majorHAnsi"/>
          <w:color w:val="000000" w:themeColor="text1"/>
        </w:rPr>
        <w:t xml:space="preserve"> </w:t>
      </w:r>
      <w:r w:rsidR="002A49FB" w:rsidRPr="00A61332">
        <w:rPr>
          <w:rFonts w:asciiTheme="majorHAnsi" w:hAnsiTheme="majorHAnsi" w:cstheme="majorHAnsi"/>
          <w:color w:val="000000" w:themeColor="text1"/>
          <w:lang w:val="en-US"/>
        </w:rPr>
        <w:t>RG</w:t>
      </w:r>
      <w:r w:rsidR="002A49FB" w:rsidRPr="00A61332">
        <w:rPr>
          <w:rFonts w:asciiTheme="majorHAnsi" w:hAnsiTheme="majorHAnsi" w:cstheme="majorHAnsi"/>
          <w:color w:val="000000" w:themeColor="text1"/>
        </w:rPr>
        <w:t>-58</w:t>
      </w:r>
      <w:r w:rsidR="00D821D1" w:rsidRPr="00A61332">
        <w:rPr>
          <w:rFonts w:asciiTheme="majorHAnsi" w:hAnsiTheme="majorHAnsi" w:cstheme="majorHAnsi"/>
          <w:color w:val="000000" w:themeColor="text1"/>
        </w:rPr>
        <w:t xml:space="preserve"> (жила – 0.89мм, весь – 5мм). </w:t>
      </w:r>
      <w:r w:rsidR="00057312" w:rsidRPr="00A61332">
        <w:rPr>
          <w:rFonts w:asciiTheme="majorHAnsi" w:hAnsiTheme="majorHAnsi" w:cstheme="majorHAnsi"/>
          <w:b/>
          <w:bCs/>
          <w:color w:val="000000" w:themeColor="text1"/>
        </w:rPr>
        <w:t>Оптоволоконный кабель</w:t>
      </w:r>
      <w:r w:rsidR="00057312" w:rsidRPr="00A61332">
        <w:rPr>
          <w:rFonts w:asciiTheme="majorHAnsi" w:hAnsiTheme="majorHAnsi" w:cstheme="majorHAnsi"/>
          <w:color w:val="000000" w:themeColor="text1"/>
        </w:rPr>
        <w:t xml:space="preserve"> – передает данные в виде световых сигналов через тонкий стеклянный или пластиковый волоконный кабель. Высокая пропускная способность и скорость передачи данных. Устойчиво к электромагнитным помехам. Позволяет передавать данные на большие расстояния. Более дорого в установке и обслуживании по сравнению с другими типами кабелей. Может быть более хрупким и требовать бережного обращения.</w:t>
      </w:r>
      <w:r w:rsidR="001B433C" w:rsidRPr="00A61332">
        <w:rPr>
          <w:rFonts w:asciiTheme="majorHAnsi" w:hAnsiTheme="majorHAnsi" w:cstheme="majorHAnsi"/>
          <w:color w:val="000000" w:themeColor="text1"/>
        </w:rPr>
        <w:t xml:space="preserve"> </w:t>
      </w:r>
      <w:r w:rsidR="001B433C" w:rsidRPr="00A61332">
        <w:rPr>
          <w:rFonts w:asciiTheme="majorHAnsi" w:hAnsiTheme="majorHAnsi" w:cstheme="majorHAnsi"/>
          <w:b/>
          <w:bCs/>
          <w:color w:val="000000" w:themeColor="text1"/>
        </w:rPr>
        <w:t>Мода луча</w:t>
      </w:r>
      <w:r w:rsidR="001B433C" w:rsidRPr="00A61332">
        <w:rPr>
          <w:rFonts w:asciiTheme="majorHAnsi" w:hAnsiTheme="majorHAnsi" w:cstheme="majorHAnsi"/>
          <w:color w:val="000000" w:themeColor="text1"/>
        </w:rPr>
        <w:t xml:space="preserve"> – это угол отражения луча в сердцевине оптоволоконного кабеля. </w:t>
      </w:r>
      <w:r w:rsidR="001B433C" w:rsidRPr="00A61332">
        <w:rPr>
          <w:rFonts w:asciiTheme="majorHAnsi" w:hAnsiTheme="majorHAnsi" w:cstheme="majorHAnsi"/>
          <w:b/>
          <w:bCs/>
          <w:color w:val="000000" w:themeColor="text1"/>
        </w:rPr>
        <w:t>Маркировка оптоволоконного кабеля</w:t>
      </w:r>
      <w:r w:rsidR="001B433C" w:rsidRPr="00A61332">
        <w:rPr>
          <w:rFonts w:asciiTheme="majorHAnsi" w:hAnsiTheme="majorHAnsi" w:cstheme="majorHAnsi"/>
          <w:color w:val="000000" w:themeColor="text1"/>
        </w:rPr>
        <w:t xml:space="preserve"> 9/125, где 9 – толщина сердцевины, а 11 – толщина </w:t>
      </w:r>
      <w:proofErr w:type="spellStart"/>
      <w:r w:rsidR="001B433C" w:rsidRPr="00A61332">
        <w:rPr>
          <w:rFonts w:asciiTheme="majorHAnsi" w:hAnsiTheme="majorHAnsi" w:cstheme="majorHAnsi"/>
          <w:color w:val="000000" w:themeColor="text1"/>
        </w:rPr>
        <w:t>наружней</w:t>
      </w:r>
      <w:proofErr w:type="spellEnd"/>
      <w:r w:rsidR="001B433C" w:rsidRPr="00A61332">
        <w:rPr>
          <w:rFonts w:asciiTheme="majorHAnsi" w:hAnsiTheme="majorHAnsi" w:cstheme="majorHAnsi"/>
          <w:color w:val="000000" w:themeColor="text1"/>
        </w:rPr>
        <w:t xml:space="preserve"> трубки.</w:t>
      </w:r>
    </w:p>
    <w:p w14:paraId="6A26F4A3" w14:textId="67124977" w:rsidR="00A6352C" w:rsidRPr="00A61332" w:rsidRDefault="00057312" w:rsidP="00BD50B5">
      <w:pPr>
        <w:jc w:val="both"/>
        <w:rPr>
          <w:rFonts w:asciiTheme="majorHAnsi" w:hAnsiTheme="majorHAnsi" w:cstheme="majorHAnsi"/>
          <w:color w:val="5B9BD5" w:themeColor="accent5"/>
          <w:lang w:val="en-US"/>
        </w:rPr>
      </w:pPr>
      <w:r w:rsidRPr="00A61332">
        <w:rPr>
          <w:rFonts w:asciiTheme="majorHAnsi" w:hAnsiTheme="majorHAnsi" w:cstheme="majorHAnsi"/>
          <w:noProof/>
          <w:color w:val="000000" w:themeColor="text1"/>
          <w:lang w:val="en-US"/>
        </w:rPr>
        <w:drawing>
          <wp:inline distT="0" distB="0" distL="0" distR="0" wp14:anchorId="33284571" wp14:editId="0BAD71D3">
            <wp:extent cx="3227696" cy="21949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8750" cy="2236495"/>
                    </a:xfrm>
                    <a:prstGeom prst="rect">
                      <a:avLst/>
                    </a:prstGeom>
                    <a:noFill/>
                    <a:ln>
                      <a:noFill/>
                    </a:ln>
                  </pic:spPr>
                </pic:pic>
              </a:graphicData>
            </a:graphic>
          </wp:inline>
        </w:drawing>
      </w:r>
    </w:p>
    <w:p w14:paraId="0BD89AE2" w14:textId="439954AA"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Беспроводные среды передачи. Стандарт 802.11</w:t>
      </w:r>
      <w:r w:rsidR="00D821D1" w:rsidRPr="00A61332">
        <w:rPr>
          <w:rFonts w:asciiTheme="majorHAnsi" w:hAnsiTheme="majorHAnsi" w:cstheme="majorHAnsi"/>
          <w:color w:val="5B9BD5" w:themeColor="accent5"/>
          <w:lang w:val="en-US"/>
        </w:rPr>
        <w:t xml:space="preserve"> </w:t>
      </w:r>
    </w:p>
    <w:p w14:paraId="498AB56A" w14:textId="5DBFF21C" w:rsidR="00C23E2F" w:rsidRPr="00A61332" w:rsidRDefault="00C23E2F" w:rsidP="00BD50B5">
      <w:pPr>
        <w:jc w:val="both"/>
        <w:rPr>
          <w:rFonts w:asciiTheme="majorHAnsi" w:hAnsiTheme="majorHAnsi" w:cstheme="majorHAnsi"/>
          <w:color w:val="000000" w:themeColor="text1"/>
        </w:rPr>
      </w:pPr>
      <w:r w:rsidRPr="00A61332">
        <w:rPr>
          <w:rFonts w:asciiTheme="majorHAnsi" w:hAnsiTheme="majorHAnsi" w:cstheme="majorHAnsi"/>
          <w:b/>
          <w:bCs/>
          <w:color w:val="000000" w:themeColor="text1"/>
        </w:rPr>
        <w:t>Беспроводные линии связи</w:t>
      </w:r>
      <w:r w:rsidRPr="00A61332">
        <w:rPr>
          <w:rFonts w:asciiTheme="majorHAnsi" w:hAnsiTheme="majorHAnsi" w:cstheme="majorHAnsi"/>
          <w:color w:val="000000" w:themeColor="text1"/>
        </w:rPr>
        <w:t xml:space="preserve"> используют радиоволны или инфракрасное излучение, каналы строятся с помощью приёмника и передатчика для соответствующих волн. </w:t>
      </w:r>
      <w:r w:rsidRPr="00A61332">
        <w:rPr>
          <w:rFonts w:asciiTheme="majorHAnsi" w:hAnsiTheme="majorHAnsi" w:cstheme="majorHAnsi"/>
          <w:b/>
          <w:bCs/>
          <w:color w:val="000000" w:themeColor="text1"/>
        </w:rPr>
        <w:t>Стандарт 802.11</w:t>
      </w:r>
      <w:r w:rsidR="00726AC2" w:rsidRPr="00A61332">
        <w:rPr>
          <w:rFonts w:asciiTheme="majorHAnsi" w:hAnsiTheme="majorHAnsi" w:cstheme="majorHAnsi"/>
          <w:b/>
          <w:bCs/>
          <w:color w:val="000000" w:themeColor="text1"/>
        </w:rPr>
        <w:t xml:space="preserve"> </w:t>
      </w:r>
      <w:r w:rsidRPr="00A61332">
        <w:rPr>
          <w:rFonts w:asciiTheme="majorHAnsi" w:hAnsiTheme="majorHAnsi" w:cstheme="majorHAnsi"/>
          <w:color w:val="000000" w:themeColor="text1"/>
        </w:rPr>
        <w:t>представляет собой семейство стандартов, разработанных Институтом инженеров электротехники и электроники (IEEE) для беспроводных локальных сетей (WLAN). Наиболее известные стандарты из этого семейства включают:</w:t>
      </w:r>
    </w:p>
    <w:tbl>
      <w:tblPr>
        <w:tblW w:w="7543"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9"/>
        <w:gridCol w:w="1822"/>
        <w:gridCol w:w="2345"/>
        <w:gridCol w:w="2357"/>
      </w:tblGrid>
      <w:tr w:rsidR="00726AC2" w:rsidRPr="00A61332" w14:paraId="123FB764" w14:textId="77777777" w:rsidTr="00BD50B5">
        <w:trPr>
          <w:trHeight w:val="329"/>
          <w:tblHeader/>
          <w:tblCellSpacing w:w="15" w:type="dxa"/>
        </w:trPr>
        <w:tc>
          <w:tcPr>
            <w:tcW w:w="0" w:type="auto"/>
            <w:vAlign w:val="center"/>
            <w:hideMark/>
          </w:tcPr>
          <w:p w14:paraId="3239CCB9" w14:textId="77777777" w:rsidR="00C23E2F" w:rsidRPr="00A61332" w:rsidRDefault="00C23E2F" w:rsidP="00BD50B5">
            <w:pPr>
              <w:suppressAutoHyphens w:val="0"/>
              <w:jc w:val="both"/>
              <w:rPr>
                <w:rFonts w:asciiTheme="majorHAnsi" w:hAnsiTheme="majorHAnsi" w:cstheme="majorHAnsi"/>
                <w:b/>
                <w:bCs/>
                <w:color w:val="000000" w:themeColor="text1"/>
              </w:rPr>
            </w:pPr>
            <w:r w:rsidRPr="00A61332">
              <w:rPr>
                <w:rFonts w:asciiTheme="majorHAnsi" w:hAnsiTheme="majorHAnsi" w:cstheme="majorHAnsi"/>
                <w:b/>
                <w:bCs/>
                <w:color w:val="000000" w:themeColor="text1"/>
              </w:rPr>
              <w:t>Стандарт</w:t>
            </w:r>
          </w:p>
        </w:tc>
        <w:tc>
          <w:tcPr>
            <w:tcW w:w="1829" w:type="dxa"/>
            <w:vAlign w:val="center"/>
            <w:hideMark/>
          </w:tcPr>
          <w:p w14:paraId="6E6F9D83" w14:textId="77777777" w:rsidR="00C23E2F" w:rsidRPr="00A61332" w:rsidRDefault="00C23E2F" w:rsidP="00BD50B5">
            <w:pPr>
              <w:suppressAutoHyphens w:val="0"/>
              <w:jc w:val="both"/>
              <w:rPr>
                <w:rFonts w:asciiTheme="majorHAnsi" w:hAnsiTheme="majorHAnsi" w:cstheme="majorHAnsi"/>
                <w:b/>
                <w:bCs/>
                <w:color w:val="000000" w:themeColor="text1"/>
              </w:rPr>
            </w:pPr>
            <w:r w:rsidRPr="00A61332">
              <w:rPr>
                <w:rFonts w:asciiTheme="majorHAnsi" w:hAnsiTheme="majorHAnsi" w:cstheme="majorHAnsi"/>
                <w:b/>
                <w:bCs/>
                <w:color w:val="000000" w:themeColor="text1"/>
              </w:rPr>
              <w:t>Частотный диапазон</w:t>
            </w:r>
          </w:p>
        </w:tc>
        <w:tc>
          <w:tcPr>
            <w:tcW w:w="2379" w:type="dxa"/>
            <w:vAlign w:val="center"/>
            <w:hideMark/>
          </w:tcPr>
          <w:p w14:paraId="4AFA8F4B" w14:textId="77777777" w:rsidR="00C23E2F" w:rsidRPr="00A61332" w:rsidRDefault="00C23E2F" w:rsidP="00BD50B5">
            <w:pPr>
              <w:suppressAutoHyphens w:val="0"/>
              <w:jc w:val="both"/>
              <w:rPr>
                <w:rFonts w:asciiTheme="majorHAnsi" w:hAnsiTheme="majorHAnsi" w:cstheme="majorHAnsi"/>
                <w:b/>
                <w:bCs/>
                <w:color w:val="000000" w:themeColor="text1"/>
              </w:rPr>
            </w:pPr>
            <w:r w:rsidRPr="00A61332">
              <w:rPr>
                <w:rFonts w:asciiTheme="majorHAnsi" w:hAnsiTheme="majorHAnsi" w:cstheme="majorHAnsi"/>
                <w:b/>
                <w:bCs/>
                <w:color w:val="000000" w:themeColor="text1"/>
              </w:rPr>
              <w:t>Скорость передачи данных</w:t>
            </w:r>
          </w:p>
        </w:tc>
        <w:tc>
          <w:tcPr>
            <w:tcW w:w="2365" w:type="dxa"/>
            <w:vAlign w:val="center"/>
            <w:hideMark/>
          </w:tcPr>
          <w:p w14:paraId="09580EE2" w14:textId="77777777" w:rsidR="00C23E2F" w:rsidRPr="00A61332" w:rsidRDefault="00C23E2F" w:rsidP="00BD50B5">
            <w:pPr>
              <w:suppressAutoHyphens w:val="0"/>
              <w:jc w:val="both"/>
              <w:rPr>
                <w:rFonts w:asciiTheme="majorHAnsi" w:hAnsiTheme="majorHAnsi" w:cstheme="majorHAnsi"/>
                <w:b/>
                <w:bCs/>
                <w:color w:val="000000" w:themeColor="text1"/>
              </w:rPr>
            </w:pPr>
            <w:r w:rsidRPr="00A61332">
              <w:rPr>
                <w:rFonts w:asciiTheme="majorHAnsi" w:hAnsiTheme="majorHAnsi" w:cstheme="majorHAnsi"/>
                <w:b/>
                <w:bCs/>
                <w:color w:val="000000" w:themeColor="text1"/>
              </w:rPr>
              <w:t>Дальность</w:t>
            </w:r>
          </w:p>
        </w:tc>
      </w:tr>
      <w:tr w:rsidR="00726AC2" w:rsidRPr="00A61332" w14:paraId="283ECE27" w14:textId="77777777" w:rsidTr="00BD50B5">
        <w:trPr>
          <w:tblCellSpacing w:w="15" w:type="dxa"/>
        </w:trPr>
        <w:tc>
          <w:tcPr>
            <w:tcW w:w="0" w:type="auto"/>
            <w:vAlign w:val="center"/>
            <w:hideMark/>
          </w:tcPr>
          <w:p w14:paraId="316B2F27"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802.11a</w:t>
            </w:r>
          </w:p>
        </w:tc>
        <w:tc>
          <w:tcPr>
            <w:tcW w:w="1829" w:type="dxa"/>
            <w:vAlign w:val="center"/>
            <w:hideMark/>
          </w:tcPr>
          <w:p w14:paraId="77FCAB01"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5 ГГц</w:t>
            </w:r>
          </w:p>
        </w:tc>
        <w:tc>
          <w:tcPr>
            <w:tcW w:w="2379" w:type="dxa"/>
            <w:vAlign w:val="center"/>
            <w:hideMark/>
          </w:tcPr>
          <w:p w14:paraId="33393C47"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Высокая</w:t>
            </w:r>
          </w:p>
        </w:tc>
        <w:tc>
          <w:tcPr>
            <w:tcW w:w="2365" w:type="dxa"/>
            <w:vAlign w:val="center"/>
            <w:hideMark/>
          </w:tcPr>
          <w:p w14:paraId="35CA2D76"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Короткая</w:t>
            </w:r>
          </w:p>
        </w:tc>
      </w:tr>
      <w:tr w:rsidR="00726AC2" w:rsidRPr="00A61332" w14:paraId="5B179EFD" w14:textId="77777777" w:rsidTr="00BD50B5">
        <w:trPr>
          <w:tblCellSpacing w:w="15" w:type="dxa"/>
        </w:trPr>
        <w:tc>
          <w:tcPr>
            <w:tcW w:w="0" w:type="auto"/>
            <w:vAlign w:val="center"/>
            <w:hideMark/>
          </w:tcPr>
          <w:p w14:paraId="0C77702F"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802.11b</w:t>
            </w:r>
          </w:p>
        </w:tc>
        <w:tc>
          <w:tcPr>
            <w:tcW w:w="1829" w:type="dxa"/>
            <w:vAlign w:val="center"/>
            <w:hideMark/>
          </w:tcPr>
          <w:p w14:paraId="5D176F86"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2.4 ГГц</w:t>
            </w:r>
          </w:p>
        </w:tc>
        <w:tc>
          <w:tcPr>
            <w:tcW w:w="2379" w:type="dxa"/>
            <w:vAlign w:val="center"/>
            <w:hideMark/>
          </w:tcPr>
          <w:p w14:paraId="671E4736"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Низкая</w:t>
            </w:r>
          </w:p>
        </w:tc>
        <w:tc>
          <w:tcPr>
            <w:tcW w:w="2365" w:type="dxa"/>
            <w:vAlign w:val="center"/>
            <w:hideMark/>
          </w:tcPr>
          <w:p w14:paraId="0F9ED32A"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Широкий радиус действия</w:t>
            </w:r>
          </w:p>
        </w:tc>
      </w:tr>
      <w:tr w:rsidR="00726AC2" w:rsidRPr="00A61332" w14:paraId="7DCAEE78" w14:textId="77777777" w:rsidTr="00BD50B5">
        <w:trPr>
          <w:tblCellSpacing w:w="15" w:type="dxa"/>
        </w:trPr>
        <w:tc>
          <w:tcPr>
            <w:tcW w:w="0" w:type="auto"/>
            <w:vAlign w:val="center"/>
            <w:hideMark/>
          </w:tcPr>
          <w:p w14:paraId="343B3A9C"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802.11g</w:t>
            </w:r>
          </w:p>
        </w:tc>
        <w:tc>
          <w:tcPr>
            <w:tcW w:w="1829" w:type="dxa"/>
            <w:vAlign w:val="center"/>
            <w:hideMark/>
          </w:tcPr>
          <w:p w14:paraId="5F443F52"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2.4 ГГц</w:t>
            </w:r>
          </w:p>
        </w:tc>
        <w:tc>
          <w:tcPr>
            <w:tcW w:w="2379" w:type="dxa"/>
            <w:vAlign w:val="center"/>
            <w:hideMark/>
          </w:tcPr>
          <w:p w14:paraId="583E2606"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Умеренная</w:t>
            </w:r>
          </w:p>
        </w:tc>
        <w:tc>
          <w:tcPr>
            <w:tcW w:w="2365" w:type="dxa"/>
            <w:vAlign w:val="center"/>
            <w:hideMark/>
          </w:tcPr>
          <w:p w14:paraId="634589F9"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Средний</w:t>
            </w:r>
          </w:p>
        </w:tc>
      </w:tr>
      <w:tr w:rsidR="00726AC2" w:rsidRPr="00A61332" w14:paraId="20CD28A4" w14:textId="77777777" w:rsidTr="00BD50B5">
        <w:trPr>
          <w:tblCellSpacing w:w="15" w:type="dxa"/>
        </w:trPr>
        <w:tc>
          <w:tcPr>
            <w:tcW w:w="0" w:type="auto"/>
            <w:vAlign w:val="center"/>
            <w:hideMark/>
          </w:tcPr>
          <w:p w14:paraId="6D2B69B4"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802.11n</w:t>
            </w:r>
          </w:p>
        </w:tc>
        <w:tc>
          <w:tcPr>
            <w:tcW w:w="1829" w:type="dxa"/>
            <w:vAlign w:val="center"/>
            <w:hideMark/>
          </w:tcPr>
          <w:p w14:paraId="3582FED3"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2.4 ГГц и 5 ГГц</w:t>
            </w:r>
          </w:p>
        </w:tc>
        <w:tc>
          <w:tcPr>
            <w:tcW w:w="2379" w:type="dxa"/>
            <w:vAlign w:val="center"/>
            <w:hideMark/>
          </w:tcPr>
          <w:p w14:paraId="7D76B5CC"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Высокая</w:t>
            </w:r>
          </w:p>
        </w:tc>
        <w:tc>
          <w:tcPr>
            <w:tcW w:w="2365" w:type="dxa"/>
            <w:vAlign w:val="center"/>
            <w:hideMark/>
          </w:tcPr>
          <w:p w14:paraId="4E294872"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Увеличенная</w:t>
            </w:r>
          </w:p>
        </w:tc>
      </w:tr>
      <w:tr w:rsidR="00726AC2" w:rsidRPr="00A61332" w14:paraId="326F445E" w14:textId="77777777" w:rsidTr="00BD50B5">
        <w:trPr>
          <w:tblCellSpacing w:w="15" w:type="dxa"/>
        </w:trPr>
        <w:tc>
          <w:tcPr>
            <w:tcW w:w="0" w:type="auto"/>
            <w:vAlign w:val="center"/>
            <w:hideMark/>
          </w:tcPr>
          <w:p w14:paraId="799CCC47"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802.11ac</w:t>
            </w:r>
          </w:p>
        </w:tc>
        <w:tc>
          <w:tcPr>
            <w:tcW w:w="1829" w:type="dxa"/>
            <w:vAlign w:val="center"/>
            <w:hideMark/>
          </w:tcPr>
          <w:p w14:paraId="0F55C28C"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5 ГГц</w:t>
            </w:r>
          </w:p>
        </w:tc>
        <w:tc>
          <w:tcPr>
            <w:tcW w:w="2379" w:type="dxa"/>
            <w:vAlign w:val="center"/>
            <w:hideMark/>
          </w:tcPr>
          <w:p w14:paraId="681526FC"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Очень высокая</w:t>
            </w:r>
          </w:p>
        </w:tc>
        <w:tc>
          <w:tcPr>
            <w:tcW w:w="2365" w:type="dxa"/>
            <w:vAlign w:val="center"/>
            <w:hideMark/>
          </w:tcPr>
          <w:p w14:paraId="0E857F3F"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Увеличенная</w:t>
            </w:r>
          </w:p>
        </w:tc>
      </w:tr>
      <w:tr w:rsidR="00726AC2" w:rsidRPr="00A61332" w14:paraId="034E27AF" w14:textId="77777777" w:rsidTr="00BD50B5">
        <w:trPr>
          <w:trHeight w:val="40"/>
          <w:tblCellSpacing w:w="15" w:type="dxa"/>
        </w:trPr>
        <w:tc>
          <w:tcPr>
            <w:tcW w:w="0" w:type="auto"/>
            <w:vAlign w:val="center"/>
            <w:hideMark/>
          </w:tcPr>
          <w:p w14:paraId="719E91A1"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802.11ax</w:t>
            </w:r>
          </w:p>
        </w:tc>
        <w:tc>
          <w:tcPr>
            <w:tcW w:w="1829" w:type="dxa"/>
            <w:vAlign w:val="center"/>
            <w:hideMark/>
          </w:tcPr>
          <w:p w14:paraId="6B45B244"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2.4 ГГц и 5 ГГц</w:t>
            </w:r>
          </w:p>
        </w:tc>
        <w:tc>
          <w:tcPr>
            <w:tcW w:w="2379" w:type="dxa"/>
            <w:vAlign w:val="center"/>
            <w:hideMark/>
          </w:tcPr>
          <w:p w14:paraId="6BD4C061"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Очень высокая</w:t>
            </w:r>
          </w:p>
        </w:tc>
        <w:tc>
          <w:tcPr>
            <w:tcW w:w="2365" w:type="dxa"/>
            <w:vAlign w:val="center"/>
            <w:hideMark/>
          </w:tcPr>
          <w:p w14:paraId="5BE535CF" w14:textId="77777777" w:rsidR="00C23E2F" w:rsidRPr="00A61332" w:rsidRDefault="00C23E2F" w:rsidP="00BD50B5">
            <w:pPr>
              <w:suppressAutoHyphens w:val="0"/>
              <w:jc w:val="both"/>
              <w:rPr>
                <w:rFonts w:asciiTheme="majorHAnsi" w:hAnsiTheme="majorHAnsi" w:cstheme="majorHAnsi"/>
                <w:color w:val="000000" w:themeColor="text1"/>
              </w:rPr>
            </w:pPr>
            <w:r w:rsidRPr="00A61332">
              <w:rPr>
                <w:rFonts w:asciiTheme="majorHAnsi" w:hAnsiTheme="majorHAnsi" w:cstheme="majorHAnsi"/>
                <w:color w:val="000000" w:themeColor="text1"/>
              </w:rPr>
              <w:t>Увеличенная</w:t>
            </w:r>
          </w:p>
        </w:tc>
      </w:tr>
    </w:tbl>
    <w:p w14:paraId="65AA9B80" w14:textId="6A17F12F" w:rsidR="001B433C" w:rsidRPr="00A61332" w:rsidRDefault="00C23E2F" w:rsidP="00BD50B5">
      <w:pPr>
        <w:jc w:val="both"/>
        <w:rPr>
          <w:rFonts w:asciiTheme="majorHAnsi" w:hAnsiTheme="majorHAnsi" w:cstheme="majorHAnsi"/>
          <w:color w:val="000000" w:themeColor="text1"/>
        </w:rPr>
      </w:pPr>
      <w:r w:rsidRPr="00A61332">
        <w:rPr>
          <w:rFonts w:asciiTheme="majorHAnsi" w:hAnsiTheme="majorHAnsi" w:cstheme="majorHAnsi"/>
          <w:color w:val="000000" w:themeColor="text1"/>
        </w:rPr>
        <w:t xml:space="preserve">Стандарты 802.11 широко применяются в беспроводных сетях, таких как </w:t>
      </w:r>
      <w:proofErr w:type="spellStart"/>
      <w:r w:rsidRPr="00A61332">
        <w:rPr>
          <w:rFonts w:asciiTheme="majorHAnsi" w:hAnsiTheme="majorHAnsi" w:cstheme="majorHAnsi"/>
          <w:color w:val="000000" w:themeColor="text1"/>
        </w:rPr>
        <w:t>Wi-Fi</w:t>
      </w:r>
      <w:proofErr w:type="spellEnd"/>
      <w:r w:rsidRPr="00A61332">
        <w:rPr>
          <w:rFonts w:asciiTheme="majorHAnsi" w:hAnsiTheme="majorHAnsi" w:cstheme="majorHAnsi"/>
          <w:color w:val="000000" w:themeColor="text1"/>
        </w:rPr>
        <w:t xml:space="preserve"> в домах, офисах и общественных местах. Их выбор зависит от требований к скорости передачи данных, дальности и плотности устройств в сети.</w:t>
      </w:r>
    </w:p>
    <w:p w14:paraId="7BF9F998" w14:textId="77777777" w:rsidR="0029775D"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Кодирование данных. Понятие модуляции. Виды модуляции.</w:t>
      </w:r>
    </w:p>
    <w:p w14:paraId="50E8EE18" w14:textId="7AC179A8" w:rsidR="0003614C" w:rsidRPr="00A61332" w:rsidRDefault="0029775D" w:rsidP="00BD50B5">
      <w:pPr>
        <w:jc w:val="both"/>
        <w:rPr>
          <w:rFonts w:asciiTheme="majorHAnsi" w:hAnsiTheme="majorHAnsi" w:cstheme="majorHAnsi"/>
          <w:color w:val="000000" w:themeColor="text1"/>
        </w:rPr>
      </w:pPr>
      <w:r w:rsidRPr="00A61332">
        <w:rPr>
          <w:rFonts w:asciiTheme="majorHAnsi" w:hAnsiTheme="majorHAnsi" w:cstheme="majorHAnsi"/>
          <w:b/>
          <w:bCs/>
          <w:color w:val="000000" w:themeColor="text1"/>
        </w:rPr>
        <w:t>Кодирование данных</w:t>
      </w:r>
      <w:r w:rsidRPr="00A61332">
        <w:rPr>
          <w:rFonts w:asciiTheme="majorHAnsi" w:hAnsiTheme="majorHAnsi" w:cstheme="majorHAnsi"/>
          <w:color w:val="000000" w:themeColor="text1"/>
        </w:rPr>
        <w:t xml:space="preserve"> – представление данных в виде электрического или оптического сигнала. </w:t>
      </w:r>
      <w:r w:rsidRPr="00A61332">
        <w:rPr>
          <w:rFonts w:asciiTheme="majorHAnsi" w:hAnsiTheme="majorHAnsi" w:cstheme="majorHAnsi"/>
          <w:b/>
          <w:bCs/>
          <w:color w:val="000000" w:themeColor="text1"/>
        </w:rPr>
        <w:t>Модуляция</w:t>
      </w:r>
      <w:r w:rsidRPr="00A61332">
        <w:rPr>
          <w:rFonts w:asciiTheme="majorHAnsi" w:hAnsiTheme="majorHAnsi" w:cstheme="majorHAnsi"/>
          <w:color w:val="000000" w:themeColor="text1"/>
        </w:rPr>
        <w:t xml:space="preserve"> – способ представления цифрового кода в виде аналогового сигнала. </w:t>
      </w:r>
      <w:r w:rsidR="0003614C" w:rsidRPr="00A61332">
        <w:rPr>
          <w:rFonts w:asciiTheme="majorHAnsi" w:hAnsiTheme="majorHAnsi" w:cstheme="majorHAnsi"/>
          <w:color w:val="000000" w:themeColor="text1"/>
        </w:rPr>
        <w:t xml:space="preserve">Есть два вида кодирования данных: аналоговое и цифровое. Аналоговое кодирование кодирует информацию непрерывными величинами, в то время как цифровое представляет данные в виде нулей и единиц. </w:t>
      </w:r>
      <w:r w:rsidRPr="00A61332">
        <w:rPr>
          <w:rFonts w:asciiTheme="majorHAnsi" w:hAnsiTheme="majorHAnsi" w:cstheme="majorHAnsi"/>
          <w:b/>
          <w:bCs/>
          <w:color w:val="000000" w:themeColor="text1"/>
        </w:rPr>
        <w:t>Виды</w:t>
      </w:r>
      <w:r w:rsidR="0003614C" w:rsidRPr="00A61332">
        <w:rPr>
          <w:rFonts w:asciiTheme="majorHAnsi" w:hAnsiTheme="majorHAnsi" w:cstheme="majorHAnsi"/>
          <w:b/>
          <w:bCs/>
          <w:color w:val="000000" w:themeColor="text1"/>
        </w:rPr>
        <w:t xml:space="preserve"> аналоговой</w:t>
      </w:r>
      <w:r w:rsidRPr="00A61332">
        <w:rPr>
          <w:rFonts w:asciiTheme="majorHAnsi" w:hAnsiTheme="majorHAnsi" w:cstheme="majorHAnsi"/>
          <w:b/>
          <w:bCs/>
          <w:color w:val="000000" w:themeColor="text1"/>
        </w:rPr>
        <w:t xml:space="preserve"> модуляции:</w:t>
      </w:r>
      <w:r w:rsidRPr="00A61332">
        <w:rPr>
          <w:rFonts w:asciiTheme="majorHAnsi" w:hAnsiTheme="majorHAnsi" w:cstheme="majorHAnsi"/>
          <w:color w:val="000000" w:themeColor="text1"/>
        </w:rPr>
        <w:t xml:space="preserve"> 1. амплитудная модуляция (кодируется изменением амплитуды) 2. частотная (кодируется изменением частоты) 3. фазовая: (кодируется изменением фазы). 4. квадратурная амплитудная (комбинирует изменения амплитуды и фазы для эффективного кодирования данных) 5. поляризационная (информация кодируется изменением поляризации электромагнитных волн) 6. амплитудно-фазовая (комбинирует изменения амплитуды и фазы для передачи данных).</w:t>
      </w:r>
      <w:r w:rsidR="0003614C" w:rsidRPr="00A61332">
        <w:rPr>
          <w:rFonts w:asciiTheme="majorHAnsi" w:hAnsiTheme="majorHAnsi" w:cstheme="majorHAnsi"/>
          <w:color w:val="000000" w:themeColor="text1"/>
        </w:rPr>
        <w:t xml:space="preserve"> Цифровой сигнал обладает высокой устойчивостью к помехам и искажениям, так как биты кодируются дискретными уровнями, что делает проще обнаруживать и исправлять ошибки.</w:t>
      </w:r>
    </w:p>
    <w:p w14:paraId="18D30D99" w14:textId="33A15FE7" w:rsidR="005F1939" w:rsidRPr="00A61332" w:rsidRDefault="0029775D" w:rsidP="00BD50B5">
      <w:pPr>
        <w:jc w:val="both"/>
        <w:rPr>
          <w:rFonts w:asciiTheme="majorHAnsi" w:hAnsiTheme="majorHAnsi" w:cstheme="majorHAnsi"/>
          <w:color w:val="5B9BD5" w:themeColor="accent5"/>
        </w:rPr>
      </w:pPr>
      <w:r w:rsidRPr="00A61332">
        <w:rPr>
          <w:noProof/>
          <w:lang w:eastAsia="ru-RU"/>
        </w:rPr>
        <w:lastRenderedPageBreak/>
        <w:drawing>
          <wp:inline distT="0" distB="0" distL="0" distR="0" wp14:anchorId="119EF5AE" wp14:editId="1A43C24B">
            <wp:extent cx="2873849" cy="2663687"/>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7804" cy="2685890"/>
                    </a:xfrm>
                    <a:prstGeom prst="rect">
                      <a:avLst/>
                    </a:prstGeom>
                  </pic:spPr>
                </pic:pic>
              </a:graphicData>
            </a:graphic>
          </wp:inline>
        </w:drawing>
      </w:r>
    </w:p>
    <w:p w14:paraId="6F5B6B26" w14:textId="77777777" w:rsidR="0003614C"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Цифровое кодирование данных. Способы цифрового кодирования.</w:t>
      </w:r>
    </w:p>
    <w:p w14:paraId="4EF8DB33" w14:textId="04309DD0" w:rsidR="0003614C" w:rsidRPr="00A61332" w:rsidRDefault="0003614C" w:rsidP="00BD50B5">
      <w:pPr>
        <w:jc w:val="both"/>
        <w:rPr>
          <w:rFonts w:asciiTheme="majorHAnsi" w:hAnsiTheme="majorHAnsi" w:cstheme="majorHAnsi"/>
          <w:color w:val="000000" w:themeColor="text1"/>
        </w:rPr>
      </w:pPr>
      <w:r w:rsidRPr="00A61332">
        <w:rPr>
          <w:rFonts w:asciiTheme="majorHAnsi" w:hAnsiTheme="majorHAnsi" w:cstheme="majorHAnsi"/>
          <w:b/>
          <w:bCs/>
          <w:color w:val="000000" w:themeColor="text1"/>
        </w:rPr>
        <w:t>Цифровое кодирование данных</w:t>
      </w:r>
      <w:r w:rsidRPr="00A61332">
        <w:rPr>
          <w:rFonts w:asciiTheme="majorHAnsi" w:hAnsiTheme="majorHAnsi" w:cstheme="majorHAnsi"/>
          <w:color w:val="000000" w:themeColor="text1"/>
        </w:rPr>
        <w:t xml:space="preserve"> – это метод представления информации в цифровой форме, где данные преобразуются из аналоговой или дискретной формы в последовательность бит (0 и 1). </w:t>
      </w:r>
      <w:r w:rsidRPr="00A61332">
        <w:rPr>
          <w:rFonts w:asciiTheme="majorHAnsi" w:hAnsiTheme="majorHAnsi" w:cstheme="majorHAnsi"/>
          <w:b/>
          <w:bCs/>
          <w:color w:val="000000" w:themeColor="text1"/>
        </w:rPr>
        <w:t>Способы цифрового кодирования:</w:t>
      </w:r>
      <w:r w:rsidRPr="00A61332">
        <w:rPr>
          <w:rFonts w:asciiTheme="majorHAnsi" w:hAnsiTheme="majorHAnsi" w:cstheme="majorHAnsi"/>
          <w:color w:val="000000" w:themeColor="text1"/>
        </w:rPr>
        <w:t xml:space="preserve"> </w:t>
      </w:r>
      <w:r w:rsidRPr="00A61332">
        <w:rPr>
          <w:rFonts w:asciiTheme="majorHAnsi" w:hAnsiTheme="majorHAnsi" w:cstheme="majorHAnsi"/>
          <w:b/>
          <w:bCs/>
          <w:color w:val="000000" w:themeColor="text1"/>
        </w:rPr>
        <w:t>NRZ (</w:t>
      </w:r>
      <w:proofErr w:type="spellStart"/>
      <w:r w:rsidRPr="00A61332">
        <w:rPr>
          <w:rFonts w:asciiTheme="majorHAnsi" w:hAnsiTheme="majorHAnsi" w:cstheme="majorHAnsi"/>
          <w:b/>
          <w:bCs/>
          <w:color w:val="000000" w:themeColor="text1"/>
        </w:rPr>
        <w:t>Non-Return-to-Zero</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в этом методе бит "1" представлен высоким уровнем напряжения, а бит "0" - низким уровнем напряжения на протяжении всего времени бита.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Прост в реализации, но может привести к проблемам синхронизации из-за отсутствия переходов. </w:t>
      </w:r>
      <w:r w:rsidRPr="00A61332">
        <w:rPr>
          <w:rFonts w:asciiTheme="majorHAnsi" w:hAnsiTheme="majorHAnsi" w:cstheme="majorHAnsi"/>
          <w:b/>
          <w:bCs/>
          <w:color w:val="000000" w:themeColor="text1"/>
        </w:rPr>
        <w:t>RZ (</w:t>
      </w:r>
      <w:proofErr w:type="spellStart"/>
      <w:r w:rsidRPr="00A61332">
        <w:rPr>
          <w:rFonts w:asciiTheme="majorHAnsi" w:hAnsiTheme="majorHAnsi" w:cstheme="majorHAnsi"/>
          <w:b/>
          <w:bCs/>
          <w:color w:val="000000" w:themeColor="text1"/>
        </w:rPr>
        <w:t>Return-to-Zero</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каждый бит представлен двумя уровнями напряжения. Половина бита - высокий уровень, вторая половина - низкий уровень. В конце каждого бита происходит возврат к нулю.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обеспечивает лучшую синхронизацию, но требует больше полосы пропускания из-за высоких частот. </w:t>
      </w:r>
      <w:r w:rsidRPr="00A61332">
        <w:rPr>
          <w:rFonts w:asciiTheme="majorHAnsi" w:hAnsiTheme="majorHAnsi" w:cstheme="majorHAnsi"/>
          <w:b/>
          <w:bCs/>
          <w:color w:val="000000" w:themeColor="text1"/>
        </w:rPr>
        <w:t>Манчестерский код:</w:t>
      </w:r>
      <w:r w:rsidRPr="00A61332">
        <w:rPr>
          <w:rFonts w:asciiTheme="majorHAnsi" w:hAnsiTheme="majorHAnsi" w:cstheme="majorHAnsi"/>
          <w:color w:val="000000" w:themeColor="text1"/>
        </w:rPr>
        <w:t xml:space="preserve"> каждый бит разделяется на два временных интервала. Первая половина бита представляет "1" как переход от низкого к высокому уровню напряжения, а "0" как переход от высокого к низкому. Вторая половина бита имеет обратный порядок.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обеспечивает постоянные переходы и хорошую синхронизацию, но требует удвоенной полосы пропускания.</w:t>
      </w:r>
    </w:p>
    <w:p w14:paraId="621F6BD4" w14:textId="38E3461F" w:rsidR="00E60FFA" w:rsidRPr="00A61332" w:rsidRDefault="00B04BE5" w:rsidP="00BD50B5">
      <w:pPr>
        <w:jc w:val="both"/>
        <w:rPr>
          <w:rFonts w:asciiTheme="majorHAnsi" w:hAnsiTheme="majorHAnsi" w:cstheme="majorHAnsi"/>
          <w:color w:val="000000" w:themeColor="text1"/>
        </w:rPr>
      </w:pPr>
      <w:r w:rsidRPr="00A61332">
        <w:rPr>
          <w:rFonts w:asciiTheme="majorHAnsi" w:hAnsiTheme="majorHAnsi" w:cstheme="majorHAnsi"/>
          <w:noProof/>
          <w:color w:val="000000" w:themeColor="text1"/>
        </w:rPr>
        <w:drawing>
          <wp:inline distT="0" distB="0" distL="0" distR="0" wp14:anchorId="562C9E72" wp14:editId="7B9C5E86">
            <wp:extent cx="4380865" cy="1550476"/>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587" t="2513" r="338" b="-503"/>
                    <a:stretch/>
                  </pic:blipFill>
                  <pic:spPr bwMode="auto">
                    <a:xfrm>
                      <a:off x="0" y="0"/>
                      <a:ext cx="4381251" cy="1550613"/>
                    </a:xfrm>
                    <a:prstGeom prst="rect">
                      <a:avLst/>
                    </a:prstGeom>
                    <a:noFill/>
                    <a:ln>
                      <a:noFill/>
                    </a:ln>
                    <a:extLst>
                      <a:ext uri="{53640926-AAD7-44D8-BBD7-CCE9431645EC}">
                        <a14:shadowObscured xmlns:a14="http://schemas.microsoft.com/office/drawing/2010/main"/>
                      </a:ext>
                    </a:extLst>
                  </pic:spPr>
                </pic:pic>
              </a:graphicData>
            </a:graphic>
          </wp:inline>
        </w:drawing>
      </w:r>
    </w:p>
    <w:p w14:paraId="50FE6786" w14:textId="77777777" w:rsidR="00E06152"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Методы логического кодирования данных.</w:t>
      </w:r>
    </w:p>
    <w:p w14:paraId="2E481EB2" w14:textId="2BA33DA5" w:rsidR="00E06152" w:rsidRPr="00A61332" w:rsidRDefault="00E06152" w:rsidP="00BD50B5">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Методы логического кодирования данных</w:t>
      </w:r>
      <w:r w:rsidRPr="00A61332">
        <w:rPr>
          <w:rFonts w:asciiTheme="majorHAnsi" w:hAnsiTheme="majorHAnsi" w:cstheme="majorHAnsi"/>
          <w:color w:val="000000" w:themeColor="text1"/>
        </w:rPr>
        <w:t xml:space="preserve"> охватывают различные техники, которые применяются для представления логических значений (0 и 1) в цифровой форме. Вот несколько распространенных методов логического кодирования: 1. </w:t>
      </w:r>
      <w:r w:rsidRPr="00A61332">
        <w:rPr>
          <w:rFonts w:asciiTheme="majorHAnsi" w:hAnsiTheme="majorHAnsi" w:cstheme="majorHAnsi"/>
          <w:b/>
          <w:bCs/>
          <w:color w:val="000000" w:themeColor="text1"/>
        </w:rPr>
        <w:t>Не инвертированный код (</w:t>
      </w:r>
      <w:proofErr w:type="spellStart"/>
      <w:r w:rsidRPr="00A61332">
        <w:rPr>
          <w:rFonts w:asciiTheme="majorHAnsi" w:hAnsiTheme="majorHAnsi" w:cstheme="majorHAnsi"/>
          <w:b/>
          <w:bCs/>
          <w:color w:val="000000" w:themeColor="text1"/>
        </w:rPr>
        <w:t>Non-Inverted</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Code</w:t>
      </w:r>
      <w:proofErr w:type="spellEnd"/>
      <w:r w:rsidRPr="00A61332">
        <w:rPr>
          <w:rFonts w:asciiTheme="majorHAnsi" w:hAnsiTheme="majorHAnsi" w:cstheme="majorHAnsi"/>
          <w:b/>
          <w:bCs/>
          <w:color w:val="000000" w:themeColor="text1"/>
        </w:rPr>
        <w:t xml:space="preserve">): </w:t>
      </w:r>
      <w:r w:rsidRPr="00A61332">
        <w:rPr>
          <w:rFonts w:asciiTheme="majorHAnsi" w:hAnsiTheme="majorHAnsi" w:cstheme="majorHAnsi"/>
          <w:color w:val="000000" w:themeColor="text1"/>
        </w:rPr>
        <w:t xml:space="preserve">0 представлено низким уровнем напряжения, а 1 - высоким уровнем напряжения.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простой и часто используемый метод логического кодирования. 2. </w:t>
      </w:r>
      <w:r w:rsidRPr="00A61332">
        <w:rPr>
          <w:rFonts w:asciiTheme="majorHAnsi" w:hAnsiTheme="majorHAnsi" w:cstheme="majorHAnsi"/>
          <w:b/>
          <w:bCs/>
          <w:color w:val="000000" w:themeColor="text1"/>
        </w:rPr>
        <w:t>инвертированный код</w:t>
      </w:r>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Inverted</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Code</w:t>
      </w:r>
      <w:proofErr w:type="spellEnd"/>
      <w:r w:rsidRPr="00A61332">
        <w:rPr>
          <w:rFonts w:asciiTheme="majorHAnsi" w:hAnsiTheme="majorHAnsi" w:cstheme="majorHAnsi"/>
          <w:color w:val="000000" w:themeColor="text1"/>
        </w:rPr>
        <w:t xml:space="preserve">): 0 представлено высоким уровнем напряжения, а 1 - низким уровнем напряжения.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в некоторых системах использование инвертированного кода может облегчить обнаружение ошибок. 3. </w:t>
      </w:r>
      <w:r w:rsidRPr="00A61332">
        <w:rPr>
          <w:rFonts w:asciiTheme="majorHAnsi" w:hAnsiTheme="majorHAnsi" w:cstheme="majorHAnsi"/>
          <w:b/>
          <w:bCs/>
          <w:color w:val="000000" w:themeColor="text1"/>
        </w:rPr>
        <w:t>Дополнительный код (</w:t>
      </w:r>
      <w:proofErr w:type="spellStart"/>
      <w:r w:rsidRPr="00A61332">
        <w:rPr>
          <w:rFonts w:asciiTheme="majorHAnsi" w:hAnsiTheme="majorHAnsi" w:cstheme="majorHAnsi"/>
          <w:b/>
          <w:bCs/>
          <w:color w:val="000000" w:themeColor="text1"/>
        </w:rPr>
        <w:t>Two's</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Complement</w:t>
      </w:r>
      <w:proofErr w:type="spellEnd"/>
      <w:r w:rsidRPr="00A61332">
        <w:rPr>
          <w:rFonts w:asciiTheme="majorHAnsi" w:hAnsiTheme="majorHAnsi" w:cstheme="majorHAnsi"/>
          <w:b/>
          <w:bCs/>
          <w:color w:val="000000" w:themeColor="text1"/>
        </w:rPr>
        <w:t xml:space="preserve">): </w:t>
      </w:r>
      <w:r w:rsidRPr="00A61332">
        <w:rPr>
          <w:rFonts w:asciiTheme="majorHAnsi" w:hAnsiTheme="majorHAnsi" w:cstheme="majorHAnsi"/>
          <w:color w:val="000000" w:themeColor="text1"/>
        </w:rPr>
        <w:t xml:space="preserve">положительные числа представлены стандартным способом, а отрицательные - с использованием дополнительного кода, который получается инверсией битов и добавлением 1 к результату.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широко используется в арифметических операциях с отрицательными числами. 4. </w:t>
      </w:r>
      <w:r w:rsidRPr="00A61332">
        <w:rPr>
          <w:rFonts w:asciiTheme="majorHAnsi" w:hAnsiTheme="majorHAnsi" w:cstheme="majorHAnsi"/>
          <w:b/>
          <w:bCs/>
          <w:color w:val="000000" w:themeColor="text1"/>
        </w:rPr>
        <w:t>Код с четностью (</w:t>
      </w:r>
      <w:proofErr w:type="spellStart"/>
      <w:r w:rsidRPr="00A61332">
        <w:rPr>
          <w:rFonts w:asciiTheme="majorHAnsi" w:hAnsiTheme="majorHAnsi" w:cstheme="majorHAnsi"/>
          <w:b/>
          <w:bCs/>
          <w:color w:val="000000" w:themeColor="text1"/>
        </w:rPr>
        <w:t>Parity</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Code</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Дополнительный бит (бит четности) добавляется к блоку данных для обеспечения четного или нечетного количества единиц в блоке.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позволяет обнаруживать ошибки в передаче данных</w:t>
      </w:r>
      <w:r w:rsidRPr="00A61332">
        <w:rPr>
          <w:rFonts w:asciiTheme="majorHAnsi" w:hAnsiTheme="majorHAnsi" w:cstheme="majorHAnsi"/>
          <w:b/>
          <w:bCs/>
          <w:color w:val="000000" w:themeColor="text1"/>
        </w:rPr>
        <w:t>. 5. Грей-код (</w:t>
      </w:r>
      <w:proofErr w:type="spellStart"/>
      <w:r w:rsidRPr="00A61332">
        <w:rPr>
          <w:rFonts w:asciiTheme="majorHAnsi" w:hAnsiTheme="majorHAnsi" w:cstheme="majorHAnsi"/>
          <w:b/>
          <w:bCs/>
          <w:color w:val="000000" w:themeColor="text1"/>
        </w:rPr>
        <w:t>Gray</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Code</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последовательность чисел, где два соседних числа отличаются только одним битом.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w:t>
      </w:r>
      <w:r w:rsidRPr="00A61332">
        <w:rPr>
          <w:rFonts w:asciiTheme="majorHAnsi" w:hAnsiTheme="majorHAnsi" w:cstheme="majorHAnsi"/>
          <w:color w:val="000000" w:themeColor="text1"/>
        </w:rPr>
        <w:lastRenderedPageBreak/>
        <w:t xml:space="preserve">используется в определенных системах, где важно минимизировать ошибки при изменении состояний. 6. </w:t>
      </w:r>
      <w:r w:rsidRPr="00A61332">
        <w:rPr>
          <w:rFonts w:asciiTheme="majorHAnsi" w:hAnsiTheme="majorHAnsi" w:cstheme="majorHAnsi"/>
          <w:b/>
          <w:bCs/>
          <w:color w:val="000000" w:themeColor="text1"/>
        </w:rPr>
        <w:t>Шинный код (</w:t>
      </w:r>
      <w:proofErr w:type="spellStart"/>
      <w:r w:rsidRPr="00A61332">
        <w:rPr>
          <w:rFonts w:asciiTheme="majorHAnsi" w:hAnsiTheme="majorHAnsi" w:cstheme="majorHAnsi"/>
          <w:b/>
          <w:bCs/>
          <w:color w:val="000000" w:themeColor="text1"/>
        </w:rPr>
        <w:t>One-Hot</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Code</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каждому логическому состоянию соответствует свой собственный бит, и только один из них установлен в 1, остальные - в 0.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используется в логических схемах и схемах управления.</w:t>
      </w:r>
    </w:p>
    <w:p w14:paraId="16DFDE50" w14:textId="77777777" w:rsidR="00980C2E"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Сетевые стандарты. Типы пакетов. Структура пакета.</w:t>
      </w:r>
    </w:p>
    <w:p w14:paraId="5B6189EC" w14:textId="7E34E329" w:rsidR="00F17BA0" w:rsidRPr="00A61332" w:rsidRDefault="00E774AA" w:rsidP="00BD50B5">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Сетевые стандарты</w:t>
      </w:r>
      <w:r w:rsidRPr="00A61332">
        <w:rPr>
          <w:rFonts w:asciiTheme="majorHAnsi" w:hAnsiTheme="majorHAnsi" w:cstheme="majorHAnsi"/>
          <w:color w:val="000000" w:themeColor="text1"/>
        </w:rPr>
        <w:t xml:space="preserve"> </w:t>
      </w:r>
      <w:r w:rsidR="00F17BA0" w:rsidRPr="00A61332">
        <w:rPr>
          <w:rFonts w:asciiTheme="majorHAnsi" w:hAnsiTheme="majorHAnsi" w:cstheme="majorHAnsi"/>
          <w:color w:val="000000" w:themeColor="text1"/>
        </w:rPr>
        <w:t>–</w:t>
      </w:r>
      <w:r w:rsidRPr="00A61332">
        <w:rPr>
          <w:rFonts w:asciiTheme="majorHAnsi" w:hAnsiTheme="majorHAnsi" w:cstheme="majorHAnsi"/>
          <w:color w:val="000000" w:themeColor="text1"/>
        </w:rPr>
        <w:t xml:space="preserve"> это набор правил и соглашений, которые определяют форматы данных, протоколы и технологии для эффективного обмена информацией в компьютерных сетях. </w:t>
      </w:r>
      <w:r w:rsidRPr="00A61332">
        <w:rPr>
          <w:rFonts w:asciiTheme="majorHAnsi" w:hAnsiTheme="majorHAnsi" w:cstheme="majorHAnsi"/>
          <w:b/>
          <w:bCs/>
          <w:color w:val="000000" w:themeColor="text1"/>
        </w:rPr>
        <w:t>Пакет</w:t>
      </w:r>
      <w:r w:rsidRPr="00A61332">
        <w:rPr>
          <w:rFonts w:asciiTheme="majorHAnsi" w:hAnsiTheme="majorHAnsi" w:cstheme="majorHAnsi"/>
          <w:color w:val="000000" w:themeColor="text1"/>
        </w:rPr>
        <w:t xml:space="preserve"> </w:t>
      </w:r>
      <w:r w:rsidR="00F17BA0" w:rsidRPr="00A61332">
        <w:rPr>
          <w:rFonts w:asciiTheme="majorHAnsi" w:hAnsiTheme="majorHAnsi" w:cstheme="majorHAnsi"/>
          <w:color w:val="000000" w:themeColor="text1"/>
        </w:rPr>
        <w:t>–</w:t>
      </w:r>
      <w:r w:rsidRPr="00A61332">
        <w:rPr>
          <w:rFonts w:asciiTheme="majorHAnsi" w:hAnsiTheme="majorHAnsi" w:cstheme="majorHAnsi"/>
          <w:color w:val="000000" w:themeColor="text1"/>
        </w:rPr>
        <w:t xml:space="preserve"> это блок данных, который передается по сети. Он содержит информацию, необходимую для передачи данных от отправителя к получателю.</w:t>
      </w:r>
      <w:r w:rsidR="00F17BA0" w:rsidRPr="00A61332">
        <w:rPr>
          <w:rFonts w:asciiTheme="majorHAnsi" w:hAnsiTheme="majorHAnsi" w:cstheme="majorHAnsi"/>
          <w:color w:val="000000" w:themeColor="text1"/>
        </w:rPr>
        <w:t xml:space="preserve"> </w:t>
      </w:r>
      <w:r w:rsidR="00980C2E" w:rsidRPr="00A61332">
        <w:rPr>
          <w:rFonts w:asciiTheme="majorHAnsi" w:hAnsiTheme="majorHAnsi" w:cstheme="majorHAnsi"/>
          <w:b/>
          <w:bCs/>
          <w:color w:val="000000" w:themeColor="text1"/>
        </w:rPr>
        <w:t>Типы пакетов:</w:t>
      </w:r>
      <w:r w:rsidR="00980C2E" w:rsidRPr="00A61332">
        <w:rPr>
          <w:rFonts w:asciiTheme="majorHAnsi" w:hAnsiTheme="majorHAnsi" w:cstheme="majorHAnsi"/>
          <w:color w:val="000000" w:themeColor="text1"/>
        </w:rPr>
        <w:t xml:space="preserve"> </w:t>
      </w:r>
      <w:r w:rsidR="00980C2E" w:rsidRPr="00A61332">
        <w:rPr>
          <w:rFonts w:asciiTheme="majorHAnsi" w:hAnsiTheme="majorHAnsi" w:cstheme="majorHAnsi"/>
          <w:b/>
          <w:bCs/>
          <w:color w:val="000000" w:themeColor="text1"/>
        </w:rPr>
        <w:t>Пакеты данных:</w:t>
      </w:r>
      <w:r w:rsidR="00980C2E" w:rsidRPr="00A61332">
        <w:rPr>
          <w:rFonts w:asciiTheme="majorHAnsi" w:hAnsiTheme="majorHAnsi" w:cstheme="majorHAnsi"/>
          <w:color w:val="000000" w:themeColor="text1"/>
        </w:rPr>
        <w:t xml:space="preserve"> несут в себе фактическую информацию, такую как текст, файлы или мультимедийные данные, для передачи от отправителя к получателю. </w:t>
      </w:r>
      <w:r w:rsidR="00980C2E" w:rsidRPr="00A61332">
        <w:rPr>
          <w:rFonts w:asciiTheme="majorHAnsi" w:hAnsiTheme="majorHAnsi" w:cstheme="majorHAnsi"/>
          <w:b/>
          <w:bCs/>
          <w:color w:val="000000" w:themeColor="text1"/>
        </w:rPr>
        <w:t>Пакеты заголовка:</w:t>
      </w:r>
      <w:r w:rsidR="00980C2E" w:rsidRPr="00A61332">
        <w:rPr>
          <w:rFonts w:asciiTheme="majorHAnsi" w:hAnsiTheme="majorHAnsi" w:cstheme="majorHAnsi"/>
          <w:color w:val="000000" w:themeColor="text1"/>
        </w:rPr>
        <w:t xml:space="preserve"> содержат метаданные о пакете, такие как адрес отправителя и получателя, необходимые для корректной маршрутизации в сети. </w:t>
      </w:r>
      <w:r w:rsidR="00980C2E" w:rsidRPr="00A61332">
        <w:rPr>
          <w:rFonts w:asciiTheme="majorHAnsi" w:hAnsiTheme="majorHAnsi" w:cstheme="majorHAnsi"/>
          <w:b/>
          <w:bCs/>
          <w:color w:val="000000" w:themeColor="text1"/>
        </w:rPr>
        <w:t>Пакеты контрольной суммы:</w:t>
      </w:r>
      <w:r w:rsidR="00980C2E" w:rsidRPr="00A61332">
        <w:rPr>
          <w:rFonts w:asciiTheme="majorHAnsi" w:hAnsiTheme="majorHAnsi" w:cstheme="majorHAnsi"/>
          <w:color w:val="000000" w:themeColor="text1"/>
        </w:rPr>
        <w:t xml:space="preserve"> содержат контрольные данные для обнаружения и, в некоторых случаях, исправления ошибок в передаваемых данных. </w:t>
      </w:r>
      <w:r w:rsidR="00980C2E" w:rsidRPr="00A61332">
        <w:rPr>
          <w:rFonts w:asciiTheme="majorHAnsi" w:hAnsiTheme="majorHAnsi" w:cstheme="majorHAnsi"/>
          <w:b/>
          <w:bCs/>
          <w:color w:val="000000" w:themeColor="text1"/>
        </w:rPr>
        <w:t>Пакеты запросов и ответов:</w:t>
      </w:r>
      <w:r w:rsidR="00980C2E" w:rsidRPr="00A61332">
        <w:rPr>
          <w:rFonts w:asciiTheme="majorHAnsi" w:hAnsiTheme="majorHAnsi" w:cstheme="majorHAnsi"/>
          <w:color w:val="000000" w:themeColor="text1"/>
        </w:rPr>
        <w:t xml:space="preserve"> используются для взаимодействия между клиентами и серверами, где запросы содержат запросы от клиентов, а ответы - соответствующие ответы от серверов. </w:t>
      </w:r>
      <w:r w:rsidR="00980C2E" w:rsidRPr="00A61332">
        <w:rPr>
          <w:rFonts w:asciiTheme="majorHAnsi" w:hAnsiTheme="majorHAnsi" w:cstheme="majorHAnsi"/>
          <w:b/>
          <w:bCs/>
          <w:color w:val="000000" w:themeColor="text1"/>
        </w:rPr>
        <w:t>Пакеты маршрутизации:</w:t>
      </w:r>
      <w:r w:rsidR="00980C2E" w:rsidRPr="00A61332">
        <w:rPr>
          <w:rFonts w:asciiTheme="majorHAnsi" w:hAnsiTheme="majorHAnsi" w:cstheme="majorHAnsi"/>
          <w:color w:val="000000" w:themeColor="text1"/>
        </w:rPr>
        <w:t xml:space="preserve"> переносят информацию о маршрутах в сети, позволяя маршрутизаторам оптимизировать передачу данных. </w:t>
      </w:r>
      <w:r w:rsidR="00980C2E" w:rsidRPr="00A61332">
        <w:rPr>
          <w:rFonts w:asciiTheme="majorHAnsi" w:hAnsiTheme="majorHAnsi" w:cstheme="majorHAnsi"/>
          <w:b/>
          <w:bCs/>
          <w:color w:val="000000" w:themeColor="text1"/>
        </w:rPr>
        <w:t>Пакеты управления:</w:t>
      </w:r>
      <w:r w:rsidR="00980C2E" w:rsidRPr="00A61332">
        <w:rPr>
          <w:rFonts w:asciiTheme="majorHAnsi" w:hAnsiTheme="majorHAnsi" w:cstheme="majorHAnsi"/>
          <w:color w:val="000000" w:themeColor="text1"/>
        </w:rPr>
        <w:t xml:space="preserve"> несут команды и сигналы для управления сетью, включая запросы на установление или разрыв соединения.</w:t>
      </w:r>
      <w:r w:rsidR="00980C2E" w:rsidRPr="00A61332">
        <w:rPr>
          <w:rFonts w:asciiTheme="majorHAnsi" w:hAnsiTheme="majorHAnsi" w:cstheme="majorHAnsi"/>
          <w:color w:val="5B9BD5" w:themeColor="accent5"/>
        </w:rPr>
        <w:t xml:space="preserve"> </w:t>
      </w:r>
      <w:r w:rsidR="00F17BA0" w:rsidRPr="00A61332">
        <w:rPr>
          <w:rFonts w:asciiTheme="majorHAnsi" w:hAnsiTheme="majorHAnsi" w:cstheme="majorHAnsi"/>
          <w:b/>
          <w:bCs/>
          <w:color w:val="000000" w:themeColor="text1"/>
        </w:rPr>
        <w:t>Структура пакета:</w:t>
      </w:r>
      <w:r w:rsidR="00F17BA0" w:rsidRPr="00A61332">
        <w:rPr>
          <w:rFonts w:asciiTheme="majorHAnsi" w:hAnsiTheme="majorHAnsi" w:cstheme="majorHAnsi"/>
          <w:color w:val="000000" w:themeColor="text1"/>
        </w:rPr>
        <w:t xml:space="preserve"> 1. </w:t>
      </w:r>
      <w:r w:rsidR="00F17BA0" w:rsidRPr="00A61332">
        <w:rPr>
          <w:rFonts w:asciiTheme="majorHAnsi" w:hAnsiTheme="majorHAnsi" w:cstheme="majorHAnsi"/>
          <w:b/>
          <w:bCs/>
          <w:color w:val="000000" w:themeColor="text1"/>
        </w:rPr>
        <w:t>Преамбула</w:t>
      </w:r>
      <w:r w:rsidR="00F17BA0" w:rsidRPr="00A61332">
        <w:rPr>
          <w:rFonts w:asciiTheme="majorHAnsi" w:hAnsiTheme="majorHAnsi" w:cstheme="majorHAnsi"/>
          <w:color w:val="000000" w:themeColor="text1"/>
        </w:rPr>
        <w:t xml:space="preserve"> (последовательность битов, которая позволяет сетевым устройствам обнаружить присутствие сигнала и провести синхронизацию приёмника 10101010) 2. </w:t>
      </w:r>
      <w:r w:rsidR="00F17BA0" w:rsidRPr="00A61332">
        <w:rPr>
          <w:rFonts w:asciiTheme="majorHAnsi" w:hAnsiTheme="majorHAnsi" w:cstheme="majorHAnsi"/>
          <w:b/>
          <w:bCs/>
          <w:color w:val="000000" w:themeColor="text1"/>
        </w:rPr>
        <w:t>Стартовый ограничитель</w:t>
      </w:r>
      <w:r w:rsidR="00F17BA0" w:rsidRPr="00A61332">
        <w:rPr>
          <w:rFonts w:asciiTheme="majorHAnsi" w:hAnsiTheme="majorHAnsi" w:cstheme="majorHAnsi"/>
          <w:color w:val="000000" w:themeColor="text1"/>
        </w:rPr>
        <w:t xml:space="preserve"> (специальная последовательность, которая обозначает начало пакета) 3. </w:t>
      </w:r>
      <w:r w:rsidR="00F17BA0" w:rsidRPr="00A61332">
        <w:rPr>
          <w:rFonts w:asciiTheme="majorHAnsi" w:hAnsiTheme="majorHAnsi" w:cstheme="majorHAnsi"/>
          <w:b/>
          <w:bCs/>
          <w:color w:val="000000" w:themeColor="text1"/>
        </w:rPr>
        <w:t>Адрес назначения</w:t>
      </w:r>
      <w:r w:rsidR="00F17BA0" w:rsidRPr="00A61332">
        <w:rPr>
          <w:rFonts w:asciiTheme="majorHAnsi" w:hAnsiTheme="majorHAnsi" w:cstheme="majorHAnsi"/>
          <w:color w:val="000000" w:themeColor="text1"/>
        </w:rPr>
        <w:t xml:space="preserve"> (адрес узла, которому адресован данный пакет, этот адрес может быть индивидуальным, групповым или обозначать всех абонентов при </w:t>
      </w:r>
      <w:proofErr w:type="spellStart"/>
      <w:r w:rsidR="00F17BA0" w:rsidRPr="00A61332">
        <w:rPr>
          <w:rFonts w:asciiTheme="majorHAnsi" w:hAnsiTheme="majorHAnsi" w:cstheme="majorHAnsi"/>
          <w:color w:val="000000" w:themeColor="text1"/>
        </w:rPr>
        <w:t>извещательной</w:t>
      </w:r>
      <w:proofErr w:type="spellEnd"/>
      <w:r w:rsidR="00F17BA0" w:rsidRPr="00A61332">
        <w:rPr>
          <w:rFonts w:asciiTheme="majorHAnsi" w:hAnsiTheme="majorHAnsi" w:cstheme="majorHAnsi"/>
          <w:color w:val="000000" w:themeColor="text1"/>
        </w:rPr>
        <w:t xml:space="preserve"> передаче) 4. </w:t>
      </w:r>
      <w:r w:rsidR="00F17BA0" w:rsidRPr="00A61332">
        <w:rPr>
          <w:rFonts w:asciiTheme="majorHAnsi" w:hAnsiTheme="majorHAnsi" w:cstheme="majorHAnsi"/>
          <w:b/>
          <w:bCs/>
          <w:color w:val="000000" w:themeColor="text1"/>
        </w:rPr>
        <w:t>Адрес отправителя</w:t>
      </w:r>
      <w:r w:rsidR="00F17BA0" w:rsidRPr="00A61332">
        <w:rPr>
          <w:rFonts w:asciiTheme="majorHAnsi" w:hAnsiTheme="majorHAnsi" w:cstheme="majorHAnsi"/>
          <w:color w:val="000000" w:themeColor="text1"/>
        </w:rPr>
        <w:t xml:space="preserve"> (адрес узла, сгенерировавшего пакет) 5. </w:t>
      </w:r>
      <w:r w:rsidR="00F17BA0" w:rsidRPr="00A61332">
        <w:rPr>
          <w:rFonts w:asciiTheme="majorHAnsi" w:hAnsiTheme="majorHAnsi" w:cstheme="majorHAnsi"/>
          <w:b/>
          <w:bCs/>
          <w:color w:val="000000" w:themeColor="text1"/>
        </w:rPr>
        <w:t>Служебная информация</w:t>
      </w:r>
      <w:r w:rsidR="00F17BA0" w:rsidRPr="00A61332">
        <w:rPr>
          <w:rFonts w:asciiTheme="majorHAnsi" w:hAnsiTheme="majorHAnsi" w:cstheme="majorHAnsi"/>
          <w:color w:val="000000" w:themeColor="text1"/>
        </w:rPr>
        <w:t xml:space="preserve"> (содержит характеристики пакета: тип, размер, формат, маршрут доставки) 6. </w:t>
      </w:r>
      <w:r w:rsidR="00F17BA0" w:rsidRPr="00A61332">
        <w:rPr>
          <w:rFonts w:asciiTheme="majorHAnsi" w:hAnsiTheme="majorHAnsi" w:cstheme="majorHAnsi"/>
          <w:b/>
          <w:bCs/>
          <w:color w:val="000000" w:themeColor="text1"/>
        </w:rPr>
        <w:t>Пользовательские данные</w:t>
      </w:r>
      <w:r w:rsidR="00F17BA0" w:rsidRPr="00A61332">
        <w:rPr>
          <w:rFonts w:asciiTheme="majorHAnsi" w:hAnsiTheme="majorHAnsi" w:cstheme="majorHAnsi"/>
          <w:color w:val="000000" w:themeColor="text1"/>
        </w:rPr>
        <w:t xml:space="preserve"> (информация, которую нужно передать по сети) 7. </w:t>
      </w:r>
      <w:r w:rsidR="00F17BA0" w:rsidRPr="00A61332">
        <w:rPr>
          <w:rFonts w:asciiTheme="majorHAnsi" w:hAnsiTheme="majorHAnsi" w:cstheme="majorHAnsi"/>
          <w:b/>
          <w:bCs/>
          <w:color w:val="000000" w:themeColor="text1"/>
        </w:rPr>
        <w:t>Контрольная сумма</w:t>
      </w:r>
      <w:r w:rsidR="00F17BA0" w:rsidRPr="00A61332">
        <w:rPr>
          <w:rFonts w:asciiTheme="majorHAnsi" w:hAnsiTheme="majorHAnsi" w:cstheme="majorHAnsi"/>
          <w:color w:val="000000" w:themeColor="text1"/>
        </w:rPr>
        <w:t xml:space="preserve"> (специальное значение, которое используется для выявления ошибок при передаче).</w:t>
      </w:r>
    </w:p>
    <w:p w14:paraId="15D70A41" w14:textId="10A4D722" w:rsidR="00F17BA0" w:rsidRPr="00A61332" w:rsidRDefault="00F17BA0" w:rsidP="00BD50B5">
      <w:pPr>
        <w:jc w:val="both"/>
        <w:rPr>
          <w:rFonts w:asciiTheme="majorHAnsi" w:hAnsiTheme="majorHAnsi" w:cstheme="majorHAnsi"/>
          <w:color w:val="5B9BD5" w:themeColor="accent5"/>
          <w:lang w:val="en-US"/>
        </w:rPr>
      </w:pPr>
      <w:r w:rsidRPr="00A61332">
        <w:rPr>
          <w:rFonts w:asciiTheme="majorHAnsi" w:hAnsiTheme="majorHAnsi" w:cstheme="majorHAnsi"/>
          <w:noProof/>
          <w:color w:val="5B9BD5" w:themeColor="accent5"/>
          <w:lang w:val="en-US"/>
        </w:rPr>
        <w:drawing>
          <wp:inline distT="0" distB="0" distL="0" distR="0" wp14:anchorId="1EDDE089" wp14:editId="5FDA84DC">
            <wp:extent cx="3212327" cy="1688728"/>
            <wp:effectExtent l="0" t="0" r="762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4312" cy="1700286"/>
                    </a:xfrm>
                    <a:prstGeom prst="rect">
                      <a:avLst/>
                    </a:prstGeom>
                  </pic:spPr>
                </pic:pic>
              </a:graphicData>
            </a:graphic>
          </wp:inline>
        </w:drawing>
      </w:r>
    </w:p>
    <w:p w14:paraId="73F3EE07" w14:textId="77777777" w:rsidR="0010583E"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Сетевые стандарты. Протоколы.</w:t>
      </w:r>
    </w:p>
    <w:p w14:paraId="67C6CE78" w14:textId="79CACBA8" w:rsidR="007C4375" w:rsidRPr="00A61332" w:rsidRDefault="007C4375" w:rsidP="00BD50B5">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Сетевые стандарты</w:t>
      </w:r>
      <w:r w:rsidRPr="00A61332">
        <w:rPr>
          <w:rFonts w:asciiTheme="majorHAnsi" w:hAnsiTheme="majorHAnsi" w:cstheme="majorHAnsi"/>
          <w:color w:val="000000" w:themeColor="text1"/>
        </w:rPr>
        <w:t xml:space="preserve"> – это набор правил и соглашений, которые определяют форматы данных, протоколы и технологии для эффективного обмена информацией в компьютерных сетях. </w:t>
      </w:r>
      <w:r w:rsidR="0010583E" w:rsidRPr="00A61332">
        <w:rPr>
          <w:rFonts w:asciiTheme="majorHAnsi" w:hAnsiTheme="majorHAnsi" w:cstheme="majorHAnsi"/>
          <w:b/>
          <w:bCs/>
          <w:color w:val="000000" w:themeColor="text1"/>
        </w:rPr>
        <w:t>OSI (Модель взаимодействия открытых систем):</w:t>
      </w:r>
      <w:r w:rsidR="0010583E" w:rsidRPr="00A61332">
        <w:rPr>
          <w:rFonts w:asciiTheme="majorHAnsi" w:hAnsiTheme="majorHAnsi" w:cstheme="majorHAnsi"/>
          <w:color w:val="000000" w:themeColor="text1"/>
        </w:rPr>
        <w:t xml:space="preserve"> это сетевая модель, разработанная Международной организацией по стандартизации (ISO), которая описывает, как различные уровни сетевых протоколов взаимодействуют между собой. </w:t>
      </w:r>
      <w:r w:rsidR="0010583E" w:rsidRPr="00A61332">
        <w:rPr>
          <w:rFonts w:asciiTheme="majorHAnsi" w:hAnsiTheme="majorHAnsi" w:cstheme="majorHAnsi"/>
          <w:b/>
          <w:bCs/>
          <w:color w:val="000000" w:themeColor="text1"/>
        </w:rPr>
        <w:t>TCP/IP (Протокольный стек):</w:t>
      </w:r>
      <w:r w:rsidR="0010583E" w:rsidRPr="00A61332">
        <w:rPr>
          <w:rFonts w:asciiTheme="majorHAnsi" w:hAnsiTheme="majorHAnsi" w:cstheme="majorHAnsi"/>
          <w:color w:val="000000" w:themeColor="text1"/>
        </w:rPr>
        <w:t xml:space="preserve"> это набор протоколов, который включает в себя </w:t>
      </w:r>
      <w:proofErr w:type="spellStart"/>
      <w:r w:rsidR="0010583E" w:rsidRPr="00A61332">
        <w:rPr>
          <w:rFonts w:asciiTheme="majorHAnsi" w:hAnsiTheme="majorHAnsi" w:cstheme="majorHAnsi"/>
          <w:color w:val="000000" w:themeColor="text1"/>
        </w:rPr>
        <w:t>Transmission</w:t>
      </w:r>
      <w:proofErr w:type="spellEnd"/>
      <w:r w:rsidR="0010583E" w:rsidRPr="00A61332">
        <w:rPr>
          <w:rFonts w:asciiTheme="majorHAnsi" w:hAnsiTheme="majorHAnsi" w:cstheme="majorHAnsi"/>
          <w:color w:val="000000" w:themeColor="text1"/>
        </w:rPr>
        <w:t xml:space="preserve"> </w:t>
      </w:r>
      <w:proofErr w:type="spellStart"/>
      <w:r w:rsidR="0010583E" w:rsidRPr="00A61332">
        <w:rPr>
          <w:rFonts w:asciiTheme="majorHAnsi" w:hAnsiTheme="majorHAnsi" w:cstheme="majorHAnsi"/>
          <w:color w:val="000000" w:themeColor="text1"/>
        </w:rPr>
        <w:t>Control</w:t>
      </w:r>
      <w:proofErr w:type="spellEnd"/>
      <w:r w:rsidR="0010583E" w:rsidRPr="00A61332">
        <w:rPr>
          <w:rFonts w:asciiTheme="majorHAnsi" w:hAnsiTheme="majorHAnsi" w:cstheme="majorHAnsi"/>
          <w:color w:val="000000" w:themeColor="text1"/>
        </w:rPr>
        <w:t xml:space="preserve"> </w:t>
      </w:r>
      <w:proofErr w:type="spellStart"/>
      <w:r w:rsidR="0010583E" w:rsidRPr="00A61332">
        <w:rPr>
          <w:rFonts w:asciiTheme="majorHAnsi" w:hAnsiTheme="majorHAnsi" w:cstheme="majorHAnsi"/>
          <w:color w:val="000000" w:themeColor="text1"/>
        </w:rPr>
        <w:t>Protocol</w:t>
      </w:r>
      <w:proofErr w:type="spellEnd"/>
      <w:r w:rsidR="0010583E" w:rsidRPr="00A61332">
        <w:rPr>
          <w:rFonts w:asciiTheme="majorHAnsi" w:hAnsiTheme="majorHAnsi" w:cstheme="majorHAnsi"/>
          <w:color w:val="000000" w:themeColor="text1"/>
        </w:rPr>
        <w:t xml:space="preserve"> (TCP) и </w:t>
      </w:r>
      <w:proofErr w:type="spellStart"/>
      <w:r w:rsidR="0010583E" w:rsidRPr="00A61332">
        <w:rPr>
          <w:rFonts w:asciiTheme="majorHAnsi" w:hAnsiTheme="majorHAnsi" w:cstheme="majorHAnsi"/>
          <w:color w:val="000000" w:themeColor="text1"/>
        </w:rPr>
        <w:t>Internet</w:t>
      </w:r>
      <w:proofErr w:type="spellEnd"/>
      <w:r w:rsidR="0010583E" w:rsidRPr="00A61332">
        <w:rPr>
          <w:rFonts w:asciiTheme="majorHAnsi" w:hAnsiTheme="majorHAnsi" w:cstheme="majorHAnsi"/>
          <w:color w:val="000000" w:themeColor="text1"/>
        </w:rPr>
        <w:t xml:space="preserve"> </w:t>
      </w:r>
      <w:proofErr w:type="spellStart"/>
      <w:r w:rsidR="0010583E" w:rsidRPr="00A61332">
        <w:rPr>
          <w:rFonts w:asciiTheme="majorHAnsi" w:hAnsiTheme="majorHAnsi" w:cstheme="majorHAnsi"/>
          <w:color w:val="000000" w:themeColor="text1"/>
        </w:rPr>
        <w:t>Protocol</w:t>
      </w:r>
      <w:proofErr w:type="spellEnd"/>
      <w:r w:rsidR="0010583E" w:rsidRPr="00A61332">
        <w:rPr>
          <w:rFonts w:asciiTheme="majorHAnsi" w:hAnsiTheme="majorHAnsi" w:cstheme="majorHAnsi"/>
          <w:color w:val="000000" w:themeColor="text1"/>
        </w:rPr>
        <w:t xml:space="preserve"> (IP). TCP/IP широко используется в интернете и является основой современных сетей. </w:t>
      </w:r>
      <w:r w:rsidR="00A64ECD" w:rsidRPr="00A61332">
        <w:rPr>
          <w:rFonts w:asciiTheme="majorHAnsi" w:hAnsiTheme="majorHAnsi" w:cstheme="majorHAnsi"/>
          <w:b/>
          <w:bCs/>
          <w:color w:val="000000" w:themeColor="text1"/>
        </w:rPr>
        <w:t>Протоколы</w:t>
      </w:r>
      <w:r w:rsidR="00A64ECD" w:rsidRPr="00A61332">
        <w:rPr>
          <w:rFonts w:asciiTheme="majorHAnsi" w:hAnsiTheme="majorHAnsi" w:cstheme="majorHAnsi"/>
          <w:color w:val="000000" w:themeColor="text1"/>
        </w:rPr>
        <w:t xml:space="preserve"> – набор правил, определяющих формат и порядок передачи данных между устройствами в сети. </w:t>
      </w:r>
      <w:r w:rsidR="0010583E" w:rsidRPr="00A61332">
        <w:rPr>
          <w:rFonts w:asciiTheme="majorHAnsi" w:hAnsiTheme="majorHAnsi" w:cstheme="majorHAnsi"/>
          <w:b/>
          <w:bCs/>
          <w:color w:val="000000" w:themeColor="text1"/>
        </w:rPr>
        <w:t>Основные протоколы:</w:t>
      </w:r>
      <w:r w:rsidR="0010583E" w:rsidRPr="00A61332">
        <w:rPr>
          <w:rFonts w:asciiTheme="majorHAnsi" w:hAnsiTheme="majorHAnsi" w:cstheme="majorHAnsi"/>
          <w:color w:val="000000" w:themeColor="text1"/>
        </w:rPr>
        <w:t xml:space="preserve"> </w:t>
      </w:r>
      <w:r w:rsidR="0010583E" w:rsidRPr="00A61332">
        <w:rPr>
          <w:rFonts w:asciiTheme="majorHAnsi" w:hAnsiTheme="majorHAnsi" w:cstheme="majorHAnsi"/>
          <w:b/>
          <w:bCs/>
          <w:color w:val="000000" w:themeColor="text1"/>
        </w:rPr>
        <w:t>TCP (</w:t>
      </w:r>
      <w:proofErr w:type="spellStart"/>
      <w:r w:rsidR="0010583E" w:rsidRPr="00A61332">
        <w:rPr>
          <w:rFonts w:asciiTheme="majorHAnsi" w:hAnsiTheme="majorHAnsi" w:cstheme="majorHAnsi"/>
          <w:b/>
          <w:bCs/>
          <w:color w:val="000000" w:themeColor="text1"/>
        </w:rPr>
        <w:t>Transmission</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Control</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Protocol</w:t>
      </w:r>
      <w:proofErr w:type="spellEnd"/>
      <w:r w:rsidR="0010583E" w:rsidRPr="00A61332">
        <w:rPr>
          <w:rFonts w:asciiTheme="majorHAnsi" w:hAnsiTheme="majorHAnsi" w:cstheme="majorHAnsi"/>
          <w:b/>
          <w:bCs/>
          <w:color w:val="000000" w:themeColor="text1"/>
        </w:rPr>
        <w:t>):</w:t>
      </w:r>
      <w:r w:rsidR="0010583E" w:rsidRPr="00A61332">
        <w:rPr>
          <w:rFonts w:asciiTheme="majorHAnsi" w:hAnsiTheme="majorHAnsi" w:cstheme="majorHAnsi"/>
          <w:color w:val="000000" w:themeColor="text1"/>
        </w:rPr>
        <w:t xml:space="preserve"> обеспечивает надежную и упорядоченную передачу данных между устройствами в сети. Широко используется для передачи данных, где важна точность и последовательность. </w:t>
      </w:r>
      <w:r w:rsidR="0010583E" w:rsidRPr="00A61332">
        <w:rPr>
          <w:rFonts w:asciiTheme="majorHAnsi" w:hAnsiTheme="majorHAnsi" w:cstheme="majorHAnsi"/>
          <w:b/>
          <w:bCs/>
          <w:color w:val="000000" w:themeColor="text1"/>
        </w:rPr>
        <w:t>IP (</w:t>
      </w:r>
      <w:proofErr w:type="spellStart"/>
      <w:r w:rsidR="0010583E" w:rsidRPr="00A61332">
        <w:rPr>
          <w:rFonts w:asciiTheme="majorHAnsi" w:hAnsiTheme="majorHAnsi" w:cstheme="majorHAnsi"/>
          <w:b/>
          <w:bCs/>
          <w:color w:val="000000" w:themeColor="text1"/>
        </w:rPr>
        <w:t>Internet</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Protocol</w:t>
      </w:r>
      <w:proofErr w:type="spellEnd"/>
      <w:r w:rsidR="0010583E" w:rsidRPr="00A61332">
        <w:rPr>
          <w:rFonts w:asciiTheme="majorHAnsi" w:hAnsiTheme="majorHAnsi" w:cstheme="majorHAnsi"/>
          <w:b/>
          <w:bCs/>
          <w:color w:val="000000" w:themeColor="text1"/>
        </w:rPr>
        <w:t>):</w:t>
      </w:r>
      <w:r w:rsidR="0010583E" w:rsidRPr="00A61332">
        <w:rPr>
          <w:rFonts w:asciiTheme="majorHAnsi" w:hAnsiTheme="majorHAnsi" w:cstheme="majorHAnsi"/>
          <w:color w:val="000000" w:themeColor="text1"/>
        </w:rPr>
        <w:t xml:space="preserve"> Отвечает за маршрутизацию и адресацию данных в сети. IPv4 и IPv6 - две основные версии протокола IP. </w:t>
      </w:r>
      <w:r w:rsidR="0010583E" w:rsidRPr="00A61332">
        <w:rPr>
          <w:rFonts w:asciiTheme="majorHAnsi" w:hAnsiTheme="majorHAnsi" w:cstheme="majorHAnsi"/>
          <w:b/>
          <w:bCs/>
          <w:color w:val="000000" w:themeColor="text1"/>
        </w:rPr>
        <w:t>HTTP (</w:t>
      </w:r>
      <w:proofErr w:type="spellStart"/>
      <w:r w:rsidR="0010583E" w:rsidRPr="00A61332">
        <w:rPr>
          <w:rFonts w:asciiTheme="majorHAnsi" w:hAnsiTheme="majorHAnsi" w:cstheme="majorHAnsi"/>
          <w:b/>
          <w:bCs/>
          <w:color w:val="000000" w:themeColor="text1"/>
        </w:rPr>
        <w:t>Hypertext</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Transfer</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Protocol</w:t>
      </w:r>
      <w:proofErr w:type="spellEnd"/>
      <w:r w:rsidR="0010583E" w:rsidRPr="00A61332">
        <w:rPr>
          <w:rFonts w:asciiTheme="majorHAnsi" w:hAnsiTheme="majorHAnsi" w:cstheme="majorHAnsi"/>
          <w:b/>
          <w:bCs/>
          <w:color w:val="000000" w:themeColor="text1"/>
        </w:rPr>
        <w:t>):</w:t>
      </w:r>
      <w:r w:rsidR="0010583E" w:rsidRPr="00A61332">
        <w:rPr>
          <w:rFonts w:asciiTheme="majorHAnsi" w:hAnsiTheme="majorHAnsi" w:cstheme="majorHAnsi"/>
          <w:color w:val="000000" w:themeColor="text1"/>
        </w:rPr>
        <w:t xml:space="preserve"> используется для передачи гипертекстовых документов в вебе. Браузеры и веб-серверы взаимодействуют с использованием HTTP. </w:t>
      </w:r>
      <w:r w:rsidR="0010583E" w:rsidRPr="00A61332">
        <w:rPr>
          <w:rFonts w:asciiTheme="majorHAnsi" w:hAnsiTheme="majorHAnsi" w:cstheme="majorHAnsi"/>
          <w:b/>
          <w:bCs/>
          <w:color w:val="000000" w:themeColor="text1"/>
        </w:rPr>
        <w:t>HTTPS (</w:t>
      </w:r>
      <w:proofErr w:type="spellStart"/>
      <w:r w:rsidR="0010583E" w:rsidRPr="00A61332">
        <w:rPr>
          <w:rFonts w:asciiTheme="majorHAnsi" w:hAnsiTheme="majorHAnsi" w:cstheme="majorHAnsi"/>
          <w:b/>
          <w:bCs/>
          <w:color w:val="000000" w:themeColor="text1"/>
        </w:rPr>
        <w:t>Hypertext</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Transfer</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Protocol</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Secure</w:t>
      </w:r>
      <w:proofErr w:type="spellEnd"/>
      <w:r w:rsidR="0010583E" w:rsidRPr="00A61332">
        <w:rPr>
          <w:rFonts w:asciiTheme="majorHAnsi" w:hAnsiTheme="majorHAnsi" w:cstheme="majorHAnsi"/>
          <w:b/>
          <w:bCs/>
          <w:color w:val="000000" w:themeColor="text1"/>
        </w:rPr>
        <w:t>):</w:t>
      </w:r>
      <w:r w:rsidR="0010583E" w:rsidRPr="00A61332">
        <w:rPr>
          <w:rFonts w:asciiTheme="majorHAnsi" w:hAnsiTheme="majorHAnsi" w:cstheme="majorHAnsi"/>
          <w:color w:val="000000" w:themeColor="text1"/>
        </w:rPr>
        <w:t xml:space="preserve"> безопасная версия HTTP, использующая шифрование для обеспечения конфиденциальности данных. </w:t>
      </w:r>
      <w:r w:rsidR="0010583E" w:rsidRPr="00A61332">
        <w:rPr>
          <w:rFonts w:asciiTheme="majorHAnsi" w:hAnsiTheme="majorHAnsi" w:cstheme="majorHAnsi"/>
          <w:b/>
          <w:bCs/>
          <w:color w:val="000000" w:themeColor="text1"/>
        </w:rPr>
        <w:t>FTP (</w:t>
      </w:r>
      <w:proofErr w:type="spellStart"/>
      <w:r w:rsidR="0010583E" w:rsidRPr="00A61332">
        <w:rPr>
          <w:rFonts w:asciiTheme="majorHAnsi" w:hAnsiTheme="majorHAnsi" w:cstheme="majorHAnsi"/>
          <w:b/>
          <w:bCs/>
          <w:color w:val="000000" w:themeColor="text1"/>
        </w:rPr>
        <w:t>File</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Transfer</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Protocol</w:t>
      </w:r>
      <w:proofErr w:type="spellEnd"/>
      <w:r w:rsidR="0010583E" w:rsidRPr="00A61332">
        <w:rPr>
          <w:rFonts w:asciiTheme="majorHAnsi" w:hAnsiTheme="majorHAnsi" w:cstheme="majorHAnsi"/>
          <w:b/>
          <w:bCs/>
          <w:color w:val="000000" w:themeColor="text1"/>
        </w:rPr>
        <w:t>):</w:t>
      </w:r>
      <w:r w:rsidR="0010583E" w:rsidRPr="00A61332">
        <w:rPr>
          <w:rFonts w:asciiTheme="majorHAnsi" w:hAnsiTheme="majorHAnsi" w:cstheme="majorHAnsi"/>
          <w:color w:val="000000" w:themeColor="text1"/>
        </w:rPr>
        <w:t xml:space="preserve"> используется для передачи файлов между </w:t>
      </w:r>
      <w:r w:rsidR="0010583E" w:rsidRPr="00A61332">
        <w:rPr>
          <w:rFonts w:asciiTheme="majorHAnsi" w:hAnsiTheme="majorHAnsi" w:cstheme="majorHAnsi"/>
          <w:color w:val="000000" w:themeColor="text1"/>
        </w:rPr>
        <w:lastRenderedPageBreak/>
        <w:t xml:space="preserve">устройствами в сети. </w:t>
      </w:r>
      <w:r w:rsidR="0010583E" w:rsidRPr="00A61332">
        <w:rPr>
          <w:rFonts w:asciiTheme="majorHAnsi" w:hAnsiTheme="majorHAnsi" w:cstheme="majorHAnsi"/>
          <w:b/>
          <w:bCs/>
          <w:color w:val="000000" w:themeColor="text1"/>
        </w:rPr>
        <w:t>SMTP (</w:t>
      </w:r>
      <w:proofErr w:type="spellStart"/>
      <w:r w:rsidR="0010583E" w:rsidRPr="00A61332">
        <w:rPr>
          <w:rFonts w:asciiTheme="majorHAnsi" w:hAnsiTheme="majorHAnsi" w:cstheme="majorHAnsi"/>
          <w:b/>
          <w:bCs/>
          <w:color w:val="000000" w:themeColor="text1"/>
        </w:rPr>
        <w:t>Simple</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Mail</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Transfer</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Protocol</w:t>
      </w:r>
      <w:proofErr w:type="spellEnd"/>
      <w:r w:rsidR="0010583E" w:rsidRPr="00A61332">
        <w:rPr>
          <w:rFonts w:asciiTheme="majorHAnsi" w:hAnsiTheme="majorHAnsi" w:cstheme="majorHAnsi"/>
          <w:b/>
          <w:bCs/>
          <w:color w:val="000000" w:themeColor="text1"/>
        </w:rPr>
        <w:t>):</w:t>
      </w:r>
      <w:r w:rsidR="0010583E" w:rsidRPr="00A61332">
        <w:rPr>
          <w:rFonts w:asciiTheme="majorHAnsi" w:hAnsiTheme="majorHAnsi" w:cstheme="majorHAnsi"/>
          <w:color w:val="000000" w:themeColor="text1"/>
        </w:rPr>
        <w:t xml:space="preserve"> протокол отправки почты, используемый для отправки электронных писем. </w:t>
      </w:r>
      <w:r w:rsidR="0010583E" w:rsidRPr="00A61332">
        <w:rPr>
          <w:rFonts w:asciiTheme="majorHAnsi" w:hAnsiTheme="majorHAnsi" w:cstheme="majorHAnsi"/>
          <w:b/>
          <w:bCs/>
          <w:color w:val="000000" w:themeColor="text1"/>
        </w:rPr>
        <w:t>DNS (</w:t>
      </w:r>
      <w:proofErr w:type="spellStart"/>
      <w:r w:rsidR="0010583E" w:rsidRPr="00A61332">
        <w:rPr>
          <w:rFonts w:asciiTheme="majorHAnsi" w:hAnsiTheme="majorHAnsi" w:cstheme="majorHAnsi"/>
          <w:b/>
          <w:bCs/>
          <w:color w:val="000000" w:themeColor="text1"/>
        </w:rPr>
        <w:t>Domain</w:t>
      </w:r>
      <w:proofErr w:type="spellEnd"/>
      <w:r w:rsidR="0010583E" w:rsidRPr="00A61332">
        <w:rPr>
          <w:rFonts w:asciiTheme="majorHAnsi" w:hAnsiTheme="majorHAnsi" w:cstheme="majorHAnsi"/>
          <w:b/>
          <w:bCs/>
          <w:color w:val="000000" w:themeColor="text1"/>
        </w:rPr>
        <w:t xml:space="preserve"> Name </w:t>
      </w:r>
      <w:proofErr w:type="spellStart"/>
      <w:r w:rsidR="0010583E" w:rsidRPr="00A61332">
        <w:rPr>
          <w:rFonts w:asciiTheme="majorHAnsi" w:hAnsiTheme="majorHAnsi" w:cstheme="majorHAnsi"/>
          <w:b/>
          <w:bCs/>
          <w:color w:val="000000" w:themeColor="text1"/>
        </w:rPr>
        <w:t>System</w:t>
      </w:r>
      <w:proofErr w:type="spellEnd"/>
      <w:r w:rsidR="0010583E" w:rsidRPr="00A61332">
        <w:rPr>
          <w:rFonts w:asciiTheme="majorHAnsi" w:hAnsiTheme="majorHAnsi" w:cstheme="majorHAnsi"/>
          <w:b/>
          <w:bCs/>
          <w:color w:val="000000" w:themeColor="text1"/>
        </w:rPr>
        <w:t>):</w:t>
      </w:r>
      <w:r w:rsidR="0010583E" w:rsidRPr="00A61332">
        <w:rPr>
          <w:rFonts w:asciiTheme="majorHAnsi" w:hAnsiTheme="majorHAnsi" w:cstheme="majorHAnsi"/>
          <w:color w:val="000000" w:themeColor="text1"/>
        </w:rPr>
        <w:t xml:space="preserve"> отвечает за преобразование доменных имен в IP-адреса, что позволяет устройствам находить друг друга в сети. </w:t>
      </w:r>
      <w:r w:rsidR="0010583E" w:rsidRPr="00A61332">
        <w:rPr>
          <w:rFonts w:asciiTheme="majorHAnsi" w:hAnsiTheme="majorHAnsi" w:cstheme="majorHAnsi"/>
          <w:b/>
          <w:bCs/>
          <w:color w:val="000000" w:themeColor="text1"/>
        </w:rPr>
        <w:t>SSH (</w:t>
      </w:r>
      <w:proofErr w:type="spellStart"/>
      <w:r w:rsidR="0010583E" w:rsidRPr="00A61332">
        <w:rPr>
          <w:rFonts w:asciiTheme="majorHAnsi" w:hAnsiTheme="majorHAnsi" w:cstheme="majorHAnsi"/>
          <w:b/>
          <w:bCs/>
          <w:color w:val="000000" w:themeColor="text1"/>
        </w:rPr>
        <w:t>Secure</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Shell</w:t>
      </w:r>
      <w:proofErr w:type="spellEnd"/>
      <w:r w:rsidR="0010583E" w:rsidRPr="00A61332">
        <w:rPr>
          <w:rFonts w:asciiTheme="majorHAnsi" w:hAnsiTheme="majorHAnsi" w:cstheme="majorHAnsi"/>
          <w:b/>
          <w:bCs/>
          <w:color w:val="000000" w:themeColor="text1"/>
        </w:rPr>
        <w:t>):</w:t>
      </w:r>
      <w:r w:rsidR="0010583E" w:rsidRPr="00A61332">
        <w:rPr>
          <w:rFonts w:asciiTheme="majorHAnsi" w:hAnsiTheme="majorHAnsi" w:cstheme="majorHAnsi"/>
          <w:color w:val="000000" w:themeColor="text1"/>
        </w:rPr>
        <w:t xml:space="preserve"> предоставляет защищенный канал для удаленного доступа и управления устройствами. </w:t>
      </w:r>
      <w:r w:rsidR="0010583E" w:rsidRPr="00A61332">
        <w:rPr>
          <w:rFonts w:asciiTheme="majorHAnsi" w:hAnsiTheme="majorHAnsi" w:cstheme="majorHAnsi"/>
          <w:b/>
          <w:bCs/>
          <w:color w:val="000000" w:themeColor="text1"/>
        </w:rPr>
        <w:t>DHCP (</w:t>
      </w:r>
      <w:proofErr w:type="spellStart"/>
      <w:r w:rsidR="0010583E" w:rsidRPr="00A61332">
        <w:rPr>
          <w:rFonts w:asciiTheme="majorHAnsi" w:hAnsiTheme="majorHAnsi" w:cstheme="majorHAnsi"/>
          <w:b/>
          <w:bCs/>
          <w:color w:val="000000" w:themeColor="text1"/>
        </w:rPr>
        <w:t>Dynamic</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Host</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Configuration</w:t>
      </w:r>
      <w:proofErr w:type="spellEnd"/>
      <w:r w:rsidR="0010583E" w:rsidRPr="00A61332">
        <w:rPr>
          <w:rFonts w:asciiTheme="majorHAnsi" w:hAnsiTheme="majorHAnsi" w:cstheme="majorHAnsi"/>
          <w:b/>
          <w:bCs/>
          <w:color w:val="000000" w:themeColor="text1"/>
        </w:rPr>
        <w:t xml:space="preserve"> </w:t>
      </w:r>
      <w:proofErr w:type="spellStart"/>
      <w:r w:rsidR="0010583E" w:rsidRPr="00A61332">
        <w:rPr>
          <w:rFonts w:asciiTheme="majorHAnsi" w:hAnsiTheme="majorHAnsi" w:cstheme="majorHAnsi"/>
          <w:b/>
          <w:bCs/>
          <w:color w:val="000000" w:themeColor="text1"/>
        </w:rPr>
        <w:t>Protocol</w:t>
      </w:r>
      <w:proofErr w:type="spellEnd"/>
      <w:r w:rsidR="0010583E" w:rsidRPr="00A61332">
        <w:rPr>
          <w:rFonts w:asciiTheme="majorHAnsi" w:hAnsiTheme="majorHAnsi" w:cstheme="majorHAnsi"/>
          <w:b/>
          <w:bCs/>
          <w:color w:val="000000" w:themeColor="text1"/>
        </w:rPr>
        <w:t>):</w:t>
      </w:r>
      <w:r w:rsidR="0010583E" w:rsidRPr="00A61332">
        <w:rPr>
          <w:rFonts w:asciiTheme="majorHAnsi" w:hAnsiTheme="majorHAnsi" w:cstheme="majorHAnsi"/>
          <w:color w:val="000000" w:themeColor="text1"/>
        </w:rPr>
        <w:t xml:space="preserve"> автоматически назначает IP-адреса и другие сетевые параметры устройствам в сети.</w:t>
      </w:r>
    </w:p>
    <w:p w14:paraId="3342BF6F" w14:textId="663B8FEB"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Эталонная модель взаимодействия открытых систем (</w:t>
      </w:r>
      <w:r w:rsidRPr="00A61332">
        <w:rPr>
          <w:rFonts w:asciiTheme="majorHAnsi" w:hAnsiTheme="majorHAnsi" w:cstheme="majorHAnsi"/>
          <w:color w:val="5B9BD5" w:themeColor="accent5"/>
          <w:lang w:val="en-US"/>
        </w:rPr>
        <w:t>OSI</w:t>
      </w:r>
      <w:r w:rsidRPr="00A61332">
        <w:rPr>
          <w:rFonts w:asciiTheme="majorHAnsi" w:hAnsiTheme="majorHAnsi" w:cstheme="majorHAnsi"/>
          <w:color w:val="5B9BD5" w:themeColor="accent5"/>
        </w:rPr>
        <w:t>)</w:t>
      </w:r>
    </w:p>
    <w:p w14:paraId="7A607E26" w14:textId="77777777" w:rsidR="0006586C" w:rsidRPr="00A61332" w:rsidRDefault="00861819" w:rsidP="00BD50B5">
      <w:pPr>
        <w:jc w:val="both"/>
        <w:rPr>
          <w:rFonts w:asciiTheme="majorHAnsi" w:hAnsiTheme="majorHAnsi" w:cstheme="majorHAnsi"/>
          <w:color w:val="000000" w:themeColor="text1"/>
        </w:rPr>
      </w:pPr>
      <w:r w:rsidRPr="00A61332">
        <w:rPr>
          <w:rFonts w:asciiTheme="majorHAnsi" w:hAnsiTheme="majorHAnsi" w:cstheme="majorHAnsi"/>
          <w:b/>
          <w:bCs/>
          <w:color w:val="000000" w:themeColor="text1"/>
        </w:rPr>
        <w:t>Сетевая модель</w:t>
      </w:r>
      <w:r w:rsidRPr="00A61332">
        <w:rPr>
          <w:rFonts w:asciiTheme="majorHAnsi" w:hAnsiTheme="majorHAnsi" w:cstheme="majorHAnsi"/>
          <w:color w:val="000000" w:themeColor="text1"/>
        </w:rPr>
        <w:t xml:space="preserve"> устанавливает соглашения, по которым регламентируют взаимодействие передающего и принимающего узла, начиная от передачи битов, заканчивая тем как информация должна быть интерпретирована. </w:t>
      </w:r>
      <w:r w:rsidRPr="00A61332">
        <w:rPr>
          <w:rFonts w:asciiTheme="majorHAnsi" w:hAnsiTheme="majorHAnsi" w:cstheme="majorHAnsi"/>
          <w:b/>
          <w:bCs/>
          <w:color w:val="000000" w:themeColor="text1"/>
          <w:lang w:val="en-US"/>
        </w:rPr>
        <w:t>Open</w:t>
      </w:r>
      <w:r w:rsidRPr="00A61332">
        <w:rPr>
          <w:rFonts w:asciiTheme="majorHAnsi" w:hAnsiTheme="majorHAnsi" w:cstheme="majorHAnsi"/>
          <w:b/>
          <w:bCs/>
          <w:color w:val="000000" w:themeColor="text1"/>
        </w:rPr>
        <w:t xml:space="preserve"> </w:t>
      </w:r>
      <w:r w:rsidRPr="00A61332">
        <w:rPr>
          <w:rFonts w:asciiTheme="majorHAnsi" w:hAnsiTheme="majorHAnsi" w:cstheme="majorHAnsi"/>
          <w:b/>
          <w:bCs/>
          <w:color w:val="000000" w:themeColor="text1"/>
          <w:lang w:val="en-US"/>
        </w:rPr>
        <w:t>System</w:t>
      </w:r>
      <w:r w:rsidRPr="00A61332">
        <w:rPr>
          <w:rFonts w:asciiTheme="majorHAnsi" w:hAnsiTheme="majorHAnsi" w:cstheme="majorHAnsi"/>
          <w:b/>
          <w:bCs/>
          <w:color w:val="000000" w:themeColor="text1"/>
        </w:rPr>
        <w:t xml:space="preserve"> </w:t>
      </w:r>
      <w:r w:rsidRPr="00A61332">
        <w:rPr>
          <w:rFonts w:asciiTheme="majorHAnsi" w:hAnsiTheme="majorHAnsi" w:cstheme="majorHAnsi"/>
          <w:b/>
          <w:bCs/>
          <w:color w:val="000000" w:themeColor="text1"/>
          <w:lang w:val="en-US"/>
        </w:rPr>
        <w:t>Interconnection</w:t>
      </w:r>
      <w:r w:rsidRPr="00A61332">
        <w:rPr>
          <w:rFonts w:asciiTheme="majorHAnsi" w:hAnsiTheme="majorHAnsi" w:cstheme="majorHAnsi"/>
          <w:b/>
          <w:bCs/>
          <w:color w:val="000000" w:themeColor="text1"/>
        </w:rPr>
        <w:t xml:space="preserve"> (эталонная модель взаимодействия открытых систем)</w:t>
      </w:r>
      <w:r w:rsidRPr="00A61332">
        <w:rPr>
          <w:rFonts w:asciiTheme="majorHAnsi" w:hAnsiTheme="majorHAnsi" w:cstheme="majorHAnsi"/>
          <w:color w:val="000000" w:themeColor="text1"/>
        </w:rPr>
        <w:t xml:space="preserve"> определяет уровни и их функции в задачах сетевого взаимодействия. </w:t>
      </w:r>
      <w:r w:rsidR="00DC0427" w:rsidRPr="00A61332">
        <w:rPr>
          <w:rFonts w:asciiTheme="majorHAnsi" w:hAnsiTheme="majorHAnsi" w:cstheme="majorHAnsi"/>
          <w:color w:val="000000" w:themeColor="text1"/>
        </w:rPr>
        <w:t xml:space="preserve">ЭМВОС делит процессы сетевого взаимодействия на 7 уровней. Вышестоящие уровни выполняют более глобальные задачи, используя нижестоящие уровни, которые в свою очередь выполняют более конкретные и узкие задачи. Каждый уровень может общаться только с соседними ему уровнями. Только самый нижний уровень может общаться напрямую между узлами сети. Интерфейсы регламентируют общение между соседними уровнями одного узла, а протоколы между одноименными протоколами различных узлов. </w:t>
      </w:r>
      <w:r w:rsidR="00DC0427" w:rsidRPr="00A61332">
        <w:rPr>
          <w:rFonts w:asciiTheme="majorHAnsi" w:hAnsiTheme="majorHAnsi" w:cstheme="majorHAnsi"/>
          <w:b/>
          <w:bCs/>
          <w:color w:val="000000" w:themeColor="text1"/>
        </w:rPr>
        <w:t xml:space="preserve">Описание уровней: </w:t>
      </w:r>
      <w:r w:rsidR="00DC0427" w:rsidRPr="00A61332">
        <w:rPr>
          <w:rFonts w:asciiTheme="majorHAnsi" w:hAnsiTheme="majorHAnsi" w:cstheme="majorHAnsi"/>
          <w:color w:val="000000" w:themeColor="text1"/>
        </w:rPr>
        <w:t xml:space="preserve">1. </w:t>
      </w:r>
      <w:r w:rsidR="00DC0427" w:rsidRPr="00A61332">
        <w:rPr>
          <w:rFonts w:asciiTheme="majorHAnsi" w:hAnsiTheme="majorHAnsi" w:cstheme="majorHAnsi"/>
          <w:b/>
          <w:bCs/>
          <w:color w:val="000000" w:themeColor="text1"/>
        </w:rPr>
        <w:t>Физический уровень:</w:t>
      </w:r>
      <w:r w:rsidR="00DC0427" w:rsidRPr="00A61332">
        <w:rPr>
          <w:rFonts w:asciiTheme="majorHAnsi" w:hAnsiTheme="majorHAnsi" w:cstheme="majorHAnsi"/>
          <w:color w:val="000000" w:themeColor="text1"/>
        </w:rPr>
        <w:t xml:space="preserve"> определяет физические механизмы, электрические характеристики линии связи. Данные кодируются в электрические или световые сигналы. 2. </w:t>
      </w:r>
      <w:r w:rsidR="00DC0427" w:rsidRPr="00A61332">
        <w:rPr>
          <w:rFonts w:asciiTheme="majorHAnsi" w:hAnsiTheme="majorHAnsi" w:cstheme="majorHAnsi"/>
          <w:b/>
          <w:bCs/>
          <w:color w:val="000000" w:themeColor="text1"/>
        </w:rPr>
        <w:t>Канальный уровень:</w:t>
      </w:r>
      <w:r w:rsidR="00DC0427" w:rsidRPr="00A61332">
        <w:rPr>
          <w:rFonts w:asciiTheme="majorHAnsi" w:hAnsiTheme="majorHAnsi" w:cstheme="majorHAnsi"/>
          <w:color w:val="000000" w:themeColor="text1"/>
        </w:rPr>
        <w:t xml:space="preserve"> определяет формат сети: 1) </w:t>
      </w:r>
      <w:proofErr w:type="spellStart"/>
      <w:r w:rsidR="0006586C" w:rsidRPr="00A61332">
        <w:rPr>
          <w:rFonts w:asciiTheme="majorHAnsi" w:hAnsiTheme="majorHAnsi" w:cstheme="majorHAnsi"/>
          <w:color w:val="000000" w:themeColor="text1"/>
        </w:rPr>
        <w:t>Logic</w:t>
      </w:r>
      <w:proofErr w:type="spellEnd"/>
      <w:r w:rsidR="0006586C" w:rsidRPr="00A61332">
        <w:rPr>
          <w:rFonts w:asciiTheme="majorHAnsi" w:hAnsiTheme="majorHAnsi" w:cstheme="majorHAnsi"/>
          <w:color w:val="000000" w:themeColor="text1"/>
        </w:rPr>
        <w:t xml:space="preserve"> </w:t>
      </w:r>
      <w:proofErr w:type="spellStart"/>
      <w:r w:rsidR="0006586C" w:rsidRPr="00A61332">
        <w:rPr>
          <w:rFonts w:asciiTheme="majorHAnsi" w:hAnsiTheme="majorHAnsi" w:cstheme="majorHAnsi"/>
          <w:color w:val="000000" w:themeColor="text1"/>
        </w:rPr>
        <w:t>Link</w:t>
      </w:r>
      <w:proofErr w:type="spellEnd"/>
      <w:r w:rsidR="0006586C" w:rsidRPr="00A61332">
        <w:rPr>
          <w:rFonts w:asciiTheme="majorHAnsi" w:hAnsiTheme="majorHAnsi" w:cstheme="majorHAnsi"/>
          <w:color w:val="000000" w:themeColor="text1"/>
        </w:rPr>
        <w:t xml:space="preserve"> </w:t>
      </w:r>
      <w:proofErr w:type="spellStart"/>
      <w:r w:rsidR="0006586C" w:rsidRPr="00A61332">
        <w:rPr>
          <w:rFonts w:asciiTheme="majorHAnsi" w:hAnsiTheme="majorHAnsi" w:cstheme="majorHAnsi"/>
          <w:color w:val="000000" w:themeColor="text1"/>
        </w:rPr>
        <w:t>Control</w:t>
      </w:r>
      <w:proofErr w:type="spellEnd"/>
      <w:r w:rsidR="0006586C" w:rsidRPr="00A61332">
        <w:rPr>
          <w:rFonts w:asciiTheme="majorHAnsi" w:hAnsiTheme="majorHAnsi" w:cstheme="majorHAnsi"/>
          <w:color w:val="000000" w:themeColor="text1"/>
        </w:rPr>
        <w:t xml:space="preserve"> – предоставление канала связи, 2) </w:t>
      </w:r>
      <w:proofErr w:type="spellStart"/>
      <w:r w:rsidR="0006586C" w:rsidRPr="00A61332">
        <w:rPr>
          <w:rFonts w:asciiTheme="majorHAnsi" w:hAnsiTheme="majorHAnsi" w:cstheme="majorHAnsi"/>
          <w:color w:val="000000" w:themeColor="text1"/>
        </w:rPr>
        <w:t>Media</w:t>
      </w:r>
      <w:proofErr w:type="spellEnd"/>
      <w:r w:rsidR="0006586C" w:rsidRPr="00A61332">
        <w:rPr>
          <w:rFonts w:asciiTheme="majorHAnsi" w:hAnsiTheme="majorHAnsi" w:cstheme="majorHAnsi"/>
          <w:color w:val="000000" w:themeColor="text1"/>
        </w:rPr>
        <w:t xml:space="preserve"> </w:t>
      </w:r>
      <w:proofErr w:type="spellStart"/>
      <w:r w:rsidR="0006586C" w:rsidRPr="00A61332">
        <w:rPr>
          <w:rFonts w:asciiTheme="majorHAnsi" w:hAnsiTheme="majorHAnsi" w:cstheme="majorHAnsi"/>
          <w:color w:val="000000" w:themeColor="text1"/>
        </w:rPr>
        <w:t>Access</w:t>
      </w:r>
      <w:proofErr w:type="spellEnd"/>
      <w:r w:rsidR="0006586C" w:rsidRPr="00A61332">
        <w:rPr>
          <w:rFonts w:asciiTheme="majorHAnsi" w:hAnsiTheme="majorHAnsi" w:cstheme="majorHAnsi"/>
          <w:color w:val="000000" w:themeColor="text1"/>
        </w:rPr>
        <w:t xml:space="preserve"> </w:t>
      </w:r>
      <w:proofErr w:type="spellStart"/>
      <w:r w:rsidR="0006586C" w:rsidRPr="00A61332">
        <w:rPr>
          <w:rFonts w:asciiTheme="majorHAnsi" w:hAnsiTheme="majorHAnsi" w:cstheme="majorHAnsi"/>
          <w:color w:val="000000" w:themeColor="text1"/>
        </w:rPr>
        <w:t>Control</w:t>
      </w:r>
      <w:proofErr w:type="spellEnd"/>
      <w:r w:rsidR="0006586C" w:rsidRPr="00A61332">
        <w:rPr>
          <w:rFonts w:asciiTheme="majorHAnsi" w:hAnsiTheme="majorHAnsi" w:cstheme="majorHAnsi"/>
          <w:color w:val="000000" w:themeColor="text1"/>
        </w:rPr>
        <w:t xml:space="preserve"> – установление адреса узла. 3</w:t>
      </w:r>
      <w:r w:rsidR="0006586C" w:rsidRPr="00A61332">
        <w:rPr>
          <w:rFonts w:asciiTheme="majorHAnsi" w:hAnsiTheme="majorHAnsi" w:cstheme="majorHAnsi"/>
          <w:b/>
          <w:bCs/>
          <w:color w:val="000000" w:themeColor="text1"/>
        </w:rPr>
        <w:t xml:space="preserve">. Сетевой уровень – </w:t>
      </w:r>
      <w:r w:rsidR="0006586C" w:rsidRPr="00A61332">
        <w:rPr>
          <w:rFonts w:asciiTheme="majorHAnsi" w:hAnsiTheme="majorHAnsi" w:cstheme="majorHAnsi"/>
          <w:color w:val="000000" w:themeColor="text1"/>
        </w:rPr>
        <w:t xml:space="preserve">отвечает за адресацию и маршрутизацию пакета. 4. </w:t>
      </w:r>
      <w:r w:rsidR="0006586C" w:rsidRPr="00A61332">
        <w:rPr>
          <w:rFonts w:asciiTheme="majorHAnsi" w:hAnsiTheme="majorHAnsi" w:cstheme="majorHAnsi"/>
          <w:b/>
          <w:bCs/>
          <w:color w:val="000000" w:themeColor="text1"/>
        </w:rPr>
        <w:t>Транспортный уровень</w:t>
      </w:r>
      <w:r w:rsidR="0006586C" w:rsidRPr="00A61332">
        <w:rPr>
          <w:rFonts w:asciiTheme="majorHAnsi" w:hAnsiTheme="majorHAnsi" w:cstheme="majorHAnsi"/>
          <w:color w:val="000000" w:themeColor="text1"/>
        </w:rPr>
        <w:t xml:space="preserve"> – разбиение данных на пакеты, исправление ошибок, сборка принимаемых пакетов. 5. </w:t>
      </w:r>
      <w:r w:rsidR="0006586C" w:rsidRPr="00A61332">
        <w:rPr>
          <w:rFonts w:asciiTheme="majorHAnsi" w:hAnsiTheme="majorHAnsi" w:cstheme="majorHAnsi"/>
          <w:b/>
          <w:bCs/>
          <w:color w:val="000000" w:themeColor="text1"/>
        </w:rPr>
        <w:t>Сеансовый уровень</w:t>
      </w:r>
      <w:r w:rsidR="0006586C" w:rsidRPr="00A61332">
        <w:rPr>
          <w:rFonts w:asciiTheme="majorHAnsi" w:hAnsiTheme="majorHAnsi" w:cstheme="majorHAnsi"/>
          <w:color w:val="000000" w:themeColor="text1"/>
        </w:rPr>
        <w:t xml:space="preserve"> – обеспечивает координацию связи между узлами, начало, завершение. 6. </w:t>
      </w:r>
      <w:r w:rsidR="0006586C" w:rsidRPr="00A61332">
        <w:rPr>
          <w:rFonts w:asciiTheme="majorHAnsi" w:hAnsiTheme="majorHAnsi" w:cstheme="majorHAnsi"/>
          <w:b/>
          <w:bCs/>
          <w:color w:val="000000" w:themeColor="text1"/>
        </w:rPr>
        <w:t>Представительный уровень</w:t>
      </w:r>
      <w:r w:rsidR="0006586C" w:rsidRPr="00A61332">
        <w:rPr>
          <w:rFonts w:asciiTheme="majorHAnsi" w:hAnsiTheme="majorHAnsi" w:cstheme="majorHAnsi"/>
          <w:color w:val="000000" w:themeColor="text1"/>
        </w:rPr>
        <w:t xml:space="preserve"> – решает задачу преобразования, шифрования данных. 7. </w:t>
      </w:r>
      <w:r w:rsidR="0006586C" w:rsidRPr="00A61332">
        <w:rPr>
          <w:rFonts w:asciiTheme="majorHAnsi" w:hAnsiTheme="majorHAnsi" w:cstheme="majorHAnsi"/>
          <w:b/>
          <w:bCs/>
          <w:color w:val="000000" w:themeColor="text1"/>
        </w:rPr>
        <w:t>Прикладной уровень</w:t>
      </w:r>
      <w:r w:rsidR="0006586C" w:rsidRPr="00A61332">
        <w:rPr>
          <w:rFonts w:asciiTheme="majorHAnsi" w:hAnsiTheme="majorHAnsi" w:cstheme="majorHAnsi"/>
          <w:color w:val="000000" w:themeColor="text1"/>
        </w:rPr>
        <w:t xml:space="preserve"> – взаимодействие пользователя с сетью через прикладные программы.</w:t>
      </w:r>
    </w:p>
    <w:p w14:paraId="160D0809" w14:textId="31A9E014" w:rsidR="006344AD" w:rsidRPr="00A61332" w:rsidRDefault="0006586C" w:rsidP="00BD50B5">
      <w:pPr>
        <w:jc w:val="both"/>
      </w:pPr>
      <w:r w:rsidRPr="00A61332">
        <w:t xml:space="preserve"> </w:t>
      </w:r>
      <w:r w:rsidRPr="00A61332">
        <w:rPr>
          <w:noProof/>
        </w:rPr>
        <w:drawing>
          <wp:inline distT="0" distB="0" distL="0" distR="0" wp14:anchorId="5D061A15" wp14:editId="2C64DC5E">
            <wp:extent cx="3928610" cy="26557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8652" cy="2662524"/>
                    </a:xfrm>
                    <a:prstGeom prst="rect">
                      <a:avLst/>
                    </a:prstGeom>
                  </pic:spPr>
                </pic:pic>
              </a:graphicData>
            </a:graphic>
          </wp:inline>
        </w:drawing>
      </w:r>
    </w:p>
    <w:p w14:paraId="1CA64A06" w14:textId="77777777" w:rsidR="00A15943" w:rsidRPr="00A61332" w:rsidRDefault="000D77C4" w:rsidP="00A15943">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Модель и реализация стека </w:t>
      </w:r>
      <w:r w:rsidRPr="00A61332">
        <w:rPr>
          <w:rFonts w:asciiTheme="majorHAnsi" w:hAnsiTheme="majorHAnsi" w:cstheme="majorHAnsi"/>
          <w:color w:val="5B9BD5" w:themeColor="accent5"/>
          <w:lang w:val="en-US"/>
        </w:rPr>
        <w:t>TCP</w:t>
      </w:r>
      <w:r w:rsidRPr="00A61332">
        <w:rPr>
          <w:rFonts w:asciiTheme="majorHAnsi" w:hAnsiTheme="majorHAnsi" w:cstheme="majorHAnsi"/>
          <w:color w:val="5B9BD5" w:themeColor="accent5"/>
        </w:rPr>
        <w:t>\</w:t>
      </w:r>
      <w:r w:rsidRPr="00A61332">
        <w:rPr>
          <w:rFonts w:asciiTheme="majorHAnsi" w:hAnsiTheme="majorHAnsi" w:cstheme="majorHAnsi"/>
          <w:color w:val="5B9BD5" w:themeColor="accent5"/>
          <w:lang w:val="en-US"/>
        </w:rPr>
        <w:t>IP</w:t>
      </w:r>
    </w:p>
    <w:p w14:paraId="59864541" w14:textId="32728D6A" w:rsidR="00DC515F" w:rsidRPr="00A61332" w:rsidRDefault="00A15943" w:rsidP="00DC515F">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Модель TCP/IP</w:t>
      </w:r>
      <w:r w:rsidRPr="00A61332">
        <w:rPr>
          <w:rFonts w:asciiTheme="majorHAnsi" w:hAnsiTheme="majorHAnsi" w:cstheme="majorHAnsi"/>
          <w:color w:val="000000" w:themeColor="text1"/>
        </w:rPr>
        <w:t xml:space="preserve"> представляет собой сетевую модель для управления передачей данных в цифровом виде. Она описывает способы передачи данных от одного устройства к другому и является основой для построения сетей, включая Интернет. Выделяемые уровни модели TCP/IP: 1. </w:t>
      </w:r>
      <w:r w:rsidRPr="00A61332">
        <w:rPr>
          <w:rFonts w:asciiTheme="majorHAnsi" w:hAnsiTheme="majorHAnsi" w:cstheme="majorHAnsi"/>
          <w:b/>
          <w:bCs/>
          <w:color w:val="000000" w:themeColor="text1"/>
        </w:rPr>
        <w:t xml:space="preserve">Уровень доступа к сети (Канальный уровень): </w:t>
      </w:r>
      <w:r w:rsidRPr="00A61332">
        <w:rPr>
          <w:rFonts w:asciiTheme="majorHAnsi" w:hAnsiTheme="majorHAnsi" w:cstheme="majorHAnsi"/>
          <w:color w:val="000000" w:themeColor="text1"/>
        </w:rPr>
        <w:t>описывает способ кодирования данных для передачи на физическом уровне. Включает</w:t>
      </w:r>
      <w:r w:rsidRPr="00A61332">
        <w:rPr>
          <w:rFonts w:asciiTheme="majorHAnsi" w:hAnsiTheme="majorHAnsi" w:cstheme="majorHAnsi"/>
          <w:color w:val="000000" w:themeColor="text1"/>
          <w:lang w:val="en-US"/>
        </w:rPr>
        <w:t xml:space="preserve"> </w:t>
      </w:r>
      <w:r w:rsidRPr="00A61332">
        <w:rPr>
          <w:rFonts w:asciiTheme="majorHAnsi" w:hAnsiTheme="majorHAnsi" w:cstheme="majorHAnsi"/>
          <w:color w:val="000000" w:themeColor="text1"/>
        </w:rPr>
        <w:t>подуровни</w:t>
      </w:r>
      <w:r w:rsidRPr="00A61332">
        <w:rPr>
          <w:rFonts w:asciiTheme="majorHAnsi" w:hAnsiTheme="majorHAnsi" w:cstheme="majorHAnsi"/>
          <w:color w:val="000000" w:themeColor="text1"/>
          <w:lang w:val="en-US"/>
        </w:rPr>
        <w:t xml:space="preserve"> Logical Link Control (LLC) </w:t>
      </w:r>
      <w:r w:rsidRPr="00A61332">
        <w:rPr>
          <w:rFonts w:asciiTheme="majorHAnsi" w:hAnsiTheme="majorHAnsi" w:cstheme="majorHAnsi"/>
          <w:color w:val="000000" w:themeColor="text1"/>
        </w:rPr>
        <w:t>и</w:t>
      </w:r>
      <w:r w:rsidRPr="00A61332">
        <w:rPr>
          <w:rFonts w:asciiTheme="majorHAnsi" w:hAnsiTheme="majorHAnsi" w:cstheme="majorHAnsi"/>
          <w:color w:val="000000" w:themeColor="text1"/>
          <w:lang w:val="en-US"/>
        </w:rPr>
        <w:t xml:space="preserve"> Media Access Control (MAC). </w:t>
      </w:r>
      <w:r w:rsidRPr="00A61332">
        <w:rPr>
          <w:rFonts w:asciiTheme="majorHAnsi" w:hAnsiTheme="majorHAnsi" w:cstheme="majorHAnsi"/>
          <w:color w:val="000000" w:themeColor="text1"/>
        </w:rPr>
        <w:t xml:space="preserve">Задачи включают управление передачей данных, обеспечение проверки и правильности передачи информации, а также управление доступом к физической среде. 2. </w:t>
      </w:r>
      <w:r w:rsidRPr="00A61332">
        <w:rPr>
          <w:rFonts w:asciiTheme="majorHAnsi" w:hAnsiTheme="majorHAnsi" w:cstheme="majorHAnsi"/>
          <w:b/>
          <w:bCs/>
          <w:color w:val="000000" w:themeColor="text1"/>
        </w:rPr>
        <w:t xml:space="preserve">Уровень сети Интернет (Сетевой уровень): </w:t>
      </w:r>
      <w:r w:rsidRPr="00A61332">
        <w:rPr>
          <w:rFonts w:asciiTheme="majorHAnsi" w:hAnsiTheme="majorHAnsi" w:cstheme="majorHAnsi"/>
          <w:color w:val="000000" w:themeColor="text1"/>
        </w:rPr>
        <w:t xml:space="preserve">предназначен для передачи пакетов из одной сети в другую. Работают маршрутизаторы, определяющие адреса сетей и перенаправляющие пакеты между ними. 3. </w:t>
      </w:r>
      <w:r w:rsidRPr="00A61332">
        <w:rPr>
          <w:rFonts w:asciiTheme="majorHAnsi" w:hAnsiTheme="majorHAnsi" w:cstheme="majorHAnsi"/>
          <w:b/>
          <w:bCs/>
          <w:color w:val="000000" w:themeColor="text1"/>
        </w:rPr>
        <w:t xml:space="preserve">Транспортный уровень: </w:t>
      </w:r>
      <w:r w:rsidRPr="00A61332">
        <w:rPr>
          <w:rFonts w:asciiTheme="majorHAnsi" w:hAnsiTheme="majorHAnsi" w:cstheme="majorHAnsi"/>
          <w:color w:val="000000" w:themeColor="text1"/>
        </w:rPr>
        <w:t xml:space="preserve">решает проблемы гарантированной или негарантированной доставки данных, контроля потока и управления соединением. Вводит понятие портов для передачи данных между процессами. 4. </w:t>
      </w:r>
      <w:r w:rsidRPr="00A61332">
        <w:rPr>
          <w:rFonts w:asciiTheme="majorHAnsi" w:hAnsiTheme="majorHAnsi" w:cstheme="majorHAnsi"/>
          <w:b/>
          <w:bCs/>
          <w:color w:val="000000" w:themeColor="text1"/>
        </w:rPr>
        <w:t xml:space="preserve">Прикладной уровень: </w:t>
      </w:r>
      <w:r w:rsidRPr="00A61332">
        <w:rPr>
          <w:rFonts w:asciiTheme="majorHAnsi" w:hAnsiTheme="majorHAnsi" w:cstheme="majorHAnsi"/>
          <w:color w:val="000000" w:themeColor="text1"/>
        </w:rPr>
        <w:t xml:space="preserve">предназначен для работы сетевых приложений. Реализация стека TCP/IP: стек протоколов TCP/IP представляет собой иерархию протоколов, каждый из которых выполняет свою уникальную </w:t>
      </w:r>
      <w:r w:rsidRPr="00A61332">
        <w:rPr>
          <w:rFonts w:asciiTheme="majorHAnsi" w:hAnsiTheme="majorHAnsi" w:cstheme="majorHAnsi"/>
          <w:color w:val="000000" w:themeColor="text1"/>
        </w:rPr>
        <w:lastRenderedPageBreak/>
        <w:t xml:space="preserve">функцию. Наиболее часто используемые протоколы включают: 1. </w:t>
      </w:r>
      <w:proofErr w:type="spellStart"/>
      <w:r w:rsidRPr="00A61332">
        <w:rPr>
          <w:rFonts w:asciiTheme="majorHAnsi" w:hAnsiTheme="majorHAnsi" w:cstheme="majorHAnsi"/>
          <w:b/>
          <w:bCs/>
          <w:color w:val="000000" w:themeColor="text1"/>
        </w:rPr>
        <w:t>Ethernet</w:t>
      </w:r>
      <w:proofErr w:type="spellEnd"/>
      <w:r w:rsidRPr="00A61332">
        <w:rPr>
          <w:rFonts w:asciiTheme="majorHAnsi" w:hAnsiTheme="majorHAnsi" w:cstheme="majorHAnsi"/>
          <w:b/>
          <w:bCs/>
          <w:color w:val="000000" w:themeColor="text1"/>
        </w:rPr>
        <w:t xml:space="preserve"> (или другие канальные протоколы): </w:t>
      </w:r>
      <w:r w:rsidRPr="00A61332">
        <w:rPr>
          <w:rFonts w:asciiTheme="majorHAnsi" w:hAnsiTheme="majorHAnsi" w:cstheme="majorHAnsi"/>
          <w:color w:val="000000" w:themeColor="text1"/>
        </w:rPr>
        <w:t xml:space="preserve">на физическом уровне обеспечивает кадровую передачу данных. 2. </w:t>
      </w:r>
      <w:r w:rsidRPr="00A61332">
        <w:rPr>
          <w:rFonts w:asciiTheme="majorHAnsi" w:hAnsiTheme="majorHAnsi" w:cstheme="majorHAnsi"/>
          <w:b/>
          <w:bCs/>
          <w:color w:val="000000" w:themeColor="text1"/>
        </w:rPr>
        <w:t>IP (</w:t>
      </w:r>
      <w:proofErr w:type="spellStart"/>
      <w:r w:rsidRPr="00A61332">
        <w:rPr>
          <w:rFonts w:asciiTheme="majorHAnsi" w:hAnsiTheme="majorHAnsi" w:cstheme="majorHAnsi"/>
          <w:b/>
          <w:bCs/>
          <w:color w:val="000000" w:themeColor="text1"/>
        </w:rPr>
        <w:t>Internet</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Protocol</w:t>
      </w:r>
      <w:proofErr w:type="spellEnd"/>
      <w:r w:rsidRPr="00A61332">
        <w:rPr>
          <w:rFonts w:asciiTheme="majorHAnsi" w:hAnsiTheme="majorHAnsi" w:cstheme="majorHAnsi"/>
          <w:b/>
          <w:bCs/>
          <w:color w:val="000000" w:themeColor="text1"/>
        </w:rPr>
        <w:t xml:space="preserve">): </w:t>
      </w:r>
      <w:r w:rsidRPr="00A61332">
        <w:rPr>
          <w:rFonts w:asciiTheme="majorHAnsi" w:hAnsiTheme="majorHAnsi" w:cstheme="majorHAnsi"/>
          <w:color w:val="000000" w:themeColor="text1"/>
        </w:rPr>
        <w:t xml:space="preserve">межсетевой протокол, ответственный за адресацию и маршрутизацию пакетов. 3. </w:t>
      </w:r>
      <w:r w:rsidRPr="00A61332">
        <w:rPr>
          <w:rFonts w:asciiTheme="majorHAnsi" w:hAnsiTheme="majorHAnsi" w:cstheme="majorHAnsi"/>
          <w:b/>
          <w:bCs/>
          <w:color w:val="000000" w:themeColor="text1"/>
        </w:rPr>
        <w:t>TCP (</w:t>
      </w:r>
      <w:proofErr w:type="spellStart"/>
      <w:r w:rsidRPr="00A61332">
        <w:rPr>
          <w:rFonts w:asciiTheme="majorHAnsi" w:hAnsiTheme="majorHAnsi" w:cstheme="majorHAnsi"/>
          <w:b/>
          <w:bCs/>
          <w:color w:val="000000" w:themeColor="text1"/>
        </w:rPr>
        <w:t>Transmission</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Control</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Protocol</w:t>
      </w:r>
      <w:proofErr w:type="spellEnd"/>
      <w:r w:rsidRPr="00A61332">
        <w:rPr>
          <w:rFonts w:asciiTheme="majorHAnsi" w:hAnsiTheme="majorHAnsi" w:cstheme="majorHAnsi"/>
          <w:b/>
          <w:bCs/>
          <w:color w:val="000000" w:themeColor="text1"/>
        </w:rPr>
        <w:t xml:space="preserve">): </w:t>
      </w:r>
      <w:r w:rsidRPr="00A61332">
        <w:rPr>
          <w:rFonts w:asciiTheme="majorHAnsi" w:hAnsiTheme="majorHAnsi" w:cstheme="majorHAnsi"/>
          <w:color w:val="000000" w:themeColor="text1"/>
        </w:rPr>
        <w:t xml:space="preserve">протокол транспортного уровня, предоставляющий надежный и упорядоченный поток данных с установкой соединения. 4. </w:t>
      </w:r>
      <w:r w:rsidRPr="00A61332">
        <w:rPr>
          <w:rFonts w:asciiTheme="majorHAnsi" w:hAnsiTheme="majorHAnsi" w:cstheme="majorHAnsi"/>
          <w:b/>
          <w:bCs/>
          <w:color w:val="000000" w:themeColor="text1"/>
        </w:rPr>
        <w:t>UDP (</w:t>
      </w:r>
      <w:proofErr w:type="spellStart"/>
      <w:r w:rsidRPr="00A61332">
        <w:rPr>
          <w:rFonts w:asciiTheme="majorHAnsi" w:hAnsiTheme="majorHAnsi" w:cstheme="majorHAnsi"/>
          <w:b/>
          <w:bCs/>
          <w:color w:val="000000" w:themeColor="text1"/>
        </w:rPr>
        <w:t>User</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Datagram</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Protocol</w:t>
      </w:r>
      <w:proofErr w:type="spellEnd"/>
      <w:r w:rsidRPr="00A61332">
        <w:rPr>
          <w:rFonts w:asciiTheme="majorHAnsi" w:hAnsiTheme="majorHAnsi" w:cstheme="majorHAnsi"/>
          <w:b/>
          <w:bCs/>
          <w:color w:val="000000" w:themeColor="text1"/>
        </w:rPr>
        <w:t xml:space="preserve">): </w:t>
      </w:r>
      <w:r w:rsidRPr="00A61332">
        <w:rPr>
          <w:rFonts w:asciiTheme="majorHAnsi" w:hAnsiTheme="majorHAnsi" w:cstheme="majorHAnsi"/>
          <w:color w:val="000000" w:themeColor="text1"/>
        </w:rPr>
        <w:t xml:space="preserve">протокол транспортного уровня, обеспечивающий негарантированную передачу данных без установки соединения. 5. </w:t>
      </w:r>
      <w:r w:rsidRPr="00A61332">
        <w:rPr>
          <w:rFonts w:asciiTheme="majorHAnsi" w:hAnsiTheme="majorHAnsi" w:cstheme="majorHAnsi"/>
          <w:b/>
          <w:bCs/>
          <w:color w:val="000000" w:themeColor="text1"/>
        </w:rPr>
        <w:t xml:space="preserve">Протоколы прикладного уровня: </w:t>
      </w:r>
      <w:r w:rsidRPr="00A61332">
        <w:rPr>
          <w:rFonts w:asciiTheme="majorHAnsi" w:hAnsiTheme="majorHAnsi" w:cstheme="majorHAnsi"/>
          <w:color w:val="000000" w:themeColor="text1"/>
        </w:rPr>
        <w:t>включают HTTP, FTP, SMTP и другие, предназначенные для взаимодействия приложений.</w:t>
      </w:r>
    </w:p>
    <w:p w14:paraId="5C5A02E7" w14:textId="5085904F"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Протокол </w:t>
      </w:r>
      <w:r w:rsidRPr="00A61332">
        <w:rPr>
          <w:rFonts w:asciiTheme="majorHAnsi" w:hAnsiTheme="majorHAnsi" w:cstheme="majorHAnsi"/>
          <w:color w:val="5B9BD5" w:themeColor="accent5"/>
          <w:lang w:val="en-US"/>
        </w:rPr>
        <w:t xml:space="preserve">IP. </w:t>
      </w:r>
    </w:p>
    <w:p w14:paraId="2EFE009D" w14:textId="1BF91ECE" w:rsidR="00CC67F1" w:rsidRPr="00A61332" w:rsidRDefault="00CC67F1" w:rsidP="00CC67F1">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Протокол IP (</w:t>
      </w:r>
      <w:proofErr w:type="spellStart"/>
      <w:r w:rsidRPr="00A61332">
        <w:rPr>
          <w:rFonts w:asciiTheme="majorHAnsi" w:hAnsiTheme="majorHAnsi" w:cstheme="majorHAnsi"/>
          <w:b/>
          <w:bCs/>
          <w:color w:val="000000" w:themeColor="text1"/>
        </w:rPr>
        <w:t>Internet</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Protocol</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 это межсетевой протокол адресации и маршрутизации, который объединяет отдельные компьютерные сети в единую сеть Интернет, обеспечивая доставку пакетов данных между любыми узлами сети через произвольное число промежуточных узлов, таких как маршрутизаторы. </w:t>
      </w:r>
      <w:r w:rsidRPr="00A61332">
        <w:rPr>
          <w:rFonts w:asciiTheme="majorHAnsi" w:hAnsiTheme="majorHAnsi" w:cstheme="majorHAnsi"/>
          <w:b/>
          <w:bCs/>
          <w:color w:val="000000" w:themeColor="text1"/>
        </w:rPr>
        <w:t>Свойства протокола IP:</w:t>
      </w:r>
      <w:r w:rsidRPr="00A61332">
        <w:rPr>
          <w:rFonts w:asciiTheme="majorHAnsi" w:hAnsiTheme="majorHAnsi" w:cstheme="majorHAnsi"/>
          <w:color w:val="000000" w:themeColor="text1"/>
        </w:rPr>
        <w:t xml:space="preserve"> 1. </w:t>
      </w:r>
      <w:r w:rsidRPr="00A61332">
        <w:rPr>
          <w:rFonts w:asciiTheme="majorHAnsi" w:hAnsiTheme="majorHAnsi" w:cstheme="majorHAnsi"/>
          <w:b/>
          <w:bCs/>
          <w:color w:val="000000" w:themeColor="text1"/>
        </w:rPr>
        <w:t>Недостоверность</w:t>
      </w:r>
      <w:r w:rsidRPr="00A61332">
        <w:rPr>
          <w:rFonts w:asciiTheme="majorHAnsi" w:hAnsiTheme="majorHAnsi" w:cstheme="majorHAnsi"/>
          <w:color w:val="000000" w:themeColor="text1"/>
        </w:rPr>
        <w:t xml:space="preserve"> </w:t>
      </w:r>
      <w:r w:rsidRPr="00A61332">
        <w:rPr>
          <w:rFonts w:asciiTheme="majorHAnsi" w:hAnsiTheme="majorHAnsi" w:cstheme="majorHAnsi"/>
          <w:b/>
          <w:bCs/>
          <w:color w:val="000000" w:themeColor="text1"/>
        </w:rPr>
        <w:t xml:space="preserve">доставки: </w:t>
      </w:r>
      <w:r w:rsidRPr="00A61332">
        <w:rPr>
          <w:rFonts w:asciiTheme="majorHAnsi" w:hAnsiTheme="majorHAnsi" w:cstheme="majorHAnsi"/>
          <w:color w:val="000000" w:themeColor="text1"/>
        </w:rPr>
        <w:t xml:space="preserve">Протокол IP не гарантирует доставку пакета до адресата в надлежащем порядке. Пакеты могут приходить в порядке, отличном от отправки, могут прийти несколько раз, поврежденными или вовсе не прийти. Гарантию безошибочной доставки обеспечивают протоколы более высокого уровня, такие как TCP. 2. </w:t>
      </w:r>
      <w:r w:rsidRPr="00A61332">
        <w:rPr>
          <w:rFonts w:asciiTheme="majorHAnsi" w:hAnsiTheme="majorHAnsi" w:cstheme="majorHAnsi"/>
          <w:b/>
          <w:bCs/>
          <w:color w:val="000000" w:themeColor="text1"/>
        </w:rPr>
        <w:t>Фрагментация:</w:t>
      </w:r>
      <w:r w:rsidRPr="00A61332">
        <w:rPr>
          <w:rFonts w:asciiTheme="majorHAnsi" w:hAnsiTheme="majorHAnsi" w:cstheme="majorHAnsi"/>
          <w:color w:val="000000" w:themeColor="text1"/>
        </w:rPr>
        <w:t xml:space="preserve"> Протокол предусматривает фрагментацию (дробление) пакетов данных в процессе доставки из-за разнородности по возможностям каналов связи. Фрагменты пакетов собираются воедино на стороне получателя. В IPv6 маршрутизаторы больше не обязаны выполнять фрагментацию, и отправитель должен учитывать минимальный размер 3. </w:t>
      </w:r>
      <w:r w:rsidRPr="00A61332">
        <w:rPr>
          <w:rFonts w:asciiTheme="majorHAnsi" w:hAnsiTheme="majorHAnsi" w:cstheme="majorHAnsi"/>
          <w:b/>
          <w:bCs/>
          <w:color w:val="000000" w:themeColor="text1"/>
        </w:rPr>
        <w:t>Запрет фрагментации:</w:t>
      </w:r>
      <w:r w:rsidRPr="00A61332">
        <w:rPr>
          <w:rFonts w:asciiTheme="majorHAnsi" w:hAnsiTheme="majorHAnsi" w:cstheme="majorHAnsi"/>
          <w:color w:val="000000" w:themeColor="text1"/>
        </w:rPr>
        <w:t xml:space="preserve"> Возможность запрета фрагментации конкретного пакета предусмотрена в протоколе. В IPv6 запрет фрагментации включен по умолчанию. Если пакет не может быть передан целиком через сегмент связи, он уничтожается, и отправителю направляется уведомление по протоколу ICMP. </w:t>
      </w:r>
      <w:r w:rsidRPr="00A61332">
        <w:rPr>
          <w:rFonts w:asciiTheme="majorHAnsi" w:hAnsiTheme="majorHAnsi" w:cstheme="majorHAnsi"/>
          <w:b/>
          <w:bCs/>
          <w:color w:val="000000" w:themeColor="text1"/>
        </w:rPr>
        <w:t>Изменения в IPv6 по сравнению с IPv4:</w:t>
      </w:r>
      <w:r w:rsidRPr="00A61332">
        <w:rPr>
          <w:rFonts w:asciiTheme="majorHAnsi" w:hAnsiTheme="majorHAnsi" w:cstheme="majorHAnsi"/>
          <w:color w:val="000000" w:themeColor="text1"/>
        </w:rPr>
        <w:t xml:space="preserve"> 1. Размер адреса увеличен с 4 байт до 16 байт. 2. Размер заголовка пакета увеличен с 20 до 40 байт. 3. Максимальный размер пакета увеличен с 65 Кб до 4 Гб. 4. Контрольная сумма: Исчезла излишняя контрольная сумма, что уменьшило необходимость ее пересчета на каждом узле маршрутизации. 4. Метки потоков и классы трафика введены для более эффективной обработки трафика. 5. Добавлена возможность для маршрутизации к нескольким адресатам одновременно. 6. Поддержка шифрования по протоколу </w:t>
      </w:r>
      <w:proofErr w:type="spellStart"/>
      <w:r w:rsidRPr="00A61332">
        <w:rPr>
          <w:rFonts w:asciiTheme="majorHAnsi" w:hAnsiTheme="majorHAnsi" w:cstheme="majorHAnsi"/>
          <w:color w:val="000000" w:themeColor="text1"/>
        </w:rPr>
        <w:t>IPsec</w:t>
      </w:r>
      <w:proofErr w:type="spellEnd"/>
      <w:r w:rsidRPr="00A61332">
        <w:rPr>
          <w:rFonts w:asciiTheme="majorHAnsi" w:hAnsiTheme="majorHAnsi" w:cstheme="majorHAnsi"/>
          <w:color w:val="000000" w:themeColor="text1"/>
        </w:rPr>
        <w:t>. Протокол IP является основой сети Интернета и объединяет устройства в глобальную сеть, предоставляя им уникальные адреса и маршруты для обмена данными. С переходом к IPv6 решаются проблемы нехватки адресов, а также внедряются улучшения в эффективность и безопасность передачи данных.</w:t>
      </w:r>
    </w:p>
    <w:p w14:paraId="1E69FC45" w14:textId="77777777" w:rsidR="00F0398E" w:rsidRPr="00A61332" w:rsidRDefault="000D77C4" w:rsidP="00F0398E">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Протокол </w:t>
      </w:r>
      <w:r w:rsidRPr="00A61332">
        <w:rPr>
          <w:rFonts w:asciiTheme="majorHAnsi" w:hAnsiTheme="majorHAnsi" w:cstheme="majorHAnsi"/>
          <w:color w:val="5B9BD5" w:themeColor="accent5"/>
          <w:lang w:val="en-US"/>
        </w:rPr>
        <w:t>TCP.</w:t>
      </w:r>
    </w:p>
    <w:p w14:paraId="76C21D46" w14:textId="7AEA964B" w:rsidR="00F0398E" w:rsidRPr="00A61332" w:rsidRDefault="00F0398E" w:rsidP="002D1833">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Протокол TCP (</w:t>
      </w:r>
      <w:proofErr w:type="spellStart"/>
      <w:r w:rsidRPr="00A61332">
        <w:rPr>
          <w:rFonts w:asciiTheme="majorHAnsi" w:hAnsiTheme="majorHAnsi" w:cstheme="majorHAnsi"/>
          <w:b/>
          <w:bCs/>
          <w:color w:val="000000" w:themeColor="text1"/>
        </w:rPr>
        <w:t>Transmission</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Control</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Protocol</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w:t>
      </w:r>
      <w:r w:rsidR="00E65BF3" w:rsidRPr="00A61332">
        <w:rPr>
          <w:rFonts w:asciiTheme="majorHAnsi" w:hAnsiTheme="majorHAnsi" w:cstheme="majorHAnsi"/>
          <w:color w:val="000000" w:themeColor="text1"/>
        </w:rPr>
        <w:t>–</w:t>
      </w:r>
      <w:r w:rsidRPr="00A61332">
        <w:rPr>
          <w:rFonts w:asciiTheme="majorHAnsi" w:hAnsiTheme="majorHAnsi" w:cstheme="majorHAnsi"/>
          <w:color w:val="000000" w:themeColor="text1"/>
        </w:rPr>
        <w:t xml:space="preserve"> это один из ключевых протоколов транспортного уровня в стеке TCP/IP. TCP предоставляет надежное и упорядоченное соединение для передачи данных между узлами в сети. Основные свойства и функции протокола TCP: 1. </w:t>
      </w:r>
      <w:r w:rsidRPr="00A61332">
        <w:rPr>
          <w:rFonts w:asciiTheme="majorHAnsi" w:hAnsiTheme="majorHAnsi" w:cstheme="majorHAnsi"/>
          <w:b/>
          <w:bCs/>
          <w:color w:val="000000" w:themeColor="text1"/>
        </w:rPr>
        <w:t>Надежность передачи данных:</w:t>
      </w:r>
      <w:r w:rsidRPr="00A61332">
        <w:rPr>
          <w:rFonts w:asciiTheme="majorHAnsi" w:hAnsiTheme="majorHAnsi" w:cstheme="majorHAnsi"/>
          <w:color w:val="000000" w:themeColor="text1"/>
        </w:rPr>
        <w:t xml:space="preserve"> это достигается с помощью механизмов подтверждения получения данных и повторной передачи в случае потери или повреждения пакетов. 2. </w:t>
      </w:r>
      <w:r w:rsidRPr="00A61332">
        <w:rPr>
          <w:rFonts w:asciiTheme="majorHAnsi" w:hAnsiTheme="majorHAnsi" w:cstheme="majorHAnsi"/>
          <w:b/>
          <w:bCs/>
          <w:color w:val="000000" w:themeColor="text1"/>
        </w:rPr>
        <w:t>Контроль потока:</w:t>
      </w:r>
      <w:r w:rsidRPr="00A61332">
        <w:rPr>
          <w:rFonts w:asciiTheme="majorHAnsi" w:hAnsiTheme="majorHAnsi" w:cstheme="majorHAnsi"/>
          <w:color w:val="000000" w:themeColor="text1"/>
        </w:rPr>
        <w:t xml:space="preserve"> TCP контролирует скорость передачи данных, чтобы избежать перегрузки получателя. 3. </w:t>
      </w:r>
      <w:r w:rsidRPr="00A61332">
        <w:rPr>
          <w:rFonts w:asciiTheme="majorHAnsi" w:hAnsiTheme="majorHAnsi" w:cstheme="majorHAnsi"/>
          <w:b/>
          <w:bCs/>
          <w:color w:val="000000" w:themeColor="text1"/>
        </w:rPr>
        <w:t>Упорядоченная доставка:</w:t>
      </w:r>
      <w:r w:rsidRPr="00A61332">
        <w:rPr>
          <w:rFonts w:asciiTheme="majorHAnsi" w:hAnsiTheme="majorHAnsi" w:cstheme="majorHAnsi"/>
          <w:color w:val="000000" w:themeColor="text1"/>
        </w:rPr>
        <w:t xml:space="preserve"> данные, передаваемые через TCP, доставляются в том порядке, в котором они были отправлены. 4. </w:t>
      </w:r>
      <w:r w:rsidRPr="00A61332">
        <w:rPr>
          <w:rFonts w:asciiTheme="majorHAnsi" w:hAnsiTheme="majorHAnsi" w:cstheme="majorHAnsi"/>
          <w:b/>
          <w:bCs/>
          <w:color w:val="000000" w:themeColor="text1"/>
        </w:rPr>
        <w:t>Сегментация данных:</w:t>
      </w:r>
      <w:r w:rsidRPr="00A61332">
        <w:rPr>
          <w:rFonts w:asciiTheme="majorHAnsi" w:hAnsiTheme="majorHAnsi" w:cstheme="majorHAnsi"/>
          <w:color w:val="000000" w:themeColor="text1"/>
        </w:rPr>
        <w:t xml:space="preserve"> TCP разбивает данные на небольшие части, называемые сегментами, которые затем упаковываются в TCP-пакеты для передачи по сети. 5. </w:t>
      </w:r>
      <w:proofErr w:type="spellStart"/>
      <w:r w:rsidRPr="00A61332">
        <w:rPr>
          <w:rFonts w:asciiTheme="majorHAnsi" w:hAnsiTheme="majorHAnsi" w:cstheme="majorHAnsi"/>
          <w:b/>
          <w:bCs/>
          <w:color w:val="000000" w:themeColor="text1"/>
        </w:rPr>
        <w:t>Трихэш</w:t>
      </w:r>
      <w:proofErr w:type="spellEnd"/>
      <w:r w:rsidRPr="00A61332">
        <w:rPr>
          <w:rFonts w:asciiTheme="majorHAnsi" w:hAnsiTheme="majorHAnsi" w:cstheme="majorHAnsi"/>
          <w:b/>
          <w:bCs/>
          <w:color w:val="000000" w:themeColor="text1"/>
        </w:rPr>
        <w:t>-рукопожатие (</w:t>
      </w:r>
      <w:proofErr w:type="spellStart"/>
      <w:r w:rsidRPr="00A61332">
        <w:rPr>
          <w:rFonts w:asciiTheme="majorHAnsi" w:hAnsiTheme="majorHAnsi" w:cstheme="majorHAnsi"/>
          <w:b/>
          <w:bCs/>
          <w:color w:val="000000" w:themeColor="text1"/>
        </w:rPr>
        <w:t>Three-Way</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Handshake</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процедура установки соединения в TCP включает три шага: отправление синхронизационного (SYN) пакета, подтверждение (ACK) от получателя и отправление второго синхронизационного пакета. Это устанавливает надежное соединение между отправителем и получателем. 6. </w:t>
      </w:r>
      <w:r w:rsidRPr="00A61332">
        <w:rPr>
          <w:rFonts w:asciiTheme="majorHAnsi" w:hAnsiTheme="majorHAnsi" w:cstheme="majorHAnsi"/>
          <w:b/>
          <w:bCs/>
          <w:color w:val="000000" w:themeColor="text1"/>
        </w:rPr>
        <w:t xml:space="preserve">Окно TCP (TCP </w:t>
      </w:r>
      <w:proofErr w:type="spellStart"/>
      <w:r w:rsidRPr="00A61332">
        <w:rPr>
          <w:rFonts w:asciiTheme="majorHAnsi" w:hAnsiTheme="majorHAnsi" w:cstheme="majorHAnsi"/>
          <w:b/>
          <w:bCs/>
          <w:color w:val="000000" w:themeColor="text1"/>
        </w:rPr>
        <w:t>Window</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механизм, позволяющий отправителю послать несколько пакетов до получения подтверждения, что повышает эффективность передачи данных. 7. </w:t>
      </w:r>
      <w:r w:rsidRPr="00A61332">
        <w:rPr>
          <w:rFonts w:asciiTheme="majorHAnsi" w:hAnsiTheme="majorHAnsi" w:cstheme="majorHAnsi"/>
          <w:b/>
          <w:bCs/>
          <w:color w:val="000000" w:themeColor="text1"/>
        </w:rPr>
        <w:t>Передача потока данных:</w:t>
      </w:r>
      <w:r w:rsidRPr="00A61332">
        <w:rPr>
          <w:rFonts w:asciiTheme="majorHAnsi" w:hAnsiTheme="majorHAnsi" w:cstheme="majorHAnsi"/>
          <w:color w:val="000000" w:themeColor="text1"/>
        </w:rPr>
        <w:t xml:space="preserve"> TCP предоставляет поток данных, который абстрагирует приложения от деталей сегментации и передачи по сети. Это обеспечивает прозрачность для приложений, использующих TCP.</w:t>
      </w:r>
    </w:p>
    <w:p w14:paraId="56B14822" w14:textId="77777777" w:rsidR="00413495" w:rsidRPr="00A61332" w:rsidRDefault="000D77C4" w:rsidP="0041349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Протокол </w:t>
      </w:r>
      <w:r w:rsidRPr="00A61332">
        <w:rPr>
          <w:rFonts w:asciiTheme="majorHAnsi" w:hAnsiTheme="majorHAnsi" w:cstheme="majorHAnsi"/>
          <w:color w:val="5B9BD5" w:themeColor="accent5"/>
          <w:lang w:val="en-US"/>
        </w:rPr>
        <w:t>RIP.</w:t>
      </w:r>
    </w:p>
    <w:p w14:paraId="655A841A" w14:textId="6A292ECB" w:rsidR="00413495" w:rsidRPr="00A61332" w:rsidRDefault="00413495" w:rsidP="00413495">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Протокол RIP (</w:t>
      </w:r>
      <w:proofErr w:type="spellStart"/>
      <w:r w:rsidRPr="00A61332">
        <w:rPr>
          <w:rFonts w:asciiTheme="majorHAnsi" w:hAnsiTheme="majorHAnsi" w:cstheme="majorHAnsi"/>
          <w:b/>
          <w:bCs/>
          <w:color w:val="000000" w:themeColor="text1"/>
        </w:rPr>
        <w:t>Routing</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Information</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Protocol</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 это внутренний протокол маршрутизации дистанционно-векторного типа, используемый для определения оптимальных маршрутов в компьютерных сетях. Основные этапы работы протокола RIP: 1. </w:t>
      </w:r>
      <w:r w:rsidRPr="00A61332">
        <w:rPr>
          <w:rFonts w:asciiTheme="majorHAnsi" w:hAnsiTheme="majorHAnsi" w:cstheme="majorHAnsi"/>
          <w:b/>
          <w:bCs/>
          <w:color w:val="000000" w:themeColor="text1"/>
        </w:rPr>
        <w:t>Изучение сети:</w:t>
      </w:r>
      <w:r w:rsidRPr="00A61332">
        <w:rPr>
          <w:rFonts w:asciiTheme="majorHAnsi" w:hAnsiTheme="majorHAnsi" w:cstheme="majorHAnsi"/>
          <w:color w:val="000000" w:themeColor="text1"/>
        </w:rPr>
        <w:t xml:space="preserve"> Создание минимальной таблицы </w:t>
      </w:r>
      <w:r w:rsidRPr="00A61332">
        <w:rPr>
          <w:rFonts w:asciiTheme="majorHAnsi" w:hAnsiTheme="majorHAnsi" w:cstheme="majorHAnsi"/>
          <w:color w:val="000000" w:themeColor="text1"/>
        </w:rPr>
        <w:lastRenderedPageBreak/>
        <w:t xml:space="preserve">маршрутизации, учитывая только непосредственно подсоединенные сети. 2. </w:t>
      </w:r>
      <w:r w:rsidRPr="00A61332">
        <w:rPr>
          <w:rFonts w:asciiTheme="majorHAnsi" w:hAnsiTheme="majorHAnsi" w:cstheme="majorHAnsi"/>
          <w:b/>
          <w:bCs/>
          <w:color w:val="000000" w:themeColor="text1"/>
        </w:rPr>
        <w:t xml:space="preserve">Рассылка минимальной таблицы соседям: </w:t>
      </w:r>
      <w:r w:rsidRPr="00A61332">
        <w:rPr>
          <w:rFonts w:asciiTheme="majorHAnsi" w:hAnsiTheme="majorHAnsi" w:cstheme="majorHAnsi"/>
          <w:color w:val="000000" w:themeColor="text1"/>
        </w:rPr>
        <w:t xml:space="preserve">Маршрутизаторы начинают рассылать сообщения протокола RIP своим соседям через дейтаграммы UDP. Сообщения содержат информацию о каждой сети, её IP-адрес и расстояние от передающего маршрутизатора. 3. </w:t>
      </w:r>
      <w:r w:rsidRPr="00A61332">
        <w:rPr>
          <w:rFonts w:asciiTheme="majorHAnsi" w:hAnsiTheme="majorHAnsi" w:cstheme="majorHAnsi"/>
          <w:b/>
          <w:bCs/>
          <w:color w:val="000000" w:themeColor="text1"/>
        </w:rPr>
        <w:t xml:space="preserve">Получение и обработка RIP-сообщений от соседей: </w:t>
      </w:r>
      <w:r w:rsidRPr="00A61332">
        <w:rPr>
          <w:rFonts w:asciiTheme="majorHAnsi" w:hAnsiTheme="majorHAnsi" w:cstheme="majorHAnsi"/>
          <w:color w:val="000000" w:themeColor="text1"/>
        </w:rPr>
        <w:t xml:space="preserve">Маршрутизатор увеличивает каждое поле метрики на 1 и сравнивает значения с собственной таблицей маршрутизации. Затем рассылает обновленную таблицу соседям. </w:t>
      </w:r>
      <w:r w:rsidRPr="00A61332">
        <w:rPr>
          <w:rFonts w:asciiTheme="majorHAnsi" w:hAnsiTheme="majorHAnsi" w:cstheme="majorHAnsi"/>
          <w:b/>
          <w:bCs/>
          <w:color w:val="000000" w:themeColor="text1"/>
        </w:rPr>
        <w:t xml:space="preserve">Адаптация маршрутизаторов RIP к изменениям в сети: </w:t>
      </w:r>
      <w:r w:rsidRPr="00A61332">
        <w:rPr>
          <w:rFonts w:asciiTheme="majorHAnsi" w:hAnsiTheme="majorHAnsi" w:cstheme="majorHAnsi"/>
          <w:color w:val="000000" w:themeColor="text1"/>
        </w:rPr>
        <w:t xml:space="preserve">По истечении 180с если маршрут не поступал в новых таблицах адресов, объявляется недействительным. Обмен таблицами маршрутизации происходит каждые 30 секунд. Протокол RIP, хотя прост в реализации, устарел и редко применяется в современных компаниях. Его особенности, такие как ограниченное количество </w:t>
      </w:r>
      <w:proofErr w:type="spellStart"/>
      <w:r w:rsidRPr="00A61332">
        <w:rPr>
          <w:rFonts w:asciiTheme="majorHAnsi" w:hAnsiTheme="majorHAnsi" w:cstheme="majorHAnsi"/>
          <w:color w:val="000000" w:themeColor="text1"/>
        </w:rPr>
        <w:t>хопов</w:t>
      </w:r>
      <w:proofErr w:type="spellEnd"/>
      <w:r w:rsidRPr="00A61332">
        <w:rPr>
          <w:rFonts w:asciiTheme="majorHAnsi" w:hAnsiTheme="majorHAnsi" w:cstheme="majorHAnsi"/>
          <w:color w:val="000000" w:themeColor="text1"/>
        </w:rPr>
        <w:t xml:space="preserve"> и низкая сходимость, делают его менее эффективным в крупных сетях.</w:t>
      </w:r>
    </w:p>
    <w:p w14:paraId="4062B35F" w14:textId="77777777" w:rsidR="00C749AB" w:rsidRPr="00A61332" w:rsidRDefault="000D77C4" w:rsidP="00C749AB">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Протокол </w:t>
      </w:r>
      <w:r w:rsidRPr="00A61332">
        <w:rPr>
          <w:rFonts w:asciiTheme="majorHAnsi" w:hAnsiTheme="majorHAnsi" w:cstheme="majorHAnsi"/>
          <w:color w:val="5B9BD5" w:themeColor="accent5"/>
          <w:lang w:val="en-US"/>
        </w:rPr>
        <w:t>ICMP.</w:t>
      </w:r>
    </w:p>
    <w:p w14:paraId="29FA5EF2" w14:textId="25880B98" w:rsidR="00C749AB" w:rsidRPr="00A61332" w:rsidRDefault="00C749AB" w:rsidP="00C749AB">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Протокол ICMP (</w:t>
      </w:r>
      <w:proofErr w:type="spellStart"/>
      <w:r w:rsidRPr="00A61332">
        <w:rPr>
          <w:rFonts w:asciiTheme="majorHAnsi" w:hAnsiTheme="majorHAnsi" w:cstheme="majorHAnsi"/>
          <w:b/>
          <w:bCs/>
          <w:color w:val="000000" w:themeColor="text1"/>
        </w:rPr>
        <w:t>Internet</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Control</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Message</w:t>
      </w:r>
      <w:proofErr w:type="spellEnd"/>
      <w:r w:rsidRPr="00A61332">
        <w:rPr>
          <w:rFonts w:asciiTheme="majorHAnsi" w:hAnsiTheme="majorHAnsi" w:cstheme="majorHAnsi"/>
          <w:b/>
          <w:bCs/>
          <w:color w:val="000000" w:themeColor="text1"/>
        </w:rPr>
        <w:t xml:space="preserve"> </w:t>
      </w:r>
      <w:proofErr w:type="spellStart"/>
      <w:r w:rsidRPr="00A61332">
        <w:rPr>
          <w:rFonts w:asciiTheme="majorHAnsi" w:hAnsiTheme="majorHAnsi" w:cstheme="majorHAnsi"/>
          <w:b/>
          <w:bCs/>
          <w:color w:val="000000" w:themeColor="text1"/>
        </w:rPr>
        <w:t>Protocol</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представляет собой вспомогательный протокол в стеке протоколов TCP/IP и используется для передачи сообщений об ошибках и управляющих сообщений в компьютерных сетях. </w:t>
      </w:r>
      <w:proofErr w:type="spellStart"/>
      <w:r w:rsidRPr="00A61332">
        <w:rPr>
          <w:rFonts w:asciiTheme="majorHAnsi" w:hAnsiTheme="majorHAnsi" w:cstheme="majorHAnsi"/>
          <w:color w:val="000000" w:themeColor="text1"/>
        </w:rPr>
        <w:t>Функкции</w:t>
      </w:r>
      <w:proofErr w:type="spellEnd"/>
      <w:r w:rsidRPr="00A61332">
        <w:rPr>
          <w:rFonts w:asciiTheme="majorHAnsi" w:hAnsiTheme="majorHAnsi" w:cstheme="majorHAnsi"/>
          <w:color w:val="000000" w:themeColor="text1"/>
        </w:rPr>
        <w:t xml:space="preserve"> ICMP: </w:t>
      </w:r>
      <w:r w:rsidRPr="00A61332">
        <w:rPr>
          <w:rFonts w:asciiTheme="majorHAnsi" w:hAnsiTheme="majorHAnsi" w:cstheme="majorHAnsi"/>
          <w:b/>
          <w:bCs/>
          <w:color w:val="000000" w:themeColor="text1"/>
        </w:rPr>
        <w:t xml:space="preserve">Обработка ошибок: </w:t>
      </w:r>
      <w:r w:rsidRPr="00A61332">
        <w:rPr>
          <w:rFonts w:asciiTheme="majorHAnsi" w:hAnsiTheme="majorHAnsi" w:cstheme="majorHAnsi"/>
          <w:color w:val="000000" w:themeColor="text1"/>
        </w:rPr>
        <w:t xml:space="preserve">когда протокол IP обнаруживает, что дальнейшая передача пакета невозможна из-за ошибки, ICMP генерирует диагностическое сообщение. </w:t>
      </w:r>
      <w:r w:rsidRPr="00A61332">
        <w:rPr>
          <w:rFonts w:asciiTheme="majorHAnsi" w:hAnsiTheme="majorHAnsi" w:cstheme="majorHAnsi"/>
          <w:b/>
          <w:bCs/>
          <w:color w:val="000000" w:themeColor="text1"/>
        </w:rPr>
        <w:t xml:space="preserve">Служебные функции: </w:t>
      </w:r>
      <w:r w:rsidRPr="00A61332">
        <w:rPr>
          <w:rFonts w:asciiTheme="majorHAnsi" w:hAnsiTheme="majorHAnsi" w:cstheme="majorHAnsi"/>
          <w:color w:val="000000" w:themeColor="text1"/>
        </w:rPr>
        <w:t>ICMP выполняет служебные функции, например, при отправке эхо-запросов (</w:t>
      </w:r>
      <w:proofErr w:type="spellStart"/>
      <w:r w:rsidRPr="00A61332">
        <w:rPr>
          <w:rFonts w:asciiTheme="majorHAnsi" w:hAnsiTheme="majorHAnsi" w:cstheme="majorHAnsi"/>
          <w:color w:val="000000" w:themeColor="text1"/>
        </w:rPr>
        <w:t>ping</w:t>
      </w:r>
      <w:proofErr w:type="spellEnd"/>
      <w:r w:rsidRPr="00A61332">
        <w:rPr>
          <w:rFonts w:asciiTheme="majorHAnsi" w:hAnsiTheme="majorHAnsi" w:cstheme="majorHAnsi"/>
          <w:color w:val="000000" w:themeColor="text1"/>
        </w:rPr>
        <w:t xml:space="preserve">) для проверки доступности хоста в сети. </w:t>
      </w:r>
      <w:r w:rsidRPr="00A61332">
        <w:rPr>
          <w:rFonts w:asciiTheme="majorHAnsi" w:hAnsiTheme="majorHAnsi" w:cstheme="majorHAnsi"/>
          <w:b/>
          <w:bCs/>
          <w:color w:val="000000" w:themeColor="text1"/>
        </w:rPr>
        <w:t xml:space="preserve">Перенаправление маршрута: </w:t>
      </w:r>
      <w:r w:rsidRPr="00A61332">
        <w:rPr>
          <w:rFonts w:asciiTheme="majorHAnsi" w:hAnsiTheme="majorHAnsi" w:cstheme="majorHAnsi"/>
          <w:color w:val="000000" w:themeColor="text1"/>
        </w:rPr>
        <w:t xml:space="preserve">ICMP может использоваться для отправки сообщений о перенаправлении маршрута, предлагая более эффективный путь к некоторым узлам. </w:t>
      </w:r>
      <w:r w:rsidRPr="00A61332">
        <w:rPr>
          <w:rFonts w:asciiTheme="majorHAnsi" w:hAnsiTheme="majorHAnsi" w:cstheme="majorHAnsi"/>
          <w:b/>
          <w:bCs/>
          <w:color w:val="000000" w:themeColor="text1"/>
        </w:rPr>
        <w:t>Структура заголовка ICMP сообщения:</w:t>
      </w:r>
      <w:r w:rsidRPr="00A61332">
        <w:rPr>
          <w:rFonts w:asciiTheme="majorHAnsi" w:hAnsiTheme="majorHAnsi" w:cstheme="majorHAnsi"/>
          <w:color w:val="000000" w:themeColor="text1"/>
        </w:rPr>
        <w:t xml:space="preserve"> Заголовок ICMP-сообщения состоит из 8 байт: 1. </w:t>
      </w:r>
      <w:r w:rsidRPr="00A61332">
        <w:rPr>
          <w:rFonts w:asciiTheme="majorHAnsi" w:hAnsiTheme="majorHAnsi" w:cstheme="majorHAnsi"/>
          <w:b/>
          <w:bCs/>
          <w:color w:val="000000" w:themeColor="text1"/>
        </w:rPr>
        <w:t>Тип (1 байт):</w:t>
      </w:r>
      <w:r w:rsidRPr="00A61332">
        <w:rPr>
          <w:rFonts w:asciiTheme="majorHAnsi" w:hAnsiTheme="majorHAnsi" w:cstheme="majorHAnsi"/>
          <w:color w:val="000000" w:themeColor="text1"/>
        </w:rPr>
        <w:t xml:space="preserve"> тип сообщения (например, 0 для ICMP </w:t>
      </w:r>
      <w:proofErr w:type="spellStart"/>
      <w:r w:rsidRPr="00A61332">
        <w:rPr>
          <w:rFonts w:asciiTheme="majorHAnsi" w:hAnsiTheme="majorHAnsi" w:cstheme="majorHAnsi"/>
          <w:color w:val="000000" w:themeColor="text1"/>
        </w:rPr>
        <w:t>reply</w:t>
      </w:r>
      <w:proofErr w:type="spellEnd"/>
      <w:r w:rsidRPr="00A61332">
        <w:rPr>
          <w:rFonts w:asciiTheme="majorHAnsi" w:hAnsiTheme="majorHAnsi" w:cstheme="majorHAnsi"/>
          <w:color w:val="000000" w:themeColor="text1"/>
        </w:rPr>
        <w:t xml:space="preserve">, 8 для ICMP </w:t>
      </w:r>
      <w:proofErr w:type="spellStart"/>
      <w:r w:rsidRPr="00A61332">
        <w:rPr>
          <w:rFonts w:asciiTheme="majorHAnsi" w:hAnsiTheme="majorHAnsi" w:cstheme="majorHAnsi"/>
          <w:color w:val="000000" w:themeColor="text1"/>
        </w:rPr>
        <w:t>request</w:t>
      </w:r>
      <w:proofErr w:type="spellEnd"/>
      <w:r w:rsidRPr="00A61332">
        <w:rPr>
          <w:rFonts w:asciiTheme="majorHAnsi" w:hAnsiTheme="majorHAnsi" w:cstheme="majorHAnsi"/>
          <w:color w:val="000000" w:themeColor="text1"/>
        </w:rPr>
        <w:t xml:space="preserve">). 2. </w:t>
      </w:r>
      <w:r w:rsidRPr="00A61332">
        <w:rPr>
          <w:rFonts w:asciiTheme="majorHAnsi" w:hAnsiTheme="majorHAnsi" w:cstheme="majorHAnsi"/>
          <w:b/>
          <w:bCs/>
          <w:color w:val="000000" w:themeColor="text1"/>
        </w:rPr>
        <w:t>Код (1 байт):</w:t>
      </w:r>
      <w:r w:rsidRPr="00A61332">
        <w:rPr>
          <w:rFonts w:asciiTheme="majorHAnsi" w:hAnsiTheme="majorHAnsi" w:cstheme="majorHAnsi"/>
          <w:color w:val="000000" w:themeColor="text1"/>
        </w:rPr>
        <w:t xml:space="preserve"> более точно определяет тип ошибки или сообщения. 3. </w:t>
      </w:r>
      <w:r w:rsidRPr="00A61332">
        <w:rPr>
          <w:rFonts w:asciiTheme="majorHAnsi" w:hAnsiTheme="majorHAnsi" w:cstheme="majorHAnsi"/>
          <w:b/>
          <w:bCs/>
          <w:color w:val="000000" w:themeColor="text1"/>
        </w:rPr>
        <w:t>Контрольная сумма (2 байта). 4. Оставшиеся 4 байта и поле данных:</w:t>
      </w:r>
      <w:r w:rsidRPr="00A61332">
        <w:rPr>
          <w:rFonts w:asciiTheme="majorHAnsi" w:hAnsiTheme="majorHAnsi" w:cstheme="majorHAnsi"/>
          <w:color w:val="000000" w:themeColor="text1"/>
        </w:rPr>
        <w:t xml:space="preserve"> зависят от значений полей типа и кода.</w:t>
      </w:r>
    </w:p>
    <w:p w14:paraId="23E7640B" w14:textId="73379339"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Методы доступа к физической среде. Методы доступа с контролем несущей</w:t>
      </w:r>
    </w:p>
    <w:p w14:paraId="469996A5" w14:textId="77777777" w:rsidR="004D6AED" w:rsidRPr="00A61332" w:rsidRDefault="004D6AED" w:rsidP="004D6AED">
      <w:pPr>
        <w:jc w:val="both"/>
        <w:rPr>
          <w:rFonts w:asciiTheme="minorHAnsi" w:hAnsiTheme="minorHAnsi" w:cstheme="minorHAnsi"/>
          <w:color w:val="000000" w:themeColor="text1"/>
        </w:rPr>
      </w:pPr>
      <w:r w:rsidRPr="00A61332">
        <w:rPr>
          <w:rFonts w:asciiTheme="minorHAnsi" w:hAnsiTheme="minorHAnsi" w:cstheme="minorHAnsi"/>
          <w:color w:val="000000" w:themeColor="text1"/>
        </w:rPr>
        <w:t xml:space="preserve">При построении сетей необходимо определить методы, при которых рабочие станции получают доступ к среде. Методы доступа бывают </w:t>
      </w:r>
      <w:r w:rsidRPr="00A61332">
        <w:rPr>
          <w:rFonts w:asciiTheme="minorHAnsi" w:hAnsiTheme="minorHAnsi" w:cstheme="minorHAnsi"/>
          <w:b/>
          <w:color w:val="000000" w:themeColor="text1"/>
        </w:rPr>
        <w:t>1) централизованные</w:t>
      </w:r>
      <w:r w:rsidRPr="00A61332">
        <w:rPr>
          <w:rFonts w:asciiTheme="minorHAnsi" w:hAnsiTheme="minorHAnsi" w:cstheme="minorHAnsi"/>
          <w:color w:val="000000" w:themeColor="text1"/>
        </w:rPr>
        <w:t xml:space="preserve"> (всё управление в одном узле) </w:t>
      </w:r>
      <w:r w:rsidRPr="00A61332">
        <w:rPr>
          <w:rFonts w:asciiTheme="minorHAnsi" w:hAnsiTheme="minorHAnsi" w:cstheme="minorHAnsi"/>
          <w:b/>
          <w:color w:val="000000" w:themeColor="text1"/>
        </w:rPr>
        <w:t>2) децентрализованные</w:t>
      </w:r>
      <w:r w:rsidRPr="00A61332">
        <w:rPr>
          <w:rFonts w:asciiTheme="minorHAnsi" w:hAnsiTheme="minorHAnsi" w:cstheme="minorHAnsi"/>
          <w:color w:val="000000" w:themeColor="text1"/>
        </w:rPr>
        <w:t xml:space="preserve"> (центра управления нет. Управление доступом в том числе предотвращение конфликтов осуществляется всеми абонентами сети одновременно). Этот метод делится на </w:t>
      </w:r>
      <w:r w:rsidRPr="00A61332">
        <w:rPr>
          <w:rFonts w:asciiTheme="minorHAnsi" w:hAnsiTheme="minorHAnsi" w:cstheme="minorHAnsi"/>
          <w:b/>
          <w:color w:val="000000" w:themeColor="text1"/>
        </w:rPr>
        <w:t xml:space="preserve">1) детерминированные. </w:t>
      </w:r>
      <w:r w:rsidRPr="00A61332">
        <w:rPr>
          <w:rFonts w:asciiTheme="minorHAnsi" w:hAnsiTheme="minorHAnsi" w:cstheme="minorHAnsi"/>
          <w:color w:val="000000" w:themeColor="text1"/>
        </w:rPr>
        <w:t>Определяют четкие правила, по которым осуществляется доступ абонента к сети. Абоненты имеют определенную систему приоритетов. Конфликты почти исключены.</w:t>
      </w:r>
      <w:r w:rsidRPr="00A61332">
        <w:rPr>
          <w:rFonts w:asciiTheme="minorHAnsi" w:hAnsiTheme="minorHAnsi" w:cstheme="minorHAnsi"/>
          <w:b/>
          <w:color w:val="000000" w:themeColor="text1"/>
        </w:rPr>
        <w:t xml:space="preserve"> 2) случайные. </w:t>
      </w:r>
      <w:r w:rsidRPr="00A61332">
        <w:rPr>
          <w:rFonts w:asciiTheme="minorHAnsi" w:hAnsiTheme="minorHAnsi" w:cstheme="minorHAnsi"/>
          <w:color w:val="000000" w:themeColor="text1"/>
        </w:rPr>
        <w:t xml:space="preserve">Произвольный порядок получения доступа при этом возможность конфликтов подразумевается, для этого определены способы их разрешения. Один из самых распространённых методов среды передачи является метод </w:t>
      </w:r>
      <w:r w:rsidRPr="00A61332">
        <w:rPr>
          <w:rFonts w:asciiTheme="minorHAnsi" w:hAnsiTheme="minorHAnsi" w:cstheme="minorHAnsi"/>
          <w:b/>
          <w:color w:val="000000" w:themeColor="text1"/>
        </w:rPr>
        <w:t xml:space="preserve">множественного доступа с прослушиванием несущей и разрешением коллизий, сокращенно </w:t>
      </w:r>
      <w:r w:rsidRPr="00A61332">
        <w:rPr>
          <w:rFonts w:asciiTheme="minorHAnsi" w:hAnsiTheme="minorHAnsi" w:cstheme="minorHAnsi"/>
          <w:b/>
          <w:color w:val="000000" w:themeColor="text1"/>
          <w:lang w:val="en-US"/>
        </w:rPr>
        <w:t>CSMA</w:t>
      </w:r>
      <w:r w:rsidRPr="00A61332">
        <w:rPr>
          <w:rFonts w:asciiTheme="minorHAnsi" w:hAnsiTheme="minorHAnsi" w:cstheme="minorHAnsi"/>
          <w:b/>
          <w:color w:val="000000" w:themeColor="text1"/>
        </w:rPr>
        <w:t>/</w:t>
      </w:r>
      <w:r w:rsidRPr="00A61332">
        <w:rPr>
          <w:rFonts w:asciiTheme="minorHAnsi" w:hAnsiTheme="minorHAnsi" w:cstheme="minorHAnsi"/>
          <w:b/>
          <w:color w:val="000000" w:themeColor="text1"/>
          <w:lang w:val="en-US"/>
        </w:rPr>
        <w:t>CD</w:t>
      </w:r>
      <w:r w:rsidRPr="00A61332">
        <w:rPr>
          <w:rFonts w:asciiTheme="minorHAnsi" w:hAnsiTheme="minorHAnsi" w:cstheme="minorHAnsi"/>
          <w:b/>
          <w:color w:val="000000" w:themeColor="text1"/>
        </w:rPr>
        <w:t>.</w:t>
      </w:r>
      <w:r w:rsidRPr="00A61332">
        <w:rPr>
          <w:rFonts w:asciiTheme="minorHAnsi" w:hAnsiTheme="minorHAnsi" w:cstheme="minorHAnsi"/>
          <w:color w:val="000000" w:themeColor="text1"/>
        </w:rPr>
        <w:t xml:space="preserve"> </w:t>
      </w:r>
      <w:r w:rsidRPr="00A61332">
        <w:rPr>
          <w:rFonts w:asciiTheme="minorHAnsi" w:hAnsiTheme="minorHAnsi" w:cstheme="minorHAnsi"/>
          <w:b/>
          <w:color w:val="000000" w:themeColor="text1"/>
        </w:rPr>
        <w:t>Суть метода:</w:t>
      </w:r>
      <w:r w:rsidRPr="00A61332">
        <w:rPr>
          <w:rFonts w:asciiTheme="minorHAnsi" w:hAnsiTheme="minorHAnsi" w:cstheme="minorHAnsi"/>
          <w:color w:val="000000" w:themeColor="text1"/>
        </w:rPr>
        <w:t xml:space="preserve"> сетевой адаптер прослушивает среду передачи чтобы определить свободна ли она в данный момент. </w:t>
      </w:r>
      <w:r w:rsidRPr="00A61332">
        <w:rPr>
          <w:rFonts w:asciiTheme="minorHAnsi" w:hAnsiTheme="minorHAnsi" w:cstheme="minorHAnsi"/>
          <w:b/>
          <w:color w:val="000000" w:themeColor="text1"/>
        </w:rPr>
        <w:t xml:space="preserve">Если да, </w:t>
      </w:r>
      <w:r w:rsidRPr="00A61332">
        <w:rPr>
          <w:rFonts w:asciiTheme="minorHAnsi" w:hAnsiTheme="minorHAnsi" w:cstheme="minorHAnsi"/>
          <w:color w:val="000000" w:themeColor="text1"/>
        </w:rPr>
        <w:t>то сетевой адаптер начинает передачу кадра</w:t>
      </w:r>
      <w:r w:rsidRPr="00A61332">
        <w:rPr>
          <w:rFonts w:asciiTheme="minorHAnsi" w:hAnsiTheme="minorHAnsi" w:cstheme="minorHAnsi"/>
          <w:b/>
          <w:color w:val="000000" w:themeColor="text1"/>
        </w:rPr>
        <w:t>. Если в среде передачи обнаружен сигнал,</w:t>
      </w:r>
      <w:r w:rsidRPr="00A61332">
        <w:rPr>
          <w:rFonts w:asciiTheme="minorHAnsi" w:hAnsiTheme="minorHAnsi" w:cstheme="minorHAnsi"/>
          <w:color w:val="000000" w:themeColor="text1"/>
        </w:rPr>
        <w:t xml:space="preserve"> то сетевой адаптер откладывает передачу на некоторый интервал времени после которого снова пробует. После завершения передачи каждого кадра любой узел должен выждать паузу —</w:t>
      </w:r>
      <w:r w:rsidRPr="00A61332">
        <w:rPr>
          <w:rFonts w:asciiTheme="minorHAnsi" w:hAnsiTheme="minorHAnsi" w:cstheme="minorHAnsi"/>
          <w:b/>
          <w:color w:val="000000" w:themeColor="text1"/>
        </w:rPr>
        <w:t xml:space="preserve"> </w:t>
      </w:r>
      <w:proofErr w:type="spellStart"/>
      <w:r w:rsidRPr="00A61332">
        <w:rPr>
          <w:rFonts w:asciiTheme="minorHAnsi" w:hAnsiTheme="minorHAnsi" w:cstheme="minorHAnsi"/>
          <w:b/>
          <w:color w:val="000000" w:themeColor="text1"/>
        </w:rPr>
        <w:t>межкадровый</w:t>
      </w:r>
      <w:proofErr w:type="spellEnd"/>
      <w:r w:rsidRPr="00A61332">
        <w:rPr>
          <w:rFonts w:asciiTheme="minorHAnsi" w:hAnsiTheme="minorHAnsi" w:cstheme="minorHAnsi"/>
          <w:b/>
          <w:color w:val="000000" w:themeColor="text1"/>
        </w:rPr>
        <w:t xml:space="preserve"> интервал (9,6нс).</w:t>
      </w:r>
      <w:r w:rsidRPr="00A61332">
        <w:rPr>
          <w:rFonts w:asciiTheme="minorHAnsi" w:hAnsiTheme="minorHAnsi" w:cstheme="minorHAnsi"/>
          <w:color w:val="000000" w:themeColor="text1"/>
        </w:rPr>
        <w:t xml:space="preserve"> В случае, когда одновременно 2 сетевых адаптера прослушивают среду и обнаруживают, что она не занята и начинают одновременно передачу данных, случается </w:t>
      </w:r>
      <w:r w:rsidRPr="00A61332">
        <w:rPr>
          <w:rFonts w:asciiTheme="minorHAnsi" w:hAnsiTheme="minorHAnsi" w:cstheme="minorHAnsi"/>
          <w:b/>
          <w:color w:val="000000" w:themeColor="text1"/>
        </w:rPr>
        <w:t>коллизия</w:t>
      </w:r>
      <w:r w:rsidRPr="00A61332">
        <w:rPr>
          <w:rFonts w:asciiTheme="minorHAnsi" w:hAnsiTheme="minorHAnsi" w:cstheme="minorHAnsi"/>
          <w:color w:val="000000" w:themeColor="text1"/>
        </w:rPr>
        <w:t>, т.к. скорость света не бесконечна. Коллизия возникает даже, если не совсем одновременно была передача данных. Чем длиннее сеть, тем больше вероятность появления коллизий. При обнаружении коллизий рабочие станции обрабатывают передачу данных и переходят в режим ожидания (у каждой станции выбирается случайным образом и может составлять от 0 до 52,4мс после происходит повторная попытка передачи).</w:t>
      </w:r>
    </w:p>
    <w:p w14:paraId="7EF5AFCB" w14:textId="7A3B4EAB"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Методы доступа к физической среде. Методы доступа с передачей маркера, по приоритету запроса.</w:t>
      </w:r>
    </w:p>
    <w:p w14:paraId="21E2DB64" w14:textId="77777777" w:rsidR="004D6AED" w:rsidRPr="00A61332" w:rsidRDefault="004D6AED" w:rsidP="004D6AED">
      <w:pPr>
        <w:jc w:val="both"/>
        <w:rPr>
          <w:rFonts w:asciiTheme="minorHAnsi" w:hAnsiTheme="minorHAnsi" w:cstheme="minorHAnsi"/>
          <w:color w:val="000000" w:themeColor="text1"/>
        </w:rPr>
      </w:pPr>
      <w:r w:rsidRPr="00A61332">
        <w:rPr>
          <w:rFonts w:asciiTheme="minorHAnsi" w:hAnsiTheme="minorHAnsi" w:cstheme="minorHAnsi"/>
          <w:color w:val="000000" w:themeColor="text1"/>
        </w:rPr>
        <w:t xml:space="preserve">При построении сетей необходимо определить методы, при которых рабочие станции получают доступ к среде. Методы доступа бывают </w:t>
      </w:r>
      <w:r w:rsidRPr="00A61332">
        <w:rPr>
          <w:rFonts w:asciiTheme="minorHAnsi" w:hAnsiTheme="minorHAnsi" w:cstheme="minorHAnsi"/>
          <w:b/>
          <w:color w:val="000000" w:themeColor="text1"/>
        </w:rPr>
        <w:t>1) централизованные</w:t>
      </w:r>
      <w:r w:rsidRPr="00A61332">
        <w:rPr>
          <w:rFonts w:asciiTheme="minorHAnsi" w:hAnsiTheme="minorHAnsi" w:cstheme="minorHAnsi"/>
          <w:color w:val="000000" w:themeColor="text1"/>
        </w:rPr>
        <w:t xml:space="preserve"> (всё управление в одном узле) </w:t>
      </w:r>
      <w:r w:rsidRPr="00A61332">
        <w:rPr>
          <w:rFonts w:asciiTheme="minorHAnsi" w:hAnsiTheme="minorHAnsi" w:cstheme="minorHAnsi"/>
          <w:b/>
          <w:color w:val="000000" w:themeColor="text1"/>
        </w:rPr>
        <w:t>2) децентрализованные</w:t>
      </w:r>
      <w:r w:rsidRPr="00A61332">
        <w:rPr>
          <w:rFonts w:asciiTheme="minorHAnsi" w:hAnsiTheme="minorHAnsi" w:cstheme="minorHAnsi"/>
          <w:color w:val="000000" w:themeColor="text1"/>
        </w:rPr>
        <w:t xml:space="preserve"> (центра управления нет. Управление доступом в том числе предотвращение конфликтов осуществляется всеми абонентами сети одновременно). Этот метод делится на </w:t>
      </w:r>
      <w:r w:rsidRPr="00A61332">
        <w:rPr>
          <w:rFonts w:asciiTheme="minorHAnsi" w:hAnsiTheme="minorHAnsi" w:cstheme="minorHAnsi"/>
          <w:b/>
          <w:color w:val="000000" w:themeColor="text1"/>
        </w:rPr>
        <w:t xml:space="preserve">1) детерминированные. </w:t>
      </w:r>
      <w:r w:rsidRPr="00A61332">
        <w:rPr>
          <w:rFonts w:asciiTheme="minorHAnsi" w:hAnsiTheme="minorHAnsi" w:cstheme="minorHAnsi"/>
          <w:color w:val="000000" w:themeColor="text1"/>
        </w:rPr>
        <w:t>Определяют четкие правила, по которым осуществляется доступ абонента к сети. Абоненты имеют определенную систему приоритетов. Конфликты почти исключены.</w:t>
      </w:r>
      <w:r w:rsidRPr="00A61332">
        <w:rPr>
          <w:rFonts w:asciiTheme="minorHAnsi" w:hAnsiTheme="minorHAnsi" w:cstheme="minorHAnsi"/>
          <w:b/>
          <w:color w:val="000000" w:themeColor="text1"/>
        </w:rPr>
        <w:t xml:space="preserve"> 2) </w:t>
      </w:r>
      <w:r w:rsidRPr="00A61332">
        <w:rPr>
          <w:rFonts w:asciiTheme="minorHAnsi" w:hAnsiTheme="minorHAnsi" w:cstheme="minorHAnsi"/>
          <w:b/>
          <w:color w:val="000000" w:themeColor="text1"/>
        </w:rPr>
        <w:lastRenderedPageBreak/>
        <w:t xml:space="preserve">случайные. </w:t>
      </w:r>
      <w:r w:rsidRPr="00A61332">
        <w:rPr>
          <w:rFonts w:asciiTheme="minorHAnsi" w:hAnsiTheme="minorHAnsi" w:cstheme="minorHAnsi"/>
          <w:color w:val="000000" w:themeColor="text1"/>
        </w:rPr>
        <w:t xml:space="preserve">Произвольный порядок получения доступа при этом возможность конфликтов подразумевается, для этого определены способы их разрешения. </w:t>
      </w:r>
      <w:r w:rsidRPr="00A61332">
        <w:rPr>
          <w:rFonts w:asciiTheme="minorHAnsi" w:hAnsiTheme="minorHAnsi" w:cstheme="minorHAnsi"/>
          <w:b/>
          <w:color w:val="000000" w:themeColor="text1"/>
        </w:rPr>
        <w:t>Маркерный метод</w:t>
      </w:r>
      <w:r w:rsidRPr="00A61332">
        <w:rPr>
          <w:rFonts w:asciiTheme="minorHAnsi" w:hAnsiTheme="minorHAnsi" w:cstheme="minorHAnsi"/>
          <w:color w:val="000000" w:themeColor="text1"/>
        </w:rPr>
        <w:t xml:space="preserve"> </w:t>
      </w:r>
      <w:r w:rsidRPr="00A61332">
        <w:rPr>
          <w:rFonts w:asciiTheme="minorHAnsi" w:hAnsiTheme="minorHAnsi" w:cstheme="minorHAnsi"/>
          <w:b/>
          <w:color w:val="000000" w:themeColor="text1"/>
        </w:rPr>
        <w:t>доступа</w:t>
      </w:r>
      <w:r w:rsidRPr="00A61332">
        <w:rPr>
          <w:rFonts w:asciiTheme="minorHAnsi" w:hAnsiTheme="minorHAnsi" w:cstheme="minorHAnsi"/>
          <w:color w:val="000000" w:themeColor="text1"/>
        </w:rPr>
        <w:t xml:space="preserve"> используется с топологией кольцо и имеет детерминированный характер. </w:t>
      </w:r>
      <w:r w:rsidRPr="00A61332">
        <w:rPr>
          <w:rFonts w:asciiTheme="minorHAnsi" w:hAnsiTheme="minorHAnsi" w:cstheme="minorHAnsi"/>
          <w:b/>
          <w:color w:val="000000" w:themeColor="text1"/>
        </w:rPr>
        <w:t>Суть метода:</w:t>
      </w:r>
      <w:r w:rsidRPr="00A61332">
        <w:rPr>
          <w:rFonts w:asciiTheme="minorHAnsi" w:hAnsiTheme="minorHAnsi" w:cstheme="minorHAnsi"/>
          <w:color w:val="000000" w:themeColor="text1"/>
        </w:rPr>
        <w:t xml:space="preserve"> поочередная передача права на пересылку кадров. Передается право с помощью маркера (кадр специального формата). Сеть с маркерным доступом контролируется активным монитором: генерация маркера, удаление, управление. </w:t>
      </w:r>
      <w:r w:rsidRPr="00A61332">
        <w:rPr>
          <w:rFonts w:asciiTheme="minorHAnsi" w:hAnsiTheme="minorHAnsi" w:cstheme="minorHAnsi"/>
          <w:b/>
          <w:color w:val="000000" w:themeColor="text1"/>
        </w:rPr>
        <w:t xml:space="preserve">Метод доступа по приоритету запроса. Суть метода: </w:t>
      </w:r>
      <w:r w:rsidRPr="00A61332">
        <w:rPr>
          <w:rFonts w:asciiTheme="minorHAnsi" w:hAnsiTheme="minorHAnsi" w:cstheme="minorHAnsi"/>
          <w:color w:val="000000" w:themeColor="text1"/>
        </w:rPr>
        <w:t>в передаче концентратору функций арбитра сети, который предоставляет доступ к сети. Концентратор циклически опрашивает свои порты, если нужно начать передачу, то он формирует очередь. Концентратор ведет таблицу запросов на передачу и ее приоритетов. Если сеть свободна он дает доступ более приоритетному.</w:t>
      </w:r>
    </w:p>
    <w:p w14:paraId="16E9AA16" w14:textId="77777777" w:rsidR="005E2AEA" w:rsidRPr="00A61332" w:rsidRDefault="000D77C4" w:rsidP="005E2AEA">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Модель </w:t>
      </w:r>
      <w:r w:rsidRPr="00A61332">
        <w:rPr>
          <w:rFonts w:asciiTheme="majorHAnsi" w:hAnsiTheme="majorHAnsi" w:cstheme="majorHAnsi"/>
          <w:color w:val="5B9BD5" w:themeColor="accent5"/>
          <w:lang w:val="en-US"/>
        </w:rPr>
        <w:t>IEEE</w:t>
      </w:r>
      <w:r w:rsidRPr="00A61332">
        <w:rPr>
          <w:rFonts w:asciiTheme="majorHAnsi" w:hAnsiTheme="majorHAnsi" w:cstheme="majorHAnsi"/>
          <w:color w:val="5B9BD5" w:themeColor="accent5"/>
        </w:rPr>
        <w:t xml:space="preserve"> </w:t>
      </w:r>
      <w:r w:rsidRPr="00A61332">
        <w:rPr>
          <w:rFonts w:asciiTheme="majorHAnsi" w:hAnsiTheme="majorHAnsi" w:cstheme="majorHAnsi"/>
          <w:color w:val="5B9BD5" w:themeColor="accent5"/>
          <w:lang w:val="en-US"/>
        </w:rPr>
        <w:t>Project</w:t>
      </w:r>
      <w:r w:rsidRPr="00A61332">
        <w:rPr>
          <w:rFonts w:asciiTheme="majorHAnsi" w:hAnsiTheme="majorHAnsi" w:cstheme="majorHAnsi"/>
          <w:color w:val="5B9BD5" w:themeColor="accent5"/>
        </w:rPr>
        <w:t xml:space="preserve"> 802. Структура комитетов.</w:t>
      </w:r>
    </w:p>
    <w:p w14:paraId="610E47C8" w14:textId="7076C17C" w:rsidR="005E2AEA" w:rsidRPr="00A61332" w:rsidRDefault="005E2AEA" w:rsidP="005E2AEA">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 xml:space="preserve">Модель IEEE </w:t>
      </w:r>
      <w:proofErr w:type="spellStart"/>
      <w:r w:rsidRPr="00A61332">
        <w:rPr>
          <w:rFonts w:asciiTheme="majorHAnsi" w:hAnsiTheme="majorHAnsi" w:cstheme="majorHAnsi"/>
          <w:b/>
          <w:bCs/>
          <w:color w:val="000000" w:themeColor="text1"/>
        </w:rPr>
        <w:t>Project</w:t>
      </w:r>
      <w:proofErr w:type="spellEnd"/>
      <w:r w:rsidRPr="00A61332">
        <w:rPr>
          <w:rFonts w:asciiTheme="majorHAnsi" w:hAnsiTheme="majorHAnsi" w:cstheme="majorHAnsi"/>
          <w:b/>
          <w:bCs/>
          <w:color w:val="000000" w:themeColor="text1"/>
        </w:rPr>
        <w:t xml:space="preserve"> 802</w:t>
      </w:r>
      <w:r w:rsidRPr="00A61332">
        <w:rPr>
          <w:rFonts w:asciiTheme="majorHAnsi" w:hAnsiTheme="majorHAnsi" w:cstheme="majorHAnsi"/>
          <w:color w:val="000000" w:themeColor="text1"/>
        </w:rPr>
        <w:t xml:space="preserve"> представляет собой серию стандартов, разрабатываемых IEEE (Институт инженеров электротехники и электроники), охватывающих различные аспекты компьютерных сетей, включая локальные и </w:t>
      </w:r>
      <w:proofErr w:type="spellStart"/>
      <w:r w:rsidRPr="00A61332">
        <w:rPr>
          <w:rFonts w:asciiTheme="majorHAnsi" w:hAnsiTheme="majorHAnsi" w:cstheme="majorHAnsi"/>
          <w:color w:val="000000" w:themeColor="text1"/>
        </w:rPr>
        <w:t>метрополитенские</w:t>
      </w:r>
      <w:proofErr w:type="spellEnd"/>
      <w:r w:rsidRPr="00A61332">
        <w:rPr>
          <w:rFonts w:asciiTheme="majorHAnsi" w:hAnsiTheme="majorHAnsi" w:cstheme="majorHAnsi"/>
          <w:color w:val="000000" w:themeColor="text1"/>
        </w:rPr>
        <w:t xml:space="preserve"> сети. В рамках модели IEEE </w:t>
      </w:r>
      <w:proofErr w:type="spellStart"/>
      <w:r w:rsidRPr="00A61332">
        <w:rPr>
          <w:rFonts w:asciiTheme="majorHAnsi" w:hAnsiTheme="majorHAnsi" w:cstheme="majorHAnsi"/>
          <w:color w:val="000000" w:themeColor="text1"/>
        </w:rPr>
        <w:t>Project</w:t>
      </w:r>
      <w:proofErr w:type="spellEnd"/>
      <w:r w:rsidRPr="00A61332">
        <w:rPr>
          <w:rFonts w:asciiTheme="majorHAnsi" w:hAnsiTheme="majorHAnsi" w:cstheme="majorHAnsi"/>
          <w:color w:val="000000" w:themeColor="text1"/>
        </w:rPr>
        <w:t xml:space="preserve"> 802 формируются различные комитеты для разработки стандартов и регулирования аспектов сетевых технологий.</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
        <w:gridCol w:w="2531"/>
        <w:gridCol w:w="7538"/>
      </w:tblGrid>
      <w:tr w:rsidR="00327741" w:rsidRPr="00A61332" w14:paraId="707A3D26" w14:textId="77777777" w:rsidTr="00327741">
        <w:trPr>
          <w:tblHeader/>
          <w:tblCellSpacing w:w="15" w:type="dxa"/>
        </w:trPr>
        <w:tc>
          <w:tcPr>
            <w:tcW w:w="254" w:type="dxa"/>
            <w:vAlign w:val="center"/>
            <w:hideMark/>
          </w:tcPr>
          <w:p w14:paraId="414B5F69" w14:textId="77777777" w:rsidR="00327741" w:rsidRPr="00A61332" w:rsidRDefault="00327741" w:rsidP="00327741">
            <w:pPr>
              <w:suppressAutoHyphens w:val="0"/>
              <w:rPr>
                <w:rFonts w:asciiTheme="majorHAnsi" w:hAnsiTheme="majorHAnsi" w:cstheme="majorHAnsi"/>
                <w:b/>
                <w:bCs/>
                <w:color w:val="000000" w:themeColor="text1"/>
              </w:rPr>
            </w:pPr>
            <w:r w:rsidRPr="00A61332">
              <w:rPr>
                <w:rFonts w:asciiTheme="majorHAnsi" w:hAnsiTheme="majorHAnsi" w:cstheme="majorHAnsi"/>
                <w:b/>
                <w:bCs/>
                <w:color w:val="000000" w:themeColor="text1"/>
              </w:rPr>
              <w:t>№</w:t>
            </w:r>
          </w:p>
        </w:tc>
        <w:tc>
          <w:tcPr>
            <w:tcW w:w="2501" w:type="dxa"/>
            <w:vAlign w:val="center"/>
            <w:hideMark/>
          </w:tcPr>
          <w:p w14:paraId="0398208E" w14:textId="77777777" w:rsidR="00327741" w:rsidRPr="00A61332" w:rsidRDefault="00327741" w:rsidP="00327741">
            <w:pPr>
              <w:suppressAutoHyphens w:val="0"/>
              <w:rPr>
                <w:rFonts w:asciiTheme="majorHAnsi" w:hAnsiTheme="majorHAnsi" w:cstheme="majorHAnsi"/>
                <w:b/>
                <w:bCs/>
                <w:color w:val="000000" w:themeColor="text1"/>
              </w:rPr>
            </w:pPr>
            <w:r w:rsidRPr="00A61332">
              <w:rPr>
                <w:rFonts w:asciiTheme="majorHAnsi" w:hAnsiTheme="majorHAnsi" w:cstheme="majorHAnsi"/>
                <w:b/>
                <w:bCs/>
                <w:color w:val="000000" w:themeColor="text1"/>
              </w:rPr>
              <w:t>Комитет</w:t>
            </w:r>
          </w:p>
        </w:tc>
        <w:tc>
          <w:tcPr>
            <w:tcW w:w="7493" w:type="dxa"/>
            <w:vAlign w:val="center"/>
            <w:hideMark/>
          </w:tcPr>
          <w:p w14:paraId="7E25A027" w14:textId="77777777" w:rsidR="00327741" w:rsidRPr="00A61332" w:rsidRDefault="00327741" w:rsidP="00327741">
            <w:pPr>
              <w:suppressAutoHyphens w:val="0"/>
              <w:rPr>
                <w:rFonts w:asciiTheme="majorHAnsi" w:hAnsiTheme="majorHAnsi" w:cstheme="majorHAnsi"/>
                <w:b/>
                <w:bCs/>
                <w:color w:val="000000" w:themeColor="text1"/>
              </w:rPr>
            </w:pPr>
            <w:r w:rsidRPr="00A61332">
              <w:rPr>
                <w:rFonts w:asciiTheme="majorHAnsi" w:hAnsiTheme="majorHAnsi" w:cstheme="majorHAnsi"/>
                <w:b/>
                <w:bCs/>
                <w:color w:val="000000" w:themeColor="text1"/>
              </w:rPr>
              <w:t>Описание</w:t>
            </w:r>
          </w:p>
        </w:tc>
      </w:tr>
      <w:tr w:rsidR="00327741" w:rsidRPr="00A61332" w14:paraId="6D6EEAC8" w14:textId="77777777" w:rsidTr="00327741">
        <w:trPr>
          <w:tblCellSpacing w:w="15" w:type="dxa"/>
        </w:trPr>
        <w:tc>
          <w:tcPr>
            <w:tcW w:w="254" w:type="dxa"/>
            <w:hideMark/>
          </w:tcPr>
          <w:p w14:paraId="1C88D072" w14:textId="77777777" w:rsidR="00327741" w:rsidRPr="00A61332" w:rsidRDefault="00327741" w:rsidP="00327741">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w:t>
            </w:r>
          </w:p>
        </w:tc>
        <w:tc>
          <w:tcPr>
            <w:tcW w:w="2501" w:type="dxa"/>
            <w:hideMark/>
          </w:tcPr>
          <w:p w14:paraId="47B15FC8" w14:textId="77777777"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 xml:space="preserve">IEEE 802 </w:t>
            </w:r>
            <w:proofErr w:type="spellStart"/>
            <w:r w:rsidRPr="00A61332">
              <w:rPr>
                <w:rFonts w:asciiTheme="majorHAnsi" w:hAnsiTheme="majorHAnsi" w:cstheme="majorHAnsi"/>
                <w:color w:val="000000" w:themeColor="text1"/>
              </w:rPr>
              <w:t>Executive</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Committee</w:t>
            </w:r>
            <w:proofErr w:type="spellEnd"/>
          </w:p>
        </w:tc>
        <w:tc>
          <w:tcPr>
            <w:tcW w:w="7493" w:type="dxa"/>
            <w:hideMark/>
          </w:tcPr>
          <w:p w14:paraId="7AB46899" w14:textId="79959A7F"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Исполнительный комитет, общее руководство и управление проектом 802.</w:t>
            </w:r>
          </w:p>
        </w:tc>
      </w:tr>
      <w:tr w:rsidR="00327741" w:rsidRPr="00A61332" w14:paraId="3E8E0BB2" w14:textId="77777777" w:rsidTr="00327741">
        <w:trPr>
          <w:tblCellSpacing w:w="15" w:type="dxa"/>
        </w:trPr>
        <w:tc>
          <w:tcPr>
            <w:tcW w:w="254" w:type="dxa"/>
            <w:hideMark/>
          </w:tcPr>
          <w:p w14:paraId="5331E2BB" w14:textId="77777777" w:rsidR="00327741" w:rsidRPr="00A61332" w:rsidRDefault="00327741" w:rsidP="00327741">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2</w:t>
            </w:r>
          </w:p>
        </w:tc>
        <w:tc>
          <w:tcPr>
            <w:tcW w:w="2501" w:type="dxa"/>
            <w:hideMark/>
          </w:tcPr>
          <w:p w14:paraId="3BD40550" w14:textId="77777777"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 xml:space="preserve">IEEE 802.1 </w:t>
            </w:r>
            <w:proofErr w:type="spellStart"/>
            <w:r w:rsidRPr="00A61332">
              <w:rPr>
                <w:rFonts w:asciiTheme="majorHAnsi" w:hAnsiTheme="majorHAnsi" w:cstheme="majorHAnsi"/>
                <w:color w:val="000000" w:themeColor="text1"/>
              </w:rPr>
              <w:t>Working</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Group</w:t>
            </w:r>
            <w:proofErr w:type="spellEnd"/>
          </w:p>
        </w:tc>
        <w:tc>
          <w:tcPr>
            <w:tcW w:w="7493" w:type="dxa"/>
            <w:hideMark/>
          </w:tcPr>
          <w:p w14:paraId="4FDC9EAF" w14:textId="02365633"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Архитектурные аспекты и общие стандарты для сетей.</w:t>
            </w:r>
          </w:p>
        </w:tc>
      </w:tr>
      <w:tr w:rsidR="00327741" w:rsidRPr="00A61332" w14:paraId="60D226D0" w14:textId="77777777" w:rsidTr="00327741">
        <w:trPr>
          <w:tblCellSpacing w:w="15" w:type="dxa"/>
        </w:trPr>
        <w:tc>
          <w:tcPr>
            <w:tcW w:w="254" w:type="dxa"/>
            <w:hideMark/>
          </w:tcPr>
          <w:p w14:paraId="6A63722B" w14:textId="77777777" w:rsidR="00327741" w:rsidRPr="00A61332" w:rsidRDefault="00327741" w:rsidP="00327741">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3</w:t>
            </w:r>
          </w:p>
        </w:tc>
        <w:tc>
          <w:tcPr>
            <w:tcW w:w="2501" w:type="dxa"/>
            <w:hideMark/>
          </w:tcPr>
          <w:p w14:paraId="041FD8E8" w14:textId="77777777"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 xml:space="preserve">IEEE 802.3 </w:t>
            </w:r>
            <w:proofErr w:type="spellStart"/>
            <w:r w:rsidRPr="00A61332">
              <w:rPr>
                <w:rFonts w:asciiTheme="majorHAnsi" w:hAnsiTheme="majorHAnsi" w:cstheme="majorHAnsi"/>
                <w:color w:val="000000" w:themeColor="text1"/>
              </w:rPr>
              <w:t>Working</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Group</w:t>
            </w:r>
            <w:proofErr w:type="spellEnd"/>
          </w:p>
        </w:tc>
        <w:tc>
          <w:tcPr>
            <w:tcW w:w="7493" w:type="dxa"/>
            <w:hideMark/>
          </w:tcPr>
          <w:p w14:paraId="54D0E45E" w14:textId="47D0AF59"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 xml:space="preserve">Технологии и стандарты для сетей </w:t>
            </w:r>
            <w:proofErr w:type="spellStart"/>
            <w:r w:rsidRPr="00A61332">
              <w:rPr>
                <w:rFonts w:asciiTheme="majorHAnsi" w:hAnsiTheme="majorHAnsi" w:cstheme="majorHAnsi"/>
                <w:color w:val="000000" w:themeColor="text1"/>
              </w:rPr>
              <w:t>Ethernet</w:t>
            </w:r>
            <w:proofErr w:type="spellEnd"/>
            <w:r w:rsidRPr="00A61332">
              <w:rPr>
                <w:rFonts w:asciiTheme="majorHAnsi" w:hAnsiTheme="majorHAnsi" w:cstheme="majorHAnsi"/>
                <w:color w:val="000000" w:themeColor="text1"/>
              </w:rPr>
              <w:t>.</w:t>
            </w:r>
          </w:p>
        </w:tc>
      </w:tr>
      <w:tr w:rsidR="00327741" w:rsidRPr="00A61332" w14:paraId="3162E187" w14:textId="77777777" w:rsidTr="00327741">
        <w:trPr>
          <w:tblCellSpacing w:w="15" w:type="dxa"/>
        </w:trPr>
        <w:tc>
          <w:tcPr>
            <w:tcW w:w="254" w:type="dxa"/>
            <w:hideMark/>
          </w:tcPr>
          <w:p w14:paraId="7927DBA4" w14:textId="77777777" w:rsidR="00327741" w:rsidRPr="00A61332" w:rsidRDefault="00327741" w:rsidP="00327741">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4</w:t>
            </w:r>
          </w:p>
        </w:tc>
        <w:tc>
          <w:tcPr>
            <w:tcW w:w="2501" w:type="dxa"/>
            <w:hideMark/>
          </w:tcPr>
          <w:p w14:paraId="092219DE" w14:textId="77777777"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 xml:space="preserve">IEEE 802.11 </w:t>
            </w:r>
            <w:proofErr w:type="spellStart"/>
            <w:r w:rsidRPr="00A61332">
              <w:rPr>
                <w:rFonts w:asciiTheme="majorHAnsi" w:hAnsiTheme="majorHAnsi" w:cstheme="majorHAnsi"/>
                <w:color w:val="000000" w:themeColor="text1"/>
              </w:rPr>
              <w:t>Working</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Group</w:t>
            </w:r>
            <w:proofErr w:type="spellEnd"/>
          </w:p>
        </w:tc>
        <w:tc>
          <w:tcPr>
            <w:tcW w:w="7493" w:type="dxa"/>
            <w:hideMark/>
          </w:tcPr>
          <w:p w14:paraId="7C4713B7" w14:textId="68E59B66"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Стандарты для беспроводных локальных сетей (</w:t>
            </w:r>
            <w:proofErr w:type="spellStart"/>
            <w:r w:rsidRPr="00A61332">
              <w:rPr>
                <w:rFonts w:asciiTheme="majorHAnsi" w:hAnsiTheme="majorHAnsi" w:cstheme="majorHAnsi"/>
                <w:color w:val="000000" w:themeColor="text1"/>
              </w:rPr>
              <w:t>Wi-Fi</w:t>
            </w:r>
            <w:proofErr w:type="spellEnd"/>
            <w:r w:rsidRPr="00A61332">
              <w:rPr>
                <w:rFonts w:asciiTheme="majorHAnsi" w:hAnsiTheme="majorHAnsi" w:cstheme="majorHAnsi"/>
                <w:color w:val="000000" w:themeColor="text1"/>
              </w:rPr>
              <w:t>).</w:t>
            </w:r>
          </w:p>
        </w:tc>
      </w:tr>
      <w:tr w:rsidR="00327741" w:rsidRPr="00A61332" w14:paraId="07011815" w14:textId="77777777" w:rsidTr="00327741">
        <w:trPr>
          <w:tblCellSpacing w:w="15" w:type="dxa"/>
        </w:trPr>
        <w:tc>
          <w:tcPr>
            <w:tcW w:w="254" w:type="dxa"/>
            <w:hideMark/>
          </w:tcPr>
          <w:p w14:paraId="3972CED0" w14:textId="77777777" w:rsidR="00327741" w:rsidRPr="00A61332" w:rsidRDefault="00327741" w:rsidP="00327741">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5</w:t>
            </w:r>
          </w:p>
        </w:tc>
        <w:tc>
          <w:tcPr>
            <w:tcW w:w="2501" w:type="dxa"/>
            <w:hideMark/>
          </w:tcPr>
          <w:p w14:paraId="0474C214" w14:textId="77777777"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 xml:space="preserve">IEEE 802.15 </w:t>
            </w:r>
            <w:proofErr w:type="spellStart"/>
            <w:r w:rsidRPr="00A61332">
              <w:rPr>
                <w:rFonts w:asciiTheme="majorHAnsi" w:hAnsiTheme="majorHAnsi" w:cstheme="majorHAnsi"/>
                <w:color w:val="000000" w:themeColor="text1"/>
              </w:rPr>
              <w:t>Working</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Group</w:t>
            </w:r>
            <w:proofErr w:type="spellEnd"/>
          </w:p>
        </w:tc>
        <w:tc>
          <w:tcPr>
            <w:tcW w:w="7493" w:type="dxa"/>
            <w:hideMark/>
          </w:tcPr>
          <w:p w14:paraId="0E463BCE" w14:textId="6AF67A0A"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Стандарты для беспроводных персональных областных сетей (WPAN).</w:t>
            </w:r>
          </w:p>
        </w:tc>
      </w:tr>
      <w:tr w:rsidR="00327741" w:rsidRPr="00A61332" w14:paraId="69D22067" w14:textId="77777777" w:rsidTr="00327741">
        <w:trPr>
          <w:tblCellSpacing w:w="15" w:type="dxa"/>
        </w:trPr>
        <w:tc>
          <w:tcPr>
            <w:tcW w:w="254" w:type="dxa"/>
            <w:hideMark/>
          </w:tcPr>
          <w:p w14:paraId="50058411" w14:textId="77777777" w:rsidR="00327741" w:rsidRPr="00A61332" w:rsidRDefault="00327741" w:rsidP="00327741">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6</w:t>
            </w:r>
          </w:p>
        </w:tc>
        <w:tc>
          <w:tcPr>
            <w:tcW w:w="2501" w:type="dxa"/>
            <w:hideMark/>
          </w:tcPr>
          <w:p w14:paraId="7EA860FB" w14:textId="77777777"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 xml:space="preserve">IEEE 802.16 </w:t>
            </w:r>
            <w:proofErr w:type="spellStart"/>
            <w:r w:rsidRPr="00A61332">
              <w:rPr>
                <w:rFonts w:asciiTheme="majorHAnsi" w:hAnsiTheme="majorHAnsi" w:cstheme="majorHAnsi"/>
                <w:color w:val="000000" w:themeColor="text1"/>
              </w:rPr>
              <w:t>Working</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Group</w:t>
            </w:r>
            <w:proofErr w:type="spellEnd"/>
          </w:p>
        </w:tc>
        <w:tc>
          <w:tcPr>
            <w:tcW w:w="7493" w:type="dxa"/>
            <w:hideMark/>
          </w:tcPr>
          <w:p w14:paraId="1C9D711A" w14:textId="1E2D9548" w:rsidR="00327741" w:rsidRPr="00A61332" w:rsidRDefault="00327741" w:rsidP="00327741">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 xml:space="preserve">Стандарты для беспроводных </w:t>
            </w:r>
            <w:proofErr w:type="spellStart"/>
            <w:r w:rsidRPr="00A61332">
              <w:rPr>
                <w:rFonts w:asciiTheme="majorHAnsi" w:hAnsiTheme="majorHAnsi" w:cstheme="majorHAnsi"/>
                <w:color w:val="000000" w:themeColor="text1"/>
              </w:rPr>
              <w:t>метрополитенских</w:t>
            </w:r>
            <w:proofErr w:type="spellEnd"/>
            <w:r w:rsidRPr="00A61332">
              <w:rPr>
                <w:rFonts w:asciiTheme="majorHAnsi" w:hAnsiTheme="majorHAnsi" w:cstheme="majorHAnsi"/>
                <w:color w:val="000000" w:themeColor="text1"/>
              </w:rPr>
              <w:t xml:space="preserve"> областных сетей (</w:t>
            </w:r>
            <w:proofErr w:type="spellStart"/>
            <w:r w:rsidRPr="00A61332">
              <w:rPr>
                <w:rFonts w:asciiTheme="majorHAnsi" w:hAnsiTheme="majorHAnsi" w:cstheme="majorHAnsi"/>
                <w:color w:val="000000" w:themeColor="text1"/>
              </w:rPr>
              <w:t>WiMAX</w:t>
            </w:r>
            <w:proofErr w:type="spellEnd"/>
            <w:r w:rsidRPr="00A61332">
              <w:rPr>
                <w:rFonts w:asciiTheme="majorHAnsi" w:hAnsiTheme="majorHAnsi" w:cstheme="majorHAnsi"/>
                <w:color w:val="000000" w:themeColor="text1"/>
              </w:rPr>
              <w:t>).</w:t>
            </w:r>
          </w:p>
        </w:tc>
      </w:tr>
    </w:tbl>
    <w:p w14:paraId="0A99E891" w14:textId="447CE1E9"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Технология </w:t>
      </w:r>
      <w:r w:rsidRPr="00A61332">
        <w:rPr>
          <w:rFonts w:asciiTheme="majorHAnsi" w:hAnsiTheme="majorHAnsi" w:cstheme="majorHAnsi"/>
          <w:color w:val="5B9BD5" w:themeColor="accent5"/>
          <w:lang w:val="de-DE"/>
        </w:rPr>
        <w:t>Ethernet</w:t>
      </w:r>
      <w:r w:rsidRPr="00A61332">
        <w:rPr>
          <w:rFonts w:asciiTheme="majorHAnsi" w:hAnsiTheme="majorHAnsi" w:cstheme="majorHAnsi"/>
          <w:color w:val="5B9BD5" w:themeColor="accent5"/>
        </w:rPr>
        <w:t>. Формат кадра.</w:t>
      </w:r>
    </w:p>
    <w:p w14:paraId="05F3842F" w14:textId="4CFC53A7" w:rsidR="001103B7" w:rsidRPr="00A61332" w:rsidRDefault="001103B7" w:rsidP="001103B7">
      <w:pPr>
        <w:jc w:val="both"/>
        <w:rPr>
          <w:rFonts w:asciiTheme="minorHAnsi" w:hAnsiTheme="minorHAnsi" w:cstheme="minorHAnsi"/>
          <w:color w:val="000000" w:themeColor="text1"/>
        </w:rPr>
      </w:pPr>
      <w:r w:rsidRPr="00A61332">
        <w:rPr>
          <w:rFonts w:asciiTheme="minorHAnsi" w:hAnsiTheme="minorHAnsi" w:cstheme="minorHAnsi"/>
          <w:color w:val="000000" w:themeColor="text1"/>
        </w:rPr>
        <w:t xml:space="preserve">Было разработано базово несколько пакетов </w:t>
      </w:r>
      <w:r w:rsidRPr="00A61332">
        <w:rPr>
          <w:rFonts w:asciiTheme="minorHAnsi" w:hAnsiTheme="minorHAnsi" w:cstheme="minorHAnsi"/>
          <w:color w:val="000000" w:themeColor="text1"/>
          <w:lang w:val="en-US"/>
        </w:rPr>
        <w:t>Ethernet</w:t>
      </w:r>
      <w:r w:rsidRPr="00A61332">
        <w:rPr>
          <w:rFonts w:asciiTheme="minorHAnsi" w:hAnsiTheme="minorHAnsi" w:cstheme="minorHAnsi"/>
          <w:color w:val="000000" w:themeColor="text1"/>
        </w:rPr>
        <w:t xml:space="preserve">: </w:t>
      </w:r>
      <w:r w:rsidRPr="00A61332">
        <w:rPr>
          <w:rFonts w:asciiTheme="minorHAnsi" w:hAnsiTheme="minorHAnsi" w:cstheme="minorHAnsi"/>
          <w:b/>
          <w:color w:val="000000" w:themeColor="text1"/>
        </w:rPr>
        <w:t>1)</w:t>
      </w:r>
      <w:r w:rsidRPr="00A61332">
        <w:rPr>
          <w:rFonts w:asciiTheme="minorHAnsi" w:hAnsiTheme="minorHAnsi" w:cstheme="minorHAnsi"/>
          <w:color w:val="000000" w:themeColor="text1"/>
        </w:rPr>
        <w:t xml:space="preserve"> </w:t>
      </w:r>
      <w:r w:rsidRPr="00A61332">
        <w:rPr>
          <w:rFonts w:asciiTheme="minorHAnsi" w:hAnsiTheme="minorHAnsi" w:cstheme="minorHAnsi"/>
          <w:color w:val="000000" w:themeColor="text1"/>
          <w:lang w:val="en-US"/>
        </w:rPr>
        <w:t>Raw</w:t>
      </w:r>
      <w:r w:rsidRPr="00A61332">
        <w:rPr>
          <w:rFonts w:asciiTheme="minorHAnsi" w:hAnsiTheme="minorHAnsi" w:cstheme="minorHAnsi"/>
          <w:color w:val="000000" w:themeColor="text1"/>
        </w:rPr>
        <w:t xml:space="preserve"> 802.3 </w:t>
      </w:r>
      <w:r w:rsidRPr="00A61332">
        <w:rPr>
          <w:rFonts w:asciiTheme="minorHAnsi" w:hAnsiTheme="minorHAnsi" w:cstheme="minorHAnsi"/>
          <w:b/>
          <w:color w:val="000000" w:themeColor="text1"/>
        </w:rPr>
        <w:t>2)</w:t>
      </w:r>
      <w:r w:rsidRPr="00A61332">
        <w:rPr>
          <w:rFonts w:asciiTheme="minorHAnsi" w:hAnsiTheme="minorHAnsi" w:cstheme="minorHAnsi"/>
          <w:color w:val="000000" w:themeColor="text1"/>
        </w:rPr>
        <w:t xml:space="preserve"> 802.3/</w:t>
      </w:r>
      <w:r w:rsidRPr="00A61332">
        <w:rPr>
          <w:rFonts w:asciiTheme="minorHAnsi" w:hAnsiTheme="minorHAnsi" w:cstheme="minorHAnsi"/>
          <w:color w:val="000000" w:themeColor="text1"/>
          <w:lang w:val="en-US"/>
        </w:rPr>
        <w:t>LLC</w:t>
      </w:r>
      <w:r w:rsidRPr="00A61332">
        <w:rPr>
          <w:rFonts w:asciiTheme="minorHAnsi" w:hAnsiTheme="minorHAnsi" w:cstheme="minorHAnsi"/>
          <w:color w:val="000000" w:themeColor="text1"/>
        </w:rPr>
        <w:t xml:space="preserve"> </w:t>
      </w:r>
      <w:r w:rsidRPr="00A61332">
        <w:rPr>
          <w:rFonts w:asciiTheme="minorHAnsi" w:hAnsiTheme="minorHAnsi" w:cstheme="minorHAnsi"/>
          <w:b/>
          <w:color w:val="000000" w:themeColor="text1"/>
        </w:rPr>
        <w:t>3)</w:t>
      </w:r>
      <w:r w:rsidRPr="00A61332">
        <w:rPr>
          <w:rFonts w:asciiTheme="minorHAnsi" w:hAnsiTheme="minorHAnsi" w:cstheme="minorHAnsi"/>
          <w:color w:val="000000" w:themeColor="text1"/>
        </w:rPr>
        <w:t xml:space="preserve"> </w:t>
      </w:r>
      <w:r w:rsidRPr="00A61332">
        <w:rPr>
          <w:rFonts w:asciiTheme="minorHAnsi" w:hAnsiTheme="minorHAnsi" w:cstheme="minorHAnsi"/>
          <w:color w:val="000000" w:themeColor="text1"/>
          <w:lang w:val="en-US"/>
        </w:rPr>
        <w:t>Ethernet</w:t>
      </w:r>
      <w:r w:rsidRPr="00A61332">
        <w:rPr>
          <w:rFonts w:asciiTheme="minorHAnsi" w:hAnsiTheme="minorHAnsi" w:cstheme="minorHAnsi"/>
          <w:color w:val="000000" w:themeColor="text1"/>
        </w:rPr>
        <w:t xml:space="preserve"> </w:t>
      </w:r>
      <w:proofErr w:type="spellStart"/>
      <w:r w:rsidRPr="00A61332">
        <w:rPr>
          <w:color w:val="000000" w:themeColor="text1"/>
        </w:rPr>
        <w:t>ⅠⅠ</w:t>
      </w:r>
      <w:proofErr w:type="spellEnd"/>
      <w:r w:rsidRPr="00A61332">
        <w:rPr>
          <w:rFonts w:asciiTheme="minorHAnsi" w:hAnsiTheme="minorHAnsi" w:cstheme="minorHAnsi"/>
          <w:color w:val="000000" w:themeColor="text1"/>
        </w:rPr>
        <w:t xml:space="preserve"> </w:t>
      </w:r>
      <w:r w:rsidRPr="00A61332">
        <w:rPr>
          <w:rFonts w:asciiTheme="minorHAnsi" w:hAnsiTheme="minorHAnsi" w:cstheme="minorHAnsi"/>
          <w:b/>
          <w:color w:val="000000" w:themeColor="text1"/>
        </w:rPr>
        <w:t>4)</w:t>
      </w:r>
      <w:r w:rsidRPr="00A61332">
        <w:rPr>
          <w:rFonts w:asciiTheme="minorHAnsi" w:hAnsiTheme="minorHAnsi" w:cstheme="minorHAnsi"/>
          <w:color w:val="000000" w:themeColor="text1"/>
        </w:rPr>
        <w:t xml:space="preserve"> </w:t>
      </w:r>
      <w:r w:rsidRPr="00A61332">
        <w:rPr>
          <w:rFonts w:asciiTheme="minorHAnsi" w:hAnsiTheme="minorHAnsi" w:cstheme="minorHAnsi"/>
          <w:color w:val="000000" w:themeColor="text1"/>
          <w:lang w:val="en-US"/>
        </w:rPr>
        <w:t>Ethernet</w:t>
      </w:r>
      <w:r w:rsidRPr="00A61332">
        <w:rPr>
          <w:rFonts w:asciiTheme="minorHAnsi" w:hAnsiTheme="minorHAnsi" w:cstheme="minorHAnsi"/>
          <w:color w:val="000000" w:themeColor="text1"/>
        </w:rPr>
        <w:t xml:space="preserve"> </w:t>
      </w:r>
      <w:r w:rsidRPr="00A61332">
        <w:rPr>
          <w:rFonts w:asciiTheme="minorHAnsi" w:hAnsiTheme="minorHAnsi" w:cstheme="minorHAnsi"/>
          <w:color w:val="000000" w:themeColor="text1"/>
          <w:lang w:val="en-US"/>
        </w:rPr>
        <w:t>SNAP</w:t>
      </w:r>
      <w:r w:rsidRPr="00A61332">
        <w:rPr>
          <w:rFonts w:asciiTheme="minorHAnsi" w:hAnsiTheme="minorHAnsi" w:cstheme="minorHAnsi"/>
          <w:color w:val="000000" w:themeColor="text1"/>
        </w:rPr>
        <w:t>. Общий формат кадра начинается с такой информации:</w:t>
      </w:r>
    </w:p>
    <w:p w14:paraId="0722178C" w14:textId="0FD5C6CD" w:rsidR="001103B7" w:rsidRPr="00A61332" w:rsidRDefault="001103B7" w:rsidP="001103B7">
      <w:pPr>
        <w:jc w:val="both"/>
        <w:rPr>
          <w:rFonts w:asciiTheme="minorHAnsi" w:hAnsiTheme="minorHAnsi" w:cstheme="minorHAnsi"/>
          <w:color w:val="000000" w:themeColor="text1"/>
        </w:rPr>
      </w:pPr>
      <w:r w:rsidRPr="00A61332">
        <w:rPr>
          <w:rFonts w:asciiTheme="minorHAnsi" w:hAnsiTheme="minorHAnsi" w:cstheme="minorHAnsi"/>
          <w:noProof/>
          <w:color w:val="000000" w:themeColor="text1"/>
        </w:rPr>
        <w:drawing>
          <wp:inline distT="0" distB="0" distL="0" distR="0" wp14:anchorId="61F1F08B" wp14:editId="19A5FC89">
            <wp:extent cx="2545080" cy="85979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5080" cy="859790"/>
                    </a:xfrm>
                    <a:prstGeom prst="rect">
                      <a:avLst/>
                    </a:prstGeom>
                  </pic:spPr>
                </pic:pic>
              </a:graphicData>
            </a:graphic>
          </wp:inline>
        </w:drawing>
      </w:r>
    </w:p>
    <w:p w14:paraId="17384E56" w14:textId="1753D843" w:rsidR="001103B7" w:rsidRPr="00A61332" w:rsidRDefault="001103B7" w:rsidP="001103B7">
      <w:pPr>
        <w:jc w:val="both"/>
        <w:rPr>
          <w:rFonts w:asciiTheme="minorHAnsi" w:hAnsiTheme="minorHAnsi" w:cstheme="minorHAnsi"/>
          <w:color w:val="000000" w:themeColor="text1"/>
        </w:rPr>
      </w:pPr>
      <w:r w:rsidRPr="00A61332">
        <w:rPr>
          <w:rFonts w:asciiTheme="minorHAnsi" w:hAnsiTheme="minorHAnsi" w:cstheme="minorHAnsi"/>
          <w:b/>
          <w:color w:val="000000" w:themeColor="text1"/>
        </w:rPr>
        <w:t xml:space="preserve">Формат кадра </w:t>
      </w:r>
      <w:r w:rsidRPr="00A61332">
        <w:rPr>
          <w:rFonts w:asciiTheme="minorHAnsi" w:hAnsiTheme="minorHAnsi" w:cstheme="minorHAnsi"/>
          <w:b/>
          <w:color w:val="000000" w:themeColor="text1"/>
          <w:lang w:val="en-US"/>
        </w:rPr>
        <w:t>Raw</w:t>
      </w:r>
      <w:r w:rsidRPr="00A61332">
        <w:rPr>
          <w:rFonts w:asciiTheme="minorHAnsi" w:hAnsiTheme="minorHAnsi" w:cstheme="minorHAnsi"/>
          <w:b/>
          <w:color w:val="000000" w:themeColor="text1"/>
        </w:rPr>
        <w:t xml:space="preserve"> 802.3:</w:t>
      </w:r>
      <w:r w:rsidRPr="00A61332">
        <w:rPr>
          <w:rFonts w:asciiTheme="minorHAnsi" w:hAnsiTheme="minorHAnsi" w:cstheme="minorHAnsi"/>
          <w:color w:val="000000" w:themeColor="text1"/>
        </w:rPr>
        <w:t xml:space="preserve"> передача кадров </w:t>
      </w:r>
      <w:r w:rsidRPr="00A61332">
        <w:rPr>
          <w:rFonts w:asciiTheme="minorHAnsi" w:hAnsiTheme="minorHAnsi" w:cstheme="minorHAnsi"/>
          <w:color w:val="000000" w:themeColor="text1"/>
          <w:lang w:val="en-US"/>
        </w:rPr>
        <w:t>Ethernet</w:t>
      </w:r>
      <w:r w:rsidRPr="00A61332">
        <w:rPr>
          <w:rFonts w:asciiTheme="minorHAnsi" w:hAnsiTheme="minorHAnsi" w:cstheme="minorHAnsi"/>
          <w:color w:val="000000" w:themeColor="text1"/>
        </w:rPr>
        <w:t xml:space="preserve"> любого из этих кадров предшествует преамбуле кадров 10101010 чтобы были одинаковые переходы. Стартовый ограничитель после преамбулы имеет вид: 10101011 показывая конец преамбулы. Ограничитель на длину кадра 100нс и паузы в 9,6нс. Поле данных не должно превышать 1500б, но </w:t>
      </w:r>
      <w:r w:rsidRPr="00A61332">
        <w:rPr>
          <w:rFonts w:asciiTheme="minorHAnsi" w:hAnsiTheme="minorHAnsi" w:cstheme="minorHAnsi"/>
          <w:color w:val="000000" w:themeColor="text1"/>
          <w:lang w:val="en-US"/>
        </w:rPr>
        <w:t>min</w:t>
      </w:r>
      <w:r w:rsidRPr="00A61332">
        <w:rPr>
          <w:rFonts w:asciiTheme="minorHAnsi" w:hAnsiTheme="minorHAnsi" w:cstheme="minorHAnsi"/>
          <w:color w:val="000000" w:themeColor="text1"/>
        </w:rPr>
        <w:t xml:space="preserve"> для 46б это надо для выравнивания пакета, если меньше 46б, то добавляем </w:t>
      </w:r>
      <w:proofErr w:type="spellStart"/>
      <w:r w:rsidRPr="00A61332">
        <w:rPr>
          <w:rFonts w:asciiTheme="minorHAnsi" w:hAnsiTheme="minorHAnsi" w:cstheme="minorHAnsi"/>
          <w:color w:val="000000" w:themeColor="text1"/>
        </w:rPr>
        <w:t>псевдоданные</w:t>
      </w:r>
      <w:proofErr w:type="spellEnd"/>
      <w:r w:rsidRPr="00A61332">
        <w:rPr>
          <w:rFonts w:asciiTheme="minorHAnsi" w:hAnsiTheme="minorHAnsi" w:cstheme="minorHAnsi"/>
          <w:color w:val="000000" w:themeColor="text1"/>
        </w:rPr>
        <w:t>.</w:t>
      </w:r>
    </w:p>
    <w:p w14:paraId="069C3B97" w14:textId="3C4B134D" w:rsidR="001103B7" w:rsidRPr="00A61332" w:rsidRDefault="001103B7" w:rsidP="001103B7">
      <w:pPr>
        <w:jc w:val="both"/>
        <w:rPr>
          <w:rFonts w:asciiTheme="minorHAnsi" w:hAnsiTheme="minorHAnsi" w:cstheme="minorHAnsi"/>
          <w:color w:val="000000" w:themeColor="text1"/>
        </w:rPr>
      </w:pPr>
      <w:r w:rsidRPr="00A61332">
        <w:rPr>
          <w:rFonts w:asciiTheme="minorHAnsi" w:hAnsiTheme="minorHAnsi" w:cstheme="minorHAnsi"/>
          <w:noProof/>
          <w:color w:val="000000" w:themeColor="text1"/>
        </w:rPr>
        <w:drawing>
          <wp:inline distT="0" distB="0" distL="0" distR="0" wp14:anchorId="43A0E58D" wp14:editId="0E9319A2">
            <wp:extent cx="2574905" cy="62416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265" cy="639527"/>
                    </a:xfrm>
                    <a:prstGeom prst="rect">
                      <a:avLst/>
                    </a:prstGeom>
                  </pic:spPr>
                </pic:pic>
              </a:graphicData>
            </a:graphic>
          </wp:inline>
        </w:drawing>
      </w:r>
    </w:p>
    <w:p w14:paraId="27303456" w14:textId="63ACAE07" w:rsidR="001103B7" w:rsidRPr="00A61332" w:rsidRDefault="001103B7" w:rsidP="001103B7">
      <w:pPr>
        <w:jc w:val="both"/>
        <w:rPr>
          <w:rFonts w:asciiTheme="minorHAnsi" w:hAnsiTheme="minorHAnsi" w:cstheme="minorHAnsi"/>
          <w:color w:val="000000" w:themeColor="text1"/>
        </w:rPr>
      </w:pPr>
      <w:r w:rsidRPr="00A61332">
        <w:rPr>
          <w:rFonts w:asciiTheme="minorHAnsi" w:hAnsiTheme="minorHAnsi" w:cstheme="minorHAnsi"/>
          <w:b/>
          <w:color w:val="000000" w:themeColor="text1"/>
        </w:rPr>
        <w:t>Формат 802.3/</w:t>
      </w:r>
      <w:r w:rsidRPr="00A61332">
        <w:rPr>
          <w:rFonts w:asciiTheme="minorHAnsi" w:hAnsiTheme="minorHAnsi" w:cstheme="minorHAnsi"/>
          <w:b/>
          <w:color w:val="000000" w:themeColor="text1"/>
          <w:lang w:val="en-US"/>
        </w:rPr>
        <w:t>LLC</w:t>
      </w:r>
      <w:r w:rsidRPr="00A61332">
        <w:rPr>
          <w:rFonts w:asciiTheme="minorHAnsi" w:hAnsiTheme="minorHAnsi" w:cstheme="minorHAnsi"/>
          <w:b/>
          <w:color w:val="000000" w:themeColor="text1"/>
        </w:rPr>
        <w:t>:</w:t>
      </w:r>
      <w:r w:rsidRPr="00A61332">
        <w:rPr>
          <w:rFonts w:asciiTheme="minorHAnsi" w:hAnsiTheme="minorHAnsi" w:cstheme="minorHAnsi"/>
          <w:color w:val="000000" w:themeColor="text1"/>
        </w:rPr>
        <w:t xml:space="preserve"> </w:t>
      </w:r>
      <w:r w:rsidRPr="00A61332">
        <w:rPr>
          <w:rFonts w:asciiTheme="minorHAnsi" w:hAnsiTheme="minorHAnsi" w:cstheme="minorHAnsi"/>
          <w:color w:val="000000" w:themeColor="text1"/>
          <w:lang w:val="en-US"/>
        </w:rPr>
        <w:t>LLC</w:t>
      </w:r>
      <w:r w:rsidRPr="00A61332">
        <w:rPr>
          <w:rFonts w:asciiTheme="minorHAnsi" w:hAnsiTheme="minorHAnsi" w:cstheme="minorHAnsi"/>
          <w:color w:val="000000" w:themeColor="text1"/>
        </w:rPr>
        <w:t xml:space="preserve"> — стандарт управления логическим соединением. Этот заголовок содержит поля службы назначения и службы источника и контроль. Эти службы определяют какие сообщения или данные принадлежат какой службе, пересылаемой в данном кадре и какие службы на другом узле должны эти данные получить.</w:t>
      </w:r>
    </w:p>
    <w:p w14:paraId="729D3B53" w14:textId="7605C5FD" w:rsidR="001103B7" w:rsidRPr="00A61332" w:rsidRDefault="001103B7" w:rsidP="001103B7">
      <w:pPr>
        <w:jc w:val="both"/>
        <w:rPr>
          <w:rFonts w:asciiTheme="minorHAnsi" w:hAnsiTheme="minorHAnsi" w:cstheme="minorHAnsi"/>
          <w:color w:val="000000" w:themeColor="text1"/>
        </w:rPr>
      </w:pPr>
      <w:r w:rsidRPr="00A61332">
        <w:rPr>
          <w:rFonts w:asciiTheme="minorHAnsi" w:hAnsiTheme="minorHAnsi" w:cstheme="minorHAnsi"/>
          <w:noProof/>
          <w:color w:val="000000" w:themeColor="text1"/>
        </w:rPr>
        <w:lastRenderedPageBreak/>
        <w:drawing>
          <wp:inline distT="0" distB="0" distL="0" distR="0" wp14:anchorId="4FDB04BD" wp14:editId="20519D21">
            <wp:extent cx="2545080" cy="986155"/>
            <wp:effectExtent l="0" t="0" r="762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080" cy="986155"/>
                    </a:xfrm>
                    <a:prstGeom prst="rect">
                      <a:avLst/>
                    </a:prstGeom>
                  </pic:spPr>
                </pic:pic>
              </a:graphicData>
            </a:graphic>
          </wp:inline>
        </w:drawing>
      </w:r>
    </w:p>
    <w:p w14:paraId="5689744B" w14:textId="2DB81FA6" w:rsidR="001103B7" w:rsidRPr="00A61332" w:rsidRDefault="001103B7" w:rsidP="001103B7">
      <w:pPr>
        <w:jc w:val="both"/>
        <w:rPr>
          <w:rFonts w:asciiTheme="minorHAnsi" w:hAnsiTheme="minorHAnsi" w:cstheme="minorHAnsi"/>
          <w:color w:val="000000" w:themeColor="text1"/>
        </w:rPr>
      </w:pPr>
      <w:r w:rsidRPr="00A61332">
        <w:rPr>
          <w:rFonts w:asciiTheme="minorHAnsi" w:hAnsiTheme="minorHAnsi" w:cstheme="minorHAnsi"/>
          <w:b/>
          <w:color w:val="000000" w:themeColor="text1"/>
        </w:rPr>
        <w:t xml:space="preserve">Формат кадра </w:t>
      </w:r>
      <w:r w:rsidRPr="00A61332">
        <w:rPr>
          <w:rFonts w:asciiTheme="minorHAnsi" w:hAnsiTheme="minorHAnsi" w:cstheme="minorHAnsi"/>
          <w:b/>
          <w:color w:val="000000" w:themeColor="text1"/>
          <w:lang w:val="en-US"/>
        </w:rPr>
        <w:t>Ethernet</w:t>
      </w:r>
      <w:r w:rsidRPr="00A61332">
        <w:rPr>
          <w:rFonts w:asciiTheme="minorHAnsi" w:hAnsiTheme="minorHAnsi" w:cstheme="minorHAnsi"/>
          <w:b/>
          <w:color w:val="000000" w:themeColor="text1"/>
        </w:rPr>
        <w:t xml:space="preserve"> </w:t>
      </w:r>
      <w:proofErr w:type="spellStart"/>
      <w:r w:rsidRPr="00A61332">
        <w:rPr>
          <w:b/>
          <w:color w:val="000000" w:themeColor="text1"/>
        </w:rPr>
        <w:t>ⅠⅠ</w:t>
      </w:r>
      <w:proofErr w:type="spellEnd"/>
      <w:r w:rsidRPr="00A61332">
        <w:rPr>
          <w:b/>
          <w:color w:val="000000" w:themeColor="text1"/>
        </w:rPr>
        <w:t xml:space="preserve"> </w:t>
      </w:r>
      <w:r w:rsidRPr="00A61332">
        <w:rPr>
          <w:rFonts w:asciiTheme="minorHAnsi" w:hAnsiTheme="minorHAnsi" w:cstheme="minorHAnsi"/>
          <w:color w:val="000000" w:themeColor="text1"/>
        </w:rPr>
        <w:t xml:space="preserve">идентичен </w:t>
      </w:r>
      <w:r w:rsidRPr="00A61332">
        <w:rPr>
          <w:rFonts w:asciiTheme="minorHAnsi" w:hAnsiTheme="minorHAnsi" w:cstheme="minorHAnsi"/>
          <w:b/>
          <w:color w:val="000000" w:themeColor="text1"/>
          <w:lang w:val="en-US"/>
        </w:rPr>
        <w:t>Raw</w:t>
      </w:r>
      <w:r w:rsidRPr="00A61332">
        <w:rPr>
          <w:rFonts w:asciiTheme="minorHAnsi" w:hAnsiTheme="minorHAnsi" w:cstheme="minorHAnsi"/>
          <w:b/>
          <w:color w:val="000000" w:themeColor="text1"/>
        </w:rPr>
        <w:t xml:space="preserve"> 802.3 </w:t>
      </w:r>
      <w:r w:rsidRPr="00A61332">
        <w:rPr>
          <w:rFonts w:asciiTheme="minorHAnsi" w:hAnsiTheme="minorHAnsi" w:cstheme="minorHAnsi"/>
          <w:color w:val="000000" w:themeColor="text1"/>
        </w:rPr>
        <w:t xml:space="preserve">с той лишь разницей, что поле идентификатора протокола выполняет аналогичные функции заголовка </w:t>
      </w:r>
      <w:r w:rsidRPr="00A61332">
        <w:rPr>
          <w:rFonts w:asciiTheme="minorHAnsi" w:hAnsiTheme="minorHAnsi" w:cstheme="minorHAnsi"/>
          <w:color w:val="000000" w:themeColor="text1"/>
          <w:lang w:val="en-US"/>
        </w:rPr>
        <w:t>LLC</w:t>
      </w:r>
      <w:r w:rsidRPr="00A61332">
        <w:rPr>
          <w:rFonts w:asciiTheme="minorHAnsi" w:hAnsiTheme="minorHAnsi" w:cstheme="minorHAnsi"/>
          <w:color w:val="000000" w:themeColor="text1"/>
        </w:rPr>
        <w:t>.</w:t>
      </w:r>
    </w:p>
    <w:p w14:paraId="27A1C6B7" w14:textId="77777777" w:rsidR="007425DA" w:rsidRPr="00A61332" w:rsidRDefault="000D77C4" w:rsidP="007425DA">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Технология </w:t>
      </w:r>
      <w:r w:rsidRPr="00A61332">
        <w:rPr>
          <w:rFonts w:asciiTheme="majorHAnsi" w:hAnsiTheme="majorHAnsi" w:cstheme="majorHAnsi"/>
          <w:color w:val="5B9BD5" w:themeColor="accent5"/>
          <w:lang w:val="de-DE"/>
        </w:rPr>
        <w:t>Ethernet</w:t>
      </w:r>
      <w:r w:rsidRPr="00A61332">
        <w:rPr>
          <w:rFonts w:asciiTheme="majorHAnsi" w:hAnsiTheme="majorHAnsi" w:cstheme="majorHAnsi"/>
          <w:color w:val="5B9BD5" w:themeColor="accent5"/>
        </w:rPr>
        <w:t>. Адресация.</w:t>
      </w:r>
    </w:p>
    <w:p w14:paraId="039706AC" w14:textId="04513586" w:rsidR="007425DA" w:rsidRPr="00A61332" w:rsidRDefault="007425DA" w:rsidP="007425DA">
      <w:pPr>
        <w:jc w:val="both"/>
        <w:rPr>
          <w:rFonts w:asciiTheme="majorHAnsi" w:hAnsiTheme="majorHAnsi" w:cstheme="majorHAnsi"/>
          <w:color w:val="5B9BD5" w:themeColor="accent5"/>
        </w:rPr>
      </w:pPr>
      <w:proofErr w:type="spellStart"/>
      <w:r w:rsidRPr="00A61332">
        <w:rPr>
          <w:rFonts w:asciiTheme="majorHAnsi" w:hAnsiTheme="majorHAnsi" w:cstheme="majorHAnsi"/>
          <w:b/>
          <w:bCs/>
          <w:color w:val="000000" w:themeColor="text1"/>
        </w:rPr>
        <w:t>Ethernet</w:t>
      </w:r>
      <w:proofErr w:type="spellEnd"/>
      <w:r w:rsidRPr="00A61332">
        <w:rPr>
          <w:rFonts w:asciiTheme="majorHAnsi" w:hAnsiTheme="majorHAnsi" w:cstheme="majorHAnsi"/>
          <w:color w:val="000000" w:themeColor="text1"/>
        </w:rPr>
        <w:t xml:space="preserve"> является одним из наиболее широко используемых стандартов локальных сетей (LAN). Она определяет метод передачи данных в сетях с коммутацией пакетов. Протокол </w:t>
      </w:r>
      <w:proofErr w:type="spellStart"/>
      <w:r w:rsidRPr="00A61332">
        <w:rPr>
          <w:rFonts w:asciiTheme="majorHAnsi" w:hAnsiTheme="majorHAnsi" w:cstheme="majorHAnsi"/>
          <w:color w:val="000000" w:themeColor="text1"/>
        </w:rPr>
        <w:t>Ethernet</w:t>
      </w:r>
      <w:proofErr w:type="spellEnd"/>
      <w:r w:rsidRPr="00A61332">
        <w:rPr>
          <w:rFonts w:asciiTheme="majorHAnsi" w:hAnsiTheme="majorHAnsi" w:cstheme="majorHAnsi"/>
          <w:color w:val="000000" w:themeColor="text1"/>
        </w:rPr>
        <w:t xml:space="preserve"> работает на физическом и канальном уровнях модели OSI. </w:t>
      </w:r>
      <w:r w:rsidRPr="00A61332">
        <w:rPr>
          <w:rFonts w:asciiTheme="majorHAnsi" w:hAnsiTheme="majorHAnsi" w:cstheme="majorHAnsi"/>
          <w:b/>
          <w:bCs/>
          <w:color w:val="000000" w:themeColor="text1"/>
        </w:rPr>
        <w:t xml:space="preserve">Адресация в технологии </w:t>
      </w:r>
      <w:proofErr w:type="spellStart"/>
      <w:r w:rsidRPr="00A61332">
        <w:rPr>
          <w:rFonts w:asciiTheme="majorHAnsi" w:hAnsiTheme="majorHAnsi" w:cstheme="majorHAnsi"/>
          <w:b/>
          <w:bCs/>
          <w:color w:val="000000" w:themeColor="text1"/>
        </w:rPr>
        <w:t>Ethernet</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w:t>
      </w:r>
      <w:r w:rsidRPr="00A61332">
        <w:rPr>
          <w:rFonts w:asciiTheme="majorHAnsi" w:hAnsiTheme="majorHAnsi" w:cstheme="majorHAnsi"/>
          <w:b/>
          <w:bCs/>
          <w:color w:val="000000" w:themeColor="text1"/>
        </w:rPr>
        <w:t>MAC-адрес:</w:t>
      </w:r>
      <w:r w:rsidRPr="00A61332">
        <w:rPr>
          <w:rFonts w:asciiTheme="majorHAnsi" w:hAnsiTheme="majorHAnsi" w:cstheme="majorHAnsi"/>
          <w:color w:val="000000" w:themeColor="text1"/>
        </w:rPr>
        <w:t xml:space="preserve"> Каждое устройство в сети </w:t>
      </w:r>
      <w:proofErr w:type="spellStart"/>
      <w:r w:rsidRPr="00A61332">
        <w:rPr>
          <w:rFonts w:asciiTheme="majorHAnsi" w:hAnsiTheme="majorHAnsi" w:cstheme="majorHAnsi"/>
          <w:color w:val="000000" w:themeColor="text1"/>
        </w:rPr>
        <w:t>Ethernet</w:t>
      </w:r>
      <w:proofErr w:type="spellEnd"/>
      <w:r w:rsidRPr="00A61332">
        <w:rPr>
          <w:rFonts w:asciiTheme="majorHAnsi" w:hAnsiTheme="majorHAnsi" w:cstheme="majorHAnsi"/>
          <w:color w:val="000000" w:themeColor="text1"/>
        </w:rPr>
        <w:t xml:space="preserve"> имеет уникальный физический адрес, называемый MAC-адресом. MAC-адрес представляет собой 48-битный идентификатор, обычно записываемый в виде шестнадцатеричного числа (например, 00:1A:2B:3C:4D:5E). Производители сетевого оборудования получают уникальные идентификаторы у Альянса IEEE. </w:t>
      </w:r>
      <w:r w:rsidRPr="00A61332">
        <w:rPr>
          <w:rFonts w:asciiTheme="majorHAnsi" w:hAnsiTheme="majorHAnsi" w:cstheme="majorHAnsi"/>
          <w:b/>
          <w:bCs/>
          <w:color w:val="000000" w:themeColor="text1"/>
        </w:rPr>
        <w:t xml:space="preserve">Фрейм </w:t>
      </w:r>
      <w:proofErr w:type="spellStart"/>
      <w:r w:rsidRPr="00A61332">
        <w:rPr>
          <w:rFonts w:asciiTheme="majorHAnsi" w:hAnsiTheme="majorHAnsi" w:cstheme="majorHAnsi"/>
          <w:b/>
          <w:bCs/>
          <w:color w:val="000000" w:themeColor="text1"/>
        </w:rPr>
        <w:t>Ethernet</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Данные в сети </w:t>
      </w:r>
      <w:proofErr w:type="spellStart"/>
      <w:r w:rsidRPr="00A61332">
        <w:rPr>
          <w:rFonts w:asciiTheme="majorHAnsi" w:hAnsiTheme="majorHAnsi" w:cstheme="majorHAnsi"/>
          <w:color w:val="000000" w:themeColor="text1"/>
        </w:rPr>
        <w:t>Ethernet</w:t>
      </w:r>
      <w:proofErr w:type="spellEnd"/>
      <w:r w:rsidRPr="00A61332">
        <w:rPr>
          <w:rFonts w:asciiTheme="majorHAnsi" w:hAnsiTheme="majorHAnsi" w:cstheme="majorHAnsi"/>
          <w:color w:val="000000" w:themeColor="text1"/>
        </w:rPr>
        <w:t xml:space="preserve"> передаются в виде фреймов. Фрейм </w:t>
      </w:r>
      <w:proofErr w:type="spellStart"/>
      <w:r w:rsidRPr="00A61332">
        <w:rPr>
          <w:rFonts w:asciiTheme="majorHAnsi" w:hAnsiTheme="majorHAnsi" w:cstheme="majorHAnsi"/>
          <w:color w:val="000000" w:themeColor="text1"/>
        </w:rPr>
        <w:t>Ethernet</w:t>
      </w:r>
      <w:proofErr w:type="spellEnd"/>
      <w:r w:rsidRPr="00A61332">
        <w:rPr>
          <w:rFonts w:asciiTheme="majorHAnsi" w:hAnsiTheme="majorHAnsi" w:cstheme="majorHAnsi"/>
          <w:color w:val="000000" w:themeColor="text1"/>
        </w:rPr>
        <w:t xml:space="preserve"> содержит, среди прочего, MAC-адрес отправителя, MAC-адрес получателя и тип данных. Принимающее устройство сравнивает MAC-адрес получателя с собственным; если они совпадают, устройство принимает фрейм. </w:t>
      </w:r>
      <w:r w:rsidRPr="00A61332">
        <w:rPr>
          <w:rFonts w:asciiTheme="majorHAnsi" w:hAnsiTheme="majorHAnsi" w:cstheme="majorHAnsi"/>
          <w:b/>
          <w:bCs/>
          <w:color w:val="000000" w:themeColor="text1"/>
        </w:rPr>
        <w:t xml:space="preserve">Коммутаторы </w:t>
      </w:r>
      <w:proofErr w:type="spellStart"/>
      <w:r w:rsidRPr="00A61332">
        <w:rPr>
          <w:rFonts w:asciiTheme="majorHAnsi" w:hAnsiTheme="majorHAnsi" w:cstheme="majorHAnsi"/>
          <w:b/>
          <w:bCs/>
          <w:color w:val="000000" w:themeColor="text1"/>
        </w:rPr>
        <w:t>Ethernet</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Коммутаторы являются устройствами на канальном уровне, обеспечивающими коммутацию фреймов на основе MAC-адресов. Когда коммутатор получает фрейм, он определяет порт, на котором находится устройство с соответствующим MAC-адресом, и направляет фрейм только на этот порт. </w:t>
      </w:r>
      <w:r w:rsidRPr="00A61332">
        <w:rPr>
          <w:rFonts w:asciiTheme="majorHAnsi" w:hAnsiTheme="majorHAnsi" w:cstheme="majorHAnsi"/>
          <w:b/>
          <w:bCs/>
          <w:color w:val="000000" w:themeColor="text1"/>
        </w:rPr>
        <w:t>ARP (Протокол разрешения адресов):</w:t>
      </w:r>
      <w:r w:rsidRPr="00A61332">
        <w:rPr>
          <w:rFonts w:asciiTheme="majorHAnsi" w:hAnsiTheme="majorHAnsi" w:cstheme="majorHAnsi"/>
          <w:color w:val="000000" w:themeColor="text1"/>
        </w:rPr>
        <w:t xml:space="preserve"> используется для преобразования логических IP-адресов в физические MAC-адреса. Устройства в локальной сети отправляют ARP-запросы для определения MAC-адреса устройства с определенным IP-адресом.</w:t>
      </w:r>
    </w:p>
    <w:p w14:paraId="1F131BD1" w14:textId="6715CB6B"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Технология </w:t>
      </w:r>
      <w:r w:rsidRPr="00A61332">
        <w:rPr>
          <w:rFonts w:asciiTheme="majorHAnsi" w:hAnsiTheme="majorHAnsi" w:cstheme="majorHAnsi"/>
          <w:color w:val="5B9BD5" w:themeColor="accent5"/>
          <w:lang w:val="de-DE"/>
        </w:rPr>
        <w:t>Ethernet</w:t>
      </w:r>
      <w:r w:rsidRPr="00A61332">
        <w:rPr>
          <w:rFonts w:asciiTheme="majorHAnsi" w:hAnsiTheme="majorHAnsi" w:cstheme="majorHAnsi"/>
          <w:color w:val="5B9BD5" w:themeColor="accent5"/>
        </w:rPr>
        <w:t>. Физические реализации.</w:t>
      </w:r>
    </w:p>
    <w:p w14:paraId="7585F711" w14:textId="34EAFEBA" w:rsidR="00FE1FFA" w:rsidRPr="00A61332" w:rsidRDefault="00FE1FFA" w:rsidP="00FE1FFA">
      <w:pPr>
        <w:jc w:val="both"/>
        <w:rPr>
          <w:b/>
          <w:bCs/>
        </w:rPr>
      </w:pPr>
      <w:proofErr w:type="spellStart"/>
      <w:r w:rsidRPr="00A61332">
        <w:rPr>
          <w:rFonts w:asciiTheme="majorHAnsi" w:hAnsiTheme="majorHAnsi" w:cstheme="majorHAnsi"/>
          <w:b/>
          <w:bCs/>
          <w:color w:val="000000" w:themeColor="text1"/>
        </w:rPr>
        <w:t>Ethernet</w:t>
      </w:r>
      <w:proofErr w:type="spellEnd"/>
      <w:r w:rsidRPr="00A61332">
        <w:rPr>
          <w:rFonts w:asciiTheme="majorHAnsi" w:hAnsiTheme="majorHAnsi" w:cstheme="majorHAnsi"/>
          <w:color w:val="000000" w:themeColor="text1"/>
        </w:rPr>
        <w:t xml:space="preserve"> является одним из наиболее широко используемых стандартов локальных сетей (LAN). Она определяет метод передачи данных в сетях с коммутацией пакетов. Протокол </w:t>
      </w:r>
      <w:proofErr w:type="spellStart"/>
      <w:r w:rsidRPr="00A61332">
        <w:rPr>
          <w:rFonts w:asciiTheme="majorHAnsi" w:hAnsiTheme="majorHAnsi" w:cstheme="majorHAnsi"/>
          <w:color w:val="000000" w:themeColor="text1"/>
        </w:rPr>
        <w:t>Ethernet</w:t>
      </w:r>
      <w:proofErr w:type="spellEnd"/>
      <w:r w:rsidRPr="00A61332">
        <w:rPr>
          <w:rFonts w:asciiTheme="majorHAnsi" w:hAnsiTheme="majorHAnsi" w:cstheme="majorHAnsi"/>
          <w:color w:val="000000" w:themeColor="text1"/>
        </w:rPr>
        <w:t xml:space="preserve"> работает на физическом и канальном уровнях модели OSI. </w:t>
      </w:r>
      <w:r w:rsidRPr="00A61332">
        <w:rPr>
          <w:rFonts w:asciiTheme="majorHAnsi" w:hAnsiTheme="majorHAnsi" w:cstheme="majorHAnsi"/>
          <w:b/>
          <w:bCs/>
          <w:color w:val="000000" w:themeColor="text1"/>
        </w:rPr>
        <w:t xml:space="preserve">Основные физические реализации </w:t>
      </w:r>
      <w:proofErr w:type="spellStart"/>
      <w:r w:rsidRPr="00A61332">
        <w:rPr>
          <w:rFonts w:asciiTheme="majorHAnsi" w:hAnsiTheme="majorHAnsi" w:cstheme="majorHAnsi"/>
          <w:b/>
          <w:bCs/>
          <w:color w:val="000000" w:themeColor="text1"/>
        </w:rPr>
        <w:t>Ethernet</w:t>
      </w:r>
      <w:proofErr w:type="spellEnd"/>
      <w:r w:rsidRPr="00A61332">
        <w:rPr>
          <w:b/>
          <w:bC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1"/>
        <w:gridCol w:w="5476"/>
        <w:gridCol w:w="1753"/>
        <w:gridCol w:w="1616"/>
      </w:tblGrid>
      <w:tr w:rsidR="00FE1FFA" w:rsidRPr="00A61332" w14:paraId="2CFFA169" w14:textId="77777777" w:rsidTr="00FE1FFA">
        <w:trPr>
          <w:tblHeader/>
          <w:tblCellSpacing w:w="15" w:type="dxa"/>
        </w:trPr>
        <w:tc>
          <w:tcPr>
            <w:tcW w:w="0" w:type="auto"/>
            <w:vAlign w:val="center"/>
            <w:hideMark/>
          </w:tcPr>
          <w:p w14:paraId="75DF4824" w14:textId="5C696EEB" w:rsidR="00FE1FFA" w:rsidRPr="00A61332" w:rsidRDefault="00FE1FFA" w:rsidP="00FE1FFA">
            <w:pPr>
              <w:suppressAutoHyphens w:val="0"/>
              <w:jc w:val="center"/>
              <w:rPr>
                <w:rFonts w:asciiTheme="majorHAnsi" w:hAnsiTheme="majorHAnsi" w:cstheme="majorHAnsi"/>
                <w:b/>
                <w:bCs/>
                <w:color w:val="000000" w:themeColor="text1"/>
              </w:rPr>
            </w:pPr>
            <w:r w:rsidRPr="00A61332">
              <w:rPr>
                <w:rFonts w:asciiTheme="majorHAnsi" w:hAnsiTheme="majorHAnsi" w:cstheme="majorHAnsi"/>
                <w:b/>
                <w:bCs/>
                <w:color w:val="000000" w:themeColor="text1"/>
              </w:rPr>
              <w:t>Технология</w:t>
            </w:r>
          </w:p>
        </w:tc>
        <w:tc>
          <w:tcPr>
            <w:tcW w:w="5446" w:type="dxa"/>
            <w:vAlign w:val="center"/>
            <w:hideMark/>
          </w:tcPr>
          <w:p w14:paraId="11DF8AE3" w14:textId="77777777" w:rsidR="00FE1FFA" w:rsidRPr="00A61332" w:rsidRDefault="00FE1FFA" w:rsidP="00FE1FFA">
            <w:pPr>
              <w:suppressAutoHyphens w:val="0"/>
              <w:jc w:val="center"/>
              <w:rPr>
                <w:rFonts w:asciiTheme="majorHAnsi" w:hAnsiTheme="majorHAnsi" w:cstheme="majorHAnsi"/>
                <w:b/>
                <w:bCs/>
                <w:color w:val="000000" w:themeColor="text1"/>
              </w:rPr>
            </w:pPr>
            <w:r w:rsidRPr="00A61332">
              <w:rPr>
                <w:rFonts w:asciiTheme="majorHAnsi" w:hAnsiTheme="majorHAnsi" w:cstheme="majorHAnsi"/>
                <w:b/>
                <w:bCs/>
                <w:color w:val="000000" w:themeColor="text1"/>
              </w:rPr>
              <w:t>Описание</w:t>
            </w:r>
          </w:p>
        </w:tc>
        <w:tc>
          <w:tcPr>
            <w:tcW w:w="1723" w:type="dxa"/>
            <w:vAlign w:val="center"/>
            <w:hideMark/>
          </w:tcPr>
          <w:p w14:paraId="47DFD90B" w14:textId="77777777" w:rsidR="00FE1FFA" w:rsidRPr="00A61332" w:rsidRDefault="00FE1FFA" w:rsidP="00FE1FFA">
            <w:pPr>
              <w:suppressAutoHyphens w:val="0"/>
              <w:jc w:val="center"/>
              <w:rPr>
                <w:rFonts w:asciiTheme="majorHAnsi" w:hAnsiTheme="majorHAnsi" w:cstheme="majorHAnsi"/>
                <w:b/>
                <w:bCs/>
                <w:color w:val="000000" w:themeColor="text1"/>
              </w:rPr>
            </w:pPr>
            <w:r w:rsidRPr="00A61332">
              <w:rPr>
                <w:rFonts w:asciiTheme="majorHAnsi" w:hAnsiTheme="majorHAnsi" w:cstheme="majorHAnsi"/>
                <w:b/>
                <w:bCs/>
                <w:color w:val="000000" w:themeColor="text1"/>
              </w:rPr>
              <w:t>Скорость передачи данных</w:t>
            </w:r>
          </w:p>
        </w:tc>
        <w:tc>
          <w:tcPr>
            <w:tcW w:w="0" w:type="auto"/>
            <w:vAlign w:val="center"/>
            <w:hideMark/>
          </w:tcPr>
          <w:p w14:paraId="719645C6" w14:textId="77777777" w:rsidR="00FE1FFA" w:rsidRPr="00A61332" w:rsidRDefault="00FE1FFA" w:rsidP="00FE1FFA">
            <w:pPr>
              <w:suppressAutoHyphens w:val="0"/>
              <w:jc w:val="center"/>
              <w:rPr>
                <w:rFonts w:asciiTheme="majorHAnsi" w:hAnsiTheme="majorHAnsi" w:cstheme="majorHAnsi"/>
                <w:b/>
                <w:bCs/>
                <w:color w:val="000000" w:themeColor="text1"/>
              </w:rPr>
            </w:pPr>
            <w:r w:rsidRPr="00A61332">
              <w:rPr>
                <w:rFonts w:asciiTheme="majorHAnsi" w:hAnsiTheme="majorHAnsi" w:cstheme="majorHAnsi"/>
                <w:b/>
                <w:bCs/>
                <w:color w:val="000000" w:themeColor="text1"/>
              </w:rPr>
              <w:t>Дистанция</w:t>
            </w:r>
          </w:p>
        </w:tc>
      </w:tr>
      <w:tr w:rsidR="00FE1FFA" w:rsidRPr="00A61332" w14:paraId="66F32977" w14:textId="77777777" w:rsidTr="00FE1FFA">
        <w:trPr>
          <w:tblCellSpacing w:w="15" w:type="dxa"/>
        </w:trPr>
        <w:tc>
          <w:tcPr>
            <w:tcW w:w="0" w:type="auto"/>
            <w:vAlign w:val="center"/>
            <w:hideMark/>
          </w:tcPr>
          <w:p w14:paraId="65E002F2"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10BASE-T</w:t>
            </w:r>
          </w:p>
        </w:tc>
        <w:tc>
          <w:tcPr>
            <w:tcW w:w="5446" w:type="dxa"/>
            <w:vAlign w:val="center"/>
            <w:hideMark/>
          </w:tcPr>
          <w:p w14:paraId="5DDDFAE5" w14:textId="77777777" w:rsidR="00FE1FFA" w:rsidRPr="00A61332" w:rsidRDefault="00FE1FFA" w:rsidP="00FE1FFA">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Одна из самых распространенных реализаций, использующая витую пару (категории 5e или 6).</w:t>
            </w:r>
          </w:p>
        </w:tc>
        <w:tc>
          <w:tcPr>
            <w:tcW w:w="1723" w:type="dxa"/>
            <w:vAlign w:val="center"/>
            <w:hideMark/>
          </w:tcPr>
          <w:p w14:paraId="27EEFC22"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10 Мбит/с</w:t>
            </w:r>
          </w:p>
        </w:tc>
        <w:tc>
          <w:tcPr>
            <w:tcW w:w="0" w:type="auto"/>
            <w:vAlign w:val="center"/>
            <w:hideMark/>
          </w:tcPr>
          <w:p w14:paraId="164B6F22"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До 100 м</w:t>
            </w:r>
          </w:p>
        </w:tc>
      </w:tr>
      <w:tr w:rsidR="00FE1FFA" w:rsidRPr="00A61332" w14:paraId="27EA0BCE" w14:textId="77777777" w:rsidTr="00FE1FFA">
        <w:trPr>
          <w:tblCellSpacing w:w="15" w:type="dxa"/>
        </w:trPr>
        <w:tc>
          <w:tcPr>
            <w:tcW w:w="0" w:type="auto"/>
            <w:vAlign w:val="center"/>
            <w:hideMark/>
          </w:tcPr>
          <w:p w14:paraId="198AAA53"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100BASE-TX</w:t>
            </w:r>
          </w:p>
        </w:tc>
        <w:tc>
          <w:tcPr>
            <w:tcW w:w="5446" w:type="dxa"/>
            <w:vAlign w:val="center"/>
            <w:hideMark/>
          </w:tcPr>
          <w:p w14:paraId="77B501CC" w14:textId="77777777" w:rsidR="00FE1FFA" w:rsidRPr="00A61332" w:rsidRDefault="00FE1FFA" w:rsidP="00FE1FFA">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Использует витую пару для передачи данных с более высокой скоростью.</w:t>
            </w:r>
          </w:p>
        </w:tc>
        <w:tc>
          <w:tcPr>
            <w:tcW w:w="1723" w:type="dxa"/>
            <w:vAlign w:val="center"/>
            <w:hideMark/>
          </w:tcPr>
          <w:p w14:paraId="7612F288"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100 Мбит/с</w:t>
            </w:r>
          </w:p>
        </w:tc>
        <w:tc>
          <w:tcPr>
            <w:tcW w:w="0" w:type="auto"/>
            <w:vAlign w:val="center"/>
            <w:hideMark/>
          </w:tcPr>
          <w:p w14:paraId="4FEF3C53"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До 100 м</w:t>
            </w:r>
          </w:p>
        </w:tc>
      </w:tr>
      <w:tr w:rsidR="00FE1FFA" w:rsidRPr="00A61332" w14:paraId="33894DE1" w14:textId="77777777" w:rsidTr="00FE1FFA">
        <w:trPr>
          <w:tblCellSpacing w:w="15" w:type="dxa"/>
        </w:trPr>
        <w:tc>
          <w:tcPr>
            <w:tcW w:w="0" w:type="auto"/>
            <w:vAlign w:val="center"/>
            <w:hideMark/>
          </w:tcPr>
          <w:p w14:paraId="58D39488"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1000BASE-T (</w:t>
            </w:r>
            <w:proofErr w:type="spellStart"/>
            <w:r w:rsidRPr="00A61332">
              <w:rPr>
                <w:rFonts w:asciiTheme="majorHAnsi" w:hAnsiTheme="majorHAnsi" w:cstheme="majorHAnsi"/>
                <w:color w:val="000000" w:themeColor="text1"/>
              </w:rPr>
              <w:t>Gigabit</w:t>
            </w:r>
            <w:proofErr w:type="spellEnd"/>
            <w:r w:rsidRPr="00A61332">
              <w:rPr>
                <w:rFonts w:asciiTheme="majorHAnsi" w:hAnsiTheme="majorHAnsi" w:cstheme="majorHAnsi"/>
                <w:color w:val="000000" w:themeColor="text1"/>
              </w:rPr>
              <w:t>)</w:t>
            </w:r>
          </w:p>
        </w:tc>
        <w:tc>
          <w:tcPr>
            <w:tcW w:w="5446" w:type="dxa"/>
            <w:vAlign w:val="center"/>
            <w:hideMark/>
          </w:tcPr>
          <w:p w14:paraId="47F6162C" w14:textId="77777777" w:rsidR="00FE1FFA" w:rsidRPr="00A61332" w:rsidRDefault="00FE1FFA" w:rsidP="00FE1FFA">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Расширенная версия 100BASE-TX, предоставляющая гигабитные скорости.</w:t>
            </w:r>
          </w:p>
        </w:tc>
        <w:tc>
          <w:tcPr>
            <w:tcW w:w="1723" w:type="dxa"/>
            <w:vAlign w:val="center"/>
            <w:hideMark/>
          </w:tcPr>
          <w:p w14:paraId="46BD7DFC"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 Гбит/с</w:t>
            </w:r>
          </w:p>
        </w:tc>
        <w:tc>
          <w:tcPr>
            <w:tcW w:w="0" w:type="auto"/>
            <w:vAlign w:val="center"/>
            <w:hideMark/>
          </w:tcPr>
          <w:p w14:paraId="6E970AE1"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До 100 м</w:t>
            </w:r>
          </w:p>
        </w:tc>
      </w:tr>
      <w:tr w:rsidR="00FE1FFA" w:rsidRPr="00A61332" w14:paraId="4950CFEB" w14:textId="77777777" w:rsidTr="00FE1FFA">
        <w:trPr>
          <w:tblCellSpacing w:w="15" w:type="dxa"/>
        </w:trPr>
        <w:tc>
          <w:tcPr>
            <w:tcW w:w="0" w:type="auto"/>
            <w:vAlign w:val="center"/>
            <w:hideMark/>
          </w:tcPr>
          <w:p w14:paraId="357D7932"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1000BASE-SX</w:t>
            </w:r>
          </w:p>
        </w:tc>
        <w:tc>
          <w:tcPr>
            <w:tcW w:w="5446" w:type="dxa"/>
            <w:vAlign w:val="center"/>
            <w:hideMark/>
          </w:tcPr>
          <w:p w14:paraId="299F3F71" w14:textId="77777777" w:rsidR="00FE1FFA" w:rsidRPr="00A61332" w:rsidRDefault="00FE1FFA" w:rsidP="00FE1FFA">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Использует оптоволокно для передачи данных на скорости 1 Гбит/с.</w:t>
            </w:r>
          </w:p>
        </w:tc>
        <w:tc>
          <w:tcPr>
            <w:tcW w:w="1723" w:type="dxa"/>
            <w:vAlign w:val="center"/>
            <w:hideMark/>
          </w:tcPr>
          <w:p w14:paraId="5D51A871"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 Гбит/с</w:t>
            </w:r>
          </w:p>
        </w:tc>
        <w:tc>
          <w:tcPr>
            <w:tcW w:w="0" w:type="auto"/>
            <w:vAlign w:val="center"/>
            <w:hideMark/>
          </w:tcPr>
          <w:p w14:paraId="20B7E174"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До нескольких сотен м</w:t>
            </w:r>
          </w:p>
        </w:tc>
      </w:tr>
      <w:tr w:rsidR="00FE1FFA" w:rsidRPr="00A61332" w14:paraId="2EDD90B9" w14:textId="77777777" w:rsidTr="00FE1FFA">
        <w:trPr>
          <w:tblCellSpacing w:w="15" w:type="dxa"/>
        </w:trPr>
        <w:tc>
          <w:tcPr>
            <w:tcW w:w="0" w:type="auto"/>
            <w:vAlign w:val="center"/>
            <w:hideMark/>
          </w:tcPr>
          <w:p w14:paraId="3C454DBA"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10GBASE-T (10-Gigabit)</w:t>
            </w:r>
          </w:p>
        </w:tc>
        <w:tc>
          <w:tcPr>
            <w:tcW w:w="5446" w:type="dxa"/>
            <w:vAlign w:val="center"/>
            <w:hideMark/>
          </w:tcPr>
          <w:p w14:paraId="49C3ACDD" w14:textId="77777777" w:rsidR="00FE1FFA" w:rsidRPr="00A61332" w:rsidRDefault="00FE1FFA" w:rsidP="00FE1FFA">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Предназначена для достижения скоростей передачи данных 10 Гбит/с по витой паре.</w:t>
            </w:r>
          </w:p>
        </w:tc>
        <w:tc>
          <w:tcPr>
            <w:tcW w:w="1723" w:type="dxa"/>
            <w:vAlign w:val="center"/>
            <w:hideMark/>
          </w:tcPr>
          <w:p w14:paraId="72CB8162"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10 Гбит/с</w:t>
            </w:r>
          </w:p>
        </w:tc>
        <w:tc>
          <w:tcPr>
            <w:tcW w:w="0" w:type="auto"/>
            <w:vAlign w:val="center"/>
            <w:hideMark/>
          </w:tcPr>
          <w:p w14:paraId="042F8A69"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До 100 м</w:t>
            </w:r>
          </w:p>
        </w:tc>
      </w:tr>
      <w:tr w:rsidR="00FE1FFA" w:rsidRPr="00A61332" w14:paraId="6BB36653" w14:textId="77777777" w:rsidTr="00FE1FFA">
        <w:trPr>
          <w:tblCellSpacing w:w="15" w:type="dxa"/>
        </w:trPr>
        <w:tc>
          <w:tcPr>
            <w:tcW w:w="0" w:type="auto"/>
            <w:vAlign w:val="center"/>
            <w:hideMark/>
          </w:tcPr>
          <w:p w14:paraId="0505D3FD"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100GBASE-SR4</w:t>
            </w:r>
          </w:p>
        </w:tc>
        <w:tc>
          <w:tcPr>
            <w:tcW w:w="5446" w:type="dxa"/>
            <w:vAlign w:val="center"/>
            <w:hideMark/>
          </w:tcPr>
          <w:p w14:paraId="4BA24F06" w14:textId="77777777" w:rsidR="00FE1FFA" w:rsidRPr="00A61332" w:rsidRDefault="00FE1FFA" w:rsidP="00FE1FFA">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 xml:space="preserve">Версия 100-Gigabit </w:t>
            </w:r>
            <w:proofErr w:type="spellStart"/>
            <w:r w:rsidRPr="00A61332">
              <w:rPr>
                <w:rFonts w:asciiTheme="majorHAnsi" w:hAnsiTheme="majorHAnsi" w:cstheme="majorHAnsi"/>
                <w:color w:val="000000" w:themeColor="text1"/>
              </w:rPr>
              <w:t>Ethernet</w:t>
            </w:r>
            <w:proofErr w:type="spellEnd"/>
            <w:r w:rsidRPr="00A61332">
              <w:rPr>
                <w:rFonts w:asciiTheme="majorHAnsi" w:hAnsiTheme="majorHAnsi" w:cstheme="majorHAnsi"/>
                <w:color w:val="000000" w:themeColor="text1"/>
              </w:rPr>
              <w:t xml:space="preserve"> для оптоволокна с дистанцией до нескольких сотен метров.</w:t>
            </w:r>
          </w:p>
        </w:tc>
        <w:tc>
          <w:tcPr>
            <w:tcW w:w="1723" w:type="dxa"/>
            <w:vAlign w:val="center"/>
            <w:hideMark/>
          </w:tcPr>
          <w:p w14:paraId="2CBE8946"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100 Гбит/с</w:t>
            </w:r>
          </w:p>
        </w:tc>
        <w:tc>
          <w:tcPr>
            <w:tcW w:w="0" w:type="auto"/>
            <w:vAlign w:val="center"/>
            <w:hideMark/>
          </w:tcPr>
          <w:p w14:paraId="24A51215" w14:textId="77777777" w:rsidR="00FE1FFA" w:rsidRPr="00A61332" w:rsidRDefault="00FE1FFA" w:rsidP="00FE1FFA">
            <w:pPr>
              <w:suppressAutoHyphens w:val="0"/>
              <w:jc w:val="center"/>
              <w:rPr>
                <w:rFonts w:asciiTheme="majorHAnsi" w:hAnsiTheme="majorHAnsi" w:cstheme="majorHAnsi"/>
                <w:color w:val="000000" w:themeColor="text1"/>
              </w:rPr>
            </w:pPr>
            <w:r w:rsidRPr="00A61332">
              <w:rPr>
                <w:rFonts w:asciiTheme="majorHAnsi" w:hAnsiTheme="majorHAnsi" w:cstheme="majorHAnsi"/>
                <w:color w:val="000000" w:themeColor="text1"/>
              </w:rPr>
              <w:t>До нескольких сотен м</w:t>
            </w:r>
          </w:p>
        </w:tc>
      </w:tr>
    </w:tbl>
    <w:p w14:paraId="3B1ED454" w14:textId="1CC35EF6" w:rsidR="000D77C4" w:rsidRPr="00A61332" w:rsidRDefault="000D77C4" w:rsidP="00BD50B5">
      <w:pPr>
        <w:numPr>
          <w:ilvl w:val="0"/>
          <w:numId w:val="4"/>
        </w:numPr>
        <w:ind w:left="0"/>
        <w:jc w:val="both"/>
        <w:rPr>
          <w:rFonts w:asciiTheme="majorHAnsi" w:hAnsiTheme="majorHAnsi" w:cstheme="majorHAnsi"/>
          <w:color w:val="5B9BD5" w:themeColor="accent5"/>
          <w:lang w:val="en-US"/>
        </w:rPr>
      </w:pPr>
      <w:r w:rsidRPr="00A61332">
        <w:rPr>
          <w:rFonts w:asciiTheme="majorHAnsi" w:hAnsiTheme="majorHAnsi" w:cstheme="majorHAnsi"/>
          <w:color w:val="5B9BD5" w:themeColor="accent5"/>
        </w:rPr>
        <w:t>Технологии</w:t>
      </w:r>
      <w:r w:rsidRPr="00A61332">
        <w:rPr>
          <w:rFonts w:asciiTheme="majorHAnsi" w:hAnsiTheme="majorHAnsi" w:cstheme="majorHAnsi"/>
          <w:color w:val="5B9BD5" w:themeColor="accent5"/>
          <w:lang w:val="de-DE"/>
        </w:rPr>
        <w:t xml:space="preserve"> Fast Ethernet, Gigabit Ethernet.</w:t>
      </w:r>
    </w:p>
    <w:p w14:paraId="06E74BCF" w14:textId="77777777" w:rsidR="004D6AED" w:rsidRPr="00A61332" w:rsidRDefault="004D6AED" w:rsidP="004D6AED">
      <w:pPr>
        <w:jc w:val="both"/>
        <w:rPr>
          <w:rFonts w:asciiTheme="minorHAnsi" w:hAnsiTheme="minorHAnsi" w:cstheme="minorHAnsi"/>
          <w:color w:val="000000" w:themeColor="text1"/>
        </w:rPr>
      </w:pPr>
      <w:r w:rsidRPr="00A61332">
        <w:rPr>
          <w:rFonts w:asciiTheme="minorHAnsi" w:hAnsiTheme="minorHAnsi" w:cstheme="minorHAnsi"/>
          <w:color w:val="000000" w:themeColor="text1"/>
          <w:lang w:val="de-DE"/>
        </w:rPr>
        <w:t xml:space="preserve">Fast Ethernet </w:t>
      </w:r>
      <w:r w:rsidRPr="00A61332">
        <w:rPr>
          <w:rFonts w:asciiTheme="minorHAnsi" w:hAnsiTheme="minorHAnsi" w:cstheme="minorHAnsi"/>
          <w:color w:val="000000" w:themeColor="text1"/>
        </w:rPr>
        <w:t>описан в 2 документах в 802,3</w:t>
      </w:r>
      <w:r w:rsidRPr="00A61332">
        <w:rPr>
          <w:rFonts w:asciiTheme="minorHAnsi" w:hAnsiTheme="minorHAnsi" w:cstheme="minorHAnsi"/>
          <w:color w:val="000000" w:themeColor="text1"/>
          <w:lang w:val="en-US"/>
        </w:rPr>
        <w:t>u</w:t>
      </w:r>
      <w:r w:rsidRPr="00A61332">
        <w:rPr>
          <w:rFonts w:asciiTheme="minorHAnsi" w:hAnsiTheme="minorHAnsi" w:cstheme="minorHAnsi"/>
          <w:color w:val="000000" w:themeColor="text1"/>
        </w:rPr>
        <w:t xml:space="preserve">  и  изменился метод доступа в 802.12. Скорость этих стандартов 100Мбит/с. </w:t>
      </w:r>
    </w:p>
    <w:tbl>
      <w:tblPr>
        <w:tblStyle w:val="a7"/>
        <w:tblW w:w="8500" w:type="dxa"/>
        <w:tblLook w:val="04A0" w:firstRow="1" w:lastRow="0" w:firstColumn="1" w:lastColumn="0" w:noHBand="0" w:noVBand="1"/>
      </w:tblPr>
      <w:tblGrid>
        <w:gridCol w:w="2259"/>
        <w:gridCol w:w="1289"/>
        <w:gridCol w:w="1247"/>
        <w:gridCol w:w="1796"/>
        <w:gridCol w:w="1909"/>
      </w:tblGrid>
      <w:tr w:rsidR="004D6AED" w:rsidRPr="00A61332" w14:paraId="00888F56" w14:textId="77777777" w:rsidTr="00B6655C">
        <w:tc>
          <w:tcPr>
            <w:tcW w:w="2327" w:type="dxa"/>
          </w:tcPr>
          <w:p w14:paraId="7253FBDE" w14:textId="77777777" w:rsidR="004D6AED" w:rsidRPr="00A61332" w:rsidRDefault="004D6AED" w:rsidP="00B6655C">
            <w:pPr>
              <w:jc w:val="both"/>
              <w:rPr>
                <w:rFonts w:asciiTheme="minorHAnsi" w:hAnsiTheme="minorHAnsi" w:cstheme="minorHAnsi"/>
                <w:b/>
                <w:color w:val="000000" w:themeColor="text1"/>
              </w:rPr>
            </w:pPr>
            <w:r w:rsidRPr="00A61332">
              <w:rPr>
                <w:rFonts w:asciiTheme="minorHAnsi" w:hAnsiTheme="minorHAnsi" w:cstheme="minorHAnsi"/>
                <w:b/>
                <w:color w:val="000000" w:themeColor="text1"/>
              </w:rPr>
              <w:t>Характеристика</w:t>
            </w:r>
          </w:p>
        </w:tc>
        <w:tc>
          <w:tcPr>
            <w:tcW w:w="1358" w:type="dxa"/>
          </w:tcPr>
          <w:p w14:paraId="1AF27248" w14:textId="77777777" w:rsidR="004D6AED" w:rsidRPr="00A61332" w:rsidRDefault="004D6AED" w:rsidP="00B6655C">
            <w:pPr>
              <w:jc w:val="center"/>
              <w:rPr>
                <w:rFonts w:asciiTheme="minorHAnsi" w:hAnsiTheme="minorHAnsi" w:cstheme="minorHAnsi"/>
                <w:b/>
                <w:color w:val="000000" w:themeColor="text1"/>
                <w:lang w:val="en-US"/>
              </w:rPr>
            </w:pPr>
            <w:r w:rsidRPr="00A61332">
              <w:rPr>
                <w:rFonts w:asciiTheme="minorHAnsi" w:hAnsiTheme="minorHAnsi" w:cstheme="minorHAnsi"/>
                <w:b/>
                <w:color w:val="000000" w:themeColor="text1"/>
                <w:lang w:val="en-US"/>
              </w:rPr>
              <w:t>100 Base-TX</w:t>
            </w:r>
          </w:p>
        </w:tc>
        <w:tc>
          <w:tcPr>
            <w:tcW w:w="1308" w:type="dxa"/>
          </w:tcPr>
          <w:p w14:paraId="6216E6BB" w14:textId="77777777" w:rsidR="004D6AED" w:rsidRPr="00A61332" w:rsidRDefault="004D6AED" w:rsidP="00B6655C">
            <w:pPr>
              <w:jc w:val="center"/>
              <w:rPr>
                <w:rFonts w:asciiTheme="minorHAnsi" w:hAnsiTheme="minorHAnsi" w:cstheme="minorHAnsi"/>
                <w:b/>
                <w:color w:val="000000" w:themeColor="text1"/>
                <w:lang w:val="de-DE"/>
              </w:rPr>
            </w:pPr>
            <w:r w:rsidRPr="00A61332">
              <w:rPr>
                <w:rFonts w:asciiTheme="minorHAnsi" w:hAnsiTheme="minorHAnsi" w:cstheme="minorHAnsi"/>
                <w:b/>
                <w:color w:val="000000" w:themeColor="text1"/>
                <w:lang w:val="en-US"/>
              </w:rPr>
              <w:t>100 Base-T4</w:t>
            </w:r>
          </w:p>
        </w:tc>
        <w:tc>
          <w:tcPr>
            <w:tcW w:w="1533" w:type="dxa"/>
          </w:tcPr>
          <w:p w14:paraId="239E8514" w14:textId="77777777" w:rsidR="004D6AED" w:rsidRPr="00A61332" w:rsidRDefault="004D6AED" w:rsidP="00B6655C">
            <w:pPr>
              <w:jc w:val="center"/>
              <w:rPr>
                <w:rFonts w:asciiTheme="minorHAnsi" w:hAnsiTheme="minorHAnsi" w:cstheme="minorHAnsi"/>
                <w:b/>
                <w:color w:val="000000" w:themeColor="text1"/>
                <w:lang w:val="de-DE"/>
              </w:rPr>
            </w:pPr>
            <w:r w:rsidRPr="00A61332">
              <w:rPr>
                <w:rFonts w:asciiTheme="minorHAnsi" w:hAnsiTheme="minorHAnsi" w:cstheme="minorHAnsi"/>
                <w:b/>
                <w:color w:val="000000" w:themeColor="text1"/>
                <w:lang w:val="en-US"/>
              </w:rPr>
              <w:t>100 Base-FX</w:t>
            </w:r>
          </w:p>
        </w:tc>
        <w:tc>
          <w:tcPr>
            <w:tcW w:w="1974" w:type="dxa"/>
          </w:tcPr>
          <w:p w14:paraId="13640E62" w14:textId="77777777" w:rsidR="004D6AED" w:rsidRPr="00A61332" w:rsidRDefault="004D6AED" w:rsidP="00B6655C">
            <w:pPr>
              <w:jc w:val="center"/>
              <w:rPr>
                <w:rFonts w:asciiTheme="minorHAnsi" w:hAnsiTheme="minorHAnsi" w:cstheme="minorHAnsi"/>
                <w:b/>
                <w:color w:val="000000" w:themeColor="text1"/>
                <w:lang w:val="de-DE"/>
              </w:rPr>
            </w:pPr>
            <w:r w:rsidRPr="00A61332">
              <w:rPr>
                <w:rFonts w:asciiTheme="minorHAnsi" w:hAnsiTheme="minorHAnsi" w:cstheme="minorHAnsi"/>
                <w:b/>
                <w:color w:val="000000" w:themeColor="text1"/>
                <w:lang w:val="de-DE"/>
              </w:rPr>
              <w:t>100 VG-</w:t>
            </w:r>
            <w:proofErr w:type="spellStart"/>
            <w:r w:rsidRPr="00A61332">
              <w:rPr>
                <w:rFonts w:asciiTheme="minorHAnsi" w:hAnsiTheme="minorHAnsi" w:cstheme="minorHAnsi"/>
                <w:b/>
                <w:color w:val="000000" w:themeColor="text1"/>
                <w:lang w:val="de-DE"/>
              </w:rPr>
              <w:t>AnyLan</w:t>
            </w:r>
            <w:proofErr w:type="spellEnd"/>
          </w:p>
        </w:tc>
      </w:tr>
      <w:tr w:rsidR="004D6AED" w:rsidRPr="00A61332" w14:paraId="7840203B" w14:textId="77777777" w:rsidTr="00B6655C">
        <w:tc>
          <w:tcPr>
            <w:tcW w:w="2327" w:type="dxa"/>
          </w:tcPr>
          <w:p w14:paraId="11EF7F88" w14:textId="77777777" w:rsidR="004D6AED" w:rsidRPr="00A61332" w:rsidRDefault="004D6AED" w:rsidP="00B6655C">
            <w:pPr>
              <w:jc w:val="both"/>
              <w:rPr>
                <w:rFonts w:asciiTheme="minorHAnsi" w:hAnsiTheme="minorHAnsi" w:cstheme="minorHAnsi"/>
                <w:b/>
                <w:color w:val="000000" w:themeColor="text1"/>
              </w:rPr>
            </w:pPr>
            <w:r w:rsidRPr="00A61332">
              <w:rPr>
                <w:rFonts w:asciiTheme="minorHAnsi" w:hAnsiTheme="minorHAnsi" w:cstheme="minorHAnsi"/>
                <w:b/>
                <w:color w:val="000000" w:themeColor="text1"/>
              </w:rPr>
              <w:lastRenderedPageBreak/>
              <w:t>Тип кабеля</w:t>
            </w:r>
          </w:p>
        </w:tc>
        <w:tc>
          <w:tcPr>
            <w:tcW w:w="1358" w:type="dxa"/>
          </w:tcPr>
          <w:p w14:paraId="2BFC3B1B" w14:textId="77777777" w:rsidR="004D6AED" w:rsidRPr="00A61332" w:rsidRDefault="004D6AED" w:rsidP="00B6655C">
            <w:pPr>
              <w:jc w:val="center"/>
              <w:rPr>
                <w:rFonts w:asciiTheme="minorHAnsi" w:hAnsiTheme="minorHAnsi" w:cstheme="minorHAnsi"/>
                <w:color w:val="000000" w:themeColor="text1"/>
                <w:lang w:val="de-DE"/>
              </w:rPr>
            </w:pPr>
            <w:r w:rsidRPr="00A61332">
              <w:rPr>
                <w:rFonts w:asciiTheme="minorHAnsi" w:hAnsiTheme="minorHAnsi" w:cstheme="minorHAnsi"/>
                <w:color w:val="000000" w:themeColor="text1"/>
                <w:lang w:val="de-DE"/>
              </w:rPr>
              <w:t>UTP-5</w:t>
            </w:r>
            <w:r w:rsidRPr="00A61332">
              <w:rPr>
                <w:rFonts w:asciiTheme="minorHAnsi" w:hAnsiTheme="minorHAnsi" w:cstheme="minorHAnsi"/>
                <w:color w:val="000000" w:themeColor="text1"/>
              </w:rPr>
              <w:t>,</w:t>
            </w:r>
            <w:r w:rsidRPr="00A61332">
              <w:rPr>
                <w:rFonts w:asciiTheme="minorHAnsi" w:hAnsiTheme="minorHAnsi" w:cstheme="minorHAnsi"/>
                <w:color w:val="000000" w:themeColor="text1"/>
                <w:lang w:val="de-DE"/>
              </w:rPr>
              <w:t xml:space="preserve"> STP-1</w:t>
            </w:r>
          </w:p>
        </w:tc>
        <w:tc>
          <w:tcPr>
            <w:tcW w:w="1308" w:type="dxa"/>
          </w:tcPr>
          <w:p w14:paraId="067450B8" w14:textId="77777777" w:rsidR="004D6AED" w:rsidRPr="00A61332" w:rsidRDefault="004D6AED" w:rsidP="00B6655C">
            <w:pPr>
              <w:jc w:val="center"/>
              <w:rPr>
                <w:rFonts w:asciiTheme="minorHAnsi" w:hAnsiTheme="minorHAnsi" w:cstheme="minorHAnsi"/>
                <w:color w:val="000000" w:themeColor="text1"/>
                <w:lang w:val="de-DE"/>
              </w:rPr>
            </w:pPr>
            <w:r w:rsidRPr="00A61332">
              <w:rPr>
                <w:rFonts w:asciiTheme="minorHAnsi" w:hAnsiTheme="minorHAnsi" w:cstheme="minorHAnsi"/>
                <w:color w:val="000000" w:themeColor="text1"/>
                <w:lang w:val="de-DE"/>
              </w:rPr>
              <w:t>UTP-3</w:t>
            </w:r>
          </w:p>
        </w:tc>
        <w:tc>
          <w:tcPr>
            <w:tcW w:w="1533" w:type="dxa"/>
          </w:tcPr>
          <w:p w14:paraId="37494CC4" w14:textId="77777777" w:rsidR="004D6AED" w:rsidRPr="00A61332" w:rsidRDefault="004D6AED" w:rsidP="00B6655C">
            <w:pPr>
              <w:jc w:val="center"/>
              <w:rPr>
                <w:rFonts w:asciiTheme="minorHAnsi" w:hAnsiTheme="minorHAnsi" w:cstheme="minorHAnsi"/>
                <w:color w:val="000000" w:themeColor="text1"/>
              </w:rPr>
            </w:pPr>
            <w:proofErr w:type="spellStart"/>
            <w:r w:rsidRPr="00A61332">
              <w:rPr>
                <w:rFonts w:asciiTheme="minorHAnsi" w:hAnsiTheme="minorHAnsi" w:cstheme="minorHAnsi"/>
                <w:color w:val="000000" w:themeColor="text1"/>
              </w:rPr>
              <w:t>Многомодовое</w:t>
            </w:r>
            <w:proofErr w:type="spellEnd"/>
            <w:r w:rsidRPr="00A61332">
              <w:rPr>
                <w:rFonts w:asciiTheme="minorHAnsi" w:hAnsiTheme="minorHAnsi" w:cstheme="minorHAnsi"/>
                <w:color w:val="000000" w:themeColor="text1"/>
              </w:rPr>
              <w:t xml:space="preserve"> оптоволокно</w:t>
            </w:r>
          </w:p>
        </w:tc>
        <w:tc>
          <w:tcPr>
            <w:tcW w:w="1974" w:type="dxa"/>
          </w:tcPr>
          <w:p w14:paraId="1212D9F4"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lang w:val="de-DE"/>
              </w:rPr>
              <w:t>UTP-3</w:t>
            </w:r>
            <w:r w:rsidRPr="00A61332">
              <w:rPr>
                <w:rFonts w:asciiTheme="minorHAnsi" w:hAnsiTheme="minorHAnsi" w:cstheme="minorHAnsi"/>
                <w:color w:val="000000" w:themeColor="text1"/>
              </w:rPr>
              <w:t xml:space="preserve">, </w:t>
            </w:r>
            <w:r w:rsidRPr="00A61332">
              <w:rPr>
                <w:rFonts w:asciiTheme="minorHAnsi" w:hAnsiTheme="minorHAnsi" w:cstheme="minorHAnsi"/>
                <w:color w:val="000000" w:themeColor="text1"/>
                <w:lang w:val="de-DE"/>
              </w:rPr>
              <w:t>UTP-4,</w:t>
            </w:r>
            <w:r w:rsidRPr="00A61332">
              <w:rPr>
                <w:rFonts w:asciiTheme="minorHAnsi" w:hAnsiTheme="minorHAnsi" w:cstheme="minorHAnsi"/>
                <w:color w:val="000000" w:themeColor="text1"/>
              </w:rPr>
              <w:t xml:space="preserve"> </w:t>
            </w:r>
            <w:r w:rsidRPr="00A61332">
              <w:rPr>
                <w:rFonts w:asciiTheme="minorHAnsi" w:hAnsiTheme="minorHAnsi" w:cstheme="minorHAnsi"/>
                <w:color w:val="000000" w:themeColor="text1"/>
                <w:lang w:val="de-DE"/>
              </w:rPr>
              <w:t>UTP-5</w:t>
            </w:r>
            <w:r w:rsidRPr="00A61332">
              <w:rPr>
                <w:rFonts w:asciiTheme="minorHAnsi" w:hAnsiTheme="minorHAnsi" w:cstheme="minorHAnsi"/>
                <w:color w:val="000000" w:themeColor="text1"/>
              </w:rPr>
              <w:t xml:space="preserve">, </w:t>
            </w:r>
            <w:r w:rsidRPr="00A61332">
              <w:rPr>
                <w:rFonts w:asciiTheme="minorHAnsi" w:hAnsiTheme="minorHAnsi" w:cstheme="minorHAnsi"/>
                <w:color w:val="000000" w:themeColor="text1"/>
                <w:lang w:val="de-DE"/>
              </w:rPr>
              <w:t>STP-1</w:t>
            </w:r>
            <w:r w:rsidRPr="00A61332">
              <w:rPr>
                <w:rFonts w:asciiTheme="minorHAnsi" w:hAnsiTheme="minorHAnsi" w:cstheme="minorHAnsi"/>
                <w:color w:val="000000" w:themeColor="text1"/>
              </w:rPr>
              <w:t>,</w:t>
            </w:r>
            <w:r w:rsidRPr="00A61332">
              <w:rPr>
                <w:rFonts w:asciiTheme="minorHAnsi" w:hAnsiTheme="minorHAnsi" w:cstheme="minorHAnsi"/>
                <w:color w:val="000000" w:themeColor="text1"/>
                <w:lang w:val="de-DE"/>
              </w:rPr>
              <w:t xml:space="preserve"> </w:t>
            </w:r>
            <w:r w:rsidRPr="00A61332">
              <w:rPr>
                <w:rFonts w:asciiTheme="minorHAnsi" w:hAnsiTheme="minorHAnsi" w:cstheme="minorHAnsi"/>
                <w:color w:val="000000" w:themeColor="text1"/>
              </w:rPr>
              <w:t xml:space="preserve"> оптоволокно</w:t>
            </w:r>
          </w:p>
        </w:tc>
      </w:tr>
      <w:tr w:rsidR="004D6AED" w:rsidRPr="00A61332" w14:paraId="2668025F" w14:textId="77777777" w:rsidTr="00B6655C">
        <w:tc>
          <w:tcPr>
            <w:tcW w:w="2327" w:type="dxa"/>
          </w:tcPr>
          <w:p w14:paraId="4F217949" w14:textId="77777777" w:rsidR="004D6AED" w:rsidRPr="00A61332" w:rsidRDefault="004D6AED" w:rsidP="00B6655C">
            <w:pPr>
              <w:jc w:val="both"/>
              <w:rPr>
                <w:rFonts w:asciiTheme="minorHAnsi" w:hAnsiTheme="minorHAnsi" w:cstheme="minorHAnsi"/>
                <w:b/>
                <w:color w:val="000000" w:themeColor="text1"/>
              </w:rPr>
            </w:pPr>
            <w:r w:rsidRPr="00A61332">
              <w:rPr>
                <w:rFonts w:asciiTheme="minorHAnsi" w:hAnsiTheme="minorHAnsi" w:cstheme="minorHAnsi"/>
                <w:b/>
                <w:color w:val="000000" w:themeColor="text1"/>
              </w:rPr>
              <w:t>Метод доступа</w:t>
            </w:r>
          </w:p>
        </w:tc>
        <w:tc>
          <w:tcPr>
            <w:tcW w:w="1358" w:type="dxa"/>
          </w:tcPr>
          <w:p w14:paraId="5236B71E" w14:textId="77777777" w:rsidR="004D6AED" w:rsidRPr="00A61332" w:rsidRDefault="004D6AED" w:rsidP="00B6655C">
            <w:pPr>
              <w:jc w:val="center"/>
              <w:rPr>
                <w:rFonts w:asciiTheme="minorHAnsi" w:hAnsiTheme="minorHAnsi" w:cstheme="minorHAnsi"/>
                <w:color w:val="000000" w:themeColor="text1"/>
                <w:lang w:val="en-US"/>
              </w:rPr>
            </w:pPr>
            <w:r w:rsidRPr="00A61332">
              <w:rPr>
                <w:rFonts w:asciiTheme="minorHAnsi" w:hAnsiTheme="minorHAnsi" w:cstheme="minorHAnsi"/>
                <w:color w:val="000000" w:themeColor="text1"/>
                <w:lang w:val="en-US"/>
              </w:rPr>
              <w:t>CSML CD</w:t>
            </w:r>
          </w:p>
        </w:tc>
        <w:tc>
          <w:tcPr>
            <w:tcW w:w="1308" w:type="dxa"/>
          </w:tcPr>
          <w:p w14:paraId="181BCC53" w14:textId="77777777" w:rsidR="004D6AED" w:rsidRPr="00A61332" w:rsidRDefault="004D6AED" w:rsidP="00B6655C">
            <w:pPr>
              <w:jc w:val="center"/>
              <w:rPr>
                <w:rFonts w:asciiTheme="minorHAnsi" w:hAnsiTheme="minorHAnsi" w:cstheme="minorHAnsi"/>
                <w:color w:val="000000" w:themeColor="text1"/>
                <w:lang w:val="de-DE"/>
              </w:rPr>
            </w:pPr>
            <w:r w:rsidRPr="00A61332">
              <w:rPr>
                <w:rFonts w:asciiTheme="minorHAnsi" w:hAnsiTheme="minorHAnsi" w:cstheme="minorHAnsi"/>
                <w:color w:val="000000" w:themeColor="text1"/>
                <w:lang w:val="en-US"/>
              </w:rPr>
              <w:t>CSML CD</w:t>
            </w:r>
          </w:p>
        </w:tc>
        <w:tc>
          <w:tcPr>
            <w:tcW w:w="1533" w:type="dxa"/>
          </w:tcPr>
          <w:p w14:paraId="7D7A3822" w14:textId="77777777" w:rsidR="004D6AED" w:rsidRPr="00A61332" w:rsidRDefault="004D6AED" w:rsidP="00B6655C">
            <w:pPr>
              <w:jc w:val="center"/>
              <w:rPr>
                <w:rFonts w:asciiTheme="minorHAnsi" w:hAnsiTheme="minorHAnsi" w:cstheme="minorHAnsi"/>
                <w:color w:val="000000" w:themeColor="text1"/>
                <w:lang w:val="de-DE"/>
              </w:rPr>
            </w:pPr>
            <w:r w:rsidRPr="00A61332">
              <w:rPr>
                <w:rFonts w:asciiTheme="minorHAnsi" w:hAnsiTheme="minorHAnsi" w:cstheme="minorHAnsi"/>
                <w:color w:val="000000" w:themeColor="text1"/>
                <w:lang w:val="en-US"/>
              </w:rPr>
              <w:t>CSML CD</w:t>
            </w:r>
          </w:p>
        </w:tc>
        <w:tc>
          <w:tcPr>
            <w:tcW w:w="1974" w:type="dxa"/>
          </w:tcPr>
          <w:p w14:paraId="54C86217" w14:textId="77777777" w:rsidR="004D6AED" w:rsidRPr="00A61332" w:rsidRDefault="004D6AED" w:rsidP="00B6655C">
            <w:pPr>
              <w:jc w:val="center"/>
              <w:rPr>
                <w:rFonts w:asciiTheme="minorHAnsi" w:hAnsiTheme="minorHAnsi" w:cstheme="minorHAnsi"/>
                <w:color w:val="000000" w:themeColor="text1"/>
                <w:lang w:val="de-DE"/>
              </w:rPr>
            </w:pPr>
            <w:r w:rsidRPr="00A61332">
              <w:rPr>
                <w:rFonts w:asciiTheme="minorHAnsi" w:hAnsiTheme="minorHAnsi" w:cstheme="minorHAnsi"/>
                <w:color w:val="000000" w:themeColor="text1"/>
                <w:lang w:val="de-DE"/>
              </w:rPr>
              <w:t xml:space="preserve">Demand </w:t>
            </w:r>
            <w:proofErr w:type="spellStart"/>
            <w:r w:rsidRPr="00A61332">
              <w:rPr>
                <w:rFonts w:asciiTheme="minorHAnsi" w:hAnsiTheme="minorHAnsi" w:cstheme="minorHAnsi"/>
                <w:color w:val="000000" w:themeColor="text1"/>
                <w:lang w:val="de-DE"/>
              </w:rPr>
              <w:t>priority</w:t>
            </w:r>
            <w:proofErr w:type="spellEnd"/>
          </w:p>
        </w:tc>
      </w:tr>
      <w:tr w:rsidR="004D6AED" w:rsidRPr="00A61332" w14:paraId="10C1AD69" w14:textId="77777777" w:rsidTr="00B6655C">
        <w:tc>
          <w:tcPr>
            <w:tcW w:w="2327" w:type="dxa"/>
          </w:tcPr>
          <w:p w14:paraId="7F2FAD35" w14:textId="77777777" w:rsidR="004D6AED" w:rsidRPr="00A61332" w:rsidRDefault="004D6AED" w:rsidP="00B6655C">
            <w:pPr>
              <w:jc w:val="both"/>
              <w:rPr>
                <w:rFonts w:asciiTheme="minorHAnsi" w:hAnsiTheme="minorHAnsi" w:cstheme="minorHAnsi"/>
                <w:b/>
                <w:color w:val="000000" w:themeColor="text1"/>
              </w:rPr>
            </w:pPr>
            <w:r w:rsidRPr="00A61332">
              <w:rPr>
                <w:rFonts w:asciiTheme="minorHAnsi" w:hAnsiTheme="minorHAnsi" w:cstheme="minorHAnsi"/>
                <w:b/>
                <w:color w:val="000000" w:themeColor="text1"/>
                <w:lang w:val="en-US"/>
              </w:rPr>
              <w:t>Max</w:t>
            </w:r>
            <w:r w:rsidRPr="00A61332">
              <w:rPr>
                <w:rFonts w:asciiTheme="minorHAnsi" w:hAnsiTheme="minorHAnsi" w:cstheme="minorHAnsi"/>
                <w:b/>
                <w:color w:val="000000" w:themeColor="text1"/>
              </w:rPr>
              <w:t xml:space="preserve"> число узлов в сети</w:t>
            </w:r>
          </w:p>
        </w:tc>
        <w:tc>
          <w:tcPr>
            <w:tcW w:w="1358" w:type="dxa"/>
          </w:tcPr>
          <w:p w14:paraId="6314BB05"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1024</w:t>
            </w:r>
          </w:p>
        </w:tc>
        <w:tc>
          <w:tcPr>
            <w:tcW w:w="1308" w:type="dxa"/>
          </w:tcPr>
          <w:p w14:paraId="2D5796E5"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1024</w:t>
            </w:r>
          </w:p>
        </w:tc>
        <w:tc>
          <w:tcPr>
            <w:tcW w:w="1533" w:type="dxa"/>
          </w:tcPr>
          <w:p w14:paraId="14448E22"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1024</w:t>
            </w:r>
          </w:p>
        </w:tc>
        <w:tc>
          <w:tcPr>
            <w:tcW w:w="1974" w:type="dxa"/>
          </w:tcPr>
          <w:p w14:paraId="250D7802"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1024</w:t>
            </w:r>
          </w:p>
        </w:tc>
      </w:tr>
      <w:tr w:rsidR="004D6AED" w:rsidRPr="00A61332" w14:paraId="2D5F50C7" w14:textId="77777777" w:rsidTr="00B6655C">
        <w:tc>
          <w:tcPr>
            <w:tcW w:w="2327" w:type="dxa"/>
          </w:tcPr>
          <w:p w14:paraId="71264FF6" w14:textId="77777777" w:rsidR="004D6AED" w:rsidRPr="00A61332" w:rsidRDefault="004D6AED" w:rsidP="00B6655C">
            <w:pPr>
              <w:jc w:val="both"/>
              <w:rPr>
                <w:rFonts w:asciiTheme="minorHAnsi" w:hAnsiTheme="minorHAnsi" w:cstheme="minorHAnsi"/>
                <w:b/>
                <w:color w:val="000000" w:themeColor="text1"/>
              </w:rPr>
            </w:pPr>
            <w:r w:rsidRPr="00A61332">
              <w:rPr>
                <w:rFonts w:asciiTheme="minorHAnsi" w:hAnsiTheme="minorHAnsi" w:cstheme="minorHAnsi"/>
                <w:b/>
                <w:color w:val="000000" w:themeColor="text1"/>
                <w:lang w:val="en-US"/>
              </w:rPr>
              <w:t>Max</w:t>
            </w:r>
            <w:r w:rsidRPr="00A61332">
              <w:rPr>
                <w:rFonts w:asciiTheme="minorHAnsi" w:hAnsiTheme="minorHAnsi" w:cstheme="minorHAnsi"/>
                <w:b/>
                <w:color w:val="000000" w:themeColor="text1"/>
              </w:rPr>
              <w:t xml:space="preserve"> длина сегментов в метрах</w:t>
            </w:r>
          </w:p>
        </w:tc>
        <w:tc>
          <w:tcPr>
            <w:tcW w:w="1358" w:type="dxa"/>
          </w:tcPr>
          <w:p w14:paraId="65D680C2"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100м</w:t>
            </w:r>
          </w:p>
        </w:tc>
        <w:tc>
          <w:tcPr>
            <w:tcW w:w="1308" w:type="dxa"/>
          </w:tcPr>
          <w:p w14:paraId="71167DFF"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100м</w:t>
            </w:r>
          </w:p>
        </w:tc>
        <w:tc>
          <w:tcPr>
            <w:tcW w:w="1533" w:type="dxa"/>
          </w:tcPr>
          <w:p w14:paraId="06EC9295"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2000м</w:t>
            </w:r>
          </w:p>
        </w:tc>
        <w:tc>
          <w:tcPr>
            <w:tcW w:w="1974" w:type="dxa"/>
          </w:tcPr>
          <w:p w14:paraId="3CC003D2"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225м</w:t>
            </w:r>
          </w:p>
        </w:tc>
      </w:tr>
      <w:tr w:rsidR="004D6AED" w:rsidRPr="00A61332" w14:paraId="36A29450" w14:textId="77777777" w:rsidTr="00B6655C">
        <w:tc>
          <w:tcPr>
            <w:tcW w:w="2327" w:type="dxa"/>
          </w:tcPr>
          <w:p w14:paraId="3CAAB2B1" w14:textId="77777777" w:rsidR="004D6AED" w:rsidRPr="00A61332" w:rsidRDefault="004D6AED" w:rsidP="00B6655C">
            <w:pPr>
              <w:jc w:val="both"/>
              <w:rPr>
                <w:rFonts w:asciiTheme="minorHAnsi" w:hAnsiTheme="minorHAnsi" w:cstheme="minorHAnsi"/>
                <w:b/>
                <w:color w:val="000000" w:themeColor="text1"/>
              </w:rPr>
            </w:pPr>
            <w:r w:rsidRPr="00A61332">
              <w:rPr>
                <w:rFonts w:asciiTheme="minorHAnsi" w:hAnsiTheme="minorHAnsi" w:cstheme="minorHAnsi"/>
                <w:b/>
                <w:color w:val="000000" w:themeColor="text1"/>
              </w:rPr>
              <w:t>Топология</w:t>
            </w:r>
          </w:p>
        </w:tc>
        <w:tc>
          <w:tcPr>
            <w:tcW w:w="1358" w:type="dxa"/>
          </w:tcPr>
          <w:p w14:paraId="7B960651"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звезда</w:t>
            </w:r>
          </w:p>
        </w:tc>
        <w:tc>
          <w:tcPr>
            <w:tcW w:w="1308" w:type="dxa"/>
          </w:tcPr>
          <w:p w14:paraId="457D3F58"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звезда</w:t>
            </w:r>
          </w:p>
        </w:tc>
        <w:tc>
          <w:tcPr>
            <w:tcW w:w="1533" w:type="dxa"/>
          </w:tcPr>
          <w:p w14:paraId="70F3FECA"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звезда</w:t>
            </w:r>
          </w:p>
        </w:tc>
        <w:tc>
          <w:tcPr>
            <w:tcW w:w="1974" w:type="dxa"/>
          </w:tcPr>
          <w:p w14:paraId="5B8273D5"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звезда</w:t>
            </w:r>
          </w:p>
        </w:tc>
      </w:tr>
      <w:tr w:rsidR="004D6AED" w:rsidRPr="00A61332" w14:paraId="797C2A43" w14:textId="77777777" w:rsidTr="00B6655C">
        <w:tc>
          <w:tcPr>
            <w:tcW w:w="2327" w:type="dxa"/>
          </w:tcPr>
          <w:p w14:paraId="1620840D" w14:textId="77777777" w:rsidR="004D6AED" w:rsidRPr="00A61332" w:rsidRDefault="004D6AED" w:rsidP="00B6655C">
            <w:pPr>
              <w:jc w:val="both"/>
              <w:rPr>
                <w:rFonts w:asciiTheme="minorHAnsi" w:hAnsiTheme="minorHAnsi" w:cstheme="minorHAnsi"/>
                <w:b/>
                <w:color w:val="000000" w:themeColor="text1"/>
              </w:rPr>
            </w:pPr>
            <w:r w:rsidRPr="00A61332">
              <w:rPr>
                <w:rFonts w:asciiTheme="minorHAnsi" w:hAnsiTheme="minorHAnsi" w:cstheme="minorHAnsi"/>
                <w:b/>
                <w:color w:val="000000" w:themeColor="text1"/>
              </w:rPr>
              <w:t>Диаметр сети</w:t>
            </w:r>
          </w:p>
        </w:tc>
        <w:tc>
          <w:tcPr>
            <w:tcW w:w="1358" w:type="dxa"/>
          </w:tcPr>
          <w:p w14:paraId="7876A908"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205м</w:t>
            </w:r>
          </w:p>
        </w:tc>
        <w:tc>
          <w:tcPr>
            <w:tcW w:w="1308" w:type="dxa"/>
          </w:tcPr>
          <w:p w14:paraId="7B3F8E97"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205м</w:t>
            </w:r>
          </w:p>
        </w:tc>
        <w:tc>
          <w:tcPr>
            <w:tcW w:w="1533" w:type="dxa"/>
          </w:tcPr>
          <w:p w14:paraId="504E2C44"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w:t>
            </w:r>
          </w:p>
        </w:tc>
        <w:tc>
          <w:tcPr>
            <w:tcW w:w="1974" w:type="dxa"/>
          </w:tcPr>
          <w:p w14:paraId="62051ED1" w14:textId="77777777" w:rsidR="004D6AED" w:rsidRPr="00A61332" w:rsidRDefault="004D6AED"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1100м</w:t>
            </w:r>
          </w:p>
        </w:tc>
      </w:tr>
    </w:tbl>
    <w:p w14:paraId="0E1ED6B1" w14:textId="6348339D" w:rsidR="004D6AED" w:rsidRPr="00A61332" w:rsidRDefault="004D6AED" w:rsidP="004D6AED">
      <w:pPr>
        <w:jc w:val="both"/>
        <w:rPr>
          <w:rFonts w:asciiTheme="minorHAnsi" w:hAnsiTheme="minorHAnsi" w:cstheme="minorHAnsi"/>
          <w:color w:val="000000" w:themeColor="text1"/>
        </w:rPr>
      </w:pPr>
      <w:r w:rsidRPr="00A61332">
        <w:rPr>
          <w:rFonts w:asciiTheme="minorHAnsi" w:hAnsiTheme="minorHAnsi" w:cstheme="minorHAnsi"/>
          <w:color w:val="000000" w:themeColor="text1"/>
          <w:lang w:val="de-DE"/>
        </w:rPr>
        <w:t xml:space="preserve">Gigabit Ethernet </w:t>
      </w:r>
      <w:r w:rsidRPr="00A61332">
        <w:rPr>
          <w:rFonts w:asciiTheme="minorHAnsi" w:hAnsiTheme="minorHAnsi" w:cstheme="minorHAnsi"/>
          <w:color w:val="000000" w:themeColor="text1"/>
        </w:rPr>
        <w:t>(скорость 1000Мбит/с)</w:t>
      </w:r>
      <w:r w:rsidRPr="00A61332">
        <w:rPr>
          <w:rFonts w:asciiTheme="minorHAnsi" w:hAnsiTheme="minorHAnsi" w:cstheme="minorHAnsi"/>
          <w:color w:val="000000" w:themeColor="text1"/>
          <w:lang w:val="de-DE"/>
        </w:rPr>
        <w:t xml:space="preserve"> </w:t>
      </w:r>
      <w:r w:rsidRPr="00A61332">
        <w:rPr>
          <w:rFonts w:asciiTheme="minorHAnsi" w:hAnsiTheme="minorHAnsi" w:cstheme="minorHAnsi"/>
          <w:color w:val="000000" w:themeColor="text1"/>
        </w:rPr>
        <w:t>описан</w:t>
      </w:r>
      <w:r w:rsidRPr="00A61332">
        <w:rPr>
          <w:rFonts w:asciiTheme="minorHAnsi" w:hAnsiTheme="minorHAnsi" w:cstheme="minorHAnsi"/>
          <w:color w:val="000000" w:themeColor="text1"/>
          <w:lang w:val="de-DE"/>
        </w:rPr>
        <w:t xml:space="preserve"> в </w:t>
      </w:r>
      <w:r w:rsidRPr="00A61332">
        <w:rPr>
          <w:rFonts w:asciiTheme="minorHAnsi" w:hAnsiTheme="minorHAnsi" w:cstheme="minorHAnsi"/>
          <w:color w:val="000000" w:themeColor="text1"/>
        </w:rPr>
        <w:t>стандарте 802.3</w:t>
      </w:r>
      <w:r w:rsidRPr="00A61332">
        <w:rPr>
          <w:rFonts w:asciiTheme="minorHAnsi" w:hAnsiTheme="minorHAnsi" w:cstheme="minorHAnsi"/>
          <w:color w:val="000000" w:themeColor="text1"/>
          <w:lang w:val="en-US"/>
        </w:rPr>
        <w:t>z</w:t>
      </w:r>
      <w:r w:rsidRPr="00A61332">
        <w:rPr>
          <w:rFonts w:asciiTheme="minorHAnsi" w:hAnsiTheme="minorHAnsi" w:cstheme="minorHAnsi"/>
          <w:color w:val="000000" w:themeColor="text1"/>
        </w:rPr>
        <w:t xml:space="preserve">. 4 спецификации: </w:t>
      </w:r>
      <w:r w:rsidRPr="00A61332">
        <w:rPr>
          <w:rFonts w:asciiTheme="minorHAnsi" w:hAnsiTheme="minorHAnsi" w:cstheme="minorHAnsi"/>
          <w:b/>
          <w:color w:val="000000" w:themeColor="text1"/>
        </w:rPr>
        <w:t xml:space="preserve">1) 1000 </w:t>
      </w:r>
      <w:r w:rsidRPr="00A61332">
        <w:rPr>
          <w:rFonts w:asciiTheme="minorHAnsi" w:hAnsiTheme="minorHAnsi" w:cstheme="minorHAnsi"/>
          <w:b/>
          <w:color w:val="000000" w:themeColor="text1"/>
          <w:lang w:val="en-US"/>
        </w:rPr>
        <w:t>Base</w:t>
      </w:r>
      <w:r w:rsidRPr="00A61332">
        <w:rPr>
          <w:rFonts w:asciiTheme="minorHAnsi" w:hAnsiTheme="minorHAnsi" w:cstheme="minorHAnsi"/>
          <w:b/>
          <w:color w:val="000000" w:themeColor="text1"/>
        </w:rPr>
        <w:t>-</w:t>
      </w:r>
      <w:r w:rsidRPr="00A61332">
        <w:rPr>
          <w:rFonts w:asciiTheme="minorHAnsi" w:hAnsiTheme="minorHAnsi" w:cstheme="minorHAnsi"/>
          <w:b/>
          <w:color w:val="000000" w:themeColor="text1"/>
          <w:lang w:val="en-US"/>
        </w:rPr>
        <w:t>LX</w:t>
      </w:r>
      <w:r w:rsidRPr="00A61332">
        <w:rPr>
          <w:rFonts w:asciiTheme="minorHAnsi" w:hAnsiTheme="minorHAnsi" w:cstheme="minorHAnsi"/>
          <w:color w:val="000000" w:themeColor="text1"/>
        </w:rPr>
        <w:t xml:space="preserve"> носитель </w:t>
      </w:r>
      <w:proofErr w:type="spellStart"/>
      <w:r w:rsidRPr="00A61332">
        <w:rPr>
          <w:rFonts w:asciiTheme="minorHAnsi" w:hAnsiTheme="minorHAnsi" w:cstheme="minorHAnsi"/>
          <w:color w:val="000000" w:themeColor="text1"/>
        </w:rPr>
        <w:t>одномодового</w:t>
      </w:r>
      <w:proofErr w:type="spellEnd"/>
      <w:r w:rsidRPr="00A61332">
        <w:rPr>
          <w:rFonts w:asciiTheme="minorHAnsi" w:hAnsiTheme="minorHAnsi" w:cstheme="minorHAnsi"/>
          <w:color w:val="000000" w:themeColor="text1"/>
        </w:rPr>
        <w:t xml:space="preserve"> оптоволокна с длинноволновым сигналом, длина сегмента до 5000м. </w:t>
      </w:r>
      <w:r w:rsidRPr="00A61332">
        <w:rPr>
          <w:rFonts w:asciiTheme="minorHAnsi" w:hAnsiTheme="minorHAnsi" w:cstheme="minorHAnsi"/>
          <w:b/>
          <w:color w:val="000000" w:themeColor="text1"/>
        </w:rPr>
        <w:t xml:space="preserve">2) 1000 </w:t>
      </w:r>
      <w:r w:rsidRPr="00A61332">
        <w:rPr>
          <w:rFonts w:asciiTheme="minorHAnsi" w:hAnsiTheme="minorHAnsi" w:cstheme="minorHAnsi"/>
          <w:b/>
          <w:color w:val="000000" w:themeColor="text1"/>
          <w:lang w:val="en-US"/>
        </w:rPr>
        <w:t>Base</w:t>
      </w:r>
      <w:r w:rsidRPr="00A61332">
        <w:rPr>
          <w:rFonts w:asciiTheme="minorHAnsi" w:hAnsiTheme="minorHAnsi" w:cstheme="minorHAnsi"/>
          <w:b/>
          <w:color w:val="000000" w:themeColor="text1"/>
        </w:rPr>
        <w:t>-</w:t>
      </w:r>
      <w:r w:rsidRPr="00A61332">
        <w:rPr>
          <w:rFonts w:asciiTheme="minorHAnsi" w:hAnsiTheme="minorHAnsi" w:cstheme="minorHAnsi"/>
          <w:b/>
          <w:color w:val="000000" w:themeColor="text1"/>
          <w:lang w:val="en-US"/>
        </w:rPr>
        <w:t>SX</w:t>
      </w:r>
      <w:r w:rsidRPr="00A61332">
        <w:rPr>
          <w:rFonts w:asciiTheme="minorHAnsi" w:hAnsiTheme="minorHAnsi" w:cstheme="minorHAnsi"/>
          <w:color w:val="000000" w:themeColor="text1"/>
        </w:rPr>
        <w:t xml:space="preserve"> передача по </w:t>
      </w:r>
      <w:proofErr w:type="spellStart"/>
      <w:r w:rsidRPr="00A61332">
        <w:rPr>
          <w:rFonts w:asciiTheme="minorHAnsi" w:hAnsiTheme="minorHAnsi" w:cstheme="minorHAnsi"/>
          <w:color w:val="000000" w:themeColor="text1"/>
        </w:rPr>
        <w:t>многомодовому</w:t>
      </w:r>
      <w:proofErr w:type="spellEnd"/>
      <w:r w:rsidRPr="00A61332">
        <w:rPr>
          <w:rFonts w:asciiTheme="minorHAnsi" w:hAnsiTheme="minorHAnsi" w:cstheme="minorHAnsi"/>
          <w:color w:val="000000" w:themeColor="text1"/>
        </w:rPr>
        <w:t xml:space="preserve"> оптоволокну, длина волны 700нм, передача до 500м. </w:t>
      </w:r>
      <w:r w:rsidRPr="00A61332">
        <w:rPr>
          <w:rFonts w:asciiTheme="minorHAnsi" w:hAnsiTheme="minorHAnsi" w:cstheme="minorHAnsi"/>
          <w:b/>
          <w:color w:val="000000" w:themeColor="text1"/>
        </w:rPr>
        <w:t xml:space="preserve">3) 1000 </w:t>
      </w:r>
      <w:r w:rsidRPr="00A61332">
        <w:rPr>
          <w:rFonts w:asciiTheme="minorHAnsi" w:hAnsiTheme="minorHAnsi" w:cstheme="minorHAnsi"/>
          <w:b/>
          <w:color w:val="000000" w:themeColor="text1"/>
          <w:lang w:val="en-US"/>
        </w:rPr>
        <w:t>Base</w:t>
      </w:r>
      <w:r w:rsidRPr="00A61332">
        <w:rPr>
          <w:rFonts w:asciiTheme="minorHAnsi" w:hAnsiTheme="minorHAnsi" w:cstheme="minorHAnsi"/>
          <w:b/>
          <w:color w:val="000000" w:themeColor="text1"/>
        </w:rPr>
        <w:t>-</w:t>
      </w:r>
      <w:r w:rsidRPr="00A61332">
        <w:rPr>
          <w:rFonts w:asciiTheme="minorHAnsi" w:hAnsiTheme="minorHAnsi" w:cstheme="minorHAnsi"/>
          <w:b/>
          <w:color w:val="000000" w:themeColor="text1"/>
          <w:lang w:val="en-US"/>
        </w:rPr>
        <w:t>T</w:t>
      </w:r>
      <w:r w:rsidRPr="00A61332">
        <w:rPr>
          <w:rFonts w:asciiTheme="minorHAnsi" w:hAnsiTheme="minorHAnsi" w:cstheme="minorHAnsi"/>
          <w:color w:val="000000" w:themeColor="text1"/>
        </w:rPr>
        <w:t xml:space="preserve"> витая пара категории 5, по каждой отдельной паре передача 250МегаБит в секунду. </w:t>
      </w:r>
      <w:r w:rsidRPr="00A61332">
        <w:rPr>
          <w:rFonts w:asciiTheme="minorHAnsi" w:hAnsiTheme="minorHAnsi" w:cstheme="minorHAnsi"/>
          <w:b/>
          <w:color w:val="000000" w:themeColor="text1"/>
        </w:rPr>
        <w:t xml:space="preserve">4) 1000 </w:t>
      </w:r>
      <w:r w:rsidRPr="00A61332">
        <w:rPr>
          <w:rFonts w:asciiTheme="minorHAnsi" w:hAnsiTheme="minorHAnsi" w:cstheme="minorHAnsi"/>
          <w:b/>
          <w:color w:val="000000" w:themeColor="text1"/>
          <w:lang w:val="en-US"/>
        </w:rPr>
        <w:t>Base</w:t>
      </w:r>
      <w:r w:rsidRPr="00A61332">
        <w:rPr>
          <w:rFonts w:asciiTheme="minorHAnsi" w:hAnsiTheme="minorHAnsi" w:cstheme="minorHAnsi"/>
          <w:b/>
          <w:color w:val="000000" w:themeColor="text1"/>
        </w:rPr>
        <w:t>-</w:t>
      </w:r>
      <w:r w:rsidRPr="00A61332">
        <w:rPr>
          <w:rFonts w:asciiTheme="minorHAnsi" w:hAnsiTheme="minorHAnsi" w:cstheme="minorHAnsi"/>
          <w:b/>
          <w:color w:val="000000" w:themeColor="text1"/>
          <w:lang w:val="en-US"/>
        </w:rPr>
        <w:t>CX</w:t>
      </w:r>
      <w:r w:rsidRPr="00A61332">
        <w:rPr>
          <w:rFonts w:asciiTheme="minorHAnsi" w:hAnsiTheme="minorHAnsi" w:cstheme="minorHAnsi"/>
          <w:b/>
          <w:color w:val="000000" w:themeColor="text1"/>
        </w:rPr>
        <w:t xml:space="preserve"> </w:t>
      </w:r>
      <w:r w:rsidRPr="00A61332">
        <w:rPr>
          <w:rFonts w:asciiTheme="minorHAnsi" w:hAnsiTheme="minorHAnsi" w:cstheme="minorHAnsi"/>
          <w:color w:val="000000" w:themeColor="text1"/>
        </w:rPr>
        <w:t>в качестве физической среды используется специальная экранированная витая пара с волновым сопротивлением 750м на каждой жиле проводника, длина сегмента 25м.</w:t>
      </w:r>
    </w:p>
    <w:p w14:paraId="61B713BD" w14:textId="77777777" w:rsidR="00C90BD7" w:rsidRPr="00A61332" w:rsidRDefault="000D77C4" w:rsidP="00C90BD7">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Беспроводные локальные сети. Технология </w:t>
      </w:r>
      <w:r w:rsidRPr="00A61332">
        <w:rPr>
          <w:rFonts w:asciiTheme="majorHAnsi" w:hAnsiTheme="majorHAnsi" w:cstheme="majorHAnsi"/>
          <w:color w:val="5B9BD5" w:themeColor="accent5"/>
          <w:lang w:val="en-US"/>
        </w:rPr>
        <w:t>Bluetooth</w:t>
      </w:r>
      <w:r w:rsidRPr="00A61332">
        <w:rPr>
          <w:rFonts w:asciiTheme="majorHAnsi" w:hAnsiTheme="majorHAnsi" w:cstheme="majorHAnsi"/>
          <w:color w:val="5B9BD5" w:themeColor="accent5"/>
        </w:rPr>
        <w:t>.</w:t>
      </w:r>
    </w:p>
    <w:p w14:paraId="310628C2" w14:textId="477D26C1" w:rsidR="00C90BD7" w:rsidRPr="00A61332" w:rsidRDefault="00C90BD7" w:rsidP="00C90BD7">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Беспроводные локальные сети (БЛС)</w:t>
      </w:r>
      <w:r w:rsidRPr="00A61332">
        <w:rPr>
          <w:rFonts w:asciiTheme="majorHAnsi" w:hAnsiTheme="majorHAnsi" w:cstheme="majorHAnsi"/>
          <w:color w:val="000000" w:themeColor="text1"/>
        </w:rPr>
        <w:t xml:space="preserve"> представляют собой сети, в которых устройства связи соединены без использования физических проводов или кабелей. </w:t>
      </w:r>
      <w:proofErr w:type="spellStart"/>
      <w:r w:rsidRPr="00A61332">
        <w:rPr>
          <w:rFonts w:asciiTheme="majorHAnsi" w:hAnsiTheme="majorHAnsi" w:cstheme="majorHAnsi"/>
          <w:b/>
          <w:bCs/>
          <w:color w:val="000000" w:themeColor="text1"/>
        </w:rPr>
        <w:t>Bluetooth</w:t>
      </w:r>
      <w:proofErr w:type="spellEnd"/>
      <w:r w:rsidRPr="00A61332">
        <w:rPr>
          <w:rFonts w:asciiTheme="majorHAnsi" w:hAnsiTheme="majorHAnsi" w:cstheme="majorHAnsi"/>
          <w:color w:val="000000" w:themeColor="text1"/>
        </w:rPr>
        <w:t xml:space="preserve"> – это технология беспроводной связи, предназначенная для обеспечения короткодействующих соединений между устройствами. </w:t>
      </w:r>
      <w:r w:rsidRPr="00A61332">
        <w:rPr>
          <w:rFonts w:asciiTheme="majorHAnsi" w:hAnsiTheme="majorHAnsi" w:cstheme="majorHAnsi"/>
          <w:b/>
          <w:bCs/>
          <w:color w:val="000000" w:themeColor="text1"/>
        </w:rPr>
        <w:t xml:space="preserve">Основные характеристики технологии </w:t>
      </w:r>
      <w:proofErr w:type="spellStart"/>
      <w:r w:rsidRPr="00A61332">
        <w:rPr>
          <w:rFonts w:asciiTheme="majorHAnsi" w:hAnsiTheme="majorHAnsi" w:cstheme="majorHAnsi"/>
          <w:b/>
          <w:bCs/>
          <w:color w:val="000000" w:themeColor="text1"/>
        </w:rPr>
        <w:t>Bluetooth</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1. Короткодействующая технология: передача на расстояния до 10м. 2. Низкое энергопотребление. 3. Автоматическое подключение. 4. Частотный диапазон: работает в частотном диапазоне 2,4 ГГц, что является общим стандартом для беспроводных технологий. 5. Протоколы и профили: </w:t>
      </w:r>
      <w:proofErr w:type="spellStart"/>
      <w:r w:rsidRPr="00A61332">
        <w:rPr>
          <w:rFonts w:asciiTheme="majorHAnsi" w:hAnsiTheme="majorHAnsi" w:cstheme="majorHAnsi"/>
          <w:color w:val="000000" w:themeColor="text1"/>
        </w:rPr>
        <w:t>Bluetooth</w:t>
      </w:r>
      <w:proofErr w:type="spellEnd"/>
      <w:r w:rsidRPr="00A61332">
        <w:rPr>
          <w:rFonts w:asciiTheme="majorHAnsi" w:hAnsiTheme="majorHAnsi" w:cstheme="majorHAnsi"/>
          <w:color w:val="000000" w:themeColor="text1"/>
        </w:rPr>
        <w:t xml:space="preserve"> поддерживает различные протоколы и профили, включая для потоковой передачи аудио, подключения клавиатур и мышей. </w:t>
      </w:r>
      <w:r w:rsidRPr="00A61332">
        <w:rPr>
          <w:rFonts w:asciiTheme="majorHAnsi" w:hAnsiTheme="majorHAnsi" w:cstheme="majorHAnsi"/>
          <w:b/>
          <w:bCs/>
          <w:color w:val="000000" w:themeColor="text1"/>
        </w:rPr>
        <w:t xml:space="preserve">Этапы работы </w:t>
      </w:r>
      <w:proofErr w:type="spellStart"/>
      <w:r w:rsidRPr="00A61332">
        <w:rPr>
          <w:rFonts w:asciiTheme="majorHAnsi" w:hAnsiTheme="majorHAnsi" w:cstheme="majorHAnsi"/>
          <w:b/>
          <w:bCs/>
          <w:color w:val="000000" w:themeColor="text1"/>
        </w:rPr>
        <w:t>Bluetooth</w:t>
      </w:r>
      <w:proofErr w:type="spellEnd"/>
      <w:r w:rsidRPr="00A61332">
        <w:rPr>
          <w:rFonts w:asciiTheme="majorHAnsi" w:hAnsiTheme="majorHAnsi" w:cstheme="majorHAnsi"/>
          <w:b/>
          <w:bCs/>
          <w:color w:val="000000" w:themeColor="text1"/>
        </w:rPr>
        <w:t>:</w:t>
      </w:r>
      <w:r w:rsidRPr="00A61332">
        <w:rPr>
          <w:rFonts w:asciiTheme="majorHAnsi" w:hAnsiTheme="majorHAnsi" w:cstheme="majorHAnsi"/>
          <w:color w:val="000000" w:themeColor="text1"/>
        </w:rPr>
        <w:t xml:space="preserve"> 1. Обнаружение устройств: состояние ожидания запроса на подключение, отправка запроса на подключение. 2. Сопряжение (</w:t>
      </w:r>
      <w:proofErr w:type="spellStart"/>
      <w:r w:rsidRPr="00A61332">
        <w:rPr>
          <w:rFonts w:asciiTheme="majorHAnsi" w:hAnsiTheme="majorHAnsi" w:cstheme="majorHAnsi"/>
          <w:color w:val="000000" w:themeColor="text1"/>
        </w:rPr>
        <w:t>Pairing</w:t>
      </w:r>
      <w:proofErr w:type="spellEnd"/>
      <w:r w:rsidRPr="00A61332">
        <w:rPr>
          <w:rFonts w:asciiTheme="majorHAnsi" w:hAnsiTheme="majorHAnsi" w:cstheme="majorHAnsi"/>
          <w:color w:val="000000" w:themeColor="text1"/>
        </w:rPr>
        <w:t>): во время сопряжения устройства обмениваются уникальными ключами безопасности, что обеспечивает защиту от несанкционированного доступа. 3. Формирование соединения: может быть одноразовым или постоянным. 4. Каналы связи: для уменьшения конфликтов частоты устройства могут переключаться между различными частотными каналами. 5. Профили и службы: определение девайса, типа передаваемых данных. 6. Мастер и ведомые устройства: в каждом соединении устройства выполняют роли мастера и ведомого. Мастер координирует связь, а ведомое устройство слушает и отвечает на команды мастера. 7. Спаренные устройства: после сопряжения и установления соединения устройства могут обмениваться данными в защищенном режиме.</w:t>
      </w:r>
    </w:p>
    <w:p w14:paraId="1C85ECCA" w14:textId="77777777" w:rsidR="007B292B" w:rsidRPr="00A61332" w:rsidRDefault="000D77C4" w:rsidP="00752C48">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 xml:space="preserve">Беспроводные локальные сети. Технология </w:t>
      </w:r>
      <w:r w:rsidRPr="00A61332">
        <w:rPr>
          <w:rFonts w:asciiTheme="majorHAnsi" w:hAnsiTheme="majorHAnsi" w:cstheme="majorHAnsi"/>
          <w:color w:val="5B9BD5" w:themeColor="accent5"/>
          <w:lang w:val="en-US"/>
        </w:rPr>
        <w:t>Wi</w:t>
      </w:r>
      <w:r w:rsidRPr="00A61332">
        <w:rPr>
          <w:rFonts w:asciiTheme="majorHAnsi" w:hAnsiTheme="majorHAnsi" w:cstheme="majorHAnsi"/>
          <w:color w:val="5B9BD5" w:themeColor="accent5"/>
        </w:rPr>
        <w:t>-</w:t>
      </w:r>
      <w:r w:rsidRPr="00A61332">
        <w:rPr>
          <w:rFonts w:asciiTheme="majorHAnsi" w:hAnsiTheme="majorHAnsi" w:cstheme="majorHAnsi"/>
          <w:color w:val="5B9BD5" w:themeColor="accent5"/>
          <w:lang w:val="en-US"/>
        </w:rPr>
        <w:t>Fi</w:t>
      </w:r>
      <w:r w:rsidRPr="00A61332">
        <w:rPr>
          <w:rFonts w:asciiTheme="majorHAnsi" w:hAnsiTheme="majorHAnsi" w:cstheme="majorHAnsi"/>
          <w:color w:val="5B9BD5" w:themeColor="accent5"/>
        </w:rPr>
        <w:t>.</w:t>
      </w:r>
    </w:p>
    <w:p w14:paraId="061E3E2D" w14:textId="3857D4A7" w:rsidR="00752C48" w:rsidRPr="00A61332" w:rsidRDefault="00C90BD7" w:rsidP="007B292B">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Беспроводные локальные сети (БЛС)</w:t>
      </w:r>
      <w:r w:rsidRPr="00A61332">
        <w:rPr>
          <w:rFonts w:asciiTheme="majorHAnsi" w:hAnsiTheme="majorHAnsi" w:cstheme="majorHAnsi"/>
          <w:color w:val="000000" w:themeColor="text1"/>
        </w:rPr>
        <w:t xml:space="preserve"> представляют собой сети, в которых устройства связи соединены без использования физических проводов или кабелей.</w:t>
      </w:r>
      <w:r w:rsidR="00752C48" w:rsidRPr="00A61332">
        <w:rPr>
          <w:rFonts w:asciiTheme="majorHAnsi" w:hAnsiTheme="majorHAnsi" w:cstheme="majorHAnsi"/>
          <w:b/>
          <w:bCs/>
          <w:color w:val="000000" w:themeColor="text1"/>
        </w:rPr>
        <w:t xml:space="preserve"> Принцип работы:</w:t>
      </w:r>
      <w:r w:rsidR="00752C48" w:rsidRPr="00A61332">
        <w:rPr>
          <w:rFonts w:asciiTheme="majorHAnsi" w:hAnsiTheme="majorHAnsi" w:cstheme="majorHAnsi"/>
          <w:color w:val="000000" w:themeColor="text1"/>
        </w:rPr>
        <w:t xml:space="preserve"> </w:t>
      </w:r>
      <w:proofErr w:type="spellStart"/>
      <w:r w:rsidR="00752C48" w:rsidRPr="00A61332">
        <w:rPr>
          <w:rFonts w:asciiTheme="majorHAnsi" w:hAnsiTheme="majorHAnsi" w:cstheme="majorHAnsi"/>
          <w:color w:val="000000" w:themeColor="text1"/>
        </w:rPr>
        <w:t>Wi-Fi</w:t>
      </w:r>
      <w:proofErr w:type="spellEnd"/>
      <w:r w:rsidR="00752C48" w:rsidRPr="00A61332">
        <w:rPr>
          <w:rFonts w:asciiTheme="majorHAnsi" w:hAnsiTheme="majorHAnsi" w:cstheme="majorHAnsi"/>
          <w:color w:val="000000" w:themeColor="text1"/>
        </w:rPr>
        <w:t xml:space="preserve">, основанный на стандарте IEEE 802.11, представляет собой технологию беспроводной передачи данных по радиоканалам. Он использует различные протоколы, но одним из самых распространенных является 802.11b, работающий в частотном диапазоне 2,4 ГГц и обеспечивающий максимальную скорость 11 Мбит/с. Компоненты </w:t>
      </w:r>
      <w:proofErr w:type="spellStart"/>
      <w:r w:rsidR="00752C48" w:rsidRPr="00A61332">
        <w:rPr>
          <w:rFonts w:asciiTheme="majorHAnsi" w:hAnsiTheme="majorHAnsi" w:cstheme="majorHAnsi"/>
          <w:color w:val="000000" w:themeColor="text1"/>
        </w:rPr>
        <w:t>Wi</w:t>
      </w:r>
      <w:proofErr w:type="spellEnd"/>
      <w:r w:rsidR="00752C48" w:rsidRPr="00A61332">
        <w:rPr>
          <w:rFonts w:asciiTheme="majorHAnsi" w:hAnsiTheme="majorHAnsi" w:cstheme="majorHAnsi"/>
          <w:color w:val="000000" w:themeColor="text1"/>
        </w:rPr>
        <w:t>-</w:t>
      </w:r>
      <w:proofErr w:type="spellStart"/>
      <w:r w:rsidR="00752C48" w:rsidRPr="00A61332">
        <w:rPr>
          <w:rFonts w:asciiTheme="majorHAnsi" w:hAnsiTheme="majorHAnsi" w:cstheme="majorHAnsi"/>
          <w:color w:val="000000" w:themeColor="text1"/>
        </w:rPr>
        <w:t>Fi</w:t>
      </w:r>
      <w:proofErr w:type="spellEnd"/>
      <w:r w:rsidR="00752C48" w:rsidRPr="00A61332">
        <w:rPr>
          <w:rFonts w:asciiTheme="majorHAnsi" w:hAnsiTheme="majorHAnsi" w:cstheme="majorHAnsi"/>
          <w:color w:val="000000" w:themeColor="text1"/>
        </w:rPr>
        <w:t>-системы включают в себя точки доступа (</w:t>
      </w:r>
      <w:proofErr w:type="spellStart"/>
      <w:r w:rsidR="00752C48" w:rsidRPr="00A61332">
        <w:rPr>
          <w:rFonts w:asciiTheme="majorHAnsi" w:hAnsiTheme="majorHAnsi" w:cstheme="majorHAnsi"/>
          <w:color w:val="000000" w:themeColor="text1"/>
        </w:rPr>
        <w:t>Access</w:t>
      </w:r>
      <w:proofErr w:type="spellEnd"/>
      <w:r w:rsidR="00752C48" w:rsidRPr="00A61332">
        <w:rPr>
          <w:rFonts w:asciiTheme="majorHAnsi" w:hAnsiTheme="majorHAnsi" w:cstheme="majorHAnsi"/>
          <w:color w:val="000000" w:themeColor="text1"/>
        </w:rPr>
        <w:t xml:space="preserve"> </w:t>
      </w:r>
      <w:proofErr w:type="spellStart"/>
      <w:r w:rsidR="00752C48" w:rsidRPr="00A61332">
        <w:rPr>
          <w:rFonts w:asciiTheme="majorHAnsi" w:hAnsiTheme="majorHAnsi" w:cstheme="majorHAnsi"/>
          <w:color w:val="000000" w:themeColor="text1"/>
        </w:rPr>
        <w:t>Points</w:t>
      </w:r>
      <w:proofErr w:type="spellEnd"/>
      <w:r w:rsidR="00752C48" w:rsidRPr="00A61332">
        <w:rPr>
          <w:rFonts w:asciiTheme="majorHAnsi" w:hAnsiTheme="majorHAnsi" w:cstheme="majorHAnsi"/>
          <w:color w:val="000000" w:themeColor="text1"/>
        </w:rPr>
        <w:t>) и беспроводные адаптеры (</w:t>
      </w:r>
      <w:proofErr w:type="spellStart"/>
      <w:r w:rsidR="00752C48" w:rsidRPr="00A61332">
        <w:rPr>
          <w:rFonts w:asciiTheme="majorHAnsi" w:hAnsiTheme="majorHAnsi" w:cstheme="majorHAnsi"/>
          <w:color w:val="000000" w:themeColor="text1"/>
        </w:rPr>
        <w:t>Wi-Fi</w:t>
      </w:r>
      <w:proofErr w:type="spellEnd"/>
      <w:r w:rsidR="00752C48" w:rsidRPr="00A61332">
        <w:rPr>
          <w:rFonts w:asciiTheme="majorHAnsi" w:hAnsiTheme="majorHAnsi" w:cstheme="majorHAnsi"/>
          <w:color w:val="000000" w:themeColor="text1"/>
        </w:rPr>
        <w:t xml:space="preserve"> </w:t>
      </w:r>
      <w:proofErr w:type="spellStart"/>
      <w:r w:rsidR="00752C48" w:rsidRPr="00A61332">
        <w:rPr>
          <w:rFonts w:asciiTheme="majorHAnsi" w:hAnsiTheme="majorHAnsi" w:cstheme="majorHAnsi"/>
          <w:color w:val="000000" w:themeColor="text1"/>
        </w:rPr>
        <w:t>Adapters</w:t>
      </w:r>
      <w:proofErr w:type="spellEnd"/>
      <w:r w:rsidR="00752C48" w:rsidRPr="00A61332">
        <w:rPr>
          <w:rFonts w:asciiTheme="majorHAnsi" w:hAnsiTheme="majorHAnsi" w:cstheme="majorHAnsi"/>
          <w:color w:val="000000" w:themeColor="text1"/>
        </w:rPr>
        <w:t xml:space="preserve">). Точка доступа подключается к проводной сети и служит для передачи данных через радиоканалы. </w:t>
      </w:r>
      <w:r w:rsidR="00752C48" w:rsidRPr="00A61332">
        <w:rPr>
          <w:rFonts w:asciiTheme="majorHAnsi" w:hAnsiTheme="majorHAnsi" w:cstheme="majorHAnsi"/>
          <w:b/>
          <w:bCs/>
          <w:color w:val="000000" w:themeColor="text1"/>
        </w:rPr>
        <w:t>Преимущества:</w:t>
      </w:r>
      <w:r w:rsidR="00752C48" w:rsidRPr="00A61332">
        <w:rPr>
          <w:rFonts w:asciiTheme="majorHAnsi" w:hAnsiTheme="majorHAnsi" w:cstheme="majorHAnsi"/>
          <w:color w:val="000000" w:themeColor="text1"/>
        </w:rPr>
        <w:t xml:space="preserve"> 1. Беспроводной доступ: позволяет организовать сеть без прокладки кабеля, что удобно в случаях, когда проводы невозможны или чрезмерно дороги. 2. Мобильность: обеспечивает доступ к сети для мобильных устройств в пределах зоны покрытия, что важно для ноутбуков и других портативных устройств. 3. Широкое распространение. 4. Быстрота развертывания. </w:t>
      </w:r>
      <w:r w:rsidR="00752C48" w:rsidRPr="00A61332">
        <w:rPr>
          <w:rFonts w:asciiTheme="majorHAnsi" w:hAnsiTheme="majorHAnsi" w:cstheme="majorHAnsi"/>
          <w:b/>
          <w:bCs/>
          <w:color w:val="000000" w:themeColor="text1"/>
        </w:rPr>
        <w:t>Недостатки:</w:t>
      </w:r>
      <w:r w:rsidR="00752C48" w:rsidRPr="00A61332">
        <w:rPr>
          <w:rFonts w:asciiTheme="majorHAnsi" w:hAnsiTheme="majorHAnsi" w:cstheme="majorHAnsi"/>
          <w:color w:val="000000" w:themeColor="text1"/>
        </w:rPr>
        <w:t xml:space="preserve"> 1. Частотные ограничения: частотные диапазоны и правила использования различаются в разных странах, что может создавать ограничения и проблемы совместимости. 2. Ограниченная дальность: даже при максимальной дальности передачи сигнала (обычно до 100 м) преграды, стены и другие помехи могут снижать качество связи. 3. Безопасность: Беспроводные сети подвержены потенциальным угрозам безопасности, и для обеспечения безопасности часто требуется дополнительная настройка и шифрование.</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65"/>
        <w:gridCol w:w="2163"/>
        <w:gridCol w:w="2840"/>
      </w:tblGrid>
      <w:tr w:rsidR="00752C48" w:rsidRPr="00A61332" w14:paraId="69DD3F0E" w14:textId="77777777" w:rsidTr="00752C48">
        <w:trPr>
          <w:tblHeader/>
          <w:tblCellSpacing w:w="15" w:type="dxa"/>
        </w:trPr>
        <w:tc>
          <w:tcPr>
            <w:tcW w:w="0" w:type="auto"/>
            <w:vAlign w:val="center"/>
            <w:hideMark/>
          </w:tcPr>
          <w:p w14:paraId="064239E7" w14:textId="77777777" w:rsidR="00752C48" w:rsidRPr="00A61332" w:rsidRDefault="00752C48" w:rsidP="00752C48">
            <w:pPr>
              <w:suppressAutoHyphens w:val="0"/>
              <w:jc w:val="center"/>
              <w:rPr>
                <w:rFonts w:asciiTheme="majorHAnsi" w:hAnsiTheme="majorHAnsi" w:cstheme="majorHAnsi"/>
                <w:b/>
                <w:bCs/>
                <w:color w:val="000000" w:themeColor="text1"/>
              </w:rPr>
            </w:pPr>
            <w:r w:rsidRPr="00A61332">
              <w:rPr>
                <w:rFonts w:asciiTheme="majorHAnsi" w:hAnsiTheme="majorHAnsi" w:cstheme="majorHAnsi"/>
                <w:b/>
                <w:bCs/>
                <w:color w:val="000000" w:themeColor="text1"/>
              </w:rPr>
              <w:lastRenderedPageBreak/>
              <w:t>Протокол</w:t>
            </w:r>
          </w:p>
        </w:tc>
        <w:tc>
          <w:tcPr>
            <w:tcW w:w="0" w:type="auto"/>
            <w:vAlign w:val="center"/>
            <w:hideMark/>
          </w:tcPr>
          <w:p w14:paraId="35B4142E" w14:textId="77777777" w:rsidR="00752C48" w:rsidRPr="00A61332" w:rsidRDefault="00752C48" w:rsidP="00752C48">
            <w:pPr>
              <w:suppressAutoHyphens w:val="0"/>
              <w:jc w:val="center"/>
              <w:rPr>
                <w:rFonts w:asciiTheme="majorHAnsi" w:hAnsiTheme="majorHAnsi" w:cstheme="majorHAnsi"/>
                <w:b/>
                <w:bCs/>
                <w:color w:val="000000" w:themeColor="text1"/>
              </w:rPr>
            </w:pPr>
            <w:r w:rsidRPr="00A61332">
              <w:rPr>
                <w:rFonts w:asciiTheme="majorHAnsi" w:hAnsiTheme="majorHAnsi" w:cstheme="majorHAnsi"/>
                <w:b/>
                <w:bCs/>
                <w:color w:val="000000" w:themeColor="text1"/>
              </w:rPr>
              <w:t>Частотный диапазон</w:t>
            </w:r>
          </w:p>
        </w:tc>
        <w:tc>
          <w:tcPr>
            <w:tcW w:w="0" w:type="auto"/>
            <w:vAlign w:val="center"/>
            <w:hideMark/>
          </w:tcPr>
          <w:p w14:paraId="58770A91" w14:textId="77777777" w:rsidR="00752C48" w:rsidRPr="00A61332" w:rsidRDefault="00752C48" w:rsidP="00752C48">
            <w:pPr>
              <w:suppressAutoHyphens w:val="0"/>
              <w:jc w:val="center"/>
              <w:rPr>
                <w:rFonts w:asciiTheme="majorHAnsi" w:hAnsiTheme="majorHAnsi" w:cstheme="majorHAnsi"/>
                <w:b/>
                <w:bCs/>
                <w:color w:val="000000" w:themeColor="text1"/>
              </w:rPr>
            </w:pPr>
            <w:r w:rsidRPr="00A61332">
              <w:rPr>
                <w:rFonts w:asciiTheme="majorHAnsi" w:hAnsiTheme="majorHAnsi" w:cstheme="majorHAnsi"/>
                <w:b/>
                <w:bCs/>
                <w:color w:val="000000" w:themeColor="text1"/>
              </w:rPr>
              <w:t>Скорость передачи данных</w:t>
            </w:r>
          </w:p>
        </w:tc>
      </w:tr>
      <w:tr w:rsidR="00752C48" w:rsidRPr="00A61332" w14:paraId="74FCD487" w14:textId="77777777" w:rsidTr="00752C48">
        <w:trPr>
          <w:tblCellSpacing w:w="15" w:type="dxa"/>
        </w:trPr>
        <w:tc>
          <w:tcPr>
            <w:tcW w:w="0" w:type="auto"/>
            <w:vAlign w:val="center"/>
            <w:hideMark/>
          </w:tcPr>
          <w:p w14:paraId="67C8E8E1"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802.11b</w:t>
            </w:r>
          </w:p>
        </w:tc>
        <w:tc>
          <w:tcPr>
            <w:tcW w:w="0" w:type="auto"/>
            <w:vAlign w:val="center"/>
            <w:hideMark/>
          </w:tcPr>
          <w:p w14:paraId="219AF60D"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2,4 ГГц</w:t>
            </w:r>
          </w:p>
        </w:tc>
        <w:tc>
          <w:tcPr>
            <w:tcW w:w="0" w:type="auto"/>
            <w:vAlign w:val="center"/>
            <w:hideMark/>
          </w:tcPr>
          <w:p w14:paraId="50DE234B"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До 11 Мбит/с</w:t>
            </w:r>
          </w:p>
        </w:tc>
      </w:tr>
      <w:tr w:rsidR="00752C48" w:rsidRPr="00A61332" w14:paraId="716BC264" w14:textId="77777777" w:rsidTr="00752C48">
        <w:trPr>
          <w:tblCellSpacing w:w="15" w:type="dxa"/>
        </w:trPr>
        <w:tc>
          <w:tcPr>
            <w:tcW w:w="0" w:type="auto"/>
            <w:vAlign w:val="center"/>
            <w:hideMark/>
          </w:tcPr>
          <w:p w14:paraId="2272288B"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802.11a</w:t>
            </w:r>
          </w:p>
        </w:tc>
        <w:tc>
          <w:tcPr>
            <w:tcW w:w="0" w:type="auto"/>
            <w:vAlign w:val="center"/>
            <w:hideMark/>
          </w:tcPr>
          <w:p w14:paraId="108A2CBF"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5 ГГц</w:t>
            </w:r>
          </w:p>
        </w:tc>
        <w:tc>
          <w:tcPr>
            <w:tcW w:w="0" w:type="auto"/>
            <w:vAlign w:val="center"/>
            <w:hideMark/>
          </w:tcPr>
          <w:p w14:paraId="1FE36378"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До 54 Мбит/с</w:t>
            </w:r>
          </w:p>
        </w:tc>
      </w:tr>
      <w:tr w:rsidR="00752C48" w:rsidRPr="00A61332" w14:paraId="4DC62306" w14:textId="77777777" w:rsidTr="00752C48">
        <w:trPr>
          <w:tblCellSpacing w:w="15" w:type="dxa"/>
        </w:trPr>
        <w:tc>
          <w:tcPr>
            <w:tcW w:w="0" w:type="auto"/>
            <w:vAlign w:val="center"/>
            <w:hideMark/>
          </w:tcPr>
          <w:p w14:paraId="4E0D6153"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802.11g</w:t>
            </w:r>
          </w:p>
        </w:tc>
        <w:tc>
          <w:tcPr>
            <w:tcW w:w="0" w:type="auto"/>
            <w:vAlign w:val="center"/>
            <w:hideMark/>
          </w:tcPr>
          <w:p w14:paraId="725B95AD"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2,4 ГГц</w:t>
            </w:r>
          </w:p>
        </w:tc>
        <w:tc>
          <w:tcPr>
            <w:tcW w:w="0" w:type="auto"/>
            <w:vAlign w:val="center"/>
            <w:hideMark/>
          </w:tcPr>
          <w:p w14:paraId="3E89F699"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До 54 Мбит/с</w:t>
            </w:r>
          </w:p>
        </w:tc>
      </w:tr>
      <w:tr w:rsidR="00752C48" w:rsidRPr="00A61332" w14:paraId="078C6411" w14:textId="77777777" w:rsidTr="00752C48">
        <w:trPr>
          <w:tblCellSpacing w:w="15" w:type="dxa"/>
        </w:trPr>
        <w:tc>
          <w:tcPr>
            <w:tcW w:w="0" w:type="auto"/>
            <w:vAlign w:val="center"/>
            <w:hideMark/>
          </w:tcPr>
          <w:p w14:paraId="453A760B"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802.11n</w:t>
            </w:r>
          </w:p>
        </w:tc>
        <w:tc>
          <w:tcPr>
            <w:tcW w:w="0" w:type="auto"/>
            <w:vAlign w:val="center"/>
            <w:hideMark/>
          </w:tcPr>
          <w:p w14:paraId="6ECF6E2B"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Различные частоты</w:t>
            </w:r>
          </w:p>
        </w:tc>
        <w:tc>
          <w:tcPr>
            <w:tcW w:w="0" w:type="auto"/>
            <w:vAlign w:val="center"/>
            <w:hideMark/>
          </w:tcPr>
          <w:p w14:paraId="26C25039" w14:textId="77777777" w:rsidR="00752C48" w:rsidRPr="00A61332" w:rsidRDefault="00752C48" w:rsidP="00752C48">
            <w:pPr>
              <w:suppressAutoHyphens w:val="0"/>
              <w:rPr>
                <w:rFonts w:asciiTheme="majorHAnsi" w:hAnsiTheme="majorHAnsi" w:cstheme="majorHAnsi"/>
                <w:color w:val="000000" w:themeColor="text1"/>
              </w:rPr>
            </w:pPr>
            <w:r w:rsidRPr="00A61332">
              <w:rPr>
                <w:rFonts w:asciiTheme="majorHAnsi" w:hAnsiTheme="majorHAnsi" w:cstheme="majorHAnsi"/>
                <w:color w:val="000000" w:themeColor="text1"/>
              </w:rPr>
              <w:t>До 320 Мбит/с</w:t>
            </w:r>
          </w:p>
        </w:tc>
      </w:tr>
    </w:tbl>
    <w:p w14:paraId="5EC08160" w14:textId="77777777" w:rsidR="00C2649A" w:rsidRPr="00A61332" w:rsidRDefault="000D77C4" w:rsidP="00C2649A">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Технологии глобальных сетей. Сети с коммутацией каналов.</w:t>
      </w:r>
    </w:p>
    <w:p w14:paraId="329525E1" w14:textId="08C9D973" w:rsidR="00C2649A" w:rsidRPr="00A61332" w:rsidRDefault="00C2649A" w:rsidP="00C2649A">
      <w:pPr>
        <w:jc w:val="both"/>
        <w:rPr>
          <w:rFonts w:asciiTheme="majorHAnsi" w:hAnsiTheme="majorHAnsi" w:cstheme="majorHAnsi"/>
          <w:color w:val="5B9BD5" w:themeColor="accent5"/>
        </w:rPr>
      </w:pPr>
      <w:r w:rsidRPr="00A61332">
        <w:rPr>
          <w:rFonts w:asciiTheme="majorHAnsi" w:hAnsiTheme="majorHAnsi" w:cstheme="majorHAnsi"/>
          <w:color w:val="000000" w:themeColor="text1"/>
        </w:rPr>
        <w:t xml:space="preserve">Технологии глобальных сетей часто включают </w:t>
      </w:r>
      <w:r w:rsidRPr="00A61332">
        <w:rPr>
          <w:rFonts w:asciiTheme="majorHAnsi" w:hAnsiTheme="majorHAnsi" w:cstheme="majorHAnsi"/>
          <w:b/>
          <w:bCs/>
          <w:color w:val="000000" w:themeColor="text1"/>
        </w:rPr>
        <w:t>сети с коммутацией каналов</w:t>
      </w:r>
      <w:r w:rsidRPr="00A61332">
        <w:rPr>
          <w:rFonts w:asciiTheme="majorHAnsi" w:hAnsiTheme="majorHAnsi" w:cstheme="majorHAnsi"/>
          <w:color w:val="000000" w:themeColor="text1"/>
        </w:rPr>
        <w:t xml:space="preserve">, которые представляют собой метод организации коммуникации, при котором выделяется постоянный канал связи между двумя конечными пунктами на время их общения. Это отличается от сетей с коммутацией пакетов, где данные разделяются на пакеты и передаются по сети независимо друг от друга, а затем собираются обратно на конечном пункте. </w:t>
      </w:r>
      <w:r w:rsidRPr="00A61332">
        <w:rPr>
          <w:rFonts w:asciiTheme="majorHAnsi" w:hAnsiTheme="majorHAnsi" w:cstheme="majorHAnsi"/>
          <w:b/>
          <w:bCs/>
          <w:color w:val="000000" w:themeColor="text1"/>
        </w:rPr>
        <w:t>Принцип работы:</w:t>
      </w:r>
      <w:r w:rsidRPr="00A61332">
        <w:rPr>
          <w:rFonts w:asciiTheme="majorHAnsi" w:hAnsiTheme="majorHAnsi" w:cstheme="majorHAnsi"/>
          <w:color w:val="000000" w:themeColor="text1"/>
        </w:rPr>
        <w:t xml:space="preserve"> 1. Выделение постоянного канала на время соединения. 2. Обеспечение гарантированной полосы пропускания для соединения. </w:t>
      </w:r>
      <w:r w:rsidRPr="00A61332">
        <w:rPr>
          <w:rFonts w:asciiTheme="majorHAnsi" w:hAnsiTheme="majorHAnsi" w:cstheme="majorHAnsi"/>
          <w:b/>
          <w:bCs/>
          <w:color w:val="000000" w:themeColor="text1"/>
        </w:rPr>
        <w:t>Преимущества:</w:t>
      </w:r>
      <w:r w:rsidRPr="00A61332">
        <w:rPr>
          <w:rFonts w:asciiTheme="majorHAnsi" w:hAnsiTheme="majorHAnsi" w:cstheme="majorHAnsi"/>
          <w:color w:val="000000" w:themeColor="text1"/>
        </w:rPr>
        <w:t xml:space="preserve"> 1. Гарантированная пропускная способность в течение всего сеанса связи. 2. Подходит для передачи данных в реальном времени, таких как голосовая связь и видеоконференции. </w:t>
      </w:r>
      <w:r w:rsidRPr="00A61332">
        <w:rPr>
          <w:rFonts w:asciiTheme="majorHAnsi" w:hAnsiTheme="majorHAnsi" w:cstheme="majorHAnsi"/>
          <w:b/>
          <w:bCs/>
          <w:color w:val="000000" w:themeColor="text1"/>
        </w:rPr>
        <w:t xml:space="preserve">Недостатки: </w:t>
      </w:r>
      <w:r w:rsidRPr="00A61332">
        <w:rPr>
          <w:rFonts w:asciiTheme="majorHAnsi" w:hAnsiTheme="majorHAnsi" w:cstheme="majorHAnsi"/>
          <w:color w:val="000000" w:themeColor="text1"/>
        </w:rPr>
        <w:t xml:space="preserve">1. Неэффективное использование ресурсов в случае неактивного соединения. </w:t>
      </w:r>
      <w:r w:rsidRPr="00A61332">
        <w:rPr>
          <w:rFonts w:asciiTheme="majorHAnsi" w:hAnsiTheme="majorHAnsi" w:cstheme="majorHAnsi"/>
          <w:b/>
          <w:bCs/>
          <w:color w:val="000000" w:themeColor="text1"/>
        </w:rPr>
        <w:t>Примеры технологий:</w:t>
      </w:r>
      <w:r w:rsidRPr="00A61332">
        <w:rPr>
          <w:rFonts w:asciiTheme="majorHAnsi" w:hAnsiTheme="majorHAnsi" w:cstheme="majorHAnsi"/>
          <w:color w:val="000000" w:themeColor="text1"/>
        </w:rPr>
        <w:t xml:space="preserve"> ISDN (</w:t>
      </w:r>
      <w:proofErr w:type="spellStart"/>
      <w:r w:rsidRPr="00A61332">
        <w:rPr>
          <w:rFonts w:asciiTheme="majorHAnsi" w:hAnsiTheme="majorHAnsi" w:cstheme="majorHAnsi"/>
          <w:color w:val="000000" w:themeColor="text1"/>
        </w:rPr>
        <w:t>Integrated</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Services</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Digital</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Network</w:t>
      </w:r>
      <w:proofErr w:type="spellEnd"/>
      <w:r w:rsidRPr="00A61332">
        <w:rPr>
          <w:rFonts w:asciiTheme="majorHAnsi" w:hAnsiTheme="majorHAnsi" w:cstheme="majorHAnsi"/>
          <w:color w:val="000000" w:themeColor="text1"/>
        </w:rPr>
        <w:t>): Интегрированная цифровая сеть, предоставляющая коммутацию каналов для передачи голоса и данных. PSTN (</w:t>
      </w:r>
      <w:proofErr w:type="spellStart"/>
      <w:r w:rsidRPr="00A61332">
        <w:rPr>
          <w:rFonts w:asciiTheme="majorHAnsi" w:hAnsiTheme="majorHAnsi" w:cstheme="majorHAnsi"/>
          <w:color w:val="000000" w:themeColor="text1"/>
        </w:rPr>
        <w:t>Public</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Switched</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Telephone</w:t>
      </w:r>
      <w:proofErr w:type="spellEnd"/>
      <w:r w:rsidRPr="00A61332">
        <w:rPr>
          <w:rFonts w:asciiTheme="majorHAnsi" w:hAnsiTheme="majorHAnsi" w:cstheme="majorHAnsi"/>
          <w:color w:val="000000" w:themeColor="text1"/>
        </w:rPr>
        <w:t xml:space="preserve"> </w:t>
      </w:r>
      <w:proofErr w:type="spellStart"/>
      <w:r w:rsidRPr="00A61332">
        <w:rPr>
          <w:rFonts w:asciiTheme="majorHAnsi" w:hAnsiTheme="majorHAnsi" w:cstheme="majorHAnsi"/>
          <w:color w:val="000000" w:themeColor="text1"/>
        </w:rPr>
        <w:t>Network</w:t>
      </w:r>
      <w:proofErr w:type="spellEnd"/>
      <w:r w:rsidRPr="00A61332">
        <w:rPr>
          <w:rFonts w:asciiTheme="majorHAnsi" w:hAnsiTheme="majorHAnsi" w:cstheme="majorHAnsi"/>
          <w:color w:val="000000" w:themeColor="text1"/>
        </w:rPr>
        <w:t xml:space="preserve">): Общественная коммутируемая телефонная сеть, использующая коммутацию каналов для телефонных соединений. </w:t>
      </w:r>
      <w:r w:rsidRPr="00A61332">
        <w:rPr>
          <w:rFonts w:asciiTheme="majorHAnsi" w:hAnsiTheme="majorHAnsi" w:cstheme="majorHAnsi"/>
          <w:b/>
          <w:bCs/>
          <w:color w:val="000000" w:themeColor="text1"/>
        </w:rPr>
        <w:t>Применение:</w:t>
      </w:r>
      <w:r w:rsidRPr="00A61332">
        <w:rPr>
          <w:rFonts w:asciiTheme="majorHAnsi" w:hAnsiTheme="majorHAnsi" w:cstheme="majorHAnsi"/>
          <w:color w:val="000000" w:themeColor="text1"/>
        </w:rPr>
        <w:t xml:space="preserve"> используется там, где требуется постоянная и гарантированная пропускная способность, например, в случае видеоконференций и потокового видео.</w:t>
      </w:r>
    </w:p>
    <w:p w14:paraId="34C553DF" w14:textId="77777777" w:rsidR="005E2AEA" w:rsidRPr="00A61332" w:rsidRDefault="000D77C4" w:rsidP="005E2AEA">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Технологии глобальных сетей. Сети с коммутацией пакетов.</w:t>
      </w:r>
      <w:r w:rsidR="002C14A7" w:rsidRPr="00A61332">
        <w:rPr>
          <w:rFonts w:asciiTheme="majorHAnsi" w:hAnsiTheme="majorHAnsi" w:cstheme="majorHAnsi"/>
          <w:color w:val="5B9BD5" w:themeColor="accent5"/>
        </w:rPr>
        <w:t xml:space="preserve">  </w:t>
      </w:r>
    </w:p>
    <w:p w14:paraId="72ACF739" w14:textId="112F5C45" w:rsidR="005E2AEA" w:rsidRPr="00A61332" w:rsidRDefault="005E2AEA" w:rsidP="005E2AEA">
      <w:pPr>
        <w:jc w:val="both"/>
        <w:rPr>
          <w:rFonts w:asciiTheme="majorHAnsi" w:hAnsiTheme="majorHAnsi" w:cstheme="majorHAnsi"/>
          <w:color w:val="5B9BD5" w:themeColor="accent5"/>
        </w:rPr>
      </w:pPr>
      <w:r w:rsidRPr="00A61332">
        <w:rPr>
          <w:rFonts w:asciiTheme="majorHAnsi" w:hAnsiTheme="majorHAnsi" w:cstheme="majorHAnsi"/>
          <w:color w:val="000000" w:themeColor="text1"/>
        </w:rPr>
        <w:t xml:space="preserve">Одной из основных технологий, лежащих в основе глобальных сетей, является </w:t>
      </w:r>
      <w:r w:rsidRPr="00A61332">
        <w:rPr>
          <w:rFonts w:asciiTheme="majorHAnsi" w:hAnsiTheme="majorHAnsi" w:cstheme="majorHAnsi"/>
          <w:b/>
          <w:bCs/>
          <w:color w:val="000000" w:themeColor="text1"/>
        </w:rPr>
        <w:t>коммутация пакетов</w:t>
      </w:r>
      <w:r w:rsidRPr="00A61332">
        <w:rPr>
          <w:rFonts w:asciiTheme="majorHAnsi" w:hAnsiTheme="majorHAnsi" w:cstheme="majorHAnsi"/>
          <w:color w:val="000000" w:themeColor="text1"/>
        </w:rPr>
        <w:t xml:space="preserve">. Суть их заключается в том, что данные разбиваются на небольшие пакеты для передачи по сети, каждый пакет может следовать различными маршрутами к месту назначения, пакеты собираются обратно в исходное сообщение на конечной точке. </w:t>
      </w:r>
      <w:r w:rsidRPr="00A61332">
        <w:rPr>
          <w:rFonts w:asciiTheme="majorHAnsi" w:hAnsiTheme="majorHAnsi" w:cstheme="majorHAnsi"/>
          <w:b/>
          <w:bCs/>
          <w:color w:val="000000" w:themeColor="text1"/>
        </w:rPr>
        <w:t>Преимущества:</w:t>
      </w:r>
      <w:r w:rsidRPr="00A61332">
        <w:rPr>
          <w:rFonts w:asciiTheme="majorHAnsi" w:hAnsiTheme="majorHAnsi" w:cstheme="majorHAnsi"/>
          <w:color w:val="000000" w:themeColor="text1"/>
        </w:rPr>
        <w:t xml:space="preserve"> 1. Эффективность использования ресурсов: позволяет эффективно использовать пропускную способность сети, разделяя данные на пакеты. 2. Гибкость: позволяет выбирать оптимальные маршруты в зависимости от текущей загруженности сети. 3. Эффект непрерывной работы. </w:t>
      </w:r>
      <w:r w:rsidRPr="00A61332">
        <w:rPr>
          <w:rFonts w:asciiTheme="majorHAnsi" w:hAnsiTheme="majorHAnsi" w:cstheme="majorHAnsi"/>
          <w:b/>
          <w:bCs/>
          <w:color w:val="000000" w:themeColor="text1"/>
        </w:rPr>
        <w:t>Самым распространённым стеком протоколов</w:t>
      </w:r>
      <w:r w:rsidRPr="00A61332">
        <w:rPr>
          <w:rFonts w:asciiTheme="majorHAnsi" w:hAnsiTheme="majorHAnsi" w:cstheme="majorHAnsi"/>
          <w:color w:val="000000" w:themeColor="text1"/>
        </w:rPr>
        <w:t xml:space="preserve"> для организации коммутация пакетов является TCP/IP. </w:t>
      </w:r>
      <w:r w:rsidRPr="00A61332">
        <w:rPr>
          <w:rFonts w:asciiTheme="majorHAnsi" w:hAnsiTheme="majorHAnsi" w:cstheme="majorHAnsi"/>
          <w:b/>
          <w:bCs/>
          <w:color w:val="000000" w:themeColor="text1"/>
        </w:rPr>
        <w:t>Проблемы и вызовы:</w:t>
      </w:r>
      <w:r w:rsidRPr="00A61332">
        <w:rPr>
          <w:rFonts w:asciiTheme="majorHAnsi" w:hAnsiTheme="majorHAnsi" w:cstheme="majorHAnsi"/>
          <w:color w:val="000000" w:themeColor="text1"/>
        </w:rPr>
        <w:t xml:space="preserve"> 1. Фрагментация: Возможна разделенная передача пакетов по разным маршрутам, что требует их последующей сборки. 2. Задержки: Возможны небольшие задержки из-за коммутации и передачи каждого пакета.</w:t>
      </w:r>
    </w:p>
    <w:p w14:paraId="797DF99A" w14:textId="63F100AC"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Сетевое оборудование. Концентраторы.</w:t>
      </w:r>
    </w:p>
    <w:p w14:paraId="2FB3C33E" w14:textId="55D8AF6C" w:rsidR="004D6AED" w:rsidRPr="00A61332" w:rsidRDefault="004D6AED" w:rsidP="004D6AED">
      <w:pPr>
        <w:jc w:val="both"/>
        <w:rPr>
          <w:rFonts w:asciiTheme="minorHAnsi" w:hAnsiTheme="minorHAnsi" w:cstheme="minorHAnsi"/>
          <w:color w:val="000000" w:themeColor="text1"/>
        </w:rPr>
      </w:pPr>
      <w:r w:rsidRPr="00A61332">
        <w:rPr>
          <w:rFonts w:asciiTheme="minorHAnsi" w:hAnsiTheme="minorHAnsi" w:cstheme="minorHAnsi"/>
          <w:b/>
          <w:color w:val="000000" w:themeColor="text1"/>
        </w:rPr>
        <w:t>Концентраторы (</w:t>
      </w:r>
      <w:r w:rsidRPr="00A61332">
        <w:rPr>
          <w:rFonts w:asciiTheme="minorHAnsi" w:hAnsiTheme="minorHAnsi" w:cstheme="minorHAnsi"/>
          <w:b/>
          <w:color w:val="000000" w:themeColor="text1"/>
          <w:lang w:val="en-US"/>
        </w:rPr>
        <w:t>hub</w:t>
      </w:r>
      <w:r w:rsidRPr="00A61332">
        <w:rPr>
          <w:rFonts w:asciiTheme="minorHAnsi" w:hAnsiTheme="minorHAnsi" w:cstheme="minorHAnsi"/>
          <w:b/>
          <w:color w:val="000000" w:themeColor="text1"/>
        </w:rPr>
        <w:t>)</w:t>
      </w:r>
      <w:r w:rsidRPr="00A61332">
        <w:rPr>
          <w:rFonts w:asciiTheme="minorHAnsi" w:hAnsiTheme="minorHAnsi" w:cstheme="minorHAnsi"/>
          <w:color w:val="000000" w:themeColor="text1"/>
        </w:rPr>
        <w:t xml:space="preserve"> — специальное </w:t>
      </w:r>
      <w:proofErr w:type="spellStart"/>
      <w:r w:rsidRPr="00A61332">
        <w:rPr>
          <w:rFonts w:asciiTheme="minorHAnsi" w:hAnsiTheme="minorHAnsi" w:cstheme="minorHAnsi"/>
          <w:color w:val="000000" w:themeColor="text1"/>
        </w:rPr>
        <w:t>многопортовое</w:t>
      </w:r>
      <w:proofErr w:type="spellEnd"/>
      <w:r w:rsidRPr="00A61332">
        <w:rPr>
          <w:rFonts w:asciiTheme="minorHAnsi" w:hAnsiTheme="minorHAnsi" w:cstheme="minorHAnsi"/>
          <w:color w:val="000000" w:themeColor="text1"/>
        </w:rPr>
        <w:t xml:space="preserve"> устройство, основная функция — повторение одного кадра на все остальные порты. К портам подключаются узлы сети с помощью различных кабелей. </w:t>
      </w:r>
      <w:r w:rsidRPr="00A61332">
        <w:rPr>
          <w:rFonts w:asciiTheme="minorHAnsi" w:hAnsiTheme="minorHAnsi" w:cstheme="minorHAnsi"/>
          <w:color w:val="000000" w:themeColor="text1"/>
          <w:lang w:val="en-US"/>
        </w:rPr>
        <w:t>Hub</w:t>
      </w:r>
      <w:r w:rsidRPr="00A61332">
        <w:rPr>
          <w:rFonts w:asciiTheme="minorHAnsi" w:hAnsiTheme="minorHAnsi" w:cstheme="minorHAnsi"/>
          <w:color w:val="000000" w:themeColor="text1"/>
        </w:rPr>
        <w:t xml:space="preserve"> зависит от технологии построения сети. Помимо основных функций может усиливать передаваемые сигналы или отключать неработающие порты. Производят 3 вида </w:t>
      </w:r>
      <w:r w:rsidRPr="00A61332">
        <w:rPr>
          <w:rFonts w:asciiTheme="minorHAnsi" w:hAnsiTheme="minorHAnsi" w:cstheme="minorHAnsi"/>
          <w:color w:val="000000" w:themeColor="text1"/>
          <w:lang w:val="en-US"/>
        </w:rPr>
        <w:t>hub</w:t>
      </w:r>
      <w:r w:rsidRPr="00A61332">
        <w:rPr>
          <w:rFonts w:asciiTheme="minorHAnsi" w:hAnsiTheme="minorHAnsi" w:cstheme="minorHAnsi"/>
          <w:color w:val="000000" w:themeColor="text1"/>
        </w:rPr>
        <w:t xml:space="preserve">: </w:t>
      </w:r>
      <w:r w:rsidRPr="00A61332">
        <w:rPr>
          <w:rFonts w:asciiTheme="minorHAnsi" w:hAnsiTheme="minorHAnsi" w:cstheme="minorHAnsi"/>
          <w:b/>
          <w:color w:val="000000" w:themeColor="text1"/>
        </w:rPr>
        <w:t>1)</w:t>
      </w:r>
      <w:r w:rsidRPr="00A61332">
        <w:rPr>
          <w:rFonts w:asciiTheme="minorHAnsi" w:hAnsiTheme="minorHAnsi" w:cstheme="minorHAnsi"/>
          <w:color w:val="000000" w:themeColor="text1"/>
        </w:rPr>
        <w:t xml:space="preserve"> с фиксированным количеством портов. </w:t>
      </w:r>
      <w:r w:rsidRPr="00A61332">
        <w:rPr>
          <w:rFonts w:asciiTheme="minorHAnsi" w:hAnsiTheme="minorHAnsi" w:cstheme="minorHAnsi"/>
          <w:b/>
          <w:color w:val="000000" w:themeColor="text1"/>
        </w:rPr>
        <w:t>2)</w:t>
      </w:r>
      <w:r w:rsidRPr="00A61332">
        <w:rPr>
          <w:rFonts w:asciiTheme="minorHAnsi" w:hAnsiTheme="minorHAnsi" w:cstheme="minorHAnsi"/>
          <w:color w:val="000000" w:themeColor="text1"/>
        </w:rPr>
        <w:t xml:space="preserve"> как модульное устройство на основе шасси. </w:t>
      </w:r>
      <w:r w:rsidRPr="00A61332">
        <w:rPr>
          <w:rFonts w:asciiTheme="minorHAnsi" w:hAnsiTheme="minorHAnsi" w:cstheme="minorHAnsi"/>
          <w:b/>
          <w:color w:val="000000" w:themeColor="text1"/>
        </w:rPr>
        <w:t>3)</w:t>
      </w:r>
      <w:r w:rsidRPr="00A61332">
        <w:rPr>
          <w:rFonts w:asciiTheme="minorHAnsi" w:hAnsiTheme="minorHAnsi" w:cstheme="minorHAnsi"/>
          <w:color w:val="000000" w:themeColor="text1"/>
        </w:rPr>
        <w:t xml:space="preserve"> со стековой конструкцией.</w:t>
      </w:r>
    </w:p>
    <w:p w14:paraId="70DD75E3" w14:textId="74CE964D"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Сетевое оборудование. Коммутаторы.</w:t>
      </w:r>
    </w:p>
    <w:p w14:paraId="2E11C194" w14:textId="77777777" w:rsidR="004D6AED" w:rsidRPr="00A61332" w:rsidRDefault="004D6AED" w:rsidP="004D6AED">
      <w:pPr>
        <w:jc w:val="both"/>
        <w:rPr>
          <w:rFonts w:asciiTheme="minorHAnsi" w:hAnsiTheme="minorHAnsi" w:cstheme="minorHAnsi"/>
          <w:color w:val="000000" w:themeColor="text1"/>
        </w:rPr>
      </w:pPr>
      <w:r w:rsidRPr="00A61332">
        <w:rPr>
          <w:rFonts w:asciiTheme="minorHAnsi" w:hAnsiTheme="minorHAnsi" w:cstheme="minorHAnsi"/>
          <w:b/>
          <w:color w:val="000000" w:themeColor="text1"/>
        </w:rPr>
        <w:t>Коммутаторы</w:t>
      </w:r>
      <w:r w:rsidRPr="00A61332">
        <w:rPr>
          <w:rFonts w:asciiTheme="minorHAnsi" w:hAnsiTheme="minorHAnsi" w:cstheme="minorHAnsi"/>
          <w:color w:val="000000" w:themeColor="text1"/>
        </w:rPr>
        <w:t xml:space="preserve"> — это </w:t>
      </w:r>
      <w:proofErr w:type="spellStart"/>
      <w:r w:rsidRPr="00A61332">
        <w:rPr>
          <w:rFonts w:asciiTheme="minorHAnsi" w:hAnsiTheme="minorHAnsi" w:cstheme="minorHAnsi"/>
          <w:color w:val="000000" w:themeColor="text1"/>
        </w:rPr>
        <w:t>многопортовое</w:t>
      </w:r>
      <w:proofErr w:type="spellEnd"/>
      <w:r w:rsidRPr="00A61332">
        <w:rPr>
          <w:rFonts w:asciiTheme="minorHAnsi" w:hAnsiTheme="minorHAnsi" w:cstheme="minorHAnsi"/>
          <w:color w:val="000000" w:themeColor="text1"/>
        </w:rPr>
        <w:t xml:space="preserve"> устройство, выполняющее функции концентратора, моста. Отличительная особенность, является параллельная обработка кадров, позволяющая одновременно продвигать данные между всеми парами своих портов. Работа коммутатора основана на работе одном из 3 принципов: </w:t>
      </w:r>
      <w:r w:rsidRPr="00A61332">
        <w:rPr>
          <w:rFonts w:asciiTheme="minorHAnsi" w:hAnsiTheme="minorHAnsi" w:cstheme="minorHAnsi"/>
          <w:b/>
          <w:color w:val="000000" w:themeColor="text1"/>
        </w:rPr>
        <w:t xml:space="preserve">1) Коммутирующая матрица. </w:t>
      </w:r>
      <w:r w:rsidRPr="00A61332">
        <w:rPr>
          <w:rFonts w:asciiTheme="minorHAnsi" w:hAnsiTheme="minorHAnsi" w:cstheme="minorHAnsi"/>
          <w:color w:val="000000" w:themeColor="text1"/>
        </w:rPr>
        <w:t>Обеспечивает работу по принципу коммутации каналов, если нужный порт занят, полученный кадр записывается в буфер и ожидает доступности порта.</w:t>
      </w:r>
      <w:r w:rsidRPr="00A61332">
        <w:rPr>
          <w:rFonts w:asciiTheme="minorHAnsi" w:hAnsiTheme="minorHAnsi" w:cstheme="minorHAnsi"/>
          <w:b/>
          <w:color w:val="000000" w:themeColor="text1"/>
        </w:rPr>
        <w:t xml:space="preserve"> 2) Общая шина. </w:t>
      </w:r>
      <w:r w:rsidRPr="00A61332">
        <w:rPr>
          <w:rFonts w:asciiTheme="minorHAnsi" w:hAnsiTheme="minorHAnsi" w:cstheme="minorHAnsi"/>
          <w:color w:val="000000" w:themeColor="text1"/>
        </w:rPr>
        <w:t>Коммутаторы на основе общей шины используют аппаратное устройство шину, все видят и получают все, но каждый порт сам фильтрует данные.</w:t>
      </w:r>
      <w:r w:rsidRPr="00A61332">
        <w:rPr>
          <w:rFonts w:asciiTheme="minorHAnsi" w:hAnsiTheme="minorHAnsi" w:cstheme="minorHAnsi"/>
          <w:b/>
          <w:color w:val="000000" w:themeColor="text1"/>
        </w:rPr>
        <w:t xml:space="preserve"> 3) Разделенная память.</w:t>
      </w:r>
      <w:r w:rsidRPr="00A61332">
        <w:rPr>
          <w:rFonts w:asciiTheme="minorHAnsi" w:hAnsiTheme="minorHAnsi" w:cstheme="minorHAnsi"/>
          <w:color w:val="000000" w:themeColor="text1"/>
        </w:rPr>
        <w:t xml:space="preserve"> На основе разделенной памяти реализовано несколько очередей данных для каждого порта в общей памяти.</w:t>
      </w:r>
    </w:p>
    <w:p w14:paraId="7B0089DC" w14:textId="3B464549" w:rsidR="000D77C4" w:rsidRPr="00A61332" w:rsidRDefault="000D77C4" w:rsidP="00BD50B5">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Сетевое оборудование. Маршрутизаторы.</w:t>
      </w:r>
    </w:p>
    <w:p w14:paraId="11DCE03B" w14:textId="2C450837" w:rsidR="004D6AED" w:rsidRPr="00A61332" w:rsidRDefault="004D6AED" w:rsidP="004D6AED">
      <w:pPr>
        <w:jc w:val="both"/>
        <w:rPr>
          <w:rFonts w:asciiTheme="minorHAnsi" w:hAnsiTheme="minorHAnsi" w:cstheme="minorHAnsi"/>
          <w:color w:val="000000" w:themeColor="text1"/>
        </w:rPr>
      </w:pPr>
      <w:r w:rsidRPr="00A61332">
        <w:rPr>
          <w:rFonts w:asciiTheme="minorHAnsi" w:hAnsiTheme="minorHAnsi" w:cstheme="minorHAnsi"/>
          <w:b/>
          <w:color w:val="000000" w:themeColor="text1"/>
        </w:rPr>
        <w:t>Маршрутизатор (роутер)</w:t>
      </w:r>
      <w:r w:rsidRPr="00A61332">
        <w:rPr>
          <w:rFonts w:asciiTheme="minorHAnsi" w:hAnsiTheme="minorHAnsi" w:cstheme="minorHAnsi"/>
          <w:color w:val="000000" w:themeColor="text1"/>
        </w:rPr>
        <w:t xml:space="preserve"> — это высокоуровневое сетевое устройство, выполняющее функции концентратора, моста, коммутатора. Отличительная особенность наличие функции маршрутизации. </w:t>
      </w:r>
      <w:r w:rsidRPr="00A61332">
        <w:rPr>
          <w:rFonts w:asciiTheme="majorHAnsi" w:hAnsiTheme="majorHAnsi" w:cstheme="majorHAnsi"/>
          <w:b/>
          <w:bCs/>
          <w:color w:val="000000" w:themeColor="text1"/>
        </w:rPr>
        <w:t xml:space="preserve">Функции маршрутизатора: </w:t>
      </w:r>
      <w:r w:rsidRPr="00A61332">
        <w:rPr>
          <w:rFonts w:asciiTheme="majorHAnsi" w:hAnsiTheme="majorHAnsi" w:cstheme="majorHAnsi"/>
          <w:color w:val="000000" w:themeColor="text1"/>
        </w:rPr>
        <w:t xml:space="preserve">1. Определение пути данных, учитывая параметры, такие как задержка и </w:t>
      </w:r>
      <w:r w:rsidRPr="00A61332">
        <w:rPr>
          <w:rFonts w:asciiTheme="majorHAnsi" w:hAnsiTheme="majorHAnsi" w:cstheme="majorHAnsi"/>
          <w:color w:val="000000" w:themeColor="text1"/>
        </w:rPr>
        <w:lastRenderedPageBreak/>
        <w:t xml:space="preserve">пропускная способность. 2. Пересылка данных по выбранному маршруту. 3. Балансировка нагрузки – распределение данных по разным путям. Алгоритмы определяют, как маршрутизаторы выбирают наилучший маршрут на основе метрик, таких как стоимость пути. </w:t>
      </w:r>
      <w:r w:rsidRPr="00A61332">
        <w:rPr>
          <w:rFonts w:asciiTheme="majorHAnsi" w:hAnsiTheme="majorHAnsi" w:cstheme="majorHAnsi"/>
          <w:b/>
          <w:bCs/>
          <w:color w:val="000000" w:themeColor="text1"/>
        </w:rPr>
        <w:t>Процесс маршрутизации:</w:t>
      </w:r>
      <w:r w:rsidRPr="00A61332">
        <w:rPr>
          <w:rFonts w:asciiTheme="majorHAnsi" w:hAnsiTheme="majorHAnsi" w:cstheme="majorHAnsi"/>
          <w:color w:val="000000" w:themeColor="text1"/>
        </w:rPr>
        <w:t xml:space="preserve"> 1. Каждый маршрутизатор анализирует заголовок пакета и принимает решение о передаче по оптимальному пути. 2. Маршрутизаторы создают и обновляют таблицы маршрутизации на основе условий сети.</w:t>
      </w:r>
    </w:p>
    <w:p w14:paraId="3089894B" w14:textId="77777777" w:rsidR="00E65BF3" w:rsidRPr="00A61332" w:rsidRDefault="000D77C4" w:rsidP="00E65BF3">
      <w:pPr>
        <w:numPr>
          <w:ilvl w:val="0"/>
          <w:numId w:val="4"/>
        </w:numPr>
        <w:ind w:left="0"/>
        <w:jc w:val="both"/>
        <w:rPr>
          <w:rFonts w:asciiTheme="majorHAnsi" w:hAnsiTheme="majorHAnsi" w:cstheme="majorHAnsi"/>
          <w:color w:val="5B9BD5" w:themeColor="accent5"/>
        </w:rPr>
      </w:pPr>
      <w:r w:rsidRPr="00A61332">
        <w:rPr>
          <w:rFonts w:asciiTheme="majorHAnsi" w:hAnsiTheme="majorHAnsi" w:cstheme="majorHAnsi"/>
          <w:color w:val="5B9BD5" w:themeColor="accent5"/>
        </w:rPr>
        <w:t>Маршрутизация.</w:t>
      </w:r>
    </w:p>
    <w:p w14:paraId="35AAD582" w14:textId="3421170F" w:rsidR="00E65BF3" w:rsidRPr="00A61332" w:rsidRDefault="00E65BF3" w:rsidP="00E65BF3">
      <w:pPr>
        <w:jc w:val="both"/>
        <w:rPr>
          <w:rFonts w:asciiTheme="majorHAnsi" w:hAnsiTheme="majorHAnsi" w:cstheme="majorHAnsi"/>
          <w:color w:val="5B9BD5" w:themeColor="accent5"/>
        </w:rPr>
      </w:pPr>
      <w:r w:rsidRPr="00A61332">
        <w:rPr>
          <w:rFonts w:asciiTheme="majorHAnsi" w:hAnsiTheme="majorHAnsi" w:cstheme="majorHAnsi"/>
          <w:b/>
          <w:bCs/>
          <w:color w:val="000000" w:themeColor="text1"/>
        </w:rPr>
        <w:t>Маршрутизация</w:t>
      </w:r>
      <w:r w:rsidRPr="00A61332">
        <w:rPr>
          <w:rFonts w:asciiTheme="majorHAnsi" w:hAnsiTheme="majorHAnsi" w:cstheme="majorHAnsi"/>
          <w:color w:val="000000" w:themeColor="text1"/>
        </w:rPr>
        <w:t xml:space="preserve"> представляет собой процесс выбора оптимального маршрута для передачи данных в</w:t>
      </w:r>
      <w:r w:rsidRPr="00A61332">
        <w:rPr>
          <w:lang w:eastAsia="ru-RU"/>
        </w:rPr>
        <w:t xml:space="preserve"> </w:t>
      </w:r>
      <w:r w:rsidRPr="00A61332">
        <w:rPr>
          <w:rFonts w:asciiTheme="majorHAnsi" w:hAnsiTheme="majorHAnsi" w:cstheme="majorHAnsi"/>
          <w:color w:val="000000" w:themeColor="text1"/>
        </w:rPr>
        <w:t xml:space="preserve">компьютерной сети. Сеть состоит из множества маршрутов, и маршрутизаторы принимают решения о передаче данных в зависимости от текущих условий сети. </w:t>
      </w:r>
      <w:r w:rsidRPr="00A61332">
        <w:rPr>
          <w:rFonts w:asciiTheme="majorHAnsi" w:hAnsiTheme="majorHAnsi" w:cstheme="majorHAnsi"/>
          <w:b/>
          <w:bCs/>
          <w:color w:val="000000" w:themeColor="text1"/>
        </w:rPr>
        <w:t>Маршрутизатор</w:t>
      </w:r>
      <w:r w:rsidRPr="00A61332">
        <w:rPr>
          <w:rFonts w:asciiTheme="majorHAnsi" w:hAnsiTheme="majorHAnsi" w:cstheme="majorHAnsi"/>
          <w:color w:val="000000" w:themeColor="text1"/>
        </w:rPr>
        <w:t xml:space="preserve"> – сетевое устройство, соединяющее узлы и сети между собой. </w:t>
      </w:r>
      <w:r w:rsidRPr="00A61332">
        <w:rPr>
          <w:rFonts w:asciiTheme="majorHAnsi" w:hAnsiTheme="majorHAnsi" w:cstheme="majorHAnsi"/>
          <w:b/>
          <w:bCs/>
          <w:color w:val="000000" w:themeColor="text1"/>
        </w:rPr>
        <w:t xml:space="preserve">Функции маршрутизатора: </w:t>
      </w:r>
      <w:r w:rsidRPr="00A61332">
        <w:rPr>
          <w:rFonts w:asciiTheme="majorHAnsi" w:hAnsiTheme="majorHAnsi" w:cstheme="majorHAnsi"/>
          <w:color w:val="000000" w:themeColor="text1"/>
        </w:rPr>
        <w:t xml:space="preserve">1. Определение пути данных, учитывая параметры, такие как задержка и пропускная способность. 2. Пересылка данных по выбранному маршруту. 3. Балансировка нагрузки – распределение данных по разным путям. Алгоритмы определяют, как маршрутизаторы выбирают наилучший маршрут на основе метрик, таких как стоимость пути. </w:t>
      </w:r>
      <w:r w:rsidRPr="00A61332">
        <w:rPr>
          <w:rFonts w:asciiTheme="majorHAnsi" w:hAnsiTheme="majorHAnsi" w:cstheme="majorHAnsi"/>
          <w:b/>
          <w:bCs/>
          <w:color w:val="000000" w:themeColor="text1"/>
        </w:rPr>
        <w:t>Процесс маршрутизации:</w:t>
      </w:r>
      <w:r w:rsidRPr="00A61332">
        <w:rPr>
          <w:rFonts w:asciiTheme="majorHAnsi" w:hAnsiTheme="majorHAnsi" w:cstheme="majorHAnsi"/>
          <w:color w:val="000000" w:themeColor="text1"/>
        </w:rPr>
        <w:t xml:space="preserve"> 1. Каждый маршрутизатор анализирует заголовок пакета и принимает решение о передаче по оптимальному пути. 2. Маршрутизаторы создают и обновляют таблицы маршрутизации на основе условий сети. </w:t>
      </w:r>
      <w:r w:rsidRPr="00A61332">
        <w:rPr>
          <w:rFonts w:asciiTheme="majorHAnsi" w:hAnsiTheme="majorHAnsi" w:cstheme="majorHAnsi"/>
          <w:b/>
          <w:bCs/>
          <w:color w:val="000000" w:themeColor="text1"/>
        </w:rPr>
        <w:t>Виды маршрутизации:</w:t>
      </w:r>
      <w:r w:rsidRPr="00A61332">
        <w:rPr>
          <w:rFonts w:asciiTheme="majorHAnsi" w:hAnsiTheme="majorHAnsi" w:cstheme="majorHAnsi"/>
          <w:color w:val="000000" w:themeColor="text1"/>
        </w:rPr>
        <w:t xml:space="preserve"> 1. Статическая маршрутизация: Ручная настройка маршрутов администратором, статичные таблицы. 2. Динамическая маршрутизация: Автоматическое обновление таблиц маршрутизации в реальном времени на основе условий сети. </w:t>
      </w:r>
      <w:r w:rsidRPr="00A61332">
        <w:rPr>
          <w:rFonts w:asciiTheme="majorHAnsi" w:hAnsiTheme="majorHAnsi" w:cstheme="majorHAnsi"/>
          <w:b/>
          <w:bCs/>
          <w:color w:val="000000" w:themeColor="text1"/>
        </w:rPr>
        <w:t>Протоколы маршрутизации:</w:t>
      </w:r>
      <w:r w:rsidRPr="00A61332">
        <w:rPr>
          <w:rFonts w:asciiTheme="majorHAnsi" w:hAnsiTheme="majorHAnsi" w:cstheme="majorHAnsi"/>
          <w:color w:val="000000" w:themeColor="text1"/>
        </w:rPr>
        <w:t xml:space="preserve"> Протоколы внутренних шлюзов (IGP) и внешних шлюзов (EGP) определяют, как маршрутизаторы обмениваются информацией о маршрутах. </w:t>
      </w:r>
      <w:r w:rsidRPr="00A61332">
        <w:rPr>
          <w:rFonts w:asciiTheme="majorHAnsi" w:hAnsiTheme="majorHAnsi" w:cstheme="majorHAnsi"/>
          <w:b/>
          <w:bCs/>
          <w:color w:val="000000" w:themeColor="text1"/>
        </w:rPr>
        <w:t>DNS-маршрутизация:</w:t>
      </w:r>
      <w:r w:rsidRPr="00A61332">
        <w:rPr>
          <w:rFonts w:asciiTheme="majorHAnsi" w:hAnsiTheme="majorHAnsi" w:cstheme="majorHAnsi"/>
          <w:color w:val="000000" w:themeColor="text1"/>
        </w:rPr>
        <w:t xml:space="preserve"> используется для управления коммуникационной нагрузкой DNS-серверов, оптимизируя связь с учетом задержек и географического распределения.</w:t>
      </w:r>
    </w:p>
    <w:p w14:paraId="32BD7C27" w14:textId="4D196AE2" w:rsidR="00C2649A" w:rsidRPr="00A61332" w:rsidRDefault="000D77C4" w:rsidP="007425DA">
      <w:pPr>
        <w:numPr>
          <w:ilvl w:val="0"/>
          <w:numId w:val="4"/>
        </w:numPr>
        <w:ind w:left="0"/>
        <w:jc w:val="both"/>
        <w:rPr>
          <w:rFonts w:asciiTheme="majorHAnsi" w:hAnsiTheme="majorHAnsi" w:cstheme="majorHAnsi"/>
          <w:b/>
          <w:color w:val="5B9BD5" w:themeColor="accent5"/>
        </w:rPr>
      </w:pPr>
      <w:r w:rsidRPr="00A61332">
        <w:rPr>
          <w:rFonts w:asciiTheme="majorHAnsi" w:hAnsiTheme="majorHAnsi" w:cstheme="majorHAnsi"/>
          <w:color w:val="5B9BD5" w:themeColor="accent5"/>
        </w:rPr>
        <w:t>Адресация. Виды адресации и адресных пространств.</w:t>
      </w:r>
    </w:p>
    <w:p w14:paraId="11C23569" w14:textId="6BB03AE5" w:rsidR="008A17EB" w:rsidRPr="00A61332" w:rsidRDefault="00D04C46" w:rsidP="008A17EB">
      <w:pPr>
        <w:jc w:val="both"/>
        <w:rPr>
          <w:rFonts w:asciiTheme="minorHAnsi" w:hAnsiTheme="minorHAnsi" w:cstheme="minorHAnsi"/>
          <w:color w:val="000000" w:themeColor="text1"/>
          <w:lang w:val="en-US"/>
        </w:rPr>
      </w:pPr>
      <w:r w:rsidRPr="00A61332">
        <w:rPr>
          <w:rFonts w:asciiTheme="minorHAnsi" w:hAnsiTheme="minorHAnsi" w:cstheme="minorHAnsi"/>
          <w:color w:val="000000" w:themeColor="text1"/>
        </w:rPr>
        <w:t xml:space="preserve">При объединении трех и более узлов возникает проблема идентификации конкретного узла. Решением данной проблемы является адресация компьютерных узлов. На практике обычно идентифицируют именно сетевой адаптер, т.к. в одном компьютере может был 1 и более сетевых карт (узел 1, а сетевых адаптеров больше). Множество всех допустимых адресов в какой-либо системе адресации называется </w:t>
      </w:r>
      <w:r w:rsidRPr="00A61332">
        <w:rPr>
          <w:rFonts w:asciiTheme="minorHAnsi" w:hAnsiTheme="minorHAnsi" w:cstheme="minorHAnsi"/>
          <w:b/>
          <w:color w:val="000000" w:themeColor="text1"/>
        </w:rPr>
        <w:t>адресным пространством</w:t>
      </w:r>
      <w:r w:rsidRPr="00A61332">
        <w:rPr>
          <w:rFonts w:asciiTheme="minorHAnsi" w:hAnsiTheme="minorHAnsi" w:cstheme="minorHAnsi"/>
          <w:color w:val="000000" w:themeColor="text1"/>
        </w:rPr>
        <w:t xml:space="preserve">. </w:t>
      </w:r>
      <w:r w:rsidRPr="00A61332">
        <w:rPr>
          <w:rFonts w:asciiTheme="minorHAnsi" w:hAnsiTheme="minorHAnsi" w:cstheme="minorHAnsi"/>
          <w:b/>
          <w:color w:val="000000" w:themeColor="text1"/>
        </w:rPr>
        <w:t>Структура</w:t>
      </w:r>
      <w:r w:rsidRPr="00A61332">
        <w:rPr>
          <w:rFonts w:asciiTheme="minorHAnsi" w:hAnsiTheme="minorHAnsi" w:cstheme="minorHAnsi"/>
          <w:color w:val="000000" w:themeColor="text1"/>
        </w:rPr>
        <w:t xml:space="preserve"> адресного пространства: </w:t>
      </w:r>
      <w:r w:rsidRPr="00A61332">
        <w:rPr>
          <w:rFonts w:asciiTheme="minorHAnsi" w:hAnsiTheme="minorHAnsi" w:cstheme="minorHAnsi"/>
          <w:b/>
          <w:color w:val="000000" w:themeColor="text1"/>
        </w:rPr>
        <w:t>1)</w:t>
      </w:r>
      <w:r w:rsidRPr="00A61332">
        <w:rPr>
          <w:rFonts w:asciiTheme="minorHAnsi" w:hAnsiTheme="minorHAnsi" w:cstheme="minorHAnsi"/>
          <w:color w:val="000000" w:themeColor="text1"/>
        </w:rPr>
        <w:t xml:space="preserve"> </w:t>
      </w:r>
      <w:r w:rsidRPr="00A61332">
        <w:rPr>
          <w:rFonts w:asciiTheme="minorHAnsi" w:hAnsiTheme="minorHAnsi" w:cstheme="minorHAnsi"/>
          <w:b/>
          <w:color w:val="000000" w:themeColor="text1"/>
        </w:rPr>
        <w:t xml:space="preserve">Линейной (плоской). </w:t>
      </w:r>
      <w:r w:rsidRPr="00A61332">
        <w:rPr>
          <w:rFonts w:asciiTheme="minorHAnsi" w:hAnsiTheme="minorHAnsi" w:cstheme="minorHAnsi"/>
          <w:color w:val="000000" w:themeColor="text1"/>
        </w:rPr>
        <w:t xml:space="preserve">Примером является </w:t>
      </w:r>
      <w:r w:rsidRPr="00A61332">
        <w:rPr>
          <w:rFonts w:asciiTheme="minorHAnsi" w:hAnsiTheme="minorHAnsi" w:cstheme="minorHAnsi"/>
          <w:color w:val="000000" w:themeColor="text1"/>
          <w:lang w:val="en-US"/>
        </w:rPr>
        <w:t>mac</w:t>
      </w:r>
      <w:r w:rsidRPr="00A61332">
        <w:rPr>
          <w:rFonts w:asciiTheme="minorHAnsi" w:hAnsiTheme="minorHAnsi" w:cstheme="minorHAnsi"/>
          <w:color w:val="000000" w:themeColor="text1"/>
        </w:rPr>
        <w:t xml:space="preserve"> адрес или физический адрес — это уникальный идентификатор, однозначно определяющий каждый сетевой интерфейс, запрограммированный в аппаратном обеспечении сетевого адаптера. За распределением диапазоном </w:t>
      </w:r>
      <w:r w:rsidRPr="00A61332">
        <w:rPr>
          <w:rFonts w:asciiTheme="minorHAnsi" w:hAnsiTheme="minorHAnsi" w:cstheme="minorHAnsi"/>
          <w:color w:val="000000" w:themeColor="text1"/>
          <w:lang w:val="en-US"/>
        </w:rPr>
        <w:t>mac</w:t>
      </w:r>
      <w:r w:rsidRPr="00A61332">
        <w:rPr>
          <w:rFonts w:asciiTheme="minorHAnsi" w:hAnsiTheme="minorHAnsi" w:cstheme="minorHAnsi"/>
          <w:color w:val="000000" w:themeColor="text1"/>
        </w:rPr>
        <w:t xml:space="preserve"> адресов для сетевого оборудования следит организация </w:t>
      </w:r>
      <w:r w:rsidRPr="00A61332">
        <w:rPr>
          <w:rFonts w:asciiTheme="minorHAnsi" w:hAnsiTheme="minorHAnsi" w:cstheme="minorHAnsi"/>
          <w:color w:val="000000" w:themeColor="text1"/>
          <w:lang w:val="en-US"/>
        </w:rPr>
        <w:t>IEEE</w:t>
      </w:r>
      <w:r w:rsidRPr="00A61332">
        <w:rPr>
          <w:rFonts w:asciiTheme="minorHAnsi" w:hAnsiTheme="minorHAnsi" w:cstheme="minorHAnsi"/>
          <w:color w:val="000000" w:themeColor="text1"/>
        </w:rPr>
        <w:t xml:space="preserve">. </w:t>
      </w:r>
      <w:r w:rsidRPr="00A61332">
        <w:rPr>
          <w:rFonts w:asciiTheme="minorHAnsi" w:hAnsiTheme="minorHAnsi" w:cstheme="minorHAnsi"/>
          <w:color w:val="000000" w:themeColor="text1"/>
          <w:lang w:val="en-US"/>
        </w:rPr>
        <w:t>Mac</w:t>
      </w:r>
      <w:r w:rsidRPr="00A61332">
        <w:rPr>
          <w:rFonts w:asciiTheme="minorHAnsi" w:hAnsiTheme="minorHAnsi" w:cstheme="minorHAnsi"/>
          <w:color w:val="000000" w:themeColor="text1"/>
        </w:rPr>
        <w:t xml:space="preserve"> адрес представляет двоичное число длиной 48 бит. Для простоты восприятия и работы </w:t>
      </w:r>
      <w:r w:rsidRPr="00A61332">
        <w:rPr>
          <w:rFonts w:asciiTheme="minorHAnsi" w:hAnsiTheme="minorHAnsi" w:cstheme="minorHAnsi"/>
          <w:color w:val="000000" w:themeColor="text1"/>
          <w:lang w:val="en-US"/>
        </w:rPr>
        <w:t>mac</w:t>
      </w:r>
      <w:r w:rsidRPr="00A61332">
        <w:rPr>
          <w:rFonts w:asciiTheme="minorHAnsi" w:hAnsiTheme="minorHAnsi" w:cstheme="minorHAnsi"/>
          <w:color w:val="000000" w:themeColor="text1"/>
        </w:rPr>
        <w:t xml:space="preserve"> адреса записывают в виде 12 цифр в 16тиричной системе счисления. Первые 6 цифр определяют производителя сетевого устройства, а оставшиеся идентифицируют само устройство.  </w:t>
      </w:r>
      <w:r w:rsidRPr="00A61332">
        <w:rPr>
          <w:rFonts w:asciiTheme="minorHAnsi" w:hAnsiTheme="minorHAnsi" w:cstheme="minorHAnsi"/>
          <w:b/>
          <w:color w:val="000000" w:themeColor="text1"/>
        </w:rPr>
        <w:t>2)</w:t>
      </w:r>
      <w:r w:rsidRPr="00A61332">
        <w:rPr>
          <w:rFonts w:asciiTheme="minorHAnsi" w:hAnsiTheme="minorHAnsi" w:cstheme="minorHAnsi"/>
          <w:color w:val="000000" w:themeColor="text1"/>
        </w:rPr>
        <w:t xml:space="preserve"> </w:t>
      </w:r>
      <w:r w:rsidRPr="00A61332">
        <w:rPr>
          <w:rFonts w:asciiTheme="minorHAnsi" w:hAnsiTheme="minorHAnsi" w:cstheme="minorHAnsi"/>
          <w:b/>
          <w:color w:val="000000" w:themeColor="text1"/>
        </w:rPr>
        <w:t>Иерархической.</w:t>
      </w:r>
      <w:r w:rsidRPr="00A61332">
        <w:rPr>
          <w:rFonts w:asciiTheme="minorHAnsi" w:hAnsiTheme="minorHAnsi" w:cstheme="minorHAnsi"/>
          <w:color w:val="000000" w:themeColor="text1"/>
        </w:rPr>
        <w:t xml:space="preserve"> Примером служат сетевые </w:t>
      </w:r>
      <w:r w:rsidRPr="00A61332">
        <w:rPr>
          <w:rFonts w:asciiTheme="minorHAnsi" w:hAnsiTheme="minorHAnsi" w:cstheme="minorHAnsi"/>
          <w:color w:val="000000" w:themeColor="text1"/>
          <w:lang w:val="en-US"/>
        </w:rPr>
        <w:t>IP</w:t>
      </w:r>
      <w:r w:rsidRPr="00A61332">
        <w:rPr>
          <w:rFonts w:asciiTheme="minorHAnsi" w:hAnsiTheme="minorHAnsi" w:cstheme="minorHAnsi"/>
          <w:color w:val="000000" w:themeColor="text1"/>
        </w:rPr>
        <w:t xml:space="preserve">-адреса, которые используют в своей работе стек </w:t>
      </w:r>
      <w:r w:rsidRPr="00A61332">
        <w:rPr>
          <w:rFonts w:asciiTheme="minorHAnsi" w:hAnsiTheme="minorHAnsi" w:cstheme="minorHAnsi"/>
          <w:color w:val="000000" w:themeColor="text1"/>
          <w:lang w:val="en-US"/>
        </w:rPr>
        <w:t>TCP</w:t>
      </w:r>
      <w:r w:rsidRPr="00A61332">
        <w:rPr>
          <w:rFonts w:asciiTheme="minorHAnsi" w:hAnsiTheme="minorHAnsi" w:cstheme="minorHAnsi"/>
          <w:color w:val="000000" w:themeColor="text1"/>
        </w:rPr>
        <w:t>/</w:t>
      </w:r>
      <w:r w:rsidRPr="00A61332">
        <w:rPr>
          <w:rFonts w:asciiTheme="minorHAnsi" w:hAnsiTheme="minorHAnsi" w:cstheme="minorHAnsi"/>
          <w:color w:val="000000" w:themeColor="text1"/>
          <w:lang w:val="en-US"/>
        </w:rPr>
        <w:t>IP</w:t>
      </w:r>
      <w:r w:rsidRPr="00A61332">
        <w:rPr>
          <w:rFonts w:asciiTheme="minorHAnsi" w:hAnsiTheme="minorHAnsi" w:cstheme="minorHAnsi"/>
          <w:color w:val="000000" w:themeColor="text1"/>
        </w:rPr>
        <w:t xml:space="preserve">, т.к. </w:t>
      </w:r>
      <w:r w:rsidRPr="00A61332">
        <w:rPr>
          <w:rFonts w:asciiTheme="minorHAnsi" w:hAnsiTheme="minorHAnsi" w:cstheme="minorHAnsi"/>
          <w:color w:val="000000" w:themeColor="text1"/>
          <w:lang w:val="en-US"/>
        </w:rPr>
        <w:t>IP</w:t>
      </w:r>
      <w:r w:rsidRPr="00A61332">
        <w:rPr>
          <w:rFonts w:asciiTheme="minorHAnsi" w:hAnsiTheme="minorHAnsi" w:cstheme="minorHAnsi"/>
          <w:color w:val="000000" w:themeColor="text1"/>
        </w:rPr>
        <w:t xml:space="preserve">-адрес работает на сетевом уровне, поэтому </w:t>
      </w:r>
      <w:r w:rsidRPr="00A61332">
        <w:rPr>
          <w:rFonts w:asciiTheme="minorHAnsi" w:hAnsiTheme="minorHAnsi" w:cstheme="minorHAnsi"/>
          <w:color w:val="000000" w:themeColor="text1"/>
          <w:lang w:val="en-US"/>
        </w:rPr>
        <w:t>IP</w:t>
      </w:r>
      <w:r w:rsidRPr="00A61332">
        <w:rPr>
          <w:rFonts w:asciiTheme="minorHAnsi" w:hAnsiTheme="minorHAnsi" w:cstheme="minorHAnsi"/>
          <w:color w:val="000000" w:themeColor="text1"/>
        </w:rPr>
        <w:t xml:space="preserve">-адрес часто называется сетевым адресом. Он представляет собой двоичное число длиной 32 бита. Для удобства чтения и записи он представляется в виде 4 разделенных точками десятичных чисел. При иерархической адресации адресное пространство состоит из вложенных друг в друга подгрупп адресов, последовательно уточняющий конечного адресата. Первая часть </w:t>
      </w:r>
      <w:r w:rsidRPr="00A61332">
        <w:rPr>
          <w:rFonts w:asciiTheme="minorHAnsi" w:hAnsiTheme="minorHAnsi" w:cstheme="minorHAnsi"/>
          <w:color w:val="000000" w:themeColor="text1"/>
          <w:lang w:val="en-US"/>
        </w:rPr>
        <w:t>IP</w:t>
      </w:r>
      <w:r w:rsidRPr="00A61332">
        <w:rPr>
          <w:rFonts w:asciiTheme="minorHAnsi" w:hAnsiTheme="minorHAnsi" w:cstheme="minorHAnsi"/>
          <w:color w:val="000000" w:themeColor="text1"/>
        </w:rPr>
        <w:t xml:space="preserve">-адреса уточняет номер сети, в которой находится узел, вторая часть идентифицирует сам узел. Адрес сети может быть выбран администратором самостоятельно, тогда можно использовать любой набор чисел, но если надо чтобы он был виден из интернета, то адрес назначается централизованно и получить его можно у </w:t>
      </w:r>
      <w:r w:rsidRPr="00A61332">
        <w:rPr>
          <w:rFonts w:asciiTheme="minorHAnsi" w:hAnsiTheme="minorHAnsi" w:cstheme="minorHAnsi"/>
          <w:color w:val="000000" w:themeColor="text1"/>
          <w:lang w:val="en-US"/>
        </w:rPr>
        <w:t>ICANN</w:t>
      </w:r>
      <w:r w:rsidRPr="00A61332">
        <w:rPr>
          <w:rFonts w:asciiTheme="minorHAnsi" w:hAnsiTheme="minorHAnsi" w:cstheme="minorHAnsi"/>
          <w:color w:val="000000" w:themeColor="text1"/>
        </w:rPr>
        <w:t xml:space="preserve">. </w:t>
      </w:r>
      <w:r w:rsidR="008A17EB" w:rsidRPr="00A61332">
        <w:rPr>
          <w:rFonts w:asciiTheme="minorHAnsi" w:hAnsiTheme="minorHAnsi" w:cstheme="minorHAnsi"/>
          <w:b/>
          <w:color w:val="000000" w:themeColor="text1"/>
        </w:rPr>
        <w:t xml:space="preserve">Адреса класса </w:t>
      </w:r>
      <w:r w:rsidR="008A17EB" w:rsidRPr="00A61332">
        <w:rPr>
          <w:rFonts w:asciiTheme="minorHAnsi" w:hAnsiTheme="minorHAnsi" w:cstheme="minorHAnsi"/>
          <w:b/>
          <w:color w:val="000000" w:themeColor="text1"/>
          <w:lang w:val="en-US"/>
        </w:rPr>
        <w:t>A</w:t>
      </w:r>
      <w:r w:rsidR="008A17EB" w:rsidRPr="00A61332">
        <w:rPr>
          <w:rFonts w:asciiTheme="minorHAnsi" w:hAnsiTheme="minorHAnsi" w:cstheme="minorHAnsi"/>
          <w:color w:val="000000" w:themeColor="text1"/>
        </w:rPr>
        <w:t xml:space="preserve"> предназначены для крупных сетей в масштабе региона или страны. </w:t>
      </w:r>
      <w:r w:rsidR="008A17EB" w:rsidRPr="00A61332">
        <w:rPr>
          <w:rFonts w:asciiTheme="minorHAnsi" w:hAnsiTheme="minorHAnsi" w:cstheme="minorHAnsi"/>
          <w:b/>
          <w:color w:val="000000" w:themeColor="text1"/>
        </w:rPr>
        <w:t xml:space="preserve">Адреса класса </w:t>
      </w:r>
      <w:r w:rsidR="008A17EB" w:rsidRPr="00A61332">
        <w:rPr>
          <w:rFonts w:asciiTheme="minorHAnsi" w:hAnsiTheme="minorHAnsi" w:cstheme="minorHAnsi"/>
          <w:b/>
          <w:color w:val="000000" w:themeColor="text1"/>
          <w:lang w:val="en-US"/>
        </w:rPr>
        <w:t>B</w:t>
      </w:r>
      <w:r w:rsidR="008A17EB" w:rsidRPr="00A61332">
        <w:rPr>
          <w:rFonts w:asciiTheme="minorHAnsi" w:hAnsiTheme="minorHAnsi" w:cstheme="minorHAnsi"/>
          <w:color w:val="000000" w:themeColor="text1"/>
        </w:rPr>
        <w:t xml:space="preserve"> имеют средний размер использования в университетах и крупных компаниях. </w:t>
      </w:r>
      <w:r w:rsidR="008A17EB" w:rsidRPr="00A61332">
        <w:rPr>
          <w:rFonts w:asciiTheme="minorHAnsi" w:hAnsiTheme="minorHAnsi" w:cstheme="minorHAnsi"/>
          <w:b/>
          <w:color w:val="000000" w:themeColor="text1"/>
        </w:rPr>
        <w:t xml:space="preserve">Сети класса </w:t>
      </w:r>
      <w:r w:rsidR="008A17EB" w:rsidRPr="00A61332">
        <w:rPr>
          <w:rFonts w:asciiTheme="minorHAnsi" w:hAnsiTheme="minorHAnsi" w:cstheme="minorHAnsi"/>
          <w:b/>
          <w:color w:val="000000" w:themeColor="text1"/>
          <w:lang w:val="en-US"/>
        </w:rPr>
        <w:t>C</w:t>
      </w:r>
      <w:r w:rsidR="008A17EB" w:rsidRPr="00A61332">
        <w:rPr>
          <w:rFonts w:asciiTheme="minorHAnsi" w:hAnsiTheme="minorHAnsi" w:cstheme="minorHAnsi"/>
          <w:color w:val="000000" w:themeColor="text1"/>
        </w:rPr>
        <w:t xml:space="preserve"> используются в малых сетях имеющие небольшое количество узлов. </w:t>
      </w:r>
      <w:r w:rsidR="008A17EB" w:rsidRPr="00A61332">
        <w:rPr>
          <w:rFonts w:asciiTheme="minorHAnsi" w:hAnsiTheme="minorHAnsi" w:cstheme="minorHAnsi"/>
          <w:b/>
          <w:color w:val="000000" w:themeColor="text1"/>
        </w:rPr>
        <w:t xml:space="preserve">Адреса класса </w:t>
      </w:r>
      <w:r w:rsidR="008A17EB" w:rsidRPr="00A61332">
        <w:rPr>
          <w:rFonts w:asciiTheme="minorHAnsi" w:hAnsiTheme="minorHAnsi" w:cstheme="minorHAnsi"/>
          <w:b/>
          <w:color w:val="000000" w:themeColor="text1"/>
          <w:lang w:val="en-US"/>
        </w:rPr>
        <w:t>D</w:t>
      </w:r>
      <w:r w:rsidR="008A17EB" w:rsidRPr="00A61332">
        <w:rPr>
          <w:rFonts w:asciiTheme="minorHAnsi" w:hAnsiTheme="minorHAnsi" w:cstheme="minorHAnsi"/>
          <w:color w:val="000000" w:themeColor="text1"/>
        </w:rPr>
        <w:t xml:space="preserve"> используются для обращения к группе компьютеров. </w:t>
      </w:r>
      <w:r w:rsidR="008A17EB" w:rsidRPr="00A61332">
        <w:rPr>
          <w:rFonts w:asciiTheme="minorHAnsi" w:hAnsiTheme="minorHAnsi" w:cstheme="minorHAnsi"/>
          <w:b/>
          <w:color w:val="000000" w:themeColor="text1"/>
        </w:rPr>
        <w:t xml:space="preserve">Адреса класса </w:t>
      </w:r>
      <w:r w:rsidR="008A17EB" w:rsidRPr="00A61332">
        <w:rPr>
          <w:rFonts w:asciiTheme="minorHAnsi" w:hAnsiTheme="minorHAnsi" w:cstheme="minorHAnsi"/>
          <w:b/>
          <w:color w:val="000000" w:themeColor="text1"/>
          <w:lang w:val="en-US"/>
        </w:rPr>
        <w:t>E</w:t>
      </w:r>
      <w:r w:rsidR="008A17EB" w:rsidRPr="00A61332">
        <w:rPr>
          <w:rFonts w:asciiTheme="minorHAnsi" w:hAnsiTheme="minorHAnsi" w:cstheme="minorHAnsi"/>
          <w:b/>
          <w:color w:val="000000" w:themeColor="text1"/>
        </w:rPr>
        <w:t xml:space="preserve"> </w:t>
      </w:r>
      <w:r w:rsidR="008A17EB" w:rsidRPr="00A61332">
        <w:rPr>
          <w:rFonts w:asciiTheme="minorHAnsi" w:hAnsiTheme="minorHAnsi" w:cstheme="minorHAnsi"/>
          <w:color w:val="000000" w:themeColor="text1"/>
        </w:rPr>
        <w:t xml:space="preserve">зарезервированы для будущего использования. </w:t>
      </w:r>
      <w:r w:rsidR="008A17EB" w:rsidRPr="00A61332">
        <w:rPr>
          <w:rFonts w:asciiTheme="minorHAnsi" w:hAnsiTheme="minorHAnsi" w:cstheme="minorHAnsi"/>
          <w:b/>
          <w:color w:val="000000" w:themeColor="text1"/>
        </w:rPr>
        <w:t xml:space="preserve">Выделяют 5 диапазонов </w:t>
      </w:r>
      <w:r w:rsidR="008A17EB" w:rsidRPr="00A61332">
        <w:rPr>
          <w:rFonts w:asciiTheme="minorHAnsi" w:hAnsiTheme="minorHAnsi" w:cstheme="minorHAnsi"/>
          <w:b/>
          <w:color w:val="000000" w:themeColor="text1"/>
          <w:lang w:val="en-US"/>
        </w:rPr>
        <w:t>IP</w:t>
      </w:r>
      <w:r w:rsidR="008A17EB" w:rsidRPr="00A61332">
        <w:rPr>
          <w:rFonts w:asciiTheme="minorHAnsi" w:hAnsiTheme="minorHAnsi" w:cstheme="minorHAnsi"/>
          <w:b/>
          <w:color w:val="000000" w:themeColor="text1"/>
        </w:rPr>
        <w:t>-адресов</w:t>
      </w:r>
      <w:r w:rsidR="008A17EB" w:rsidRPr="00A61332">
        <w:rPr>
          <w:rFonts w:asciiTheme="minorHAnsi" w:hAnsiTheme="minorHAnsi" w:cstheme="minorHAnsi"/>
          <w:b/>
          <w:color w:val="000000" w:themeColor="text1"/>
          <w:lang w:val="en-US"/>
        </w:rPr>
        <w:t>:</w:t>
      </w:r>
    </w:p>
    <w:tbl>
      <w:tblPr>
        <w:tblStyle w:val="a7"/>
        <w:tblpPr w:leftFromText="180" w:rightFromText="180" w:vertAnchor="text" w:horzAnchor="margin" w:tblpY="67"/>
        <w:tblW w:w="0" w:type="auto"/>
        <w:tblLook w:val="04A0" w:firstRow="1" w:lastRow="0" w:firstColumn="1" w:lastColumn="0" w:noHBand="0" w:noVBand="1"/>
      </w:tblPr>
      <w:tblGrid>
        <w:gridCol w:w="1239"/>
        <w:gridCol w:w="924"/>
        <w:gridCol w:w="1745"/>
        <w:gridCol w:w="1759"/>
      </w:tblGrid>
      <w:tr w:rsidR="008A17EB" w:rsidRPr="00A61332" w14:paraId="141075C4" w14:textId="77777777" w:rsidTr="00B6655C">
        <w:tc>
          <w:tcPr>
            <w:tcW w:w="1153" w:type="dxa"/>
          </w:tcPr>
          <w:p w14:paraId="6287B6C3" w14:textId="77777777" w:rsidR="008A17EB" w:rsidRPr="00A61332" w:rsidRDefault="008A17EB" w:rsidP="00B6655C">
            <w:pPr>
              <w:tabs>
                <w:tab w:val="center" w:pos="1199"/>
              </w:tabs>
              <w:jc w:val="center"/>
              <w:rPr>
                <w:rFonts w:asciiTheme="minorHAnsi" w:hAnsiTheme="minorHAnsi" w:cstheme="minorHAnsi"/>
                <w:b/>
                <w:color w:val="000000" w:themeColor="text1"/>
              </w:rPr>
            </w:pPr>
            <w:r w:rsidRPr="00A61332">
              <w:rPr>
                <w:rFonts w:asciiTheme="minorHAnsi" w:hAnsiTheme="minorHAnsi" w:cstheme="minorHAnsi"/>
                <w:b/>
                <w:color w:val="000000" w:themeColor="text1"/>
              </w:rPr>
              <w:t>Диапазон</w:t>
            </w:r>
          </w:p>
        </w:tc>
        <w:tc>
          <w:tcPr>
            <w:tcW w:w="924" w:type="dxa"/>
          </w:tcPr>
          <w:p w14:paraId="0B7B4AD5" w14:textId="77777777" w:rsidR="008A17EB" w:rsidRPr="00A61332" w:rsidRDefault="008A17EB" w:rsidP="00B6655C">
            <w:pPr>
              <w:jc w:val="center"/>
              <w:rPr>
                <w:rFonts w:asciiTheme="minorHAnsi" w:hAnsiTheme="minorHAnsi" w:cstheme="minorHAnsi"/>
                <w:b/>
                <w:color w:val="000000" w:themeColor="text1"/>
              </w:rPr>
            </w:pPr>
          </w:p>
        </w:tc>
        <w:tc>
          <w:tcPr>
            <w:tcW w:w="1745" w:type="dxa"/>
          </w:tcPr>
          <w:p w14:paraId="13F287C0" w14:textId="77777777" w:rsidR="008A17EB" w:rsidRPr="00A61332" w:rsidRDefault="008A17EB" w:rsidP="00B6655C">
            <w:pPr>
              <w:jc w:val="center"/>
              <w:rPr>
                <w:rFonts w:asciiTheme="minorHAnsi" w:hAnsiTheme="minorHAnsi" w:cstheme="minorHAnsi"/>
                <w:b/>
                <w:color w:val="000000" w:themeColor="text1"/>
              </w:rPr>
            </w:pPr>
            <w:r w:rsidRPr="00A61332">
              <w:rPr>
                <w:rFonts w:asciiTheme="minorHAnsi" w:hAnsiTheme="minorHAnsi" w:cstheme="minorHAnsi"/>
                <w:b/>
                <w:color w:val="000000" w:themeColor="text1"/>
              </w:rPr>
              <w:t>Количество сетей</w:t>
            </w:r>
          </w:p>
        </w:tc>
        <w:tc>
          <w:tcPr>
            <w:tcW w:w="1759" w:type="dxa"/>
          </w:tcPr>
          <w:p w14:paraId="5A4E9755" w14:textId="77777777" w:rsidR="008A17EB" w:rsidRPr="00A61332" w:rsidRDefault="008A17EB" w:rsidP="00B6655C">
            <w:pPr>
              <w:jc w:val="center"/>
              <w:rPr>
                <w:rFonts w:asciiTheme="minorHAnsi" w:hAnsiTheme="minorHAnsi" w:cstheme="minorHAnsi"/>
                <w:b/>
                <w:color w:val="000000" w:themeColor="text1"/>
              </w:rPr>
            </w:pPr>
            <w:r w:rsidRPr="00A61332">
              <w:rPr>
                <w:rFonts w:asciiTheme="minorHAnsi" w:hAnsiTheme="minorHAnsi" w:cstheme="minorHAnsi"/>
                <w:b/>
                <w:color w:val="000000" w:themeColor="text1"/>
              </w:rPr>
              <w:t>Количество узлов</w:t>
            </w:r>
          </w:p>
        </w:tc>
      </w:tr>
      <w:tr w:rsidR="008A17EB" w:rsidRPr="00A61332" w14:paraId="4CC03909" w14:textId="77777777" w:rsidTr="00B6655C">
        <w:tc>
          <w:tcPr>
            <w:tcW w:w="1153" w:type="dxa"/>
          </w:tcPr>
          <w:p w14:paraId="5682AA88" w14:textId="77777777" w:rsidR="008A17EB" w:rsidRPr="00A61332" w:rsidRDefault="008A17EB" w:rsidP="00B6655C">
            <w:pPr>
              <w:jc w:val="center"/>
              <w:rPr>
                <w:rFonts w:asciiTheme="minorHAnsi" w:hAnsiTheme="minorHAnsi" w:cstheme="minorHAnsi"/>
                <w:b/>
                <w:color w:val="000000" w:themeColor="text1"/>
              </w:rPr>
            </w:pPr>
            <w:r w:rsidRPr="00A61332">
              <w:rPr>
                <w:rFonts w:asciiTheme="minorHAnsi" w:hAnsiTheme="minorHAnsi" w:cstheme="minorHAnsi"/>
                <w:b/>
                <w:color w:val="000000" w:themeColor="text1"/>
                <w:lang w:val="en-US"/>
              </w:rPr>
              <w:t>A</w:t>
            </w:r>
          </w:p>
        </w:tc>
        <w:tc>
          <w:tcPr>
            <w:tcW w:w="924" w:type="dxa"/>
          </w:tcPr>
          <w:p w14:paraId="6DD50470"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1-126</w:t>
            </w:r>
          </w:p>
        </w:tc>
        <w:tc>
          <w:tcPr>
            <w:tcW w:w="1745" w:type="dxa"/>
          </w:tcPr>
          <w:p w14:paraId="20181F25"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126</w:t>
            </w:r>
          </w:p>
        </w:tc>
        <w:tc>
          <w:tcPr>
            <w:tcW w:w="1759" w:type="dxa"/>
          </w:tcPr>
          <w:p w14:paraId="586F9BFE"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16млн</w:t>
            </w:r>
          </w:p>
        </w:tc>
      </w:tr>
      <w:tr w:rsidR="008A17EB" w:rsidRPr="00A61332" w14:paraId="7B91DE18" w14:textId="77777777" w:rsidTr="00B6655C">
        <w:tc>
          <w:tcPr>
            <w:tcW w:w="1153" w:type="dxa"/>
          </w:tcPr>
          <w:p w14:paraId="0558FF57" w14:textId="77777777" w:rsidR="008A17EB" w:rsidRPr="00A61332" w:rsidRDefault="008A17EB" w:rsidP="00B6655C">
            <w:pPr>
              <w:jc w:val="center"/>
              <w:rPr>
                <w:rFonts w:asciiTheme="minorHAnsi" w:hAnsiTheme="minorHAnsi" w:cstheme="minorHAnsi"/>
                <w:b/>
                <w:color w:val="000000" w:themeColor="text1"/>
              </w:rPr>
            </w:pPr>
            <w:r w:rsidRPr="00A61332">
              <w:rPr>
                <w:rFonts w:asciiTheme="minorHAnsi" w:hAnsiTheme="minorHAnsi" w:cstheme="minorHAnsi"/>
                <w:b/>
                <w:color w:val="000000" w:themeColor="text1"/>
                <w:lang w:val="en-US"/>
              </w:rPr>
              <w:lastRenderedPageBreak/>
              <w:t>B</w:t>
            </w:r>
          </w:p>
        </w:tc>
        <w:tc>
          <w:tcPr>
            <w:tcW w:w="924" w:type="dxa"/>
          </w:tcPr>
          <w:p w14:paraId="424863C1"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128-191</w:t>
            </w:r>
          </w:p>
        </w:tc>
        <w:tc>
          <w:tcPr>
            <w:tcW w:w="1745" w:type="dxa"/>
          </w:tcPr>
          <w:p w14:paraId="6E27B0F6"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16382</w:t>
            </w:r>
          </w:p>
        </w:tc>
        <w:tc>
          <w:tcPr>
            <w:tcW w:w="1759" w:type="dxa"/>
          </w:tcPr>
          <w:p w14:paraId="03BCC302"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65к</w:t>
            </w:r>
          </w:p>
        </w:tc>
      </w:tr>
      <w:tr w:rsidR="008A17EB" w:rsidRPr="00A61332" w14:paraId="621B0BF1" w14:textId="77777777" w:rsidTr="00B6655C">
        <w:tc>
          <w:tcPr>
            <w:tcW w:w="1153" w:type="dxa"/>
          </w:tcPr>
          <w:p w14:paraId="26022BAB" w14:textId="77777777" w:rsidR="008A17EB" w:rsidRPr="00A61332" w:rsidRDefault="008A17EB" w:rsidP="00B6655C">
            <w:pPr>
              <w:jc w:val="center"/>
              <w:rPr>
                <w:rFonts w:asciiTheme="minorHAnsi" w:hAnsiTheme="minorHAnsi" w:cstheme="minorHAnsi"/>
                <w:b/>
                <w:color w:val="000000" w:themeColor="text1"/>
              </w:rPr>
            </w:pPr>
            <w:r w:rsidRPr="00A61332">
              <w:rPr>
                <w:rFonts w:asciiTheme="minorHAnsi" w:hAnsiTheme="minorHAnsi" w:cstheme="minorHAnsi"/>
                <w:b/>
                <w:color w:val="000000" w:themeColor="text1"/>
                <w:lang w:val="en-US"/>
              </w:rPr>
              <w:t>C</w:t>
            </w:r>
          </w:p>
        </w:tc>
        <w:tc>
          <w:tcPr>
            <w:tcW w:w="924" w:type="dxa"/>
          </w:tcPr>
          <w:p w14:paraId="3C51F6CB"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192-223</w:t>
            </w:r>
          </w:p>
        </w:tc>
        <w:tc>
          <w:tcPr>
            <w:tcW w:w="1745" w:type="dxa"/>
          </w:tcPr>
          <w:p w14:paraId="2F75A203"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2млн</w:t>
            </w:r>
          </w:p>
        </w:tc>
        <w:tc>
          <w:tcPr>
            <w:tcW w:w="1759" w:type="dxa"/>
          </w:tcPr>
          <w:p w14:paraId="4ED525E1"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254</w:t>
            </w:r>
          </w:p>
        </w:tc>
      </w:tr>
      <w:tr w:rsidR="008A17EB" w:rsidRPr="00A61332" w14:paraId="34CB9332" w14:textId="77777777" w:rsidTr="00B6655C">
        <w:tc>
          <w:tcPr>
            <w:tcW w:w="1153" w:type="dxa"/>
          </w:tcPr>
          <w:p w14:paraId="42A60946" w14:textId="77777777" w:rsidR="008A17EB" w:rsidRPr="00A61332" w:rsidRDefault="008A17EB" w:rsidP="00B6655C">
            <w:pPr>
              <w:jc w:val="center"/>
              <w:rPr>
                <w:rFonts w:asciiTheme="minorHAnsi" w:hAnsiTheme="minorHAnsi" w:cstheme="minorHAnsi"/>
                <w:b/>
                <w:color w:val="000000" w:themeColor="text1"/>
              </w:rPr>
            </w:pPr>
            <w:r w:rsidRPr="00A61332">
              <w:rPr>
                <w:rFonts w:asciiTheme="minorHAnsi" w:hAnsiTheme="minorHAnsi" w:cstheme="minorHAnsi"/>
                <w:b/>
                <w:color w:val="000000" w:themeColor="text1"/>
                <w:lang w:val="en-US"/>
              </w:rPr>
              <w:t>D</w:t>
            </w:r>
          </w:p>
        </w:tc>
        <w:tc>
          <w:tcPr>
            <w:tcW w:w="924" w:type="dxa"/>
          </w:tcPr>
          <w:p w14:paraId="76BE8B68"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224-239</w:t>
            </w:r>
          </w:p>
        </w:tc>
        <w:tc>
          <w:tcPr>
            <w:tcW w:w="1745" w:type="dxa"/>
          </w:tcPr>
          <w:p w14:paraId="06F711D7" w14:textId="77777777" w:rsidR="008A17EB" w:rsidRPr="00A61332" w:rsidRDefault="008A17EB" w:rsidP="00B6655C">
            <w:pPr>
              <w:jc w:val="center"/>
              <w:rPr>
                <w:rFonts w:asciiTheme="minorHAnsi" w:hAnsiTheme="minorHAnsi" w:cstheme="minorHAnsi"/>
                <w:color w:val="000000" w:themeColor="text1"/>
              </w:rPr>
            </w:pPr>
          </w:p>
        </w:tc>
        <w:tc>
          <w:tcPr>
            <w:tcW w:w="1759" w:type="dxa"/>
          </w:tcPr>
          <w:p w14:paraId="4F741EBA" w14:textId="77777777" w:rsidR="008A17EB" w:rsidRPr="00A61332" w:rsidRDefault="008A17EB" w:rsidP="00B6655C">
            <w:pPr>
              <w:jc w:val="center"/>
              <w:rPr>
                <w:rFonts w:asciiTheme="minorHAnsi" w:hAnsiTheme="minorHAnsi" w:cstheme="minorHAnsi"/>
                <w:color w:val="000000" w:themeColor="text1"/>
              </w:rPr>
            </w:pPr>
          </w:p>
        </w:tc>
      </w:tr>
      <w:tr w:rsidR="008A17EB" w:rsidRPr="00A61332" w14:paraId="31E8D7AD" w14:textId="77777777" w:rsidTr="00B6655C">
        <w:tc>
          <w:tcPr>
            <w:tcW w:w="1153" w:type="dxa"/>
          </w:tcPr>
          <w:p w14:paraId="00DAC5E7" w14:textId="77777777" w:rsidR="008A17EB" w:rsidRPr="00A61332" w:rsidRDefault="008A17EB" w:rsidP="00B6655C">
            <w:pPr>
              <w:jc w:val="center"/>
              <w:rPr>
                <w:rFonts w:asciiTheme="minorHAnsi" w:hAnsiTheme="minorHAnsi" w:cstheme="minorHAnsi"/>
                <w:b/>
                <w:color w:val="000000" w:themeColor="text1"/>
              </w:rPr>
            </w:pPr>
            <w:r w:rsidRPr="00A61332">
              <w:rPr>
                <w:rFonts w:asciiTheme="minorHAnsi" w:hAnsiTheme="minorHAnsi" w:cstheme="minorHAnsi"/>
                <w:b/>
                <w:color w:val="000000" w:themeColor="text1"/>
                <w:lang w:val="en-US"/>
              </w:rPr>
              <w:t>E</w:t>
            </w:r>
          </w:p>
        </w:tc>
        <w:tc>
          <w:tcPr>
            <w:tcW w:w="924" w:type="dxa"/>
          </w:tcPr>
          <w:p w14:paraId="63E6CF23" w14:textId="77777777" w:rsidR="008A17EB" w:rsidRPr="00A61332" w:rsidRDefault="008A17EB" w:rsidP="00B6655C">
            <w:pPr>
              <w:jc w:val="center"/>
              <w:rPr>
                <w:rFonts w:asciiTheme="minorHAnsi" w:hAnsiTheme="minorHAnsi" w:cstheme="minorHAnsi"/>
                <w:color w:val="000000" w:themeColor="text1"/>
              </w:rPr>
            </w:pPr>
            <w:r w:rsidRPr="00A61332">
              <w:rPr>
                <w:rFonts w:asciiTheme="minorHAnsi" w:hAnsiTheme="minorHAnsi" w:cstheme="minorHAnsi"/>
                <w:color w:val="000000" w:themeColor="text1"/>
              </w:rPr>
              <w:t>240-247</w:t>
            </w:r>
          </w:p>
        </w:tc>
        <w:tc>
          <w:tcPr>
            <w:tcW w:w="1745" w:type="dxa"/>
          </w:tcPr>
          <w:p w14:paraId="28A54F9A" w14:textId="77777777" w:rsidR="008A17EB" w:rsidRPr="00A61332" w:rsidRDefault="008A17EB" w:rsidP="00B6655C">
            <w:pPr>
              <w:jc w:val="center"/>
              <w:rPr>
                <w:rFonts w:asciiTheme="minorHAnsi" w:hAnsiTheme="minorHAnsi" w:cstheme="minorHAnsi"/>
                <w:color w:val="000000" w:themeColor="text1"/>
              </w:rPr>
            </w:pPr>
          </w:p>
        </w:tc>
        <w:tc>
          <w:tcPr>
            <w:tcW w:w="1759" w:type="dxa"/>
          </w:tcPr>
          <w:p w14:paraId="68EB9CBC" w14:textId="77777777" w:rsidR="008A17EB" w:rsidRPr="00A61332" w:rsidRDefault="008A17EB" w:rsidP="00B6655C">
            <w:pPr>
              <w:jc w:val="center"/>
              <w:rPr>
                <w:rFonts w:asciiTheme="minorHAnsi" w:hAnsiTheme="minorHAnsi" w:cstheme="minorHAnsi"/>
                <w:color w:val="000000" w:themeColor="text1"/>
              </w:rPr>
            </w:pPr>
          </w:p>
        </w:tc>
      </w:tr>
      <w:bookmarkEnd w:id="1"/>
    </w:tbl>
    <w:p w14:paraId="63264148" w14:textId="0E628163" w:rsidR="00D04C46" w:rsidRPr="00A61332" w:rsidRDefault="00D04C46" w:rsidP="00D04C46">
      <w:pPr>
        <w:jc w:val="both"/>
        <w:rPr>
          <w:rFonts w:asciiTheme="majorHAnsi" w:hAnsiTheme="majorHAnsi" w:cstheme="majorHAnsi"/>
          <w:b/>
          <w:color w:val="5B9BD5" w:themeColor="accent5"/>
        </w:rPr>
      </w:pPr>
    </w:p>
    <w:sectPr w:rsidR="00D04C46" w:rsidRPr="00A61332" w:rsidSect="000D77C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name w:val="WW8Num7"/>
    <w:lvl w:ilvl="0">
      <w:start w:val="1"/>
      <w:numFmt w:val="decimal"/>
      <w:lvlText w:val="%1."/>
      <w:lvlJc w:val="left"/>
      <w:pPr>
        <w:tabs>
          <w:tab w:val="num" w:pos="720"/>
        </w:tabs>
        <w:ind w:left="720" w:hanging="360"/>
      </w:pPr>
    </w:lvl>
  </w:abstractNum>
  <w:abstractNum w:abstractNumId="1" w15:restartNumberingAfterBreak="0">
    <w:nsid w:val="05AE05A3"/>
    <w:multiLevelType w:val="multilevel"/>
    <w:tmpl w:val="BCF6C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B5878"/>
    <w:multiLevelType w:val="multilevel"/>
    <w:tmpl w:val="9EA2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83FA5"/>
    <w:multiLevelType w:val="multilevel"/>
    <w:tmpl w:val="9E40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011D4"/>
    <w:multiLevelType w:val="multilevel"/>
    <w:tmpl w:val="38E6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200BD"/>
    <w:multiLevelType w:val="multilevel"/>
    <w:tmpl w:val="18A6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D36D29"/>
    <w:multiLevelType w:val="multilevel"/>
    <w:tmpl w:val="13982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A47DC8"/>
    <w:multiLevelType w:val="multilevel"/>
    <w:tmpl w:val="5EECF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066C41"/>
    <w:multiLevelType w:val="multilevel"/>
    <w:tmpl w:val="A7DA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12972"/>
    <w:multiLevelType w:val="multilevel"/>
    <w:tmpl w:val="7B92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93200"/>
    <w:multiLevelType w:val="multilevel"/>
    <w:tmpl w:val="DD164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430CA3"/>
    <w:multiLevelType w:val="multilevel"/>
    <w:tmpl w:val="0E7C3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894D7F"/>
    <w:multiLevelType w:val="multilevel"/>
    <w:tmpl w:val="A9EC6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57202"/>
    <w:multiLevelType w:val="multilevel"/>
    <w:tmpl w:val="1BC46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DD201B"/>
    <w:multiLevelType w:val="multilevel"/>
    <w:tmpl w:val="ACA6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072F4"/>
    <w:multiLevelType w:val="multilevel"/>
    <w:tmpl w:val="A41E8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FB6CC7"/>
    <w:multiLevelType w:val="hybridMultilevel"/>
    <w:tmpl w:val="AA867A76"/>
    <w:lvl w:ilvl="0" w:tplc="C178B38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F8E74D2"/>
    <w:multiLevelType w:val="multilevel"/>
    <w:tmpl w:val="D59E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D51963"/>
    <w:multiLevelType w:val="multilevel"/>
    <w:tmpl w:val="1FD0F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4664D"/>
    <w:multiLevelType w:val="multilevel"/>
    <w:tmpl w:val="C0669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3541F1"/>
    <w:multiLevelType w:val="multilevel"/>
    <w:tmpl w:val="FA8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366966"/>
    <w:multiLevelType w:val="multilevel"/>
    <w:tmpl w:val="7D801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DE79CD"/>
    <w:multiLevelType w:val="multilevel"/>
    <w:tmpl w:val="04B62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335BAC"/>
    <w:multiLevelType w:val="multilevel"/>
    <w:tmpl w:val="2552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B43EEE"/>
    <w:multiLevelType w:val="multilevel"/>
    <w:tmpl w:val="F51022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5643AE"/>
    <w:multiLevelType w:val="hybridMultilevel"/>
    <w:tmpl w:val="FCEED6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C9F47F2"/>
    <w:multiLevelType w:val="multilevel"/>
    <w:tmpl w:val="8C007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D9584A"/>
    <w:multiLevelType w:val="multilevel"/>
    <w:tmpl w:val="928EF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E64E57"/>
    <w:multiLevelType w:val="multilevel"/>
    <w:tmpl w:val="29B6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C6686A"/>
    <w:multiLevelType w:val="multilevel"/>
    <w:tmpl w:val="F498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293EA6"/>
    <w:multiLevelType w:val="multilevel"/>
    <w:tmpl w:val="38B2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6374C8"/>
    <w:multiLevelType w:val="multilevel"/>
    <w:tmpl w:val="E992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42F93"/>
    <w:multiLevelType w:val="multilevel"/>
    <w:tmpl w:val="CF7A3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B1431"/>
    <w:multiLevelType w:val="multilevel"/>
    <w:tmpl w:val="A9E65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FF2E9F"/>
    <w:multiLevelType w:val="hybridMultilevel"/>
    <w:tmpl w:val="90A0E2F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8CF3C26"/>
    <w:multiLevelType w:val="multilevel"/>
    <w:tmpl w:val="86A01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D12EFB"/>
    <w:multiLevelType w:val="multilevel"/>
    <w:tmpl w:val="2098E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F32668"/>
    <w:multiLevelType w:val="multilevel"/>
    <w:tmpl w:val="2228B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BE27FE"/>
    <w:multiLevelType w:val="multilevel"/>
    <w:tmpl w:val="07E6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C064A0"/>
    <w:multiLevelType w:val="multilevel"/>
    <w:tmpl w:val="4D5C4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CA486F"/>
    <w:multiLevelType w:val="multilevel"/>
    <w:tmpl w:val="028A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D152DF"/>
    <w:multiLevelType w:val="multilevel"/>
    <w:tmpl w:val="1A44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0D1E3C"/>
    <w:multiLevelType w:val="multilevel"/>
    <w:tmpl w:val="406E1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0765B7"/>
    <w:multiLevelType w:val="multilevel"/>
    <w:tmpl w:val="BEB2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2A3A78"/>
    <w:multiLevelType w:val="multilevel"/>
    <w:tmpl w:val="95AA0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5A3D98"/>
    <w:multiLevelType w:val="multilevel"/>
    <w:tmpl w:val="59F0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DD5110"/>
    <w:multiLevelType w:val="multilevel"/>
    <w:tmpl w:val="2926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B80E57"/>
    <w:multiLevelType w:val="multilevel"/>
    <w:tmpl w:val="A298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D51E0B"/>
    <w:multiLevelType w:val="multilevel"/>
    <w:tmpl w:val="91AC1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1"/>
    </w:lvlOverride>
  </w:num>
  <w:num w:numId="2">
    <w:abstractNumId w:val="25"/>
  </w:num>
  <w:num w:numId="3">
    <w:abstractNumId w:val="16"/>
  </w:num>
  <w:num w:numId="4">
    <w:abstractNumId w:val="34"/>
  </w:num>
  <w:num w:numId="5">
    <w:abstractNumId w:val="27"/>
  </w:num>
  <w:num w:numId="6">
    <w:abstractNumId w:val="20"/>
  </w:num>
  <w:num w:numId="7">
    <w:abstractNumId w:val="40"/>
  </w:num>
  <w:num w:numId="8">
    <w:abstractNumId w:val="4"/>
  </w:num>
  <w:num w:numId="9">
    <w:abstractNumId w:val="46"/>
  </w:num>
  <w:num w:numId="10">
    <w:abstractNumId w:val="3"/>
  </w:num>
  <w:num w:numId="11">
    <w:abstractNumId w:val="14"/>
  </w:num>
  <w:num w:numId="12">
    <w:abstractNumId w:val="28"/>
  </w:num>
  <w:num w:numId="13">
    <w:abstractNumId w:val="47"/>
  </w:num>
  <w:num w:numId="14">
    <w:abstractNumId w:val="45"/>
  </w:num>
  <w:num w:numId="15">
    <w:abstractNumId w:val="8"/>
  </w:num>
  <w:num w:numId="16">
    <w:abstractNumId w:val="31"/>
  </w:num>
  <w:num w:numId="17">
    <w:abstractNumId w:val="9"/>
  </w:num>
  <w:num w:numId="18">
    <w:abstractNumId w:val="17"/>
  </w:num>
  <w:num w:numId="19">
    <w:abstractNumId w:val="36"/>
  </w:num>
  <w:num w:numId="20">
    <w:abstractNumId w:val="32"/>
  </w:num>
  <w:num w:numId="21">
    <w:abstractNumId w:val="6"/>
  </w:num>
  <w:num w:numId="22">
    <w:abstractNumId w:val="12"/>
  </w:num>
  <w:num w:numId="23">
    <w:abstractNumId w:val="1"/>
  </w:num>
  <w:num w:numId="24">
    <w:abstractNumId w:val="2"/>
  </w:num>
  <w:num w:numId="25">
    <w:abstractNumId w:val="30"/>
  </w:num>
  <w:num w:numId="26">
    <w:abstractNumId w:val="29"/>
  </w:num>
  <w:num w:numId="27">
    <w:abstractNumId w:val="33"/>
  </w:num>
  <w:num w:numId="28">
    <w:abstractNumId w:val="42"/>
  </w:num>
  <w:num w:numId="29">
    <w:abstractNumId w:val="5"/>
  </w:num>
  <w:num w:numId="30">
    <w:abstractNumId w:val="41"/>
  </w:num>
  <w:num w:numId="31">
    <w:abstractNumId w:val="15"/>
  </w:num>
  <w:num w:numId="32">
    <w:abstractNumId w:val="38"/>
  </w:num>
  <w:num w:numId="33">
    <w:abstractNumId w:val="37"/>
  </w:num>
  <w:num w:numId="34">
    <w:abstractNumId w:val="23"/>
  </w:num>
  <w:num w:numId="35">
    <w:abstractNumId w:val="13"/>
  </w:num>
  <w:num w:numId="36">
    <w:abstractNumId w:val="21"/>
  </w:num>
  <w:num w:numId="37">
    <w:abstractNumId w:val="18"/>
  </w:num>
  <w:num w:numId="38">
    <w:abstractNumId w:val="22"/>
  </w:num>
  <w:num w:numId="39">
    <w:abstractNumId w:val="35"/>
  </w:num>
  <w:num w:numId="40">
    <w:abstractNumId w:val="43"/>
  </w:num>
  <w:num w:numId="41">
    <w:abstractNumId w:val="11"/>
  </w:num>
  <w:num w:numId="42">
    <w:abstractNumId w:val="24"/>
  </w:num>
  <w:num w:numId="43">
    <w:abstractNumId w:val="26"/>
  </w:num>
  <w:num w:numId="44">
    <w:abstractNumId w:val="7"/>
  </w:num>
  <w:num w:numId="45">
    <w:abstractNumId w:val="19"/>
  </w:num>
  <w:num w:numId="46">
    <w:abstractNumId w:val="48"/>
  </w:num>
  <w:num w:numId="47">
    <w:abstractNumId w:val="10"/>
  </w:num>
  <w:num w:numId="48">
    <w:abstractNumId w:val="44"/>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779"/>
    <w:rsid w:val="0003614C"/>
    <w:rsid w:val="00057312"/>
    <w:rsid w:val="00061FE5"/>
    <w:rsid w:val="000651B0"/>
    <w:rsid w:val="0006586C"/>
    <w:rsid w:val="00092246"/>
    <w:rsid w:val="000934C9"/>
    <w:rsid w:val="000A7B51"/>
    <w:rsid w:val="000D77C4"/>
    <w:rsid w:val="0010583E"/>
    <w:rsid w:val="001103B7"/>
    <w:rsid w:val="00142870"/>
    <w:rsid w:val="001B433C"/>
    <w:rsid w:val="001E428E"/>
    <w:rsid w:val="001E6DB0"/>
    <w:rsid w:val="001F4728"/>
    <w:rsid w:val="00205066"/>
    <w:rsid w:val="00220B78"/>
    <w:rsid w:val="00270AA6"/>
    <w:rsid w:val="00280B51"/>
    <w:rsid w:val="0029775D"/>
    <w:rsid w:val="002A49FB"/>
    <w:rsid w:val="002C14A7"/>
    <w:rsid w:val="002D1833"/>
    <w:rsid w:val="003205DB"/>
    <w:rsid w:val="00327741"/>
    <w:rsid w:val="003423F0"/>
    <w:rsid w:val="0034511F"/>
    <w:rsid w:val="003B1F52"/>
    <w:rsid w:val="00401466"/>
    <w:rsid w:val="0040527C"/>
    <w:rsid w:val="00413495"/>
    <w:rsid w:val="00416609"/>
    <w:rsid w:val="004B2D9B"/>
    <w:rsid w:val="004D0BED"/>
    <w:rsid w:val="004D6AED"/>
    <w:rsid w:val="004F068E"/>
    <w:rsid w:val="00583C42"/>
    <w:rsid w:val="005E2AEA"/>
    <w:rsid w:val="005F1939"/>
    <w:rsid w:val="006344AD"/>
    <w:rsid w:val="006960D1"/>
    <w:rsid w:val="006A5779"/>
    <w:rsid w:val="006C45CE"/>
    <w:rsid w:val="006F7F25"/>
    <w:rsid w:val="00726AC2"/>
    <w:rsid w:val="007400AC"/>
    <w:rsid w:val="007420F7"/>
    <w:rsid w:val="007425DA"/>
    <w:rsid w:val="00752C48"/>
    <w:rsid w:val="007B292B"/>
    <w:rsid w:val="007C4375"/>
    <w:rsid w:val="007D7383"/>
    <w:rsid w:val="007E4D2B"/>
    <w:rsid w:val="00861819"/>
    <w:rsid w:val="008A06D4"/>
    <w:rsid w:val="008A17EB"/>
    <w:rsid w:val="008C4C7E"/>
    <w:rsid w:val="00980C2E"/>
    <w:rsid w:val="009B1E9F"/>
    <w:rsid w:val="00A15943"/>
    <w:rsid w:val="00A3386F"/>
    <w:rsid w:val="00A44520"/>
    <w:rsid w:val="00A61332"/>
    <w:rsid w:val="00A6352C"/>
    <w:rsid w:val="00A64ECD"/>
    <w:rsid w:val="00A97BED"/>
    <w:rsid w:val="00AB476E"/>
    <w:rsid w:val="00AC0FFB"/>
    <w:rsid w:val="00B04BE5"/>
    <w:rsid w:val="00B318ED"/>
    <w:rsid w:val="00BD50B5"/>
    <w:rsid w:val="00BE457A"/>
    <w:rsid w:val="00C225F2"/>
    <w:rsid w:val="00C23E2F"/>
    <w:rsid w:val="00C2649A"/>
    <w:rsid w:val="00C749AB"/>
    <w:rsid w:val="00C90BD7"/>
    <w:rsid w:val="00CB5582"/>
    <w:rsid w:val="00CC3FAA"/>
    <w:rsid w:val="00CC67F1"/>
    <w:rsid w:val="00CE2750"/>
    <w:rsid w:val="00D02A59"/>
    <w:rsid w:val="00D04C46"/>
    <w:rsid w:val="00D22F2B"/>
    <w:rsid w:val="00D51677"/>
    <w:rsid w:val="00D821D1"/>
    <w:rsid w:val="00DC0427"/>
    <w:rsid w:val="00DC515F"/>
    <w:rsid w:val="00DD24B3"/>
    <w:rsid w:val="00DD348D"/>
    <w:rsid w:val="00E06152"/>
    <w:rsid w:val="00E60FFA"/>
    <w:rsid w:val="00E65BF3"/>
    <w:rsid w:val="00E774AA"/>
    <w:rsid w:val="00EB04DF"/>
    <w:rsid w:val="00F0398E"/>
    <w:rsid w:val="00F17BA0"/>
    <w:rsid w:val="00F55052"/>
    <w:rsid w:val="00F62629"/>
    <w:rsid w:val="00F9226A"/>
    <w:rsid w:val="00F977C7"/>
    <w:rsid w:val="00FE1FFA"/>
    <w:rsid w:val="00FF09BB"/>
    <w:rsid w:val="00FF0B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56B3"/>
  <w15:chartTrackingRefBased/>
  <w15:docId w15:val="{7BF26222-4B86-417C-8931-FB32134E6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77C4"/>
    <w:pPr>
      <w:suppressAutoHyphens/>
      <w:spacing w:after="0" w:line="240" w:lineRule="auto"/>
    </w:pPr>
    <w:rPr>
      <w:rFonts w:ascii="Times New Roman" w:eastAsia="Times New Roman" w:hAnsi="Times New Roman" w:cs="Times New Roman"/>
      <w:sz w:val="24"/>
      <w:szCs w:val="24"/>
      <w:lang w:eastAsia="zh-CN"/>
    </w:rPr>
  </w:style>
  <w:style w:type="paragraph" w:styleId="3">
    <w:name w:val="heading 3"/>
    <w:basedOn w:val="a"/>
    <w:link w:val="30"/>
    <w:uiPriority w:val="9"/>
    <w:qFormat/>
    <w:rsid w:val="00D02A59"/>
    <w:pPr>
      <w:suppressAutoHyphens w:val="0"/>
      <w:spacing w:before="100" w:beforeAutospacing="1" w:after="100" w:afterAutospacing="1"/>
      <w:outlineLvl w:val="2"/>
    </w:pPr>
    <w:rPr>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77C4"/>
    <w:pPr>
      <w:ind w:left="720"/>
      <w:contextualSpacing/>
    </w:pPr>
  </w:style>
  <w:style w:type="paragraph" w:styleId="a4">
    <w:name w:val="Normal (Web)"/>
    <w:basedOn w:val="a"/>
    <w:uiPriority w:val="99"/>
    <w:unhideWhenUsed/>
    <w:rsid w:val="00DD348D"/>
    <w:pPr>
      <w:suppressAutoHyphens w:val="0"/>
      <w:spacing w:before="100" w:beforeAutospacing="1" w:after="100" w:afterAutospacing="1"/>
    </w:pPr>
    <w:rPr>
      <w:lang w:eastAsia="ru-RU"/>
    </w:rPr>
  </w:style>
  <w:style w:type="character" w:styleId="a5">
    <w:name w:val="Strong"/>
    <w:basedOn w:val="a0"/>
    <w:uiPriority w:val="22"/>
    <w:qFormat/>
    <w:rsid w:val="00DD348D"/>
    <w:rPr>
      <w:b/>
      <w:bCs/>
    </w:rPr>
  </w:style>
  <w:style w:type="character" w:styleId="a6">
    <w:name w:val="Emphasis"/>
    <w:basedOn w:val="a0"/>
    <w:uiPriority w:val="20"/>
    <w:qFormat/>
    <w:rsid w:val="00C225F2"/>
    <w:rPr>
      <w:i/>
      <w:iCs/>
    </w:rPr>
  </w:style>
  <w:style w:type="character" w:customStyle="1" w:styleId="30">
    <w:name w:val="Заголовок 3 Знак"/>
    <w:basedOn w:val="a0"/>
    <w:link w:val="3"/>
    <w:uiPriority w:val="9"/>
    <w:rsid w:val="00D02A59"/>
    <w:rPr>
      <w:rFonts w:ascii="Times New Roman" w:eastAsia="Times New Roman" w:hAnsi="Times New Roman" w:cs="Times New Roman"/>
      <w:b/>
      <w:bCs/>
      <w:sz w:val="27"/>
      <w:szCs w:val="27"/>
      <w:lang w:eastAsia="ru-RU"/>
    </w:rPr>
  </w:style>
  <w:style w:type="table" w:styleId="a7">
    <w:name w:val="Table Grid"/>
    <w:basedOn w:val="a1"/>
    <w:uiPriority w:val="39"/>
    <w:rsid w:val="004D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673299">
      <w:bodyDiv w:val="1"/>
      <w:marLeft w:val="0"/>
      <w:marRight w:val="0"/>
      <w:marTop w:val="0"/>
      <w:marBottom w:val="0"/>
      <w:divBdr>
        <w:top w:val="none" w:sz="0" w:space="0" w:color="auto"/>
        <w:left w:val="none" w:sz="0" w:space="0" w:color="auto"/>
        <w:bottom w:val="none" w:sz="0" w:space="0" w:color="auto"/>
        <w:right w:val="none" w:sz="0" w:space="0" w:color="auto"/>
      </w:divBdr>
      <w:divsChild>
        <w:div w:id="144276609">
          <w:marLeft w:val="0"/>
          <w:marRight w:val="0"/>
          <w:marTop w:val="0"/>
          <w:marBottom w:val="0"/>
          <w:divBdr>
            <w:top w:val="none" w:sz="0" w:space="0" w:color="auto"/>
            <w:left w:val="none" w:sz="0" w:space="0" w:color="auto"/>
            <w:bottom w:val="none" w:sz="0" w:space="0" w:color="auto"/>
            <w:right w:val="none" w:sz="0" w:space="0" w:color="auto"/>
          </w:divBdr>
          <w:divsChild>
            <w:div w:id="1926108672">
              <w:marLeft w:val="0"/>
              <w:marRight w:val="0"/>
              <w:marTop w:val="0"/>
              <w:marBottom w:val="0"/>
              <w:divBdr>
                <w:top w:val="none" w:sz="0" w:space="0" w:color="auto"/>
                <w:left w:val="none" w:sz="0" w:space="0" w:color="auto"/>
                <w:bottom w:val="none" w:sz="0" w:space="0" w:color="auto"/>
                <w:right w:val="none" w:sz="0" w:space="0" w:color="auto"/>
              </w:divBdr>
              <w:divsChild>
                <w:div w:id="6417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1796">
      <w:bodyDiv w:val="1"/>
      <w:marLeft w:val="0"/>
      <w:marRight w:val="0"/>
      <w:marTop w:val="0"/>
      <w:marBottom w:val="0"/>
      <w:divBdr>
        <w:top w:val="none" w:sz="0" w:space="0" w:color="auto"/>
        <w:left w:val="none" w:sz="0" w:space="0" w:color="auto"/>
        <w:bottom w:val="none" w:sz="0" w:space="0" w:color="auto"/>
        <w:right w:val="none" w:sz="0" w:space="0" w:color="auto"/>
      </w:divBdr>
    </w:div>
    <w:div w:id="102380446">
      <w:bodyDiv w:val="1"/>
      <w:marLeft w:val="0"/>
      <w:marRight w:val="0"/>
      <w:marTop w:val="0"/>
      <w:marBottom w:val="0"/>
      <w:divBdr>
        <w:top w:val="none" w:sz="0" w:space="0" w:color="auto"/>
        <w:left w:val="none" w:sz="0" w:space="0" w:color="auto"/>
        <w:bottom w:val="none" w:sz="0" w:space="0" w:color="auto"/>
        <w:right w:val="none" w:sz="0" w:space="0" w:color="auto"/>
      </w:divBdr>
    </w:div>
    <w:div w:id="122618182">
      <w:bodyDiv w:val="1"/>
      <w:marLeft w:val="0"/>
      <w:marRight w:val="0"/>
      <w:marTop w:val="0"/>
      <w:marBottom w:val="0"/>
      <w:divBdr>
        <w:top w:val="none" w:sz="0" w:space="0" w:color="auto"/>
        <w:left w:val="none" w:sz="0" w:space="0" w:color="auto"/>
        <w:bottom w:val="none" w:sz="0" w:space="0" w:color="auto"/>
        <w:right w:val="none" w:sz="0" w:space="0" w:color="auto"/>
      </w:divBdr>
    </w:div>
    <w:div w:id="187448394">
      <w:bodyDiv w:val="1"/>
      <w:marLeft w:val="0"/>
      <w:marRight w:val="0"/>
      <w:marTop w:val="0"/>
      <w:marBottom w:val="0"/>
      <w:divBdr>
        <w:top w:val="none" w:sz="0" w:space="0" w:color="auto"/>
        <w:left w:val="none" w:sz="0" w:space="0" w:color="auto"/>
        <w:bottom w:val="none" w:sz="0" w:space="0" w:color="auto"/>
        <w:right w:val="none" w:sz="0" w:space="0" w:color="auto"/>
      </w:divBdr>
    </w:div>
    <w:div w:id="200016453">
      <w:bodyDiv w:val="1"/>
      <w:marLeft w:val="0"/>
      <w:marRight w:val="0"/>
      <w:marTop w:val="0"/>
      <w:marBottom w:val="0"/>
      <w:divBdr>
        <w:top w:val="none" w:sz="0" w:space="0" w:color="auto"/>
        <w:left w:val="none" w:sz="0" w:space="0" w:color="auto"/>
        <w:bottom w:val="none" w:sz="0" w:space="0" w:color="auto"/>
        <w:right w:val="none" w:sz="0" w:space="0" w:color="auto"/>
      </w:divBdr>
    </w:div>
    <w:div w:id="204561946">
      <w:bodyDiv w:val="1"/>
      <w:marLeft w:val="0"/>
      <w:marRight w:val="0"/>
      <w:marTop w:val="0"/>
      <w:marBottom w:val="0"/>
      <w:divBdr>
        <w:top w:val="none" w:sz="0" w:space="0" w:color="auto"/>
        <w:left w:val="none" w:sz="0" w:space="0" w:color="auto"/>
        <w:bottom w:val="none" w:sz="0" w:space="0" w:color="auto"/>
        <w:right w:val="none" w:sz="0" w:space="0" w:color="auto"/>
      </w:divBdr>
    </w:div>
    <w:div w:id="234513763">
      <w:bodyDiv w:val="1"/>
      <w:marLeft w:val="0"/>
      <w:marRight w:val="0"/>
      <w:marTop w:val="0"/>
      <w:marBottom w:val="0"/>
      <w:divBdr>
        <w:top w:val="none" w:sz="0" w:space="0" w:color="auto"/>
        <w:left w:val="none" w:sz="0" w:space="0" w:color="auto"/>
        <w:bottom w:val="none" w:sz="0" w:space="0" w:color="auto"/>
        <w:right w:val="none" w:sz="0" w:space="0" w:color="auto"/>
      </w:divBdr>
    </w:div>
    <w:div w:id="258754695">
      <w:bodyDiv w:val="1"/>
      <w:marLeft w:val="0"/>
      <w:marRight w:val="0"/>
      <w:marTop w:val="0"/>
      <w:marBottom w:val="0"/>
      <w:divBdr>
        <w:top w:val="none" w:sz="0" w:space="0" w:color="auto"/>
        <w:left w:val="none" w:sz="0" w:space="0" w:color="auto"/>
        <w:bottom w:val="none" w:sz="0" w:space="0" w:color="auto"/>
        <w:right w:val="none" w:sz="0" w:space="0" w:color="auto"/>
      </w:divBdr>
      <w:divsChild>
        <w:div w:id="1990401460">
          <w:marLeft w:val="0"/>
          <w:marRight w:val="0"/>
          <w:marTop w:val="0"/>
          <w:marBottom w:val="0"/>
          <w:divBdr>
            <w:top w:val="none" w:sz="0" w:space="0" w:color="auto"/>
            <w:left w:val="none" w:sz="0" w:space="0" w:color="auto"/>
            <w:bottom w:val="none" w:sz="0" w:space="0" w:color="auto"/>
            <w:right w:val="none" w:sz="0" w:space="0" w:color="auto"/>
          </w:divBdr>
        </w:div>
      </w:divsChild>
    </w:div>
    <w:div w:id="291718714">
      <w:bodyDiv w:val="1"/>
      <w:marLeft w:val="0"/>
      <w:marRight w:val="0"/>
      <w:marTop w:val="0"/>
      <w:marBottom w:val="0"/>
      <w:divBdr>
        <w:top w:val="none" w:sz="0" w:space="0" w:color="auto"/>
        <w:left w:val="none" w:sz="0" w:space="0" w:color="auto"/>
        <w:bottom w:val="none" w:sz="0" w:space="0" w:color="auto"/>
        <w:right w:val="none" w:sz="0" w:space="0" w:color="auto"/>
      </w:divBdr>
    </w:div>
    <w:div w:id="308101112">
      <w:bodyDiv w:val="1"/>
      <w:marLeft w:val="0"/>
      <w:marRight w:val="0"/>
      <w:marTop w:val="0"/>
      <w:marBottom w:val="0"/>
      <w:divBdr>
        <w:top w:val="none" w:sz="0" w:space="0" w:color="auto"/>
        <w:left w:val="none" w:sz="0" w:space="0" w:color="auto"/>
        <w:bottom w:val="none" w:sz="0" w:space="0" w:color="auto"/>
        <w:right w:val="none" w:sz="0" w:space="0" w:color="auto"/>
      </w:divBdr>
    </w:div>
    <w:div w:id="516773470">
      <w:bodyDiv w:val="1"/>
      <w:marLeft w:val="0"/>
      <w:marRight w:val="0"/>
      <w:marTop w:val="0"/>
      <w:marBottom w:val="0"/>
      <w:divBdr>
        <w:top w:val="none" w:sz="0" w:space="0" w:color="auto"/>
        <w:left w:val="none" w:sz="0" w:space="0" w:color="auto"/>
        <w:bottom w:val="none" w:sz="0" w:space="0" w:color="auto"/>
        <w:right w:val="none" w:sz="0" w:space="0" w:color="auto"/>
      </w:divBdr>
    </w:div>
    <w:div w:id="568541841">
      <w:bodyDiv w:val="1"/>
      <w:marLeft w:val="0"/>
      <w:marRight w:val="0"/>
      <w:marTop w:val="0"/>
      <w:marBottom w:val="0"/>
      <w:divBdr>
        <w:top w:val="none" w:sz="0" w:space="0" w:color="auto"/>
        <w:left w:val="none" w:sz="0" w:space="0" w:color="auto"/>
        <w:bottom w:val="none" w:sz="0" w:space="0" w:color="auto"/>
        <w:right w:val="none" w:sz="0" w:space="0" w:color="auto"/>
      </w:divBdr>
      <w:divsChild>
        <w:div w:id="1115757834">
          <w:marLeft w:val="0"/>
          <w:marRight w:val="0"/>
          <w:marTop w:val="0"/>
          <w:marBottom w:val="0"/>
          <w:divBdr>
            <w:top w:val="none" w:sz="0" w:space="0" w:color="auto"/>
            <w:left w:val="none" w:sz="0" w:space="0" w:color="auto"/>
            <w:bottom w:val="none" w:sz="0" w:space="0" w:color="auto"/>
            <w:right w:val="none" w:sz="0" w:space="0" w:color="auto"/>
          </w:divBdr>
          <w:divsChild>
            <w:div w:id="2022005304">
              <w:marLeft w:val="0"/>
              <w:marRight w:val="0"/>
              <w:marTop w:val="0"/>
              <w:marBottom w:val="0"/>
              <w:divBdr>
                <w:top w:val="none" w:sz="0" w:space="0" w:color="auto"/>
                <w:left w:val="none" w:sz="0" w:space="0" w:color="auto"/>
                <w:bottom w:val="none" w:sz="0" w:space="0" w:color="auto"/>
                <w:right w:val="none" w:sz="0" w:space="0" w:color="auto"/>
              </w:divBdr>
              <w:divsChild>
                <w:div w:id="18333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3361">
      <w:bodyDiv w:val="1"/>
      <w:marLeft w:val="0"/>
      <w:marRight w:val="0"/>
      <w:marTop w:val="0"/>
      <w:marBottom w:val="0"/>
      <w:divBdr>
        <w:top w:val="none" w:sz="0" w:space="0" w:color="auto"/>
        <w:left w:val="none" w:sz="0" w:space="0" w:color="auto"/>
        <w:bottom w:val="none" w:sz="0" w:space="0" w:color="auto"/>
        <w:right w:val="none" w:sz="0" w:space="0" w:color="auto"/>
      </w:divBdr>
      <w:divsChild>
        <w:div w:id="1458645880">
          <w:marLeft w:val="0"/>
          <w:marRight w:val="0"/>
          <w:marTop w:val="0"/>
          <w:marBottom w:val="0"/>
          <w:divBdr>
            <w:top w:val="none" w:sz="0" w:space="0" w:color="auto"/>
            <w:left w:val="none" w:sz="0" w:space="0" w:color="auto"/>
            <w:bottom w:val="none" w:sz="0" w:space="0" w:color="auto"/>
            <w:right w:val="none" w:sz="0" w:space="0" w:color="auto"/>
          </w:divBdr>
          <w:divsChild>
            <w:div w:id="199708696">
              <w:marLeft w:val="0"/>
              <w:marRight w:val="0"/>
              <w:marTop w:val="0"/>
              <w:marBottom w:val="0"/>
              <w:divBdr>
                <w:top w:val="none" w:sz="0" w:space="0" w:color="auto"/>
                <w:left w:val="none" w:sz="0" w:space="0" w:color="auto"/>
                <w:bottom w:val="none" w:sz="0" w:space="0" w:color="auto"/>
                <w:right w:val="none" w:sz="0" w:space="0" w:color="auto"/>
              </w:divBdr>
              <w:divsChild>
                <w:div w:id="21377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4271">
      <w:bodyDiv w:val="1"/>
      <w:marLeft w:val="0"/>
      <w:marRight w:val="0"/>
      <w:marTop w:val="0"/>
      <w:marBottom w:val="0"/>
      <w:divBdr>
        <w:top w:val="none" w:sz="0" w:space="0" w:color="auto"/>
        <w:left w:val="none" w:sz="0" w:space="0" w:color="auto"/>
        <w:bottom w:val="none" w:sz="0" w:space="0" w:color="auto"/>
        <w:right w:val="none" w:sz="0" w:space="0" w:color="auto"/>
      </w:divBdr>
      <w:divsChild>
        <w:div w:id="686374016">
          <w:marLeft w:val="0"/>
          <w:marRight w:val="0"/>
          <w:marTop w:val="0"/>
          <w:marBottom w:val="0"/>
          <w:divBdr>
            <w:top w:val="none" w:sz="0" w:space="0" w:color="auto"/>
            <w:left w:val="none" w:sz="0" w:space="0" w:color="auto"/>
            <w:bottom w:val="none" w:sz="0" w:space="0" w:color="auto"/>
            <w:right w:val="none" w:sz="0" w:space="0" w:color="auto"/>
          </w:divBdr>
          <w:divsChild>
            <w:div w:id="1006595404">
              <w:marLeft w:val="0"/>
              <w:marRight w:val="0"/>
              <w:marTop w:val="0"/>
              <w:marBottom w:val="0"/>
              <w:divBdr>
                <w:top w:val="none" w:sz="0" w:space="0" w:color="auto"/>
                <w:left w:val="none" w:sz="0" w:space="0" w:color="auto"/>
                <w:bottom w:val="none" w:sz="0" w:space="0" w:color="auto"/>
                <w:right w:val="none" w:sz="0" w:space="0" w:color="auto"/>
              </w:divBdr>
              <w:divsChild>
                <w:div w:id="6450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157663">
      <w:bodyDiv w:val="1"/>
      <w:marLeft w:val="0"/>
      <w:marRight w:val="0"/>
      <w:marTop w:val="0"/>
      <w:marBottom w:val="0"/>
      <w:divBdr>
        <w:top w:val="none" w:sz="0" w:space="0" w:color="auto"/>
        <w:left w:val="none" w:sz="0" w:space="0" w:color="auto"/>
        <w:bottom w:val="none" w:sz="0" w:space="0" w:color="auto"/>
        <w:right w:val="none" w:sz="0" w:space="0" w:color="auto"/>
      </w:divBdr>
      <w:divsChild>
        <w:div w:id="1975913140">
          <w:marLeft w:val="0"/>
          <w:marRight w:val="0"/>
          <w:marTop w:val="0"/>
          <w:marBottom w:val="0"/>
          <w:divBdr>
            <w:top w:val="none" w:sz="0" w:space="0" w:color="auto"/>
            <w:left w:val="none" w:sz="0" w:space="0" w:color="auto"/>
            <w:bottom w:val="none" w:sz="0" w:space="0" w:color="auto"/>
            <w:right w:val="none" w:sz="0" w:space="0" w:color="auto"/>
          </w:divBdr>
          <w:divsChild>
            <w:div w:id="366835066">
              <w:marLeft w:val="0"/>
              <w:marRight w:val="0"/>
              <w:marTop w:val="0"/>
              <w:marBottom w:val="0"/>
              <w:divBdr>
                <w:top w:val="none" w:sz="0" w:space="0" w:color="auto"/>
                <w:left w:val="none" w:sz="0" w:space="0" w:color="auto"/>
                <w:bottom w:val="none" w:sz="0" w:space="0" w:color="auto"/>
                <w:right w:val="none" w:sz="0" w:space="0" w:color="auto"/>
              </w:divBdr>
              <w:divsChild>
                <w:div w:id="10632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072994">
      <w:bodyDiv w:val="1"/>
      <w:marLeft w:val="0"/>
      <w:marRight w:val="0"/>
      <w:marTop w:val="0"/>
      <w:marBottom w:val="0"/>
      <w:divBdr>
        <w:top w:val="none" w:sz="0" w:space="0" w:color="auto"/>
        <w:left w:val="none" w:sz="0" w:space="0" w:color="auto"/>
        <w:bottom w:val="none" w:sz="0" w:space="0" w:color="auto"/>
        <w:right w:val="none" w:sz="0" w:space="0" w:color="auto"/>
      </w:divBdr>
    </w:div>
    <w:div w:id="682439363">
      <w:bodyDiv w:val="1"/>
      <w:marLeft w:val="0"/>
      <w:marRight w:val="0"/>
      <w:marTop w:val="0"/>
      <w:marBottom w:val="0"/>
      <w:divBdr>
        <w:top w:val="none" w:sz="0" w:space="0" w:color="auto"/>
        <w:left w:val="none" w:sz="0" w:space="0" w:color="auto"/>
        <w:bottom w:val="none" w:sz="0" w:space="0" w:color="auto"/>
        <w:right w:val="none" w:sz="0" w:space="0" w:color="auto"/>
      </w:divBdr>
    </w:div>
    <w:div w:id="697662556">
      <w:bodyDiv w:val="1"/>
      <w:marLeft w:val="0"/>
      <w:marRight w:val="0"/>
      <w:marTop w:val="0"/>
      <w:marBottom w:val="0"/>
      <w:divBdr>
        <w:top w:val="none" w:sz="0" w:space="0" w:color="auto"/>
        <w:left w:val="none" w:sz="0" w:space="0" w:color="auto"/>
        <w:bottom w:val="none" w:sz="0" w:space="0" w:color="auto"/>
        <w:right w:val="none" w:sz="0" w:space="0" w:color="auto"/>
      </w:divBdr>
    </w:div>
    <w:div w:id="730274948">
      <w:bodyDiv w:val="1"/>
      <w:marLeft w:val="0"/>
      <w:marRight w:val="0"/>
      <w:marTop w:val="0"/>
      <w:marBottom w:val="0"/>
      <w:divBdr>
        <w:top w:val="none" w:sz="0" w:space="0" w:color="auto"/>
        <w:left w:val="none" w:sz="0" w:space="0" w:color="auto"/>
        <w:bottom w:val="none" w:sz="0" w:space="0" w:color="auto"/>
        <w:right w:val="none" w:sz="0" w:space="0" w:color="auto"/>
      </w:divBdr>
    </w:div>
    <w:div w:id="957420438">
      <w:bodyDiv w:val="1"/>
      <w:marLeft w:val="0"/>
      <w:marRight w:val="0"/>
      <w:marTop w:val="0"/>
      <w:marBottom w:val="0"/>
      <w:divBdr>
        <w:top w:val="none" w:sz="0" w:space="0" w:color="auto"/>
        <w:left w:val="none" w:sz="0" w:space="0" w:color="auto"/>
        <w:bottom w:val="none" w:sz="0" w:space="0" w:color="auto"/>
        <w:right w:val="none" w:sz="0" w:space="0" w:color="auto"/>
      </w:divBdr>
      <w:divsChild>
        <w:div w:id="585529597">
          <w:marLeft w:val="0"/>
          <w:marRight w:val="0"/>
          <w:marTop w:val="0"/>
          <w:marBottom w:val="0"/>
          <w:divBdr>
            <w:top w:val="none" w:sz="0" w:space="0" w:color="auto"/>
            <w:left w:val="none" w:sz="0" w:space="0" w:color="auto"/>
            <w:bottom w:val="none" w:sz="0" w:space="0" w:color="auto"/>
            <w:right w:val="none" w:sz="0" w:space="0" w:color="auto"/>
          </w:divBdr>
          <w:divsChild>
            <w:div w:id="333457779">
              <w:marLeft w:val="0"/>
              <w:marRight w:val="0"/>
              <w:marTop w:val="0"/>
              <w:marBottom w:val="0"/>
              <w:divBdr>
                <w:top w:val="none" w:sz="0" w:space="0" w:color="auto"/>
                <w:left w:val="none" w:sz="0" w:space="0" w:color="auto"/>
                <w:bottom w:val="none" w:sz="0" w:space="0" w:color="auto"/>
                <w:right w:val="none" w:sz="0" w:space="0" w:color="auto"/>
              </w:divBdr>
              <w:divsChild>
                <w:div w:id="10128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76">
      <w:bodyDiv w:val="1"/>
      <w:marLeft w:val="0"/>
      <w:marRight w:val="0"/>
      <w:marTop w:val="0"/>
      <w:marBottom w:val="0"/>
      <w:divBdr>
        <w:top w:val="none" w:sz="0" w:space="0" w:color="auto"/>
        <w:left w:val="none" w:sz="0" w:space="0" w:color="auto"/>
        <w:bottom w:val="none" w:sz="0" w:space="0" w:color="auto"/>
        <w:right w:val="none" w:sz="0" w:space="0" w:color="auto"/>
      </w:divBdr>
    </w:div>
    <w:div w:id="1029066467">
      <w:bodyDiv w:val="1"/>
      <w:marLeft w:val="0"/>
      <w:marRight w:val="0"/>
      <w:marTop w:val="0"/>
      <w:marBottom w:val="0"/>
      <w:divBdr>
        <w:top w:val="none" w:sz="0" w:space="0" w:color="auto"/>
        <w:left w:val="none" w:sz="0" w:space="0" w:color="auto"/>
        <w:bottom w:val="none" w:sz="0" w:space="0" w:color="auto"/>
        <w:right w:val="none" w:sz="0" w:space="0" w:color="auto"/>
      </w:divBdr>
    </w:div>
    <w:div w:id="1071973570">
      <w:bodyDiv w:val="1"/>
      <w:marLeft w:val="0"/>
      <w:marRight w:val="0"/>
      <w:marTop w:val="0"/>
      <w:marBottom w:val="0"/>
      <w:divBdr>
        <w:top w:val="none" w:sz="0" w:space="0" w:color="auto"/>
        <w:left w:val="none" w:sz="0" w:space="0" w:color="auto"/>
        <w:bottom w:val="none" w:sz="0" w:space="0" w:color="auto"/>
        <w:right w:val="none" w:sz="0" w:space="0" w:color="auto"/>
      </w:divBdr>
    </w:div>
    <w:div w:id="1184199260">
      <w:bodyDiv w:val="1"/>
      <w:marLeft w:val="0"/>
      <w:marRight w:val="0"/>
      <w:marTop w:val="0"/>
      <w:marBottom w:val="0"/>
      <w:divBdr>
        <w:top w:val="none" w:sz="0" w:space="0" w:color="auto"/>
        <w:left w:val="none" w:sz="0" w:space="0" w:color="auto"/>
        <w:bottom w:val="none" w:sz="0" w:space="0" w:color="auto"/>
        <w:right w:val="none" w:sz="0" w:space="0" w:color="auto"/>
      </w:divBdr>
    </w:div>
    <w:div w:id="1227648243">
      <w:bodyDiv w:val="1"/>
      <w:marLeft w:val="0"/>
      <w:marRight w:val="0"/>
      <w:marTop w:val="0"/>
      <w:marBottom w:val="0"/>
      <w:divBdr>
        <w:top w:val="none" w:sz="0" w:space="0" w:color="auto"/>
        <w:left w:val="none" w:sz="0" w:space="0" w:color="auto"/>
        <w:bottom w:val="none" w:sz="0" w:space="0" w:color="auto"/>
        <w:right w:val="none" w:sz="0" w:space="0" w:color="auto"/>
      </w:divBdr>
    </w:div>
    <w:div w:id="1244334415">
      <w:bodyDiv w:val="1"/>
      <w:marLeft w:val="0"/>
      <w:marRight w:val="0"/>
      <w:marTop w:val="0"/>
      <w:marBottom w:val="0"/>
      <w:divBdr>
        <w:top w:val="none" w:sz="0" w:space="0" w:color="auto"/>
        <w:left w:val="none" w:sz="0" w:space="0" w:color="auto"/>
        <w:bottom w:val="none" w:sz="0" w:space="0" w:color="auto"/>
        <w:right w:val="none" w:sz="0" w:space="0" w:color="auto"/>
      </w:divBdr>
    </w:div>
    <w:div w:id="1281493678">
      <w:bodyDiv w:val="1"/>
      <w:marLeft w:val="0"/>
      <w:marRight w:val="0"/>
      <w:marTop w:val="0"/>
      <w:marBottom w:val="0"/>
      <w:divBdr>
        <w:top w:val="none" w:sz="0" w:space="0" w:color="auto"/>
        <w:left w:val="none" w:sz="0" w:space="0" w:color="auto"/>
        <w:bottom w:val="none" w:sz="0" w:space="0" w:color="auto"/>
        <w:right w:val="none" w:sz="0" w:space="0" w:color="auto"/>
      </w:divBdr>
    </w:div>
    <w:div w:id="1312053003">
      <w:bodyDiv w:val="1"/>
      <w:marLeft w:val="0"/>
      <w:marRight w:val="0"/>
      <w:marTop w:val="0"/>
      <w:marBottom w:val="0"/>
      <w:divBdr>
        <w:top w:val="none" w:sz="0" w:space="0" w:color="auto"/>
        <w:left w:val="none" w:sz="0" w:space="0" w:color="auto"/>
        <w:bottom w:val="none" w:sz="0" w:space="0" w:color="auto"/>
        <w:right w:val="none" w:sz="0" w:space="0" w:color="auto"/>
      </w:divBdr>
    </w:div>
    <w:div w:id="1382051363">
      <w:bodyDiv w:val="1"/>
      <w:marLeft w:val="0"/>
      <w:marRight w:val="0"/>
      <w:marTop w:val="0"/>
      <w:marBottom w:val="0"/>
      <w:divBdr>
        <w:top w:val="none" w:sz="0" w:space="0" w:color="auto"/>
        <w:left w:val="none" w:sz="0" w:space="0" w:color="auto"/>
        <w:bottom w:val="none" w:sz="0" w:space="0" w:color="auto"/>
        <w:right w:val="none" w:sz="0" w:space="0" w:color="auto"/>
      </w:divBdr>
    </w:div>
    <w:div w:id="1382559422">
      <w:bodyDiv w:val="1"/>
      <w:marLeft w:val="0"/>
      <w:marRight w:val="0"/>
      <w:marTop w:val="0"/>
      <w:marBottom w:val="0"/>
      <w:divBdr>
        <w:top w:val="none" w:sz="0" w:space="0" w:color="auto"/>
        <w:left w:val="none" w:sz="0" w:space="0" w:color="auto"/>
        <w:bottom w:val="none" w:sz="0" w:space="0" w:color="auto"/>
        <w:right w:val="none" w:sz="0" w:space="0" w:color="auto"/>
      </w:divBdr>
    </w:div>
    <w:div w:id="1470584698">
      <w:bodyDiv w:val="1"/>
      <w:marLeft w:val="0"/>
      <w:marRight w:val="0"/>
      <w:marTop w:val="0"/>
      <w:marBottom w:val="0"/>
      <w:divBdr>
        <w:top w:val="none" w:sz="0" w:space="0" w:color="auto"/>
        <w:left w:val="none" w:sz="0" w:space="0" w:color="auto"/>
        <w:bottom w:val="none" w:sz="0" w:space="0" w:color="auto"/>
        <w:right w:val="none" w:sz="0" w:space="0" w:color="auto"/>
      </w:divBdr>
      <w:divsChild>
        <w:div w:id="1241214953">
          <w:marLeft w:val="0"/>
          <w:marRight w:val="0"/>
          <w:marTop w:val="0"/>
          <w:marBottom w:val="0"/>
          <w:divBdr>
            <w:top w:val="none" w:sz="0" w:space="0" w:color="auto"/>
            <w:left w:val="none" w:sz="0" w:space="0" w:color="auto"/>
            <w:bottom w:val="none" w:sz="0" w:space="0" w:color="auto"/>
            <w:right w:val="none" w:sz="0" w:space="0" w:color="auto"/>
          </w:divBdr>
          <w:divsChild>
            <w:div w:id="271519143">
              <w:marLeft w:val="0"/>
              <w:marRight w:val="0"/>
              <w:marTop w:val="0"/>
              <w:marBottom w:val="0"/>
              <w:divBdr>
                <w:top w:val="none" w:sz="0" w:space="0" w:color="auto"/>
                <w:left w:val="none" w:sz="0" w:space="0" w:color="auto"/>
                <w:bottom w:val="none" w:sz="0" w:space="0" w:color="auto"/>
                <w:right w:val="none" w:sz="0" w:space="0" w:color="auto"/>
              </w:divBdr>
              <w:divsChild>
                <w:div w:id="17997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947594">
      <w:bodyDiv w:val="1"/>
      <w:marLeft w:val="0"/>
      <w:marRight w:val="0"/>
      <w:marTop w:val="0"/>
      <w:marBottom w:val="0"/>
      <w:divBdr>
        <w:top w:val="none" w:sz="0" w:space="0" w:color="auto"/>
        <w:left w:val="none" w:sz="0" w:space="0" w:color="auto"/>
        <w:bottom w:val="none" w:sz="0" w:space="0" w:color="auto"/>
        <w:right w:val="none" w:sz="0" w:space="0" w:color="auto"/>
      </w:divBdr>
    </w:div>
    <w:div w:id="1528368910">
      <w:bodyDiv w:val="1"/>
      <w:marLeft w:val="0"/>
      <w:marRight w:val="0"/>
      <w:marTop w:val="0"/>
      <w:marBottom w:val="0"/>
      <w:divBdr>
        <w:top w:val="none" w:sz="0" w:space="0" w:color="auto"/>
        <w:left w:val="none" w:sz="0" w:space="0" w:color="auto"/>
        <w:bottom w:val="none" w:sz="0" w:space="0" w:color="auto"/>
        <w:right w:val="none" w:sz="0" w:space="0" w:color="auto"/>
      </w:divBdr>
    </w:div>
    <w:div w:id="1586182916">
      <w:bodyDiv w:val="1"/>
      <w:marLeft w:val="0"/>
      <w:marRight w:val="0"/>
      <w:marTop w:val="0"/>
      <w:marBottom w:val="0"/>
      <w:divBdr>
        <w:top w:val="none" w:sz="0" w:space="0" w:color="auto"/>
        <w:left w:val="none" w:sz="0" w:space="0" w:color="auto"/>
        <w:bottom w:val="none" w:sz="0" w:space="0" w:color="auto"/>
        <w:right w:val="none" w:sz="0" w:space="0" w:color="auto"/>
      </w:divBdr>
    </w:div>
    <w:div w:id="1607497065">
      <w:bodyDiv w:val="1"/>
      <w:marLeft w:val="0"/>
      <w:marRight w:val="0"/>
      <w:marTop w:val="0"/>
      <w:marBottom w:val="0"/>
      <w:divBdr>
        <w:top w:val="none" w:sz="0" w:space="0" w:color="auto"/>
        <w:left w:val="none" w:sz="0" w:space="0" w:color="auto"/>
        <w:bottom w:val="none" w:sz="0" w:space="0" w:color="auto"/>
        <w:right w:val="none" w:sz="0" w:space="0" w:color="auto"/>
      </w:divBdr>
    </w:div>
    <w:div w:id="1626958666">
      <w:bodyDiv w:val="1"/>
      <w:marLeft w:val="0"/>
      <w:marRight w:val="0"/>
      <w:marTop w:val="0"/>
      <w:marBottom w:val="0"/>
      <w:divBdr>
        <w:top w:val="none" w:sz="0" w:space="0" w:color="auto"/>
        <w:left w:val="none" w:sz="0" w:space="0" w:color="auto"/>
        <w:bottom w:val="none" w:sz="0" w:space="0" w:color="auto"/>
        <w:right w:val="none" w:sz="0" w:space="0" w:color="auto"/>
      </w:divBdr>
    </w:div>
    <w:div w:id="1679964330">
      <w:bodyDiv w:val="1"/>
      <w:marLeft w:val="0"/>
      <w:marRight w:val="0"/>
      <w:marTop w:val="0"/>
      <w:marBottom w:val="0"/>
      <w:divBdr>
        <w:top w:val="none" w:sz="0" w:space="0" w:color="auto"/>
        <w:left w:val="none" w:sz="0" w:space="0" w:color="auto"/>
        <w:bottom w:val="none" w:sz="0" w:space="0" w:color="auto"/>
        <w:right w:val="none" w:sz="0" w:space="0" w:color="auto"/>
      </w:divBdr>
    </w:div>
    <w:div w:id="1893615881">
      <w:bodyDiv w:val="1"/>
      <w:marLeft w:val="0"/>
      <w:marRight w:val="0"/>
      <w:marTop w:val="0"/>
      <w:marBottom w:val="0"/>
      <w:divBdr>
        <w:top w:val="none" w:sz="0" w:space="0" w:color="auto"/>
        <w:left w:val="none" w:sz="0" w:space="0" w:color="auto"/>
        <w:bottom w:val="none" w:sz="0" w:space="0" w:color="auto"/>
        <w:right w:val="none" w:sz="0" w:space="0" w:color="auto"/>
      </w:divBdr>
    </w:div>
    <w:div w:id="1898784842">
      <w:bodyDiv w:val="1"/>
      <w:marLeft w:val="0"/>
      <w:marRight w:val="0"/>
      <w:marTop w:val="0"/>
      <w:marBottom w:val="0"/>
      <w:divBdr>
        <w:top w:val="none" w:sz="0" w:space="0" w:color="auto"/>
        <w:left w:val="none" w:sz="0" w:space="0" w:color="auto"/>
        <w:bottom w:val="none" w:sz="0" w:space="0" w:color="auto"/>
        <w:right w:val="none" w:sz="0" w:space="0" w:color="auto"/>
      </w:divBdr>
      <w:divsChild>
        <w:div w:id="309021127">
          <w:marLeft w:val="0"/>
          <w:marRight w:val="0"/>
          <w:marTop w:val="0"/>
          <w:marBottom w:val="0"/>
          <w:divBdr>
            <w:top w:val="none" w:sz="0" w:space="0" w:color="auto"/>
            <w:left w:val="none" w:sz="0" w:space="0" w:color="auto"/>
            <w:bottom w:val="none" w:sz="0" w:space="0" w:color="auto"/>
            <w:right w:val="none" w:sz="0" w:space="0" w:color="auto"/>
          </w:divBdr>
          <w:divsChild>
            <w:div w:id="1210340985">
              <w:marLeft w:val="0"/>
              <w:marRight w:val="0"/>
              <w:marTop w:val="0"/>
              <w:marBottom w:val="0"/>
              <w:divBdr>
                <w:top w:val="none" w:sz="0" w:space="0" w:color="auto"/>
                <w:left w:val="none" w:sz="0" w:space="0" w:color="auto"/>
                <w:bottom w:val="none" w:sz="0" w:space="0" w:color="auto"/>
                <w:right w:val="none" w:sz="0" w:space="0" w:color="auto"/>
              </w:divBdr>
              <w:divsChild>
                <w:div w:id="19703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14754">
      <w:bodyDiv w:val="1"/>
      <w:marLeft w:val="0"/>
      <w:marRight w:val="0"/>
      <w:marTop w:val="0"/>
      <w:marBottom w:val="0"/>
      <w:divBdr>
        <w:top w:val="none" w:sz="0" w:space="0" w:color="auto"/>
        <w:left w:val="none" w:sz="0" w:space="0" w:color="auto"/>
        <w:bottom w:val="none" w:sz="0" w:space="0" w:color="auto"/>
        <w:right w:val="none" w:sz="0" w:space="0" w:color="auto"/>
      </w:divBdr>
    </w:div>
    <w:div w:id="1962956223">
      <w:bodyDiv w:val="1"/>
      <w:marLeft w:val="0"/>
      <w:marRight w:val="0"/>
      <w:marTop w:val="0"/>
      <w:marBottom w:val="0"/>
      <w:divBdr>
        <w:top w:val="none" w:sz="0" w:space="0" w:color="auto"/>
        <w:left w:val="none" w:sz="0" w:space="0" w:color="auto"/>
        <w:bottom w:val="none" w:sz="0" w:space="0" w:color="auto"/>
        <w:right w:val="none" w:sz="0" w:space="0" w:color="auto"/>
      </w:divBdr>
    </w:div>
    <w:div w:id="1991784337">
      <w:bodyDiv w:val="1"/>
      <w:marLeft w:val="0"/>
      <w:marRight w:val="0"/>
      <w:marTop w:val="0"/>
      <w:marBottom w:val="0"/>
      <w:divBdr>
        <w:top w:val="none" w:sz="0" w:space="0" w:color="auto"/>
        <w:left w:val="none" w:sz="0" w:space="0" w:color="auto"/>
        <w:bottom w:val="none" w:sz="0" w:space="0" w:color="auto"/>
        <w:right w:val="none" w:sz="0" w:space="0" w:color="auto"/>
      </w:divBdr>
      <w:divsChild>
        <w:div w:id="744574841">
          <w:marLeft w:val="0"/>
          <w:marRight w:val="0"/>
          <w:marTop w:val="0"/>
          <w:marBottom w:val="0"/>
          <w:divBdr>
            <w:top w:val="none" w:sz="0" w:space="0" w:color="auto"/>
            <w:left w:val="none" w:sz="0" w:space="0" w:color="auto"/>
            <w:bottom w:val="none" w:sz="0" w:space="0" w:color="auto"/>
            <w:right w:val="none" w:sz="0" w:space="0" w:color="auto"/>
          </w:divBdr>
          <w:divsChild>
            <w:div w:id="1980568949">
              <w:marLeft w:val="0"/>
              <w:marRight w:val="0"/>
              <w:marTop w:val="0"/>
              <w:marBottom w:val="0"/>
              <w:divBdr>
                <w:top w:val="none" w:sz="0" w:space="0" w:color="auto"/>
                <w:left w:val="none" w:sz="0" w:space="0" w:color="auto"/>
                <w:bottom w:val="none" w:sz="0" w:space="0" w:color="auto"/>
                <w:right w:val="none" w:sz="0" w:space="0" w:color="auto"/>
              </w:divBdr>
              <w:divsChild>
                <w:div w:id="13136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745736">
      <w:bodyDiv w:val="1"/>
      <w:marLeft w:val="0"/>
      <w:marRight w:val="0"/>
      <w:marTop w:val="0"/>
      <w:marBottom w:val="0"/>
      <w:divBdr>
        <w:top w:val="none" w:sz="0" w:space="0" w:color="auto"/>
        <w:left w:val="none" w:sz="0" w:space="0" w:color="auto"/>
        <w:bottom w:val="none" w:sz="0" w:space="0" w:color="auto"/>
        <w:right w:val="none" w:sz="0" w:space="0" w:color="auto"/>
      </w:divBdr>
      <w:divsChild>
        <w:div w:id="727190068">
          <w:marLeft w:val="0"/>
          <w:marRight w:val="0"/>
          <w:marTop w:val="0"/>
          <w:marBottom w:val="0"/>
          <w:divBdr>
            <w:top w:val="none" w:sz="0" w:space="0" w:color="auto"/>
            <w:left w:val="none" w:sz="0" w:space="0" w:color="auto"/>
            <w:bottom w:val="none" w:sz="0" w:space="0" w:color="auto"/>
            <w:right w:val="none" w:sz="0" w:space="0" w:color="auto"/>
          </w:divBdr>
          <w:divsChild>
            <w:div w:id="800224886">
              <w:marLeft w:val="0"/>
              <w:marRight w:val="0"/>
              <w:marTop w:val="0"/>
              <w:marBottom w:val="0"/>
              <w:divBdr>
                <w:top w:val="none" w:sz="0" w:space="0" w:color="auto"/>
                <w:left w:val="none" w:sz="0" w:space="0" w:color="auto"/>
                <w:bottom w:val="none" w:sz="0" w:space="0" w:color="auto"/>
                <w:right w:val="none" w:sz="0" w:space="0" w:color="auto"/>
              </w:divBdr>
              <w:divsChild>
                <w:div w:id="5336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40BAD-3D2F-405E-8503-006F7E199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15</Pages>
  <Words>7680</Words>
  <Characters>43778</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10</dc:creator>
  <cp:keywords/>
  <dc:description/>
  <cp:lastModifiedBy>name 10</cp:lastModifiedBy>
  <cp:revision>83</cp:revision>
  <dcterms:created xsi:type="dcterms:W3CDTF">2024-01-07T13:29:00Z</dcterms:created>
  <dcterms:modified xsi:type="dcterms:W3CDTF">2024-01-09T09:47:00Z</dcterms:modified>
</cp:coreProperties>
</file>