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751"/>
        <w:gridCol w:w="8144"/>
      </w:tblGrid>
      <w:tr w:rsidR="000B54B9" w14:paraId="0B5CA3D7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54A9A184" w14:textId="77777777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144" w:type="dxa"/>
          </w:tcPr>
          <w:p w14:paraId="0F856411" w14:textId="57864248" w:rsidR="000B54B9" w:rsidRPr="000B54B9" w:rsidRDefault="000B54B9" w:rsidP="00210D35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0B54B9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RetailNext</w:t>
            </w:r>
          </w:p>
        </w:tc>
      </w:tr>
      <w:tr w:rsidR="000B54B9" w14:paraId="315F41BC" w14:textId="77777777" w:rsidTr="00791092">
        <w:tc>
          <w:tcPr>
            <w:tcW w:w="561" w:type="dxa"/>
            <w:vMerge w:val="restart"/>
            <w:shd w:val="clear" w:color="auto" w:fill="FFFFFF" w:themeFill="background1"/>
            <w:textDirection w:val="btLr"/>
          </w:tcPr>
          <w:p w14:paraId="7C062367" w14:textId="55888553" w:rsidR="000B54B9" w:rsidRPr="000B54B9" w:rsidRDefault="000B54B9" w:rsidP="000B54B9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Продукт</w:t>
            </w:r>
          </w:p>
        </w:tc>
        <w:tc>
          <w:tcPr>
            <w:tcW w:w="1751" w:type="dxa"/>
            <w:shd w:val="clear" w:color="auto" w:fill="FFFFFF" w:themeFill="background1"/>
          </w:tcPr>
          <w:p w14:paraId="23D54DF4" w14:textId="345E4011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Работа с выкладкой</w:t>
            </w:r>
          </w:p>
        </w:tc>
        <w:tc>
          <w:tcPr>
            <w:tcW w:w="8144" w:type="dxa"/>
          </w:tcPr>
          <w:p w14:paraId="12891E62" w14:textId="0AA62B3C" w:rsidR="000B54B9" w:rsidRPr="000B54B9" w:rsidRDefault="000B54B9" w:rsidP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 xml:space="preserve">Визуальный </w:t>
            </w:r>
            <w:proofErr w:type="spellStart"/>
            <w:r w:rsidRPr="000B54B9">
              <w:rPr>
                <w:rFonts w:ascii="Arial" w:hAnsi="Arial" w:cs="Arial"/>
              </w:rPr>
              <w:t>мерчендайзинг</w:t>
            </w:r>
            <w:proofErr w:type="spellEnd"/>
            <w:r w:rsidRPr="000B54B9">
              <w:rPr>
                <w:rFonts w:ascii="Arial" w:hAnsi="Arial" w:cs="Arial"/>
              </w:rPr>
              <w:t xml:space="preserve"> (доступ к прилавку через камеры)</w:t>
            </w:r>
          </w:p>
        </w:tc>
      </w:tr>
      <w:tr w:rsidR="000B54B9" w14:paraId="3D784435" w14:textId="77777777" w:rsidTr="00791092">
        <w:tc>
          <w:tcPr>
            <w:tcW w:w="561" w:type="dxa"/>
            <w:vMerge/>
            <w:shd w:val="clear" w:color="auto" w:fill="FFFFFF" w:themeFill="background1"/>
          </w:tcPr>
          <w:p w14:paraId="7A308806" w14:textId="7A4199FA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5C476F39" w14:textId="1ECCA3C5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Анализ для повышения прибыли</w:t>
            </w:r>
          </w:p>
        </w:tc>
        <w:tc>
          <w:tcPr>
            <w:tcW w:w="8144" w:type="dxa"/>
          </w:tcPr>
          <w:p w14:paraId="5E8D52A4" w14:textId="491C431C" w:rsidR="000B54B9" w:rsidRPr="000B54B9" w:rsidRDefault="000B54B9" w:rsidP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>Трекинг 2.0 (система для подсчета трафика в магазине, анализа трафика)</w:t>
            </w:r>
          </w:p>
          <w:p w14:paraId="3B0CF7DF" w14:textId="77777777" w:rsidR="000B54B9" w:rsidRPr="000B54B9" w:rsidRDefault="000B54B9" w:rsidP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>Вместимость (проверка на переполненность)</w:t>
            </w:r>
          </w:p>
          <w:p w14:paraId="05C982C2" w14:textId="77777777" w:rsidR="000B54B9" w:rsidRPr="000B54B9" w:rsidRDefault="000B54B9" w:rsidP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>Путешествие покупателя (анализ пути покупателя в магазине)</w:t>
            </w:r>
          </w:p>
          <w:p w14:paraId="32DF5979" w14:textId="741633C3" w:rsidR="000B54B9" w:rsidRPr="000B54B9" w:rsidRDefault="000B54B9" w:rsidP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>Аврора (датчик с камерой для всех функций)</w:t>
            </w:r>
          </w:p>
        </w:tc>
      </w:tr>
      <w:tr w:rsidR="000B54B9" w14:paraId="0520B40E" w14:textId="77777777" w:rsidTr="00791092">
        <w:tc>
          <w:tcPr>
            <w:tcW w:w="561" w:type="dxa"/>
            <w:vMerge/>
            <w:shd w:val="clear" w:color="auto" w:fill="FFFFFF" w:themeFill="background1"/>
          </w:tcPr>
          <w:p w14:paraId="60035EBA" w14:textId="2F0FFBC1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230CED69" w14:textId="2BB38882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Безопасность</w:t>
            </w:r>
          </w:p>
        </w:tc>
        <w:tc>
          <w:tcPr>
            <w:tcW w:w="8144" w:type="dxa"/>
          </w:tcPr>
          <w:p w14:paraId="7C55DD88" w14:textId="3B82C6AF" w:rsidR="000B54B9" w:rsidRPr="000B54B9" w:rsidRDefault="000B54B9" w:rsidP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 xml:space="preserve">Видео безопасность </w:t>
            </w:r>
          </w:p>
        </w:tc>
      </w:tr>
      <w:tr w:rsidR="000B54B9" w14:paraId="4C29E3EE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11BB7A4C" w14:textId="7E6CE989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Основной вектор</w:t>
            </w:r>
          </w:p>
        </w:tc>
        <w:tc>
          <w:tcPr>
            <w:tcW w:w="8144" w:type="dxa"/>
          </w:tcPr>
          <w:p w14:paraId="7BDC4401" w14:textId="2BDD37A0" w:rsidR="000B54B9" w:rsidRPr="000B54B9" w:rsidRDefault="00D25A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="000B54B9" w:rsidRPr="000B54B9">
              <w:rPr>
                <w:rFonts w:ascii="Arial" w:hAnsi="Arial" w:cs="Arial"/>
              </w:rPr>
              <w:t>тслеживать перемещение клиентов внутри магазина, измерять показатели, такие как посещаемость, конверсия и среднее время пребывания, а также анализировать эффективность размещения товаров и дисплеев</w:t>
            </w:r>
          </w:p>
        </w:tc>
      </w:tr>
      <w:tr w:rsidR="000B54B9" w14:paraId="73593317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62037CB7" w14:textId="235B54D3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Команда</w:t>
            </w:r>
          </w:p>
        </w:tc>
        <w:tc>
          <w:tcPr>
            <w:tcW w:w="8144" w:type="dxa"/>
          </w:tcPr>
          <w:p w14:paraId="21A09D20" w14:textId="604F6C88" w:rsidR="000B54B9" w:rsidRPr="000B54B9" w:rsidRDefault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>Высококвалифицированных профессионалов в области аналитики, технологий, программного обеспечения и розничной торговли</w:t>
            </w:r>
          </w:p>
          <w:p w14:paraId="2EB510FB" w14:textId="63910EEC" w:rsidR="000B54B9" w:rsidRPr="00D25AA5" w:rsidRDefault="000B54B9">
            <w:pPr>
              <w:rPr>
                <w:rFonts w:ascii="Arial" w:hAnsi="Arial" w:cs="Arial"/>
                <w:lang w:val="en-US"/>
              </w:rPr>
            </w:pPr>
            <w:r w:rsidRPr="000B54B9">
              <w:rPr>
                <w:rFonts w:ascii="Arial" w:hAnsi="Arial" w:cs="Arial"/>
              </w:rPr>
              <w:t>В состав команды входят эксперты по сбору и анализу данных, разработчики программного обеспечения, инженеры и аналитики</w:t>
            </w:r>
          </w:p>
        </w:tc>
      </w:tr>
      <w:tr w:rsidR="000B54B9" w14:paraId="6396011F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7EABE25B" w14:textId="12E5F8D9" w:rsidR="000B54B9" w:rsidRPr="000B54B9" w:rsidRDefault="000B54B9" w:rsidP="000B54B9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Технологии</w:t>
            </w:r>
          </w:p>
        </w:tc>
        <w:tc>
          <w:tcPr>
            <w:tcW w:w="8144" w:type="dxa"/>
          </w:tcPr>
          <w:p w14:paraId="0FB9BD0B" w14:textId="3AD4541E" w:rsidR="000B54B9" w:rsidRPr="000B54B9" w:rsidRDefault="000B54B9">
            <w:pPr>
              <w:rPr>
                <w:rFonts w:ascii="Arial" w:hAnsi="Arial" w:cs="Arial"/>
              </w:rPr>
            </w:pPr>
            <w:r w:rsidRPr="000B54B9">
              <w:rPr>
                <w:rFonts w:ascii="Arial" w:hAnsi="Arial" w:cs="Arial"/>
              </w:rPr>
              <w:t xml:space="preserve">Компьютерное зрение, датчики движения, датчики </w:t>
            </w:r>
            <w:proofErr w:type="spellStart"/>
            <w:r w:rsidRPr="000B54B9">
              <w:rPr>
                <w:rFonts w:ascii="Arial" w:hAnsi="Arial" w:cs="Arial"/>
              </w:rPr>
              <w:t>Wi-Fi</w:t>
            </w:r>
            <w:proofErr w:type="spellEnd"/>
            <w:r w:rsidRPr="000B54B9">
              <w:rPr>
                <w:rFonts w:ascii="Arial" w:hAnsi="Arial" w:cs="Arial"/>
              </w:rPr>
              <w:t xml:space="preserve"> и </w:t>
            </w:r>
            <w:proofErr w:type="spellStart"/>
            <w:r w:rsidRPr="000B54B9">
              <w:rPr>
                <w:rFonts w:ascii="Arial" w:hAnsi="Arial" w:cs="Arial"/>
              </w:rPr>
              <w:t>Bluetooth</w:t>
            </w:r>
            <w:proofErr w:type="spellEnd"/>
          </w:p>
        </w:tc>
      </w:tr>
    </w:tbl>
    <w:p w14:paraId="7D532B70" w14:textId="30A29D36" w:rsidR="00731948" w:rsidRDefault="0073194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751"/>
        <w:gridCol w:w="8144"/>
      </w:tblGrid>
      <w:tr w:rsidR="00D25AA5" w14:paraId="67CBA6BE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6E04ECF3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144" w:type="dxa"/>
          </w:tcPr>
          <w:p w14:paraId="4E031865" w14:textId="54F860E5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Trax</w:t>
            </w:r>
            <w:proofErr w:type="spellEnd"/>
          </w:p>
        </w:tc>
      </w:tr>
      <w:tr w:rsidR="00D25AA5" w14:paraId="24AA9DD6" w14:textId="77777777" w:rsidTr="00791092">
        <w:tc>
          <w:tcPr>
            <w:tcW w:w="561" w:type="dxa"/>
            <w:vMerge w:val="restart"/>
            <w:shd w:val="clear" w:color="auto" w:fill="FFFFFF" w:themeFill="background1"/>
            <w:textDirection w:val="btLr"/>
          </w:tcPr>
          <w:p w14:paraId="0AC8AEE1" w14:textId="77777777" w:rsidR="00D25AA5" w:rsidRPr="000B54B9" w:rsidRDefault="00D25AA5" w:rsidP="0079109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Продукт</w:t>
            </w:r>
          </w:p>
        </w:tc>
        <w:tc>
          <w:tcPr>
            <w:tcW w:w="1751" w:type="dxa"/>
            <w:shd w:val="clear" w:color="auto" w:fill="FFFFFF" w:themeFill="background1"/>
          </w:tcPr>
          <w:p w14:paraId="4FE997C6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Работа с выкладкой</w:t>
            </w:r>
          </w:p>
        </w:tc>
        <w:tc>
          <w:tcPr>
            <w:tcW w:w="8144" w:type="dxa"/>
          </w:tcPr>
          <w:p w14:paraId="4F705CF2" w14:textId="4354DEAE" w:rsidR="00D25AA5" w:rsidRPr="000B54B9" w:rsidRDefault="00D25AA5" w:rsidP="00791092">
            <w:pPr>
              <w:rPr>
                <w:rFonts w:ascii="Arial" w:hAnsi="Arial" w:cs="Arial"/>
              </w:rPr>
            </w:pPr>
            <w:r w:rsidRPr="00D25AA5">
              <w:rPr>
                <w:rFonts w:ascii="Arial" w:hAnsi="Arial" w:cs="Arial"/>
              </w:rPr>
              <w:t xml:space="preserve">Trax </w:t>
            </w:r>
            <w:proofErr w:type="spellStart"/>
            <w:r w:rsidRPr="00D25AA5">
              <w:rPr>
                <w:rFonts w:ascii="Arial" w:hAnsi="Arial" w:cs="Arial"/>
              </w:rPr>
              <w:t>Shelf</w:t>
            </w:r>
            <w:proofErr w:type="spellEnd"/>
            <w:r w:rsidRPr="00D25AA5">
              <w:rPr>
                <w:rFonts w:ascii="Arial" w:hAnsi="Arial" w:cs="Arial"/>
              </w:rPr>
              <w:t xml:space="preserve"> </w:t>
            </w:r>
            <w:proofErr w:type="spellStart"/>
            <w:r w:rsidRPr="00D25AA5"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(исправление выкладки)</w:t>
            </w:r>
          </w:p>
        </w:tc>
      </w:tr>
      <w:tr w:rsidR="00D25AA5" w:rsidRPr="00D25AA5" w14:paraId="5A5910B4" w14:textId="77777777" w:rsidTr="00791092">
        <w:tc>
          <w:tcPr>
            <w:tcW w:w="561" w:type="dxa"/>
            <w:vMerge/>
            <w:shd w:val="clear" w:color="auto" w:fill="FFFFFF" w:themeFill="background1"/>
          </w:tcPr>
          <w:p w14:paraId="4075E020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05240D1C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Анализ для повышения прибыли</w:t>
            </w:r>
          </w:p>
        </w:tc>
        <w:tc>
          <w:tcPr>
            <w:tcW w:w="8144" w:type="dxa"/>
          </w:tcPr>
          <w:p w14:paraId="64C9E3D6" w14:textId="77777777" w:rsidR="00D25AA5" w:rsidRDefault="00D25AA5" w:rsidP="00791092">
            <w:pPr>
              <w:rPr>
                <w:rFonts w:ascii="Arial" w:hAnsi="Arial" w:cs="Arial"/>
              </w:rPr>
            </w:pPr>
            <w:proofErr w:type="spellStart"/>
            <w:r w:rsidRPr="00D25AA5">
              <w:rPr>
                <w:rFonts w:ascii="Arial" w:hAnsi="Arial" w:cs="Arial"/>
                <w:lang w:val="en-US"/>
              </w:rPr>
              <w:t>Trax</w:t>
            </w:r>
            <w:proofErr w:type="spellEnd"/>
            <w:r w:rsidRPr="00D25AA5">
              <w:rPr>
                <w:rFonts w:ascii="Arial" w:hAnsi="Arial" w:cs="Arial"/>
              </w:rPr>
              <w:t xml:space="preserve"> </w:t>
            </w:r>
            <w:r w:rsidRPr="00D25AA5">
              <w:rPr>
                <w:rFonts w:ascii="Arial" w:hAnsi="Arial" w:cs="Arial"/>
                <w:lang w:val="en-US"/>
              </w:rPr>
              <w:t>Retail</w:t>
            </w:r>
            <w:r w:rsidRPr="00D25AA5">
              <w:rPr>
                <w:rFonts w:ascii="Arial" w:hAnsi="Arial" w:cs="Arial"/>
              </w:rPr>
              <w:t xml:space="preserve"> </w:t>
            </w:r>
            <w:r w:rsidRPr="00D25AA5">
              <w:rPr>
                <w:rFonts w:ascii="Arial" w:hAnsi="Arial" w:cs="Arial"/>
                <w:lang w:val="en-US"/>
              </w:rPr>
              <w:t>Execution</w:t>
            </w:r>
            <w:r w:rsidRPr="00D25AA5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анализ</w:t>
            </w:r>
            <w:r w:rsidRPr="00D25A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продуктов</w:t>
            </w:r>
            <w:r w:rsidRPr="00D25A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на полке)</w:t>
            </w:r>
          </w:p>
          <w:p w14:paraId="0765757E" w14:textId="0DE0AB55" w:rsidR="00D25AA5" w:rsidRPr="00D25AA5" w:rsidRDefault="00D25AA5" w:rsidP="00791092">
            <w:pPr>
              <w:rPr>
                <w:rFonts w:ascii="Arial" w:hAnsi="Arial" w:cs="Arial"/>
              </w:rPr>
            </w:pPr>
            <w:r w:rsidRPr="00D25AA5">
              <w:rPr>
                <w:rFonts w:ascii="Arial" w:hAnsi="Arial" w:cs="Arial"/>
              </w:rPr>
              <w:t xml:space="preserve">Trax </w:t>
            </w:r>
            <w:proofErr w:type="spellStart"/>
            <w:r w:rsidRPr="00D25AA5">
              <w:rPr>
                <w:rFonts w:ascii="Arial" w:hAnsi="Arial" w:cs="Arial"/>
              </w:rPr>
              <w:t>Retail</w:t>
            </w:r>
            <w:proofErr w:type="spellEnd"/>
            <w:r w:rsidRPr="00D25AA5">
              <w:rPr>
                <w:rFonts w:ascii="Arial" w:hAnsi="Arial" w:cs="Arial"/>
              </w:rPr>
              <w:t xml:space="preserve"> </w:t>
            </w:r>
            <w:proofErr w:type="spellStart"/>
            <w:r w:rsidRPr="00D25AA5">
              <w:rPr>
                <w:rFonts w:ascii="Arial" w:hAnsi="Arial" w:cs="Arial"/>
              </w:rPr>
              <w:t>Watch</w:t>
            </w:r>
            <w:proofErr w:type="spellEnd"/>
            <w:r>
              <w:rPr>
                <w:rFonts w:ascii="Arial" w:hAnsi="Arial" w:cs="Arial"/>
              </w:rPr>
              <w:t xml:space="preserve"> (информация о состоянии магазина)</w:t>
            </w:r>
          </w:p>
        </w:tc>
      </w:tr>
      <w:tr w:rsidR="00D25AA5" w14:paraId="3884F7A5" w14:textId="77777777" w:rsidTr="00791092">
        <w:tc>
          <w:tcPr>
            <w:tcW w:w="561" w:type="dxa"/>
            <w:vMerge/>
            <w:shd w:val="clear" w:color="auto" w:fill="FFFFFF" w:themeFill="background1"/>
          </w:tcPr>
          <w:p w14:paraId="25E2B07E" w14:textId="77777777" w:rsidR="00D25AA5" w:rsidRPr="00D25AA5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0499A938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Безопасность</w:t>
            </w:r>
          </w:p>
        </w:tc>
        <w:tc>
          <w:tcPr>
            <w:tcW w:w="8144" w:type="dxa"/>
          </w:tcPr>
          <w:p w14:paraId="15FD7BD9" w14:textId="64F37658" w:rsidR="00D25AA5" w:rsidRPr="000B54B9" w:rsidRDefault="00D25AA5" w:rsidP="00791092">
            <w:pPr>
              <w:rPr>
                <w:rFonts w:ascii="Arial" w:hAnsi="Arial" w:cs="Arial"/>
              </w:rPr>
            </w:pPr>
          </w:p>
        </w:tc>
      </w:tr>
      <w:tr w:rsidR="00D25AA5" w14:paraId="6E94C458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601D372D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Основной вектор</w:t>
            </w:r>
          </w:p>
        </w:tc>
        <w:tc>
          <w:tcPr>
            <w:tcW w:w="8144" w:type="dxa"/>
          </w:tcPr>
          <w:p w14:paraId="5BDAA910" w14:textId="4F7FE980" w:rsidR="00D25AA5" w:rsidRPr="000B54B9" w:rsidRDefault="00791092" w:rsidP="00791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  <w:r w:rsidRPr="00D25AA5">
              <w:rPr>
                <w:rFonts w:ascii="Arial" w:hAnsi="Arial" w:cs="Arial"/>
              </w:rPr>
              <w:t>нализ изображений и данных, собранных в магазинах розничной торговли</w:t>
            </w:r>
          </w:p>
        </w:tc>
      </w:tr>
      <w:tr w:rsidR="00D25AA5" w14:paraId="5AA9E53C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5C3D55A2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Команда</w:t>
            </w:r>
          </w:p>
        </w:tc>
        <w:tc>
          <w:tcPr>
            <w:tcW w:w="8144" w:type="dxa"/>
          </w:tcPr>
          <w:p w14:paraId="2C62B0FD" w14:textId="14FA9E8E" w:rsidR="00D25AA5" w:rsidRDefault="00D25AA5" w:rsidP="00791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D25AA5">
              <w:rPr>
                <w:rFonts w:ascii="Arial" w:hAnsi="Arial" w:cs="Arial"/>
              </w:rPr>
              <w:t>меет международную команду, состоящую из опытных профессионалов в области компьютерного зрения, аналитики данных, программного обеспечения, торговли и управления брендами.</w:t>
            </w:r>
          </w:p>
          <w:p w14:paraId="28583304" w14:textId="612C9BFF" w:rsidR="00D25AA5" w:rsidRPr="000B54B9" w:rsidRDefault="00D25AA5" w:rsidP="00791092">
            <w:pPr>
              <w:rPr>
                <w:rFonts w:ascii="Arial" w:hAnsi="Arial" w:cs="Arial"/>
              </w:rPr>
            </w:pPr>
            <w:r w:rsidRPr="00D25AA5">
              <w:rPr>
                <w:rFonts w:ascii="Arial" w:hAnsi="Arial" w:cs="Arial"/>
              </w:rPr>
              <w:t>Команда включает в себя разработчиков программного обеспечения, инженеров по машинному обучению, аналитиков данных и экспертов в области розничной торговли.</w:t>
            </w:r>
          </w:p>
        </w:tc>
      </w:tr>
      <w:tr w:rsidR="00D25AA5" w14:paraId="1816AE17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42CC2542" w14:textId="77777777" w:rsidR="00D25AA5" w:rsidRPr="000B54B9" w:rsidRDefault="00D25AA5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Технологии</w:t>
            </w:r>
          </w:p>
        </w:tc>
        <w:tc>
          <w:tcPr>
            <w:tcW w:w="8144" w:type="dxa"/>
          </w:tcPr>
          <w:p w14:paraId="2CBE357C" w14:textId="6996264F" w:rsidR="00D25AA5" w:rsidRPr="000B54B9" w:rsidRDefault="00791092" w:rsidP="00791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D25AA5" w:rsidRPr="00D25AA5">
              <w:rPr>
                <w:rFonts w:ascii="Arial" w:hAnsi="Arial" w:cs="Arial"/>
              </w:rPr>
              <w:t>ередовые технологии компьютерного зрения, искусственного интеллекта и машинного обучения</w:t>
            </w:r>
          </w:p>
        </w:tc>
      </w:tr>
    </w:tbl>
    <w:p w14:paraId="6975FA01" w14:textId="6866FB28" w:rsidR="00D25AA5" w:rsidRDefault="00D25AA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751"/>
        <w:gridCol w:w="8144"/>
      </w:tblGrid>
      <w:tr w:rsidR="00791092" w14:paraId="35C1ECBC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034D0C41" w14:textId="77777777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144" w:type="dxa"/>
          </w:tcPr>
          <w:p w14:paraId="3DDBD688" w14:textId="39E30F19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791092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Scorpion</w:t>
            </w:r>
          </w:p>
        </w:tc>
      </w:tr>
      <w:tr w:rsidR="00791092" w:rsidRPr="003A345E" w14:paraId="5FF3B3A1" w14:textId="77777777" w:rsidTr="00791092">
        <w:tc>
          <w:tcPr>
            <w:tcW w:w="561" w:type="dxa"/>
            <w:vMerge w:val="restart"/>
            <w:shd w:val="clear" w:color="auto" w:fill="FFFFFF" w:themeFill="background1"/>
            <w:textDirection w:val="btLr"/>
          </w:tcPr>
          <w:p w14:paraId="6BA3C428" w14:textId="77777777" w:rsidR="00791092" w:rsidRPr="000B54B9" w:rsidRDefault="00791092" w:rsidP="00791092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Продукт</w:t>
            </w:r>
          </w:p>
        </w:tc>
        <w:tc>
          <w:tcPr>
            <w:tcW w:w="1751" w:type="dxa"/>
            <w:shd w:val="clear" w:color="auto" w:fill="FFFFFF" w:themeFill="background1"/>
          </w:tcPr>
          <w:p w14:paraId="04A926E6" w14:textId="77777777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Работа с выкладкой</w:t>
            </w:r>
          </w:p>
        </w:tc>
        <w:tc>
          <w:tcPr>
            <w:tcW w:w="8144" w:type="dxa"/>
          </w:tcPr>
          <w:p w14:paraId="3A524725" w14:textId="77777777" w:rsidR="00791092" w:rsidRDefault="003A345E" w:rsidP="00791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Scorpion</w:t>
            </w:r>
            <w:r w:rsidRPr="003A34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planogram</w:t>
            </w:r>
            <w:r w:rsidRPr="003A345E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создаёт</w:t>
            </w:r>
            <w:r w:rsidRPr="003A345E">
              <w:rPr>
                <w:rFonts w:ascii="Arial" w:hAnsi="Arial" w:cs="Arial"/>
              </w:rPr>
              <w:t xml:space="preserve"> 3</w:t>
            </w:r>
            <w:r>
              <w:rPr>
                <w:rFonts w:ascii="Arial" w:hAnsi="Arial" w:cs="Arial"/>
              </w:rPr>
              <w:t>д</w:t>
            </w:r>
            <w:r w:rsidRPr="003A345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планограмму</w:t>
            </w:r>
            <w:proofErr w:type="spellEnd"/>
            <w:r>
              <w:rPr>
                <w:rFonts w:ascii="Arial" w:hAnsi="Arial" w:cs="Arial"/>
              </w:rPr>
              <w:t xml:space="preserve"> автоматически, анализирует выкладку)</w:t>
            </w:r>
          </w:p>
          <w:p w14:paraId="5D91CC0A" w14:textId="77777777" w:rsidR="003A345E" w:rsidRDefault="003A345E" w:rsidP="00791092">
            <w:pPr>
              <w:rPr>
                <w:rFonts w:ascii="Arial" w:hAnsi="Arial" w:cs="Arial"/>
              </w:rPr>
            </w:pPr>
            <w:r w:rsidRPr="003A345E">
              <w:rPr>
                <w:rFonts w:ascii="Arial" w:hAnsi="Arial" w:cs="Arial"/>
                <w:lang w:val="en-US"/>
              </w:rPr>
              <w:t>Smart</w:t>
            </w:r>
            <w:r w:rsidRPr="003A345E">
              <w:rPr>
                <w:rFonts w:ascii="Arial" w:hAnsi="Arial" w:cs="Arial"/>
              </w:rPr>
              <w:t xml:space="preserve"> </w:t>
            </w:r>
            <w:r w:rsidRPr="003A345E">
              <w:rPr>
                <w:rFonts w:ascii="Arial" w:hAnsi="Arial" w:cs="Arial"/>
                <w:lang w:val="en-US"/>
              </w:rPr>
              <w:t>Retail</w:t>
            </w:r>
            <w:r w:rsidRPr="003A345E">
              <w:rPr>
                <w:rFonts w:ascii="Arial" w:hAnsi="Arial" w:cs="Arial"/>
              </w:rPr>
              <w:t xml:space="preserve"> </w:t>
            </w:r>
            <w:r w:rsidRPr="003A345E">
              <w:rPr>
                <w:rFonts w:ascii="Arial" w:hAnsi="Arial" w:cs="Arial"/>
                <w:lang w:val="en-US"/>
              </w:rPr>
              <w:t>Floor</w:t>
            </w:r>
            <w:r w:rsidRPr="003A345E">
              <w:rPr>
                <w:rFonts w:ascii="Arial" w:hAnsi="Arial" w:cs="Arial"/>
              </w:rPr>
              <w:t xml:space="preserve"> </w:t>
            </w:r>
            <w:r w:rsidRPr="003A345E">
              <w:rPr>
                <w:rFonts w:ascii="Arial" w:hAnsi="Arial" w:cs="Arial"/>
                <w:lang w:val="en-US"/>
              </w:rPr>
              <w:t>Plan</w:t>
            </w:r>
            <w:r w:rsidRPr="003A345E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создаёт</w:t>
            </w:r>
            <w:r w:rsidRPr="003A34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расположение</w:t>
            </w:r>
            <w:r w:rsidRPr="003A34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прилавков магазина, анализирует его)</w:t>
            </w:r>
          </w:p>
          <w:p w14:paraId="6845FC7A" w14:textId="31959DBB" w:rsidR="003A345E" w:rsidRPr="003A345E" w:rsidRDefault="003A345E" w:rsidP="007910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proofErr w:type="spellStart"/>
            <w:r w:rsidRPr="003A345E">
              <w:rPr>
                <w:rFonts w:ascii="Arial" w:hAnsi="Arial" w:cs="Arial"/>
              </w:rPr>
              <w:t>lanogram</w:t>
            </w:r>
            <w:proofErr w:type="spellEnd"/>
            <w:r w:rsidRPr="003A345E">
              <w:rPr>
                <w:rFonts w:ascii="Arial" w:hAnsi="Arial" w:cs="Arial"/>
              </w:rPr>
              <w:t xml:space="preserve"> </w:t>
            </w:r>
            <w:proofErr w:type="spellStart"/>
            <w:r w:rsidRPr="003A345E">
              <w:rPr>
                <w:rFonts w:ascii="Arial" w:hAnsi="Arial" w:cs="Arial"/>
              </w:rPr>
              <w:t>viewer</w:t>
            </w:r>
            <w:proofErr w:type="spellEnd"/>
            <w:r>
              <w:rPr>
                <w:rFonts w:ascii="Arial" w:hAnsi="Arial" w:cs="Arial"/>
              </w:rPr>
              <w:t xml:space="preserve"> (визуализатор </w:t>
            </w:r>
            <w:proofErr w:type="spellStart"/>
            <w:r>
              <w:rPr>
                <w:rFonts w:ascii="Arial" w:hAnsi="Arial" w:cs="Arial"/>
              </w:rPr>
              <w:t>планограмм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791092" w:rsidRPr="00D25AA5" w14:paraId="13E16123" w14:textId="77777777" w:rsidTr="00791092">
        <w:tc>
          <w:tcPr>
            <w:tcW w:w="561" w:type="dxa"/>
            <w:vMerge/>
            <w:shd w:val="clear" w:color="auto" w:fill="FFFFFF" w:themeFill="background1"/>
          </w:tcPr>
          <w:p w14:paraId="233F0321" w14:textId="77777777" w:rsidR="00791092" w:rsidRPr="003A345E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4367C215" w14:textId="77777777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Анализ для повышения прибыли</w:t>
            </w:r>
          </w:p>
        </w:tc>
        <w:tc>
          <w:tcPr>
            <w:tcW w:w="8144" w:type="dxa"/>
          </w:tcPr>
          <w:p w14:paraId="16D5671C" w14:textId="45C40FB2" w:rsidR="00791092" w:rsidRPr="00D25AA5" w:rsidRDefault="003A345E" w:rsidP="00791092">
            <w:pPr>
              <w:rPr>
                <w:rFonts w:ascii="Arial" w:hAnsi="Arial" w:cs="Arial"/>
              </w:rPr>
            </w:pPr>
            <w:r w:rsidRPr="003A345E">
              <w:rPr>
                <w:rFonts w:ascii="Arial" w:hAnsi="Arial" w:cs="Arial"/>
              </w:rPr>
              <w:t xml:space="preserve">Scorpion </w:t>
            </w:r>
            <w:proofErr w:type="spellStart"/>
            <w:r w:rsidRPr="003A345E">
              <w:rPr>
                <w:rFonts w:ascii="Arial" w:hAnsi="Arial" w:cs="Arial"/>
              </w:rPr>
              <w:t>Range</w:t>
            </w:r>
            <w:proofErr w:type="spellEnd"/>
            <w:r w:rsidRPr="003A345E">
              <w:rPr>
                <w:rFonts w:ascii="Arial" w:hAnsi="Arial" w:cs="Arial"/>
              </w:rPr>
              <w:t xml:space="preserve"> </w:t>
            </w:r>
            <w:proofErr w:type="spellStart"/>
            <w:r w:rsidRPr="003A345E">
              <w:rPr>
                <w:rFonts w:ascii="Arial" w:hAnsi="Arial" w:cs="Arial"/>
              </w:rPr>
              <w:t>Planner</w:t>
            </w:r>
            <w:proofErr w:type="spellEnd"/>
            <w:r>
              <w:rPr>
                <w:rFonts w:ascii="Arial" w:hAnsi="Arial" w:cs="Arial"/>
              </w:rPr>
              <w:t xml:space="preserve"> (анализирует спрос и рекомендует количество поставок)</w:t>
            </w:r>
          </w:p>
        </w:tc>
      </w:tr>
      <w:tr w:rsidR="00791092" w14:paraId="2CB30567" w14:textId="77777777" w:rsidTr="00791092">
        <w:tc>
          <w:tcPr>
            <w:tcW w:w="561" w:type="dxa"/>
            <w:vMerge/>
            <w:shd w:val="clear" w:color="auto" w:fill="FFFFFF" w:themeFill="background1"/>
          </w:tcPr>
          <w:p w14:paraId="48582586" w14:textId="77777777" w:rsidR="00791092" w:rsidRPr="00D25AA5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78A46D27" w14:textId="77777777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Безопасность</w:t>
            </w:r>
          </w:p>
        </w:tc>
        <w:tc>
          <w:tcPr>
            <w:tcW w:w="8144" w:type="dxa"/>
          </w:tcPr>
          <w:p w14:paraId="56FC6B73" w14:textId="77777777" w:rsidR="00791092" w:rsidRPr="000B54B9" w:rsidRDefault="00791092" w:rsidP="00791092">
            <w:pPr>
              <w:rPr>
                <w:rFonts w:ascii="Arial" w:hAnsi="Arial" w:cs="Arial"/>
              </w:rPr>
            </w:pPr>
          </w:p>
        </w:tc>
      </w:tr>
      <w:tr w:rsidR="00791092" w14:paraId="6DC7A02E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6AE30619" w14:textId="77777777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Основной вектор</w:t>
            </w:r>
          </w:p>
        </w:tc>
        <w:tc>
          <w:tcPr>
            <w:tcW w:w="8144" w:type="dxa"/>
          </w:tcPr>
          <w:p w14:paraId="226DEA70" w14:textId="6629609B" w:rsidR="00791092" w:rsidRPr="000B54B9" w:rsidRDefault="00A7091F" w:rsidP="00791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proofErr w:type="spellStart"/>
            <w:r w:rsidRPr="00A7091F">
              <w:rPr>
                <w:rFonts w:ascii="Arial" w:hAnsi="Arial" w:cs="Arial"/>
              </w:rPr>
              <w:t>оздание</w:t>
            </w:r>
            <w:proofErr w:type="spellEnd"/>
            <w:r w:rsidRPr="00A7091F">
              <w:rPr>
                <w:rFonts w:ascii="Arial" w:hAnsi="Arial" w:cs="Arial"/>
              </w:rPr>
              <w:t xml:space="preserve"> и оптимизация </w:t>
            </w:r>
            <w:proofErr w:type="spellStart"/>
            <w:r w:rsidRPr="00A7091F">
              <w:rPr>
                <w:rFonts w:ascii="Arial" w:hAnsi="Arial" w:cs="Arial"/>
              </w:rPr>
              <w:t>планограмм</w:t>
            </w:r>
            <w:proofErr w:type="spellEnd"/>
            <w:r w:rsidRPr="00A7091F">
              <w:rPr>
                <w:rFonts w:ascii="Arial" w:hAnsi="Arial" w:cs="Arial"/>
              </w:rPr>
              <w:t>, которые представляют собой визуальные представления того, как и где следует размещать товары на полках магазинов</w:t>
            </w:r>
          </w:p>
        </w:tc>
      </w:tr>
      <w:tr w:rsidR="00791092" w14:paraId="0F732684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1E58E838" w14:textId="77777777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Команда</w:t>
            </w:r>
          </w:p>
        </w:tc>
        <w:tc>
          <w:tcPr>
            <w:tcW w:w="8144" w:type="dxa"/>
          </w:tcPr>
          <w:p w14:paraId="2397BE7A" w14:textId="5C0F9F5F" w:rsidR="00791092" w:rsidRPr="000B54B9" w:rsidRDefault="00791092" w:rsidP="00791092">
            <w:pPr>
              <w:rPr>
                <w:rFonts w:ascii="Arial" w:hAnsi="Arial" w:cs="Arial"/>
              </w:rPr>
            </w:pPr>
          </w:p>
        </w:tc>
      </w:tr>
      <w:tr w:rsidR="00791092" w14:paraId="580927F0" w14:textId="77777777" w:rsidTr="00791092">
        <w:tc>
          <w:tcPr>
            <w:tcW w:w="2312" w:type="dxa"/>
            <w:gridSpan w:val="2"/>
            <w:shd w:val="clear" w:color="auto" w:fill="FFFFFF" w:themeFill="background1"/>
          </w:tcPr>
          <w:p w14:paraId="4F994169" w14:textId="77777777" w:rsidR="00791092" w:rsidRPr="000B54B9" w:rsidRDefault="00791092" w:rsidP="00791092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Технологии</w:t>
            </w:r>
          </w:p>
        </w:tc>
        <w:tc>
          <w:tcPr>
            <w:tcW w:w="8144" w:type="dxa"/>
          </w:tcPr>
          <w:p w14:paraId="456F4078" w14:textId="51F66AA1" w:rsidR="00791092" w:rsidRPr="000B54B9" w:rsidRDefault="00A7091F" w:rsidP="00791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</w:t>
            </w:r>
            <w:r w:rsidRPr="00A7091F">
              <w:rPr>
                <w:rFonts w:ascii="Arial" w:hAnsi="Arial" w:cs="Arial"/>
              </w:rPr>
              <w:t>омпьютерное зрение, алгоритмы оптимизации и графический интерфейс пользователя</w:t>
            </w:r>
          </w:p>
        </w:tc>
      </w:tr>
    </w:tbl>
    <w:p w14:paraId="51BE0EDD" w14:textId="3A054557" w:rsidR="00791092" w:rsidRDefault="00791092">
      <w:pPr>
        <w:rPr>
          <w:lang w:val="en-US"/>
        </w:rPr>
      </w:pPr>
    </w:p>
    <w:p w14:paraId="7741F2A5" w14:textId="38068E31" w:rsidR="00B04B5B" w:rsidRDefault="00B04B5B">
      <w:pPr>
        <w:rPr>
          <w:lang w:val="en-US"/>
        </w:rPr>
      </w:pPr>
    </w:p>
    <w:p w14:paraId="6E89B727" w14:textId="34444CB4" w:rsidR="00B04B5B" w:rsidRDefault="00B04B5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751"/>
        <w:gridCol w:w="8144"/>
      </w:tblGrid>
      <w:tr w:rsidR="00B04B5B" w:rsidRPr="000B54B9" w14:paraId="05B558D3" w14:textId="77777777" w:rsidTr="009A5EE0">
        <w:tc>
          <w:tcPr>
            <w:tcW w:w="2312" w:type="dxa"/>
            <w:gridSpan w:val="2"/>
            <w:shd w:val="clear" w:color="auto" w:fill="FFFFFF" w:themeFill="background1"/>
          </w:tcPr>
          <w:p w14:paraId="097314F1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144" w:type="dxa"/>
          </w:tcPr>
          <w:p w14:paraId="1EF70631" w14:textId="094AF66E" w:rsidR="00B04B5B" w:rsidRPr="00B04B5B" w:rsidRDefault="00B04B5B" w:rsidP="009A5EE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Planorama</w:t>
            </w:r>
            <w:proofErr w:type="spellEnd"/>
          </w:p>
        </w:tc>
      </w:tr>
      <w:tr w:rsidR="00B04B5B" w:rsidRPr="003A345E" w14:paraId="38125135" w14:textId="77777777" w:rsidTr="009A5EE0">
        <w:tc>
          <w:tcPr>
            <w:tcW w:w="561" w:type="dxa"/>
            <w:vMerge w:val="restart"/>
            <w:shd w:val="clear" w:color="auto" w:fill="FFFFFF" w:themeFill="background1"/>
            <w:textDirection w:val="btLr"/>
          </w:tcPr>
          <w:p w14:paraId="191D5405" w14:textId="77777777" w:rsidR="00B04B5B" w:rsidRPr="000B54B9" w:rsidRDefault="00B04B5B" w:rsidP="009A5EE0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Продукт</w:t>
            </w:r>
          </w:p>
        </w:tc>
        <w:tc>
          <w:tcPr>
            <w:tcW w:w="1751" w:type="dxa"/>
            <w:shd w:val="clear" w:color="auto" w:fill="FFFFFF" w:themeFill="background1"/>
          </w:tcPr>
          <w:p w14:paraId="152D1498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Работа с выкладкой</w:t>
            </w:r>
          </w:p>
        </w:tc>
        <w:tc>
          <w:tcPr>
            <w:tcW w:w="8144" w:type="dxa"/>
          </w:tcPr>
          <w:p w14:paraId="41A02759" w14:textId="72A3BA65" w:rsidR="00B04B5B" w:rsidRPr="00B04B5B" w:rsidRDefault="00B04B5B" w:rsidP="009A5EE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Planorama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 xml:space="preserve">(конструктор </w:t>
            </w:r>
            <w:proofErr w:type="spellStart"/>
            <w:r>
              <w:rPr>
                <w:rFonts w:ascii="Arial" w:hAnsi="Arial" w:cs="Arial"/>
              </w:rPr>
              <w:t>планограм</w:t>
            </w:r>
            <w:r w:rsidR="00D40020">
              <w:rPr>
                <w:rFonts w:ascii="Arial" w:hAnsi="Arial" w:cs="Arial"/>
              </w:rPr>
              <w:t>м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B04B5B" w:rsidRPr="00D25AA5" w14:paraId="73EF8D8B" w14:textId="77777777" w:rsidTr="009A5EE0">
        <w:tc>
          <w:tcPr>
            <w:tcW w:w="561" w:type="dxa"/>
            <w:vMerge/>
            <w:shd w:val="clear" w:color="auto" w:fill="FFFFFF" w:themeFill="background1"/>
          </w:tcPr>
          <w:p w14:paraId="31C229DC" w14:textId="77777777" w:rsidR="00B04B5B" w:rsidRPr="003A345E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00CC9AF7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Анализ для повышения прибыли</w:t>
            </w:r>
          </w:p>
        </w:tc>
        <w:tc>
          <w:tcPr>
            <w:tcW w:w="8144" w:type="dxa"/>
          </w:tcPr>
          <w:p w14:paraId="4461B87E" w14:textId="4C295665" w:rsidR="00B04B5B" w:rsidRPr="00D25AA5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61B49ACA" w14:textId="77777777" w:rsidTr="009A5EE0">
        <w:tc>
          <w:tcPr>
            <w:tcW w:w="561" w:type="dxa"/>
            <w:vMerge/>
            <w:shd w:val="clear" w:color="auto" w:fill="FFFFFF" w:themeFill="background1"/>
          </w:tcPr>
          <w:p w14:paraId="4815F5A5" w14:textId="77777777" w:rsidR="00B04B5B" w:rsidRPr="00D25AA5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14:paraId="0D7DA75E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Безопасность</w:t>
            </w:r>
          </w:p>
        </w:tc>
        <w:tc>
          <w:tcPr>
            <w:tcW w:w="8144" w:type="dxa"/>
          </w:tcPr>
          <w:p w14:paraId="288A6E42" w14:textId="77777777" w:rsidR="00B04B5B" w:rsidRPr="000B54B9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1EE262F6" w14:textId="77777777" w:rsidTr="009A5EE0">
        <w:tc>
          <w:tcPr>
            <w:tcW w:w="2312" w:type="dxa"/>
            <w:gridSpan w:val="2"/>
            <w:shd w:val="clear" w:color="auto" w:fill="FFFFFF" w:themeFill="background1"/>
          </w:tcPr>
          <w:p w14:paraId="68A315CA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Основной вектор</w:t>
            </w:r>
          </w:p>
        </w:tc>
        <w:tc>
          <w:tcPr>
            <w:tcW w:w="8144" w:type="dxa"/>
          </w:tcPr>
          <w:p w14:paraId="5387E17D" w14:textId="7A74005A" w:rsidR="00B04B5B" w:rsidRPr="00B04B5B" w:rsidRDefault="00B04B5B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Pr="00B04B5B">
              <w:rPr>
                <w:rFonts w:ascii="Arial" w:hAnsi="Arial" w:cs="Arial"/>
              </w:rPr>
              <w:t>редоставление программных решений для управления макетом полок в розничных магазинах</w:t>
            </w:r>
          </w:p>
        </w:tc>
      </w:tr>
      <w:tr w:rsidR="00B04B5B" w:rsidRPr="000B54B9" w14:paraId="6B14B411" w14:textId="77777777" w:rsidTr="009A5EE0">
        <w:tc>
          <w:tcPr>
            <w:tcW w:w="2312" w:type="dxa"/>
            <w:gridSpan w:val="2"/>
            <w:shd w:val="clear" w:color="auto" w:fill="FFFFFF" w:themeFill="background1"/>
          </w:tcPr>
          <w:p w14:paraId="6DFB3614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Команда</w:t>
            </w:r>
          </w:p>
        </w:tc>
        <w:tc>
          <w:tcPr>
            <w:tcW w:w="8144" w:type="dxa"/>
          </w:tcPr>
          <w:p w14:paraId="59569EBE" w14:textId="6866731E" w:rsidR="00B04B5B" w:rsidRPr="00D40020" w:rsidRDefault="00D40020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</w:t>
            </w:r>
            <w:r w:rsidRPr="00D40020">
              <w:rPr>
                <w:rFonts w:ascii="Arial" w:hAnsi="Arial" w:cs="Arial"/>
              </w:rPr>
              <w:t>оманд</w:t>
            </w:r>
            <w:r>
              <w:rPr>
                <w:rFonts w:ascii="Arial" w:hAnsi="Arial" w:cs="Arial"/>
              </w:rPr>
              <w:t>а</w:t>
            </w:r>
            <w:r w:rsidRPr="00D40020">
              <w:rPr>
                <w:rFonts w:ascii="Arial" w:hAnsi="Arial" w:cs="Arial"/>
              </w:rPr>
              <w:t xml:space="preserve"> экспертов в области компьютерного зрения, аналитики данных, программного обеспечения и розничной торговли</w:t>
            </w:r>
          </w:p>
        </w:tc>
      </w:tr>
      <w:tr w:rsidR="00B04B5B" w:rsidRPr="000B54B9" w14:paraId="051A32AF" w14:textId="77777777" w:rsidTr="009A5EE0">
        <w:tc>
          <w:tcPr>
            <w:tcW w:w="2312" w:type="dxa"/>
            <w:gridSpan w:val="2"/>
            <w:shd w:val="clear" w:color="auto" w:fill="FFFFFF" w:themeFill="background1"/>
          </w:tcPr>
          <w:p w14:paraId="144CD03D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Технологии</w:t>
            </w:r>
          </w:p>
        </w:tc>
        <w:tc>
          <w:tcPr>
            <w:tcW w:w="8144" w:type="dxa"/>
          </w:tcPr>
          <w:p w14:paraId="61DD628A" w14:textId="1DAA6097" w:rsidR="00B04B5B" w:rsidRPr="000B54B9" w:rsidRDefault="00D40020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</w:t>
            </w:r>
            <w:r w:rsidRPr="00D40020">
              <w:rPr>
                <w:rFonts w:ascii="Arial" w:hAnsi="Arial" w:cs="Arial"/>
              </w:rPr>
              <w:t>омпьютерно</w:t>
            </w:r>
            <w:r>
              <w:rPr>
                <w:rFonts w:ascii="Arial" w:hAnsi="Arial" w:cs="Arial"/>
              </w:rPr>
              <w:t>е</w:t>
            </w:r>
            <w:r w:rsidRPr="00D40020">
              <w:rPr>
                <w:rFonts w:ascii="Arial" w:hAnsi="Arial" w:cs="Arial"/>
              </w:rPr>
              <w:t xml:space="preserve"> зрени</w:t>
            </w:r>
            <w:r>
              <w:rPr>
                <w:rFonts w:ascii="Arial" w:hAnsi="Arial" w:cs="Arial"/>
              </w:rPr>
              <w:t>е</w:t>
            </w:r>
            <w:r w:rsidRPr="00D40020">
              <w:rPr>
                <w:rFonts w:ascii="Arial" w:hAnsi="Arial" w:cs="Arial"/>
              </w:rPr>
              <w:t>, машинно</w:t>
            </w:r>
            <w:r>
              <w:rPr>
                <w:rFonts w:ascii="Arial" w:hAnsi="Arial" w:cs="Arial"/>
              </w:rPr>
              <w:t>е</w:t>
            </w:r>
            <w:r w:rsidRPr="00D40020">
              <w:rPr>
                <w:rFonts w:ascii="Arial" w:hAnsi="Arial" w:cs="Arial"/>
              </w:rPr>
              <w:t xml:space="preserve"> обучени</w:t>
            </w:r>
            <w:r>
              <w:rPr>
                <w:rFonts w:ascii="Arial" w:hAnsi="Arial" w:cs="Arial"/>
              </w:rPr>
              <w:t>е</w:t>
            </w:r>
            <w:r w:rsidRPr="00D40020">
              <w:rPr>
                <w:rFonts w:ascii="Arial" w:hAnsi="Arial" w:cs="Arial"/>
              </w:rPr>
              <w:t xml:space="preserve"> и аналитик</w:t>
            </w:r>
            <w:r>
              <w:rPr>
                <w:rFonts w:ascii="Arial" w:hAnsi="Arial" w:cs="Arial"/>
              </w:rPr>
              <w:t>а</w:t>
            </w:r>
            <w:r w:rsidRPr="00D40020">
              <w:rPr>
                <w:rFonts w:ascii="Arial" w:hAnsi="Arial" w:cs="Arial"/>
              </w:rPr>
              <w:t xml:space="preserve"> данных</w:t>
            </w:r>
          </w:p>
        </w:tc>
      </w:tr>
    </w:tbl>
    <w:p w14:paraId="3B3F60D8" w14:textId="41118A56" w:rsidR="00B04B5B" w:rsidRPr="00D40020" w:rsidRDefault="00B04B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751"/>
        <w:gridCol w:w="8144"/>
      </w:tblGrid>
      <w:tr w:rsidR="00B04B5B" w:rsidRPr="000B54B9" w14:paraId="73723EBF" w14:textId="77777777" w:rsidTr="00570EC3">
        <w:tc>
          <w:tcPr>
            <w:tcW w:w="2312" w:type="dxa"/>
            <w:gridSpan w:val="2"/>
            <w:shd w:val="clear" w:color="auto" w:fill="FBE4D5" w:themeFill="accent2" w:themeFillTint="33"/>
          </w:tcPr>
          <w:p w14:paraId="45C414E5" w14:textId="77777777" w:rsidR="00B04B5B" w:rsidRPr="00D40020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44" w:type="dxa"/>
            <w:shd w:val="clear" w:color="auto" w:fill="FBE4D5" w:themeFill="accent2" w:themeFillTint="33"/>
          </w:tcPr>
          <w:p w14:paraId="0E627D6C" w14:textId="0350771A" w:rsidR="00B04B5B" w:rsidRPr="00D40020" w:rsidRDefault="00B04B5B" w:rsidP="009A5EE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T</w:t>
            </w:r>
            <w:r w:rsidRPr="00B04B5B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ablea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u, 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Qlik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, 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Microsoft Power BI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, 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Salesforce</w:t>
            </w:r>
          </w:p>
        </w:tc>
      </w:tr>
      <w:tr w:rsidR="00B04B5B" w:rsidRPr="003A345E" w14:paraId="326F42CE" w14:textId="77777777" w:rsidTr="00570EC3">
        <w:tc>
          <w:tcPr>
            <w:tcW w:w="561" w:type="dxa"/>
            <w:vMerge w:val="restart"/>
            <w:shd w:val="clear" w:color="auto" w:fill="FBE4D5" w:themeFill="accent2" w:themeFillTint="33"/>
            <w:textDirection w:val="btLr"/>
          </w:tcPr>
          <w:p w14:paraId="00DE0D2B" w14:textId="77777777" w:rsidR="00B04B5B" w:rsidRPr="000B54B9" w:rsidRDefault="00B04B5B" w:rsidP="009A5EE0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Продукт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61ABCDC3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Работа с выкладкой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170192F3" w14:textId="77777777" w:rsidR="00B04B5B" w:rsidRPr="003A345E" w:rsidRDefault="00B04B5B" w:rsidP="009A5EE0">
            <w:pPr>
              <w:rPr>
                <w:rFonts w:ascii="Arial" w:hAnsi="Arial" w:cs="Arial"/>
                <w:lang w:val="en-US"/>
              </w:rPr>
            </w:pPr>
          </w:p>
        </w:tc>
      </w:tr>
      <w:tr w:rsidR="00B04B5B" w:rsidRPr="00D25AA5" w14:paraId="4F87DE4A" w14:textId="77777777" w:rsidTr="00570EC3">
        <w:tc>
          <w:tcPr>
            <w:tcW w:w="561" w:type="dxa"/>
            <w:vMerge/>
            <w:shd w:val="clear" w:color="auto" w:fill="FBE4D5" w:themeFill="accent2" w:themeFillTint="33"/>
          </w:tcPr>
          <w:p w14:paraId="71629A19" w14:textId="77777777" w:rsidR="00B04B5B" w:rsidRPr="003A345E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BE4D5" w:themeFill="accent2" w:themeFillTint="33"/>
          </w:tcPr>
          <w:p w14:paraId="6EBE92F0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Анализ для повышения прибыли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2017E3B8" w14:textId="3FE6B278" w:rsidR="00B04B5B" w:rsidRPr="00D40020" w:rsidRDefault="00D40020" w:rsidP="009A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Инструменты для анализа данных, </w:t>
            </w:r>
            <w:r>
              <w:rPr>
                <w:rFonts w:ascii="Arial" w:hAnsi="Arial" w:cs="Arial"/>
                <w:lang w:val="en-US"/>
              </w:rPr>
              <w:t>Copilot</w:t>
            </w:r>
            <w:r w:rsidRPr="00D400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для анализа данных, крутая визуализация, искусственный интеллект для повышения продаж</w:t>
            </w:r>
          </w:p>
        </w:tc>
      </w:tr>
      <w:tr w:rsidR="00B04B5B" w:rsidRPr="000B54B9" w14:paraId="13040701" w14:textId="77777777" w:rsidTr="00570EC3">
        <w:tc>
          <w:tcPr>
            <w:tcW w:w="561" w:type="dxa"/>
            <w:vMerge/>
            <w:shd w:val="clear" w:color="auto" w:fill="FBE4D5" w:themeFill="accent2" w:themeFillTint="33"/>
          </w:tcPr>
          <w:p w14:paraId="2A678B8F" w14:textId="77777777" w:rsidR="00B04B5B" w:rsidRPr="00D25AA5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BE4D5" w:themeFill="accent2" w:themeFillTint="33"/>
          </w:tcPr>
          <w:p w14:paraId="6161BC26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Безопасность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7D7BD76A" w14:textId="77777777" w:rsidR="00B04B5B" w:rsidRPr="000B54B9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7FB6A32F" w14:textId="77777777" w:rsidTr="00570EC3">
        <w:tc>
          <w:tcPr>
            <w:tcW w:w="2312" w:type="dxa"/>
            <w:gridSpan w:val="2"/>
            <w:shd w:val="clear" w:color="auto" w:fill="FBE4D5" w:themeFill="accent2" w:themeFillTint="33"/>
          </w:tcPr>
          <w:p w14:paraId="1C8D70D4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Основной вектор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792E4915" w14:textId="405353D3" w:rsidR="00B04B5B" w:rsidRPr="00B04B5B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71A54ED6" w14:textId="77777777" w:rsidTr="00570EC3">
        <w:tc>
          <w:tcPr>
            <w:tcW w:w="2312" w:type="dxa"/>
            <w:gridSpan w:val="2"/>
            <w:shd w:val="clear" w:color="auto" w:fill="FBE4D5" w:themeFill="accent2" w:themeFillTint="33"/>
          </w:tcPr>
          <w:p w14:paraId="1C9F4C52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Команда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263F9E36" w14:textId="77777777" w:rsidR="00B04B5B" w:rsidRPr="000B54B9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50E53183" w14:textId="77777777" w:rsidTr="00570EC3">
        <w:tc>
          <w:tcPr>
            <w:tcW w:w="2312" w:type="dxa"/>
            <w:gridSpan w:val="2"/>
            <w:shd w:val="clear" w:color="auto" w:fill="FBE4D5" w:themeFill="accent2" w:themeFillTint="33"/>
          </w:tcPr>
          <w:p w14:paraId="6DCE640C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Технологии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21E10763" w14:textId="77777777" w:rsidR="00B04B5B" w:rsidRPr="00CA270A" w:rsidRDefault="00B04B5B" w:rsidP="009A5EE0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</w:tbl>
    <w:p w14:paraId="0DFD5F35" w14:textId="626DA5A7" w:rsidR="00B04B5B" w:rsidRDefault="00B04B5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751"/>
        <w:gridCol w:w="8144"/>
      </w:tblGrid>
      <w:tr w:rsidR="00B04B5B" w:rsidRPr="000B54B9" w14:paraId="445B53EF" w14:textId="77777777" w:rsidTr="00570EC3">
        <w:tc>
          <w:tcPr>
            <w:tcW w:w="2312" w:type="dxa"/>
            <w:gridSpan w:val="2"/>
            <w:shd w:val="clear" w:color="auto" w:fill="FBE4D5" w:themeFill="accent2" w:themeFillTint="33"/>
          </w:tcPr>
          <w:p w14:paraId="6ED90513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144" w:type="dxa"/>
            <w:shd w:val="clear" w:color="auto" w:fill="FBE4D5" w:themeFill="accent2" w:themeFillTint="33"/>
          </w:tcPr>
          <w:p w14:paraId="16A49E58" w14:textId="5737230C" w:rsidR="00B04B5B" w:rsidRPr="00D40020" w:rsidRDefault="00B04B5B" w:rsidP="009A5EE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SAP</w:t>
            </w:r>
            <w:r w:rsidR="00D40020" w:rsidRP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, 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Oracle retail</w:t>
            </w:r>
            <w:r w:rsidR="00D40020" w:rsidRP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, 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JDA Software</w:t>
            </w:r>
            <w:r w:rsidR="00D40020" w:rsidRP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, </w:t>
            </w:r>
            <w:r w:rsidR="00D4002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Retail Pro International</w:t>
            </w:r>
          </w:p>
        </w:tc>
      </w:tr>
      <w:tr w:rsidR="00B04B5B" w:rsidRPr="003A345E" w14:paraId="60A0CA4C" w14:textId="77777777" w:rsidTr="00570EC3">
        <w:tc>
          <w:tcPr>
            <w:tcW w:w="561" w:type="dxa"/>
            <w:vMerge w:val="restart"/>
            <w:shd w:val="clear" w:color="auto" w:fill="FBE4D5" w:themeFill="accent2" w:themeFillTint="33"/>
            <w:textDirection w:val="btLr"/>
          </w:tcPr>
          <w:p w14:paraId="7EAFD9FA" w14:textId="77777777" w:rsidR="00B04B5B" w:rsidRPr="000B54B9" w:rsidRDefault="00B04B5B" w:rsidP="009A5EE0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Продукт</w:t>
            </w:r>
          </w:p>
        </w:tc>
        <w:tc>
          <w:tcPr>
            <w:tcW w:w="1751" w:type="dxa"/>
            <w:shd w:val="clear" w:color="auto" w:fill="FBE4D5" w:themeFill="accent2" w:themeFillTint="33"/>
          </w:tcPr>
          <w:p w14:paraId="3B4A4A13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Работа с выкладкой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2C08974A" w14:textId="77777777" w:rsidR="00B04B5B" w:rsidRPr="003A345E" w:rsidRDefault="00B04B5B" w:rsidP="009A5EE0">
            <w:pPr>
              <w:rPr>
                <w:rFonts w:ascii="Arial" w:hAnsi="Arial" w:cs="Arial"/>
                <w:lang w:val="en-US"/>
              </w:rPr>
            </w:pPr>
          </w:p>
        </w:tc>
      </w:tr>
      <w:tr w:rsidR="00B04B5B" w:rsidRPr="00D25AA5" w14:paraId="634213B8" w14:textId="77777777" w:rsidTr="00570EC3">
        <w:tc>
          <w:tcPr>
            <w:tcW w:w="561" w:type="dxa"/>
            <w:vMerge/>
            <w:shd w:val="clear" w:color="auto" w:fill="FBE4D5" w:themeFill="accent2" w:themeFillTint="33"/>
          </w:tcPr>
          <w:p w14:paraId="137DAC57" w14:textId="77777777" w:rsidR="00B04B5B" w:rsidRPr="003A345E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BE4D5" w:themeFill="accent2" w:themeFillTint="33"/>
          </w:tcPr>
          <w:p w14:paraId="57493A34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Анализ для повышения прибыли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2F4ACA5D" w14:textId="77777777" w:rsidR="00B04B5B" w:rsidRPr="00D25AA5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4A80AD5B" w14:textId="77777777" w:rsidTr="00570EC3">
        <w:tc>
          <w:tcPr>
            <w:tcW w:w="561" w:type="dxa"/>
            <w:vMerge/>
            <w:shd w:val="clear" w:color="auto" w:fill="FBE4D5" w:themeFill="accent2" w:themeFillTint="33"/>
          </w:tcPr>
          <w:p w14:paraId="78FB740C" w14:textId="77777777" w:rsidR="00B04B5B" w:rsidRPr="00D25AA5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51" w:type="dxa"/>
            <w:shd w:val="clear" w:color="auto" w:fill="FBE4D5" w:themeFill="accent2" w:themeFillTint="33"/>
          </w:tcPr>
          <w:p w14:paraId="619FFA60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Безопасность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51552531" w14:textId="77777777" w:rsidR="00B04B5B" w:rsidRPr="000B54B9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5E8D55CC" w14:textId="77777777" w:rsidTr="00570EC3">
        <w:tc>
          <w:tcPr>
            <w:tcW w:w="2312" w:type="dxa"/>
            <w:gridSpan w:val="2"/>
            <w:shd w:val="clear" w:color="auto" w:fill="FBE4D5" w:themeFill="accent2" w:themeFillTint="33"/>
          </w:tcPr>
          <w:p w14:paraId="45874CC2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Основной вектор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72987A00" w14:textId="5D803E4C" w:rsidR="00B04B5B" w:rsidRPr="00B04B5B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5499EA63" w14:textId="77777777" w:rsidTr="00570EC3">
        <w:tc>
          <w:tcPr>
            <w:tcW w:w="2312" w:type="dxa"/>
            <w:gridSpan w:val="2"/>
            <w:shd w:val="clear" w:color="auto" w:fill="FBE4D5" w:themeFill="accent2" w:themeFillTint="33"/>
          </w:tcPr>
          <w:p w14:paraId="6F21606D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Команда</w:t>
            </w:r>
          </w:p>
        </w:tc>
        <w:tc>
          <w:tcPr>
            <w:tcW w:w="8144" w:type="dxa"/>
            <w:shd w:val="clear" w:color="auto" w:fill="FBE4D5" w:themeFill="accent2" w:themeFillTint="33"/>
          </w:tcPr>
          <w:p w14:paraId="6E7D3652" w14:textId="77777777" w:rsidR="00B04B5B" w:rsidRPr="000B54B9" w:rsidRDefault="00B04B5B" w:rsidP="009A5EE0">
            <w:pPr>
              <w:rPr>
                <w:rFonts w:ascii="Arial" w:hAnsi="Arial" w:cs="Arial"/>
              </w:rPr>
            </w:pPr>
          </w:p>
        </w:tc>
      </w:tr>
      <w:tr w:rsidR="00B04B5B" w:rsidRPr="000B54B9" w14:paraId="3097A3F1" w14:textId="77777777" w:rsidTr="00570EC3">
        <w:tc>
          <w:tcPr>
            <w:tcW w:w="2312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FC1C8E2" w14:textId="77777777" w:rsidR="00B04B5B" w:rsidRPr="000B54B9" w:rsidRDefault="00B04B5B" w:rsidP="009A5EE0">
            <w:pPr>
              <w:jc w:val="center"/>
              <w:rPr>
                <w:rFonts w:ascii="Arial" w:hAnsi="Arial" w:cs="Arial"/>
                <w:b/>
                <w:bCs/>
              </w:rPr>
            </w:pPr>
            <w:r w:rsidRPr="000B54B9">
              <w:rPr>
                <w:rFonts w:ascii="Arial" w:hAnsi="Arial" w:cs="Arial"/>
                <w:b/>
                <w:bCs/>
              </w:rPr>
              <w:t>Технологии</w:t>
            </w:r>
          </w:p>
        </w:tc>
        <w:tc>
          <w:tcPr>
            <w:tcW w:w="814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84455AD" w14:textId="77777777" w:rsidR="00B04B5B" w:rsidRPr="000B54B9" w:rsidRDefault="00B04B5B" w:rsidP="009A5EE0">
            <w:pPr>
              <w:rPr>
                <w:rFonts w:ascii="Arial" w:hAnsi="Arial" w:cs="Arial"/>
              </w:rPr>
            </w:pPr>
          </w:p>
        </w:tc>
      </w:tr>
    </w:tbl>
    <w:p w14:paraId="2378DD93" w14:textId="44792313" w:rsidR="00B04B5B" w:rsidRDefault="00B04B5B">
      <w:pPr>
        <w:rPr>
          <w:lang w:val="en-US"/>
        </w:rPr>
      </w:pPr>
    </w:p>
    <w:p w14:paraId="76437786" w14:textId="5E03CD89" w:rsidR="00B04B5B" w:rsidRDefault="00B04B5B">
      <w:pPr>
        <w:rPr>
          <w:lang w:val="en-US"/>
        </w:rPr>
      </w:pPr>
    </w:p>
    <w:p w14:paraId="52F0E207" w14:textId="583DFFB5" w:rsidR="00B04B5B" w:rsidRDefault="00B04B5B">
      <w:pPr>
        <w:rPr>
          <w:lang w:val="en-US"/>
        </w:rPr>
      </w:pPr>
    </w:p>
    <w:p w14:paraId="5D879BB1" w14:textId="5D8F5E7C" w:rsidR="00B04B5B" w:rsidRDefault="00B04B5B">
      <w:pPr>
        <w:rPr>
          <w:lang w:val="en-US"/>
        </w:rPr>
      </w:pPr>
    </w:p>
    <w:p w14:paraId="6028A0CC" w14:textId="11ADA594" w:rsidR="007B3758" w:rsidRDefault="007B3758">
      <w:pPr>
        <w:rPr>
          <w:lang w:val="en-US"/>
        </w:rPr>
      </w:pPr>
    </w:p>
    <w:p w14:paraId="4DB5CEB8" w14:textId="52C84C46" w:rsidR="007B3758" w:rsidRDefault="007B3758">
      <w:pPr>
        <w:rPr>
          <w:lang w:val="en-US"/>
        </w:rPr>
      </w:pPr>
    </w:p>
    <w:p w14:paraId="6922F4B1" w14:textId="7D120D47" w:rsidR="007B3758" w:rsidRDefault="007B3758">
      <w:pPr>
        <w:rPr>
          <w:lang w:val="en-US"/>
        </w:rPr>
      </w:pPr>
    </w:p>
    <w:p w14:paraId="38945AF9" w14:textId="2E72D7CD" w:rsidR="007B3758" w:rsidRDefault="007B3758">
      <w:pPr>
        <w:rPr>
          <w:lang w:val="en-US"/>
        </w:rPr>
      </w:pPr>
    </w:p>
    <w:p w14:paraId="06CDA90B" w14:textId="1ADACF1C" w:rsidR="007B3758" w:rsidRDefault="007B3758">
      <w:pPr>
        <w:rPr>
          <w:lang w:val="en-US"/>
        </w:rPr>
      </w:pPr>
    </w:p>
    <w:p w14:paraId="57481CEB" w14:textId="048A429C" w:rsidR="007B3758" w:rsidRDefault="007B3758">
      <w:pPr>
        <w:rPr>
          <w:lang w:val="en-US"/>
        </w:rPr>
      </w:pPr>
    </w:p>
    <w:p w14:paraId="472A08FA" w14:textId="32A74267" w:rsidR="007B3758" w:rsidRDefault="007B3758">
      <w:pPr>
        <w:rPr>
          <w:lang w:val="en-US"/>
        </w:rPr>
      </w:pPr>
    </w:p>
    <w:p w14:paraId="55AB2C41" w14:textId="22CD945B" w:rsidR="007B3758" w:rsidRDefault="007B3758">
      <w:pPr>
        <w:rPr>
          <w:lang w:val="en-US"/>
        </w:rPr>
      </w:pPr>
    </w:p>
    <w:p w14:paraId="43C11943" w14:textId="7DF8C397" w:rsidR="007B3758" w:rsidRDefault="007B3758">
      <w:pPr>
        <w:rPr>
          <w:rFonts w:ascii="Arial" w:hAnsi="Arial" w:cs="Arial"/>
          <w:b/>
          <w:bCs/>
          <w:sz w:val="32"/>
          <w:szCs w:val="32"/>
        </w:rPr>
      </w:pPr>
      <w:r w:rsidRPr="007B3758">
        <w:rPr>
          <w:rFonts w:ascii="Arial" w:hAnsi="Arial" w:cs="Arial"/>
          <w:b/>
          <w:bCs/>
          <w:sz w:val="32"/>
          <w:szCs w:val="32"/>
        </w:rPr>
        <w:lastRenderedPageBreak/>
        <w:t>АНАЛИЗ КОНКУРЕНТОВ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2551"/>
        <w:gridCol w:w="2552"/>
      </w:tblGrid>
      <w:tr w:rsidR="00E34F14" w14:paraId="1A7A4CDB" w14:textId="77777777" w:rsidTr="00E34F14">
        <w:tc>
          <w:tcPr>
            <w:tcW w:w="1696" w:type="dxa"/>
            <w:shd w:val="clear" w:color="auto" w:fill="DEEAF6" w:themeFill="accent5" w:themeFillTint="33"/>
          </w:tcPr>
          <w:p w14:paraId="101F501A" w14:textId="3D73DED4" w:rsidR="007B3758" w:rsidRPr="00E34F14" w:rsidRDefault="007B375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1C50AB9F" w14:textId="6FD9B106" w:rsidR="007B3758" w:rsidRPr="00E34F14" w:rsidRDefault="007B3758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r w:rsidRPr="00E34F14">
              <w:rPr>
                <w:rFonts w:ascii="Arial" w:hAnsi="Arial" w:cs="Arial"/>
                <w:b/>
                <w:bCs/>
                <w:lang w:val="en-US"/>
              </w:rPr>
              <w:t>RetailNext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DD4B2C0" w14:textId="06203D07" w:rsidR="007B3758" w:rsidRPr="00E34F14" w:rsidRDefault="007B3758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34F14">
              <w:rPr>
                <w:rFonts w:ascii="Arial" w:hAnsi="Arial" w:cs="Arial"/>
                <w:b/>
                <w:bCs/>
                <w:lang w:val="en-US"/>
              </w:rPr>
              <w:t>Trax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43DA4E3C" w14:textId="114B457B" w:rsidR="007B3758" w:rsidRPr="00E34F14" w:rsidRDefault="007B3758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r w:rsidRPr="00E34F14">
              <w:rPr>
                <w:rFonts w:ascii="Arial" w:hAnsi="Arial" w:cs="Arial"/>
                <w:b/>
                <w:bCs/>
                <w:lang w:val="en-US"/>
              </w:rPr>
              <w:t>Scorpion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8F82F83" w14:textId="44BE9576" w:rsidR="007B3758" w:rsidRPr="00E34F14" w:rsidRDefault="007B3758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34F14">
              <w:rPr>
                <w:rFonts w:ascii="Arial" w:hAnsi="Arial" w:cs="Arial"/>
                <w:b/>
                <w:bCs/>
                <w:lang w:val="en-US"/>
              </w:rPr>
              <w:t>Planorama</w:t>
            </w:r>
            <w:proofErr w:type="spellEnd"/>
          </w:p>
        </w:tc>
      </w:tr>
      <w:tr w:rsidR="007B3758" w14:paraId="4A5CB3A8" w14:textId="77777777" w:rsidTr="00E34F14">
        <w:tc>
          <w:tcPr>
            <w:tcW w:w="1696" w:type="dxa"/>
            <w:shd w:val="clear" w:color="auto" w:fill="DEEAF6" w:themeFill="accent5" w:themeFillTint="33"/>
          </w:tcPr>
          <w:p w14:paraId="7076D4BC" w14:textId="3ABB666E" w:rsidR="007B3758" w:rsidRPr="00E34F14" w:rsidRDefault="007B3758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r w:rsidRPr="00E34F14">
              <w:rPr>
                <w:rFonts w:ascii="Arial" w:hAnsi="Arial" w:cs="Arial"/>
                <w:b/>
                <w:bCs/>
              </w:rPr>
              <w:t>Особенность</w:t>
            </w:r>
          </w:p>
        </w:tc>
        <w:tc>
          <w:tcPr>
            <w:tcW w:w="1985" w:type="dxa"/>
          </w:tcPr>
          <w:p w14:paraId="19CC36A5" w14:textId="40F5E672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34F14">
              <w:rPr>
                <w:rFonts w:ascii="Arial" w:hAnsi="Arial" w:cs="Arial"/>
                <w:sz w:val="18"/>
                <w:szCs w:val="18"/>
              </w:rPr>
              <w:t>Могут автоматически сканировать маршруты клиентов</w:t>
            </w:r>
          </w:p>
        </w:tc>
        <w:tc>
          <w:tcPr>
            <w:tcW w:w="1701" w:type="dxa"/>
          </w:tcPr>
          <w:p w14:paraId="4A5925A4" w14:textId="79645157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Могут хорошо сканировать полку и исправлять её</w:t>
            </w:r>
          </w:p>
        </w:tc>
        <w:tc>
          <w:tcPr>
            <w:tcW w:w="2551" w:type="dxa"/>
          </w:tcPr>
          <w:p w14:paraId="5905EC47" w14:textId="761BE9EF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Строят 3д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планограмму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прилавка, автоматическое составление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планограммы</w:t>
            </w:r>
            <w:proofErr w:type="spellEnd"/>
          </w:p>
        </w:tc>
        <w:tc>
          <w:tcPr>
            <w:tcW w:w="2552" w:type="dxa"/>
          </w:tcPr>
          <w:p w14:paraId="5346489E" w14:textId="27EA6864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Удобный интерфейс для создания и редактирования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планограммы</w:t>
            </w:r>
            <w:proofErr w:type="spellEnd"/>
          </w:p>
        </w:tc>
      </w:tr>
      <w:tr w:rsidR="007B3758" w14:paraId="1D0C8387" w14:textId="77777777" w:rsidTr="00E34F14">
        <w:tc>
          <w:tcPr>
            <w:tcW w:w="1696" w:type="dxa"/>
            <w:shd w:val="clear" w:color="auto" w:fill="DEEAF6" w:themeFill="accent5" w:themeFillTint="33"/>
          </w:tcPr>
          <w:p w14:paraId="3E1CE494" w14:textId="63412B4C" w:rsidR="007B3758" w:rsidRPr="00E34F14" w:rsidRDefault="00E34F14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Команда</w:t>
            </w:r>
          </w:p>
        </w:tc>
        <w:tc>
          <w:tcPr>
            <w:tcW w:w="1985" w:type="dxa"/>
          </w:tcPr>
          <w:p w14:paraId="7579D83B" w14:textId="45B0BA93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5E6940CC" w14:textId="27F267B4" w:rsidR="007B3758" w:rsidRPr="00E34F14" w:rsidRDefault="00E34F14" w:rsidP="00E34F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4F14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14:paraId="06E7CB92" w14:textId="1981371D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</w:tcPr>
          <w:p w14:paraId="05796461" w14:textId="0CB9A1C2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B3758" w14:paraId="40DEE0BB" w14:textId="77777777" w:rsidTr="00E34F14">
        <w:tc>
          <w:tcPr>
            <w:tcW w:w="1696" w:type="dxa"/>
            <w:shd w:val="clear" w:color="auto" w:fill="DEEAF6" w:themeFill="accent5" w:themeFillTint="33"/>
          </w:tcPr>
          <w:p w14:paraId="013FE0A7" w14:textId="489A27AA" w:rsidR="007B3758" w:rsidRPr="00E34F14" w:rsidRDefault="00E34F14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Технологии</w:t>
            </w:r>
          </w:p>
        </w:tc>
        <w:tc>
          <w:tcPr>
            <w:tcW w:w="1985" w:type="dxa"/>
          </w:tcPr>
          <w:p w14:paraId="0A9A0EAF" w14:textId="54CB213A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533202E7" w14:textId="487F401B" w:rsidR="007B3758" w:rsidRPr="00E34F14" w:rsidRDefault="00E34F14" w:rsidP="00E34F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4F14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551" w:type="dxa"/>
          </w:tcPr>
          <w:p w14:paraId="40A62728" w14:textId="0FC68A9C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</w:tcPr>
          <w:p w14:paraId="4138F369" w14:textId="4EC042A9" w:rsidR="007B3758" w:rsidRP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34F14" w14:paraId="32A5F05F" w14:textId="77777777" w:rsidTr="00E34F14">
        <w:tc>
          <w:tcPr>
            <w:tcW w:w="1696" w:type="dxa"/>
            <w:shd w:val="clear" w:color="auto" w:fill="DEEAF6" w:themeFill="accent5" w:themeFillTint="33"/>
          </w:tcPr>
          <w:p w14:paraId="00162B56" w14:textId="5313DDB4" w:rsidR="00E34F14" w:rsidRDefault="00E34F14" w:rsidP="00E34F1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Дизайн</w:t>
            </w:r>
          </w:p>
        </w:tc>
        <w:tc>
          <w:tcPr>
            <w:tcW w:w="1985" w:type="dxa"/>
          </w:tcPr>
          <w:p w14:paraId="6D893AE3" w14:textId="2DB303B5" w:rsid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44A4FC98" w14:textId="52193FD7" w:rsidR="00E34F14" w:rsidRPr="00E34F14" w:rsidRDefault="00E34F14" w:rsidP="00E34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F1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51" w:type="dxa"/>
          </w:tcPr>
          <w:p w14:paraId="087B2A84" w14:textId="110D9BA8" w:rsid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2552" w:type="dxa"/>
          </w:tcPr>
          <w:p w14:paraId="781AAE84" w14:textId="5335EDC3" w:rsidR="00E34F14" w:rsidRDefault="00E34F14" w:rsidP="00E34F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4B747429" w14:textId="61FE37FE" w:rsidR="007B3758" w:rsidRDefault="007B3758">
      <w:pPr>
        <w:rPr>
          <w:rFonts w:ascii="Arial" w:hAnsi="Arial" w:cs="Arial"/>
          <w:b/>
          <w:bCs/>
          <w:sz w:val="32"/>
          <w:szCs w:val="32"/>
        </w:rPr>
      </w:pPr>
    </w:p>
    <w:p w14:paraId="70B6E7CF" w14:textId="33E7D68D" w:rsidR="00570EC3" w:rsidRDefault="00570EC3">
      <w:pPr>
        <w:rPr>
          <w:rFonts w:ascii="Arial" w:hAnsi="Arial" w:cs="Arial"/>
          <w:b/>
          <w:bCs/>
          <w:sz w:val="32"/>
          <w:szCs w:val="32"/>
        </w:rPr>
      </w:pPr>
    </w:p>
    <w:p w14:paraId="601EBDDB" w14:textId="711F2370" w:rsidR="00570EC3" w:rsidRPr="007B3758" w:rsidRDefault="00570EC3">
      <w:pPr>
        <w:rPr>
          <w:rFonts w:ascii="Arial" w:hAnsi="Arial" w:cs="Arial"/>
          <w:b/>
          <w:bCs/>
          <w:sz w:val="32"/>
          <w:szCs w:val="32"/>
        </w:rPr>
      </w:pPr>
    </w:p>
    <w:sectPr w:rsidR="00570EC3" w:rsidRPr="007B3758" w:rsidSect="00210D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4B"/>
    <w:rsid w:val="000B345B"/>
    <w:rsid w:val="000B54B9"/>
    <w:rsid w:val="00210D35"/>
    <w:rsid w:val="003A345E"/>
    <w:rsid w:val="00570EC3"/>
    <w:rsid w:val="00731948"/>
    <w:rsid w:val="00791092"/>
    <w:rsid w:val="007B3758"/>
    <w:rsid w:val="00800AE9"/>
    <w:rsid w:val="00A7091F"/>
    <w:rsid w:val="00B04B5B"/>
    <w:rsid w:val="00B5424B"/>
    <w:rsid w:val="00CA270A"/>
    <w:rsid w:val="00CE0D32"/>
    <w:rsid w:val="00CF0EC3"/>
    <w:rsid w:val="00D25AA5"/>
    <w:rsid w:val="00D40020"/>
    <w:rsid w:val="00E34F14"/>
    <w:rsid w:val="00F9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6CED"/>
  <w15:chartTrackingRefBased/>
  <w15:docId w15:val="{55ED5E0C-1B07-46DA-A57C-0EE04674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3EE11-A32F-4D7C-9422-4C2662EE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2023-05-26T10:15:00Z</dcterms:created>
  <dcterms:modified xsi:type="dcterms:W3CDTF">2023-05-26T21:50:00Z</dcterms:modified>
</cp:coreProperties>
</file>