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DD252" w14:textId="3A0B22F7" w:rsidR="004B24A9" w:rsidRPr="004B24A9" w:rsidRDefault="004B24A9" w:rsidP="004B24A9">
      <w:pPr>
        <w:jc w:val="center"/>
        <w:rPr>
          <w:sz w:val="44"/>
          <w:szCs w:val="44"/>
        </w:rPr>
      </w:pPr>
      <w:r w:rsidRPr="004B24A9">
        <w:rPr>
          <w:sz w:val="44"/>
          <w:szCs w:val="44"/>
        </w:rPr>
        <w:t>Anotações tema – Transmissão TV</w:t>
      </w:r>
    </w:p>
    <w:p w14:paraId="500F34C5" w14:textId="6395ACF4" w:rsidR="004B24A9" w:rsidRDefault="004B24A9" w:rsidP="004B24A9">
      <w:r w:rsidRPr="004B24A9">
        <w:rPr>
          <w:b/>
          <w:bCs/>
          <w:sz w:val="28"/>
          <w:szCs w:val="28"/>
        </w:rPr>
        <w:t>TV corporativa</w:t>
      </w:r>
      <w:r>
        <w:t xml:space="preserve">: </w:t>
      </w:r>
      <w:r w:rsidRPr="004B24A9">
        <w:t>TV Corporativa, ou Mural Digital, é um canal de Comunicação Interna que consiste em telas instaladas dentro da empresa. Elas ficam expostas continuamente aos colaboradores e são espalhadas em lugares estratégicos, como em corredores, refeitórios ou até dentro de cada departamento.</w:t>
      </w:r>
    </w:p>
    <w:p w14:paraId="226B41CE" w14:textId="66002D36" w:rsidR="004B24A9" w:rsidRDefault="004B24A9" w:rsidP="004B24A9">
      <w:r w:rsidRPr="004B24A9">
        <w:t>O objetivo é melhorar a comunicação interna da empresa oferecendo aos colaboradores um conteúdo mais atrativo, segmentado, assertivo e de fácil acesso. Muito além de apenas distribuir telas pelos corredores para exibir o vídeo institucional o dia inteiro, a TV Corporativa pode auxiliar em objetivos estratégicos da empresa, como aumentar o alinhamento, potencializar as ações de endomarketing, acompanhar processos e metas, promover a integração dos colaboradores, entre outros.</w:t>
      </w:r>
    </w:p>
    <w:p w14:paraId="2D813230" w14:textId="77777777" w:rsidR="007B6FE7" w:rsidRDefault="007B6FE7" w:rsidP="007B6FE7">
      <w:r>
        <w:t>“Muitas vezes, em um sistema de Digital Signage, os equipamentos devem ficar 24 horas por dia em funcionamento, 7 dias por semana, o que é um período muito maior do que um computador convencional foi projetado para operar”</w:t>
      </w:r>
    </w:p>
    <w:p w14:paraId="26372B34" w14:textId="77777777" w:rsidR="007B6FE7" w:rsidRDefault="007B6FE7" w:rsidP="004B24A9"/>
    <w:p w14:paraId="6B2D7394" w14:textId="6B5562C0" w:rsidR="00591C0E" w:rsidRDefault="00591C0E" w:rsidP="00591C0E">
      <w:pPr>
        <w:jc w:val="center"/>
      </w:pPr>
      <w:r>
        <w:rPr>
          <w:noProof/>
        </w:rPr>
        <w:drawing>
          <wp:inline distT="0" distB="0" distL="0" distR="0" wp14:anchorId="42B40AFA" wp14:editId="5450C7C6">
            <wp:extent cx="3581179" cy="5067300"/>
            <wp:effectExtent l="0" t="0" r="635" b="0"/>
            <wp:docPr id="1205296398" name="Imagem 1" descr="como funciona a tv corporat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o funciona a tv corporativ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489" cy="508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7603D" w14:textId="6BBF8766" w:rsidR="004B4F62" w:rsidRDefault="004B4F62" w:rsidP="00591C0E">
      <w:pPr>
        <w:jc w:val="center"/>
      </w:pPr>
      <w:r>
        <w:rPr>
          <w:noProof/>
        </w:rPr>
        <w:lastRenderedPageBreak/>
        <w:drawing>
          <wp:inline distT="0" distB="0" distL="0" distR="0" wp14:anchorId="54BBC43B" wp14:editId="36446F3D">
            <wp:extent cx="5400040" cy="1619885"/>
            <wp:effectExtent l="0" t="0" r="0" b="0"/>
            <wp:docPr id="428847858" name="Imagem 2" descr="Mvix digital signage software - how it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vix digital signage software - how it work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65734" w14:textId="77777777" w:rsidR="007B6FE7" w:rsidRDefault="007B6FE7" w:rsidP="00591C0E">
      <w:pPr>
        <w:jc w:val="center"/>
      </w:pPr>
    </w:p>
    <w:p w14:paraId="62DD1097" w14:textId="4DAC3F0F" w:rsidR="007B6FE7" w:rsidRDefault="007B6FE7" w:rsidP="007B6FE7">
      <w:pPr>
        <w:rPr>
          <w:b/>
          <w:bCs/>
          <w:sz w:val="28"/>
          <w:szCs w:val="28"/>
        </w:rPr>
      </w:pPr>
      <w:r w:rsidRPr="006D2314">
        <w:rPr>
          <w:b/>
          <w:bCs/>
          <w:sz w:val="28"/>
          <w:szCs w:val="28"/>
        </w:rPr>
        <w:t>Perguntas sobre o tema</w:t>
      </w:r>
    </w:p>
    <w:p w14:paraId="685B34B7" w14:textId="564F26F9" w:rsidR="006D2314" w:rsidRPr="006D2314" w:rsidRDefault="006D2314" w:rsidP="007B6FE7">
      <w:pPr>
        <w:rPr>
          <w:b/>
          <w:bCs/>
        </w:rPr>
      </w:pPr>
      <w:r w:rsidRPr="006D2314">
        <w:rPr>
          <w:b/>
          <w:bCs/>
        </w:rPr>
        <w:t xml:space="preserve">O que é um sistema de TV </w:t>
      </w:r>
      <w:r w:rsidR="00961CB0" w:rsidRPr="006D2314">
        <w:rPr>
          <w:b/>
          <w:bCs/>
        </w:rPr>
        <w:t>Corporativa</w:t>
      </w:r>
      <w:r w:rsidR="00961CB0">
        <w:rPr>
          <w:b/>
          <w:bCs/>
        </w:rPr>
        <w:t>?</w:t>
      </w:r>
    </w:p>
    <w:p w14:paraId="456C1D02" w14:textId="0B3833F0" w:rsidR="006D2314" w:rsidRPr="006D2314" w:rsidRDefault="006D2314" w:rsidP="007B6FE7">
      <w:r w:rsidRPr="006D2314">
        <w:t>TV Corporativa é um canal de Comunicação Interna que consiste em telas instaladas dentro da empresa. Elas ficam expostas continuamente aos colaboradores e são espalhadas em lugares estratégicos, como em corredores, refeitórios ou até dentro de cada departamento. Esta ferramenta visual de Comunicação Interna possui diversos diferenciais em relação aos meios tradicionais</w:t>
      </w:r>
    </w:p>
    <w:p w14:paraId="54CB3766" w14:textId="7B89AFBC" w:rsidR="007B6FE7" w:rsidRDefault="006D2314" w:rsidP="007B6FE7">
      <w:pPr>
        <w:rPr>
          <w:b/>
          <w:bCs/>
        </w:rPr>
      </w:pPr>
      <w:r>
        <w:rPr>
          <w:b/>
          <w:bCs/>
        </w:rPr>
        <w:t>Segmentos que se beneficiam com este tema</w:t>
      </w:r>
      <w:r w:rsidR="004D20D8">
        <w:rPr>
          <w:b/>
          <w:bCs/>
        </w:rPr>
        <w:t xml:space="preserve"> (</w:t>
      </w:r>
      <w:r w:rsidR="00961CB0">
        <w:rPr>
          <w:b/>
          <w:bCs/>
        </w:rPr>
        <w:t>Público-alvo</w:t>
      </w:r>
      <w:r w:rsidR="004D20D8">
        <w:rPr>
          <w:b/>
          <w:bCs/>
        </w:rPr>
        <w:t>)</w:t>
      </w:r>
      <w:r>
        <w:rPr>
          <w:b/>
          <w:bCs/>
        </w:rPr>
        <w:t>:</w:t>
      </w:r>
    </w:p>
    <w:p w14:paraId="54763683" w14:textId="45795AD5" w:rsidR="006D2314" w:rsidRDefault="006D2314" w:rsidP="007B6FE7">
      <w:r w:rsidRPr="006D2314">
        <w:t>A sinalização digital pode ser aplicada em qualquer tipo de porte de empresa e localidades em que as pessoas possam ser impactadas com as mensagens, chamando e conquistando a atenção do público. Esses locais podem ser: academias, espera de elevador, universidades, lojas, bares e restaurantes, shoppings etc.</w:t>
      </w:r>
    </w:p>
    <w:p w14:paraId="25B84A5E" w14:textId="18FC2962" w:rsidR="006D2314" w:rsidRDefault="006D2314" w:rsidP="006D2314">
      <w:pPr>
        <w:rPr>
          <w:b/>
          <w:bCs/>
        </w:rPr>
      </w:pPr>
      <w:r w:rsidRPr="006D2314">
        <w:rPr>
          <w:b/>
          <w:bCs/>
        </w:rPr>
        <w:t xml:space="preserve">Os benefícios de se implementar uma TV Corporativa a seu negócio? </w:t>
      </w:r>
    </w:p>
    <w:p w14:paraId="4DF2C600" w14:textId="65196D3D" w:rsidR="004F0F95" w:rsidRPr="006D2314" w:rsidRDefault="004F0F95" w:rsidP="006D2314">
      <w:pPr>
        <w:rPr>
          <w:b/>
          <w:bCs/>
        </w:rPr>
      </w:pPr>
      <w:r>
        <w:rPr>
          <w:b/>
          <w:bCs/>
        </w:rPr>
        <w:t>Exemplos de caso de uso:</w:t>
      </w:r>
    </w:p>
    <w:p w14:paraId="52AA8C89" w14:textId="0C5F9E5B" w:rsidR="006D2314" w:rsidRDefault="006D2314" w:rsidP="006D2314">
      <w:pPr>
        <w:pStyle w:val="PargrafodaLista"/>
        <w:numPr>
          <w:ilvl w:val="0"/>
          <w:numId w:val="1"/>
        </w:numPr>
      </w:pPr>
      <w:r>
        <w:t xml:space="preserve">    Missão, visão e valores da empresa.</w:t>
      </w:r>
    </w:p>
    <w:p w14:paraId="2F13E52D" w14:textId="51147DE2" w:rsidR="006D2314" w:rsidRDefault="006D2314" w:rsidP="006D2314">
      <w:pPr>
        <w:pStyle w:val="PargrafodaLista"/>
        <w:numPr>
          <w:ilvl w:val="0"/>
          <w:numId w:val="1"/>
        </w:numPr>
      </w:pPr>
      <w:r>
        <w:t xml:space="preserve">    Objetivos estratégicos, metas e resultados de um período.</w:t>
      </w:r>
    </w:p>
    <w:p w14:paraId="56983FFA" w14:textId="6957D992" w:rsidR="006D2314" w:rsidRDefault="006D2314" w:rsidP="006D2314">
      <w:pPr>
        <w:pStyle w:val="PargrafodaLista"/>
        <w:numPr>
          <w:ilvl w:val="0"/>
          <w:numId w:val="1"/>
        </w:numPr>
      </w:pPr>
      <w:r>
        <w:t xml:space="preserve">    Indicadores de performance da equipe e individuais.</w:t>
      </w:r>
    </w:p>
    <w:p w14:paraId="29DB42CC" w14:textId="77777777" w:rsidR="006D2314" w:rsidRDefault="006D2314" w:rsidP="006D2314">
      <w:pPr>
        <w:pStyle w:val="PargrafodaLista"/>
        <w:numPr>
          <w:ilvl w:val="0"/>
          <w:numId w:val="1"/>
        </w:numPr>
      </w:pPr>
      <w:r>
        <w:t xml:space="preserve">    Campanhas sociais, de conscientização ou educacionais.</w:t>
      </w:r>
    </w:p>
    <w:p w14:paraId="33FF2C59" w14:textId="5B9E51F1" w:rsidR="006D2314" w:rsidRDefault="006D2314" w:rsidP="006D2314">
      <w:pPr>
        <w:pStyle w:val="PargrafodaLista"/>
        <w:numPr>
          <w:ilvl w:val="0"/>
          <w:numId w:val="1"/>
        </w:numPr>
      </w:pPr>
      <w:r>
        <w:t xml:space="preserve">    Notícias do mercado, da empresa ou comunicados internos.</w:t>
      </w:r>
    </w:p>
    <w:p w14:paraId="76147655" w14:textId="62A79CE4" w:rsidR="006D2314" w:rsidRDefault="004F0F95" w:rsidP="006D2314">
      <w:r>
        <w:t>Com t</w:t>
      </w:r>
      <w:r w:rsidR="006D2314" w:rsidRPr="006D2314">
        <w:t xml:space="preserve">odas essas informações aprimoram a </w:t>
      </w:r>
      <w:r w:rsidR="006D2314" w:rsidRPr="006D2314">
        <w:rPr>
          <w:b/>
          <w:bCs/>
        </w:rPr>
        <w:t>Cultura Organizacional</w:t>
      </w:r>
      <w:r w:rsidR="006D2314" w:rsidRPr="006D2314">
        <w:t>, moldam o comportamento e fornecem uma visão holística do negócio aos colaboradores.</w:t>
      </w:r>
    </w:p>
    <w:p w14:paraId="12211208" w14:textId="15D1D727" w:rsidR="006D2314" w:rsidRDefault="006D2314" w:rsidP="006D2314">
      <w:pPr>
        <w:rPr>
          <w:b/>
          <w:bCs/>
        </w:rPr>
      </w:pPr>
      <w:r w:rsidRPr="006D2314">
        <w:rPr>
          <w:b/>
          <w:bCs/>
        </w:rPr>
        <w:t>A Cultura Organizacional</w:t>
      </w:r>
      <w:r w:rsidRPr="006D2314">
        <w:t xml:space="preserve"> contribui para a construção da identidade da empresa assim como para a concepção do clima organizacional, que consiste no ambiente que é criado no contexto empresarial. Este ambiente, por sua vez, impacta diretamente na </w:t>
      </w:r>
      <w:r w:rsidRPr="006D2314">
        <w:rPr>
          <w:b/>
          <w:bCs/>
        </w:rPr>
        <w:t>produtividade dos seus colaboradores.</w:t>
      </w:r>
    </w:p>
    <w:p w14:paraId="29AA467A" w14:textId="33EC4104" w:rsidR="006D2314" w:rsidRPr="006D2314" w:rsidRDefault="006D2314" w:rsidP="006D2314">
      <w:r w:rsidRPr="006D2314">
        <w:t>Com o auxílio da TV Corporativa, os gestores e profissionais de Comunicação Interna podem reforçar, aprimorar ou até criar a cultura da empresa.</w:t>
      </w:r>
    </w:p>
    <w:p w14:paraId="35635D80" w14:textId="75A1575E" w:rsidR="006D2314" w:rsidRDefault="006D2314" w:rsidP="007B6FE7">
      <w:r w:rsidRPr="006D2314">
        <w:rPr>
          <w:b/>
          <w:bCs/>
        </w:rPr>
        <w:t>Quais são os problemas que este tema se procura a resolver</w:t>
      </w:r>
      <w:r>
        <w:t>:</w:t>
      </w:r>
    </w:p>
    <w:p w14:paraId="12BCE691" w14:textId="0E7FD234" w:rsidR="004F0F95" w:rsidRDefault="004F0F95" w:rsidP="007B6FE7">
      <w:r w:rsidRPr="004F0F95">
        <w:rPr>
          <w:b/>
          <w:bCs/>
        </w:rPr>
        <w:t>Falta de integração entre os times</w:t>
      </w:r>
      <w:r>
        <w:t xml:space="preserve"> - </w:t>
      </w:r>
      <w:r w:rsidRPr="004F0F95">
        <w:t xml:space="preserve">algumas ótimas opções para exibir nas telas são conteúdos que envolvam os colaboradores, como vídeos de reconhecimento ou fotos dos eventos </w:t>
      </w:r>
      <w:r w:rsidRPr="004F0F95">
        <w:lastRenderedPageBreak/>
        <w:t>internos da empresa. Se o seu objetivo é construir equipes mais engajadas e envolvidas com a organização, exibir as metas de um período ou um vídeo com o funcionário destaque do mês, podem ser excelentes opções para inserir na programação da TV Corporativa.</w:t>
      </w:r>
    </w:p>
    <w:p w14:paraId="536F2F5C" w14:textId="7D387DD4" w:rsidR="004F0F95" w:rsidRDefault="004F0F95" w:rsidP="007B6FE7">
      <w:r w:rsidRPr="004F0F95">
        <w:rPr>
          <w:b/>
          <w:bCs/>
        </w:rPr>
        <w:t>Garantir a Segurança</w:t>
      </w:r>
      <w:r w:rsidRPr="004F0F95">
        <w:t xml:space="preserve"> – Divulgar todas as normas e procedimentos estabelecidos através da comunicação visual é a melhor forma de garantir a segurança dos colaboradores.</w:t>
      </w:r>
    </w:p>
    <w:p w14:paraId="6D5590E9" w14:textId="7C5DC6A0" w:rsidR="004F0F95" w:rsidRDefault="004F0F95" w:rsidP="007B6FE7">
      <w:r w:rsidRPr="004F0F95">
        <w:rPr>
          <w:b/>
          <w:bCs/>
        </w:rPr>
        <w:t>Redução de Barreiras Geográficas</w:t>
      </w:r>
      <w:r w:rsidRPr="004F0F95">
        <w:t xml:space="preserve"> - Superar desafios relacionados à comunicação em empresas com filiais ou equipes distribuídas geograficamente.</w:t>
      </w:r>
    </w:p>
    <w:p w14:paraId="6EE86C2F" w14:textId="77777777" w:rsidR="006D2314" w:rsidRDefault="006D2314" w:rsidP="007B6FE7"/>
    <w:p w14:paraId="58A25819" w14:textId="77777777" w:rsidR="006D2314" w:rsidRDefault="006D2314" w:rsidP="007B6FE7"/>
    <w:p w14:paraId="6AF6FE01" w14:textId="77777777" w:rsidR="006D2314" w:rsidRPr="006D2314" w:rsidRDefault="006D2314" w:rsidP="007B6FE7"/>
    <w:p w14:paraId="55E13428" w14:textId="77777777" w:rsidR="00693030" w:rsidRDefault="00693030" w:rsidP="00693030"/>
    <w:p w14:paraId="178DA992" w14:textId="404B38C7" w:rsidR="004B24A9" w:rsidRDefault="00820F14" w:rsidP="004B24A9">
      <w:pPr>
        <w:rPr>
          <w:b/>
          <w:bCs/>
          <w:sz w:val="24"/>
          <w:szCs w:val="24"/>
        </w:rPr>
      </w:pPr>
      <w:r w:rsidRPr="00820F14">
        <w:rPr>
          <w:b/>
          <w:bCs/>
          <w:sz w:val="24"/>
          <w:szCs w:val="24"/>
        </w:rPr>
        <w:t>Fontes:</w:t>
      </w:r>
    </w:p>
    <w:p w14:paraId="4A65092F" w14:textId="16A00F68" w:rsidR="00820F14" w:rsidRDefault="00827299" w:rsidP="004B24A9">
      <w:hyperlink r:id="rId7" w:history="1">
        <w:r w:rsidR="00820F14" w:rsidRPr="00820F14">
          <w:rPr>
            <w:rStyle w:val="Hyperlink"/>
          </w:rPr>
          <w:t>https://endomarketing.tv/o-que-e-tv-co</w:t>
        </w:r>
        <w:r w:rsidR="00820F14" w:rsidRPr="00820F14">
          <w:rPr>
            <w:rStyle w:val="Hyperlink"/>
          </w:rPr>
          <w:t>r</w:t>
        </w:r>
        <w:r w:rsidR="00820F14" w:rsidRPr="00820F14">
          <w:rPr>
            <w:rStyle w:val="Hyperlink"/>
          </w:rPr>
          <w:t>pora</w:t>
        </w:r>
        <w:r w:rsidR="00820F14" w:rsidRPr="00820F14">
          <w:rPr>
            <w:rStyle w:val="Hyperlink"/>
          </w:rPr>
          <w:t>t</w:t>
        </w:r>
        <w:r w:rsidR="00820F14" w:rsidRPr="00820F14">
          <w:rPr>
            <w:rStyle w:val="Hyperlink"/>
          </w:rPr>
          <w:t>iva/</w:t>
        </w:r>
      </w:hyperlink>
      <w:r w:rsidR="00820F14" w:rsidRPr="00820F14">
        <w:t xml:space="preserve"> - </w:t>
      </w:r>
      <w:r w:rsidR="00820F14">
        <w:t>Sobre o que se trata o tema</w:t>
      </w:r>
    </w:p>
    <w:p w14:paraId="4A367C04" w14:textId="11EF6CA0" w:rsidR="00820F14" w:rsidRDefault="00827299" w:rsidP="004B24A9">
      <w:hyperlink r:id="rId8" w:history="1">
        <w:r w:rsidR="00820F14" w:rsidRPr="00120E2C">
          <w:rPr>
            <w:rStyle w:val="Hyperlink"/>
          </w:rPr>
          <w:t>https://www.suatv.com.br/blog/digital-signage/</w:t>
        </w:r>
      </w:hyperlink>
      <w:r w:rsidR="00820F14">
        <w:t xml:space="preserve"> - Outra fonte sobre o tema</w:t>
      </w:r>
    </w:p>
    <w:p w14:paraId="6CBBE3E5" w14:textId="340D2F1B" w:rsidR="00046666" w:rsidRDefault="00827299" w:rsidP="004B24A9">
      <w:hyperlink r:id="rId9" w:history="1">
        <w:r w:rsidR="00046666" w:rsidRPr="00120E2C">
          <w:rPr>
            <w:rStyle w:val="Hyperlink"/>
          </w:rPr>
          <w:t>https://www.4yousee.com.br/tv</w:t>
        </w:r>
        <w:r w:rsidR="00046666" w:rsidRPr="00120E2C">
          <w:rPr>
            <w:rStyle w:val="Hyperlink"/>
          </w:rPr>
          <w:t>-</w:t>
        </w:r>
        <w:r w:rsidR="00046666" w:rsidRPr="00120E2C">
          <w:rPr>
            <w:rStyle w:val="Hyperlink"/>
          </w:rPr>
          <w:t>corporativa-como-funciona/</w:t>
        </w:r>
      </w:hyperlink>
      <w:r w:rsidR="00046666">
        <w:t xml:space="preserve"> - Mais uma fonte sobre o tema</w:t>
      </w:r>
    </w:p>
    <w:p w14:paraId="21D020CF" w14:textId="2FA61F96" w:rsidR="00E7488F" w:rsidRPr="00820F14" w:rsidRDefault="00827299" w:rsidP="004B24A9">
      <w:hyperlink r:id="rId10" w:history="1">
        <w:r w:rsidR="00E7488F" w:rsidRPr="00120E2C">
          <w:rPr>
            <w:rStyle w:val="Hyperlink"/>
          </w:rPr>
          <w:t>https://mvix.com/blog/what-is-digital-signage-software/</w:t>
        </w:r>
      </w:hyperlink>
      <w:r w:rsidR="00E7488F">
        <w:t xml:space="preserve"> - Fonte </w:t>
      </w:r>
      <w:r w:rsidR="004B4F62">
        <w:t>em ingês</w:t>
      </w:r>
    </w:p>
    <w:p w14:paraId="19F7643C" w14:textId="003C2802" w:rsidR="00820F14" w:rsidRDefault="00827299" w:rsidP="004B24A9">
      <w:hyperlink r:id="rId11" w:history="1">
        <w:r w:rsidR="00820F14" w:rsidRPr="00120E2C">
          <w:rPr>
            <w:rStyle w:val="Hyperlink"/>
          </w:rPr>
          <w:t>https://www.digitalsignage.com/</w:t>
        </w:r>
      </w:hyperlink>
      <w:r w:rsidR="00820F14">
        <w:t xml:space="preserve"> - Software</w:t>
      </w:r>
    </w:p>
    <w:p w14:paraId="4FBEAB79" w14:textId="49AC1B4E" w:rsidR="00820F14" w:rsidRDefault="00827299" w:rsidP="004B24A9">
      <w:hyperlink r:id="rId12" w:history="1">
        <w:r w:rsidR="00820F14" w:rsidRPr="00120E2C">
          <w:rPr>
            <w:rStyle w:val="Hyperlink"/>
          </w:rPr>
          <w:t>https://endomarketing.tv/players-para-digital-signage/</w:t>
        </w:r>
      </w:hyperlink>
      <w:r w:rsidR="00820F14">
        <w:t xml:space="preserve"> - Sobre os Players (máquinas de transmissão de vídeo)</w:t>
      </w:r>
    </w:p>
    <w:p w14:paraId="3C777E1B" w14:textId="3790BF6C" w:rsidR="003B7D2A" w:rsidRDefault="00827299" w:rsidP="004B24A9">
      <w:hyperlink r:id="rId13" w:history="1">
        <w:r w:rsidR="003B7D2A" w:rsidRPr="00120E2C">
          <w:rPr>
            <w:rStyle w:val="Hyperlink"/>
          </w:rPr>
          <w:t>https://www.youtube.com/watch?v=jIGkiH4l50E</w:t>
        </w:r>
      </w:hyperlink>
      <w:r w:rsidR="003B7D2A">
        <w:t xml:space="preserve"> – Vídeo exemplo de uma ferramenta (Xibo)</w:t>
      </w:r>
    </w:p>
    <w:p w14:paraId="43C5E783" w14:textId="6BDD6530" w:rsidR="003B7D2A" w:rsidRDefault="00827299" w:rsidP="004B24A9">
      <w:hyperlink r:id="rId14" w:history="1">
        <w:r w:rsidR="003B7D2A" w:rsidRPr="00120E2C">
          <w:rPr>
            <w:rStyle w:val="Hyperlink"/>
          </w:rPr>
          <w:t>https://www.youtube.com/watch?v=fuWv44AD66c</w:t>
        </w:r>
      </w:hyperlink>
      <w:r w:rsidR="003B7D2A">
        <w:t xml:space="preserve"> – Vídeo sobre a estrutura de uma TV corporativa </w:t>
      </w:r>
      <w:r w:rsidR="00591C0E">
        <w:t xml:space="preserve">(Pontos chaves: min </w:t>
      </w:r>
      <w:r w:rsidR="00591C0E" w:rsidRPr="00591C0E">
        <w:rPr>
          <w:b/>
          <w:bCs/>
        </w:rPr>
        <w:t>2:40</w:t>
      </w:r>
      <w:r w:rsidR="00591C0E">
        <w:t xml:space="preserve">, min </w:t>
      </w:r>
      <w:r w:rsidR="00591C0E" w:rsidRPr="00591C0E">
        <w:rPr>
          <w:b/>
          <w:bCs/>
        </w:rPr>
        <w:t>5:30</w:t>
      </w:r>
      <w:r w:rsidR="00591C0E">
        <w:rPr>
          <w:b/>
          <w:bCs/>
        </w:rPr>
        <w:t xml:space="preserve"> – 7:15</w:t>
      </w:r>
      <w:r w:rsidR="00591C0E">
        <w:t>)</w:t>
      </w:r>
    </w:p>
    <w:p w14:paraId="24F7201B" w14:textId="77777777" w:rsidR="00820F14" w:rsidRDefault="00820F14" w:rsidP="004B24A9"/>
    <w:sectPr w:rsidR="00820F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9C2880"/>
    <w:multiLevelType w:val="hybridMultilevel"/>
    <w:tmpl w:val="E18415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5601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24A9"/>
    <w:rsid w:val="00033586"/>
    <w:rsid w:val="00046666"/>
    <w:rsid w:val="00260470"/>
    <w:rsid w:val="002D3FE4"/>
    <w:rsid w:val="003B7D2A"/>
    <w:rsid w:val="004B1634"/>
    <w:rsid w:val="004B24A9"/>
    <w:rsid w:val="004B4F62"/>
    <w:rsid w:val="004D20D8"/>
    <w:rsid w:val="004F0F95"/>
    <w:rsid w:val="00591C0E"/>
    <w:rsid w:val="005F3DE3"/>
    <w:rsid w:val="00637891"/>
    <w:rsid w:val="00693030"/>
    <w:rsid w:val="006D2314"/>
    <w:rsid w:val="007B6FE7"/>
    <w:rsid w:val="00820F14"/>
    <w:rsid w:val="00827299"/>
    <w:rsid w:val="00961CB0"/>
    <w:rsid w:val="009D6807"/>
    <w:rsid w:val="00A9358D"/>
    <w:rsid w:val="00E74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2E873"/>
  <w15:docId w15:val="{6977977D-73B0-4C5E-B3D5-45FB9656F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20F1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0F1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591C0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5F3D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uatv.com.br/blog/digital-signage/" TargetMode="External"/><Relationship Id="rId13" Type="http://schemas.openxmlformats.org/officeDocument/2006/relationships/hyperlink" Target="https://www.youtube.com/watch?v=jIGkiH4l50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endomarketing.tv/o-que-e-tv-corporativa/" TargetMode="External"/><Relationship Id="rId12" Type="http://schemas.openxmlformats.org/officeDocument/2006/relationships/hyperlink" Target="https://endomarketing.tv/players-para-digital-signage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hyperlink" Target="https://www.digitalsignage.com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mvix.com/blog/what-is-digital-signage-softwar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4yousee.com.br/tv-corporativa-como-funciona/" TargetMode="External"/><Relationship Id="rId14" Type="http://schemas.openxmlformats.org/officeDocument/2006/relationships/hyperlink" Target="https://www.youtube.com/watch?v=fuWv44AD66c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</TotalTime>
  <Pages>3</Pages>
  <Words>749</Words>
  <Characters>4045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KYOSHI SHOJI .</dc:creator>
  <cp:keywords/>
  <dc:description/>
  <cp:lastModifiedBy>MATHEUS KYOSHI SHOJI .</cp:lastModifiedBy>
  <cp:revision>1</cp:revision>
  <dcterms:created xsi:type="dcterms:W3CDTF">2024-02-18T16:49:00Z</dcterms:created>
  <dcterms:modified xsi:type="dcterms:W3CDTF">2024-02-21T20:39:00Z</dcterms:modified>
</cp:coreProperties>
</file>