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77777777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</w:p>
    <w:p w14:paraId="3034E0C3" w14:textId="18F598AF" w:rsidR="002A14A8" w:rsidRPr="004820F5" w:rsidRDefault="002A14A8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SITE INSTITUCIONAL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144194CF" w14:textId="77777777" w:rsidR="002A14A8" w:rsidRDefault="002A14A8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2129DACD" w14:textId="17360784" w:rsidR="008D5C42" w:rsidRDefault="008D5C42" w:rsidP="008D5C42">
      <w:r>
        <w:t>+55-11-970521748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7C100BC" w:rsidR="009E3036" w:rsidRDefault="00AE0F91" w:rsidP="008D5C42">
            <w:pPr>
              <w:spacing w:line="360" w:lineRule="auto"/>
            </w:pPr>
            <w:r>
              <w:t>Site institucional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7ACB26C8" w:rsidR="009E3036" w:rsidRDefault="00AE0F91" w:rsidP="008D5C42">
            <w:pPr>
              <w:spacing w:line="360" w:lineRule="auto"/>
            </w:pPr>
            <w:r>
              <w:t>Site para mostrar informações sobre empresa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6BEB7AA4" w:rsidR="004535C5" w:rsidRPr="005709BF" w:rsidRDefault="007B55F1" w:rsidP="008D5C42">
      <w:pPr>
        <w:spacing w:after="0" w:line="360" w:lineRule="auto"/>
      </w:pPr>
      <w:r w:rsidRPr="005709BF">
        <w:t>O sit</w:t>
      </w:r>
      <w:r>
        <w:t>e</w:t>
      </w:r>
      <w:r w:rsidRPr="005709BF">
        <w:t xml:space="preserve"> </w:t>
      </w:r>
      <w:r>
        <w:t>tem</w:t>
      </w:r>
      <w:r w:rsidR="008848EC">
        <w:t xml:space="preserve"> como</w:t>
      </w:r>
      <w:r w:rsidR="008848EC" w:rsidRPr="008848EC">
        <w:t xml:space="preserve"> objetivo fornecer uma plataforma online que apresente a empresa, seus serviços, bem como facilitar a comunicação com clientes em potencial e parceiros comerciais.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2E09558A" w:rsidR="005709BF" w:rsidRDefault="008848EC" w:rsidP="005709BF">
      <w:pPr>
        <w:spacing w:after="0" w:line="360" w:lineRule="auto"/>
      </w:pPr>
      <w:r>
        <w:t xml:space="preserve">O site </w:t>
      </w:r>
      <w:r w:rsidRPr="008848EC">
        <w:t>será direcionado a profissionais de TI, gestores de tecnologia e empresas interessadas em soluções de software para gestão de hardwares de TV corporativas.</w:t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18013B60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A14A8">
        <w:rPr>
          <w:b/>
          <w:bCs/>
          <w:sz w:val="24"/>
          <w:szCs w:val="24"/>
        </w:rPr>
        <w:t>Requisitos Funcionais</w:t>
      </w:r>
    </w:p>
    <w:p w14:paraId="7DF4C27C" w14:textId="27F420E0" w:rsidR="0016593D" w:rsidRPr="00183907" w:rsidRDefault="00183907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Páginas Institucional</w:t>
      </w:r>
      <w:r w:rsidR="0016593D" w:rsidRPr="00183907">
        <w:rPr>
          <w:b/>
          <w:bCs/>
        </w:rPr>
        <w:t>:</w:t>
      </w:r>
    </w:p>
    <w:p w14:paraId="14CF7F90" w14:textId="556CB84A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 xml:space="preserve">Página Inicial: </w:t>
      </w:r>
      <w:r>
        <w:t>Slogan</w:t>
      </w:r>
      <w:r w:rsidRPr="00183907">
        <w:t>, missão</w:t>
      </w:r>
      <w:r>
        <w:t xml:space="preserve"> e inovação</w:t>
      </w:r>
      <w:r w:rsidRPr="00183907">
        <w:t>.</w:t>
      </w:r>
    </w:p>
    <w:p w14:paraId="775D6E15" w14:textId="21493A92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>
        <w:t>Planos</w:t>
      </w:r>
      <w:r w:rsidRPr="00183907">
        <w:t>: Descrições detalhadas dos pacotes Básico, Corporativo e Enterprise, incluindo recursos, benefícios e preços.</w:t>
      </w:r>
    </w:p>
    <w:p w14:paraId="340FAA36" w14:textId="2D489CE4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>Contato: Formulário de contato e informações.</w:t>
      </w:r>
    </w:p>
    <w:p w14:paraId="021592C0" w14:textId="77777777" w:rsidR="0016593D" w:rsidRPr="0016593D" w:rsidRDefault="0016593D" w:rsidP="0016593D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Pr="0016593D" w:rsidRDefault="007B55F1" w:rsidP="007B55F1">
      <w:pPr>
        <w:spacing w:after="0" w:line="360" w:lineRule="auto"/>
      </w:pP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Requisitos Técnicos</w:t>
      </w:r>
      <w:r w:rsidR="0016593D" w:rsidRPr="0016593D">
        <w:rPr>
          <w:b/>
          <w:bCs/>
        </w:rPr>
        <w:t>:</w:t>
      </w:r>
    </w:p>
    <w:p w14:paraId="2E6336CA" w14:textId="25EC8C0E" w:rsidR="00512046" w:rsidRDefault="00512046" w:rsidP="00512046">
      <w:pPr>
        <w:pStyle w:val="PargrafodaLista"/>
        <w:numPr>
          <w:ilvl w:val="0"/>
          <w:numId w:val="17"/>
        </w:numPr>
        <w:spacing w:after="0" w:line="360" w:lineRule="auto"/>
      </w:pPr>
      <w:r>
        <w:t>Desenvolvimento utilizando HTML, CSS e Java.</w:t>
      </w:r>
    </w:p>
    <w:p w14:paraId="7BD99EE8" w14:textId="73BE4530" w:rsidR="00512046" w:rsidRDefault="00512046" w:rsidP="00512046">
      <w:pPr>
        <w:pStyle w:val="PargrafodaLista"/>
        <w:numPr>
          <w:ilvl w:val="0"/>
          <w:numId w:val="17"/>
        </w:numPr>
        <w:spacing w:after="0" w:line="360" w:lineRule="auto"/>
      </w:pPr>
      <w:r>
        <w:t>Hospedagem em um servidor confiável e seguro.</w:t>
      </w:r>
    </w:p>
    <w:p w14:paraId="4F2D066C" w14:textId="77777777" w:rsidR="00D2442E" w:rsidRDefault="00D2442E" w:rsidP="00512046">
      <w:pPr>
        <w:pStyle w:val="PargrafodaLista"/>
        <w:numPr>
          <w:ilvl w:val="0"/>
          <w:numId w:val="17"/>
        </w:numPr>
        <w:spacing w:after="0" w:line="360" w:lineRule="auto"/>
      </w:pPr>
    </w:p>
    <w:p w14:paraId="03EE1F4D" w14:textId="77777777" w:rsidR="00512046" w:rsidRDefault="00512046" w:rsidP="00512046">
      <w:pPr>
        <w:spacing w:after="0" w:line="360" w:lineRule="auto"/>
      </w:pPr>
    </w:p>
    <w:p w14:paraId="0905EA46" w14:textId="65254C4B" w:rsidR="0016593D" w:rsidRPr="0016593D" w:rsidRDefault="00C24F8D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Entregáveis:</w:t>
      </w:r>
    </w:p>
    <w:p w14:paraId="30035BA2" w14:textId="77777777" w:rsidR="00C24F8D" w:rsidRDefault="00C24F8D" w:rsidP="00C24F8D">
      <w:pPr>
        <w:spacing w:after="0" w:line="360" w:lineRule="auto"/>
      </w:pPr>
      <w:r>
        <w:t>Protótipo funcional do site para revisão e aprovação.</w:t>
      </w:r>
    </w:p>
    <w:p w14:paraId="0BDF2820" w14:textId="77777777" w:rsidR="00C24F8D" w:rsidRDefault="00C24F8D" w:rsidP="00C24F8D">
      <w:pPr>
        <w:spacing w:after="0" w:line="360" w:lineRule="auto"/>
      </w:pPr>
      <w:r>
        <w:t>Site institucional totalmente desenvolvido, testado e implantado em produção.</w:t>
      </w:r>
    </w:p>
    <w:p w14:paraId="26ADEAB8" w14:textId="768DE4E3" w:rsidR="00C83AFB" w:rsidRDefault="00C24F8D" w:rsidP="00C24F8D">
      <w:pPr>
        <w:spacing w:after="0" w:line="360" w:lineRule="auto"/>
      </w:pPr>
      <w:r>
        <w:t>Documentação técnica e de usuário para manutenção futura.</w:t>
      </w:r>
    </w:p>
    <w:p w14:paraId="30EA1798" w14:textId="7D651E36" w:rsidR="00E33D02" w:rsidRDefault="00E33D02" w:rsidP="00133883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 xml:space="preserve">.1 </w:t>
      </w:r>
      <w:proofErr w:type="spellStart"/>
      <w:r w:rsidRPr="00C24F8D">
        <w:rPr>
          <w:b/>
          <w:bCs/>
        </w:rPr>
        <w:t>User</w:t>
      </w:r>
      <w:proofErr w:type="spellEnd"/>
      <w:r w:rsidRPr="00C24F8D">
        <w:rPr>
          <w:b/>
          <w:bCs/>
        </w:rPr>
        <w:t xml:space="preserve"> </w:t>
      </w:r>
      <w:proofErr w:type="spellStart"/>
      <w:r w:rsidRPr="00C24F8D">
        <w:rPr>
          <w:b/>
          <w:bCs/>
        </w:rPr>
        <w:t>Storys</w:t>
      </w:r>
      <w:proofErr w:type="spellEnd"/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 xml:space="preserve">Lean UX - </w:t>
      </w:r>
      <w:proofErr w:type="spellStart"/>
      <w:r w:rsidR="00E33D02" w:rsidRPr="00C24F8D">
        <w:rPr>
          <w:b/>
          <w:bCs/>
          <w:sz w:val="24"/>
          <w:szCs w:val="24"/>
        </w:rPr>
        <w:t>Canva</w:t>
      </w:r>
      <w:proofErr w:type="spellEnd"/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388FF" w14:textId="77777777" w:rsidR="00FE237D" w:rsidRDefault="00FE237D" w:rsidP="00C60450">
      <w:pPr>
        <w:spacing w:after="0" w:line="240" w:lineRule="auto"/>
      </w:pPr>
      <w:r>
        <w:separator/>
      </w:r>
    </w:p>
  </w:endnote>
  <w:endnote w:type="continuationSeparator" w:id="0">
    <w:p w14:paraId="11D5D95E" w14:textId="77777777" w:rsidR="00FE237D" w:rsidRDefault="00FE237D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2E7F6" w14:textId="77777777" w:rsidR="00FE237D" w:rsidRDefault="00FE237D" w:rsidP="00C60450">
      <w:pPr>
        <w:spacing w:after="0" w:line="240" w:lineRule="auto"/>
      </w:pPr>
      <w:r>
        <w:separator/>
      </w:r>
    </w:p>
  </w:footnote>
  <w:footnote w:type="continuationSeparator" w:id="0">
    <w:p w14:paraId="6EF9F4FA" w14:textId="77777777" w:rsidR="00FE237D" w:rsidRDefault="00FE237D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5"/>
  </w:num>
  <w:num w:numId="2" w16cid:durableId="42295429">
    <w:abstractNumId w:val="0"/>
  </w:num>
  <w:num w:numId="3" w16cid:durableId="1149713919">
    <w:abstractNumId w:val="13"/>
  </w:num>
  <w:num w:numId="4" w16cid:durableId="456218865">
    <w:abstractNumId w:val="7"/>
  </w:num>
  <w:num w:numId="5" w16cid:durableId="1645507509">
    <w:abstractNumId w:val="6"/>
  </w:num>
  <w:num w:numId="6" w16cid:durableId="1466197535">
    <w:abstractNumId w:val="18"/>
  </w:num>
  <w:num w:numId="7" w16cid:durableId="1789665913">
    <w:abstractNumId w:val="4"/>
  </w:num>
  <w:num w:numId="8" w16cid:durableId="1728717978">
    <w:abstractNumId w:val="15"/>
  </w:num>
  <w:num w:numId="9" w16cid:durableId="1193230424">
    <w:abstractNumId w:val="2"/>
  </w:num>
  <w:num w:numId="10" w16cid:durableId="2040933063">
    <w:abstractNumId w:val="8"/>
  </w:num>
  <w:num w:numId="11" w16cid:durableId="1149905420">
    <w:abstractNumId w:val="10"/>
  </w:num>
  <w:num w:numId="12" w16cid:durableId="1260333643">
    <w:abstractNumId w:val="12"/>
  </w:num>
  <w:num w:numId="13" w16cid:durableId="1364475649">
    <w:abstractNumId w:val="9"/>
  </w:num>
  <w:num w:numId="14" w16cid:durableId="376899763">
    <w:abstractNumId w:val="16"/>
  </w:num>
  <w:num w:numId="15" w16cid:durableId="917590066">
    <w:abstractNumId w:val="14"/>
  </w:num>
  <w:num w:numId="16" w16cid:durableId="1729568354">
    <w:abstractNumId w:val="11"/>
  </w:num>
  <w:num w:numId="17" w16cid:durableId="542404579">
    <w:abstractNumId w:val="3"/>
  </w:num>
  <w:num w:numId="18" w16cid:durableId="143157425">
    <w:abstractNumId w:val="1"/>
  </w:num>
  <w:num w:numId="19" w16cid:durableId="10798677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133883"/>
    <w:rsid w:val="0016593D"/>
    <w:rsid w:val="00183907"/>
    <w:rsid w:val="002A14A8"/>
    <w:rsid w:val="004535C5"/>
    <w:rsid w:val="004E244C"/>
    <w:rsid w:val="00512046"/>
    <w:rsid w:val="005709BF"/>
    <w:rsid w:val="00592A44"/>
    <w:rsid w:val="00595283"/>
    <w:rsid w:val="00725C58"/>
    <w:rsid w:val="0075510E"/>
    <w:rsid w:val="007B55F1"/>
    <w:rsid w:val="0083377C"/>
    <w:rsid w:val="008848EC"/>
    <w:rsid w:val="00891EBD"/>
    <w:rsid w:val="008D5C42"/>
    <w:rsid w:val="009E3036"/>
    <w:rsid w:val="00A62D12"/>
    <w:rsid w:val="00AD09CF"/>
    <w:rsid w:val="00AE0F91"/>
    <w:rsid w:val="00C24F8D"/>
    <w:rsid w:val="00C60450"/>
    <w:rsid w:val="00C83AFB"/>
    <w:rsid w:val="00CF2B2B"/>
    <w:rsid w:val="00D2442E"/>
    <w:rsid w:val="00E33D02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4</cp:revision>
  <dcterms:created xsi:type="dcterms:W3CDTF">2024-03-31T00:29:00Z</dcterms:created>
  <dcterms:modified xsi:type="dcterms:W3CDTF">2024-04-06T03:35:00Z</dcterms:modified>
</cp:coreProperties>
</file>