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7E5424" w:rsidRDefault="007E5424">
      <w:r>
        <w:t>Аннотация</w:t>
      </w:r>
    </w:p>
    <w:p w:rsidR="007E5424" w:rsidRDefault="007E5424"/>
    <w:p w:rsidR="007E5424" w:rsidRDefault="007E5424">
      <w:r>
        <w:br w:type="page"/>
      </w:r>
    </w:p>
    <w:p w:rsidR="007E5424" w:rsidRDefault="007E5424">
      <w:pPr>
        <w:rPr>
          <w:lang w:val="en-US"/>
        </w:rPr>
      </w:pPr>
      <w:r>
        <w:rPr>
          <w:lang w:val="en-US"/>
        </w:rPr>
        <w:lastRenderedPageBreak/>
        <w:t>Abstract</w:t>
      </w:r>
    </w:p>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344A9B"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2352396" w:history="1">
            <w:r w:rsidR="00344A9B" w:rsidRPr="00FC1529">
              <w:rPr>
                <w:rStyle w:val="a8"/>
                <w:noProof/>
                <w:highlight w:val="red"/>
              </w:rPr>
              <w:t>Введение</w:t>
            </w:r>
            <w:r w:rsidR="00344A9B">
              <w:rPr>
                <w:noProof/>
                <w:webHidden/>
              </w:rPr>
              <w:tab/>
            </w:r>
            <w:r w:rsidR="00344A9B">
              <w:rPr>
                <w:noProof/>
                <w:webHidden/>
              </w:rPr>
              <w:fldChar w:fldCharType="begin"/>
            </w:r>
            <w:r w:rsidR="00344A9B">
              <w:rPr>
                <w:noProof/>
                <w:webHidden/>
              </w:rPr>
              <w:instrText xml:space="preserve"> PAGEREF _Toc42352396 \h </w:instrText>
            </w:r>
            <w:r w:rsidR="00344A9B">
              <w:rPr>
                <w:noProof/>
                <w:webHidden/>
              </w:rPr>
            </w:r>
            <w:r w:rsidR="00344A9B">
              <w:rPr>
                <w:noProof/>
                <w:webHidden/>
              </w:rPr>
              <w:fldChar w:fldCharType="separate"/>
            </w:r>
            <w:r w:rsidR="00344A9B">
              <w:rPr>
                <w:noProof/>
                <w:webHidden/>
              </w:rPr>
              <w:t>9</w:t>
            </w:r>
            <w:r w:rsidR="00344A9B">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397" w:history="1">
            <w:r w:rsidRPr="00FC1529">
              <w:rPr>
                <w:rStyle w:val="a8"/>
                <w:noProof/>
                <w:highlight w:val="green"/>
              </w:rPr>
              <w:t>1 Исследование существующих подходов к моделированию поведения интеллектуальных агентов и методов машинного обучения</w:t>
            </w:r>
            <w:r>
              <w:rPr>
                <w:noProof/>
                <w:webHidden/>
              </w:rPr>
              <w:tab/>
            </w:r>
            <w:r>
              <w:rPr>
                <w:noProof/>
                <w:webHidden/>
              </w:rPr>
              <w:fldChar w:fldCharType="begin"/>
            </w:r>
            <w:r>
              <w:rPr>
                <w:noProof/>
                <w:webHidden/>
              </w:rPr>
              <w:instrText xml:space="preserve"> PAGEREF _Toc42352397 \h </w:instrText>
            </w:r>
            <w:r>
              <w:rPr>
                <w:noProof/>
                <w:webHidden/>
              </w:rPr>
            </w:r>
            <w:r>
              <w:rPr>
                <w:noProof/>
                <w:webHidden/>
              </w:rPr>
              <w:fldChar w:fldCharType="separate"/>
            </w:r>
            <w:r>
              <w:rPr>
                <w:noProof/>
                <w:webHidden/>
              </w:rPr>
              <w:t>10</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398" w:history="1">
            <w:r w:rsidRPr="00FC1529">
              <w:rPr>
                <w:rStyle w:val="a8"/>
                <w:noProof/>
                <w:highlight w:val="green"/>
              </w:rPr>
              <w:t>1.1 Исследование существующих подходов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_Toc42352398 \h </w:instrText>
            </w:r>
            <w:r>
              <w:rPr>
                <w:noProof/>
                <w:webHidden/>
              </w:rPr>
            </w:r>
            <w:r>
              <w:rPr>
                <w:noProof/>
                <w:webHidden/>
              </w:rPr>
              <w:fldChar w:fldCharType="separate"/>
            </w:r>
            <w:r>
              <w:rPr>
                <w:noProof/>
                <w:webHidden/>
              </w:rPr>
              <w:t>10</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399" w:history="1">
            <w:r w:rsidRPr="00FC1529">
              <w:rPr>
                <w:rStyle w:val="a8"/>
                <w:noProof/>
                <w:highlight w:val="green"/>
              </w:rPr>
              <w:t>1.1.1 Модель поведения на основе правил</w:t>
            </w:r>
            <w:r>
              <w:rPr>
                <w:noProof/>
                <w:webHidden/>
              </w:rPr>
              <w:tab/>
            </w:r>
            <w:r>
              <w:rPr>
                <w:noProof/>
                <w:webHidden/>
              </w:rPr>
              <w:fldChar w:fldCharType="begin"/>
            </w:r>
            <w:r>
              <w:rPr>
                <w:noProof/>
                <w:webHidden/>
              </w:rPr>
              <w:instrText xml:space="preserve"> PAGEREF _Toc42352399 \h </w:instrText>
            </w:r>
            <w:r>
              <w:rPr>
                <w:noProof/>
                <w:webHidden/>
              </w:rPr>
            </w:r>
            <w:r>
              <w:rPr>
                <w:noProof/>
                <w:webHidden/>
              </w:rPr>
              <w:fldChar w:fldCharType="separate"/>
            </w:r>
            <w:r>
              <w:rPr>
                <w:noProof/>
                <w:webHidden/>
              </w:rPr>
              <w:t>10</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0" w:history="1">
            <w:r w:rsidRPr="00FC1529">
              <w:rPr>
                <w:rStyle w:val="a8"/>
                <w:noProof/>
                <w:highlight w:val="green"/>
              </w:rPr>
              <w:t>1.1.2 Модель поведения на основе конечных автоматов</w:t>
            </w:r>
            <w:r>
              <w:rPr>
                <w:noProof/>
                <w:webHidden/>
              </w:rPr>
              <w:tab/>
            </w:r>
            <w:r>
              <w:rPr>
                <w:noProof/>
                <w:webHidden/>
              </w:rPr>
              <w:fldChar w:fldCharType="begin"/>
            </w:r>
            <w:r>
              <w:rPr>
                <w:noProof/>
                <w:webHidden/>
              </w:rPr>
              <w:instrText xml:space="preserve"> PAGEREF _Toc42352400 \h </w:instrText>
            </w:r>
            <w:r>
              <w:rPr>
                <w:noProof/>
                <w:webHidden/>
              </w:rPr>
            </w:r>
            <w:r>
              <w:rPr>
                <w:noProof/>
                <w:webHidden/>
              </w:rPr>
              <w:fldChar w:fldCharType="separate"/>
            </w:r>
            <w:r>
              <w:rPr>
                <w:noProof/>
                <w:webHidden/>
              </w:rPr>
              <w:t>12</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1" w:history="1">
            <w:r w:rsidRPr="00FC1529">
              <w:rPr>
                <w:rStyle w:val="a8"/>
                <w:noProof/>
                <w:highlight w:val="green"/>
              </w:rPr>
              <w:t>1.1.3 Модель поведения на базе деревьев поведения</w:t>
            </w:r>
            <w:r>
              <w:rPr>
                <w:noProof/>
                <w:webHidden/>
              </w:rPr>
              <w:tab/>
            </w:r>
            <w:r>
              <w:rPr>
                <w:noProof/>
                <w:webHidden/>
              </w:rPr>
              <w:fldChar w:fldCharType="begin"/>
            </w:r>
            <w:r>
              <w:rPr>
                <w:noProof/>
                <w:webHidden/>
              </w:rPr>
              <w:instrText xml:space="preserve"> PAGEREF _Toc42352401 \h </w:instrText>
            </w:r>
            <w:r>
              <w:rPr>
                <w:noProof/>
                <w:webHidden/>
              </w:rPr>
            </w:r>
            <w:r>
              <w:rPr>
                <w:noProof/>
                <w:webHidden/>
              </w:rPr>
              <w:fldChar w:fldCharType="separate"/>
            </w:r>
            <w:r>
              <w:rPr>
                <w:noProof/>
                <w:webHidden/>
              </w:rPr>
              <w:t>14</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2" w:history="1">
            <w:r w:rsidRPr="00FC1529">
              <w:rPr>
                <w:rStyle w:val="a8"/>
                <w:noProof/>
                <w:highlight w:val="green"/>
              </w:rPr>
              <w:t>1.2 Исследование существующих методов машинного обучения</w:t>
            </w:r>
            <w:r>
              <w:rPr>
                <w:noProof/>
                <w:webHidden/>
              </w:rPr>
              <w:tab/>
            </w:r>
            <w:r>
              <w:rPr>
                <w:noProof/>
                <w:webHidden/>
              </w:rPr>
              <w:fldChar w:fldCharType="begin"/>
            </w:r>
            <w:r>
              <w:rPr>
                <w:noProof/>
                <w:webHidden/>
              </w:rPr>
              <w:instrText xml:space="preserve"> PAGEREF _Toc42352402 \h </w:instrText>
            </w:r>
            <w:r>
              <w:rPr>
                <w:noProof/>
                <w:webHidden/>
              </w:rPr>
            </w:r>
            <w:r>
              <w:rPr>
                <w:noProof/>
                <w:webHidden/>
              </w:rPr>
              <w:fldChar w:fldCharType="separate"/>
            </w:r>
            <w:r>
              <w:rPr>
                <w:noProof/>
                <w:webHidden/>
              </w:rPr>
              <w:t>17</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3" w:history="1">
            <w:r w:rsidRPr="00FC1529">
              <w:rPr>
                <w:rStyle w:val="a8"/>
                <w:noProof/>
                <w:highlight w:val="green"/>
              </w:rPr>
              <w:t>1.2.1 Обучение с подкреплением</w:t>
            </w:r>
            <w:r>
              <w:rPr>
                <w:noProof/>
                <w:webHidden/>
              </w:rPr>
              <w:tab/>
            </w:r>
            <w:r>
              <w:rPr>
                <w:noProof/>
                <w:webHidden/>
              </w:rPr>
              <w:fldChar w:fldCharType="begin"/>
            </w:r>
            <w:r>
              <w:rPr>
                <w:noProof/>
                <w:webHidden/>
              </w:rPr>
              <w:instrText xml:space="preserve"> PAGEREF _Toc42352403 \h </w:instrText>
            </w:r>
            <w:r>
              <w:rPr>
                <w:noProof/>
                <w:webHidden/>
              </w:rPr>
            </w:r>
            <w:r>
              <w:rPr>
                <w:noProof/>
                <w:webHidden/>
              </w:rPr>
              <w:fldChar w:fldCharType="separate"/>
            </w:r>
            <w:r>
              <w:rPr>
                <w:noProof/>
                <w:webHidden/>
              </w:rPr>
              <w:t>17</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4" w:history="1">
            <w:r w:rsidRPr="00FC1529">
              <w:rPr>
                <w:rStyle w:val="a8"/>
                <w:noProof/>
                <w:highlight w:val="green"/>
              </w:rPr>
              <w:t>1.2.2 Глубинное обучение</w:t>
            </w:r>
            <w:r>
              <w:rPr>
                <w:noProof/>
                <w:webHidden/>
              </w:rPr>
              <w:tab/>
            </w:r>
            <w:r>
              <w:rPr>
                <w:noProof/>
                <w:webHidden/>
              </w:rPr>
              <w:fldChar w:fldCharType="begin"/>
            </w:r>
            <w:r>
              <w:rPr>
                <w:noProof/>
                <w:webHidden/>
              </w:rPr>
              <w:instrText xml:space="preserve"> PAGEREF _Toc42352404 \h </w:instrText>
            </w:r>
            <w:r>
              <w:rPr>
                <w:noProof/>
                <w:webHidden/>
              </w:rPr>
            </w:r>
            <w:r>
              <w:rPr>
                <w:noProof/>
                <w:webHidden/>
              </w:rPr>
              <w:fldChar w:fldCharType="separate"/>
            </w:r>
            <w:r>
              <w:rPr>
                <w:noProof/>
                <w:webHidden/>
              </w:rPr>
              <w:t>20</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5" w:history="1">
            <w:r w:rsidRPr="00FC1529">
              <w:rPr>
                <w:rStyle w:val="a8"/>
                <w:noProof/>
                <w:highlight w:val="green"/>
              </w:rPr>
              <w:t>1.3 Исследование применимости методов машинного обучения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_Toc42352405 \h </w:instrText>
            </w:r>
            <w:r>
              <w:rPr>
                <w:noProof/>
                <w:webHidden/>
              </w:rPr>
            </w:r>
            <w:r>
              <w:rPr>
                <w:noProof/>
                <w:webHidden/>
              </w:rPr>
              <w:fldChar w:fldCharType="separate"/>
            </w:r>
            <w:r>
              <w:rPr>
                <w:noProof/>
                <w:webHidden/>
              </w:rPr>
              <w:t>23</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6" w:history="1">
            <w:r w:rsidRPr="00FC1529">
              <w:rPr>
                <w:rStyle w:val="a8"/>
                <w:noProof/>
                <w:highlight w:val="green"/>
              </w:rPr>
              <w:t>1.4 Выбор алгоритмов для реализации</w:t>
            </w:r>
            <w:r>
              <w:rPr>
                <w:noProof/>
                <w:webHidden/>
              </w:rPr>
              <w:tab/>
            </w:r>
            <w:r>
              <w:rPr>
                <w:noProof/>
                <w:webHidden/>
              </w:rPr>
              <w:fldChar w:fldCharType="begin"/>
            </w:r>
            <w:r>
              <w:rPr>
                <w:noProof/>
                <w:webHidden/>
              </w:rPr>
              <w:instrText xml:space="preserve"> PAGEREF _Toc42352406 \h </w:instrText>
            </w:r>
            <w:r>
              <w:rPr>
                <w:noProof/>
                <w:webHidden/>
              </w:rPr>
            </w:r>
            <w:r>
              <w:rPr>
                <w:noProof/>
                <w:webHidden/>
              </w:rPr>
              <w:fldChar w:fldCharType="separate"/>
            </w:r>
            <w:r>
              <w:rPr>
                <w:noProof/>
                <w:webHidden/>
              </w:rPr>
              <w:t>25</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7" w:history="1">
            <w:r w:rsidRPr="00FC1529">
              <w:rPr>
                <w:rStyle w:val="a8"/>
                <w:noProof/>
                <w:highlight w:val="green"/>
              </w:rPr>
              <w:t>1.5 Выбор средств реализации</w:t>
            </w:r>
            <w:r>
              <w:rPr>
                <w:noProof/>
                <w:webHidden/>
              </w:rPr>
              <w:tab/>
            </w:r>
            <w:r>
              <w:rPr>
                <w:noProof/>
                <w:webHidden/>
              </w:rPr>
              <w:fldChar w:fldCharType="begin"/>
            </w:r>
            <w:r>
              <w:rPr>
                <w:noProof/>
                <w:webHidden/>
              </w:rPr>
              <w:instrText xml:space="preserve"> PAGEREF _Toc42352407 \h </w:instrText>
            </w:r>
            <w:r>
              <w:rPr>
                <w:noProof/>
                <w:webHidden/>
              </w:rPr>
            </w:r>
            <w:r>
              <w:rPr>
                <w:noProof/>
                <w:webHidden/>
              </w:rPr>
              <w:fldChar w:fldCharType="separate"/>
            </w:r>
            <w:r>
              <w:rPr>
                <w:noProof/>
                <w:webHidden/>
              </w:rPr>
              <w:t>26</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8" w:history="1">
            <w:r w:rsidRPr="00FC1529">
              <w:rPr>
                <w:rStyle w:val="a8"/>
                <w:noProof/>
              </w:rPr>
              <w:t>2 Проектирование программы для исследования поведения интеллектуальных агентов</w:t>
            </w:r>
            <w:r>
              <w:rPr>
                <w:noProof/>
                <w:webHidden/>
              </w:rPr>
              <w:tab/>
            </w:r>
            <w:r>
              <w:rPr>
                <w:noProof/>
                <w:webHidden/>
              </w:rPr>
              <w:fldChar w:fldCharType="begin"/>
            </w:r>
            <w:r>
              <w:rPr>
                <w:noProof/>
                <w:webHidden/>
              </w:rPr>
              <w:instrText xml:space="preserve"> PAGEREF _Toc42352408 \h </w:instrText>
            </w:r>
            <w:r>
              <w:rPr>
                <w:noProof/>
                <w:webHidden/>
              </w:rPr>
            </w:r>
            <w:r>
              <w:rPr>
                <w:noProof/>
                <w:webHidden/>
              </w:rPr>
              <w:fldChar w:fldCharType="separate"/>
            </w:r>
            <w:r>
              <w:rPr>
                <w:noProof/>
                <w:webHidden/>
              </w:rPr>
              <w:t>32</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09" w:history="1">
            <w:r w:rsidRPr="00FC1529">
              <w:rPr>
                <w:rStyle w:val="a8"/>
                <w:noProof/>
                <w:highlight w:val="green"/>
              </w:rPr>
              <w:t>2.1 Проектирование тестовой платформы</w:t>
            </w:r>
            <w:r>
              <w:rPr>
                <w:noProof/>
                <w:webHidden/>
              </w:rPr>
              <w:tab/>
            </w:r>
            <w:r>
              <w:rPr>
                <w:noProof/>
                <w:webHidden/>
              </w:rPr>
              <w:fldChar w:fldCharType="begin"/>
            </w:r>
            <w:r>
              <w:rPr>
                <w:noProof/>
                <w:webHidden/>
              </w:rPr>
              <w:instrText xml:space="preserve"> PAGEREF _Toc42352409 \h </w:instrText>
            </w:r>
            <w:r>
              <w:rPr>
                <w:noProof/>
                <w:webHidden/>
              </w:rPr>
            </w:r>
            <w:r>
              <w:rPr>
                <w:noProof/>
                <w:webHidden/>
              </w:rPr>
              <w:fldChar w:fldCharType="separate"/>
            </w:r>
            <w:r>
              <w:rPr>
                <w:noProof/>
                <w:webHidden/>
              </w:rPr>
              <w:t>32</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0" w:history="1">
            <w:r w:rsidRPr="00FC1529">
              <w:rPr>
                <w:rStyle w:val="a8"/>
                <w:noProof/>
                <w:highlight w:val="green"/>
              </w:rPr>
              <w:t>2.2 Проектирование модели поведения интеллектуальных агентов</w:t>
            </w:r>
            <w:r>
              <w:rPr>
                <w:noProof/>
                <w:webHidden/>
              </w:rPr>
              <w:tab/>
            </w:r>
            <w:r>
              <w:rPr>
                <w:noProof/>
                <w:webHidden/>
              </w:rPr>
              <w:fldChar w:fldCharType="begin"/>
            </w:r>
            <w:r>
              <w:rPr>
                <w:noProof/>
                <w:webHidden/>
              </w:rPr>
              <w:instrText xml:space="preserve"> PAGEREF _Toc42352410 \h </w:instrText>
            </w:r>
            <w:r>
              <w:rPr>
                <w:noProof/>
                <w:webHidden/>
              </w:rPr>
            </w:r>
            <w:r>
              <w:rPr>
                <w:noProof/>
                <w:webHidden/>
              </w:rPr>
              <w:fldChar w:fldCharType="separate"/>
            </w:r>
            <w:r>
              <w:rPr>
                <w:noProof/>
                <w:webHidden/>
              </w:rPr>
              <w:t>36</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1" w:history="1">
            <w:r w:rsidRPr="00FC1529">
              <w:rPr>
                <w:rStyle w:val="a8"/>
                <w:noProof/>
                <w:highlight w:val="red"/>
              </w:rPr>
              <w:t>2.3 Проектирование модели обучения</w:t>
            </w:r>
            <w:r>
              <w:rPr>
                <w:noProof/>
                <w:webHidden/>
              </w:rPr>
              <w:tab/>
            </w:r>
            <w:r>
              <w:rPr>
                <w:noProof/>
                <w:webHidden/>
              </w:rPr>
              <w:fldChar w:fldCharType="begin"/>
            </w:r>
            <w:r>
              <w:rPr>
                <w:noProof/>
                <w:webHidden/>
              </w:rPr>
              <w:instrText xml:space="preserve"> PAGEREF _Toc42352411 \h </w:instrText>
            </w:r>
            <w:r>
              <w:rPr>
                <w:noProof/>
                <w:webHidden/>
              </w:rPr>
            </w:r>
            <w:r>
              <w:rPr>
                <w:noProof/>
                <w:webHidden/>
              </w:rPr>
              <w:fldChar w:fldCharType="separate"/>
            </w:r>
            <w:r>
              <w:rPr>
                <w:noProof/>
                <w:webHidden/>
              </w:rPr>
              <w:t>43</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2" w:history="1">
            <w:r w:rsidRPr="00FC1529">
              <w:rPr>
                <w:rStyle w:val="a8"/>
                <w:noProof/>
                <w:highlight w:val="green"/>
              </w:rPr>
              <w:t>2.4 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_Toc42352412 \h </w:instrText>
            </w:r>
            <w:r>
              <w:rPr>
                <w:noProof/>
                <w:webHidden/>
              </w:rPr>
            </w:r>
            <w:r>
              <w:rPr>
                <w:noProof/>
                <w:webHidden/>
              </w:rPr>
              <w:fldChar w:fldCharType="separate"/>
            </w:r>
            <w:r>
              <w:rPr>
                <w:noProof/>
                <w:webHidden/>
              </w:rPr>
              <w:t>43</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3" w:history="1">
            <w:r w:rsidRPr="00FC1529">
              <w:rPr>
                <w:rStyle w:val="a8"/>
                <w:noProof/>
              </w:rPr>
              <w:t>3 Описание программной реализации</w:t>
            </w:r>
            <w:r>
              <w:rPr>
                <w:noProof/>
                <w:webHidden/>
              </w:rPr>
              <w:tab/>
            </w:r>
            <w:r>
              <w:rPr>
                <w:noProof/>
                <w:webHidden/>
              </w:rPr>
              <w:fldChar w:fldCharType="begin"/>
            </w:r>
            <w:r>
              <w:rPr>
                <w:noProof/>
                <w:webHidden/>
              </w:rPr>
              <w:instrText xml:space="preserve"> PAGEREF _Toc42352413 \h </w:instrText>
            </w:r>
            <w:r>
              <w:rPr>
                <w:noProof/>
                <w:webHidden/>
              </w:rPr>
            </w:r>
            <w:r>
              <w:rPr>
                <w:noProof/>
                <w:webHidden/>
              </w:rPr>
              <w:fldChar w:fldCharType="separate"/>
            </w:r>
            <w:r>
              <w:rPr>
                <w:noProof/>
                <w:webHidden/>
              </w:rPr>
              <w:t>50</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4" w:history="1">
            <w:r w:rsidRPr="00FC1529">
              <w:rPr>
                <w:rStyle w:val="a8"/>
                <w:noProof/>
                <w:highlight w:val="green"/>
              </w:rPr>
              <w:t>3.1 Разработка тестовой платформы</w:t>
            </w:r>
            <w:r>
              <w:rPr>
                <w:noProof/>
                <w:webHidden/>
              </w:rPr>
              <w:tab/>
            </w:r>
            <w:r>
              <w:rPr>
                <w:noProof/>
                <w:webHidden/>
              </w:rPr>
              <w:fldChar w:fldCharType="begin"/>
            </w:r>
            <w:r>
              <w:rPr>
                <w:noProof/>
                <w:webHidden/>
              </w:rPr>
              <w:instrText xml:space="preserve"> PAGEREF _Toc42352414 \h </w:instrText>
            </w:r>
            <w:r>
              <w:rPr>
                <w:noProof/>
                <w:webHidden/>
              </w:rPr>
            </w:r>
            <w:r>
              <w:rPr>
                <w:noProof/>
                <w:webHidden/>
              </w:rPr>
              <w:fldChar w:fldCharType="separate"/>
            </w:r>
            <w:r>
              <w:rPr>
                <w:noProof/>
                <w:webHidden/>
              </w:rPr>
              <w:t>50</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5" w:history="1">
            <w:r w:rsidRPr="00FC1529">
              <w:rPr>
                <w:rStyle w:val="a8"/>
                <w:noProof/>
                <w:highlight w:val="yellow"/>
              </w:rPr>
              <w:t>3.2 Разработка модели поведения</w:t>
            </w:r>
            <w:r>
              <w:rPr>
                <w:noProof/>
                <w:webHidden/>
              </w:rPr>
              <w:tab/>
            </w:r>
            <w:r>
              <w:rPr>
                <w:noProof/>
                <w:webHidden/>
              </w:rPr>
              <w:fldChar w:fldCharType="begin"/>
            </w:r>
            <w:r>
              <w:rPr>
                <w:noProof/>
                <w:webHidden/>
              </w:rPr>
              <w:instrText xml:space="preserve"> PAGEREF _Toc42352415 \h </w:instrText>
            </w:r>
            <w:r>
              <w:rPr>
                <w:noProof/>
                <w:webHidden/>
              </w:rPr>
            </w:r>
            <w:r>
              <w:rPr>
                <w:noProof/>
                <w:webHidden/>
              </w:rPr>
              <w:fldChar w:fldCharType="separate"/>
            </w:r>
            <w:r>
              <w:rPr>
                <w:noProof/>
                <w:webHidden/>
              </w:rPr>
              <w:t>54</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6" w:history="1">
            <w:r w:rsidRPr="00FC1529">
              <w:rPr>
                <w:rStyle w:val="a8"/>
                <w:noProof/>
                <w:highlight w:val="green"/>
              </w:rPr>
              <w:t>3.2.1 Разработка базового функционала агента</w:t>
            </w:r>
            <w:r>
              <w:rPr>
                <w:noProof/>
                <w:webHidden/>
              </w:rPr>
              <w:tab/>
            </w:r>
            <w:r>
              <w:rPr>
                <w:noProof/>
                <w:webHidden/>
              </w:rPr>
              <w:fldChar w:fldCharType="begin"/>
            </w:r>
            <w:r>
              <w:rPr>
                <w:noProof/>
                <w:webHidden/>
              </w:rPr>
              <w:instrText xml:space="preserve"> PAGEREF _Toc42352416 \h </w:instrText>
            </w:r>
            <w:r>
              <w:rPr>
                <w:noProof/>
                <w:webHidden/>
              </w:rPr>
            </w:r>
            <w:r>
              <w:rPr>
                <w:noProof/>
                <w:webHidden/>
              </w:rPr>
              <w:fldChar w:fldCharType="separate"/>
            </w:r>
            <w:r>
              <w:rPr>
                <w:noProof/>
                <w:webHidden/>
              </w:rPr>
              <w:t>54</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7" w:history="1">
            <w:r w:rsidRPr="00FC1529">
              <w:rPr>
                <w:rStyle w:val="a8"/>
                <w:noProof/>
                <w:highlight w:val="yellow"/>
              </w:rPr>
              <w:t>3.2.2 Разработка дерева поведения агента</w:t>
            </w:r>
            <w:r>
              <w:rPr>
                <w:noProof/>
                <w:webHidden/>
              </w:rPr>
              <w:tab/>
            </w:r>
            <w:r>
              <w:rPr>
                <w:noProof/>
                <w:webHidden/>
              </w:rPr>
              <w:fldChar w:fldCharType="begin"/>
            </w:r>
            <w:r>
              <w:rPr>
                <w:noProof/>
                <w:webHidden/>
              </w:rPr>
              <w:instrText xml:space="preserve"> PAGEREF _Toc42352417 \h </w:instrText>
            </w:r>
            <w:r>
              <w:rPr>
                <w:noProof/>
                <w:webHidden/>
              </w:rPr>
            </w:r>
            <w:r>
              <w:rPr>
                <w:noProof/>
                <w:webHidden/>
              </w:rPr>
              <w:fldChar w:fldCharType="separate"/>
            </w:r>
            <w:r>
              <w:rPr>
                <w:noProof/>
                <w:webHidden/>
              </w:rPr>
              <w:t>59</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8" w:history="1">
            <w:r w:rsidRPr="00FC1529">
              <w:rPr>
                <w:rStyle w:val="a8"/>
                <w:noProof/>
                <w:highlight w:val="red"/>
              </w:rPr>
              <w:t>3.3 Применение машинного обучения</w:t>
            </w:r>
            <w:r>
              <w:rPr>
                <w:noProof/>
                <w:webHidden/>
              </w:rPr>
              <w:tab/>
            </w:r>
            <w:r>
              <w:rPr>
                <w:noProof/>
                <w:webHidden/>
              </w:rPr>
              <w:fldChar w:fldCharType="begin"/>
            </w:r>
            <w:r>
              <w:rPr>
                <w:noProof/>
                <w:webHidden/>
              </w:rPr>
              <w:instrText xml:space="preserve"> PAGEREF _Toc42352418 \h </w:instrText>
            </w:r>
            <w:r>
              <w:rPr>
                <w:noProof/>
                <w:webHidden/>
              </w:rPr>
            </w:r>
            <w:r>
              <w:rPr>
                <w:noProof/>
                <w:webHidden/>
              </w:rPr>
              <w:fldChar w:fldCharType="separate"/>
            </w:r>
            <w:r>
              <w:rPr>
                <w:noProof/>
                <w:webHidden/>
              </w:rPr>
              <w:t>60</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19" w:history="1">
            <w:r w:rsidRPr="00FC1529">
              <w:rPr>
                <w:rStyle w:val="a8"/>
                <w:noProof/>
                <w:highlight w:val="green"/>
              </w:rPr>
              <w:t>3.4 Разработка графического интерфейса пользователя</w:t>
            </w:r>
            <w:r>
              <w:rPr>
                <w:noProof/>
                <w:webHidden/>
              </w:rPr>
              <w:tab/>
            </w:r>
            <w:r>
              <w:rPr>
                <w:noProof/>
                <w:webHidden/>
              </w:rPr>
              <w:fldChar w:fldCharType="begin"/>
            </w:r>
            <w:r>
              <w:rPr>
                <w:noProof/>
                <w:webHidden/>
              </w:rPr>
              <w:instrText xml:space="preserve"> PAGEREF _Toc42352419 \h </w:instrText>
            </w:r>
            <w:r>
              <w:rPr>
                <w:noProof/>
                <w:webHidden/>
              </w:rPr>
            </w:r>
            <w:r>
              <w:rPr>
                <w:noProof/>
                <w:webHidden/>
              </w:rPr>
              <w:fldChar w:fldCharType="separate"/>
            </w:r>
            <w:r>
              <w:rPr>
                <w:noProof/>
                <w:webHidden/>
              </w:rPr>
              <w:t>61</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0" w:history="1">
            <w:r w:rsidRPr="00FC1529">
              <w:rPr>
                <w:rStyle w:val="a8"/>
                <w:noProof/>
                <w:highlight w:val="green"/>
              </w:rPr>
              <w:t>3.5 Результаты разработки</w:t>
            </w:r>
            <w:r>
              <w:rPr>
                <w:noProof/>
                <w:webHidden/>
              </w:rPr>
              <w:tab/>
            </w:r>
            <w:r>
              <w:rPr>
                <w:noProof/>
                <w:webHidden/>
              </w:rPr>
              <w:fldChar w:fldCharType="begin"/>
            </w:r>
            <w:r>
              <w:rPr>
                <w:noProof/>
                <w:webHidden/>
              </w:rPr>
              <w:instrText xml:space="preserve"> PAGEREF _Toc42352420 \h </w:instrText>
            </w:r>
            <w:r>
              <w:rPr>
                <w:noProof/>
                <w:webHidden/>
              </w:rPr>
            </w:r>
            <w:r>
              <w:rPr>
                <w:noProof/>
                <w:webHidden/>
              </w:rPr>
              <w:fldChar w:fldCharType="separate"/>
            </w:r>
            <w:r>
              <w:rPr>
                <w:noProof/>
                <w:webHidden/>
              </w:rPr>
              <w:t>65</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1" w:history="1">
            <w:r w:rsidRPr="00FC1529">
              <w:rPr>
                <w:rStyle w:val="a8"/>
                <w:noProof/>
                <w:highlight w:val="green"/>
              </w:rPr>
              <w:t>4 Тестирование разработанного ПО</w:t>
            </w:r>
            <w:r>
              <w:rPr>
                <w:noProof/>
                <w:webHidden/>
              </w:rPr>
              <w:tab/>
            </w:r>
            <w:r>
              <w:rPr>
                <w:noProof/>
                <w:webHidden/>
              </w:rPr>
              <w:fldChar w:fldCharType="begin"/>
            </w:r>
            <w:r>
              <w:rPr>
                <w:noProof/>
                <w:webHidden/>
              </w:rPr>
              <w:instrText xml:space="preserve"> PAGEREF _Toc42352421 \h </w:instrText>
            </w:r>
            <w:r>
              <w:rPr>
                <w:noProof/>
                <w:webHidden/>
              </w:rPr>
            </w:r>
            <w:r>
              <w:rPr>
                <w:noProof/>
                <w:webHidden/>
              </w:rPr>
              <w:fldChar w:fldCharType="separate"/>
            </w:r>
            <w:r>
              <w:rPr>
                <w:noProof/>
                <w:webHidden/>
              </w:rPr>
              <w:t>67</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2" w:history="1">
            <w:r w:rsidRPr="00FC1529">
              <w:rPr>
                <w:rStyle w:val="a8"/>
                <w:noProof/>
                <w:highlight w:val="green"/>
              </w:rPr>
              <w:t>4.1 Функциональное тестирование</w:t>
            </w:r>
            <w:r>
              <w:rPr>
                <w:noProof/>
                <w:webHidden/>
              </w:rPr>
              <w:tab/>
            </w:r>
            <w:r>
              <w:rPr>
                <w:noProof/>
                <w:webHidden/>
              </w:rPr>
              <w:fldChar w:fldCharType="begin"/>
            </w:r>
            <w:r>
              <w:rPr>
                <w:noProof/>
                <w:webHidden/>
              </w:rPr>
              <w:instrText xml:space="preserve"> PAGEREF _Toc42352422 \h </w:instrText>
            </w:r>
            <w:r>
              <w:rPr>
                <w:noProof/>
                <w:webHidden/>
              </w:rPr>
            </w:r>
            <w:r>
              <w:rPr>
                <w:noProof/>
                <w:webHidden/>
              </w:rPr>
              <w:fldChar w:fldCharType="separate"/>
            </w:r>
            <w:r>
              <w:rPr>
                <w:noProof/>
                <w:webHidden/>
              </w:rPr>
              <w:t>67</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3" w:history="1">
            <w:r w:rsidRPr="00FC1529">
              <w:rPr>
                <w:rStyle w:val="a8"/>
                <w:noProof/>
                <w:highlight w:val="green"/>
              </w:rPr>
              <w:t>4.2 Юзабилити-тестирование</w:t>
            </w:r>
            <w:r>
              <w:rPr>
                <w:noProof/>
                <w:webHidden/>
              </w:rPr>
              <w:tab/>
            </w:r>
            <w:r>
              <w:rPr>
                <w:noProof/>
                <w:webHidden/>
              </w:rPr>
              <w:fldChar w:fldCharType="begin"/>
            </w:r>
            <w:r>
              <w:rPr>
                <w:noProof/>
                <w:webHidden/>
              </w:rPr>
              <w:instrText xml:space="preserve"> PAGEREF _Toc42352423 \h </w:instrText>
            </w:r>
            <w:r>
              <w:rPr>
                <w:noProof/>
                <w:webHidden/>
              </w:rPr>
            </w:r>
            <w:r>
              <w:rPr>
                <w:noProof/>
                <w:webHidden/>
              </w:rPr>
              <w:fldChar w:fldCharType="separate"/>
            </w:r>
            <w:r>
              <w:rPr>
                <w:noProof/>
                <w:webHidden/>
              </w:rPr>
              <w:t>69</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4" w:history="1">
            <w:r w:rsidRPr="00FC1529">
              <w:rPr>
                <w:rStyle w:val="a8"/>
                <w:noProof/>
                <w:highlight w:val="green"/>
              </w:rPr>
              <w:t>4.3 Тестирование надёжности</w:t>
            </w:r>
            <w:r>
              <w:rPr>
                <w:noProof/>
                <w:webHidden/>
              </w:rPr>
              <w:tab/>
            </w:r>
            <w:r>
              <w:rPr>
                <w:noProof/>
                <w:webHidden/>
              </w:rPr>
              <w:fldChar w:fldCharType="begin"/>
            </w:r>
            <w:r>
              <w:rPr>
                <w:noProof/>
                <w:webHidden/>
              </w:rPr>
              <w:instrText xml:space="preserve"> PAGEREF _Toc42352424 \h </w:instrText>
            </w:r>
            <w:r>
              <w:rPr>
                <w:noProof/>
                <w:webHidden/>
              </w:rPr>
            </w:r>
            <w:r>
              <w:rPr>
                <w:noProof/>
                <w:webHidden/>
              </w:rPr>
              <w:fldChar w:fldCharType="separate"/>
            </w:r>
            <w:r>
              <w:rPr>
                <w:noProof/>
                <w:webHidden/>
              </w:rPr>
              <w:t>71</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5" w:history="1">
            <w:r w:rsidRPr="00FC1529">
              <w:rPr>
                <w:rStyle w:val="a8"/>
                <w:noProof/>
                <w:highlight w:val="green"/>
              </w:rPr>
              <w:t>4.4 Анализ результатов тестирования и решения по устранению недостатков</w:t>
            </w:r>
            <w:r>
              <w:rPr>
                <w:noProof/>
                <w:webHidden/>
              </w:rPr>
              <w:tab/>
            </w:r>
            <w:r>
              <w:rPr>
                <w:noProof/>
                <w:webHidden/>
              </w:rPr>
              <w:fldChar w:fldCharType="begin"/>
            </w:r>
            <w:r>
              <w:rPr>
                <w:noProof/>
                <w:webHidden/>
              </w:rPr>
              <w:instrText xml:space="preserve"> PAGEREF _Toc42352425 \h </w:instrText>
            </w:r>
            <w:r>
              <w:rPr>
                <w:noProof/>
                <w:webHidden/>
              </w:rPr>
            </w:r>
            <w:r>
              <w:rPr>
                <w:noProof/>
                <w:webHidden/>
              </w:rPr>
              <w:fldChar w:fldCharType="separate"/>
            </w:r>
            <w:r>
              <w:rPr>
                <w:noProof/>
                <w:webHidden/>
              </w:rPr>
              <w:t>73</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6" w:history="1">
            <w:r w:rsidRPr="00FC1529">
              <w:rPr>
                <w:rStyle w:val="a8"/>
                <w:noProof/>
                <w:highlight w:val="red"/>
              </w:rPr>
              <w:t>5 Проведение вычислительного эксперимента</w:t>
            </w:r>
            <w:r>
              <w:rPr>
                <w:noProof/>
                <w:webHidden/>
              </w:rPr>
              <w:tab/>
            </w:r>
            <w:r>
              <w:rPr>
                <w:noProof/>
                <w:webHidden/>
              </w:rPr>
              <w:fldChar w:fldCharType="begin"/>
            </w:r>
            <w:r>
              <w:rPr>
                <w:noProof/>
                <w:webHidden/>
              </w:rPr>
              <w:instrText xml:space="preserve"> PAGEREF _Toc42352426 \h </w:instrText>
            </w:r>
            <w:r>
              <w:rPr>
                <w:noProof/>
                <w:webHidden/>
              </w:rPr>
            </w:r>
            <w:r>
              <w:rPr>
                <w:noProof/>
                <w:webHidden/>
              </w:rPr>
              <w:fldChar w:fldCharType="separate"/>
            </w:r>
            <w:r>
              <w:rPr>
                <w:noProof/>
                <w:webHidden/>
              </w:rPr>
              <w:t>75</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7" w:history="1">
            <w:r w:rsidRPr="00FC1529">
              <w:rPr>
                <w:rStyle w:val="a8"/>
                <w:noProof/>
                <w:highlight w:val="green"/>
              </w:rPr>
              <w:t>5.1 Постановка задачи</w:t>
            </w:r>
            <w:r>
              <w:rPr>
                <w:noProof/>
                <w:webHidden/>
              </w:rPr>
              <w:tab/>
            </w:r>
            <w:r>
              <w:rPr>
                <w:noProof/>
                <w:webHidden/>
              </w:rPr>
              <w:fldChar w:fldCharType="begin"/>
            </w:r>
            <w:r>
              <w:rPr>
                <w:noProof/>
                <w:webHidden/>
              </w:rPr>
              <w:instrText xml:space="preserve"> PAGEREF _Toc42352427 \h </w:instrText>
            </w:r>
            <w:r>
              <w:rPr>
                <w:noProof/>
                <w:webHidden/>
              </w:rPr>
            </w:r>
            <w:r>
              <w:rPr>
                <w:noProof/>
                <w:webHidden/>
              </w:rPr>
              <w:fldChar w:fldCharType="separate"/>
            </w:r>
            <w:r>
              <w:rPr>
                <w:noProof/>
                <w:webHidden/>
              </w:rPr>
              <w:t>75</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8" w:history="1">
            <w:r w:rsidRPr="00FC1529">
              <w:rPr>
                <w:rStyle w:val="a8"/>
                <w:noProof/>
                <w:highlight w:val="red"/>
              </w:rPr>
              <w:t>5.2 Проведение эксперимента</w:t>
            </w:r>
            <w:r>
              <w:rPr>
                <w:noProof/>
                <w:webHidden/>
              </w:rPr>
              <w:tab/>
            </w:r>
            <w:r>
              <w:rPr>
                <w:noProof/>
                <w:webHidden/>
              </w:rPr>
              <w:fldChar w:fldCharType="begin"/>
            </w:r>
            <w:r>
              <w:rPr>
                <w:noProof/>
                <w:webHidden/>
              </w:rPr>
              <w:instrText xml:space="preserve"> PAGEREF _Toc42352428 \h </w:instrText>
            </w:r>
            <w:r>
              <w:rPr>
                <w:noProof/>
                <w:webHidden/>
              </w:rPr>
            </w:r>
            <w:r>
              <w:rPr>
                <w:noProof/>
                <w:webHidden/>
              </w:rPr>
              <w:fldChar w:fldCharType="separate"/>
            </w:r>
            <w:r>
              <w:rPr>
                <w:noProof/>
                <w:webHidden/>
              </w:rPr>
              <w:t>76</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29" w:history="1">
            <w:r w:rsidRPr="00FC1529">
              <w:rPr>
                <w:rStyle w:val="a8"/>
                <w:noProof/>
                <w:highlight w:val="red"/>
              </w:rPr>
              <w:t>5.3 Результаты эксперимента</w:t>
            </w:r>
            <w:r>
              <w:rPr>
                <w:noProof/>
                <w:webHidden/>
              </w:rPr>
              <w:tab/>
            </w:r>
            <w:r>
              <w:rPr>
                <w:noProof/>
                <w:webHidden/>
              </w:rPr>
              <w:fldChar w:fldCharType="begin"/>
            </w:r>
            <w:r>
              <w:rPr>
                <w:noProof/>
                <w:webHidden/>
              </w:rPr>
              <w:instrText xml:space="preserve"> PAGEREF _Toc42352429 \h </w:instrText>
            </w:r>
            <w:r>
              <w:rPr>
                <w:noProof/>
                <w:webHidden/>
              </w:rPr>
            </w:r>
            <w:r>
              <w:rPr>
                <w:noProof/>
                <w:webHidden/>
              </w:rPr>
              <w:fldChar w:fldCharType="separate"/>
            </w:r>
            <w:r>
              <w:rPr>
                <w:noProof/>
                <w:webHidden/>
              </w:rPr>
              <w:t>77</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30" w:history="1">
            <w:r w:rsidRPr="00FC1529">
              <w:rPr>
                <w:rStyle w:val="a8"/>
                <w:noProof/>
                <w:highlight w:val="red"/>
              </w:rPr>
              <w:t>Заключение</w:t>
            </w:r>
            <w:r>
              <w:rPr>
                <w:noProof/>
                <w:webHidden/>
              </w:rPr>
              <w:tab/>
            </w:r>
            <w:r>
              <w:rPr>
                <w:noProof/>
                <w:webHidden/>
              </w:rPr>
              <w:fldChar w:fldCharType="begin"/>
            </w:r>
            <w:r>
              <w:rPr>
                <w:noProof/>
                <w:webHidden/>
              </w:rPr>
              <w:instrText xml:space="preserve"> PAGEREF _Toc42352430 \h </w:instrText>
            </w:r>
            <w:r>
              <w:rPr>
                <w:noProof/>
                <w:webHidden/>
              </w:rPr>
            </w:r>
            <w:r>
              <w:rPr>
                <w:noProof/>
                <w:webHidden/>
              </w:rPr>
              <w:fldChar w:fldCharType="separate"/>
            </w:r>
            <w:r>
              <w:rPr>
                <w:noProof/>
                <w:webHidden/>
              </w:rPr>
              <w:t>78</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31" w:history="1">
            <w:r w:rsidRPr="00FC1529">
              <w:rPr>
                <w:rStyle w:val="a8"/>
                <w:noProof/>
                <w:highlight w:val="red"/>
              </w:rPr>
              <w:t>Список использованной литературы</w:t>
            </w:r>
            <w:r>
              <w:rPr>
                <w:noProof/>
                <w:webHidden/>
              </w:rPr>
              <w:tab/>
            </w:r>
            <w:r>
              <w:rPr>
                <w:noProof/>
                <w:webHidden/>
              </w:rPr>
              <w:fldChar w:fldCharType="begin"/>
            </w:r>
            <w:r>
              <w:rPr>
                <w:noProof/>
                <w:webHidden/>
              </w:rPr>
              <w:instrText xml:space="preserve"> PAGEREF _Toc42352431 \h </w:instrText>
            </w:r>
            <w:r>
              <w:rPr>
                <w:noProof/>
                <w:webHidden/>
              </w:rPr>
            </w:r>
            <w:r>
              <w:rPr>
                <w:noProof/>
                <w:webHidden/>
              </w:rPr>
              <w:fldChar w:fldCharType="separate"/>
            </w:r>
            <w:r>
              <w:rPr>
                <w:noProof/>
                <w:webHidden/>
              </w:rPr>
              <w:t>79</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32" w:history="1">
            <w:r w:rsidRPr="00FC1529">
              <w:rPr>
                <w:rStyle w:val="a8"/>
                <w:noProof/>
              </w:rPr>
              <w:t>Приложение А – Полный текст обзора литературы</w:t>
            </w:r>
            <w:r>
              <w:rPr>
                <w:noProof/>
                <w:webHidden/>
              </w:rPr>
              <w:tab/>
            </w:r>
            <w:r>
              <w:rPr>
                <w:noProof/>
                <w:webHidden/>
              </w:rPr>
              <w:fldChar w:fldCharType="begin"/>
            </w:r>
            <w:r>
              <w:rPr>
                <w:noProof/>
                <w:webHidden/>
              </w:rPr>
              <w:instrText xml:space="preserve"> PAGEREF _Toc42352432 \h </w:instrText>
            </w:r>
            <w:r>
              <w:rPr>
                <w:noProof/>
                <w:webHidden/>
              </w:rPr>
            </w:r>
            <w:r>
              <w:rPr>
                <w:noProof/>
                <w:webHidden/>
              </w:rPr>
              <w:fldChar w:fldCharType="separate"/>
            </w:r>
            <w:r>
              <w:rPr>
                <w:noProof/>
                <w:webHidden/>
              </w:rPr>
              <w:t>81</w:t>
            </w:r>
            <w:r>
              <w:rPr>
                <w:noProof/>
                <w:webHidden/>
              </w:rPr>
              <w:fldChar w:fldCharType="end"/>
            </w:r>
          </w:hyperlink>
        </w:p>
        <w:p w:rsidR="00344A9B" w:rsidRDefault="00344A9B">
          <w:pPr>
            <w:pStyle w:val="11"/>
            <w:tabs>
              <w:tab w:val="right" w:leader="dot" w:pos="9345"/>
            </w:tabs>
            <w:rPr>
              <w:rFonts w:asciiTheme="minorHAnsi" w:eastAsiaTheme="minorEastAsia" w:hAnsiTheme="minorHAnsi" w:cstheme="minorBidi"/>
              <w:noProof/>
              <w:kern w:val="0"/>
              <w:sz w:val="22"/>
              <w:szCs w:val="22"/>
              <w:lang w:eastAsia="ru-RU"/>
            </w:rPr>
          </w:pPr>
          <w:hyperlink w:anchor="_Toc42352433" w:history="1">
            <w:r w:rsidRPr="00FC1529">
              <w:rPr>
                <w:rStyle w:val="a8"/>
                <w:noProof/>
              </w:rPr>
              <w:t>Приложение Б – Техническое задание</w:t>
            </w:r>
            <w:r>
              <w:rPr>
                <w:noProof/>
                <w:webHidden/>
              </w:rPr>
              <w:tab/>
            </w:r>
            <w:r>
              <w:rPr>
                <w:noProof/>
                <w:webHidden/>
              </w:rPr>
              <w:fldChar w:fldCharType="begin"/>
            </w:r>
            <w:r>
              <w:rPr>
                <w:noProof/>
                <w:webHidden/>
              </w:rPr>
              <w:instrText xml:space="preserve"> PAGEREF _Toc42352433 \h </w:instrText>
            </w:r>
            <w:r>
              <w:rPr>
                <w:noProof/>
                <w:webHidden/>
              </w:rPr>
            </w:r>
            <w:r>
              <w:rPr>
                <w:noProof/>
                <w:webHidden/>
              </w:rPr>
              <w:fldChar w:fldCharType="separate"/>
            </w:r>
            <w:r>
              <w:rPr>
                <w:noProof/>
                <w:webHidden/>
              </w:rPr>
              <w:t>82</w:t>
            </w:r>
            <w:r>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2352396"/>
      <w:r w:rsidRPr="005012CA">
        <w:rPr>
          <w:rFonts w:ascii="Times New Roman" w:hAnsi="Times New Roman" w:cs="Times New Roman"/>
          <w:color w:val="auto"/>
          <w:sz w:val="28"/>
          <w:szCs w:val="28"/>
          <w:highlight w:val="red"/>
        </w:rPr>
        <w:lastRenderedPageBreak/>
        <w:t>Введение</w:t>
      </w:r>
      <w:bookmarkEnd w:id="0"/>
    </w:p>
    <w:p w:rsidR="00A24DC1" w:rsidRPr="00D77594" w:rsidRDefault="00A24DC1"/>
    <w:p w:rsidR="00A24DC1" w:rsidRPr="00D77594" w:rsidRDefault="00A24DC1">
      <w:r w:rsidRPr="00D77594">
        <w:br w:type="page"/>
      </w:r>
    </w:p>
    <w:p w:rsidR="00A24DC1" w:rsidRPr="005012CA" w:rsidRDefault="00A24DC1" w:rsidP="00243E01">
      <w:pPr>
        <w:pStyle w:val="1"/>
        <w:spacing w:before="0"/>
        <w:rPr>
          <w:rFonts w:ascii="Times New Roman" w:hAnsi="Times New Roman" w:cs="Times New Roman"/>
          <w:color w:val="auto"/>
          <w:sz w:val="28"/>
          <w:szCs w:val="28"/>
          <w:highlight w:val="green"/>
        </w:rPr>
      </w:pPr>
      <w:bookmarkStart w:id="1" w:name="_Toc42352397"/>
      <w:r w:rsidRPr="005012CA">
        <w:rPr>
          <w:rFonts w:ascii="Times New Roman" w:hAnsi="Times New Roman" w:cs="Times New Roman"/>
          <w:color w:val="auto"/>
          <w:sz w:val="28"/>
          <w:szCs w:val="28"/>
          <w:highlight w:val="green"/>
        </w:rPr>
        <w:lastRenderedPageBreak/>
        <w:t xml:space="preserve">1 </w:t>
      </w:r>
      <w:r w:rsidR="00F444F1" w:rsidRPr="005012CA">
        <w:rPr>
          <w:rFonts w:ascii="Times New Roman" w:hAnsi="Times New Roman" w:cs="Times New Roman"/>
          <w:color w:val="auto"/>
          <w:sz w:val="28"/>
          <w:szCs w:val="28"/>
          <w:highlight w:val="green"/>
        </w:rPr>
        <w:t>Исследование существующих подходов к моделированию поведения интеллектуальных агентов и методов машинного обучения</w:t>
      </w:r>
      <w:bookmarkEnd w:id="1"/>
    </w:p>
    <w:p w:rsidR="00AD7CBE" w:rsidRPr="005012CA" w:rsidRDefault="00AD7CBE" w:rsidP="00243E01">
      <w:pPr>
        <w:pStyle w:val="1"/>
        <w:spacing w:before="0"/>
        <w:rPr>
          <w:rFonts w:ascii="Times New Roman" w:hAnsi="Times New Roman" w:cs="Times New Roman"/>
          <w:color w:val="auto"/>
          <w:sz w:val="28"/>
          <w:szCs w:val="28"/>
          <w:highlight w:val="green"/>
        </w:rPr>
      </w:pPr>
      <w:bookmarkStart w:id="2" w:name="_Toc42352398"/>
      <w:r w:rsidRPr="005012CA">
        <w:rPr>
          <w:rFonts w:ascii="Times New Roman" w:hAnsi="Times New Roman" w:cs="Times New Roman"/>
          <w:color w:val="auto"/>
          <w:sz w:val="28"/>
          <w:szCs w:val="28"/>
          <w:highlight w:val="green"/>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2352399"/>
      <w:r w:rsidRPr="005012CA">
        <w:rPr>
          <w:rFonts w:ascii="Times New Roman" w:hAnsi="Times New Roman" w:cs="Times New Roman"/>
          <w:color w:val="auto"/>
          <w:sz w:val="28"/>
          <w:szCs w:val="28"/>
          <w:highlight w:val="green"/>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2E0D15" w:rsidP="0065141F">
      <w:pPr>
        <w:jc w:val="center"/>
      </w:pPr>
      <w:r>
        <w:rPr>
          <w:noProof/>
          <w:sz w:val="24"/>
          <w:szCs w:val="24"/>
          <w:lang w:eastAsia="ru-RU"/>
        </w:rPr>
        <w:lastRenderedPageBreak/>
        <w:drawing>
          <wp:inline distT="0" distB="0" distL="0" distR="0" wp14:anchorId="3F3CF5D2" wp14:editId="20AF50E2">
            <wp:extent cx="3137055" cy="235270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37055" cy="2352706"/>
                    </a:xfrm>
                    <a:prstGeom prst="rect">
                      <a:avLst/>
                    </a:prstGeom>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8B3A5B" w:rsidRDefault="008B3A5B" w:rsidP="0065141F"/>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2352400"/>
      <w:r w:rsidRPr="005012CA">
        <w:rPr>
          <w:rFonts w:ascii="Times New Roman" w:hAnsi="Times New Roman" w:cs="Times New Roman"/>
          <w:color w:val="auto"/>
          <w:sz w:val="28"/>
          <w:szCs w:val="28"/>
          <w:highlight w:val="green"/>
        </w:rPr>
        <w:lastRenderedPageBreak/>
        <w:t>1.1.2 Модель поведения на основе конечных автоматов</w:t>
      </w:r>
      <w:bookmarkEnd w:id="4"/>
    </w:p>
    <w:p w:rsidR="0065141F" w:rsidRPr="00D77594" w:rsidRDefault="0065141F"/>
    <w:p w:rsidR="0065141F" w:rsidRPr="00D77594" w:rsidRDefault="0065141F" w:rsidP="0065141F">
      <w:r w:rsidRPr="00D77594">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2E0D15" w:rsidP="0065141F">
      <w:pPr>
        <w:jc w:val="center"/>
      </w:pPr>
      <w:r>
        <w:rPr>
          <w:noProof/>
          <w:sz w:val="24"/>
          <w:szCs w:val="24"/>
          <w:lang w:eastAsia="ru-RU"/>
        </w:rPr>
        <w:drawing>
          <wp:inline distT="0" distB="0" distL="0" distR="0" wp14:anchorId="1FCD3D2A" wp14:editId="1FB04213">
            <wp:extent cx="3829050" cy="309280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2304" b="1241"/>
                    <a:stretch>
                      <a:fillRect/>
                    </a:stretch>
                  </pic:blipFill>
                  <pic:spPr>
                    <a:xfrm>
                      <a:off x="0" y="0"/>
                      <a:ext cx="3829050" cy="3092804"/>
                    </a:xfrm>
                    <a:prstGeom prst="rect">
                      <a:avLst/>
                    </a:prstGeom>
                    <a:ln/>
                  </pic:spPr>
                </pic:pic>
              </a:graphicData>
            </a:graphic>
          </wp:inline>
        </w:drawing>
      </w:r>
    </w:p>
    <w:p w:rsidR="0065141F" w:rsidRPr="00D77594" w:rsidRDefault="0065141F" w:rsidP="0065141F">
      <w:pPr>
        <w:jc w:val="center"/>
      </w:pPr>
      <w:r w:rsidRPr="00D77594">
        <w:t>Рисунок 2 – Схема состояний конечного автомата</w:t>
      </w:r>
    </w:p>
    <w:p w:rsidR="008B3A5B" w:rsidRDefault="008B3A5B" w:rsidP="0065141F"/>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w:t>
      </w:r>
      <w:r w:rsidRPr="00D77594">
        <w:lastRenderedPageBreak/>
        <w:t xml:space="preserve">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2352401"/>
      <w:r w:rsidRPr="005012CA">
        <w:rPr>
          <w:rFonts w:ascii="Times New Roman" w:hAnsi="Times New Roman" w:cs="Times New Roman"/>
          <w:color w:val="auto"/>
          <w:sz w:val="28"/>
          <w:szCs w:val="28"/>
          <w:highlight w:val="green"/>
        </w:rPr>
        <w:lastRenderedPageBreak/>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w:t>
      </w:r>
      <w:r w:rsidRPr="00D77594">
        <w:lastRenderedPageBreak/>
        <w:t xml:space="preserve">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79544C">
        <w:t>3</w:t>
      </w:r>
      <w:r w:rsidRPr="00D77594">
        <w:t xml:space="preserve"> представлен пример дерева поведения, описывающего вход в здание. </w:t>
      </w:r>
    </w:p>
    <w:p w:rsidR="0065141F" w:rsidRPr="00D77594" w:rsidRDefault="0065141F" w:rsidP="0048205F">
      <w:pPr>
        <w:ind w:firstLine="0"/>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79544C">
        <w:t>3</w:t>
      </w:r>
      <w:r w:rsidRPr="00D77594">
        <w:t xml:space="preserve"> – Дерево поведения.</w:t>
      </w:r>
    </w:p>
    <w:p w:rsidR="008B3A5B" w:rsidRDefault="008B3A5B" w:rsidP="0065141F"/>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lastRenderedPageBreak/>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w:t>
      </w:r>
      <w:r>
        <w:lastRenderedPageBreak/>
        <w:t xml:space="preserve">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5012CA">
      <w:pPr>
        <w:pStyle w:val="1"/>
        <w:spacing w:before="0"/>
      </w:pPr>
      <w:bookmarkStart w:id="6" w:name="_Toc42352402"/>
      <w:r w:rsidRPr="005012CA">
        <w:rPr>
          <w:rFonts w:ascii="Times New Roman" w:hAnsi="Times New Roman" w:cs="Times New Roman"/>
          <w:color w:val="auto"/>
          <w:sz w:val="28"/>
          <w:szCs w:val="28"/>
          <w:highlight w:val="green"/>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7" w:name="_Toc42352403"/>
      <w:r w:rsidRPr="005012CA">
        <w:rPr>
          <w:rFonts w:ascii="Times New Roman" w:hAnsi="Times New Roman" w:cs="Times New Roman"/>
          <w:color w:val="auto"/>
          <w:sz w:val="28"/>
          <w:szCs w:val="28"/>
          <w:highlight w:val="green"/>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 xml:space="preserve">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w:t>
      </w:r>
      <w:r>
        <w:lastRenderedPageBreak/>
        <w:t>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lastRenderedPageBreak/>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w:t>
      </w:r>
      <w:r>
        <w:lastRenderedPageBreak/>
        <w:t xml:space="preserve">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42352404"/>
      <w:r w:rsidRPr="005012CA">
        <w:rPr>
          <w:rFonts w:ascii="Times New Roman" w:hAnsi="Times New Roman" w:cs="Times New Roman"/>
          <w:color w:val="auto"/>
          <w:sz w:val="28"/>
          <w:szCs w:val="28"/>
          <w:highlight w:val="green"/>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w:t>
      </w:r>
      <w:r>
        <w:lastRenderedPageBreak/>
        <w:t xml:space="preserve">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w:t>
      </w:r>
      <w:r>
        <w:lastRenderedPageBreak/>
        <w:t xml:space="preserve">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w:t>
      </w:r>
      <w:r>
        <w:lastRenderedPageBreak/>
        <w:t xml:space="preserve">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42352405"/>
      <w:r w:rsidRPr="005012CA">
        <w:rPr>
          <w:rFonts w:ascii="Times New Roman" w:hAnsi="Times New Roman" w:cs="Times New Roman"/>
          <w:color w:val="auto"/>
          <w:sz w:val="28"/>
          <w:szCs w:val="28"/>
          <w:highlight w:val="green"/>
        </w:rPr>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Default="00E62AC6" w:rsidP="00E62AC6">
      <w:r w:rsidRPr="0001616C">
        <w:lastRenderedPageBreak/>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2E0D15" w:rsidRDefault="002E0D15" w:rsidP="00E62AC6">
      <w:r>
        <w:t>Результаты исследования отражены на рисунке 4.</w:t>
      </w:r>
    </w:p>
    <w:p w:rsidR="002E0D15" w:rsidRDefault="002E0D15" w:rsidP="002E0D15">
      <w:pPr>
        <w:ind w:firstLine="0"/>
        <w:jc w:val="center"/>
      </w:pPr>
      <w:r>
        <w:rPr>
          <w:noProof/>
          <w:lang w:eastAsia="ru-RU"/>
        </w:rPr>
        <w:drawing>
          <wp:inline distT="0" distB="0" distL="0" distR="0" wp14:anchorId="255A8088" wp14:editId="1C01A1C6">
            <wp:extent cx="5086350" cy="3743325"/>
            <wp:effectExtent l="0" t="0" r="0" b="0"/>
            <wp:docPr id="3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0D15" w:rsidRPr="0001616C" w:rsidRDefault="002E0D15" w:rsidP="002E0D15">
      <w:pPr>
        <w:ind w:firstLine="0"/>
        <w:jc w:val="center"/>
      </w:pPr>
      <w:r>
        <w:t>Рисунок 4 – Результаты исследования</w:t>
      </w:r>
    </w:p>
    <w:p w:rsidR="008B3A5B" w:rsidRDefault="008B3A5B" w:rsidP="00E62AC6"/>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lastRenderedPageBreak/>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42352406"/>
      <w:r w:rsidRPr="0075246F">
        <w:rPr>
          <w:rFonts w:ascii="Times New Roman" w:hAnsi="Times New Roman" w:cs="Times New Roman"/>
          <w:color w:val="auto"/>
          <w:sz w:val="28"/>
          <w:szCs w:val="28"/>
          <w:highlight w:val="green"/>
        </w:rPr>
        <w:t>1.4 Выбор алгоритмов для реализации</w:t>
      </w:r>
      <w:bookmarkEnd w:id="10"/>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066B33" w:rsidRDefault="00881895" w:rsidP="00066B33">
      <w:r>
        <w:t xml:space="preserve">Для реализации был выбран подход к моделированию поведения интеллектуального агента, основанный на деревьях поведения, а в качестве модели обучения – обучение с подкреплением. </w:t>
      </w:r>
    </w:p>
    <w:p w:rsidR="00066B33" w:rsidRDefault="00066B33" w:rsidP="00066B33">
      <w:r>
        <w:t xml:space="preserve">Деревья поведения подходят под поставленную задачу, поскольку способны обеспечить поведение интеллектуального агента, достаточно схожее с поведением реального человека, при этом имеют существенное преимущество перед подходом, основанным на применении конечных автоматов. Преимущество заключается в большей гибкости относительно автоматов, что позволяет гораздо проще вносить изменения в конструкцию полученной модели поведения </w:t>
      </w:r>
      <w:r w:rsidRPr="00066B33">
        <w:t>[</w:t>
      </w:r>
      <w:r w:rsidRPr="00066B33">
        <w:rPr>
          <w:highlight w:val="yellow"/>
        </w:rPr>
        <w:t>?!</w:t>
      </w:r>
      <w:r w:rsidRPr="00066B33">
        <w:t>].</w:t>
      </w:r>
    </w:p>
    <w:p w:rsidR="000F4595" w:rsidRPr="00066B33" w:rsidRDefault="000F4595" w:rsidP="00066B33">
      <w:r>
        <w:t xml:space="preserve">Обучение с подкреплением хорошо подходит под поставленную задачу, где можно </w:t>
      </w:r>
      <w:r w:rsidR="005E17AC">
        <w:t xml:space="preserve">непосредственно определить награду за каждое действие относительно текущего состояния агента и его цели. </w:t>
      </w:r>
    </w:p>
    <w:p w:rsidR="00066B33" w:rsidRDefault="00066B33" w:rsidP="00066B33">
      <w:r>
        <w:t xml:space="preserve">Комбинация выбранных алгоритмов </w:t>
      </w:r>
      <w:r w:rsidR="00881895">
        <w:t>может позволить расширить возможности существующих деревьев поведения и существенно повысить эффективность функционирования агентов, наделённых способностью обучаться.</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1" w:name="_Toc42352407"/>
      <w:r w:rsidRPr="005012CA">
        <w:rPr>
          <w:rFonts w:ascii="Times New Roman" w:hAnsi="Times New Roman" w:cs="Times New Roman"/>
          <w:color w:val="auto"/>
          <w:sz w:val="28"/>
          <w:szCs w:val="28"/>
          <w:highlight w:val="green"/>
        </w:rPr>
        <w:lastRenderedPageBreak/>
        <w:t>1.5 Выбор средств реализации</w:t>
      </w:r>
      <w:bookmarkEnd w:id="11"/>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w:t>
      </w:r>
      <w:r>
        <w:lastRenderedPageBreak/>
        <w:t xml:space="preserve">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79544C">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79544C">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lastRenderedPageBreak/>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программу было возможно применить в как можно большем количестве проектов, а также </w:t>
      </w:r>
      <w:proofErr w:type="spellStart"/>
      <w:r>
        <w:t>проприетарность</w:t>
      </w:r>
      <w:proofErr w:type="spellEnd"/>
      <w:r>
        <w:t xml:space="preserve">.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proofErr w:type="spellStart"/>
      <w:r>
        <w:t>Скриптинг</w:t>
      </w:r>
      <w:proofErr w:type="spellEnd"/>
      <w:r>
        <w:t xml:space="preserve">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w:t>
      </w:r>
      <w:r>
        <w:lastRenderedPageBreak/>
        <w:t xml:space="preserve">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w:t>
      </w:r>
      <w:proofErr w:type="spellStart"/>
      <w:r>
        <w:t>фреймворка</w:t>
      </w:r>
      <w:proofErr w:type="spellEnd"/>
      <w:r>
        <w:t xml:space="preserve">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Pr>
          <w:lang w:val="en-US"/>
        </w:rPr>
        <w:t>TensorFlow</w:t>
      </w:r>
      <w:proofErr w:type="spellEnd"/>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lastRenderedPageBreak/>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w:t>
      </w:r>
      <w:r w:rsidR="0079544C">
        <w:t>5</w:t>
      </w:r>
      <w:r>
        <w:t>.</w:t>
      </w:r>
    </w:p>
    <w:p w:rsidR="00CE5B86" w:rsidRDefault="00CE5B86" w:rsidP="0079544C">
      <w:pPr>
        <w:ind w:firstLine="0"/>
        <w:jc w:val="center"/>
      </w:pPr>
      <w:r>
        <w:rPr>
          <w:noProof/>
          <w:lang w:eastAsia="ru-RU"/>
        </w:rPr>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114550"/>
                    </a:xfrm>
                    <a:prstGeom prst="rect">
                      <a:avLst/>
                    </a:prstGeom>
                  </pic:spPr>
                </pic:pic>
              </a:graphicData>
            </a:graphic>
          </wp:inline>
        </w:drawing>
      </w:r>
    </w:p>
    <w:p w:rsidR="00CE5B86" w:rsidRPr="00677E00" w:rsidRDefault="00CE5B86" w:rsidP="0079544C">
      <w:pPr>
        <w:ind w:firstLine="0"/>
        <w:jc w:val="center"/>
      </w:pPr>
      <w:r>
        <w:t xml:space="preserve">Рисунок </w:t>
      </w:r>
      <w:r w:rsidR="0079544C">
        <w:t>5</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8B3A5B" w:rsidRDefault="008B3A5B" w:rsidP="00CE5B86"/>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lastRenderedPageBreak/>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2" w:name="_Toc42352408"/>
      <w:r w:rsidRPr="00D77594">
        <w:rPr>
          <w:rFonts w:ascii="Times New Roman" w:hAnsi="Times New Roman" w:cs="Times New Roman"/>
          <w:color w:val="auto"/>
          <w:sz w:val="28"/>
          <w:szCs w:val="28"/>
        </w:rPr>
        <w:lastRenderedPageBreak/>
        <w:t xml:space="preserve">2 </w:t>
      </w:r>
      <w:r w:rsidR="001C014D">
        <w:rPr>
          <w:rFonts w:ascii="Times New Roman" w:hAnsi="Times New Roman" w:cs="Times New Roman"/>
          <w:color w:val="auto"/>
          <w:sz w:val="28"/>
          <w:szCs w:val="28"/>
        </w:rPr>
        <w:t>Проектирование программы для исследования поведения интеллектуальных агентов</w:t>
      </w:r>
      <w:bookmarkEnd w:id="12"/>
    </w:p>
    <w:p w:rsidR="00D2667E" w:rsidRPr="009939E8" w:rsidRDefault="00D2667E" w:rsidP="009939E8">
      <w:pPr>
        <w:pStyle w:val="1"/>
        <w:spacing w:before="0"/>
        <w:rPr>
          <w:rFonts w:ascii="Times New Roman" w:hAnsi="Times New Roman" w:cs="Times New Roman"/>
          <w:color w:val="auto"/>
          <w:sz w:val="28"/>
          <w:szCs w:val="28"/>
        </w:rPr>
      </w:pPr>
      <w:bookmarkStart w:id="13" w:name="_Toc42352409"/>
      <w:r w:rsidRPr="005012CA">
        <w:rPr>
          <w:rFonts w:ascii="Times New Roman" w:hAnsi="Times New Roman" w:cs="Times New Roman"/>
          <w:color w:val="auto"/>
          <w:sz w:val="28"/>
          <w:szCs w:val="28"/>
          <w:highlight w:val="green"/>
        </w:rPr>
        <w:t>2.</w:t>
      </w:r>
      <w:r w:rsidR="00B879DB" w:rsidRPr="005012CA">
        <w:rPr>
          <w:rFonts w:ascii="Times New Roman" w:hAnsi="Times New Roman" w:cs="Times New Roman"/>
          <w:color w:val="auto"/>
          <w:sz w:val="28"/>
          <w:szCs w:val="28"/>
          <w:highlight w:val="green"/>
        </w:rPr>
        <w:t>1</w:t>
      </w:r>
      <w:r w:rsidRPr="005012CA">
        <w:rPr>
          <w:rFonts w:ascii="Times New Roman" w:hAnsi="Times New Roman" w:cs="Times New Roman"/>
          <w:color w:val="auto"/>
          <w:sz w:val="28"/>
          <w:szCs w:val="28"/>
          <w:highlight w:val="green"/>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C93EB6">
        <w:t xml:space="preserve">8 </w:t>
      </w:r>
      <w:r w:rsidR="001A3549">
        <w:t>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00C93EB6">
        <w:t>30</w:t>
      </w:r>
      <w:r w:rsidRPr="00D26C15">
        <w:t xml:space="preserve"> </w:t>
      </w:r>
      <w:r>
        <w:t>сытости;</w:t>
      </w:r>
    </w:p>
    <w:p w:rsidR="00D26C15" w:rsidRDefault="00D26C15" w:rsidP="009939E8">
      <w:r>
        <w:tab/>
        <w:t xml:space="preserve">- </w:t>
      </w:r>
      <w:r w:rsidR="006D646F">
        <w:t>хот-дог</w:t>
      </w:r>
      <w:r>
        <w:t xml:space="preserve">: восстанавливает </w:t>
      </w:r>
      <w:r w:rsidR="00C93EB6">
        <w:t>50</w:t>
      </w:r>
      <w:r w:rsidRPr="00D26C15">
        <w:t xml:space="preserve"> </w:t>
      </w:r>
      <w:r>
        <w:t>сытости;</w:t>
      </w:r>
    </w:p>
    <w:p w:rsidR="00D26C15" w:rsidRDefault="00D26C15" w:rsidP="009939E8">
      <w:r>
        <w:t>- питьё:</w:t>
      </w:r>
    </w:p>
    <w:p w:rsidR="00D26C15" w:rsidRDefault="00D26C15" w:rsidP="006D646F">
      <w:r>
        <w:tab/>
        <w:t xml:space="preserve">- вода: убирает </w:t>
      </w:r>
      <w:r w:rsidR="00C93EB6">
        <w:t>30</w:t>
      </w:r>
      <w:r w:rsidRPr="00D26C15">
        <w:t xml:space="preserve"> </w:t>
      </w:r>
      <w:r>
        <w:t>жажды</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lastRenderedPageBreak/>
        <w:t>В долгосрочной перспективе задача агента сводится в максимизации набранных очков, поэтому в пределах платформы нужно расположить 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w:t>
      </w:r>
      <w:r>
        <w:lastRenderedPageBreak/>
        <w:t xml:space="preserve">платформы, в данном случае такой вероятности нет: для каждого подвида объектов будут установлены рамки, в пределах которых он может появиться. 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222984" w:rsidRDefault="00222984" w:rsidP="009939E8">
      <w:r>
        <w:t xml:space="preserve">Для размещения и восполнения объектов необходимы </w:t>
      </w:r>
      <w:r w:rsidR="0059216D">
        <w:t>специальные системы, объекты-</w:t>
      </w:r>
      <w:proofErr w:type="spellStart"/>
      <w:r w:rsidR="0059216D">
        <w:t>спавнеры</w:t>
      </w:r>
      <w:proofErr w:type="spellEnd"/>
      <w:r w:rsidR="0059216D">
        <w:t xml:space="preserve">. Задача </w:t>
      </w:r>
      <w:proofErr w:type="spellStart"/>
      <w:r w:rsidR="0059216D">
        <w:t>спавнеров</w:t>
      </w:r>
      <w:proofErr w:type="spellEnd"/>
      <w:r w:rsidR="0059216D">
        <w:t xml:space="preserve"> заключается в том, чтобы:</w:t>
      </w:r>
    </w:p>
    <w:p w:rsidR="0059216D" w:rsidRDefault="0059216D" w:rsidP="009939E8">
      <w:r>
        <w:t>- обеспечить первоначальное размещение объектов внутри арены: в начале работы программы объекты должны быть размещены определённым образом, чтобы агенты могли ходить и собирать их;</w:t>
      </w:r>
    </w:p>
    <w:p w:rsidR="0059216D" w:rsidRDefault="0059216D" w:rsidP="009939E8">
      <w:r>
        <w:t xml:space="preserve">- следить за общим количеством объектов и восполнять его при необходимости: когда агент подбирает объект сбора или аптечку, должен запускаться таймер, по истечении которого </w:t>
      </w:r>
      <w:proofErr w:type="spellStart"/>
      <w:r>
        <w:t>спавнер</w:t>
      </w:r>
      <w:proofErr w:type="spellEnd"/>
      <w:r>
        <w:t xml:space="preserve"> должен сгенерировать и разместить идентичный уничтоженному объект.</w:t>
      </w:r>
    </w:p>
    <w:p w:rsidR="0059216D" w:rsidRDefault="0059216D" w:rsidP="009939E8">
      <w:r>
        <w:t xml:space="preserve">Для каждого вида объектов предусмотрен отдельный </w:t>
      </w:r>
      <w:proofErr w:type="spellStart"/>
      <w:r>
        <w:t>спавнер</w:t>
      </w:r>
      <w:proofErr w:type="spellEnd"/>
      <w:r>
        <w:t xml:space="preserve">, хотя принцип работы каждого из них универсален и зависит только от типа объекта, который необходимо разместить. Алгоритм работы </w:t>
      </w:r>
      <w:proofErr w:type="spellStart"/>
      <w:r>
        <w:t>спавнера</w:t>
      </w:r>
      <w:proofErr w:type="spellEnd"/>
      <w:r>
        <w:t xml:space="preserve"> для объектов сбора отличается тем образом, что дополнительно он должен следить за количеством каждого вида объектов сбора и уметь вычислять требуемое количество каждого вида объектов сбора на основе общего числа таких объектов.</w:t>
      </w:r>
    </w:p>
    <w:p w:rsidR="0059216D" w:rsidRDefault="0059216D" w:rsidP="009939E8">
      <w:r>
        <w:t xml:space="preserve">Алгоритм работы </w:t>
      </w:r>
      <w:proofErr w:type="spellStart"/>
      <w:r>
        <w:t>спавнеров</w:t>
      </w:r>
      <w:proofErr w:type="spellEnd"/>
      <w:r>
        <w:t xml:space="preserve"> представлен на рисунке 6.</w:t>
      </w:r>
    </w:p>
    <w:p w:rsidR="00222984" w:rsidRDefault="00222984" w:rsidP="00222984">
      <w:pPr>
        <w:ind w:firstLine="0"/>
        <w:jc w:val="center"/>
      </w:pPr>
      <w:r>
        <w:rPr>
          <w:noProof/>
          <w:lang w:eastAsia="ru-RU"/>
        </w:rPr>
        <w:lastRenderedPageBreak/>
        <w:drawing>
          <wp:inline distT="0" distB="0" distL="0" distR="0" wp14:anchorId="3CE8BBEA" wp14:editId="477DDB7F">
            <wp:extent cx="1661776"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7749" cy="4856093"/>
                    </a:xfrm>
                    <a:prstGeom prst="rect">
                      <a:avLst/>
                    </a:prstGeom>
                  </pic:spPr>
                </pic:pic>
              </a:graphicData>
            </a:graphic>
          </wp:inline>
        </w:drawing>
      </w:r>
    </w:p>
    <w:p w:rsidR="00222984" w:rsidRDefault="00222984" w:rsidP="00222984">
      <w:pPr>
        <w:ind w:firstLine="0"/>
        <w:jc w:val="center"/>
      </w:pPr>
      <w:r>
        <w:t xml:space="preserve">Рисунок 6 – Алгоритм работы </w:t>
      </w:r>
      <w:proofErr w:type="spellStart"/>
      <w:r>
        <w:t>спавнеров</w:t>
      </w:r>
      <w:proofErr w:type="spellEnd"/>
    </w:p>
    <w:p w:rsidR="008B3A5B" w:rsidRDefault="008B3A5B" w:rsidP="0012486B"/>
    <w:p w:rsidR="0012486B" w:rsidRDefault="0012486B" w:rsidP="0012486B">
      <w:r>
        <w:t xml:space="preserve">Логика </w:t>
      </w:r>
      <w:r w:rsidR="00921D87">
        <w:t xml:space="preserve">работы </w:t>
      </w:r>
      <w:r>
        <w:t xml:space="preserve">каждого </w:t>
      </w:r>
      <w:proofErr w:type="spellStart"/>
      <w:r>
        <w:t>спавнера</w:t>
      </w:r>
      <w:proofErr w:type="spellEnd"/>
      <w:r>
        <w:t xml:space="preserve"> представлена определёнными блоками:</w:t>
      </w:r>
    </w:p>
    <w:p w:rsidR="0012486B" w:rsidRDefault="0012486B" w:rsidP="0012486B">
      <w:r>
        <w:t>- генерация позиции: в зависимости от типа объекта, который должен быть размещён на арене, для него случайным образом генерируется позиция: 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12486B" w:rsidRDefault="0012486B" w:rsidP="0012486B">
      <w:r>
        <w:t xml:space="preserve">- размещение объекта: в качестве параметра в скрипт подаётся </w:t>
      </w:r>
      <w:proofErr w:type="spellStart"/>
      <w:r>
        <w:t>префаб</w:t>
      </w:r>
      <w:proofErr w:type="spellEnd"/>
      <w:r>
        <w:t xml:space="preserve"> объекта, который должен быть размещён в сцене;</w:t>
      </w:r>
    </w:p>
    <w:p w:rsidR="0012486B" w:rsidRDefault="0012486B" w:rsidP="0012486B">
      <w:r>
        <w:t>- слежение за общим количеством объектов в сцене;</w:t>
      </w:r>
    </w:p>
    <w:p w:rsidR="0012486B" w:rsidRDefault="0012486B" w:rsidP="0012486B">
      <w:r>
        <w:t xml:space="preserve">- отсчёт времени до следующего </w:t>
      </w:r>
      <w:proofErr w:type="spellStart"/>
      <w:r>
        <w:t>спавна</w:t>
      </w:r>
      <w:proofErr w:type="spellEnd"/>
      <w:r>
        <w:t xml:space="preserve"> объекта.</w:t>
      </w:r>
    </w:p>
    <w:p w:rsidR="004E305F" w:rsidRPr="00D26C15" w:rsidRDefault="004E305F" w:rsidP="009939E8">
      <w:r>
        <w:lastRenderedPageBreak/>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2115A2" w:rsidP="009939E8">
      <w:r>
        <w:t>Размещение опасных зон внутри арены служит следующей цели. В зависимости от типа агента («осторожный» или «рискованный») некоторые агенты будут пытаться охотиться за объектами сбора внутри этих зон, в то время как другие будут стараться избегать попадания в эти зоны. «Умная» популяция должна быть способна на основе собственного состояния в каждый конкретный момент времени определять, стоит ли посещать опасную зону.</w:t>
      </w:r>
    </w:p>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42352410"/>
      <w:r w:rsidRPr="00C12266">
        <w:rPr>
          <w:rFonts w:ascii="Times New Roman" w:hAnsi="Times New Roman" w:cs="Times New Roman"/>
          <w:color w:val="auto"/>
          <w:sz w:val="28"/>
          <w:szCs w:val="28"/>
          <w:highlight w:val="green"/>
        </w:rPr>
        <w:t>2.</w:t>
      </w:r>
      <w:r w:rsidR="00B879DB" w:rsidRPr="00C12266">
        <w:rPr>
          <w:rFonts w:ascii="Times New Roman" w:hAnsi="Times New Roman" w:cs="Times New Roman"/>
          <w:color w:val="auto"/>
          <w:sz w:val="28"/>
          <w:szCs w:val="28"/>
          <w:highlight w:val="green"/>
        </w:rPr>
        <w:t>2</w:t>
      </w:r>
      <w:r w:rsidRPr="00C12266">
        <w:rPr>
          <w:rFonts w:ascii="Times New Roman" w:hAnsi="Times New Roman" w:cs="Times New Roman"/>
          <w:color w:val="auto"/>
          <w:sz w:val="28"/>
          <w:szCs w:val="28"/>
          <w:highlight w:val="green"/>
        </w:rPr>
        <w:t xml:space="preserve"> Проектирование модели поведения интеллектуальных агентов</w:t>
      </w:r>
      <w:bookmarkEnd w:id="14"/>
    </w:p>
    <w:p w:rsidR="009939E8" w:rsidRDefault="009939E8" w:rsidP="009939E8"/>
    <w:p w:rsidR="00BA37AB" w:rsidRPr="00AB432F" w:rsidRDefault="00BA37AB" w:rsidP="00BA37AB">
      <w:r w:rsidRPr="00AB432F">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BA37AB" w:rsidRPr="00AB432F" w:rsidRDefault="00BA37AB" w:rsidP="00BA37AB">
      <w:r w:rsidRPr="00AB432F">
        <w:t>На данный момент агент обладает следующими возможностями:</w:t>
      </w:r>
    </w:p>
    <w:p w:rsidR="00BA37AB" w:rsidRPr="00AB432F" w:rsidRDefault="00BA37AB" w:rsidP="00BA37AB">
      <w:r w:rsidRPr="00AB432F">
        <w:t>- перемещаться в пределах арены;</w:t>
      </w:r>
    </w:p>
    <w:p w:rsidR="00BA37AB" w:rsidRPr="00AB432F" w:rsidRDefault="00BA37AB" w:rsidP="00BA37AB">
      <w:r w:rsidRPr="00AB432F">
        <w:t>- подбирать объекты;</w:t>
      </w:r>
    </w:p>
    <w:p w:rsidR="00BA37AB" w:rsidRPr="00AB432F" w:rsidRDefault="00BA37AB" w:rsidP="00BA37AB">
      <w:r w:rsidRPr="00AB432F">
        <w:t>- добавлять объекты (еду, питьё и аптечки) в свой инвентарь;</w:t>
      </w:r>
    </w:p>
    <w:p w:rsidR="00BA37AB" w:rsidRPr="00AB432F" w:rsidRDefault="00BA37AB" w:rsidP="00BA37AB">
      <w:r w:rsidRPr="00AB432F">
        <w:t>- доставать объекты из инвентаря и поглощать;</w:t>
      </w:r>
    </w:p>
    <w:p w:rsidR="000F6676" w:rsidRPr="00CE089D" w:rsidRDefault="00BA37AB" w:rsidP="00CE089D">
      <w:r w:rsidRPr="00AB432F">
        <w:t>- осущ</w:t>
      </w:r>
      <w:r w:rsidR="00CE089D">
        <w:t>ествлять поиск нужного объекта.</w:t>
      </w:r>
    </w:p>
    <w:p w:rsidR="00AB432F" w:rsidRDefault="00AB432F" w:rsidP="007C0695">
      <w:r>
        <w:t xml:space="preserve">После того, как функционал агента был определён, следующей задачей стало представление этого функционала в виде дерева поведения. </w:t>
      </w:r>
    </w:p>
    <w:p w:rsidR="00203E9A" w:rsidRDefault="00203E9A" w:rsidP="007C0695">
      <w:r>
        <w:t xml:space="preserve">Для внедрения в программу планируются четыре различные модели поведения агентов – «умная», «осторожная», «сбалансированная» и «рискованная». Различные модели поведения сложно унифицировать и сделать универсальный алгоритм функционирования, который принимал бы на вход только тип конкретной популяции, поэтому было принято решение </w:t>
      </w:r>
      <w:r>
        <w:lastRenderedPageBreak/>
        <w:t xml:space="preserve">разбить общую модель поведения на четыре разные, в соответствии с действительным числом разных видов агентов. </w:t>
      </w:r>
    </w:p>
    <w:p w:rsidR="00203E9A" w:rsidRDefault="00203E9A" w:rsidP="007C0695">
      <w:r>
        <w:t xml:space="preserve">Все модели имеют общие черты ввиду того, что задачи всех видов агентов сводятся к общим: искать объекты сбора, поддерживать собственную жизнеспособность путём поддержания показателей сытости и гидратации в требуемых границах. </w:t>
      </w:r>
      <w:r w:rsidR="00CC734D">
        <w:t xml:space="preserve">Модель поведения в общем виде представлена на </w:t>
      </w:r>
      <w:r w:rsidR="00CC734D" w:rsidRPr="00CC734D">
        <w:rPr>
          <w:highlight w:val="yellow"/>
        </w:rPr>
        <w:t>рисунке</w:t>
      </w:r>
      <w:r w:rsidR="00CC734D">
        <w:t>.</w:t>
      </w:r>
    </w:p>
    <w:p w:rsidR="00CC734D" w:rsidRDefault="00CC734D" w:rsidP="00CC734D">
      <w:pPr>
        <w:ind w:firstLine="0"/>
        <w:jc w:val="center"/>
      </w:pPr>
      <w:r>
        <w:rPr>
          <w:noProof/>
          <w:lang w:eastAsia="ru-RU"/>
        </w:rPr>
        <w:drawing>
          <wp:inline distT="0" distB="0" distL="0" distR="0" wp14:anchorId="7800FECE" wp14:editId="74573783">
            <wp:extent cx="2647850" cy="2038936"/>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7694" cy="2100419"/>
                    </a:xfrm>
                    <a:prstGeom prst="rect">
                      <a:avLst/>
                    </a:prstGeom>
                  </pic:spPr>
                </pic:pic>
              </a:graphicData>
            </a:graphic>
          </wp:inline>
        </w:drawing>
      </w:r>
    </w:p>
    <w:p w:rsidR="00CC734D" w:rsidRDefault="00CC734D" w:rsidP="00CC734D">
      <w:pPr>
        <w:ind w:firstLine="0"/>
        <w:jc w:val="center"/>
      </w:pPr>
      <w:r w:rsidRPr="00CC734D">
        <w:rPr>
          <w:highlight w:val="yellow"/>
        </w:rPr>
        <w:t>Рисунок</w:t>
      </w:r>
      <w:r>
        <w:t xml:space="preserve"> – Упрощённая модель поведения агентов</w:t>
      </w:r>
    </w:p>
    <w:p w:rsidR="00CC734D" w:rsidRPr="00AD00C5" w:rsidRDefault="00CC734D" w:rsidP="007C0695">
      <w:r>
        <w:t>На представленном рисунке изображена упрощённая модель поведения, в которой опущены все дочерние узлы и конкретная реализация каждой ветви. На рисунке представлена общая логика работы модели поведения и расстановка приоритетов агента.</w:t>
      </w:r>
      <w:r w:rsidR="00AD00C5">
        <w:t xml:space="preserve"> Согласно особенности функционирования узла-селектора, агент будет перебирать узлы сверху вниз, пока не найдёт узел, который вернёт состояние </w:t>
      </w:r>
      <w:r w:rsidR="00AD00C5">
        <w:rPr>
          <w:lang w:val="en-US"/>
        </w:rPr>
        <w:t>Success</w:t>
      </w:r>
      <w:r w:rsidR="00AD00C5" w:rsidRPr="00AD00C5">
        <w:t xml:space="preserve">. </w:t>
      </w:r>
    </w:p>
    <w:p w:rsidR="0093081F" w:rsidRDefault="00366712" w:rsidP="007C0695">
      <w:r>
        <w:t>Детализацию каждой</w:t>
      </w:r>
      <w:r w:rsidR="0093081F">
        <w:t xml:space="preserve"> из проектируемых моделей поведения необходимо рассмотреть подробно. Для удобства и возможности различать агентов разных популяций было принято решение присвоить каждой модели свой уникальный цвет.</w:t>
      </w:r>
    </w:p>
    <w:p w:rsidR="0093081F" w:rsidRDefault="0093081F" w:rsidP="007C0695">
      <w:r>
        <w:t>«Сбалансированные» агенты будут характеризоваться жёлтым цветом. Пороговые значения здоровья, сытости и гидратации у агентов этой популяции должны иметь средние значения: выше, чем у «рискованных», но ниже, чем у «осторожных» агентов. Кроме того, поведение этой популяции отличается наибольшей простотой среди всех моделей</w:t>
      </w:r>
      <w:r w:rsidR="0055676A">
        <w:t xml:space="preserve">: в отличие от «осторожных» </w:t>
      </w:r>
      <w:r w:rsidR="0055676A">
        <w:lastRenderedPageBreak/>
        <w:t xml:space="preserve">агентов, «сбалансированные» не будут пытаться избегать попадания в опасную зону, а в отличие от «рискованных», не будут стараться охотиться за объектами сбора только в этой зоне. Таким образом, рабочей областью для агентов этой популяции будет являться вся площадь арены. </w:t>
      </w:r>
    </w:p>
    <w:p w:rsidR="0055676A" w:rsidRDefault="0055676A" w:rsidP="007C0695">
      <w:r>
        <w:t xml:space="preserve">Дерево поведения для агентов «сбалансированной» популяции представлено на </w:t>
      </w:r>
      <w:r w:rsidRPr="0055676A">
        <w:rPr>
          <w:highlight w:val="yellow"/>
        </w:rPr>
        <w:t>рисунке</w:t>
      </w:r>
      <w:proofErr w:type="gramStart"/>
      <w:r w:rsidRPr="0055676A">
        <w:rPr>
          <w:highlight w:val="yellow"/>
        </w:rPr>
        <w:t xml:space="preserve"> !</w:t>
      </w:r>
      <w:r>
        <w:t>.</w:t>
      </w:r>
      <w:proofErr w:type="gramEnd"/>
    </w:p>
    <w:p w:rsidR="0055676A" w:rsidRDefault="00AA765E" w:rsidP="00AA765E">
      <w:pPr>
        <w:ind w:firstLine="0"/>
        <w:jc w:val="center"/>
      </w:pPr>
      <w:r>
        <w:rPr>
          <w:noProof/>
          <w:lang w:eastAsia="ru-RU"/>
        </w:rPr>
        <w:drawing>
          <wp:inline distT="0" distB="0" distL="0" distR="0" wp14:anchorId="71644F03" wp14:editId="18A6A919">
            <wp:extent cx="5911155" cy="4768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479" cy="4797400"/>
                    </a:xfrm>
                    <a:prstGeom prst="rect">
                      <a:avLst/>
                    </a:prstGeom>
                  </pic:spPr>
                </pic:pic>
              </a:graphicData>
            </a:graphic>
          </wp:inline>
        </w:drawing>
      </w:r>
    </w:p>
    <w:p w:rsidR="0055676A" w:rsidRDefault="0055676A" w:rsidP="0055676A">
      <w:pPr>
        <w:ind w:firstLine="0"/>
        <w:jc w:val="center"/>
      </w:pPr>
      <w:proofErr w:type="gramStart"/>
      <w:r w:rsidRPr="0055676A">
        <w:rPr>
          <w:highlight w:val="yellow"/>
        </w:rPr>
        <w:t>Рисунок !</w:t>
      </w:r>
      <w:proofErr w:type="gramEnd"/>
      <w:r>
        <w:t xml:space="preserve"> – Дерево «сбалансированной» модели поведения</w:t>
      </w:r>
    </w:p>
    <w:p w:rsidR="0055676A" w:rsidRDefault="0055676A" w:rsidP="007C0695"/>
    <w:p w:rsidR="0093081F" w:rsidRDefault="0093081F" w:rsidP="007C0695">
      <w:r>
        <w:t xml:space="preserve">«Осторожные» агенты будут носить зелёную окраску. Агенты этой популяции должны иметь завышенные пороговые показатели здоровья, сытости и гидратации, что будет означать, что момент принятия решения о необходимости восполнения того или иного показателя наступит у этих агентов раньше, чем у представителей других популяций. Помимо этого, само поведение «осторожных» агентов должно отличаться от поведения других </w:t>
      </w:r>
      <w:r>
        <w:lastRenderedPageBreak/>
        <w:t xml:space="preserve">агентов. </w:t>
      </w:r>
      <w:r w:rsidR="00C42471">
        <w:t xml:space="preserve">Рабочей областью для этой популяции агентов будет считаться всё пространство арены, за исключением опасной зоны, расположенной в центре. Это не позволит «осторожным» агентам собирать наиболее дорогие объекты, расположенные ближе к центру арены, но при этом позволит им дольше поддерживать собственную жизнеспособность. </w:t>
      </w:r>
    </w:p>
    <w:p w:rsidR="00C45EC2" w:rsidRDefault="00C42471" w:rsidP="007C0695">
      <w:r>
        <w:t xml:space="preserve">Таким образом, </w:t>
      </w:r>
      <w:r w:rsidR="00C45EC2">
        <w:t>дерево поведения этой популяции агентов должно включать в себя дополнительные узлы для осуществления проверки, не зашёл ли агент случайно в опасную зону.</w:t>
      </w:r>
    </w:p>
    <w:p w:rsidR="00C45EC2" w:rsidRDefault="00C45EC2" w:rsidP="007C0695">
      <w:r>
        <w:t xml:space="preserve">Дерево поведения для агентов «осторожной» популяции представлено на </w:t>
      </w:r>
      <w:r w:rsidRPr="00C45EC2">
        <w:rPr>
          <w:highlight w:val="yellow"/>
        </w:rPr>
        <w:t>рисунке</w:t>
      </w:r>
      <w:r>
        <w:t>.</w:t>
      </w:r>
    </w:p>
    <w:p w:rsidR="00C42471" w:rsidRDefault="005458E4" w:rsidP="00C45EC2">
      <w:pPr>
        <w:ind w:firstLine="0"/>
        <w:jc w:val="center"/>
      </w:pPr>
      <w:r>
        <w:rPr>
          <w:noProof/>
          <w:lang w:eastAsia="ru-RU"/>
        </w:rPr>
        <w:drawing>
          <wp:inline distT="0" distB="0" distL="0" distR="0" wp14:anchorId="58047EFC" wp14:editId="0E23B946">
            <wp:extent cx="5890461" cy="426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367" cy="4283069"/>
                    </a:xfrm>
                    <a:prstGeom prst="rect">
                      <a:avLst/>
                    </a:prstGeom>
                  </pic:spPr>
                </pic:pic>
              </a:graphicData>
            </a:graphic>
          </wp:inline>
        </w:drawing>
      </w:r>
    </w:p>
    <w:p w:rsidR="00C45EC2" w:rsidRDefault="00C45EC2" w:rsidP="00C45EC2">
      <w:pPr>
        <w:ind w:firstLine="0"/>
        <w:jc w:val="center"/>
      </w:pPr>
      <w:r w:rsidRPr="00C45EC2">
        <w:rPr>
          <w:highlight w:val="yellow"/>
        </w:rPr>
        <w:t>Рисунок</w:t>
      </w:r>
      <w:r>
        <w:t xml:space="preserve"> – Дерево «осторожной» модели поведения</w:t>
      </w:r>
    </w:p>
    <w:p w:rsidR="00203E9A" w:rsidRDefault="00203E9A" w:rsidP="007C0695"/>
    <w:p w:rsidR="006A51C4" w:rsidRDefault="006A51C4" w:rsidP="007C0695">
      <w:r>
        <w:t xml:space="preserve">«Рискованные» агенты будут носить красную окраску. От других популяций они будут отличаться пониженными пороговыми значениями здоровья, сытости и гидратации, что будет означать, что они гораздо меньше </w:t>
      </w:r>
      <w:r>
        <w:lastRenderedPageBreak/>
        <w:t xml:space="preserve">будут заботиться о собственной жизнеспособности и больше заботиться о наборе очков. Агенты этой популяции будут осуществлять поиск объектов сбора преимущественно в опасной зоне. При этом поиск объектов было решено модифицировать таким образом, чтобы агенты этой популяции вообще не обращали внимания на объекты ценностью 1 и 3 очка, сосредоточившись на сборе более дорогих объектов. Также при посещении опасной зоны агенты этой популяции в обязательном порядке должны иметь при себе аптечку. </w:t>
      </w:r>
    </w:p>
    <w:p w:rsidR="0066679B" w:rsidRDefault="0066679B" w:rsidP="007C0695">
      <w:r>
        <w:t>Таким образом, агенты этой популяции могут осуществлять поиск пищи, воды и аптечек на всей площади арены, но поиск ценных объектов для них ограничен только опасной зоной.</w:t>
      </w:r>
    </w:p>
    <w:p w:rsidR="007565DC" w:rsidRDefault="007565DC" w:rsidP="007C0695">
      <w:r>
        <w:t xml:space="preserve">Дерево поведения для агентов «рискованной» популяции представлено на </w:t>
      </w:r>
      <w:r w:rsidRPr="007565DC">
        <w:rPr>
          <w:highlight w:val="yellow"/>
        </w:rPr>
        <w:t>рисунке</w:t>
      </w:r>
      <w:r>
        <w:t>.</w:t>
      </w:r>
    </w:p>
    <w:p w:rsidR="006A51C4" w:rsidRDefault="0073206A" w:rsidP="007565DC">
      <w:pPr>
        <w:ind w:firstLine="0"/>
        <w:jc w:val="center"/>
      </w:pPr>
      <w:r>
        <w:rPr>
          <w:noProof/>
          <w:lang w:eastAsia="ru-RU"/>
        </w:rPr>
        <w:drawing>
          <wp:inline distT="0" distB="0" distL="0" distR="0" wp14:anchorId="4331F0E1" wp14:editId="6DE43F9E">
            <wp:extent cx="5940425" cy="462534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25340"/>
                    </a:xfrm>
                    <a:prstGeom prst="rect">
                      <a:avLst/>
                    </a:prstGeom>
                  </pic:spPr>
                </pic:pic>
              </a:graphicData>
            </a:graphic>
          </wp:inline>
        </w:drawing>
      </w:r>
    </w:p>
    <w:p w:rsidR="007565DC" w:rsidRDefault="007565DC" w:rsidP="007565DC">
      <w:pPr>
        <w:ind w:firstLine="0"/>
        <w:jc w:val="center"/>
      </w:pPr>
      <w:r w:rsidRPr="007565DC">
        <w:rPr>
          <w:highlight w:val="yellow"/>
        </w:rPr>
        <w:t>Рисунок</w:t>
      </w:r>
      <w:r>
        <w:t xml:space="preserve"> – Дерево «рискованной» модели поведения</w:t>
      </w:r>
    </w:p>
    <w:p w:rsidR="007C0695" w:rsidRDefault="003861E3" w:rsidP="007C0695">
      <w:r>
        <w:lastRenderedPageBreak/>
        <w:t xml:space="preserve">Задачу поиска объекта </w:t>
      </w:r>
      <w:r w:rsidR="00AB432F">
        <w:t xml:space="preserve">ввиду её масштабности </w:t>
      </w:r>
      <w:r>
        <w:t xml:space="preserve">было решено выделить в отдельное дерево поведения. </w:t>
      </w:r>
      <w:r w:rsidR="005C5710">
        <w:t>Это дерево связано с общим деревом через входной параметр: на вход дерева поиска подаётся объект, который необходимо найти.</w:t>
      </w:r>
    </w:p>
    <w:p w:rsidR="00E0246B" w:rsidRDefault="00E0246B" w:rsidP="007C0695">
      <w:r>
        <w:t>Дерево поиска начинается с узла-селектора, который определяет, по какому пути выполнение будет вестись дальше. Поскольку функционирование селектора предполагает, что первая опция будет подана на выполнение в любом случае, каждая из последующих – только в случае провала выполнения предыдущей, то в качестве первого потомка в селектор погружается последовательность поиска объекта поблизости.</w:t>
      </w:r>
    </w:p>
    <w:p w:rsidR="00E0246B" w:rsidRDefault="00E0246B" w:rsidP="007C0695">
      <w:r>
        <w:t xml:space="preserve">Эта последовательность служит для того, чтобы осуществить проверку, нет ли требуемого объекта непосредственно в поле зрения агента. По аналогии с поведением человека, который ищет </w:t>
      </w:r>
      <w:r w:rsidR="00705A12">
        <w:t xml:space="preserve">какой-нибудь предмет, агент сначала должен оглядеться, чтобы убедиться, что объект не может быть найден рядом с ним, чтобы только после этого сменить регион поиска и продолжить в другом месте. </w:t>
      </w:r>
    </w:p>
    <w:p w:rsidR="00705A12" w:rsidRDefault="00705A12" w:rsidP="007C0695">
      <w:r>
        <w:t xml:space="preserve">Последовательность состоит только из </w:t>
      </w:r>
      <w:proofErr w:type="spellStart"/>
      <w:r>
        <w:t>нуклеарных</w:t>
      </w:r>
      <w:proofErr w:type="spellEnd"/>
      <w:r>
        <w:t xml:space="preserve"> действий. Специфика функционирования последовательности заключается в том, что сам узел последовательности перейдёт в состояние «</w:t>
      </w:r>
      <w:r>
        <w:rPr>
          <w:lang w:val="en-US"/>
        </w:rPr>
        <w:t>Failure</w:t>
      </w:r>
      <w:r>
        <w:t xml:space="preserve">» в случае, если хотя бы один из её дочерних узлов перейдёт в это состояние, следовательно, в случае, если выполнение последовательности провалится на любом из этапов, </w:t>
      </w:r>
      <w:r w:rsidR="00771B56">
        <w:t xml:space="preserve">сигнал </w:t>
      </w:r>
      <w:r w:rsidR="00771B56">
        <w:rPr>
          <w:lang w:val="en-US"/>
        </w:rPr>
        <w:t>Failure</w:t>
      </w:r>
      <w:r w:rsidR="00771B56" w:rsidRPr="00771B56">
        <w:t xml:space="preserve"> </w:t>
      </w:r>
      <w:r w:rsidR="00771B56">
        <w:t>передастся выше, в селектор, и будет избрана следующая ветвь поиска.</w:t>
      </w:r>
    </w:p>
    <w:p w:rsidR="00771B56" w:rsidRDefault="00771B56" w:rsidP="007C0695">
      <w:r>
        <w:t>Последовательность поиска объекта поблизости от себя состоит из следующих действий (в той же последовательности):</w:t>
      </w:r>
    </w:p>
    <w:p w:rsidR="00771B56" w:rsidRDefault="00771B56" w:rsidP="007C0695">
      <w:r>
        <w:t>- проверить наличие объекта в зоне видимости;</w:t>
      </w:r>
    </w:p>
    <w:p w:rsidR="00771B56" w:rsidRDefault="00771B56" w:rsidP="007C0695">
      <w:r>
        <w:t>- получить координаты найденного объекта;</w:t>
      </w:r>
    </w:p>
    <w:p w:rsidR="00771B56" w:rsidRDefault="00771B56" w:rsidP="007C0695">
      <w:r>
        <w:t>- перейти в полученные координаты;</w:t>
      </w:r>
    </w:p>
    <w:p w:rsidR="00771B56" w:rsidRDefault="00771B56" w:rsidP="007C0695">
      <w:r>
        <w:t>- подобрать объект.</w:t>
      </w:r>
    </w:p>
    <w:p w:rsidR="00771B56" w:rsidRDefault="00771B56" w:rsidP="007C0695">
      <w:r>
        <w:lastRenderedPageBreak/>
        <w:t xml:space="preserve">Если на каком-то из этих шагов будет возвращено состояние </w:t>
      </w:r>
      <w:r>
        <w:rPr>
          <w:lang w:val="en-US"/>
        </w:rPr>
        <w:t>Failure</w:t>
      </w:r>
      <w:r w:rsidRPr="00771B56">
        <w:t xml:space="preserve">, </w:t>
      </w:r>
      <w:r>
        <w:t>выполнение прекратится.</w:t>
      </w:r>
    </w:p>
    <w:p w:rsidR="00771B56" w:rsidRDefault="007637A0" w:rsidP="007C0695">
      <w:r>
        <w:t>Второй дочерний узел селектора содержит в себе действия по поиску объекта в удалённой точке. Эти действия также собраны в последовательность, которая состоит из следующих дочерних узлов:</w:t>
      </w:r>
    </w:p>
    <w:p w:rsidR="007637A0" w:rsidRPr="00E7649F" w:rsidRDefault="007637A0" w:rsidP="007C0695">
      <w:r>
        <w:t xml:space="preserve">- </w:t>
      </w:r>
      <w:r w:rsidR="00E7649F">
        <w:t>определить регион поиска;</w:t>
      </w:r>
    </w:p>
    <w:p w:rsidR="00E7649F" w:rsidRDefault="00E7649F" w:rsidP="007C0695">
      <w:r>
        <w:t>- получить координаты найденного объекта;</w:t>
      </w:r>
    </w:p>
    <w:p w:rsidR="00E7649F" w:rsidRDefault="00E7649F" w:rsidP="007C0695">
      <w:r>
        <w:t>- перейти в координаты объекта;</w:t>
      </w:r>
    </w:p>
    <w:p w:rsidR="00E7649F" w:rsidRDefault="00E7649F" w:rsidP="007C0695">
      <w:r>
        <w:t>- подобрать объект.</w:t>
      </w:r>
    </w:p>
    <w:p w:rsidR="00E7649F" w:rsidRDefault="00E7649F" w:rsidP="007C0695">
      <w:r>
        <w:t xml:space="preserve">Первое действие в этой последовательности – определение региона поиска – представлено в виде узла типа </w:t>
      </w:r>
      <w:proofErr w:type="spellStart"/>
      <w:r>
        <w:rPr>
          <w:lang w:val="en-US"/>
        </w:rPr>
        <w:t>RepeatUntilSuccess</w:t>
      </w:r>
      <w:proofErr w:type="spellEnd"/>
      <w:r w:rsidRPr="00E7649F">
        <w:t xml:space="preserve">. </w:t>
      </w:r>
      <w:r>
        <w:t xml:space="preserve">Специфика работы этого узла заключается в следующем: действия, помещённые внутрь этого узла, будут повторяться до тех пор, пока не будет возвращено состояние </w:t>
      </w:r>
      <w:r>
        <w:rPr>
          <w:lang w:val="en-US"/>
        </w:rPr>
        <w:t>Success</w:t>
      </w:r>
      <w:r w:rsidRPr="00E7649F">
        <w:t xml:space="preserve">, </w:t>
      </w:r>
      <w:r>
        <w:t>а значит, и сам узел сможет вернуть это состояние.</w:t>
      </w:r>
    </w:p>
    <w:p w:rsidR="00E7649F" w:rsidRDefault="00E7649F" w:rsidP="007C0695">
      <w:r>
        <w:t>Внутри этого узла содержится последовательность из действий:</w:t>
      </w:r>
    </w:p>
    <w:p w:rsidR="00E7649F" w:rsidRDefault="00E7649F" w:rsidP="007C0695">
      <w:r>
        <w:t>- сгенерировать случайную точку внутри пространства арены;</w:t>
      </w:r>
    </w:p>
    <w:p w:rsidR="00E7649F" w:rsidRDefault="00E7649F" w:rsidP="007C0695">
      <w:r>
        <w:t>- параллельно</w:t>
      </w:r>
      <w:r w:rsidR="00C70DA6">
        <w:t xml:space="preserve"> двигаться в эту точку и проверять вхождение искомого объекта в поле зрения.</w:t>
      </w:r>
    </w:p>
    <w:p w:rsidR="00C70DA6" w:rsidRDefault="00C70DA6" w:rsidP="007C0695">
      <w:r>
        <w:t>Таким образом, поведение агента в случае поиска объекта идентично человеческому: сначала проверить, нет ли объекта в поле зрения, после чего отправиться искать его в других местах, время от времени проверяя, не попался ли требуемый объект на глаза.</w:t>
      </w:r>
    </w:p>
    <w:p w:rsidR="00C70DA6" w:rsidRPr="00E7649F" w:rsidRDefault="00C70DA6" w:rsidP="007C0695">
      <w:r>
        <w:t xml:space="preserve">Графически дерево поиска представлено на рисунке </w:t>
      </w:r>
      <w:r w:rsidRPr="00C70DA6">
        <w:rPr>
          <w:highlight w:val="yellow"/>
        </w:rPr>
        <w:t>7</w:t>
      </w:r>
      <w:r>
        <w:t>.</w:t>
      </w:r>
    </w:p>
    <w:p w:rsidR="003861E3" w:rsidRDefault="00E769C1" w:rsidP="003861E3">
      <w:pPr>
        <w:ind w:firstLine="0"/>
        <w:jc w:val="center"/>
      </w:pPr>
      <w:r>
        <w:rPr>
          <w:noProof/>
          <w:lang w:eastAsia="ru-RU"/>
        </w:rPr>
        <w:lastRenderedPageBreak/>
        <w:drawing>
          <wp:inline distT="0" distB="0" distL="0" distR="0" wp14:anchorId="4015A406" wp14:editId="5D6E32AF">
            <wp:extent cx="5940425" cy="333311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33115"/>
                    </a:xfrm>
                    <a:prstGeom prst="rect">
                      <a:avLst/>
                    </a:prstGeom>
                  </pic:spPr>
                </pic:pic>
              </a:graphicData>
            </a:graphic>
          </wp:inline>
        </w:drawing>
      </w:r>
    </w:p>
    <w:p w:rsidR="00C70DA6" w:rsidRDefault="00C70DA6" w:rsidP="003861E3">
      <w:pPr>
        <w:ind w:firstLine="0"/>
        <w:jc w:val="center"/>
      </w:pPr>
      <w:r>
        <w:t xml:space="preserve">Рисунок </w:t>
      </w:r>
      <w:r w:rsidRPr="00C70DA6">
        <w:rPr>
          <w:highlight w:val="yellow"/>
        </w:rPr>
        <w:t>7</w:t>
      </w:r>
      <w:r>
        <w:t xml:space="preserve"> – Дерево поиска</w:t>
      </w:r>
    </w:p>
    <w:p w:rsidR="00E7188C" w:rsidRPr="009939E8" w:rsidRDefault="00E7188C" w:rsidP="003861E3">
      <w:pPr>
        <w:ind w:firstLine="0"/>
        <w:jc w:val="center"/>
      </w:pPr>
    </w:p>
    <w:p w:rsidR="00D2667E" w:rsidRDefault="00D2667E" w:rsidP="009939E8">
      <w:pPr>
        <w:pStyle w:val="1"/>
        <w:spacing w:before="0"/>
        <w:rPr>
          <w:rFonts w:ascii="Times New Roman" w:hAnsi="Times New Roman" w:cs="Times New Roman"/>
          <w:color w:val="auto"/>
          <w:sz w:val="28"/>
          <w:szCs w:val="28"/>
        </w:rPr>
      </w:pPr>
      <w:bookmarkStart w:id="15" w:name="_Toc42352411"/>
      <w:r w:rsidRPr="005012CA">
        <w:rPr>
          <w:rFonts w:ascii="Times New Roman" w:hAnsi="Times New Roman" w:cs="Times New Roman"/>
          <w:color w:val="auto"/>
          <w:sz w:val="28"/>
          <w:szCs w:val="28"/>
          <w:highlight w:val="red"/>
        </w:rPr>
        <w:t>2.</w:t>
      </w:r>
      <w:r w:rsidR="00B879DB" w:rsidRPr="005012CA">
        <w:rPr>
          <w:rFonts w:ascii="Times New Roman" w:hAnsi="Times New Roman" w:cs="Times New Roman"/>
          <w:color w:val="auto"/>
          <w:sz w:val="28"/>
          <w:szCs w:val="28"/>
          <w:highlight w:val="red"/>
        </w:rPr>
        <w:t>3</w:t>
      </w:r>
      <w:r w:rsidRPr="005012CA">
        <w:rPr>
          <w:rFonts w:ascii="Times New Roman" w:hAnsi="Times New Roman" w:cs="Times New Roman"/>
          <w:color w:val="auto"/>
          <w:sz w:val="28"/>
          <w:szCs w:val="28"/>
          <w:highlight w:val="red"/>
        </w:rPr>
        <w:t xml:space="preserve"> Проектирование модели обучения</w:t>
      </w:r>
      <w:bookmarkEnd w:id="15"/>
    </w:p>
    <w:p w:rsidR="009939E8" w:rsidRDefault="009939E8" w:rsidP="009939E8"/>
    <w:p w:rsidR="00E769C1" w:rsidRDefault="00595CC9" w:rsidP="009939E8">
      <w:r>
        <w:t>Проектирование четвёртой, «умной» модели поведения не описано в пункте 2.2, так как существенным образом отличается от принципов, изложенных в этом пункте.</w:t>
      </w:r>
    </w:p>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42352412"/>
      <w:r w:rsidRPr="005012CA">
        <w:rPr>
          <w:rFonts w:ascii="Times New Roman" w:hAnsi="Times New Roman" w:cs="Times New Roman"/>
          <w:color w:val="auto"/>
          <w:sz w:val="28"/>
          <w:highlight w:val="green"/>
        </w:rPr>
        <w:t>2.</w:t>
      </w:r>
      <w:r w:rsidR="00B879DB" w:rsidRPr="005012CA">
        <w:rPr>
          <w:rFonts w:ascii="Times New Roman" w:hAnsi="Times New Roman" w:cs="Times New Roman"/>
          <w:color w:val="auto"/>
          <w:sz w:val="28"/>
          <w:highlight w:val="green"/>
        </w:rPr>
        <w:t>4</w:t>
      </w:r>
      <w:r w:rsidRPr="005012CA">
        <w:rPr>
          <w:rFonts w:ascii="Times New Roman" w:hAnsi="Times New Roman" w:cs="Times New Roman"/>
          <w:color w:val="auto"/>
          <w:sz w:val="28"/>
          <w:highlight w:val="green"/>
        </w:rPr>
        <w:t xml:space="preserve"> Проектирование графического интерфейса пользователя</w:t>
      </w:r>
      <w:bookmarkEnd w:id="16"/>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lastRenderedPageBreak/>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lastRenderedPageBreak/>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8B3A5B" w:rsidRDefault="008B3A5B" w:rsidP="004F59CC"/>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lastRenderedPageBreak/>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lastRenderedPageBreak/>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C270BD" w:rsidP="0074559D">
      <w:pPr>
        <w:ind w:firstLine="0"/>
        <w:jc w:val="center"/>
      </w:pPr>
      <w:r>
        <w:rPr>
          <w:noProof/>
          <w:lang w:eastAsia="ru-RU"/>
        </w:rPr>
        <w:drawing>
          <wp:inline distT="0" distB="0" distL="0" distR="0" wp14:anchorId="4C0B929D" wp14:editId="2DD4029A">
            <wp:extent cx="5940425" cy="44907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490720"/>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8B3A5B" w:rsidRDefault="008B3A5B" w:rsidP="004F59CC"/>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 xml:space="preserve">Заключительное окно программы служит для предоставления пользователю информации о том, какая из команд одержала победу, а также </w:t>
      </w:r>
      <w:r>
        <w:lastRenderedPageBreak/>
        <w:t>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C270BD" w:rsidP="00A20584">
      <w:pPr>
        <w:ind w:firstLine="0"/>
        <w:jc w:val="center"/>
      </w:pPr>
      <w:r>
        <w:rPr>
          <w:noProof/>
          <w:lang w:eastAsia="ru-RU"/>
        </w:rPr>
        <w:drawing>
          <wp:inline distT="0" distB="0" distL="0" distR="0" wp14:anchorId="1673771A" wp14:editId="4FE7A216">
            <wp:extent cx="5940425" cy="45662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566285"/>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8B3A5B" w:rsidRDefault="008B3A5B" w:rsidP="004F59CC"/>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7" w:name="_Toc42352413"/>
      <w:r w:rsidRPr="00D77594">
        <w:rPr>
          <w:rFonts w:ascii="Times New Roman" w:hAnsi="Times New Roman" w:cs="Times New Roman"/>
          <w:color w:val="auto"/>
          <w:sz w:val="28"/>
          <w:szCs w:val="28"/>
        </w:rPr>
        <w:lastRenderedPageBreak/>
        <w:t>3 Описание программной реализации</w:t>
      </w:r>
      <w:bookmarkEnd w:id="17"/>
    </w:p>
    <w:p w:rsidR="00A24DC1" w:rsidRDefault="00AD7CBE" w:rsidP="0034693E">
      <w:pPr>
        <w:pStyle w:val="1"/>
        <w:spacing w:before="0"/>
        <w:rPr>
          <w:rFonts w:ascii="Times New Roman" w:hAnsi="Times New Roman" w:cs="Times New Roman"/>
          <w:color w:val="auto"/>
          <w:sz w:val="28"/>
          <w:szCs w:val="28"/>
        </w:rPr>
      </w:pPr>
      <w:bookmarkStart w:id="18" w:name="_Toc42352414"/>
      <w:r w:rsidRPr="00276557">
        <w:rPr>
          <w:rFonts w:ascii="Times New Roman" w:hAnsi="Times New Roman" w:cs="Times New Roman"/>
          <w:color w:val="auto"/>
          <w:sz w:val="28"/>
          <w:szCs w:val="28"/>
          <w:highlight w:val="green"/>
        </w:rPr>
        <w:t>3.1 Разработка тестовой платформы</w:t>
      </w:r>
      <w:bookmarkEnd w:id="18"/>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proofErr w:type="spellStart"/>
      <w:r w:rsidR="00AC76A8">
        <w:rPr>
          <w:lang w:val="en-US"/>
        </w:rPr>
        <w:t>TurboSquid</w:t>
      </w:r>
      <w:proofErr w:type="spellEnd"/>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DD0A6A" w:rsidRDefault="00A12201" w:rsidP="0010648D">
      <w:r>
        <w:t xml:space="preserve">Использованные модели представлены на рисунке </w:t>
      </w:r>
      <w:r w:rsidRPr="00A12201">
        <w:rPr>
          <w:highlight w:val="yellow"/>
        </w:rPr>
        <w:t>100504</w:t>
      </w:r>
      <w:r>
        <w:t xml:space="preserve">. В </w:t>
      </w:r>
      <w:r w:rsidR="00DD0A6A" w:rsidRPr="00DD0A6A">
        <w:t>кач</w:t>
      </w:r>
      <w:r w:rsidR="00DD0A6A">
        <w:t xml:space="preserve">естве модели объекта сбора выступила обычная сфера – встроенный объект </w:t>
      </w:r>
      <w:r w:rsidR="00DD0A6A">
        <w:rPr>
          <w:lang w:val="en-US"/>
        </w:rPr>
        <w:t>Unity</w:t>
      </w:r>
      <w:r w:rsidR="00DD0A6A" w:rsidRPr="00DD0A6A">
        <w:t xml:space="preserve">. </w:t>
      </w:r>
    </w:p>
    <w:p w:rsidR="00DD0A6A" w:rsidRDefault="006131DD" w:rsidP="00DD0A6A">
      <w:pPr>
        <w:ind w:firstLine="0"/>
        <w:jc w:val="center"/>
      </w:pPr>
      <w:r w:rsidRPr="006131DD">
        <w:rPr>
          <w:noProof/>
          <w:lang w:eastAsia="ru-RU"/>
        </w:rPr>
        <w:drawing>
          <wp:inline distT="0" distB="0" distL="0" distR="0" wp14:anchorId="03C7744F" wp14:editId="31E80F5D">
            <wp:extent cx="5940425" cy="11398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3982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w:t>
      </w:r>
      <w:r w:rsidR="00A12201">
        <w:t>Используемые модели</w:t>
      </w:r>
      <w:r>
        <w:t>.</w:t>
      </w:r>
    </w:p>
    <w:p w:rsidR="008B3A5B" w:rsidRDefault="008B3A5B" w:rsidP="0010648D"/>
    <w:p w:rsidR="00DD0A6A" w:rsidRDefault="00411652" w:rsidP="0010648D">
      <w:r>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 xml:space="preserve">На основе полученных объектов были сконструированы необходимые </w:t>
      </w:r>
      <w:proofErr w:type="spellStart"/>
      <w:r>
        <w:t>префабы</w:t>
      </w:r>
      <w:proofErr w:type="spellEnd"/>
      <w:r>
        <w:t xml:space="preserve">. </w:t>
      </w:r>
      <w:proofErr w:type="spellStart"/>
      <w:r>
        <w:t>Префабом</w:t>
      </w:r>
      <w:proofErr w:type="spellEnd"/>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w:t>
      </w:r>
      <w:proofErr w:type="spellStart"/>
      <w:r w:rsidR="00765D80">
        <w:t>инстанцирования</w:t>
      </w:r>
      <w:proofErr w:type="spellEnd"/>
      <w:r w:rsidR="00765D80">
        <w:t>).</w:t>
      </w:r>
      <w:r w:rsidR="00706A3A" w:rsidRPr="00706A3A">
        <w:t xml:space="preserve"> </w:t>
      </w:r>
      <w:r w:rsidR="00706A3A">
        <w:t xml:space="preserve">Функционал </w:t>
      </w:r>
      <w:proofErr w:type="spellStart"/>
      <w:r w:rsidR="00706A3A">
        <w:t>префабов</w:t>
      </w:r>
      <w:proofErr w:type="spellEnd"/>
      <w:r w:rsidR="00706A3A">
        <w:t xml:space="preserve"> приходится очень кстати в тех ситуациях, когда необходимо продуцировать многие одинаковые объекты во время игры (например, с помощью </w:t>
      </w:r>
      <w:proofErr w:type="spellStart"/>
      <w:r w:rsidR="00706A3A">
        <w:t>префабов</w:t>
      </w:r>
      <w:proofErr w:type="spellEnd"/>
      <w:r w:rsidR="00706A3A">
        <w:t xml:space="preserve"> часто реализуется стрельба в играх: при каждом выстреле </w:t>
      </w:r>
      <w:proofErr w:type="spellStart"/>
      <w:r w:rsidR="00706A3A">
        <w:t>инстанцируется</w:t>
      </w:r>
      <w:proofErr w:type="spellEnd"/>
      <w:r w:rsidR="00706A3A">
        <w:t xml:space="preserve"> новая копия объекта «пуля»).</w:t>
      </w:r>
    </w:p>
    <w:p w:rsidR="00706A3A" w:rsidRDefault="00706A3A" w:rsidP="0010648D">
      <w:proofErr w:type="spellStart"/>
      <w:r>
        <w:t>Префабы</w:t>
      </w:r>
      <w:proofErr w:type="spellEnd"/>
      <w:r>
        <w:t xml:space="preserve"> необходимы для корректной работы </w:t>
      </w:r>
      <w:proofErr w:type="spellStart"/>
      <w:r>
        <w:t>спавнеров</w:t>
      </w:r>
      <w:proofErr w:type="spellEnd"/>
      <w:r>
        <w:t xml:space="preserve">, так как алгоритм их работы включает в себя логику, согласно которой количество объектов должно восполняться со временем: как только какой-то из агентов </w:t>
      </w:r>
      <w:r>
        <w:lastRenderedPageBreak/>
        <w:t xml:space="preserve">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 xml:space="preserve">Для дальнейшей работы необходимы </w:t>
      </w:r>
      <w:proofErr w:type="spellStart"/>
      <w:r>
        <w:t>префабы</w:t>
      </w:r>
      <w:proofErr w:type="spellEnd"/>
      <w:r>
        <w:t xml:space="preserve"> всех объектов, которые будут размещаться </w:t>
      </w:r>
      <w:proofErr w:type="spellStart"/>
      <w:r>
        <w:t>спавнерами</w:t>
      </w:r>
      <w:proofErr w:type="spellEnd"/>
      <w:r>
        <w:t xml:space="preserve">. </w:t>
      </w:r>
      <w:proofErr w:type="spellStart"/>
      <w:r>
        <w:t>Префабы</w:t>
      </w:r>
      <w:proofErr w:type="spellEnd"/>
      <w:r>
        <w:t xml:space="preserve"> будут хранить состояние объекта, а также его параметры, с которыми он будет размещён в сцене в случае 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proofErr w:type="spellStart"/>
      <w:r w:rsidR="007D671A">
        <w:t>префабы</w:t>
      </w:r>
      <w:proofErr w:type="spellEnd"/>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proofErr w:type="spellStart"/>
      <w:r w:rsidR="00B70006">
        <w:rPr>
          <w:lang w:val="en-US"/>
        </w:rPr>
        <w:t>Spawner</w:t>
      </w:r>
      <w:proofErr w:type="spellEnd"/>
      <w:r w:rsidR="00B70006" w:rsidRPr="00B70006">
        <w:t>.</w:t>
      </w:r>
    </w:p>
    <w:p w:rsidR="00B70006" w:rsidRDefault="00B70006" w:rsidP="0010648D">
      <w:proofErr w:type="spellStart"/>
      <w:r>
        <w:rPr>
          <w:lang w:val="en-US"/>
        </w:rPr>
        <w:t>Spawner</w:t>
      </w:r>
      <w:proofErr w:type="spellEnd"/>
      <w:r w:rsidRPr="00B70006">
        <w:t xml:space="preserve"> </w:t>
      </w:r>
      <w:r>
        <w:t>представляет собой пустой игровой объект (</w:t>
      </w:r>
      <w:r>
        <w:rPr>
          <w:lang w:val="en-US"/>
        </w:rPr>
        <w:t>Empty</w:t>
      </w:r>
      <w:r w:rsidRPr="00B70006">
        <w:t xml:space="preserve"> </w:t>
      </w:r>
      <w:proofErr w:type="spellStart"/>
      <w:r>
        <w:rPr>
          <w:lang w:val="en-US"/>
        </w:rPr>
        <w:t>GameObject</w:t>
      </w:r>
      <w:proofErr w:type="spellEnd"/>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proofErr w:type="spellStart"/>
      <w:r>
        <w:rPr>
          <w:lang w:val="en-US"/>
        </w:rPr>
        <w:t>collectableSpawnController</w:t>
      </w:r>
      <w:proofErr w:type="spellEnd"/>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proofErr w:type="spellStart"/>
      <w:r>
        <w:rPr>
          <w:lang w:val="en-US"/>
        </w:rPr>
        <w:t>foodSpawnController</w:t>
      </w:r>
      <w:proofErr w:type="spellEnd"/>
      <w:r w:rsidRPr="007B0626">
        <w:t xml:space="preserve"> </w:t>
      </w:r>
      <w:r>
        <w:t>служит для осуществления расстановки и контроля количества пищи;</w:t>
      </w:r>
    </w:p>
    <w:p w:rsidR="007B0626" w:rsidRDefault="007B0626" w:rsidP="0010648D">
      <w:r>
        <w:t xml:space="preserve">- скрипт </w:t>
      </w:r>
      <w:proofErr w:type="spellStart"/>
      <w:r>
        <w:rPr>
          <w:lang w:val="en-US"/>
        </w:rPr>
        <w:t>waterSpawnController</w:t>
      </w:r>
      <w:proofErr w:type="spellEnd"/>
      <w:r w:rsidRPr="007B0626">
        <w:t xml:space="preserve"> </w:t>
      </w:r>
      <w:r>
        <w:t>служит для осуществления расстановки и контроля количества воды;</w:t>
      </w:r>
    </w:p>
    <w:p w:rsidR="007B0626" w:rsidRDefault="007B0626" w:rsidP="0010648D">
      <w:r>
        <w:t xml:space="preserve">- скрипт </w:t>
      </w:r>
      <w:proofErr w:type="spellStart"/>
      <w:r>
        <w:rPr>
          <w:lang w:val="en-US"/>
        </w:rPr>
        <w:t>medkitSpawnController</w:t>
      </w:r>
      <w:proofErr w:type="spellEnd"/>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proofErr w:type="spellStart"/>
      <w:r>
        <w:rPr>
          <w:lang w:val="en-US"/>
        </w:rPr>
        <w:t>agentSpawnController</w:t>
      </w:r>
      <w:proofErr w:type="spellEnd"/>
      <w:r w:rsidRPr="007B0626">
        <w:t xml:space="preserve"> </w:t>
      </w:r>
      <w:r>
        <w:t>служит для первоначальной расстановки агентов внутри арены.</w:t>
      </w:r>
    </w:p>
    <w:p w:rsidR="001A3848" w:rsidRDefault="00B65CD2" w:rsidP="0010648D">
      <w:r>
        <w:lastRenderedPageBreak/>
        <w:t xml:space="preserve">Кроме </w:t>
      </w:r>
      <w:proofErr w:type="spellStart"/>
      <w:r>
        <w:rPr>
          <w:lang w:val="en-US"/>
        </w:rPr>
        <w:t>agentSpawnController</w:t>
      </w:r>
      <w:proofErr w:type="spellEnd"/>
      <w:r w:rsidRPr="00B65CD2">
        <w:t xml:space="preserve">, все скрипты реализуют одну и ту же логику. </w:t>
      </w:r>
      <w:proofErr w:type="spellStart"/>
      <w:r w:rsidR="0012486B">
        <w:t>Спавнер</w:t>
      </w:r>
      <w:proofErr w:type="spellEnd"/>
      <w:r w:rsidR="0012486B">
        <w:t xml:space="preserve"> агентов, в отличие от други</w:t>
      </w:r>
      <w:r w:rsidR="00476C3C">
        <w:t xml:space="preserve">х </w:t>
      </w:r>
      <w:proofErr w:type="spellStart"/>
      <w:r w:rsidR="00476C3C">
        <w:t>спавнеров</w:t>
      </w:r>
      <w:proofErr w:type="spellEnd"/>
      <w:r w:rsidR="00476C3C">
        <w:t xml:space="preserve">, срабатывает только однажды. Задача этого </w:t>
      </w:r>
      <w:proofErr w:type="spellStart"/>
      <w:r w:rsidR="00476C3C">
        <w:t>спавнера</w:t>
      </w:r>
      <w:proofErr w:type="spellEnd"/>
      <w:r w:rsidR="00476C3C">
        <w:t xml:space="preserve"> заключается в том, чтобы при начале работы программы разместить внутри арены две популяции агентов. В случае, если кто-то из агентов погибнет, этот </w:t>
      </w:r>
      <w:proofErr w:type="spellStart"/>
      <w:r w:rsidR="00476C3C">
        <w:t>спавнер</w:t>
      </w:r>
      <w:proofErr w:type="spellEnd"/>
      <w:r w:rsidR="00476C3C">
        <w:t xml:space="preserve"> не будет генерировать новых агентов, чтобы восполнить их количество.</w:t>
      </w:r>
    </w:p>
    <w:p w:rsidR="00912B65" w:rsidRDefault="00B138F4" w:rsidP="0010648D">
      <w:pPr>
        <w:rPr>
          <w:b/>
        </w:rPr>
      </w:pPr>
      <w:r>
        <w:t xml:space="preserve">Вид арены, наполненной всеми видами объектов, представлен на рисунке </w:t>
      </w:r>
      <w:r w:rsidRPr="00B138F4">
        <w:rPr>
          <w:b/>
          <w:highlight w:val="yellow"/>
        </w:rPr>
        <w:t>очередном</w:t>
      </w:r>
      <w:r>
        <w:rPr>
          <w:b/>
        </w:rPr>
        <w:t>.</w:t>
      </w:r>
    </w:p>
    <w:p w:rsidR="00B138F4" w:rsidRDefault="00B138F4" w:rsidP="00B138F4">
      <w:pPr>
        <w:ind w:firstLine="0"/>
        <w:jc w:val="center"/>
      </w:pPr>
      <w:r>
        <w:rPr>
          <w:noProof/>
          <w:lang w:eastAsia="ru-RU"/>
        </w:rPr>
        <w:drawing>
          <wp:inline distT="0" distB="0" distL="0" distR="0" wp14:anchorId="55A2D918" wp14:editId="410B7697">
            <wp:extent cx="4511675" cy="300601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7506" cy="3029888"/>
                    </a:xfrm>
                    <a:prstGeom prst="rect">
                      <a:avLst/>
                    </a:prstGeom>
                  </pic:spPr>
                </pic:pic>
              </a:graphicData>
            </a:graphic>
          </wp:inline>
        </w:drawing>
      </w:r>
    </w:p>
    <w:p w:rsidR="00B138F4" w:rsidRPr="00B138F4" w:rsidRDefault="00B138F4" w:rsidP="00B138F4">
      <w:pPr>
        <w:ind w:firstLine="0"/>
        <w:jc w:val="center"/>
      </w:pPr>
      <w:r>
        <w:t xml:space="preserve">Рисунок </w:t>
      </w:r>
      <w:r w:rsidRPr="00B138F4">
        <w:rPr>
          <w:highlight w:val="yellow"/>
        </w:rPr>
        <w:t>очередной</w:t>
      </w:r>
      <w:r>
        <w:t xml:space="preserve"> – Вид наполненной арены</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19" w:name="_Toc42352415"/>
      <w:r w:rsidRPr="00C60CF9">
        <w:rPr>
          <w:rFonts w:ascii="Times New Roman" w:hAnsi="Times New Roman" w:cs="Times New Roman"/>
          <w:color w:val="auto"/>
          <w:sz w:val="28"/>
          <w:szCs w:val="28"/>
          <w:highlight w:val="yellow"/>
        </w:rPr>
        <w:t>3.2 Разработка модели поведения</w:t>
      </w:r>
      <w:bookmarkEnd w:id="19"/>
    </w:p>
    <w:p w:rsidR="00152986" w:rsidRPr="00C60CF9" w:rsidRDefault="00152986" w:rsidP="00C60CF9">
      <w:pPr>
        <w:pStyle w:val="1"/>
        <w:spacing w:before="0"/>
        <w:rPr>
          <w:rFonts w:ascii="Times New Roman" w:hAnsi="Times New Roman" w:cs="Times New Roman"/>
          <w:color w:val="auto"/>
          <w:sz w:val="28"/>
        </w:rPr>
      </w:pPr>
      <w:bookmarkStart w:id="20" w:name="_Toc42352416"/>
      <w:r w:rsidRPr="00C60CF9">
        <w:rPr>
          <w:rFonts w:ascii="Times New Roman" w:hAnsi="Times New Roman" w:cs="Times New Roman"/>
          <w:color w:val="auto"/>
          <w:sz w:val="28"/>
          <w:highlight w:val="green"/>
        </w:rPr>
        <w:t>3.2.1 Разработка базового функционала агента</w:t>
      </w:r>
      <w:bookmarkEnd w:id="20"/>
    </w:p>
    <w:p w:rsidR="00AB06EB" w:rsidRDefault="00AB06EB"/>
    <w:p w:rsidR="001A5182" w:rsidRDefault="001A5182">
      <w:r>
        <w:t>Прежде чем определять поведение агента, необходимо описать его базовый функционал и набор качеств, которыми он должен обладать.</w:t>
      </w:r>
    </w:p>
    <w:p w:rsidR="001A5182" w:rsidRDefault="001A5182">
      <w:r>
        <w:t>Агент должен быть наделён следующими параметрами:</w:t>
      </w:r>
    </w:p>
    <w:p w:rsidR="001A5182" w:rsidRDefault="001A5182">
      <w:r>
        <w:t>- идентификатор, по которому его можно будет отличать от других агентов;</w:t>
      </w:r>
    </w:p>
    <w:p w:rsidR="001A5182" w:rsidRDefault="001A5182">
      <w:r>
        <w:lastRenderedPageBreak/>
        <w:t>- тип, который будет определять поведение («умный», «осторожный», «сбалансированный», «рискованный»);</w:t>
      </w:r>
    </w:p>
    <w:p w:rsidR="001A5182" w:rsidRDefault="001A5182">
      <w:r>
        <w:t>- показатель здоровья;</w:t>
      </w:r>
    </w:p>
    <w:p w:rsidR="001A5182" w:rsidRDefault="001A5182">
      <w:r>
        <w:t>- показатель сытости;</w:t>
      </w:r>
    </w:p>
    <w:p w:rsidR="001A5182" w:rsidRDefault="001A5182">
      <w:r>
        <w:t>- показатель гидратации;</w:t>
      </w:r>
    </w:p>
    <w:p w:rsidR="001A5182" w:rsidRDefault="001A5182">
      <w:r>
        <w:t xml:space="preserve">- </w:t>
      </w:r>
      <w:r w:rsidR="00D21FFD">
        <w:t>флаг активности (жив либо мёртв);</w:t>
      </w:r>
    </w:p>
    <w:p w:rsidR="00D21FFD" w:rsidRDefault="00D21FFD" w:rsidP="00DC3D1B">
      <w:r>
        <w:t>- количество очков;</w:t>
      </w:r>
    </w:p>
    <w:p w:rsidR="00D21FFD" w:rsidRDefault="00D21FFD">
      <w:r>
        <w:t xml:space="preserve">Помимо перечисления параметров, определяющих самого агента и его текущее состояние, необходимо выделить простейшие, </w:t>
      </w:r>
      <w:proofErr w:type="spellStart"/>
      <w:r>
        <w:t>нуклеарные</w:t>
      </w:r>
      <w:proofErr w:type="spellEnd"/>
      <w:r>
        <w:t xml:space="preserve"> действия, которые он может совершать:</w:t>
      </w:r>
    </w:p>
    <w:p w:rsidR="00D21FFD" w:rsidRDefault="00D21FFD">
      <w:r>
        <w:t>- перемещение: агент может перемещаться внутри арены по двум осям в горизонтальной плоскости – вертикальное перемещение запрещено;</w:t>
      </w:r>
    </w:p>
    <w:p w:rsidR="00D21FFD" w:rsidRDefault="00D21FFD">
      <w:r>
        <w:t>- зрение: агент может смотреть перед собой и замечать объекты в области определённого размера (эта область – поле зрения агента);</w:t>
      </w:r>
    </w:p>
    <w:p w:rsidR="00D21FFD" w:rsidRDefault="00D21FFD">
      <w:r>
        <w:t>- подбор: агент может собирать объекты, расположенные внутри арены, такие как пища или объекты сбора;</w:t>
      </w:r>
    </w:p>
    <w:p w:rsidR="00D21FFD" w:rsidRDefault="00D21FFD">
      <w:r>
        <w:t>- контроль состояния: агент может отслеживать собственные показатели здоровья, сытости и гидратации, самостоятельно определять, в какие моменты ему нужно пополнять счётчик здоровья и другие счётчики;</w:t>
      </w:r>
    </w:p>
    <w:p w:rsidR="00D21FFD" w:rsidRDefault="00D21FFD">
      <w:r>
        <w:t xml:space="preserve">- </w:t>
      </w:r>
      <w:r w:rsidR="001E5311">
        <w:t xml:space="preserve">поглощение: агент может использовать подобранный ранее объект (еду, воду или аптечку) из своего инвентаря. </w:t>
      </w:r>
    </w:p>
    <w:p w:rsidR="00E64277" w:rsidRDefault="00E64277">
      <w:r>
        <w:t>Обозначенный функционал необходим для выполнения агентом поставленных задач.</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A063BD" w:rsidRDefault="00A063BD" w:rsidP="00A063BD">
      <w:r>
        <w:t>У каждого агента должно быть собственное поле зрения. Поле зрения было решено реализовать следующим путём:</w:t>
      </w:r>
    </w:p>
    <w:p w:rsidR="00A063BD" w:rsidRDefault="00A063BD" w:rsidP="00A063BD">
      <w:r>
        <w:lastRenderedPageBreak/>
        <w:t>- перед агентом размещается некий объект, который будет представлять его поле зрения;</w:t>
      </w:r>
    </w:p>
    <w:p w:rsidR="00A063BD" w:rsidRDefault="00A063BD" w:rsidP="00A063BD">
      <w:r>
        <w:t xml:space="preserve">- поле зрения снабжается </w:t>
      </w:r>
      <w:proofErr w:type="spellStart"/>
      <w:r>
        <w:t>коллайдером</w:t>
      </w:r>
      <w:proofErr w:type="spellEnd"/>
      <w:r>
        <w:t xml:space="preserve"> со включённой опцией </w:t>
      </w:r>
      <w:proofErr w:type="spellStart"/>
      <w:r>
        <w:rPr>
          <w:lang w:val="en-US"/>
        </w:rPr>
        <w:t>isTrigger</w:t>
      </w:r>
      <w:proofErr w:type="spellEnd"/>
      <w:r>
        <w:t>;</w:t>
      </w:r>
    </w:p>
    <w:p w:rsidR="00A063BD" w:rsidRDefault="00A063BD" w:rsidP="00A063BD">
      <w:r>
        <w:t xml:space="preserve">- поле зрения снабжается компонентом </w:t>
      </w:r>
      <w:proofErr w:type="spellStart"/>
      <w:r>
        <w:rPr>
          <w:lang w:val="en-US"/>
        </w:rPr>
        <w:t>RigidBody</w:t>
      </w:r>
      <w:proofErr w:type="spellEnd"/>
      <w:r>
        <w:t>;</w:t>
      </w:r>
    </w:p>
    <w:p w:rsidR="00A063BD" w:rsidRPr="00CB407C" w:rsidRDefault="00A063BD" w:rsidP="00A063BD">
      <w:r>
        <w:t xml:space="preserve">- поле зрения снабжается скриптом </w:t>
      </w:r>
      <w:proofErr w:type="spellStart"/>
      <w:r>
        <w:rPr>
          <w:lang w:val="en-US"/>
        </w:rPr>
        <w:t>fieldOfView</w:t>
      </w:r>
      <w:proofErr w:type="spellEnd"/>
      <w:r w:rsidRPr="00CB407C">
        <w:t>;</w:t>
      </w:r>
    </w:p>
    <w:p w:rsidR="00A063BD" w:rsidRPr="00CB407C" w:rsidRDefault="00A063BD" w:rsidP="00A063BD">
      <w:r>
        <w:t>- все объекты, доступные для сбора, помечаются соответствующими тэгами: «</w:t>
      </w:r>
      <w:r>
        <w:rPr>
          <w:lang w:val="en-US"/>
        </w:rPr>
        <w:t>food</w:t>
      </w:r>
      <w:r>
        <w:t>»</w:t>
      </w:r>
      <w:r w:rsidRPr="00CB407C">
        <w:t xml:space="preserve">, </w:t>
      </w:r>
      <w:r>
        <w:t>«</w:t>
      </w:r>
      <w:r>
        <w:rPr>
          <w:lang w:val="en-US"/>
        </w:rPr>
        <w:t>water</w:t>
      </w:r>
      <w:r>
        <w:t>»</w:t>
      </w:r>
      <w:r w:rsidRPr="00CB407C">
        <w:t xml:space="preserve">, </w:t>
      </w:r>
      <w:r>
        <w:t>«</w:t>
      </w:r>
      <w:proofErr w:type="spellStart"/>
      <w:r>
        <w:rPr>
          <w:lang w:val="en-US"/>
        </w:rPr>
        <w:t>medkit</w:t>
      </w:r>
      <w:proofErr w:type="spellEnd"/>
      <w:r>
        <w:t>»</w:t>
      </w:r>
      <w:r w:rsidRPr="00CB407C">
        <w:t xml:space="preserve">, </w:t>
      </w:r>
      <w:r>
        <w:t>«</w:t>
      </w:r>
      <w:r>
        <w:rPr>
          <w:lang w:val="en-US"/>
        </w:rPr>
        <w:t>collectable</w:t>
      </w:r>
      <w:r>
        <w:t>»</w:t>
      </w:r>
      <w:r w:rsidRPr="00CB407C">
        <w:t>;</w:t>
      </w:r>
    </w:p>
    <w:p w:rsidR="00A063BD" w:rsidRDefault="00A063BD" w:rsidP="00A063BD">
      <w:r>
        <w:t xml:space="preserve">- объекты также снабжаются </w:t>
      </w:r>
      <w:proofErr w:type="spellStart"/>
      <w:r>
        <w:t>коллайдерами</w:t>
      </w:r>
      <w:proofErr w:type="spellEnd"/>
      <w:r>
        <w:t>-триггерами.</w:t>
      </w:r>
    </w:p>
    <w:p w:rsidR="00A063BD" w:rsidRDefault="00A063BD" w:rsidP="00A063BD">
      <w:r>
        <w:t xml:space="preserve">Механизм работы такого поля зрения выглядит следующим образом. Как только </w:t>
      </w:r>
      <w:proofErr w:type="spellStart"/>
      <w:r>
        <w:t>коллайдер</w:t>
      </w:r>
      <w:proofErr w:type="spellEnd"/>
      <w:r>
        <w:t xml:space="preserve"> объекта, доступного для сбора, пересекает </w:t>
      </w:r>
      <w:proofErr w:type="spellStart"/>
      <w:r>
        <w:t>коллайдер</w:t>
      </w:r>
      <w:proofErr w:type="spellEnd"/>
      <w:r>
        <w:t xml:space="preserve"> поля зрения агента, срабатывает метод </w:t>
      </w:r>
      <w:proofErr w:type="spellStart"/>
      <w:r>
        <w:rPr>
          <w:lang w:val="en-US"/>
        </w:rPr>
        <w:t>OnTriggerEnter</w:t>
      </w:r>
      <w:proofErr w:type="spellEnd"/>
      <w:r w:rsidRPr="00CB407C">
        <w:t xml:space="preserve"> </w:t>
      </w:r>
      <w:r>
        <w:t xml:space="preserve">скрипта </w:t>
      </w:r>
      <w:proofErr w:type="spellStart"/>
      <w:r>
        <w:rPr>
          <w:lang w:val="en-US"/>
        </w:rPr>
        <w:t>fieldOfView</w:t>
      </w:r>
      <w:proofErr w:type="spellEnd"/>
      <w:r w:rsidRPr="00CB407C">
        <w:t xml:space="preserve">. </w:t>
      </w:r>
      <w:r>
        <w:t>Внутри этого метода содержится описание следующих действий:</w:t>
      </w:r>
    </w:p>
    <w:p w:rsidR="00A063BD" w:rsidRDefault="00A063BD" w:rsidP="00A063BD">
      <w:r>
        <w:t>- проверить тип объекта, попавшего в поле зрения;</w:t>
      </w:r>
    </w:p>
    <w:p w:rsidR="00A063BD" w:rsidRDefault="00A063BD" w:rsidP="00A063BD">
      <w:r>
        <w:t>- если этот объект может быть подобран – добавить ссылку на него в список объектов, находящихся в поле зрения.</w:t>
      </w:r>
    </w:p>
    <w:p w:rsidR="00A063BD" w:rsidRDefault="00A063BD" w:rsidP="00A063BD">
      <w:r>
        <w:t xml:space="preserve">Таким образом, когда объект попадает в поле зрения, он добавляется в специальный список, из которого агент может получить ссылку на этот объект в случае необходимости. Когда появляется потребность в нахождении определённого типа объекта, агент проверяет, находится ли этот объект в поле зрения (в списке), </w:t>
      </w:r>
      <w:proofErr w:type="gramStart"/>
      <w:r>
        <w:t>и</w:t>
      </w:r>
      <w:proofErr w:type="gramEnd"/>
      <w:r>
        <w:t xml:space="preserve"> если да, получает координаты объекта и идёт его подбирать.</w:t>
      </w:r>
    </w:p>
    <w:p w:rsidR="00A063BD" w:rsidRDefault="00A063BD" w:rsidP="00A063BD">
      <w:r>
        <w:t>Когда объект пропадает из поля зрения, он удаляется из списка. Таким образом, агент не обладает фактической памятью, где и когда он видел определённый объект.</w:t>
      </w:r>
    </w:p>
    <w:p w:rsidR="00A063BD" w:rsidRDefault="00A063BD" w:rsidP="00A063BD">
      <w:r>
        <w:t xml:space="preserve">На рисунке </w:t>
      </w:r>
      <w:r w:rsidRPr="00A063BD">
        <w:rPr>
          <w:highlight w:val="yellow"/>
        </w:rPr>
        <w:t>123321</w:t>
      </w:r>
      <w:r>
        <w:t xml:space="preserve"> представлен агент и его поле зрения. Агент представлен капсулой, а его поле зрения – полупрозрачным кубом перед ним.</w:t>
      </w:r>
    </w:p>
    <w:p w:rsidR="00A063BD" w:rsidRDefault="00A063BD" w:rsidP="00A063BD">
      <w:pPr>
        <w:ind w:firstLine="0"/>
        <w:jc w:val="center"/>
      </w:pPr>
      <w:r>
        <w:rPr>
          <w:noProof/>
          <w:lang w:eastAsia="ru-RU"/>
        </w:rPr>
        <w:lastRenderedPageBreak/>
        <w:drawing>
          <wp:inline distT="0" distB="0" distL="0" distR="0" wp14:anchorId="2C8E73BA" wp14:editId="7573CC77">
            <wp:extent cx="2514600" cy="27520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2539" cy="2760779"/>
                    </a:xfrm>
                    <a:prstGeom prst="rect">
                      <a:avLst/>
                    </a:prstGeom>
                  </pic:spPr>
                </pic:pic>
              </a:graphicData>
            </a:graphic>
          </wp:inline>
        </w:drawing>
      </w:r>
    </w:p>
    <w:p w:rsidR="00A063BD" w:rsidRDefault="00A063BD" w:rsidP="00A063BD">
      <w:pPr>
        <w:ind w:firstLine="0"/>
        <w:jc w:val="center"/>
      </w:pPr>
      <w:r>
        <w:t xml:space="preserve">Рисунок </w:t>
      </w:r>
      <w:r w:rsidRPr="00A063BD">
        <w:rPr>
          <w:highlight w:val="yellow"/>
        </w:rPr>
        <w:t>123321</w:t>
      </w:r>
      <w:r>
        <w:t xml:space="preserve"> – Агент и его поле зрения</w:t>
      </w:r>
    </w:p>
    <w:p w:rsidR="00DC3D1B" w:rsidRDefault="00DC3D1B" w:rsidP="00A063BD"/>
    <w:p w:rsidR="00A063BD" w:rsidRDefault="00A063BD" w:rsidP="00A063BD">
      <w:r>
        <w:t xml:space="preserve">Для реализации контроля состояния агента был запрограммирован класс </w:t>
      </w:r>
      <w:proofErr w:type="spellStart"/>
      <w:r>
        <w:rPr>
          <w:lang w:val="en-US"/>
        </w:rPr>
        <w:t>agentStateController</w:t>
      </w:r>
      <w:proofErr w:type="spellEnd"/>
      <w:r w:rsidRPr="00A063BD">
        <w:t xml:space="preserve">. </w:t>
      </w:r>
      <w:r w:rsidR="008259D8">
        <w:t>Этот класс содержит в себе параметры текущего состояния агента:</w:t>
      </w:r>
    </w:p>
    <w:p w:rsidR="008259D8" w:rsidRDefault="008259D8" w:rsidP="00A063BD">
      <w:r>
        <w:t>- здоровье;</w:t>
      </w:r>
    </w:p>
    <w:p w:rsidR="008259D8" w:rsidRDefault="008259D8" w:rsidP="00A063BD">
      <w:r>
        <w:t>- сытость;</w:t>
      </w:r>
    </w:p>
    <w:p w:rsidR="008259D8" w:rsidRDefault="008259D8" w:rsidP="00A063BD">
      <w:r>
        <w:t>- гидратация;</w:t>
      </w:r>
    </w:p>
    <w:p w:rsidR="008259D8" w:rsidRDefault="008259D8" w:rsidP="00A063BD">
      <w:r>
        <w:t>- число очков;</w:t>
      </w:r>
    </w:p>
    <w:p w:rsidR="008259D8" w:rsidRDefault="008259D8" w:rsidP="00A063BD">
      <w:r>
        <w:t>- время жизни;</w:t>
      </w:r>
    </w:p>
    <w:p w:rsidR="008259D8" w:rsidRDefault="008259D8" w:rsidP="00A063BD">
      <w:r>
        <w:t>- состояние: смерть, голод, жажда, низкое здоровье.</w:t>
      </w:r>
    </w:p>
    <w:p w:rsidR="008259D8" w:rsidRDefault="008259D8" w:rsidP="008259D8">
      <w:r>
        <w:t xml:space="preserve">Помимо перечисленных, есть также скрытые (приватные) поля – пороговые значения сытости, гидратации и здоровья, после которых срабатывает флаг, означающий, что конкретный параметр слишком низок и его необходимо восполнить. Для конкретного типа агента пороговые значения различны. </w:t>
      </w:r>
    </w:p>
    <w:p w:rsidR="008259D8" w:rsidRDefault="008259D8" w:rsidP="008259D8">
      <w:r>
        <w:t xml:space="preserve">Так, «осторожный» агент больше заботится о собственном благосостоянии, поэтому его пороговые значения существенно выше, чем у других видов: при значении сытости в 50% от максимума «осторожный» агент уже будет стараться найти пропитание. «Рискованный» агент, наоборот, имеет </w:t>
      </w:r>
      <w:r>
        <w:lastRenderedPageBreak/>
        <w:t xml:space="preserve">пониженные пороговые значения: его показатель сытости должен составлять менее </w:t>
      </w:r>
      <w:r w:rsidR="00521C45">
        <w:t>10</w:t>
      </w:r>
      <w:r>
        <w:t>% от максимума, чтобы ему потребовалось найти пищу. «Сбалансированный» агент имеет средние значения пороговых показателей на уровне 30%.</w:t>
      </w:r>
    </w:p>
    <w:p w:rsidR="009D7FBC" w:rsidRDefault="009D7FBC" w:rsidP="009D7FBC">
      <w:r>
        <w:rPr>
          <w:lang w:val="en-US"/>
        </w:rPr>
        <w:t>Agent</w:t>
      </w:r>
      <w:r w:rsidRPr="00521C45">
        <w:t xml:space="preserve"> </w:t>
      </w:r>
      <w:r>
        <w:rPr>
          <w:lang w:val="en-US"/>
        </w:rPr>
        <w:t>State</w:t>
      </w:r>
      <w:r w:rsidRPr="00521C45">
        <w:t xml:space="preserve"> </w:t>
      </w:r>
      <w:r>
        <w:rPr>
          <w:lang w:val="en-US"/>
        </w:rPr>
        <w:t>Controller</w:t>
      </w:r>
      <w:r w:rsidRPr="00521C45">
        <w:t xml:space="preserve"> </w:t>
      </w:r>
      <w:r>
        <w:t>также содержит в себе методы, позволяющие агенту поглотить еду или воду и таким образом восполнить свои показатели сытости, гидратации и здоровья. Также внутри этого класса содержатся формулы, по которым обновляются значения сытости, гидратации и здоровья в каждый момент времени.</w:t>
      </w:r>
    </w:p>
    <w:p w:rsidR="00876D62" w:rsidRDefault="00876D62" w:rsidP="008259D8">
      <w:r>
        <w:t xml:space="preserve">Вид компонента </w:t>
      </w:r>
      <w:r>
        <w:rPr>
          <w:lang w:val="en-US"/>
        </w:rPr>
        <w:t>Agent</w:t>
      </w:r>
      <w:r w:rsidRPr="00876D62">
        <w:t xml:space="preserve"> </w:t>
      </w:r>
      <w:r>
        <w:rPr>
          <w:lang w:val="en-US"/>
        </w:rPr>
        <w:t>State</w:t>
      </w:r>
      <w:r w:rsidRPr="00876D62">
        <w:t xml:space="preserve"> </w:t>
      </w:r>
      <w:r>
        <w:rPr>
          <w:lang w:val="en-US"/>
        </w:rPr>
        <w:t>Controller</w:t>
      </w:r>
      <w:r>
        <w:t xml:space="preserve"> в работе</w:t>
      </w:r>
      <w:r w:rsidRPr="00876D62">
        <w:t xml:space="preserve"> </w:t>
      </w:r>
      <w:r>
        <w:t xml:space="preserve">приведён на </w:t>
      </w:r>
      <w:r w:rsidRPr="00876D62">
        <w:rPr>
          <w:highlight w:val="yellow"/>
        </w:rPr>
        <w:t>рисунке</w:t>
      </w:r>
      <w:r>
        <w:t>.</w:t>
      </w:r>
    </w:p>
    <w:p w:rsidR="00876D62" w:rsidRDefault="00876D62" w:rsidP="00876D62">
      <w:pPr>
        <w:ind w:firstLine="0"/>
        <w:jc w:val="center"/>
      </w:pPr>
      <w:r>
        <w:rPr>
          <w:noProof/>
          <w:lang w:eastAsia="ru-RU"/>
        </w:rPr>
        <w:drawing>
          <wp:inline distT="0" distB="0" distL="0" distR="0" wp14:anchorId="62038DD5" wp14:editId="04D87331">
            <wp:extent cx="2543175" cy="13811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1381125"/>
                    </a:xfrm>
                    <a:prstGeom prst="rect">
                      <a:avLst/>
                    </a:prstGeom>
                  </pic:spPr>
                </pic:pic>
              </a:graphicData>
            </a:graphic>
          </wp:inline>
        </w:drawing>
      </w:r>
    </w:p>
    <w:p w:rsidR="00876D62" w:rsidRPr="00876D62" w:rsidRDefault="00876D62" w:rsidP="00876D62">
      <w:pPr>
        <w:ind w:firstLine="0"/>
        <w:jc w:val="center"/>
        <w:rPr>
          <w:lang w:val="en-US"/>
        </w:rPr>
      </w:pPr>
      <w:r>
        <w:t>Рисунок</w:t>
      </w:r>
      <w:r w:rsidRPr="00876D62">
        <w:rPr>
          <w:lang w:val="en-US"/>
        </w:rPr>
        <w:t xml:space="preserve"> – </w:t>
      </w:r>
      <w:r>
        <w:t>Вид</w:t>
      </w:r>
      <w:r w:rsidRPr="00876D62">
        <w:rPr>
          <w:lang w:val="en-US"/>
        </w:rPr>
        <w:t xml:space="preserve"> </w:t>
      </w:r>
      <w:r>
        <w:t>компонента</w:t>
      </w:r>
      <w:r w:rsidRPr="00876D62">
        <w:rPr>
          <w:lang w:val="en-US"/>
        </w:rPr>
        <w:t xml:space="preserve"> </w:t>
      </w:r>
      <w:r>
        <w:rPr>
          <w:lang w:val="en-US"/>
        </w:rPr>
        <w:t>Agent State Controller</w:t>
      </w:r>
    </w:p>
    <w:p w:rsidR="004E568B" w:rsidRDefault="004E568B" w:rsidP="00BA017E">
      <w:pPr>
        <w:rPr>
          <w:lang w:val="en-US"/>
        </w:rPr>
      </w:pPr>
    </w:p>
    <w:p w:rsidR="00876D62" w:rsidRDefault="00876D62" w:rsidP="00BA017E">
      <w:r>
        <w:t xml:space="preserve">Агент также снабжается компонентом </w:t>
      </w:r>
      <w:r>
        <w:rPr>
          <w:lang w:val="en-US"/>
        </w:rPr>
        <w:t>Agent</w:t>
      </w:r>
      <w:r w:rsidRPr="00876D62">
        <w:t xml:space="preserve"> </w:t>
      </w:r>
      <w:r>
        <w:rPr>
          <w:lang w:val="en-US"/>
        </w:rPr>
        <w:t>Type</w:t>
      </w:r>
      <w:r w:rsidRPr="00876D62">
        <w:t xml:space="preserve">, </w:t>
      </w:r>
      <w:r>
        <w:t xml:space="preserve">содержащим информацию о принадлежности агента к конкретной популяции, компонентом </w:t>
      </w:r>
      <w:r>
        <w:rPr>
          <w:lang w:val="en-US"/>
        </w:rPr>
        <w:t>Item</w:t>
      </w:r>
      <w:r w:rsidRPr="00876D62">
        <w:t xml:space="preserve"> </w:t>
      </w:r>
      <w:r>
        <w:rPr>
          <w:lang w:val="en-US"/>
        </w:rPr>
        <w:t>Manager</w:t>
      </w:r>
      <w:r w:rsidRPr="00876D62">
        <w:t xml:space="preserve">, </w:t>
      </w:r>
      <w:r>
        <w:t>который служит следующим целям:</w:t>
      </w:r>
    </w:p>
    <w:p w:rsidR="00876D62" w:rsidRDefault="00876D62" w:rsidP="00BA017E">
      <w:r>
        <w:t>- хранить информацию о наполнении инвентаря агента объектами;</w:t>
      </w:r>
    </w:p>
    <w:p w:rsidR="00876D62" w:rsidRDefault="00876D62" w:rsidP="00BA017E">
      <w:r>
        <w:t>- содержать в себе метод</w:t>
      </w:r>
      <w:r w:rsidR="00006432">
        <w:t>ы сбора объектов.</w:t>
      </w:r>
    </w:p>
    <w:p w:rsidR="00876D62" w:rsidRPr="00876D62" w:rsidRDefault="00876D62" w:rsidP="00BA017E">
      <w:r>
        <w:t xml:space="preserve">Вид компонента </w:t>
      </w:r>
      <w:r>
        <w:rPr>
          <w:lang w:val="en-US"/>
        </w:rPr>
        <w:t>Item</w:t>
      </w:r>
      <w:r w:rsidRPr="00876D62">
        <w:t xml:space="preserve"> </w:t>
      </w:r>
      <w:r>
        <w:rPr>
          <w:lang w:val="en-US"/>
        </w:rPr>
        <w:t>Manager</w:t>
      </w:r>
      <w:r w:rsidRPr="00876D62">
        <w:t xml:space="preserve"> </w:t>
      </w:r>
      <w:r>
        <w:t xml:space="preserve">в работе приведён на </w:t>
      </w:r>
      <w:r w:rsidRPr="00876D62">
        <w:rPr>
          <w:highlight w:val="yellow"/>
        </w:rPr>
        <w:t>рисунке</w:t>
      </w:r>
      <w:r>
        <w:t>.</w:t>
      </w:r>
    </w:p>
    <w:p w:rsidR="00876D62" w:rsidRDefault="00876D62" w:rsidP="00876D62">
      <w:pPr>
        <w:ind w:firstLine="0"/>
        <w:jc w:val="center"/>
      </w:pPr>
      <w:r>
        <w:rPr>
          <w:noProof/>
          <w:lang w:eastAsia="ru-RU"/>
        </w:rPr>
        <w:drawing>
          <wp:inline distT="0" distB="0" distL="0" distR="0" wp14:anchorId="1404C666" wp14:editId="028276AC">
            <wp:extent cx="2524125" cy="1066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4125" cy="1066800"/>
                    </a:xfrm>
                    <a:prstGeom prst="rect">
                      <a:avLst/>
                    </a:prstGeom>
                  </pic:spPr>
                </pic:pic>
              </a:graphicData>
            </a:graphic>
          </wp:inline>
        </w:drawing>
      </w:r>
    </w:p>
    <w:p w:rsidR="00876D62" w:rsidRPr="00EC6BA4" w:rsidRDefault="00876D62" w:rsidP="00876D62">
      <w:pPr>
        <w:ind w:firstLine="0"/>
        <w:jc w:val="center"/>
      </w:pPr>
      <w:r>
        <w:t xml:space="preserve">Рисунок – Вид компонента </w:t>
      </w:r>
      <w:r>
        <w:rPr>
          <w:lang w:val="en-US"/>
        </w:rPr>
        <w:t>Item</w:t>
      </w:r>
      <w:r w:rsidRPr="00EC6BA4">
        <w:t xml:space="preserve"> </w:t>
      </w:r>
      <w:r>
        <w:rPr>
          <w:lang w:val="en-US"/>
        </w:rPr>
        <w:t>Manager</w:t>
      </w:r>
    </w:p>
    <w:p w:rsidR="00AC3DF1" w:rsidRPr="005C1B5D" w:rsidRDefault="00AC3DF1" w:rsidP="00E07E33">
      <w:pPr>
        <w:ind w:firstLine="0"/>
      </w:pPr>
    </w:p>
    <w:p w:rsidR="00152986" w:rsidRPr="00C60CF9" w:rsidRDefault="00152986" w:rsidP="00C60CF9">
      <w:pPr>
        <w:pStyle w:val="1"/>
        <w:spacing w:before="0"/>
        <w:rPr>
          <w:rFonts w:ascii="Times New Roman" w:hAnsi="Times New Roman" w:cs="Times New Roman"/>
          <w:color w:val="auto"/>
          <w:sz w:val="28"/>
        </w:rPr>
      </w:pPr>
      <w:bookmarkStart w:id="21" w:name="_Toc42352417"/>
      <w:r w:rsidRPr="00C60CF9">
        <w:rPr>
          <w:rFonts w:ascii="Times New Roman" w:hAnsi="Times New Roman" w:cs="Times New Roman"/>
          <w:color w:val="auto"/>
          <w:sz w:val="28"/>
          <w:highlight w:val="yellow"/>
        </w:rPr>
        <w:lastRenderedPageBreak/>
        <w:t>3.2.2 Разработка дерева поведения агента</w:t>
      </w:r>
      <w:bookmarkEnd w:id="21"/>
    </w:p>
    <w:p w:rsidR="00152986" w:rsidRDefault="00152986"/>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5C1624" w:rsidRDefault="005C1624" w:rsidP="005C1624">
      <w:r>
        <w:t xml:space="preserve">Было принято решение о самостоятельной разработке интерфейса деревьев поведения. </w:t>
      </w:r>
    </w:p>
    <w:p w:rsidR="005C1624" w:rsidRDefault="005C1624" w:rsidP="005C1624">
      <w:r>
        <w:t>В пункте 1.1.3 настоящей пояснительной записки изложены теоретические основы разработки интерфейса деревьев поведения и их функционирования. Согласно этому пункту, для разработки дерева поведения необходимы основные виды узлов:</w:t>
      </w:r>
    </w:p>
    <w:p w:rsidR="005C1624" w:rsidRPr="00C91312" w:rsidRDefault="005C1624" w:rsidP="005C1624">
      <w:r>
        <w:t>- корневой узел (</w:t>
      </w:r>
      <w:r>
        <w:rPr>
          <w:lang w:val="en-US"/>
        </w:rPr>
        <w:t>root</w:t>
      </w:r>
      <w:r w:rsidRPr="00C91312">
        <w:t xml:space="preserve">) – </w:t>
      </w:r>
      <w:r>
        <w:t>узел, с которого начинается выполнение дерева. Корневой узел посылает сигнал на выполнение своему единственному дочернему узлу с определённой частотой;</w:t>
      </w:r>
    </w:p>
    <w:p w:rsidR="005C1624" w:rsidRDefault="005C1624" w:rsidP="005C1624">
      <w:r>
        <w:t xml:space="preserve">- базовый узел </w:t>
      </w:r>
      <w:r w:rsidRPr="000F6676">
        <w:t>(</w:t>
      </w:r>
      <w:r>
        <w:rPr>
          <w:lang w:val="en-US"/>
        </w:rPr>
        <w:t>base</w:t>
      </w:r>
      <w:r w:rsidRPr="000F6676">
        <w:t xml:space="preserve"> </w:t>
      </w:r>
      <w:r>
        <w:rPr>
          <w:lang w:val="en-US"/>
        </w:rPr>
        <w:t>node</w:t>
      </w:r>
      <w:r w:rsidRPr="000F6676">
        <w:t>)</w:t>
      </w:r>
      <w:r>
        <w:t xml:space="preserve"> – узел, который содержит в себе конкретное элементарное (</w:t>
      </w:r>
      <w:proofErr w:type="spellStart"/>
      <w:r>
        <w:t>нуклеарное</w:t>
      </w:r>
      <w:proofErr w:type="spellEnd"/>
      <w:r>
        <w:t>) действие, на базе этого узла создаются «листья» дерева, то есть конечные узлы;</w:t>
      </w:r>
    </w:p>
    <w:p w:rsidR="005C1624" w:rsidRDefault="005C1624" w:rsidP="005C1624">
      <w:r>
        <w:t>- селектор</w:t>
      </w:r>
      <w:r w:rsidRPr="000F6676">
        <w:t xml:space="preserve"> (</w:t>
      </w:r>
      <w:r>
        <w:rPr>
          <w:lang w:val="en-US"/>
        </w:rPr>
        <w:t>selector</w:t>
      </w:r>
      <w:r w:rsidRPr="000F6676">
        <w:t>)</w:t>
      </w:r>
      <w:r>
        <w:t xml:space="preserve"> – узел, который из дочерних узлов выбирает один,</w:t>
      </w:r>
    </w:p>
    <w:p w:rsidR="005C1624" w:rsidRDefault="005C1624" w:rsidP="005C1624">
      <w:r>
        <w:t>- секвенция (</w:t>
      </w:r>
      <w:r>
        <w:rPr>
          <w:lang w:val="en-US"/>
        </w:rPr>
        <w:t>sequence</w:t>
      </w:r>
      <w:r>
        <w:t>) – узел, который последовательно посылает сигнал на выполнение всем своим дочерним узлам;</w:t>
      </w:r>
    </w:p>
    <w:p w:rsidR="005C1624" w:rsidRDefault="005C1624" w:rsidP="005C1624">
      <w:r>
        <w:t>- инвертор (</w:t>
      </w:r>
      <w:r>
        <w:rPr>
          <w:lang w:val="en-US"/>
        </w:rPr>
        <w:t>invert</w:t>
      </w:r>
      <w:r w:rsidRPr="000F6676">
        <w:t xml:space="preserve">) </w:t>
      </w:r>
      <w:r>
        <w:t>– узел, который принимает сигнал от своего дочернего узла и меняет его на обратный: таким образом, если дочерний узел вернул сигнал об успешном выполнении задачи, инвертор вернёт обратный ему сигнал о провале выполнения задачи, и наоборот.</w:t>
      </w:r>
    </w:p>
    <w:p w:rsidR="005C1624" w:rsidRDefault="005C1624" w:rsidP="005C1624">
      <w:r>
        <w:lastRenderedPageBreak/>
        <w:t>На базе упомянутых видов узлов можно построить дерево поведения с базовым функционалом, однако впоследствии набор узлов придётся расширять в угоду необходимости реализации нового функционала.</w:t>
      </w:r>
    </w:p>
    <w:p w:rsidR="00D768C5" w:rsidRDefault="00D768C5" w:rsidP="005C1624">
      <w:r>
        <w:t>В соответствии со схемами, разработанными на этапе проектирования дерева поведения в пункте 2.2, было построено само дерево поведения.</w:t>
      </w:r>
    </w:p>
    <w:p w:rsidR="00151388" w:rsidRDefault="00E678C3">
      <w:r>
        <w:t xml:space="preserve">Первый узел (селектор), который напрямую связан с корневым, нужен был для определения текущего состояния агента. Этот узел обращается </w:t>
      </w:r>
      <w:r w:rsidR="00151388">
        <w:t xml:space="preserve">к другому компоненту – контроллеру состояния агента. Из этого компонента </w:t>
      </w:r>
      <w:r>
        <w:t xml:space="preserve">селектор </w:t>
      </w:r>
      <w:r w:rsidR="00151388">
        <w:t>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Default="00E678C3">
      <w:r>
        <w:t xml:space="preserve">На основе полученных данных </w:t>
      </w:r>
      <w:r w:rsidR="007C38F9">
        <w:t xml:space="preserve">происходит выбор следующего действия агента. Поскольку селектор выполняет по очереди дочерние поддеревья сверху вниз (слева направо), необходимо разместить их в порядке убывания </w:t>
      </w:r>
      <w:r w:rsidR="007C38F9" w:rsidRPr="007C38F9">
        <w:rPr>
          <w:highlight w:val="green"/>
        </w:rPr>
        <w:t>приоритета.</w:t>
      </w:r>
    </w:p>
    <w:p w:rsidR="00F11DC5" w:rsidRDefault="00320E04">
      <w:r>
        <w:t xml:space="preserve">Максимальный </w:t>
      </w:r>
      <w:r w:rsidRPr="00320E04">
        <w:rPr>
          <w:highlight w:val="green"/>
        </w:rPr>
        <w:t>приоритет</w:t>
      </w:r>
      <w:r>
        <w:t>.......</w:t>
      </w:r>
    </w:p>
    <w:p w:rsidR="005B6DE9" w:rsidRPr="005B6DE9" w:rsidRDefault="005B6DE9" w:rsidP="005B6DE9">
      <w:pPr>
        <w:pStyle w:val="1"/>
        <w:spacing w:before="0"/>
        <w:rPr>
          <w:rFonts w:ascii="Times New Roman" w:hAnsi="Times New Roman" w:cs="Times New Roman"/>
          <w:color w:val="auto"/>
          <w:sz w:val="28"/>
          <w:szCs w:val="28"/>
        </w:rPr>
      </w:pPr>
      <w:bookmarkStart w:id="22" w:name="_Toc42352418"/>
      <w:r w:rsidRPr="00912B65">
        <w:rPr>
          <w:rFonts w:ascii="Times New Roman" w:hAnsi="Times New Roman" w:cs="Times New Roman"/>
          <w:color w:val="auto"/>
          <w:sz w:val="28"/>
          <w:szCs w:val="28"/>
          <w:highlight w:val="red"/>
        </w:rPr>
        <w:t>3.3 Применение машинного обучения</w:t>
      </w:r>
      <w:bookmarkEnd w:id="22"/>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3" w:name="_Toc42352419"/>
      <w:r w:rsidRPr="00E7750E">
        <w:rPr>
          <w:rFonts w:ascii="Times New Roman" w:hAnsi="Times New Roman" w:cs="Times New Roman"/>
          <w:color w:val="auto"/>
          <w:sz w:val="28"/>
          <w:szCs w:val="28"/>
          <w:highlight w:val="green"/>
        </w:rPr>
        <w:t>3.4 Разработка графического интерфейса пользователя</w:t>
      </w:r>
      <w:bookmarkEnd w:id="23"/>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lastRenderedPageBreak/>
        <w:drawing>
          <wp:inline distT="0" distB="0" distL="0" distR="0" wp14:anchorId="3DEF6D7D" wp14:editId="64AB881A">
            <wp:extent cx="4730750" cy="3382575"/>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0263" cy="3389377"/>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Pr="007A3E11">
        <w:rPr>
          <w:highlight w:val="yellow"/>
        </w:rPr>
        <w:t>00</w:t>
      </w:r>
      <w:r>
        <w:t xml:space="preserve"> – Наполнение выпадающего списка.</w:t>
      </w:r>
    </w:p>
    <w:p w:rsidR="008B3A5B" w:rsidRDefault="008B3A5B" w:rsidP="00F0672E"/>
    <w:p w:rsidR="00503DCB" w:rsidRDefault="00503DCB" w:rsidP="00F0672E">
      <w:r>
        <w:t xml:space="preserve">Оставшиеся элементы – слайдеры. </w:t>
      </w:r>
    </w:p>
    <w:p w:rsidR="006704E2" w:rsidRDefault="00503DCB" w:rsidP="00F0672E">
      <w:r>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lastRenderedPageBreak/>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w:t>
      </w:r>
      <w:proofErr w:type="spellStart"/>
      <w:r>
        <w:t>программно</w:t>
      </w:r>
      <w:proofErr w:type="spellEnd"/>
      <w:r>
        <w:t xml:space="preserve"> вычисляется количество каждого вида объектов сбора.</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3A2330" w:rsidRDefault="003A2330" w:rsidP="00F0672E">
      <w:r>
        <w:t xml:space="preserve">Специфика смены сцен в </w:t>
      </w:r>
      <w:r>
        <w:rPr>
          <w:lang w:val="en-US"/>
        </w:rPr>
        <w:t>Unity</w:t>
      </w:r>
      <w:r w:rsidRPr="003A2330">
        <w:t xml:space="preserve"> </w:t>
      </w:r>
      <w:r>
        <w:t xml:space="preserve">такова, что при закрытии одной сцены и открытии другой объекты из первой сцены удаляются безвозвратно, и обратиться к ним уже нельзя. Для того, чтобы передать данные из одной сцены в другую, необходимо применять встроенный метод </w:t>
      </w:r>
      <w:r>
        <w:rPr>
          <w:lang w:val="en-US"/>
        </w:rPr>
        <w:t>Unity</w:t>
      </w:r>
      <w:r w:rsidRPr="003A2330">
        <w:t xml:space="preserve"> </w:t>
      </w:r>
      <w:proofErr w:type="spellStart"/>
      <w:r>
        <w:rPr>
          <w:lang w:val="en-US"/>
        </w:rPr>
        <w:t>DontDestroy</w:t>
      </w:r>
      <w:proofErr w:type="spellEnd"/>
      <w:r>
        <w:t>, который сохранит объекты из закрытой сцены</w:t>
      </w:r>
      <w:r w:rsidR="00BF10A1">
        <w:t xml:space="preserve"> в отдельном пространстве внутри новой сцены, таким образом, к ним можно будет обратиться. </w:t>
      </w:r>
    </w:p>
    <w:p w:rsidR="00BF10A1" w:rsidRDefault="00BF10A1" w:rsidP="00F0672E">
      <w:r>
        <w:t xml:space="preserve">Для решения этой проблемы используется связка из двух скриптов. Первый скрипт, </w:t>
      </w:r>
      <w:r>
        <w:rPr>
          <w:lang w:val="en-US"/>
        </w:rPr>
        <w:t>Data</w:t>
      </w:r>
      <w:r w:rsidRPr="00BF10A1">
        <w:t xml:space="preserve"> </w:t>
      </w:r>
      <w:r>
        <w:rPr>
          <w:lang w:val="en-US"/>
        </w:rPr>
        <w:t>Storage</w:t>
      </w:r>
      <w:r w:rsidRPr="00BF10A1">
        <w:t xml:space="preserve">, </w:t>
      </w:r>
      <w:r>
        <w:t xml:space="preserve">собирает данные со всех </w:t>
      </w:r>
      <w:proofErr w:type="spellStart"/>
      <w:r>
        <w:t>виджетов</w:t>
      </w:r>
      <w:proofErr w:type="spellEnd"/>
      <w:r>
        <w:t xml:space="preserve"> и помещает их в объект </w:t>
      </w:r>
      <w:r>
        <w:rPr>
          <w:lang w:val="en-US"/>
        </w:rPr>
        <w:t>Storage</w:t>
      </w:r>
      <w:r w:rsidRPr="00BF10A1">
        <w:t xml:space="preserve">, </w:t>
      </w:r>
      <w:r>
        <w:t xml:space="preserve">к которому применяется метод </w:t>
      </w:r>
      <w:proofErr w:type="spellStart"/>
      <w:r>
        <w:rPr>
          <w:lang w:val="en-US"/>
        </w:rPr>
        <w:t>DontDestroy</w:t>
      </w:r>
      <w:proofErr w:type="spellEnd"/>
      <w:r w:rsidRPr="00BF10A1">
        <w:t xml:space="preserve">. </w:t>
      </w:r>
      <w:r>
        <w:t xml:space="preserve">Второй скрипт, </w:t>
      </w:r>
      <w:r>
        <w:rPr>
          <w:lang w:val="en-US"/>
        </w:rPr>
        <w:t>Data</w:t>
      </w:r>
      <w:r w:rsidRPr="00BF10A1">
        <w:t xml:space="preserve"> </w:t>
      </w:r>
      <w:r>
        <w:rPr>
          <w:lang w:val="en-US"/>
        </w:rPr>
        <w:t>Reader</w:t>
      </w:r>
      <w:r w:rsidRPr="00BF10A1">
        <w:t xml:space="preserve">, </w:t>
      </w:r>
      <w:r>
        <w:t xml:space="preserve">взаимодействует с этим объектом уже из новой сцены, получая данные из него и направляя их нужным объектам, таким как </w:t>
      </w:r>
      <w:proofErr w:type="spellStart"/>
      <w:r>
        <w:t>спавнеры</w:t>
      </w:r>
      <w:proofErr w:type="spellEnd"/>
      <w:r>
        <w:t xml:space="preserve">. </w:t>
      </w:r>
    </w:p>
    <w:p w:rsidR="00AB65A9" w:rsidRDefault="00AB65A9" w:rsidP="00F0672E">
      <w:r>
        <w:t xml:space="preserve">Код скрипта </w:t>
      </w:r>
      <w:r>
        <w:rPr>
          <w:lang w:val="en-US"/>
        </w:rPr>
        <w:t>Data</w:t>
      </w:r>
      <w:r w:rsidRPr="00AB65A9">
        <w:t xml:space="preserve"> </w:t>
      </w:r>
      <w:r>
        <w:rPr>
          <w:lang w:val="en-US"/>
        </w:rPr>
        <w:t>Storage</w:t>
      </w:r>
      <w:r w:rsidRPr="00AB65A9">
        <w:t xml:space="preserve"> </w:t>
      </w:r>
      <w:r>
        <w:t xml:space="preserve">приведён на </w:t>
      </w:r>
      <w:r w:rsidRPr="00AB65A9">
        <w:rPr>
          <w:highlight w:val="yellow"/>
        </w:rPr>
        <w:t>рисунке</w:t>
      </w:r>
      <w:r>
        <w:t>.</w:t>
      </w:r>
    </w:p>
    <w:p w:rsidR="00AB65A9" w:rsidRDefault="00AB65A9" w:rsidP="00AB65A9">
      <w:pPr>
        <w:ind w:firstLine="0"/>
        <w:jc w:val="center"/>
      </w:pPr>
      <w:r>
        <w:rPr>
          <w:noProof/>
          <w:lang w:eastAsia="ru-RU"/>
        </w:rPr>
        <w:lastRenderedPageBreak/>
        <w:drawing>
          <wp:inline distT="0" distB="0" distL="0" distR="0" wp14:anchorId="6E9D8E69" wp14:editId="71AC7A7F">
            <wp:extent cx="2619375" cy="16002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1600200"/>
                    </a:xfrm>
                    <a:prstGeom prst="rect">
                      <a:avLst/>
                    </a:prstGeom>
                  </pic:spPr>
                </pic:pic>
              </a:graphicData>
            </a:graphic>
          </wp:inline>
        </w:drawing>
      </w:r>
    </w:p>
    <w:p w:rsidR="00AB65A9" w:rsidRPr="00AB65A9" w:rsidRDefault="00AB65A9" w:rsidP="00AB65A9">
      <w:pPr>
        <w:ind w:firstLine="0"/>
        <w:jc w:val="center"/>
      </w:pPr>
      <w:r>
        <w:t xml:space="preserve">Рисунок – Код скрипта </w:t>
      </w:r>
      <w:r>
        <w:rPr>
          <w:lang w:val="en-US"/>
        </w:rPr>
        <w:t>Data</w:t>
      </w:r>
      <w:r w:rsidRPr="00AB65A9">
        <w:t xml:space="preserve"> </w:t>
      </w:r>
      <w:r>
        <w:rPr>
          <w:lang w:val="en-US"/>
        </w:rPr>
        <w:t>Storage</w:t>
      </w:r>
    </w:p>
    <w:p w:rsidR="00AB65A9" w:rsidRDefault="00AB65A9" w:rsidP="00F0672E"/>
    <w:p w:rsidR="00AB65A9" w:rsidRDefault="00AB65A9" w:rsidP="00F0672E">
      <w:r w:rsidRPr="00AB65A9">
        <w:t>После</w:t>
      </w:r>
      <w:r>
        <w:t xml:space="preserve"> закрытия стартового окна открывается основное окно программы. В соответствии с экранной формой, разработанной на этапе проектирования в пункте 2.4, графический интерфейс этого окна должен предоставлять пользователю информацию об оставшемся времени до конца симуляции и о состоянии каждого из агентов. </w:t>
      </w:r>
    </w:p>
    <w:p w:rsidR="00AB65A9" w:rsidRDefault="00AB65A9" w:rsidP="00F0672E">
      <w:r>
        <w:t xml:space="preserve">Вид полученного интерфейса основного окна программы приведён на </w:t>
      </w:r>
      <w:r w:rsidRPr="00AB65A9">
        <w:rPr>
          <w:highlight w:val="yellow"/>
        </w:rPr>
        <w:t>рисунке</w:t>
      </w:r>
      <w:r>
        <w:t>.</w:t>
      </w:r>
    </w:p>
    <w:p w:rsidR="00AB65A9" w:rsidRDefault="00AB65A9" w:rsidP="00AB65A9">
      <w:pPr>
        <w:ind w:firstLine="0"/>
        <w:jc w:val="center"/>
      </w:pPr>
      <w:r>
        <w:rPr>
          <w:noProof/>
          <w:lang w:eastAsia="ru-RU"/>
        </w:rPr>
        <w:drawing>
          <wp:inline distT="0" distB="0" distL="0" distR="0" wp14:anchorId="137FAA5F" wp14:editId="14BFBD24">
            <wp:extent cx="4921250" cy="3251024"/>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8936" cy="3262708"/>
                    </a:xfrm>
                    <a:prstGeom prst="rect">
                      <a:avLst/>
                    </a:prstGeom>
                  </pic:spPr>
                </pic:pic>
              </a:graphicData>
            </a:graphic>
          </wp:inline>
        </w:drawing>
      </w:r>
    </w:p>
    <w:p w:rsidR="00AB65A9" w:rsidRDefault="00AB65A9" w:rsidP="00AB65A9">
      <w:pPr>
        <w:ind w:firstLine="0"/>
        <w:jc w:val="center"/>
      </w:pPr>
      <w:r>
        <w:t>Рисунок – Главное окно программы</w:t>
      </w:r>
    </w:p>
    <w:p w:rsidR="00D9577F" w:rsidRDefault="00D9577F" w:rsidP="00F0672E"/>
    <w:p w:rsidR="00AB65A9" w:rsidRDefault="00AB65A9" w:rsidP="00F0672E">
      <w:r>
        <w:lastRenderedPageBreak/>
        <w:t xml:space="preserve">На рисунке видно, что в нижней части окна расположен </w:t>
      </w:r>
      <w:proofErr w:type="spellStart"/>
      <w:r>
        <w:t>виджет</w:t>
      </w:r>
      <w:proofErr w:type="spellEnd"/>
      <w:r>
        <w:t xml:space="preserve">, отображающий оставшееся до конца симуляции время, а показатели состояния агентов расположены прямо над агентами. </w:t>
      </w:r>
    </w:p>
    <w:p w:rsidR="00A8654E" w:rsidRDefault="00A8654E" w:rsidP="00F0672E">
      <w:r>
        <w:t xml:space="preserve">Переход в заключительное окно программы происходит в момент, когда истекает время, указанное в стартовом окне. Срабатывает таймер, который завершает функционирование всех </w:t>
      </w:r>
      <w:proofErr w:type="spellStart"/>
      <w:r>
        <w:t>спавнеров</w:t>
      </w:r>
      <w:proofErr w:type="spellEnd"/>
      <w:r>
        <w:t xml:space="preserve"> и агентов, после чего загружает новую сцену. </w:t>
      </w:r>
    </w:p>
    <w:p w:rsidR="00A8654E" w:rsidRDefault="00A8654E" w:rsidP="00F0672E">
      <w:r>
        <w:t>Данные об агентах, которые пригодятся для отображения пользователю в окне результатов, необходимо передать в заключительную сцену образом, аналогичным тому, как передаются данные из стартового окна в основное. Однако в данном случае необходимо сохранить всех агентов, так как необходимо будет обратиться к ним в следующей сцене, и это проще, чем переписывать их данные в отдельный объект.</w:t>
      </w:r>
    </w:p>
    <w:p w:rsidR="00A8654E" w:rsidRDefault="00A8654E" w:rsidP="00F0672E">
      <w:r>
        <w:t>Окно результатов было разработано в соответствии с экранной формой, полученной</w:t>
      </w:r>
      <w:r w:rsidR="000B2CEC">
        <w:t xml:space="preserve"> на этапе проектирования. Вид окна результатов представлен на </w:t>
      </w:r>
      <w:r w:rsidR="000B2CEC" w:rsidRPr="000B2CEC">
        <w:rPr>
          <w:highlight w:val="yellow"/>
        </w:rPr>
        <w:t>рисунке</w:t>
      </w:r>
      <w:r w:rsidR="000B2CEC">
        <w:t>.</w:t>
      </w:r>
    </w:p>
    <w:p w:rsidR="000B2CEC" w:rsidRDefault="00CF5D5B" w:rsidP="00CF5D5B">
      <w:pPr>
        <w:ind w:firstLine="0"/>
        <w:jc w:val="center"/>
      </w:pPr>
      <w:r>
        <w:rPr>
          <w:noProof/>
          <w:lang w:eastAsia="ru-RU"/>
        </w:rPr>
        <w:drawing>
          <wp:inline distT="0" distB="0" distL="0" distR="0" wp14:anchorId="6E560124" wp14:editId="6BCE9D7A">
            <wp:extent cx="4987925" cy="3342523"/>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7399" cy="3355573"/>
                    </a:xfrm>
                    <a:prstGeom prst="rect">
                      <a:avLst/>
                    </a:prstGeom>
                  </pic:spPr>
                </pic:pic>
              </a:graphicData>
            </a:graphic>
          </wp:inline>
        </w:drawing>
      </w:r>
    </w:p>
    <w:p w:rsidR="00CF5D5B" w:rsidRPr="00AB65A9" w:rsidRDefault="00CF5D5B" w:rsidP="00CF5D5B">
      <w:pPr>
        <w:ind w:firstLine="0"/>
        <w:jc w:val="center"/>
      </w:pPr>
      <w:r>
        <w:t>Рисунок – Окно результатов</w:t>
      </w:r>
    </w:p>
    <w:p w:rsidR="007579F1" w:rsidRDefault="007579F1" w:rsidP="00F0672E"/>
    <w:p w:rsidR="0094207C" w:rsidRDefault="0094207C" w:rsidP="00F0672E">
      <w:r>
        <w:lastRenderedPageBreak/>
        <w:t>Окно результатов содержит в себе информацию о том, какая популяция агентов одержала победу, а также индивидуальный счёт каждого из агентов обеих популяций.</w:t>
      </w:r>
    </w:p>
    <w:p w:rsidR="0094207C" w:rsidRPr="004555EB" w:rsidRDefault="0094207C" w:rsidP="00F0672E"/>
    <w:p w:rsidR="00152986" w:rsidRPr="009B286C" w:rsidRDefault="009B286C" w:rsidP="009B286C">
      <w:pPr>
        <w:pStyle w:val="1"/>
        <w:spacing w:before="0"/>
        <w:rPr>
          <w:rFonts w:ascii="Times New Roman" w:hAnsi="Times New Roman" w:cs="Times New Roman"/>
          <w:color w:val="auto"/>
          <w:sz w:val="28"/>
          <w:szCs w:val="28"/>
        </w:rPr>
      </w:pPr>
      <w:bookmarkStart w:id="24" w:name="_Toc42352420"/>
      <w:r w:rsidRPr="0033023F">
        <w:rPr>
          <w:rFonts w:ascii="Times New Roman" w:hAnsi="Times New Roman" w:cs="Times New Roman"/>
          <w:color w:val="auto"/>
          <w:sz w:val="28"/>
          <w:szCs w:val="28"/>
          <w:highlight w:val="green"/>
        </w:rPr>
        <w:t>3.</w:t>
      </w:r>
      <w:r w:rsidR="00F0672E" w:rsidRPr="0033023F">
        <w:rPr>
          <w:rFonts w:ascii="Times New Roman" w:hAnsi="Times New Roman" w:cs="Times New Roman"/>
          <w:color w:val="auto"/>
          <w:sz w:val="28"/>
          <w:szCs w:val="28"/>
          <w:highlight w:val="green"/>
        </w:rPr>
        <w:t>5</w:t>
      </w:r>
      <w:r w:rsidRPr="0033023F">
        <w:rPr>
          <w:rFonts w:ascii="Times New Roman" w:hAnsi="Times New Roman" w:cs="Times New Roman"/>
          <w:color w:val="auto"/>
          <w:sz w:val="28"/>
          <w:szCs w:val="28"/>
          <w:highlight w:val="green"/>
        </w:rPr>
        <w:t xml:space="preserve"> Результаты разработки</w:t>
      </w:r>
      <w:bookmarkEnd w:id="24"/>
      <w:r w:rsidRPr="009B286C">
        <w:rPr>
          <w:rFonts w:ascii="Times New Roman" w:hAnsi="Times New Roman" w:cs="Times New Roman"/>
          <w:color w:val="auto"/>
          <w:sz w:val="28"/>
          <w:szCs w:val="28"/>
        </w:rPr>
        <w:t xml:space="preserve"> </w:t>
      </w:r>
    </w:p>
    <w:p w:rsidR="009B286C" w:rsidRDefault="009B286C"/>
    <w:p w:rsidR="00D24B3E" w:rsidRDefault="00EC6BA4">
      <w:r>
        <w:t xml:space="preserve">Разработка программной платформы </w:t>
      </w:r>
      <w:r w:rsidR="00D24B3E">
        <w:t>позволила добиться следующих результатов:</w:t>
      </w:r>
    </w:p>
    <w:p w:rsidR="00611A5A" w:rsidRDefault="00D24B3E">
      <w:r>
        <w:t xml:space="preserve">- разработана полностью функциональная программная платформа на игровом движке </w:t>
      </w:r>
      <w:r>
        <w:rPr>
          <w:lang w:val="en-US"/>
        </w:rPr>
        <w:t>Unity</w:t>
      </w:r>
      <w:r>
        <w:t xml:space="preserve">. Платформа </w:t>
      </w:r>
      <w:r w:rsidR="00611A5A">
        <w:t>позволяет устраивать матчи между популяциями интеллектуальных агентов в идентичных условиях, что может быть полезно для проверки эффективности функционирования определённых моделей поведения или новых подходов к моделированию;</w:t>
      </w:r>
    </w:p>
    <w:p w:rsidR="00A06012" w:rsidRDefault="00A06012">
      <w:r>
        <w:t>- разработанная платформа способна обеспечивать возможность автономного функционирования двух популяций интеллектуальных агентов в течение длительного времени путём обеспечения постоянного восполнения объектов сбора, пищи, воды и аптечек;</w:t>
      </w:r>
    </w:p>
    <w:p w:rsidR="00611A5A" w:rsidRDefault="00611A5A">
      <w:r>
        <w:t>- разработаны четыре модели поведения для тестовых прогонов на базе разработанной платформы. Каждая из моделей обладает своими уникальными параметрами и способна демонстрировать поведение, отличное от других моделей;</w:t>
      </w:r>
    </w:p>
    <w:p w:rsidR="00611A5A" w:rsidRDefault="00611A5A">
      <w:r>
        <w:t>- одна из разработанных моделей поведения снабжена обучающими алгоритмами, что позволило</w:t>
      </w:r>
      <w:r w:rsidR="00A06012">
        <w:t xml:space="preserve"> получить новую модель, существенно отличающуюся от разработанных «</w:t>
      </w:r>
      <w:proofErr w:type="spellStart"/>
      <w:r w:rsidR="00A06012">
        <w:t>хардкод</w:t>
      </w:r>
      <w:proofErr w:type="spellEnd"/>
      <w:r w:rsidR="00A06012">
        <w:t xml:space="preserve">-моделей». </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5" w:name="_Toc42352421"/>
      <w:r w:rsidRPr="00912B65">
        <w:rPr>
          <w:rFonts w:ascii="Times New Roman" w:hAnsi="Times New Roman" w:cs="Times New Roman"/>
          <w:color w:val="auto"/>
          <w:sz w:val="28"/>
          <w:highlight w:val="green"/>
        </w:rPr>
        <w:lastRenderedPageBreak/>
        <w:t>4 Тестирование</w:t>
      </w:r>
      <w:r w:rsidR="009404FF" w:rsidRPr="00912B65">
        <w:rPr>
          <w:rFonts w:ascii="Times New Roman" w:hAnsi="Times New Roman" w:cs="Times New Roman"/>
          <w:color w:val="auto"/>
          <w:sz w:val="28"/>
          <w:highlight w:val="green"/>
        </w:rPr>
        <w:t xml:space="preserve"> разработанного ПО</w:t>
      </w:r>
      <w:bookmarkEnd w:id="25"/>
    </w:p>
    <w:p w:rsidR="009404FF" w:rsidRDefault="009404FF" w:rsidP="009404FF"/>
    <w:p w:rsidR="009404FF" w:rsidRDefault="009404FF" w:rsidP="009404FF">
      <w:r w:rsidRPr="009F57AF">
        <w:t xml:space="preserve">В рамках тестирования </w:t>
      </w:r>
      <w:r>
        <w:t xml:space="preserve">разработанной программы используются разные подходы: функциональное тестирование, </w:t>
      </w:r>
      <w:proofErr w:type="spellStart"/>
      <w:r>
        <w:t>юзабилити</w:t>
      </w:r>
      <w:proofErr w:type="spellEnd"/>
      <w:r>
        <w:t>-тестирование и тестирование надёжности.</w:t>
      </w:r>
    </w:p>
    <w:p w:rsidR="009404FF" w:rsidRDefault="009404FF" w:rsidP="009404FF">
      <w:r>
        <w:t xml:space="preserve">В ходе функционального тестирования проводится проверка соответствия реализованных функций заявленным в требованиях. </w:t>
      </w:r>
    </w:p>
    <w:p w:rsidR="009404FF" w:rsidRDefault="009404FF" w:rsidP="009404FF">
      <w:r>
        <w:t xml:space="preserve">В ходе </w:t>
      </w:r>
      <w:proofErr w:type="spellStart"/>
      <w:r>
        <w:t>юзабилити</w:t>
      </w:r>
      <w:proofErr w:type="spellEnd"/>
      <w:r>
        <w:t>-тестирования производится оценка графического интерфейса пользователя на то, насколько он понятен и приятен конечному пользователю программы.</w:t>
      </w:r>
    </w:p>
    <w:p w:rsidR="009404FF" w:rsidRDefault="009404FF" w:rsidP="009404FF">
      <w:r>
        <w:t>В ходе тестирования надёжности программы оценивается, насколько стабильно программа работает в стрессовых условиях и какие меры нужно принять для повышения стабильности её работы.</w:t>
      </w:r>
    </w:p>
    <w:p w:rsidR="009404FF" w:rsidRPr="009404FF" w:rsidRDefault="009404FF" w:rsidP="009404FF"/>
    <w:p w:rsidR="00D72D5C" w:rsidRPr="00557D01" w:rsidRDefault="00D72D5C" w:rsidP="00D72D5C">
      <w:pPr>
        <w:pStyle w:val="1"/>
        <w:spacing w:before="0"/>
        <w:rPr>
          <w:rFonts w:ascii="Times New Roman" w:hAnsi="Times New Roman" w:cs="Times New Roman"/>
          <w:color w:val="auto"/>
          <w:sz w:val="28"/>
          <w:szCs w:val="28"/>
        </w:rPr>
      </w:pPr>
      <w:bookmarkStart w:id="26" w:name="_Toc42083806"/>
      <w:bookmarkStart w:id="27" w:name="_Toc42352422"/>
      <w:r w:rsidRPr="00912B65">
        <w:rPr>
          <w:rFonts w:ascii="Times New Roman" w:hAnsi="Times New Roman" w:cs="Times New Roman"/>
          <w:color w:val="auto"/>
          <w:sz w:val="28"/>
          <w:szCs w:val="28"/>
          <w:highlight w:val="green"/>
        </w:rPr>
        <w:t>4.1 Функциональное тестирование</w:t>
      </w:r>
      <w:bookmarkEnd w:id="26"/>
      <w:bookmarkEnd w:id="27"/>
    </w:p>
    <w:p w:rsidR="00D72D5C" w:rsidRDefault="00D72D5C" w:rsidP="00D72D5C"/>
    <w:p w:rsidR="009404FF" w:rsidRPr="00A37E88" w:rsidRDefault="009404FF" w:rsidP="009404FF">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9404FF" w:rsidRPr="00A37E88" w:rsidRDefault="009404FF" w:rsidP="009404FF">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9404FF" w:rsidRPr="00A37E88" w:rsidRDefault="009404FF" w:rsidP="009404FF">
      <w:pPr>
        <w:ind w:firstLine="709"/>
      </w:pPr>
      <w:r w:rsidRPr="00A37E88">
        <w:t>- тестирование чёрного ящика проводится без доступа к коду программы;</w:t>
      </w:r>
    </w:p>
    <w:p w:rsidR="009404FF" w:rsidRPr="00A37E88" w:rsidRDefault="009404FF" w:rsidP="009404FF">
      <w:pPr>
        <w:ind w:firstLine="709"/>
      </w:pPr>
      <w:r w:rsidRPr="00A37E88">
        <w:t>- тестирование белого ящика проводится с доступом к коду программы.</w:t>
      </w:r>
    </w:p>
    <w:p w:rsidR="009404FF" w:rsidRDefault="009404FF" w:rsidP="009404FF">
      <w:pPr>
        <w:ind w:firstLine="709"/>
      </w:pPr>
      <w:r w:rsidRPr="00A37E88">
        <w:t>В данном случае проводится тестирование белого ящика, поскольку есть доступ к коду программы.</w:t>
      </w:r>
    </w:p>
    <w:p w:rsidR="00D72D5C" w:rsidRDefault="00D72D5C" w:rsidP="00D72D5C">
      <w:r>
        <w:t>В рамках функционального тестирования разработанной программы были разработаны сценарии тестирования.</w:t>
      </w:r>
    </w:p>
    <w:p w:rsidR="00D72D5C" w:rsidRDefault="00D72D5C" w:rsidP="00D72D5C">
      <w:r>
        <w:lastRenderedPageBreak/>
        <w:t>Тест 1 – Создание нового матча.</w:t>
      </w:r>
    </w:p>
    <w:p w:rsidR="00D72D5C" w:rsidRDefault="00D72D5C" w:rsidP="00D72D5C">
      <w:r>
        <w:t>Стартовое окно программы предлагает пользователю ввести стартовые параметры симуляции и запустить её.</w:t>
      </w:r>
    </w:p>
    <w:p w:rsidR="00D72D5C" w:rsidRDefault="00D72D5C" w:rsidP="00D72D5C">
      <w:r>
        <w:t xml:space="preserve">Входные параметры: </w:t>
      </w:r>
    </w:p>
    <w:p w:rsidR="00D72D5C" w:rsidRDefault="00D72D5C" w:rsidP="00D72D5C">
      <w:r>
        <w:t>- количество пищи;</w:t>
      </w:r>
    </w:p>
    <w:p w:rsidR="00D72D5C" w:rsidRDefault="00D72D5C" w:rsidP="00D72D5C">
      <w:r>
        <w:t>- количество воды;</w:t>
      </w:r>
    </w:p>
    <w:p w:rsidR="00D72D5C" w:rsidRDefault="00D72D5C" w:rsidP="00D72D5C">
      <w:r>
        <w:t>- количество объектов сбора;</w:t>
      </w:r>
    </w:p>
    <w:p w:rsidR="00D72D5C" w:rsidRDefault="00D72D5C" w:rsidP="00D72D5C">
      <w:r>
        <w:t>- выбранные соревнующиеся популяции;</w:t>
      </w:r>
    </w:p>
    <w:p w:rsidR="00D72D5C" w:rsidRDefault="00D72D5C" w:rsidP="00D72D5C">
      <w:r>
        <w:t>- темп восполнения объектов;</w:t>
      </w:r>
    </w:p>
    <w:p w:rsidR="00D72D5C" w:rsidRDefault="00D72D5C" w:rsidP="00D72D5C">
      <w:r>
        <w:t>- время симуляции.</w:t>
      </w:r>
    </w:p>
    <w:p w:rsidR="00D72D5C" w:rsidRDefault="00D72D5C" w:rsidP="00D72D5C">
      <w:r>
        <w:t>Сценарий тестирования представлен в таблице 1.</w:t>
      </w:r>
    </w:p>
    <w:p w:rsidR="00D72D5C" w:rsidRDefault="00D72D5C" w:rsidP="00D72D5C">
      <w:r>
        <w:t>Таблица 1 – Сценарий «Создание нового матча»</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Запустить программу</w:t>
            </w:r>
          </w:p>
        </w:tc>
        <w:tc>
          <w:tcPr>
            <w:tcW w:w="314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c>
          <w:tcPr>
            <w:tcW w:w="2829"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Ввести требуемые стартовые параметры</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 xml:space="preserve">Параметры вводятся с учётом </w:t>
            </w:r>
            <w:proofErr w:type="spellStart"/>
            <w:r w:rsidRPr="00EC1EA4">
              <w:rPr>
                <w:rFonts w:ascii="Times New Roman" w:hAnsi="Times New Roman" w:cs="Times New Roman"/>
                <w:sz w:val="28"/>
                <w:szCs w:val="28"/>
              </w:rPr>
              <w:t>валидации</w:t>
            </w:r>
            <w:proofErr w:type="spellEnd"/>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 xml:space="preserve">Параметры вводятся с учётом </w:t>
            </w:r>
            <w:proofErr w:type="spellStart"/>
            <w:r w:rsidRPr="00EC1EA4">
              <w:rPr>
                <w:rFonts w:ascii="Times New Roman" w:hAnsi="Times New Roman" w:cs="Times New Roman"/>
                <w:sz w:val="28"/>
                <w:szCs w:val="28"/>
              </w:rPr>
              <w:t>валидации</w:t>
            </w:r>
            <w:proofErr w:type="spellEnd"/>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Выбрать соревнующиеся популяции агентов</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Нажать на кнопку «</w:t>
            </w:r>
            <w:r w:rsidRPr="00EC1EA4">
              <w:rPr>
                <w:rFonts w:ascii="Times New Roman" w:hAnsi="Times New Roman" w:cs="Times New Roman"/>
                <w:sz w:val="28"/>
                <w:szCs w:val="28"/>
                <w:lang w:val="en-US"/>
              </w:rPr>
              <w:t>Start</w:t>
            </w:r>
            <w:r w:rsidRPr="00EC1EA4">
              <w:rPr>
                <w:rFonts w:ascii="Times New Roman" w:hAnsi="Times New Roman" w:cs="Times New Roman"/>
                <w:sz w:val="28"/>
                <w:szCs w:val="28"/>
              </w:rPr>
              <w:t>»</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r>
    </w:tbl>
    <w:p w:rsidR="00D72D5C" w:rsidRDefault="00D72D5C" w:rsidP="00D72D5C"/>
    <w:p w:rsidR="00D72D5C" w:rsidRDefault="00D72D5C" w:rsidP="00D72D5C">
      <w:r>
        <w:t>Тест 2 – Сценарий «Наблюдение за матчем»</w:t>
      </w:r>
    </w:p>
    <w:p w:rsidR="00D72D5C" w:rsidRDefault="00D72D5C" w:rsidP="00D72D5C">
      <w:r>
        <w:t>Во время самого матча пользователь может перемещать камеру внутри сцены и поворачивать её вокруг любой из осей, наблюдая за матчем. Матч продолжается столько времени, сколько указано при старте матча в параметре «время симуляции». Сценарий тестирования представлен в таблице 2.</w:t>
      </w:r>
    </w:p>
    <w:p w:rsidR="00D72D5C" w:rsidRDefault="00D72D5C" w:rsidP="00D72D5C">
      <w:r>
        <w:t>Таблица 2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 xml:space="preserve">Нажимать клавиши </w:t>
            </w:r>
            <w:r w:rsidRPr="000402D5">
              <w:rPr>
                <w:rFonts w:ascii="Times New Roman" w:hAnsi="Times New Roman" w:cs="Times New Roman"/>
                <w:sz w:val="28"/>
                <w:lang w:val="en-US"/>
              </w:rPr>
              <w:t>W</w:t>
            </w:r>
            <w:r w:rsidRPr="000402D5">
              <w:rPr>
                <w:rFonts w:ascii="Times New Roman" w:hAnsi="Times New Roman" w:cs="Times New Roman"/>
                <w:sz w:val="28"/>
              </w:rPr>
              <w:t xml:space="preserve">, </w:t>
            </w:r>
            <w:r w:rsidRPr="000402D5">
              <w:rPr>
                <w:rFonts w:ascii="Times New Roman" w:hAnsi="Times New Roman" w:cs="Times New Roman"/>
                <w:sz w:val="28"/>
                <w:lang w:val="en-US"/>
              </w:rPr>
              <w:t>A</w:t>
            </w:r>
            <w:r w:rsidRPr="000402D5">
              <w:rPr>
                <w:rFonts w:ascii="Times New Roman" w:hAnsi="Times New Roman" w:cs="Times New Roman"/>
                <w:sz w:val="28"/>
              </w:rPr>
              <w:t xml:space="preserve">, </w:t>
            </w:r>
            <w:r w:rsidRPr="000402D5">
              <w:rPr>
                <w:rFonts w:ascii="Times New Roman" w:hAnsi="Times New Roman" w:cs="Times New Roman"/>
                <w:sz w:val="28"/>
                <w:lang w:val="en-US"/>
              </w:rPr>
              <w:t>S</w:t>
            </w:r>
            <w:r w:rsidRPr="000402D5">
              <w:rPr>
                <w:rFonts w:ascii="Times New Roman" w:hAnsi="Times New Roman" w:cs="Times New Roman"/>
                <w:sz w:val="28"/>
              </w:rPr>
              <w:t xml:space="preserve">, </w:t>
            </w:r>
            <w:r w:rsidRPr="000402D5">
              <w:rPr>
                <w:rFonts w:ascii="Times New Roman" w:hAnsi="Times New Roman" w:cs="Times New Roman"/>
                <w:sz w:val="28"/>
                <w:lang w:val="en-US"/>
              </w:rPr>
              <w:t>D</w:t>
            </w:r>
            <w:r w:rsidRPr="000402D5">
              <w:rPr>
                <w:rFonts w:ascii="Times New Roman" w:hAnsi="Times New Roman" w:cs="Times New Roman"/>
                <w:sz w:val="28"/>
              </w:rPr>
              <w:t>, двигать мышкой</w:t>
            </w:r>
          </w:p>
        </w:tc>
        <w:tc>
          <w:tcPr>
            <w:tcW w:w="314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c>
          <w:tcPr>
            <w:tcW w:w="2829" w:type="dxa"/>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r>
    </w:tbl>
    <w:p w:rsidR="00D72D5C" w:rsidRDefault="00D72D5C" w:rsidP="00D72D5C"/>
    <w:p w:rsidR="00D72D5C" w:rsidRDefault="00D72D5C" w:rsidP="00D72D5C">
      <w:r>
        <w:t>Тест 3 – Сценарий «Окно результатов»</w:t>
      </w:r>
    </w:p>
    <w:p w:rsidR="00D72D5C" w:rsidRDefault="00D72D5C" w:rsidP="00D72D5C">
      <w:r>
        <w:t>После окончания матча пользователю предлагается рассмотреть окно результатов, внутри которого расположена кнопка «</w:t>
      </w:r>
      <w:r>
        <w:rPr>
          <w:lang w:val="en-US"/>
        </w:rPr>
        <w:t>Restart</w:t>
      </w:r>
      <w:r>
        <w:t>», которая должна переводить пользователя обратно в стартовое окно программы для создания нового матча. Сценарий тестирования представлен в таблице 3.</w:t>
      </w:r>
    </w:p>
    <w:p w:rsidR="00D72D5C" w:rsidRDefault="00D72D5C" w:rsidP="00D72D5C">
      <w:r>
        <w:t>Таблица 3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833BB5" w:rsidRDefault="00D72D5C" w:rsidP="00BE0ADC">
            <w:pPr>
              <w:jc w:val="center"/>
              <w:rPr>
                <w:rFonts w:ascii="Times New Roman" w:hAnsi="Times New Roman" w:cs="Times New Roman"/>
                <w:sz w:val="28"/>
              </w:rPr>
            </w:pPr>
            <w:r>
              <w:rPr>
                <w:rFonts w:ascii="Times New Roman" w:hAnsi="Times New Roman" w:cs="Times New Roman"/>
                <w:sz w:val="28"/>
              </w:rPr>
              <w:t>Нажать на кнопку «</w:t>
            </w:r>
            <w:r>
              <w:rPr>
                <w:rFonts w:ascii="Times New Roman" w:hAnsi="Times New Roman" w:cs="Times New Roman"/>
                <w:sz w:val="28"/>
                <w:lang w:val="en-US"/>
              </w:rPr>
              <w:t>Restart</w:t>
            </w:r>
            <w:r>
              <w:rPr>
                <w:rFonts w:ascii="Times New Roman" w:hAnsi="Times New Roman" w:cs="Times New Roman"/>
                <w:sz w:val="28"/>
              </w:rPr>
              <w:t>»</w:t>
            </w:r>
          </w:p>
        </w:tc>
        <w:tc>
          <w:tcPr>
            <w:tcW w:w="3148" w:type="dxa"/>
            <w:vAlign w:val="center"/>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c>
          <w:tcPr>
            <w:tcW w:w="2829" w:type="dxa"/>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r>
    </w:tbl>
    <w:p w:rsidR="00D72D5C" w:rsidRPr="00833BB5"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28" w:name="_Toc42083807"/>
      <w:bookmarkStart w:id="29" w:name="_Toc42352423"/>
      <w:r w:rsidRPr="00912B65">
        <w:rPr>
          <w:rFonts w:ascii="Times New Roman" w:hAnsi="Times New Roman" w:cs="Times New Roman"/>
          <w:color w:val="auto"/>
          <w:sz w:val="28"/>
          <w:szCs w:val="28"/>
          <w:highlight w:val="green"/>
        </w:rPr>
        <w:t xml:space="preserve">4.2 </w:t>
      </w:r>
      <w:proofErr w:type="spellStart"/>
      <w:r w:rsidRPr="00912B65">
        <w:rPr>
          <w:rFonts w:ascii="Times New Roman" w:hAnsi="Times New Roman" w:cs="Times New Roman"/>
          <w:color w:val="auto"/>
          <w:sz w:val="28"/>
          <w:szCs w:val="28"/>
          <w:highlight w:val="green"/>
        </w:rPr>
        <w:t>Юзабилити</w:t>
      </w:r>
      <w:proofErr w:type="spellEnd"/>
      <w:r w:rsidRPr="00912B65">
        <w:rPr>
          <w:rFonts w:ascii="Times New Roman" w:hAnsi="Times New Roman" w:cs="Times New Roman"/>
          <w:color w:val="auto"/>
          <w:sz w:val="28"/>
          <w:szCs w:val="28"/>
          <w:highlight w:val="green"/>
        </w:rPr>
        <w:t>-тестирование</w:t>
      </w:r>
      <w:bookmarkEnd w:id="28"/>
      <w:bookmarkEnd w:id="29"/>
    </w:p>
    <w:p w:rsidR="00D72D5C" w:rsidRDefault="00D72D5C" w:rsidP="00D72D5C"/>
    <w:p w:rsidR="009404FF" w:rsidRPr="00A37E88" w:rsidRDefault="009404FF" w:rsidP="009404FF">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9404FF" w:rsidRPr="00A37E88" w:rsidRDefault="009404FF" w:rsidP="009404FF">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9404FF" w:rsidRPr="00A37E88" w:rsidRDefault="009404FF" w:rsidP="009404FF">
      <w:pPr>
        <w:ind w:firstLine="709"/>
      </w:pPr>
      <w:r w:rsidRPr="00A37E88">
        <w:t xml:space="preserve">Процесс тестирования эргономики включает в себя несколько этапов. </w:t>
      </w:r>
    </w:p>
    <w:p w:rsidR="009404FF" w:rsidRPr="00A37E88" w:rsidRDefault="009404FF" w:rsidP="009404FF">
      <w:pPr>
        <w:ind w:firstLine="709"/>
      </w:pPr>
      <w:r w:rsidRPr="00A37E88">
        <w:lastRenderedPageBreak/>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9404FF" w:rsidRPr="00A37E88" w:rsidRDefault="009404FF" w:rsidP="009404FF">
      <w:pPr>
        <w:ind w:firstLine="709"/>
      </w:pPr>
      <w:r w:rsidRPr="00A37E88">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9404FF" w:rsidRPr="00A37E88" w:rsidRDefault="009404FF" w:rsidP="009404FF">
      <w:pPr>
        <w:ind w:firstLine="709"/>
      </w:pPr>
      <w:r w:rsidRPr="00A37E88">
        <w:t>- речь пользователя;</w:t>
      </w:r>
    </w:p>
    <w:p w:rsidR="009404FF" w:rsidRPr="00A37E88" w:rsidRDefault="009404FF" w:rsidP="009404FF">
      <w:pPr>
        <w:ind w:firstLine="709"/>
      </w:pPr>
      <w:r w:rsidRPr="00A37E88">
        <w:t>- выражение лица пользователя;</w:t>
      </w:r>
    </w:p>
    <w:p w:rsidR="009404FF" w:rsidRPr="00A37E88" w:rsidRDefault="009404FF" w:rsidP="009404FF">
      <w:pPr>
        <w:ind w:firstLine="709"/>
      </w:pPr>
      <w:r w:rsidRPr="00A37E88">
        <w:t>- изображение экрана компьютера, за которым сидит пользователь;</w:t>
      </w:r>
    </w:p>
    <w:p w:rsidR="009404FF" w:rsidRDefault="009404FF" w:rsidP="009404FF">
      <w:pPr>
        <w:ind w:firstLine="709"/>
      </w:pPr>
      <w:r w:rsidRPr="00A37E88">
        <w:t>- события, происходящие на мониторе, такие как перемещения курсора, нажатия клавиш, переходы между экранами.</w:t>
      </w:r>
    </w:p>
    <w:p w:rsidR="00D72D5C" w:rsidRDefault="00D72D5C" w:rsidP="00D72D5C">
      <w:r>
        <w:t xml:space="preserve">Для проведения </w:t>
      </w:r>
      <w:proofErr w:type="spellStart"/>
      <w:r>
        <w:t>юзабилити</w:t>
      </w:r>
      <w:proofErr w:type="spellEnd"/>
      <w:r>
        <w:t>-тестирования интерфейс программы было предложено оценить пятерым независимым экспертам по десятибалльной шкале. После того, как оценки были выставлены, экспертам было предложено высказать замечания по поводу интерфейса.</w:t>
      </w:r>
    </w:p>
    <w:p w:rsidR="00D72D5C" w:rsidRDefault="00D72D5C" w:rsidP="00D72D5C">
      <w:r>
        <w:t xml:space="preserve">Пользователям было предложено создать новый матч на основе любых выбранных ими параметров. </w:t>
      </w:r>
    </w:p>
    <w:p w:rsidR="00D72D5C" w:rsidRDefault="00D72D5C" w:rsidP="00D72D5C">
      <w:proofErr w:type="gramStart"/>
      <w:r>
        <w:t>Оценки  экспертов</w:t>
      </w:r>
      <w:proofErr w:type="gramEnd"/>
      <w:r>
        <w:t xml:space="preserve"> были сведены в таблицу 4.</w:t>
      </w:r>
    </w:p>
    <w:p w:rsidR="00D72D5C" w:rsidRDefault="00D72D5C" w:rsidP="00D72D5C">
      <w:r>
        <w:t>Таблица 4 – Оценки экспертов</w:t>
      </w:r>
    </w:p>
    <w:tbl>
      <w:tblPr>
        <w:tblStyle w:val="a9"/>
        <w:tblW w:w="0" w:type="auto"/>
        <w:tblLook w:val="04A0" w:firstRow="1" w:lastRow="0" w:firstColumn="1" w:lastColumn="0" w:noHBand="0" w:noVBand="1"/>
      </w:tblPr>
      <w:tblGrid>
        <w:gridCol w:w="1607"/>
        <w:gridCol w:w="1547"/>
        <w:gridCol w:w="1547"/>
        <w:gridCol w:w="1548"/>
        <w:gridCol w:w="1548"/>
        <w:gridCol w:w="1548"/>
      </w:tblGrid>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Э1</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Э2</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Э3</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Э4</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Э5</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Стартовое меню</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Главное окно</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Окно результатов</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r>
    </w:tbl>
    <w:p w:rsidR="00D72D5C" w:rsidRDefault="00D72D5C" w:rsidP="00D72D5C"/>
    <w:p w:rsidR="00D72D5C" w:rsidRDefault="00D72D5C" w:rsidP="00D72D5C">
      <w:r>
        <w:t>По результатам тестирования были получены следующие средние оценки:</w:t>
      </w:r>
    </w:p>
    <w:p w:rsidR="00D72D5C" w:rsidRDefault="00D72D5C" w:rsidP="00D72D5C">
      <w:r>
        <w:t>- стартовое меню: 8;</w:t>
      </w:r>
    </w:p>
    <w:p w:rsidR="00D72D5C" w:rsidRDefault="00D72D5C" w:rsidP="00D72D5C">
      <w:r>
        <w:t>- главное окно: 6,8;</w:t>
      </w:r>
    </w:p>
    <w:p w:rsidR="00D72D5C" w:rsidRDefault="00D72D5C" w:rsidP="00D72D5C">
      <w:r>
        <w:lastRenderedPageBreak/>
        <w:t>- окно результатов: 8.</w:t>
      </w:r>
    </w:p>
    <w:p w:rsidR="00D72D5C" w:rsidRDefault="00D72D5C" w:rsidP="00D72D5C">
      <w:r>
        <w:t>Усреднённые оценки показали, что интерфейс не идеален, однако им можно пользоваться: у экспертов не возникло существенных проблем с пользованием программой.</w:t>
      </w:r>
    </w:p>
    <w:p w:rsidR="00D72D5C" w:rsidRDefault="00D72D5C" w:rsidP="00D72D5C">
      <w:r>
        <w:t>На основе высказанных замечаний были сделаны следующие выводы:</w:t>
      </w:r>
    </w:p>
    <w:p w:rsidR="00D72D5C" w:rsidRDefault="00D72D5C" w:rsidP="00D72D5C">
      <w:r>
        <w:t xml:space="preserve">- стартовое меню отвечает основным требованиям пользователей, нарекания вызвали только подписи под слайдерами; </w:t>
      </w:r>
    </w:p>
    <w:p w:rsidR="00D72D5C" w:rsidRDefault="00D72D5C" w:rsidP="00D72D5C">
      <w:r>
        <w:t>- в главном окне программы интерфейс служит только для демонстрации пользователю оставшегося времени и текущих показателей агентов – показатели агентов расположены над самими агентами и наслаиваются друг на друга, что снижает их читаемость;</w:t>
      </w:r>
    </w:p>
    <w:p w:rsidR="00D72D5C" w:rsidRDefault="00D72D5C" w:rsidP="00D72D5C">
      <w:r>
        <w:t>- окно результатов в целом удовлетворило пользователей, предоставляя им информацию о результате матча. Также пользователи без труда нашли возможность перезапуска матча.</w:t>
      </w:r>
    </w:p>
    <w:p w:rsidR="00D72D5C"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30" w:name="_Toc42083808"/>
      <w:bookmarkStart w:id="31" w:name="_Toc42352424"/>
      <w:r w:rsidRPr="00912B65">
        <w:rPr>
          <w:rFonts w:ascii="Times New Roman" w:hAnsi="Times New Roman" w:cs="Times New Roman"/>
          <w:color w:val="auto"/>
          <w:sz w:val="28"/>
          <w:szCs w:val="28"/>
          <w:highlight w:val="green"/>
        </w:rPr>
        <w:t>4.3 Тестирование надёжности</w:t>
      </w:r>
      <w:bookmarkEnd w:id="30"/>
      <w:bookmarkEnd w:id="31"/>
    </w:p>
    <w:p w:rsidR="00D72D5C" w:rsidRDefault="00D72D5C" w:rsidP="00D72D5C"/>
    <w:p w:rsidR="009404FF" w:rsidRPr="00A37E88" w:rsidRDefault="009404FF" w:rsidP="009404FF">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9404FF" w:rsidRDefault="009404FF" w:rsidP="009404FF">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D72D5C" w:rsidRDefault="00D72D5C" w:rsidP="00D72D5C">
      <w:r>
        <w:t xml:space="preserve">Поскольку стартовые данные в программе задаются с помощью </w:t>
      </w:r>
      <w:proofErr w:type="spellStart"/>
      <w:r>
        <w:t>виджетов</w:t>
      </w:r>
      <w:proofErr w:type="spellEnd"/>
      <w:r>
        <w:t xml:space="preserve">, которые заведомо настроены таким образом, чтобы исключить возможность ввода некорректных данных, программу нельзя перегрузить </w:t>
      </w:r>
      <w:r>
        <w:lastRenderedPageBreak/>
        <w:t>данными, на которых произошёл бы отказ. Однако, такие данные можно ввести в программу с целью тестирования программным методом.</w:t>
      </w:r>
    </w:p>
    <w:p w:rsidR="00D72D5C" w:rsidRDefault="00D72D5C" w:rsidP="00D72D5C">
      <w:r>
        <w:t>Номинальные диапазоны ввода данных следующие:</w:t>
      </w:r>
    </w:p>
    <w:p w:rsidR="00D72D5C" w:rsidRDefault="00D72D5C" w:rsidP="00D72D5C">
      <w:r>
        <w:t>- пища: от 10 до 100 единиц;</w:t>
      </w:r>
    </w:p>
    <w:p w:rsidR="00D72D5C" w:rsidRDefault="00D72D5C" w:rsidP="00D72D5C">
      <w:r>
        <w:t>- вода: от 10 до 100 единиц;</w:t>
      </w:r>
    </w:p>
    <w:p w:rsidR="00D72D5C" w:rsidRDefault="00D72D5C" w:rsidP="00D72D5C">
      <w:r>
        <w:t>- объекты сбора: от 10 до 100 единиц;</w:t>
      </w:r>
    </w:p>
    <w:p w:rsidR="00D72D5C" w:rsidRDefault="00D72D5C" w:rsidP="00D72D5C">
      <w:r>
        <w:t>- время симуляции: от 1 до 5 минут;</w:t>
      </w:r>
    </w:p>
    <w:p w:rsidR="00D72D5C" w:rsidRDefault="00D72D5C" w:rsidP="00D72D5C">
      <w:r>
        <w:t>- темп восполнения: от 0,5 до 2.</w:t>
      </w:r>
    </w:p>
    <w:p w:rsidR="00D72D5C" w:rsidRDefault="00D72D5C" w:rsidP="00D72D5C">
      <w:r>
        <w:t xml:space="preserve">Количество аптечек рассчитывается </w:t>
      </w:r>
      <w:proofErr w:type="spellStart"/>
      <w:r>
        <w:t>программно</w:t>
      </w:r>
      <w:proofErr w:type="spellEnd"/>
      <w:r>
        <w:t xml:space="preserve"> на основе числа агентов, которое фиксировано и составляет 16: две команды по восемь агентов.</w:t>
      </w:r>
    </w:p>
    <w:p w:rsidR="00D72D5C" w:rsidRDefault="00D72D5C" w:rsidP="00D72D5C">
      <w:r>
        <w:t>Для того, чтобы протестировать надёжность программы, было принято решение многократно превысить указанные диапазоны ввода путём добавления в код программы строк с указанием нового числа объектов в сцене:</w:t>
      </w:r>
    </w:p>
    <w:p w:rsidR="00D72D5C" w:rsidRDefault="00D72D5C" w:rsidP="00D72D5C">
      <w:r>
        <w:t>- пища: 1000 единиц;</w:t>
      </w:r>
    </w:p>
    <w:p w:rsidR="00D72D5C" w:rsidRDefault="00D72D5C" w:rsidP="00D72D5C">
      <w:r>
        <w:t>- вода: 1000 единиц;</w:t>
      </w:r>
    </w:p>
    <w:p w:rsidR="00D72D5C" w:rsidRDefault="00D72D5C" w:rsidP="00D72D5C">
      <w:r>
        <w:t>- объекты сбора: 10000 единиц;</w:t>
      </w:r>
    </w:p>
    <w:p w:rsidR="00D72D5C" w:rsidRDefault="00D72D5C" w:rsidP="00D72D5C">
      <w:r>
        <w:t>- время симуляции: 10 минут;</w:t>
      </w:r>
    </w:p>
    <w:p w:rsidR="00D72D5C" w:rsidRDefault="00D72D5C" w:rsidP="00D72D5C">
      <w:r>
        <w:t>- темп восполнения: 10;</w:t>
      </w:r>
    </w:p>
    <w:p w:rsidR="00D72D5C" w:rsidRDefault="00D72D5C" w:rsidP="00D72D5C">
      <w:r>
        <w:t>- число агентов: 80.</w:t>
      </w:r>
    </w:p>
    <w:p w:rsidR="00D72D5C" w:rsidRDefault="00D72D5C" w:rsidP="00D72D5C">
      <w:pPr>
        <w:rPr>
          <w:color w:val="FF0000"/>
        </w:rPr>
      </w:pPr>
      <w:r>
        <w:t xml:space="preserve">Инициализация программы такими данными показана на рисунке </w:t>
      </w:r>
      <w:r w:rsidRPr="00320CDE">
        <w:rPr>
          <w:color w:val="FF0000"/>
          <w:highlight w:val="yellow"/>
        </w:rPr>
        <w:t>1111</w:t>
      </w:r>
    </w:p>
    <w:p w:rsidR="00D72D5C" w:rsidRDefault="00D72D5C" w:rsidP="00D72D5C">
      <w:pPr>
        <w:ind w:firstLine="0"/>
        <w:jc w:val="center"/>
        <w:rPr>
          <w:b/>
          <w:color w:val="FF0000"/>
        </w:rPr>
      </w:pPr>
      <w:r>
        <w:rPr>
          <w:noProof/>
          <w:lang w:eastAsia="ru-RU"/>
        </w:rPr>
        <w:drawing>
          <wp:inline distT="0" distB="0" distL="0" distR="0" wp14:anchorId="2BFC5368" wp14:editId="0A18931A">
            <wp:extent cx="2181225" cy="10858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1225" cy="1085850"/>
                    </a:xfrm>
                    <a:prstGeom prst="rect">
                      <a:avLst/>
                    </a:prstGeom>
                  </pic:spPr>
                </pic:pic>
              </a:graphicData>
            </a:graphic>
          </wp:inline>
        </w:drawing>
      </w:r>
    </w:p>
    <w:p w:rsidR="00D72D5C" w:rsidRDefault="00D72D5C" w:rsidP="00D72D5C">
      <w:pPr>
        <w:ind w:firstLine="0"/>
        <w:jc w:val="center"/>
      </w:pPr>
      <w:r>
        <w:t>Рисунок 1111 – Инициализация программы некорректными данными</w:t>
      </w:r>
    </w:p>
    <w:p w:rsidR="00D72D5C" w:rsidRPr="00320CDE" w:rsidRDefault="00D72D5C" w:rsidP="00D72D5C">
      <w:r>
        <w:t xml:space="preserve">Результат работы программы, инициализированной некорректными данными, представлен на рисунке 1112. Как и предполагалось, наибольшим образом на производительность влияет число агентов, поскольку каждый из них одновременно пытается определить свои дальнейшие действия. При указанном количестве агентов программа работает со значительным </w:t>
      </w:r>
      <w:r>
        <w:lastRenderedPageBreak/>
        <w:t>замедлением относительно номинального числа в 32 агента, при дальнейшем увеличении этого количества производительность программы резко падает вплоть до полной остановки. Количество объектов в сцене влияет на производительность не настолько значительно: на представленном скриншоте общее число объектов в сцене отличается от максимального номинального в 40 раз, что негативно влияет на скорость работы программы даже при номинальном количестве агентов в 16 единиц.</w:t>
      </w:r>
    </w:p>
    <w:p w:rsidR="00D72D5C" w:rsidRDefault="00D72D5C" w:rsidP="00D72D5C">
      <w:pPr>
        <w:ind w:firstLine="0"/>
        <w:jc w:val="center"/>
        <w:rPr>
          <w:color w:val="FF0000"/>
        </w:rPr>
      </w:pPr>
      <w:bookmarkStart w:id="32" w:name="_GoBack"/>
      <w:r>
        <w:rPr>
          <w:noProof/>
          <w:lang w:eastAsia="ru-RU"/>
        </w:rPr>
        <w:drawing>
          <wp:inline distT="0" distB="0" distL="0" distR="0" wp14:anchorId="6BD00982" wp14:editId="2709C1DB">
            <wp:extent cx="4606925" cy="3053227"/>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5287" cy="3065397"/>
                    </a:xfrm>
                    <a:prstGeom prst="rect">
                      <a:avLst/>
                    </a:prstGeom>
                  </pic:spPr>
                </pic:pic>
              </a:graphicData>
            </a:graphic>
          </wp:inline>
        </w:drawing>
      </w:r>
      <w:bookmarkEnd w:id="32"/>
    </w:p>
    <w:p w:rsidR="00D72D5C" w:rsidRDefault="00D72D5C" w:rsidP="00D72D5C">
      <w:pPr>
        <w:ind w:firstLine="0"/>
        <w:jc w:val="center"/>
      </w:pPr>
      <w:r>
        <w:t>Рисунок 1112 – Окно программы</w:t>
      </w:r>
    </w:p>
    <w:p w:rsidR="00D72D5C" w:rsidRPr="000C5906" w:rsidRDefault="00D72D5C" w:rsidP="00D72D5C">
      <w:pPr>
        <w:ind w:firstLine="0"/>
        <w:jc w:val="center"/>
      </w:pPr>
    </w:p>
    <w:p w:rsidR="00D72D5C" w:rsidRPr="002C7F6B" w:rsidRDefault="00D72D5C" w:rsidP="00D72D5C">
      <w:pPr>
        <w:pStyle w:val="1"/>
        <w:spacing w:before="0"/>
        <w:rPr>
          <w:rFonts w:ascii="Times New Roman" w:hAnsi="Times New Roman" w:cs="Times New Roman"/>
          <w:color w:val="auto"/>
          <w:sz w:val="28"/>
        </w:rPr>
      </w:pPr>
      <w:bookmarkStart w:id="33" w:name="_Toc42352425"/>
      <w:r w:rsidRPr="00912B65">
        <w:rPr>
          <w:rFonts w:ascii="Times New Roman" w:hAnsi="Times New Roman" w:cs="Times New Roman"/>
          <w:color w:val="auto"/>
          <w:sz w:val="28"/>
          <w:highlight w:val="green"/>
        </w:rPr>
        <w:t>4.4 Анализ результатов тестирования и решения по устранению недостатков</w:t>
      </w:r>
      <w:bookmarkEnd w:id="33"/>
    </w:p>
    <w:p w:rsidR="00D72D5C" w:rsidRDefault="00D72D5C" w:rsidP="00D72D5C"/>
    <w:p w:rsidR="00D72D5C" w:rsidRDefault="00D72D5C" w:rsidP="00D72D5C">
      <w:r>
        <w:t>В ходе функционального тестирования было выявлено полное соответствие реализованных функций требуемым. Функциональное тестирование не выявило существенных проблем и недостатков, требуемых немедленного исправления.</w:t>
      </w:r>
    </w:p>
    <w:p w:rsidR="00D72D5C" w:rsidRDefault="00D72D5C" w:rsidP="00D72D5C">
      <w:r>
        <w:t xml:space="preserve">Тестирование </w:t>
      </w:r>
      <w:proofErr w:type="spellStart"/>
      <w:r>
        <w:t>юзабилити</w:t>
      </w:r>
      <w:proofErr w:type="spellEnd"/>
      <w:r>
        <w:t xml:space="preserve"> выявило, что интерфейс программы имеет существенные недостатки, но при этом понятен конечному пользователю. </w:t>
      </w:r>
      <w:r>
        <w:lastRenderedPageBreak/>
        <w:t>Были разработаны определённые меры по улучшению пользовательского интерфейса, а именно:</w:t>
      </w:r>
    </w:p>
    <w:p w:rsidR="00D72D5C" w:rsidRDefault="00D72D5C" w:rsidP="00D72D5C">
      <w:r>
        <w:t>- дополнить стартовое меню программы более чёткими указаниями, какие параметры вводятся пользователем и каковы их текущие значения;</w:t>
      </w:r>
    </w:p>
    <w:p w:rsidR="00D72D5C" w:rsidRDefault="00D72D5C" w:rsidP="00D72D5C">
      <w:r>
        <w:t>- переработать основное окно программы в целях улучшения читаемости показателей агентов;</w:t>
      </w:r>
    </w:p>
    <w:p w:rsidR="00D72D5C" w:rsidRDefault="00D72D5C" w:rsidP="00D72D5C">
      <w:r>
        <w:t>- доработать окно результатов матча таким образом, чтобы было более понятно, к какой команде относится каждый агент, сделать возможность различной сортировки данных внутри этого окна.</w:t>
      </w:r>
    </w:p>
    <w:p w:rsidR="00D72D5C" w:rsidRDefault="00D72D5C" w:rsidP="00D72D5C">
      <w:r>
        <w:t xml:space="preserve">Стартовое окно программы было доработано с учётом замечаний, в основное окно были добавлены графические элементы, призванные различать агентов и визуализировать их показатели. </w:t>
      </w:r>
    </w:p>
    <w:p w:rsidR="000E1395" w:rsidRDefault="00D72D5C" w:rsidP="00D72D5C">
      <w:r>
        <w:t>В рамках тестирования надёжности программы было выявлено, что наибольшим образом на производительность влияет число агентов. Количество агентов внутри арены было решено сократить до двух популяций по восемь особей. Количество объектов ограничено 100.</w:t>
      </w:r>
    </w:p>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4" w:name="_Toc42352426"/>
      <w:r w:rsidRPr="00912B65">
        <w:rPr>
          <w:rFonts w:ascii="Times New Roman" w:hAnsi="Times New Roman" w:cs="Times New Roman"/>
          <w:color w:val="auto"/>
          <w:sz w:val="28"/>
          <w:szCs w:val="28"/>
          <w:highlight w:val="red"/>
        </w:rPr>
        <w:lastRenderedPageBreak/>
        <w:t>5</w:t>
      </w:r>
      <w:r w:rsidR="00A24DC1" w:rsidRPr="00912B65">
        <w:rPr>
          <w:rFonts w:ascii="Times New Roman" w:hAnsi="Times New Roman" w:cs="Times New Roman"/>
          <w:color w:val="auto"/>
          <w:sz w:val="28"/>
          <w:szCs w:val="28"/>
          <w:highlight w:val="red"/>
        </w:rPr>
        <w:t xml:space="preserve"> Проведение вычислительного эксперимента</w:t>
      </w:r>
      <w:bookmarkEnd w:id="34"/>
    </w:p>
    <w:p w:rsidR="00A24DC1" w:rsidRPr="005B6DE9" w:rsidRDefault="00F11DC5" w:rsidP="005B6DE9">
      <w:pPr>
        <w:pStyle w:val="1"/>
        <w:spacing w:before="0"/>
        <w:rPr>
          <w:rFonts w:ascii="Times New Roman" w:hAnsi="Times New Roman" w:cs="Times New Roman"/>
          <w:color w:val="auto"/>
          <w:sz w:val="28"/>
          <w:szCs w:val="28"/>
        </w:rPr>
      </w:pPr>
      <w:bookmarkStart w:id="35" w:name="_Toc42352427"/>
      <w:r w:rsidRPr="005012CA">
        <w:rPr>
          <w:rFonts w:ascii="Times New Roman" w:hAnsi="Times New Roman" w:cs="Times New Roman"/>
          <w:color w:val="auto"/>
          <w:sz w:val="28"/>
          <w:szCs w:val="28"/>
          <w:highlight w:val="green"/>
        </w:rPr>
        <w:t>5</w:t>
      </w:r>
      <w:r w:rsidR="005B6DE9" w:rsidRPr="005012CA">
        <w:rPr>
          <w:rFonts w:ascii="Times New Roman" w:hAnsi="Times New Roman" w:cs="Times New Roman"/>
          <w:color w:val="auto"/>
          <w:sz w:val="28"/>
          <w:szCs w:val="28"/>
          <w:highlight w:val="green"/>
        </w:rPr>
        <w:t>.1 Постановка задачи</w:t>
      </w:r>
      <w:bookmarkEnd w:id="35"/>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w:t>
      </w:r>
      <w:r w:rsidR="00863E8E">
        <w:t>ия снабжается моделью поведения без подключения обучающих алгоритмов</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36" w:name="_Toc42352428"/>
      <w:r w:rsidRPr="00912B65">
        <w:rPr>
          <w:rFonts w:ascii="Times New Roman" w:hAnsi="Times New Roman" w:cs="Times New Roman"/>
          <w:color w:val="auto"/>
          <w:sz w:val="28"/>
          <w:szCs w:val="28"/>
          <w:highlight w:val="red"/>
        </w:rPr>
        <w:t>5</w:t>
      </w:r>
      <w:r w:rsidR="005B6DE9" w:rsidRPr="00912B65">
        <w:rPr>
          <w:rFonts w:ascii="Times New Roman" w:hAnsi="Times New Roman" w:cs="Times New Roman"/>
          <w:color w:val="auto"/>
          <w:sz w:val="28"/>
          <w:szCs w:val="28"/>
          <w:highlight w:val="red"/>
        </w:rPr>
        <w:t>.2 Проведение эксперимента</w:t>
      </w:r>
      <w:bookmarkEnd w:id="36"/>
    </w:p>
    <w:p w:rsidR="005B6DE9" w:rsidRDefault="005B6DE9" w:rsidP="00D347AD"/>
    <w:p w:rsidR="0083135F" w:rsidRDefault="0083135F" w:rsidP="0083135F">
      <w:r>
        <w:t>Чтобы обеспечить максимальную объективность результата эксперимента, в программе были предусмотрены следующие возможности:</w:t>
      </w:r>
    </w:p>
    <w:p w:rsidR="0083135F" w:rsidRDefault="0083135F" w:rsidP="0083135F">
      <w:r>
        <w:t>- возможность настройки стартовых параметров эксперимента:</w:t>
      </w:r>
    </w:p>
    <w:p w:rsidR="0083135F" w:rsidRDefault="0083135F" w:rsidP="0083135F">
      <w:r>
        <w:tab/>
        <w:t>- количество пищи;</w:t>
      </w:r>
    </w:p>
    <w:p w:rsidR="0083135F" w:rsidRDefault="0083135F" w:rsidP="0083135F">
      <w:r>
        <w:tab/>
        <w:t>- количество воды;</w:t>
      </w:r>
    </w:p>
    <w:p w:rsidR="0083135F" w:rsidRDefault="0083135F" w:rsidP="0083135F">
      <w:r>
        <w:tab/>
        <w:t>- количество объектов сбора;</w:t>
      </w:r>
    </w:p>
    <w:p w:rsidR="0083135F" w:rsidRDefault="0083135F" w:rsidP="0083135F">
      <w:r>
        <w:tab/>
        <w:t>- время симуляции;</w:t>
      </w:r>
    </w:p>
    <w:p w:rsidR="0083135F" w:rsidRDefault="0083135F" w:rsidP="0083135F">
      <w:r>
        <w:tab/>
        <w:t>- темп восполнения объектов на арене;</w:t>
      </w:r>
    </w:p>
    <w:p w:rsidR="0083135F" w:rsidRDefault="0083135F" w:rsidP="0083135F">
      <w:r>
        <w:t>- возможность выбрать в качестве соперничающих популяций агентов следующие варианты:</w:t>
      </w:r>
    </w:p>
    <w:p w:rsidR="0083135F" w:rsidRDefault="0083135F" w:rsidP="0083135F">
      <w:r>
        <w:tab/>
        <w:t>- «умная» популяция;</w:t>
      </w:r>
    </w:p>
    <w:p w:rsidR="0083135F" w:rsidRDefault="0083135F" w:rsidP="0083135F">
      <w:r>
        <w:tab/>
        <w:t>- «осторожная» популяция;</w:t>
      </w:r>
    </w:p>
    <w:p w:rsidR="0083135F" w:rsidRDefault="0083135F" w:rsidP="0083135F">
      <w:r>
        <w:tab/>
        <w:t>- «сбалансированная» популяция;</w:t>
      </w:r>
    </w:p>
    <w:p w:rsidR="0083135F" w:rsidRDefault="0083135F" w:rsidP="0083135F">
      <w:r>
        <w:tab/>
        <w:t>- «рискованная» популяция.</w:t>
      </w:r>
    </w:p>
    <w:p w:rsidR="0083135F" w:rsidRDefault="0083135F" w:rsidP="0083135F">
      <w:r>
        <w:t>Таким образом, программой предоставляется возможность провести серию экспериментов с разными входными данными, настроив в качестве соперника «умной» популяции любую из оставшихся.</w:t>
      </w:r>
    </w:p>
    <w:p w:rsidR="0083135F" w:rsidRDefault="0083135F" w:rsidP="0083135F">
      <w:r>
        <w:t xml:space="preserve">Для проведения экспериментов была подготовлена таблица, в которую были внесены начальные параметры каждого эксперимента. Последняя колонка в таблице оставлена под заполнение результата эксперимента. Туда будет записываться слово «победа» в случае, если соперник 1 («умный») одержит победу над оппонентом, «поражение» в случае, если соперник 1 </w:t>
      </w:r>
      <w:r>
        <w:lastRenderedPageBreak/>
        <w:t>терпит поражение, и «ничья», если ни одна команда не получила превосходство над другой.</w:t>
      </w:r>
    </w:p>
    <w:p w:rsidR="0083135F" w:rsidRDefault="0083135F" w:rsidP="0083135F">
      <w:r>
        <w:t xml:space="preserve">Сценарий эксперимента приведён в таблице </w:t>
      </w:r>
      <w:r w:rsidRPr="00BE0ADC">
        <w:rPr>
          <w:highlight w:val="yellow"/>
        </w:rPr>
        <w:t>1</w:t>
      </w:r>
      <w:r>
        <w:t>.</w:t>
      </w:r>
    </w:p>
    <w:p w:rsidR="0083135F" w:rsidRDefault="0083135F" w:rsidP="0083135F">
      <w:r>
        <w:t xml:space="preserve">Таблица </w:t>
      </w:r>
      <w:r w:rsidRPr="0083135F">
        <w:rPr>
          <w:highlight w:val="yellow"/>
        </w:rPr>
        <w:t>1</w:t>
      </w:r>
      <w:r>
        <w:t xml:space="preserve"> – Сценарий эксперимента</w:t>
      </w:r>
    </w:p>
    <w:tbl>
      <w:tblPr>
        <w:tblStyle w:val="a9"/>
        <w:tblW w:w="0" w:type="auto"/>
        <w:tblLayout w:type="fixed"/>
        <w:tblLook w:val="04A0" w:firstRow="1" w:lastRow="0" w:firstColumn="1" w:lastColumn="0" w:noHBand="0" w:noVBand="1"/>
      </w:tblPr>
      <w:tblGrid>
        <w:gridCol w:w="988"/>
        <w:gridCol w:w="2497"/>
        <w:gridCol w:w="1596"/>
        <w:gridCol w:w="2700"/>
        <w:gridCol w:w="1564"/>
      </w:tblGrid>
      <w:tr w:rsidR="0083135F" w:rsidTr="00BE0ADC">
        <w:tc>
          <w:tcPr>
            <w:tcW w:w="988"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 эксперимента</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 xml:space="preserve">Условия </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1</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2</w:t>
            </w:r>
          </w:p>
        </w:tc>
        <w:tc>
          <w:tcPr>
            <w:tcW w:w="1564"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1</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2</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3</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bl>
    <w:p w:rsidR="0083135F" w:rsidRPr="00D347AD" w:rsidRDefault="0083135F" w:rsidP="00D347AD"/>
    <w:p w:rsidR="005B6DE9" w:rsidRPr="00D347AD" w:rsidRDefault="00FA0222" w:rsidP="00D347AD">
      <w:pPr>
        <w:pStyle w:val="1"/>
        <w:spacing w:before="0"/>
        <w:rPr>
          <w:rFonts w:ascii="Times New Roman" w:hAnsi="Times New Roman" w:cs="Times New Roman"/>
          <w:color w:val="auto"/>
          <w:sz w:val="28"/>
          <w:szCs w:val="28"/>
        </w:rPr>
      </w:pPr>
      <w:bookmarkStart w:id="37" w:name="_Toc42352429"/>
      <w:r w:rsidRPr="00912B65">
        <w:rPr>
          <w:rFonts w:ascii="Times New Roman" w:hAnsi="Times New Roman" w:cs="Times New Roman"/>
          <w:color w:val="auto"/>
          <w:sz w:val="28"/>
          <w:szCs w:val="28"/>
          <w:highlight w:val="red"/>
        </w:rPr>
        <w:t>5</w:t>
      </w:r>
      <w:r w:rsidR="005B6DE9" w:rsidRPr="00912B65">
        <w:rPr>
          <w:rFonts w:ascii="Times New Roman" w:hAnsi="Times New Roman" w:cs="Times New Roman"/>
          <w:color w:val="auto"/>
          <w:sz w:val="28"/>
          <w:szCs w:val="28"/>
          <w:highlight w:val="red"/>
        </w:rPr>
        <w:t>.3 Результаты эксперимента</w:t>
      </w:r>
      <w:bookmarkEnd w:id="37"/>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38" w:name="_Toc42352430"/>
      <w:r w:rsidRPr="00912B65">
        <w:rPr>
          <w:rFonts w:ascii="Times New Roman" w:hAnsi="Times New Roman" w:cs="Times New Roman"/>
          <w:color w:val="auto"/>
          <w:sz w:val="28"/>
          <w:szCs w:val="28"/>
          <w:highlight w:val="red"/>
        </w:rPr>
        <w:lastRenderedPageBreak/>
        <w:t>Заключение</w:t>
      </w:r>
      <w:bookmarkEnd w:id="38"/>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39" w:name="_Toc42352431"/>
      <w:r w:rsidRPr="00912B65">
        <w:rPr>
          <w:rFonts w:ascii="Times New Roman" w:hAnsi="Times New Roman" w:cs="Times New Roman"/>
          <w:color w:val="auto"/>
          <w:sz w:val="28"/>
          <w:szCs w:val="28"/>
          <w:highlight w:val="red"/>
        </w:rPr>
        <w:lastRenderedPageBreak/>
        <w:t>Список использованной литературы</w:t>
      </w:r>
      <w:bookmarkEnd w:id="39"/>
    </w:p>
    <w:p w:rsidR="00352D90" w:rsidRDefault="00352D90"/>
    <w:p w:rsidR="00352D90" w:rsidRDefault="00352D90">
      <w:r w:rsidRPr="005B6DE9">
        <w:t xml:space="preserve">888 </w:t>
      </w:r>
      <w:hyperlink r:id="rId34" w:history="1">
        <w:r>
          <w:rPr>
            <w:rStyle w:val="a8"/>
          </w:rPr>
          <w:t>https://unity.com/ru</w:t>
        </w:r>
      </w:hyperlink>
    </w:p>
    <w:p w:rsidR="00352D90" w:rsidRDefault="00352D90">
      <w:r w:rsidRPr="00352D90">
        <w:t xml:space="preserve">889 </w:t>
      </w:r>
      <w:hyperlink r:id="rId35" w:history="1">
        <w:r>
          <w:rPr>
            <w:rStyle w:val="a8"/>
          </w:rPr>
          <w:t>https://www.unrealengine.com/en-US/</w:t>
        </w:r>
      </w:hyperlink>
    </w:p>
    <w:p w:rsidR="006C431C" w:rsidRDefault="006C431C">
      <w:r w:rsidRPr="006C431C">
        <w:t xml:space="preserve">900 </w:t>
      </w:r>
      <w:hyperlink r:id="rId36" w:history="1">
        <w:r>
          <w:rPr>
            <w:rStyle w:val="a8"/>
          </w:rPr>
          <w:t>https://ru.wikipedia.org/wiki/Unity_(%D0%B8%D0%B3%D1%80%D0%BE%D0%B2%D0%BE%D0%B9_%D0%B4%D0%B2%D0%B8%D0%B6%D0%BE%D0%BA)</w:t>
        </w:r>
      </w:hyperlink>
    </w:p>
    <w:p w:rsidR="00536CD4" w:rsidRDefault="00536CD4">
      <w:r>
        <w:t xml:space="preserve">??? </w:t>
      </w:r>
      <w:hyperlink r:id="rId37" w:history="1">
        <w:r>
          <w:rPr>
            <w:rStyle w:val="a8"/>
          </w:rPr>
          <w:t>https://www.turbosquid.com/</w:t>
        </w:r>
      </w:hyperlink>
    </w:p>
    <w:p w:rsidR="006C431C" w:rsidRDefault="006C431C">
      <w:r w:rsidRPr="00B00C33">
        <w:t>901</w:t>
      </w:r>
      <w:r w:rsidR="00B00C33" w:rsidRPr="00B00C33">
        <w:t xml:space="preserve"> </w:t>
      </w:r>
      <w:hyperlink r:id="rId38" w:history="1">
        <w:r w:rsidR="00B00C33">
          <w:rPr>
            <w:rStyle w:val="a8"/>
          </w:rPr>
          <w:t>https://ru.wikipedia.org/wiki/Unreal_Engine</w:t>
        </w:r>
      </w:hyperlink>
    </w:p>
    <w:p w:rsidR="00B00C33" w:rsidRDefault="00B00C33">
      <w:pPr>
        <w:rPr>
          <w:rStyle w:val="a8"/>
        </w:rPr>
      </w:pPr>
      <w:r w:rsidRPr="00B00C33">
        <w:t xml:space="preserve">902 </w:t>
      </w:r>
      <w:hyperlink r:id="rId39" w:history="1">
        <w:r>
          <w:rPr>
            <w:rStyle w:val="a8"/>
          </w:rPr>
          <w:t>https://cubiq.ru/dvizhok-unreal-engine/</w:t>
        </w:r>
      </w:hyperlink>
    </w:p>
    <w:p w:rsidR="006B65BD" w:rsidRDefault="006B65BD">
      <w:pPr>
        <w:rPr>
          <w:rStyle w:val="a8"/>
        </w:rPr>
      </w:pPr>
    </w:p>
    <w:p w:rsidR="006B65BD" w:rsidRDefault="00C42471">
      <w:pPr>
        <w:rPr>
          <w:rStyle w:val="a8"/>
        </w:rPr>
      </w:pPr>
      <w:hyperlink r:id="rId40"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41"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42"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43"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44"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45"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Default="00676C82" w:rsidP="00676C82">
      <w:r w:rsidRPr="00A37E88">
        <w:lastRenderedPageBreak/>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46"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F444F1" w:rsidRDefault="00066B33" w:rsidP="00676C82">
      <w:r>
        <w:t xml:space="preserve">?! </w:t>
      </w:r>
      <w:hyperlink r:id="rId47" w:anchor=":~:text=At%20the%20highest%20level%2C%20behavior,for%20more%20general%20visual%20programming.&amp;text=Behavior%20trees%20have%20a%20few,easy%20to%20make%20changes%20to." w:history="1">
        <w:r>
          <w:rPr>
            <w:rStyle w:val="a8"/>
          </w:rPr>
          <w:t>https://opsive.com/support/documentation/behavior-designer/behavior-trees-or-finite-state-machines/#:~:text=At%20the%20highest%20level%2C%20behavior,for%20more%20general%20visual%20programming.&amp;text=Behavior%20trees%20have%20a%20few,easy%20to%20make%20changes%20to.</w:t>
        </w:r>
      </w:hyperlink>
    </w:p>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40" w:name="_Toc42352432"/>
      <w:r w:rsidRPr="0049797E">
        <w:rPr>
          <w:rFonts w:ascii="Times New Roman" w:hAnsi="Times New Roman" w:cs="Times New Roman"/>
          <w:color w:val="auto"/>
          <w:sz w:val="28"/>
        </w:rPr>
        <w:lastRenderedPageBreak/>
        <w:t>Приложение А – Полный текст обзора литературы</w:t>
      </w:r>
      <w:bookmarkEnd w:id="40"/>
    </w:p>
    <w:p w:rsidR="00F444F1" w:rsidRDefault="00F444F1" w:rsidP="00676C82"/>
    <w:p w:rsidR="00F444F1" w:rsidRDefault="00F444F1" w:rsidP="00676C82"/>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41" w:name="_Toc42352433"/>
      <w:r w:rsidRPr="0049797E">
        <w:rPr>
          <w:rFonts w:ascii="Times New Roman" w:hAnsi="Times New Roman" w:cs="Times New Roman"/>
          <w:color w:val="auto"/>
          <w:sz w:val="28"/>
        </w:rPr>
        <w:lastRenderedPageBreak/>
        <w:t>Приложение Б – Техническое задание</w:t>
      </w:r>
      <w:bookmarkEnd w:id="41"/>
    </w:p>
    <w:p w:rsidR="00F444F1" w:rsidRDefault="00F444F1" w:rsidP="00676C82"/>
    <w:p w:rsidR="00676C82" w:rsidRPr="00B00C33" w:rsidRDefault="00676C82" w:rsidP="0049797E">
      <w:pPr>
        <w:ind w:firstLine="0"/>
      </w:pPr>
    </w:p>
    <w:sectPr w:rsidR="00676C82" w:rsidRPr="00B00C33" w:rsidSect="0049797E">
      <w:headerReference w:type="default" r:id="rId48"/>
      <w:footerReference w:type="default" r:id="rId49"/>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B23" w:rsidRDefault="00764B23" w:rsidP="00930D0A">
      <w:pPr>
        <w:spacing w:line="240" w:lineRule="auto"/>
      </w:pPr>
      <w:r>
        <w:separator/>
      </w:r>
    </w:p>
  </w:endnote>
  <w:endnote w:type="continuationSeparator" w:id="0">
    <w:p w:rsidR="00764B23" w:rsidRDefault="00764B23"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C42471" w:rsidRDefault="00C42471">
        <w:pPr>
          <w:pStyle w:val="a6"/>
          <w:jc w:val="center"/>
        </w:pPr>
        <w:r>
          <w:fldChar w:fldCharType="begin"/>
        </w:r>
        <w:r>
          <w:instrText>PAGE   \* MERGEFORMAT</w:instrText>
        </w:r>
        <w:r>
          <w:fldChar w:fldCharType="separate"/>
        </w:r>
        <w:r w:rsidR="006632EE">
          <w:rPr>
            <w:noProof/>
          </w:rPr>
          <w:t>76</w:t>
        </w:r>
        <w:r>
          <w:fldChar w:fldCharType="end"/>
        </w:r>
      </w:p>
    </w:sdtContent>
  </w:sdt>
  <w:p w:rsidR="00C42471" w:rsidRDefault="00C4247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B23" w:rsidRDefault="00764B23" w:rsidP="00930D0A">
      <w:pPr>
        <w:spacing w:line="240" w:lineRule="auto"/>
      </w:pPr>
      <w:r>
        <w:separator/>
      </w:r>
    </w:p>
  </w:footnote>
  <w:footnote w:type="continuationSeparator" w:id="0">
    <w:p w:rsidR="00764B23" w:rsidRDefault="00764B23" w:rsidP="00930D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471" w:rsidRPr="00183519" w:rsidRDefault="00C42471" w:rsidP="00183519">
    <w:pPr>
      <w:pStyle w:val="a4"/>
      <w:jc w:val="center"/>
      <w:rPr>
        <w:lang w:val="en-US"/>
      </w:rPr>
    </w:pPr>
    <w:r>
      <w:t>МД–40 461 806–10.27–14–20.</w:t>
    </w:r>
    <w:r>
      <w:rPr>
        <w:lang w:val="en-US"/>
      </w:rPr>
      <w:t>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0439C"/>
    <w:rsid w:val="00006432"/>
    <w:rsid w:val="0004504D"/>
    <w:rsid w:val="00066B33"/>
    <w:rsid w:val="00084DF8"/>
    <w:rsid w:val="000878E8"/>
    <w:rsid w:val="000B2CEC"/>
    <w:rsid w:val="000D629A"/>
    <w:rsid w:val="000E1395"/>
    <w:rsid w:val="000E276A"/>
    <w:rsid w:val="000E554B"/>
    <w:rsid w:val="000E65C5"/>
    <w:rsid w:val="000F1D03"/>
    <w:rsid w:val="000F4595"/>
    <w:rsid w:val="000F6676"/>
    <w:rsid w:val="0010648D"/>
    <w:rsid w:val="0012486B"/>
    <w:rsid w:val="001249D0"/>
    <w:rsid w:val="00127F93"/>
    <w:rsid w:val="00151388"/>
    <w:rsid w:val="00152986"/>
    <w:rsid w:val="00153933"/>
    <w:rsid w:val="00153E02"/>
    <w:rsid w:val="00161043"/>
    <w:rsid w:val="00181CA1"/>
    <w:rsid w:val="00181E30"/>
    <w:rsid w:val="00183519"/>
    <w:rsid w:val="00187734"/>
    <w:rsid w:val="00192D18"/>
    <w:rsid w:val="00194FC0"/>
    <w:rsid w:val="001A3549"/>
    <w:rsid w:val="001A3848"/>
    <w:rsid w:val="001A3B2D"/>
    <w:rsid w:val="001A5182"/>
    <w:rsid w:val="001C014D"/>
    <w:rsid w:val="001D131B"/>
    <w:rsid w:val="001E5311"/>
    <w:rsid w:val="001F03BA"/>
    <w:rsid w:val="00203E9A"/>
    <w:rsid w:val="002115A2"/>
    <w:rsid w:val="002205E9"/>
    <w:rsid w:val="00222984"/>
    <w:rsid w:val="0022740C"/>
    <w:rsid w:val="00243E01"/>
    <w:rsid w:val="00253A4D"/>
    <w:rsid w:val="00256E5A"/>
    <w:rsid w:val="0026359A"/>
    <w:rsid w:val="00276557"/>
    <w:rsid w:val="00280ACF"/>
    <w:rsid w:val="0029705D"/>
    <w:rsid w:val="002A6858"/>
    <w:rsid w:val="002E0116"/>
    <w:rsid w:val="002E0658"/>
    <w:rsid w:val="002E0D15"/>
    <w:rsid w:val="00302680"/>
    <w:rsid w:val="00320E04"/>
    <w:rsid w:val="0033023F"/>
    <w:rsid w:val="00332089"/>
    <w:rsid w:val="00332D0C"/>
    <w:rsid w:val="003360B0"/>
    <w:rsid w:val="003443EC"/>
    <w:rsid w:val="00344A9B"/>
    <w:rsid w:val="00345AA7"/>
    <w:rsid w:val="003466F9"/>
    <w:rsid w:val="0034693E"/>
    <w:rsid w:val="00352D90"/>
    <w:rsid w:val="00366712"/>
    <w:rsid w:val="00366A6E"/>
    <w:rsid w:val="00367EC0"/>
    <w:rsid w:val="003713D3"/>
    <w:rsid w:val="003845AF"/>
    <w:rsid w:val="003861E3"/>
    <w:rsid w:val="00396BB5"/>
    <w:rsid w:val="003A0D74"/>
    <w:rsid w:val="003A2330"/>
    <w:rsid w:val="003B2F15"/>
    <w:rsid w:val="003B46B7"/>
    <w:rsid w:val="003C0476"/>
    <w:rsid w:val="003C56F7"/>
    <w:rsid w:val="003F3542"/>
    <w:rsid w:val="004057A2"/>
    <w:rsid w:val="00411652"/>
    <w:rsid w:val="00421159"/>
    <w:rsid w:val="00451C3D"/>
    <w:rsid w:val="004555EB"/>
    <w:rsid w:val="0047098D"/>
    <w:rsid w:val="00474B6D"/>
    <w:rsid w:val="00476C3C"/>
    <w:rsid w:val="0048205F"/>
    <w:rsid w:val="0049797E"/>
    <w:rsid w:val="004B4EC2"/>
    <w:rsid w:val="004D7691"/>
    <w:rsid w:val="004E305F"/>
    <w:rsid w:val="004E568B"/>
    <w:rsid w:val="004E6F8E"/>
    <w:rsid w:val="004F59CC"/>
    <w:rsid w:val="005012CA"/>
    <w:rsid w:val="00503DCB"/>
    <w:rsid w:val="00516FCE"/>
    <w:rsid w:val="00521C45"/>
    <w:rsid w:val="005343FB"/>
    <w:rsid w:val="00536CD4"/>
    <w:rsid w:val="005458E4"/>
    <w:rsid w:val="0055676A"/>
    <w:rsid w:val="00563FD4"/>
    <w:rsid w:val="00567F64"/>
    <w:rsid w:val="00571400"/>
    <w:rsid w:val="005856FA"/>
    <w:rsid w:val="0059216D"/>
    <w:rsid w:val="00595CC9"/>
    <w:rsid w:val="005A1DA1"/>
    <w:rsid w:val="005B101D"/>
    <w:rsid w:val="005B6DE9"/>
    <w:rsid w:val="005C1624"/>
    <w:rsid w:val="005C5710"/>
    <w:rsid w:val="005E17AC"/>
    <w:rsid w:val="005E3586"/>
    <w:rsid w:val="005F22B5"/>
    <w:rsid w:val="005F575A"/>
    <w:rsid w:val="005F5BA1"/>
    <w:rsid w:val="00602FD7"/>
    <w:rsid w:val="00611A5A"/>
    <w:rsid w:val="00612A8C"/>
    <w:rsid w:val="006131DD"/>
    <w:rsid w:val="00634740"/>
    <w:rsid w:val="006466A8"/>
    <w:rsid w:val="0065141F"/>
    <w:rsid w:val="006632EE"/>
    <w:rsid w:val="0066679B"/>
    <w:rsid w:val="006704E2"/>
    <w:rsid w:val="00676C82"/>
    <w:rsid w:val="006A0FA7"/>
    <w:rsid w:val="006A51C4"/>
    <w:rsid w:val="006A5F7D"/>
    <w:rsid w:val="006B3BB0"/>
    <w:rsid w:val="006B65BD"/>
    <w:rsid w:val="006C2334"/>
    <w:rsid w:val="006C431C"/>
    <w:rsid w:val="006D157E"/>
    <w:rsid w:val="006D36BB"/>
    <w:rsid w:val="006D646F"/>
    <w:rsid w:val="006D7DDF"/>
    <w:rsid w:val="006E6191"/>
    <w:rsid w:val="006F7B49"/>
    <w:rsid w:val="00705A12"/>
    <w:rsid w:val="00706A3A"/>
    <w:rsid w:val="00715423"/>
    <w:rsid w:val="0071546B"/>
    <w:rsid w:val="0072113F"/>
    <w:rsid w:val="0073206A"/>
    <w:rsid w:val="00733105"/>
    <w:rsid w:val="00736179"/>
    <w:rsid w:val="0074341E"/>
    <w:rsid w:val="0074559D"/>
    <w:rsid w:val="0075246F"/>
    <w:rsid w:val="007565DC"/>
    <w:rsid w:val="007579F1"/>
    <w:rsid w:val="007637A0"/>
    <w:rsid w:val="00764B23"/>
    <w:rsid w:val="00765D80"/>
    <w:rsid w:val="00771B56"/>
    <w:rsid w:val="00792DB4"/>
    <w:rsid w:val="0079544C"/>
    <w:rsid w:val="007A3E11"/>
    <w:rsid w:val="007A73E1"/>
    <w:rsid w:val="007B0626"/>
    <w:rsid w:val="007C0695"/>
    <w:rsid w:val="007C38F9"/>
    <w:rsid w:val="007C5F3A"/>
    <w:rsid w:val="007D671A"/>
    <w:rsid w:val="007E5424"/>
    <w:rsid w:val="00803301"/>
    <w:rsid w:val="00822485"/>
    <w:rsid w:val="008259D8"/>
    <w:rsid w:val="0083135F"/>
    <w:rsid w:val="00855971"/>
    <w:rsid w:val="00863E8E"/>
    <w:rsid w:val="00865923"/>
    <w:rsid w:val="00876D62"/>
    <w:rsid w:val="00881895"/>
    <w:rsid w:val="008846E7"/>
    <w:rsid w:val="008A4D50"/>
    <w:rsid w:val="008B3A5B"/>
    <w:rsid w:val="008C0E39"/>
    <w:rsid w:val="008C5271"/>
    <w:rsid w:val="008D0482"/>
    <w:rsid w:val="009105FF"/>
    <w:rsid w:val="00912B65"/>
    <w:rsid w:val="009162AA"/>
    <w:rsid w:val="00921D87"/>
    <w:rsid w:val="0093081F"/>
    <w:rsid w:val="00930D0A"/>
    <w:rsid w:val="0093466E"/>
    <w:rsid w:val="009404FF"/>
    <w:rsid w:val="0094207C"/>
    <w:rsid w:val="00947D76"/>
    <w:rsid w:val="0095344D"/>
    <w:rsid w:val="009939E8"/>
    <w:rsid w:val="00996FC6"/>
    <w:rsid w:val="0099720E"/>
    <w:rsid w:val="009B17D7"/>
    <w:rsid w:val="009B286C"/>
    <w:rsid w:val="009D7FBC"/>
    <w:rsid w:val="00A015BD"/>
    <w:rsid w:val="00A02D56"/>
    <w:rsid w:val="00A06012"/>
    <w:rsid w:val="00A063BD"/>
    <w:rsid w:val="00A12201"/>
    <w:rsid w:val="00A20584"/>
    <w:rsid w:val="00A210B3"/>
    <w:rsid w:val="00A24DC1"/>
    <w:rsid w:val="00A31A41"/>
    <w:rsid w:val="00A3525B"/>
    <w:rsid w:val="00A85276"/>
    <w:rsid w:val="00A8654E"/>
    <w:rsid w:val="00A86867"/>
    <w:rsid w:val="00AA765E"/>
    <w:rsid w:val="00AB06EB"/>
    <w:rsid w:val="00AB432F"/>
    <w:rsid w:val="00AB5252"/>
    <w:rsid w:val="00AB65A9"/>
    <w:rsid w:val="00AC0E70"/>
    <w:rsid w:val="00AC0FF2"/>
    <w:rsid w:val="00AC3DF1"/>
    <w:rsid w:val="00AC6235"/>
    <w:rsid w:val="00AC76A8"/>
    <w:rsid w:val="00AD00C5"/>
    <w:rsid w:val="00AD7CBE"/>
    <w:rsid w:val="00B00C33"/>
    <w:rsid w:val="00B138F4"/>
    <w:rsid w:val="00B47ABE"/>
    <w:rsid w:val="00B56D5D"/>
    <w:rsid w:val="00B65CD2"/>
    <w:rsid w:val="00B70006"/>
    <w:rsid w:val="00B83F88"/>
    <w:rsid w:val="00B85C46"/>
    <w:rsid w:val="00B879DB"/>
    <w:rsid w:val="00BA017E"/>
    <w:rsid w:val="00BA37AB"/>
    <w:rsid w:val="00BC2D3F"/>
    <w:rsid w:val="00BC3060"/>
    <w:rsid w:val="00BD631F"/>
    <w:rsid w:val="00BE0ADC"/>
    <w:rsid w:val="00BF10A1"/>
    <w:rsid w:val="00BF1407"/>
    <w:rsid w:val="00C01D67"/>
    <w:rsid w:val="00C10E7D"/>
    <w:rsid w:val="00C12266"/>
    <w:rsid w:val="00C270BD"/>
    <w:rsid w:val="00C42471"/>
    <w:rsid w:val="00C45648"/>
    <w:rsid w:val="00C45EC2"/>
    <w:rsid w:val="00C46C0E"/>
    <w:rsid w:val="00C60CF9"/>
    <w:rsid w:val="00C70DA6"/>
    <w:rsid w:val="00C91312"/>
    <w:rsid w:val="00C93EB6"/>
    <w:rsid w:val="00CA016E"/>
    <w:rsid w:val="00CB0D63"/>
    <w:rsid w:val="00CB407C"/>
    <w:rsid w:val="00CC734D"/>
    <w:rsid w:val="00CC7573"/>
    <w:rsid w:val="00CD7442"/>
    <w:rsid w:val="00CE089D"/>
    <w:rsid w:val="00CE190D"/>
    <w:rsid w:val="00CE3B9A"/>
    <w:rsid w:val="00CE4C4C"/>
    <w:rsid w:val="00CE5B86"/>
    <w:rsid w:val="00CF3D13"/>
    <w:rsid w:val="00CF5D5B"/>
    <w:rsid w:val="00D046C7"/>
    <w:rsid w:val="00D21FFD"/>
    <w:rsid w:val="00D24B3E"/>
    <w:rsid w:val="00D2667E"/>
    <w:rsid w:val="00D26C15"/>
    <w:rsid w:val="00D347AD"/>
    <w:rsid w:val="00D506E5"/>
    <w:rsid w:val="00D72D5C"/>
    <w:rsid w:val="00D75275"/>
    <w:rsid w:val="00D768C5"/>
    <w:rsid w:val="00D77594"/>
    <w:rsid w:val="00D81FD5"/>
    <w:rsid w:val="00D954AB"/>
    <w:rsid w:val="00D9577F"/>
    <w:rsid w:val="00DA4125"/>
    <w:rsid w:val="00DC3D1B"/>
    <w:rsid w:val="00DD0A6A"/>
    <w:rsid w:val="00DE22F4"/>
    <w:rsid w:val="00E0246B"/>
    <w:rsid w:val="00E062DF"/>
    <w:rsid w:val="00E07B4B"/>
    <w:rsid w:val="00E07E33"/>
    <w:rsid w:val="00E21EF2"/>
    <w:rsid w:val="00E269C8"/>
    <w:rsid w:val="00E410BB"/>
    <w:rsid w:val="00E436ED"/>
    <w:rsid w:val="00E60894"/>
    <w:rsid w:val="00E62AC6"/>
    <w:rsid w:val="00E64277"/>
    <w:rsid w:val="00E678C3"/>
    <w:rsid w:val="00E70B7D"/>
    <w:rsid w:val="00E7188C"/>
    <w:rsid w:val="00E7649F"/>
    <w:rsid w:val="00E769C1"/>
    <w:rsid w:val="00E7750E"/>
    <w:rsid w:val="00E85CD2"/>
    <w:rsid w:val="00EA2C6D"/>
    <w:rsid w:val="00EB21BC"/>
    <w:rsid w:val="00EC6BA4"/>
    <w:rsid w:val="00ED03FD"/>
    <w:rsid w:val="00ED5681"/>
    <w:rsid w:val="00EE25D5"/>
    <w:rsid w:val="00EF66D3"/>
    <w:rsid w:val="00F0672E"/>
    <w:rsid w:val="00F11DC5"/>
    <w:rsid w:val="00F444F1"/>
    <w:rsid w:val="00F44CA8"/>
    <w:rsid w:val="00F5530E"/>
    <w:rsid w:val="00F667C8"/>
    <w:rsid w:val="00F71285"/>
    <w:rsid w:val="00FA0222"/>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9"/>
    <w:uiPriority w:val="39"/>
    <w:rsid w:val="00D72D5C"/>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3135F"/>
    <w:pPr>
      <w:spacing w:before="100" w:beforeAutospacing="1" w:after="100" w:afterAutospacing="1" w:line="240" w:lineRule="auto"/>
      <w:ind w:firstLine="0"/>
      <w:jc w:val="left"/>
    </w:pPr>
    <w:rPr>
      <w:rFonts w:eastAsia="Times New Roman"/>
      <w:kern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ubiq.ru/dvizhok-unreal-engine/"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unity.com/ru" TargetMode="External"/><Relationship Id="rId42" Type="http://schemas.openxmlformats.org/officeDocument/2006/relationships/hyperlink" Target="https://ru.wikipedia.org/wiki/&#1070;&#1079;&#1072;&#1073;&#1080;&#1083;&#1080;&#1090;&#1080;-&#1090;&#1077;&#1089;&#1090;&#1080;&#1088;&#1086;&#1074;&#1072;&#1085;&#1080;&#1077;" TargetMode="External"/><Relationship Id="rId47" Type="http://schemas.openxmlformats.org/officeDocument/2006/relationships/hyperlink" Target="https://opsive.com/support/documentation/behavior-designer/behavior-trees-or-finite-state-machines/"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wikipedia.org/wiki/Unreal_Engine" TargetMode="External"/><Relationship Id="rId46" Type="http://schemas.openxmlformats.org/officeDocument/2006/relationships/hyperlink" Target="http://www.protesting.ru/testing/testtype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aplana.ru/services/testing/functionalnoe-testirovani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urbosquid.com/" TargetMode="External"/><Relationship Id="rId40" Type="http://schemas.openxmlformats.org/officeDocument/2006/relationships/hyperlink" Target="https://github.com/GrymmyD/UnityBehaviourTree" TargetMode="External"/><Relationship Id="rId45" Type="http://schemas.openxmlformats.org/officeDocument/2006/relationships/hyperlink" Target="http://www.protesting.ru/testing/types/failover.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Unity_(%D0%B8%D0%B3%D1%80%D0%BE%D0%B2%D0%BE%D0%B9_%D0%B4%D0%B2%D0%B8%D0%B6%D0%BE%D0%BA)" TargetMode="External"/><Relationship Id="rId49"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u.wikipedia.org/wiki/&#1052;&#1086;&#1076;&#1091;&#1083;&#1100;&#1085;&#1086;&#1077;_&#1090;&#1077;&#1089;&#1090;&#1080;&#1088;&#1086;&#1074;&#1072;&#1085;&#1080;&#107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unrealengine.com/en-US/" TargetMode="External"/><Relationship Id="rId43" Type="http://schemas.openxmlformats.org/officeDocument/2006/relationships/hyperlink" Target="http://devopswiki.net/index.php/&#1058;&#1077;&#1089;&#1090;&#1080;&#1088;&#1086;&#1074;&#1072;&#1085;&#1080;&#1077;_&#1089;&#1090;&#1072;&#1073;&#1080;&#1083;&#1100;&#1085;&#1086;&#1089;&#1090;&#1080;"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0"/>
        <c:ser>
          <c:idx val="0"/>
          <c:order val="0"/>
          <c:tx>
            <c:strRef>
              <c:f>Лист1!$B$1</c:f>
              <c:strCache>
                <c:ptCount val="1"/>
                <c:pt idx="0">
                  <c:v>Источники</c:v>
                </c:pt>
              </c:strCache>
            </c:strRef>
          </c:tx>
          <c:dPt>
            <c:idx val="0"/>
            <c:bubble3D val="0"/>
            <c:spPr>
              <a:pattFill prst="dkHorz">
                <a:fgClr>
                  <a:schemeClr val="accent1"/>
                </a:fgClr>
                <a:bgClr>
                  <a:schemeClr val="bg1"/>
                </a:bgClr>
              </a:pattFill>
            </c:spPr>
          </c:dPt>
          <c:dPt>
            <c:idx val="1"/>
            <c:bubble3D val="0"/>
            <c:spPr>
              <a:pattFill prst="ltVert">
                <a:fgClr>
                  <a:schemeClr val="accent1"/>
                </a:fgClr>
                <a:bgClr>
                  <a:schemeClr val="bg1"/>
                </a:bgClr>
              </a:pattFill>
            </c:spPr>
          </c:dPt>
          <c:dPt>
            <c:idx val="2"/>
            <c:bubble3D val="0"/>
            <c:spPr>
              <a:pattFill prst="narHorz">
                <a:fgClr>
                  <a:schemeClr val="accent1"/>
                </a:fgClr>
                <a:bgClr>
                  <a:schemeClr val="bg1"/>
                </a:bgClr>
              </a:pattFill>
            </c:spPr>
          </c:dPt>
          <c:dPt>
            <c:idx val="3"/>
            <c:bubble3D val="0"/>
            <c:spPr>
              <a:pattFill prst="wdUpDiag">
                <a:fgClr>
                  <a:schemeClr val="accent1"/>
                </a:fgClr>
                <a:bgClr>
                  <a:schemeClr val="bg1"/>
                </a:bgClr>
              </a:pattFill>
            </c:spPr>
          </c:dPt>
          <c:dPt>
            <c:idx val="4"/>
            <c:bubble3D val="0"/>
            <c:spPr>
              <a:pattFill prst="wdDnDiag">
                <a:fgClr>
                  <a:schemeClr val="accent1"/>
                </a:fgClr>
                <a:bgClr>
                  <a:schemeClr val="bg1"/>
                </a:bgClr>
              </a:pattFill>
            </c:spPr>
          </c:dPt>
          <c:dPt>
            <c:idx val="5"/>
            <c:bubble3D val="0"/>
            <c:spPr>
              <a:pattFill prst="dkVert">
                <a:fgClr>
                  <a:schemeClr val="accent1"/>
                </a:fgClr>
                <a:bgClr>
                  <a:schemeClr val="bg1"/>
                </a:bgClr>
              </a:pattFill>
            </c:spPr>
          </c:dPt>
          <c:dLbls>
            <c:dLbl>
              <c:idx val="0"/>
              <c:tx>
                <c:rich>
                  <a:bodyPr/>
                  <a:lstStyle/>
                  <a:p>
                    <a:fld id="{1F31870D-C606-43E7-86E6-414BDD2B5B3A}" type="PERCENTAGE">
                      <a:rPr lang="en-US">
                        <a:latin typeface="Times New Roman" panose="02020603050405020304" pitchFamily="18" charset="0"/>
                        <a:cs typeface="Times New Roman" panose="02020603050405020304" pitchFamily="18" charset="0"/>
                      </a:rPr>
                      <a:pPr/>
                      <a:t>[ПРОЦЕНТ]</a:t>
                    </a:fld>
                    <a:endParaRPr lang="ru-RU"/>
                  </a:p>
                </c:rich>
              </c:tx>
              <c:dLblPos val="outEnd"/>
              <c:showLegendKey val="0"/>
              <c:showVal val="0"/>
              <c:showCatName val="0"/>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wrap="square" lIns="38100" tIns="19050" rIns="38100" bIns="19050" anchor="ctr">
                <a:spAutoFit/>
              </a:bodyPr>
              <a:lstStyle/>
              <a:p>
                <a:pPr>
                  <a:defRPr sz="1400">
                    <a:latin typeface="Times New Roman" panose="02020603050405020304" pitchFamily="18" charset="0"/>
                    <a:cs typeface="Times New Roman" panose="02020603050405020304" pitchFamily="18" charset="0"/>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Лист1!$A$2:$A$7</c:f>
              <c:strCache>
                <c:ptCount val="6"/>
                <c:pt idx="0">
                  <c:v>Обучение с подкреплением</c:v>
                </c:pt>
                <c:pt idx="1">
                  <c:v>Нейронные сети</c:v>
                </c:pt>
                <c:pt idx="2">
                  <c:v>Глубокое обучение</c:v>
                </c:pt>
                <c:pt idx="3">
                  <c:v>Генетический алгоритм</c:v>
                </c:pt>
                <c:pt idx="4">
                  <c:v>Q-обучение</c:v>
                </c:pt>
                <c:pt idx="5">
                  <c:v>Прочие</c:v>
                </c:pt>
              </c:strCache>
            </c:strRef>
          </c:cat>
          <c:val>
            <c:numRef>
              <c:f>Лист1!$B$2:$B$7</c:f>
              <c:numCache>
                <c:formatCode>General</c:formatCode>
                <c:ptCount val="6"/>
                <c:pt idx="0">
                  <c:v>27</c:v>
                </c:pt>
                <c:pt idx="1">
                  <c:v>12</c:v>
                </c:pt>
                <c:pt idx="2">
                  <c:v>9</c:v>
                </c:pt>
                <c:pt idx="3">
                  <c:v>7</c:v>
                </c:pt>
                <c:pt idx="4">
                  <c:v>6</c:v>
                </c:pt>
                <c:pt idx="5">
                  <c:v>6</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b"/>
      <c:overlay val="0"/>
      <c:txPr>
        <a:bodyPr/>
        <a:lstStyle/>
        <a:p>
          <a:pPr>
            <a:defRPr sz="14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w="9525" cap="flat" cmpd="sng" algn="ctr">
      <a:noFill/>
      <a:round/>
    </a:ln>
    <a:effectLst/>
  </c:spPr>
  <c:txPr>
    <a:bodyPr/>
    <a:lstStyle/>
    <a:p>
      <a:pPr>
        <a:defRPr>
          <a:effectLst>
            <a:glow>
              <a:schemeClr val="accent1">
                <a:alpha val="40000"/>
              </a:schemeClr>
            </a:glow>
          </a:effectLst>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06D53-13FE-4E93-8C3E-93C249439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14021</Words>
  <Characters>79922</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3</cp:revision>
  <dcterms:created xsi:type="dcterms:W3CDTF">2020-06-06T12:30:00Z</dcterms:created>
  <dcterms:modified xsi:type="dcterms:W3CDTF">2020-06-06T12:31:00Z</dcterms:modified>
</cp:coreProperties>
</file>