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="F"/>
          <w:color w:val="auto"/>
          <w:kern w:val="3"/>
          <w:sz w:val="22"/>
          <w:szCs w:val="22"/>
          <w:lang w:eastAsia="en-US"/>
        </w:rPr>
        <w:id w:val="-953934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0D5" w:rsidRPr="009F5832" w:rsidRDefault="009740D5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F583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92E26" w:rsidRPr="00792E26" w:rsidRDefault="009740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792E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2E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2E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658991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_Toc516658991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2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Область применения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_Toc516658992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3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Описание возможностей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_Toc516658993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4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_Toc516658994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5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_Toc516658995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6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Назначение и условия применения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_Toc516658996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7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Подготовка к работе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_Toc516658997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8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Содержание дистрибутивного носителя данных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_Toc516658998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9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_Toc516658999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0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_Toc516659000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1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Описание операций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_Toc516659001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2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Выполняемые функции и задачи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_Toc516659002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3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Описание операций технологического процесса обработки данных, необходимых для выполнения задач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_Toc516659003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4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Аварийные ситуации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_Toc516659004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E454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5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Рекомендации по освоению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_Toc516659005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40D5" w:rsidRPr="003A1BA2" w:rsidRDefault="009740D5">
          <w:r w:rsidRPr="00792E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740D5" w:rsidRPr="003A1BA2" w:rsidRDefault="009740D5" w:rsidP="009740D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740D5" w:rsidRPr="003A1BA2" w:rsidRDefault="009740D5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7A73E1" w:rsidRPr="003A1BA2" w:rsidRDefault="009740D5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16658991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1 Введение</w:t>
      </w:r>
      <w:bookmarkEnd w:id="0"/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16658992"/>
      <w:r w:rsidRPr="003A1BA2">
        <w:rPr>
          <w:rFonts w:ascii="Times New Roman" w:hAnsi="Times New Roman" w:cs="Times New Roman"/>
          <w:color w:val="auto"/>
          <w:sz w:val="28"/>
          <w:szCs w:val="28"/>
        </w:rPr>
        <w:t>1.1 Область применения</w:t>
      </w:r>
      <w:bookmarkEnd w:id="1"/>
    </w:p>
    <w:p w:rsidR="00C31615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настоящего документа применимы при:</w:t>
      </w:r>
    </w:p>
    <w:p w:rsidR="00E70A34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предварительных испытаниях;</w:t>
      </w:r>
    </w:p>
    <w:p w:rsidR="00E70A34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опытной эксплуатации;</w:t>
      </w:r>
    </w:p>
    <w:p w:rsidR="00E70A34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приёмочных испытаниях;</w:t>
      </w:r>
    </w:p>
    <w:p w:rsidR="00E70A34" w:rsidRPr="003A1BA2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полноценной эксплуатации.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16658993"/>
      <w:r w:rsidRPr="003A1BA2">
        <w:rPr>
          <w:rFonts w:ascii="Times New Roman" w:hAnsi="Times New Roman" w:cs="Times New Roman"/>
          <w:color w:val="auto"/>
          <w:sz w:val="28"/>
          <w:szCs w:val="28"/>
        </w:rPr>
        <w:t>1.2 Описание возможностей</w:t>
      </w:r>
      <w:bookmarkEnd w:id="2"/>
    </w:p>
    <w:p w:rsidR="00D22A39" w:rsidRPr="003A1BA2" w:rsidRDefault="00D22A39" w:rsidP="00F24C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A39">
        <w:rPr>
          <w:rFonts w:ascii="Times New Roman" w:hAnsi="Times New Roman" w:cs="Times New Roman"/>
          <w:sz w:val="28"/>
          <w:szCs w:val="28"/>
          <w:highlight w:val="green"/>
        </w:rPr>
        <w:t>Программа предназначена для обеспечения пользователю возможности тестировать различные модели поведения интеллектуальных агентов в одинаковых условиях. Программа способна осуществлять случайную расстановку объектов внутри арены, следить за набором очков каждым агентом и выводить пользователю информацию о победителе, набранных очках и динамике их набора.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16658994"/>
      <w:r w:rsidRPr="003A1BA2">
        <w:rPr>
          <w:rFonts w:ascii="Times New Roman" w:hAnsi="Times New Roman" w:cs="Times New Roman"/>
          <w:color w:val="auto"/>
          <w:sz w:val="28"/>
          <w:szCs w:val="28"/>
        </w:rPr>
        <w:t>1.3 Уровень подготовки пользователя</w:t>
      </w:r>
      <w:bookmarkEnd w:id="3"/>
    </w:p>
    <w:p w:rsidR="009740D5" w:rsidRPr="003A1BA2" w:rsidRDefault="009740D5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A39">
        <w:rPr>
          <w:rFonts w:ascii="Times New Roman" w:hAnsi="Times New Roman" w:cs="Times New Roman"/>
          <w:sz w:val="28"/>
          <w:szCs w:val="28"/>
          <w:highlight w:val="green"/>
        </w:rPr>
        <w:t xml:space="preserve">Пользователь должен иметь опыт общения с операционными системами семейства </w:t>
      </w:r>
      <w:r w:rsidRPr="00D22A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Windows</w:t>
      </w:r>
      <w:r w:rsidRPr="00D22A39">
        <w:rPr>
          <w:rFonts w:ascii="Times New Roman" w:hAnsi="Times New Roman" w:cs="Times New Roman"/>
          <w:sz w:val="28"/>
          <w:szCs w:val="28"/>
          <w:highlight w:val="green"/>
        </w:rPr>
        <w:t xml:space="preserve"> версии </w:t>
      </w:r>
      <w:r w:rsidR="00D22A39" w:rsidRPr="00D22A39">
        <w:rPr>
          <w:rFonts w:ascii="Times New Roman" w:hAnsi="Times New Roman" w:cs="Times New Roman"/>
          <w:sz w:val="28"/>
          <w:szCs w:val="28"/>
          <w:highlight w:val="green"/>
        </w:rPr>
        <w:t>7</w:t>
      </w:r>
      <w:r w:rsidRPr="00D22A39">
        <w:rPr>
          <w:rFonts w:ascii="Times New Roman" w:hAnsi="Times New Roman" w:cs="Times New Roman"/>
          <w:sz w:val="28"/>
          <w:szCs w:val="28"/>
          <w:highlight w:val="green"/>
        </w:rPr>
        <w:t xml:space="preserve"> и старше.</w:t>
      </w:r>
      <w:r w:rsidRPr="003A1B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0D5" w:rsidRPr="003A1BA2" w:rsidRDefault="009740D5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16658995"/>
      <w:r w:rsidRPr="003A1BA2">
        <w:rPr>
          <w:rFonts w:ascii="Times New Roman" w:hAnsi="Times New Roman" w:cs="Times New Roman"/>
          <w:color w:val="auto"/>
          <w:sz w:val="28"/>
          <w:szCs w:val="28"/>
        </w:rPr>
        <w:t>1.4 Перечень эксплуатационной документации, с которой необходимо ознакомиться пользователю</w:t>
      </w:r>
      <w:bookmarkEnd w:id="4"/>
    </w:p>
    <w:p w:rsidR="009740D5" w:rsidRDefault="009740D5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1BA2" w:rsidRPr="003A1BA2" w:rsidRDefault="008F0E63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использования программы пользователь должен ознакомиться с настоящим Руководством Пользователя.</w:t>
      </w:r>
    </w:p>
    <w:p w:rsidR="009740D5" w:rsidRPr="003A1BA2" w:rsidRDefault="009740D5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6658996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2 Назначение и условия применения</w:t>
      </w:r>
      <w:bookmarkEnd w:id="5"/>
    </w:p>
    <w:p w:rsidR="00AB7FE5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Разработанная программа содержит в себе </w:t>
      </w:r>
      <w:r w:rsidR="00AB7FE5">
        <w:rPr>
          <w:rFonts w:ascii="Times New Roman" w:hAnsi="Times New Roman" w:cs="Times New Roman"/>
          <w:sz w:val="28"/>
          <w:szCs w:val="28"/>
          <w:highlight w:val="yellow"/>
        </w:rPr>
        <w:t xml:space="preserve">методы создания и </w:t>
      </w:r>
      <w:proofErr w:type="spellStart"/>
      <w:r w:rsidR="00AB7FE5">
        <w:rPr>
          <w:rFonts w:ascii="Times New Roman" w:hAnsi="Times New Roman" w:cs="Times New Roman"/>
          <w:sz w:val="28"/>
          <w:szCs w:val="28"/>
          <w:highlight w:val="yellow"/>
        </w:rPr>
        <w:t>поддерж</w:t>
      </w:r>
      <w:proofErr w:type="spellEnd"/>
    </w:p>
    <w:p w:rsidR="009F5832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методы создания и поддержания компьютерной симуляции жизни, включая методы симуляции мира и методы моделирования поведения интеллектуальных агентов.</w:t>
      </w:r>
    </w:p>
    <w:p w:rsidR="00AB7FE5" w:rsidRPr="00DD3818" w:rsidRDefault="00AB7FE5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Процесс моделирования поведения интеллектуальных агентов требует от платформы следующих действий: </w:t>
      </w:r>
      <w:bookmarkStart w:id="6" w:name="_GoBack"/>
      <w:bookmarkEnd w:id="6"/>
    </w:p>
    <w:p w:rsidR="009F5832" w:rsidRPr="00DD3818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Симуляция мира включает в себя обеспечение течения времени в мире, в том числе смена времени суток, дня недели, месяца, года; случайную генерацию мира, в том числе генерация карты мира и расположения объектов на ней; смену погодных условий.</w:t>
      </w:r>
    </w:p>
    <w:p w:rsidR="009F5832" w:rsidRPr="00E92B08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Моделирование поведения агентов включает в себя навигацию агентов по игровой карте, то есть обеспечение возможности добраться из одной точки карты в любую другую; планировщик задач, то есть алгоритм, который осуществляет построение плана выполнения действий, направленного на достижение определённых целей; реагирование на происходящие события, то есть обеспечение агенту возможности адекватно воспринимать происходящие в мире события и реагировать на них должным образом.</w:t>
      </w:r>
    </w:p>
    <w:p w:rsidR="009740D5" w:rsidRPr="003A1BA2" w:rsidRDefault="009740D5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740D5" w:rsidRPr="003A1BA2" w:rsidRDefault="009740D5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9740D5" w:rsidRPr="003A1BA2" w:rsidRDefault="009740D5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16658997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3 Подготовка к работе</w:t>
      </w:r>
      <w:bookmarkEnd w:id="7"/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16658998"/>
      <w:r w:rsidRPr="003A1BA2">
        <w:rPr>
          <w:rFonts w:ascii="Times New Roman" w:hAnsi="Times New Roman" w:cs="Times New Roman"/>
          <w:color w:val="auto"/>
          <w:sz w:val="28"/>
          <w:szCs w:val="28"/>
        </w:rPr>
        <w:t>3.1 Содержание дистрибутивного носителя данных</w:t>
      </w:r>
      <w:bookmarkEnd w:id="8"/>
    </w:p>
    <w:p w:rsidR="009740D5" w:rsidRDefault="006910B2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Для работы с программой необходимо наличие на компьютере конечного пользователя библиотек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SFML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версии 2.3.2 или старше и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TGUI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версии 0.7.6 и старше</w:t>
      </w:r>
      <w:r w:rsidRPr="003A1B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4371" w:rsidRPr="003A1BA2" w:rsidRDefault="00C24371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программой необходимо наличие на компьютере конечного пользователя 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16658999"/>
      <w:r w:rsidRPr="003A1BA2">
        <w:rPr>
          <w:rFonts w:ascii="Times New Roman" w:hAnsi="Times New Roman" w:cs="Times New Roman"/>
          <w:color w:val="auto"/>
          <w:sz w:val="28"/>
          <w:szCs w:val="28"/>
        </w:rPr>
        <w:t>3.2 Порядок загрузки данных и программ</w:t>
      </w:r>
      <w:bookmarkEnd w:id="9"/>
    </w:p>
    <w:p w:rsidR="00C24371" w:rsidRPr="00C24371" w:rsidRDefault="00C24371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371">
        <w:rPr>
          <w:rFonts w:ascii="Times New Roman" w:hAnsi="Times New Roman" w:cs="Times New Roman"/>
          <w:sz w:val="28"/>
          <w:szCs w:val="28"/>
          <w:highlight w:val="green"/>
        </w:rPr>
        <w:t xml:space="preserve">Для начала работы с программой необходимо произвести её запуск двойным кликом по файлу </w:t>
      </w:r>
      <w:r w:rsidRPr="00C24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C24371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C2437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exe</w:t>
      </w:r>
      <w:r w:rsidRPr="00C24371">
        <w:rPr>
          <w:rFonts w:ascii="Times New Roman" w:hAnsi="Times New Roman" w:cs="Times New Roman"/>
          <w:sz w:val="28"/>
          <w:szCs w:val="28"/>
          <w:highlight w:val="green"/>
        </w:rPr>
        <w:t>. В стартовое окно программы необходимо ввести данные, удовлетворяющие потребности конечного пользователя, после чего нажать кнопку “</w:t>
      </w:r>
      <w:r w:rsidRPr="00C2437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START</w:t>
      </w:r>
      <w:r w:rsidRPr="00C24371">
        <w:rPr>
          <w:rFonts w:ascii="Times New Roman" w:hAnsi="Times New Roman" w:cs="Times New Roman"/>
          <w:sz w:val="28"/>
          <w:szCs w:val="28"/>
          <w:highlight w:val="green"/>
        </w:rPr>
        <w:t>”.</w:t>
      </w:r>
      <w:r w:rsidRPr="00C243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16659000"/>
      <w:r w:rsidRPr="003A1BA2">
        <w:rPr>
          <w:rFonts w:ascii="Times New Roman" w:hAnsi="Times New Roman" w:cs="Times New Roman"/>
          <w:color w:val="auto"/>
          <w:sz w:val="28"/>
          <w:szCs w:val="28"/>
        </w:rPr>
        <w:t>3.3 Порядок проверки работоспособности</w:t>
      </w:r>
      <w:bookmarkEnd w:id="10"/>
    </w:p>
    <w:p w:rsidR="00854F0F" w:rsidRPr="00C24371" w:rsidRDefault="00854F0F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C24371">
        <w:rPr>
          <w:rFonts w:ascii="Times New Roman" w:hAnsi="Times New Roman" w:cs="Times New Roman"/>
          <w:sz w:val="28"/>
          <w:szCs w:val="28"/>
          <w:highlight w:val="green"/>
        </w:rPr>
        <w:t xml:space="preserve">Для проверки работоспособности программы необходимо зайти в меню «Пуск» и в </w:t>
      </w:r>
      <w:r w:rsidR="001005D6" w:rsidRPr="00C24371">
        <w:rPr>
          <w:rFonts w:ascii="Times New Roman" w:hAnsi="Times New Roman" w:cs="Times New Roman"/>
          <w:sz w:val="28"/>
          <w:szCs w:val="28"/>
          <w:highlight w:val="green"/>
        </w:rPr>
        <w:t xml:space="preserve">поисковой строке набрать 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C24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». </w:t>
      </w:r>
      <w:r w:rsidR="001005D6" w:rsidRPr="00C24371">
        <w:rPr>
          <w:rFonts w:ascii="Times New Roman" w:hAnsi="Times New Roman" w:cs="Times New Roman"/>
          <w:sz w:val="28"/>
          <w:szCs w:val="28"/>
          <w:highlight w:val="green"/>
        </w:rPr>
        <w:t>Если файл программы найден, пользователю предлагается его запустить.</w:t>
      </w:r>
      <w:r w:rsidR="00AE34F8" w:rsidRPr="00C24371">
        <w:rPr>
          <w:rFonts w:ascii="Times New Roman" w:hAnsi="Times New Roman" w:cs="Times New Roman"/>
          <w:sz w:val="28"/>
          <w:szCs w:val="28"/>
          <w:highlight w:val="green"/>
        </w:rPr>
        <w:t xml:space="preserve"> Успешный запуск программы означает, что программа способна выполнять заявленные действия, если только код не был изменён. </w:t>
      </w:r>
    </w:p>
    <w:p w:rsidR="00AE34F8" w:rsidRPr="003A1BA2" w:rsidRDefault="00AE34F8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371">
        <w:rPr>
          <w:rFonts w:ascii="Times New Roman" w:hAnsi="Times New Roman" w:cs="Times New Roman"/>
          <w:sz w:val="28"/>
          <w:szCs w:val="28"/>
          <w:highlight w:val="green"/>
        </w:rPr>
        <w:t>В случае, если программа не запускается, следует обратиться в службу поддержки.</w:t>
      </w:r>
    </w:p>
    <w:p w:rsidR="00AD357B" w:rsidRPr="003A1BA2" w:rsidRDefault="00AD357B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D357B" w:rsidRPr="003A1BA2" w:rsidRDefault="00AD357B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1005D6" w:rsidRPr="003A1BA2" w:rsidRDefault="00AD357B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16659001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4 Описание операций</w:t>
      </w:r>
      <w:bookmarkEnd w:id="11"/>
    </w:p>
    <w:p w:rsidR="00AD357B" w:rsidRPr="003A1BA2" w:rsidRDefault="00AD357B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16659002"/>
      <w:r w:rsidRPr="003A1BA2">
        <w:rPr>
          <w:rFonts w:ascii="Times New Roman" w:hAnsi="Times New Roman" w:cs="Times New Roman"/>
          <w:color w:val="auto"/>
          <w:sz w:val="28"/>
          <w:szCs w:val="28"/>
        </w:rPr>
        <w:t>4.1 Выполняемые функции и задачи</w:t>
      </w:r>
      <w:bookmarkEnd w:id="12"/>
    </w:p>
    <w:p w:rsidR="00AD357B" w:rsidRPr="003A1BA2" w:rsidRDefault="00AD357B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t>Программа выполняет функции и задачи, приведённые в таблице 1.</w:t>
      </w:r>
    </w:p>
    <w:p w:rsidR="00AD357B" w:rsidRPr="003A1BA2" w:rsidRDefault="00AD357B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t>Таблица 1 – Функции и задачи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1BA2" w:rsidRPr="003A1BA2" w:rsidTr="00AD357B">
        <w:tc>
          <w:tcPr>
            <w:tcW w:w="3115" w:type="dxa"/>
            <w:vAlign w:val="center"/>
          </w:tcPr>
          <w:p w:rsidR="00AD357B" w:rsidRPr="00DD3818" w:rsidRDefault="00AD357B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Функции</w:t>
            </w:r>
          </w:p>
        </w:tc>
        <w:tc>
          <w:tcPr>
            <w:tcW w:w="3115" w:type="dxa"/>
            <w:vAlign w:val="center"/>
          </w:tcPr>
          <w:p w:rsidR="00AD357B" w:rsidRPr="00DD3818" w:rsidRDefault="00AD357B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Задачи</w:t>
            </w:r>
          </w:p>
        </w:tc>
        <w:tc>
          <w:tcPr>
            <w:tcW w:w="3115" w:type="dxa"/>
            <w:vAlign w:val="center"/>
          </w:tcPr>
          <w:p w:rsidR="00AD357B" w:rsidRPr="00DD3818" w:rsidRDefault="00AD357B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Описание</w:t>
            </w:r>
          </w:p>
        </w:tc>
      </w:tr>
      <w:tr w:rsidR="008F0E63" w:rsidRPr="003A1BA2" w:rsidTr="00AD357B">
        <w:tc>
          <w:tcPr>
            <w:tcW w:w="3115" w:type="dxa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Создание </w:t>
            </w:r>
            <w:r w:rsidR="002D276C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и поддержание </w:t>
            </w: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компьютерной симуляции жизни</w:t>
            </w:r>
          </w:p>
        </w:tc>
        <w:tc>
          <w:tcPr>
            <w:tcW w:w="3115" w:type="dxa"/>
            <w:vAlign w:val="center"/>
          </w:tcPr>
          <w:p w:rsidR="008F0E63" w:rsidRPr="00DD3818" w:rsidRDefault="002D276C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Создание и поддержание компьютерной симуляции жизни</w:t>
            </w:r>
          </w:p>
        </w:tc>
        <w:tc>
          <w:tcPr>
            <w:tcW w:w="3115" w:type="dxa"/>
            <w:vAlign w:val="center"/>
          </w:tcPr>
          <w:p w:rsidR="008F0E63" w:rsidRPr="00DD3818" w:rsidRDefault="002D276C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позволять пользователю создавать новую симуляцию и поддерживать её, пока это нужно пользователю</w:t>
            </w:r>
          </w:p>
        </w:tc>
      </w:tr>
      <w:tr w:rsidR="008F0E63" w:rsidRPr="003A1BA2" w:rsidTr="00AD357B">
        <w:tc>
          <w:tcPr>
            <w:tcW w:w="3115" w:type="dxa"/>
            <w:vMerge w:val="restart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Симуляция мира</w:t>
            </w:r>
          </w:p>
        </w:tc>
        <w:tc>
          <w:tcPr>
            <w:tcW w:w="3115" w:type="dxa"/>
            <w:vAlign w:val="center"/>
          </w:tcPr>
          <w:p w:rsidR="008F0E63" w:rsidRPr="00DD3818" w:rsidRDefault="005C7219" w:rsidP="00D61D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Обеспечение т</w:t>
            </w:r>
            <w:r w:rsidR="008F0E63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ечени</w:t>
            </w:r>
            <w:r w:rsidR="00D61D1F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я</w:t>
            </w:r>
            <w:r w:rsidR="008F0E63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времени</w:t>
            </w:r>
            <w:r w:rsidR="00D61D1F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в мире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обеспечивать смену времени суток и времён года в игровом мире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Случайная генерация мира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выполнять случайную генерацию игрового мира на основе введённых пользователем данных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Смена погодных условий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обеспечивать смену погодных условий</w:t>
            </w:r>
          </w:p>
        </w:tc>
      </w:tr>
      <w:tr w:rsidR="008F0E63" w:rsidRPr="003A1BA2" w:rsidTr="00AD357B">
        <w:tc>
          <w:tcPr>
            <w:tcW w:w="3115" w:type="dxa"/>
            <w:vMerge w:val="restart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Моделирование поведения агентов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Навигация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Агенты должны ориентироваться в окружающем мире и </w:t>
            </w: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уметь находить дорогу из точки А в точку Б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Планировщик задач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Агенты должны уметь составлять план действий, ориентированный на достижение цели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Реагирование на происходящие события 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Агенты должны оперативно и адекватно реагировать на происходящие вокруг них события</w:t>
            </w:r>
          </w:p>
        </w:tc>
      </w:tr>
    </w:tbl>
    <w:p w:rsidR="00AD357B" w:rsidRPr="003A1BA2" w:rsidRDefault="00E27702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16659003"/>
      <w:r w:rsidRPr="003A1BA2">
        <w:rPr>
          <w:rFonts w:ascii="Times New Roman" w:hAnsi="Times New Roman" w:cs="Times New Roman"/>
          <w:color w:val="auto"/>
          <w:sz w:val="28"/>
          <w:szCs w:val="28"/>
        </w:rPr>
        <w:t>4.2 Описание операций технологического процесса обработки данных, необходимых для выполнения задач</w:t>
      </w:r>
      <w:bookmarkEnd w:id="13"/>
    </w:p>
    <w:p w:rsidR="00E27702" w:rsidRDefault="00E27702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1BA2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Ниже приведено описание пользовательских операций, необходимых для выполнения программой задач.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Задача: «Создание и поддержание компьютерной симуляции жизни»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 Создание новой симуляции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установлена на компьютере;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Программа не запущена.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Основные действия в требуемой последовательности: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Запустить программу путём двойного щелчка по файлу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Sim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или соответствующему ярлыку;</w:t>
      </w:r>
    </w:p>
    <w:p w:rsidR="005C7219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Ввести необходимые входные данные в поля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Time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и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creatures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», а также выбрать сезон из списка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Season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и погоду из списка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Weather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(форма окна представлена на рисунке 1);</w:t>
      </w:r>
    </w:p>
    <w:p w:rsidR="005C7219" w:rsidRPr="005C7219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7219" w:rsidRDefault="005C7219" w:rsidP="005C7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2606D3" wp14:editId="308F69AF">
            <wp:extent cx="5940425" cy="4690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19" w:rsidRPr="005C7219" w:rsidRDefault="005C7219" w:rsidP="005C7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Рисунок 1 – Стартовое окно программы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3) Нажать на кнопку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для создания новой симуляции или на кнопку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для создания новой симуляции со случайными стартовыми параметрами.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Ресурсы, расходуемые на операцию: 15-30 секунд.</w:t>
      </w:r>
    </w:p>
    <w:p w:rsidR="005C7219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Задача «Обеспечение течения времени в мире»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запущена;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Симуляция создана.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Основные действия: не требуются.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Ресурсы, расходуемые на операцию: не нормируются.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Задача «Случайная генерация мира»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запущена;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Основные действия: 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Создать новую симуляцию.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Ресурсы, расходуемые на операцию: 15-30 секунд.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Задачи «Смена погодных условий», «Навигация», «Планировщик задач», «Реагирование на происходящие события»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запущена;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Симуляция создана.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Основные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D61D1F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Ресурсы, расходуемые на операцию: не нормируются.</w:t>
      </w:r>
    </w:p>
    <w:p w:rsidR="00D61D1F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1D1F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7219" w:rsidRPr="005C7219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7702" w:rsidRPr="003A1BA2" w:rsidRDefault="00E27702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E27702" w:rsidRDefault="00E27702" w:rsidP="007531C4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16659004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5 Аварийные ситуации</w:t>
      </w:r>
      <w:bookmarkEnd w:id="14"/>
    </w:p>
    <w:p w:rsidR="0069534B" w:rsidRDefault="0069534B" w:rsidP="006953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аварийных ситуаций, которые могут возникнуть в ходе эксплуатации, приведён в таблице 2.</w:t>
      </w:r>
    </w:p>
    <w:p w:rsidR="0069534B" w:rsidRPr="0069534B" w:rsidRDefault="0069534B" w:rsidP="006953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Аварийные ситуации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2B81" w:rsidTr="00A92B81"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ошибки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2337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Требуемые действия пользователя при возникновении ошибки</w:t>
            </w:r>
          </w:p>
        </w:tc>
      </w:tr>
      <w:tr w:rsidR="00A92B81" w:rsidTr="00A92B81"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Сбой в электропитании компьютера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электроэнергии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выключился или перезагрузился</w:t>
            </w:r>
          </w:p>
        </w:tc>
        <w:tc>
          <w:tcPr>
            <w:tcW w:w="2337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Перезагрузить компьютер. Перезапустить программу. Создать новую симуляцию с указанием новых стартовых параметров.</w:t>
            </w:r>
          </w:p>
        </w:tc>
      </w:tr>
    </w:tbl>
    <w:p w:rsidR="00E27702" w:rsidRPr="003A1BA2" w:rsidRDefault="00E27702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7702" w:rsidRPr="003A1BA2" w:rsidRDefault="00E27702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E27702" w:rsidRPr="003A1BA2" w:rsidRDefault="00E27702" w:rsidP="007531C4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16659005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6 Рекомендации по освоению</w:t>
      </w:r>
      <w:bookmarkEnd w:id="15"/>
    </w:p>
    <w:p w:rsidR="00E27702" w:rsidRPr="003A1BA2" w:rsidRDefault="00190C65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выносятся.</w:t>
      </w:r>
    </w:p>
    <w:sectPr w:rsidR="00E27702" w:rsidRPr="003A1BA2" w:rsidSect="0040167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48D" w:rsidRDefault="00E4548D" w:rsidP="00401675">
      <w:pPr>
        <w:spacing w:after="0" w:line="240" w:lineRule="auto"/>
      </w:pPr>
      <w:r>
        <w:separator/>
      </w:r>
    </w:p>
  </w:endnote>
  <w:endnote w:type="continuationSeparator" w:id="0">
    <w:p w:rsidR="00E4548D" w:rsidRDefault="00E4548D" w:rsidP="0040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364968"/>
      <w:docPartObj>
        <w:docPartGallery w:val="Page Numbers (Bottom of Page)"/>
        <w:docPartUnique/>
      </w:docPartObj>
    </w:sdtPr>
    <w:sdtEndPr/>
    <w:sdtContent>
      <w:p w:rsidR="00401675" w:rsidRDefault="004016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FE5">
          <w:rPr>
            <w:noProof/>
          </w:rPr>
          <w:t>6</w:t>
        </w:r>
        <w:r>
          <w:fldChar w:fldCharType="end"/>
        </w:r>
      </w:p>
    </w:sdtContent>
  </w:sdt>
  <w:p w:rsidR="00401675" w:rsidRDefault="0040167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48D" w:rsidRDefault="00E4548D" w:rsidP="00401675">
      <w:pPr>
        <w:spacing w:after="0" w:line="240" w:lineRule="auto"/>
      </w:pPr>
      <w:r>
        <w:separator/>
      </w:r>
    </w:p>
  </w:footnote>
  <w:footnote w:type="continuationSeparator" w:id="0">
    <w:p w:rsidR="00E4548D" w:rsidRDefault="00E4548D" w:rsidP="00401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7B"/>
    <w:rsid w:val="00001465"/>
    <w:rsid w:val="00050D7A"/>
    <w:rsid w:val="000E227B"/>
    <w:rsid w:val="001005D6"/>
    <w:rsid w:val="00190C65"/>
    <w:rsid w:val="00235A9C"/>
    <w:rsid w:val="002D276C"/>
    <w:rsid w:val="003A1BA2"/>
    <w:rsid w:val="003E72D0"/>
    <w:rsid w:val="00401675"/>
    <w:rsid w:val="005014F3"/>
    <w:rsid w:val="005C7219"/>
    <w:rsid w:val="006910B2"/>
    <w:rsid w:val="0069534B"/>
    <w:rsid w:val="007531C4"/>
    <w:rsid w:val="00792E26"/>
    <w:rsid w:val="007A73E1"/>
    <w:rsid w:val="00821852"/>
    <w:rsid w:val="00854F0F"/>
    <w:rsid w:val="008F0E63"/>
    <w:rsid w:val="009740D5"/>
    <w:rsid w:val="009F5832"/>
    <w:rsid w:val="00A92B81"/>
    <w:rsid w:val="00AB7FE5"/>
    <w:rsid w:val="00AD357B"/>
    <w:rsid w:val="00AE34F8"/>
    <w:rsid w:val="00BC79AB"/>
    <w:rsid w:val="00C24371"/>
    <w:rsid w:val="00C31615"/>
    <w:rsid w:val="00C95DFA"/>
    <w:rsid w:val="00CC57BA"/>
    <w:rsid w:val="00D22A39"/>
    <w:rsid w:val="00D61D1F"/>
    <w:rsid w:val="00D6779D"/>
    <w:rsid w:val="00DD3818"/>
    <w:rsid w:val="00E27702"/>
    <w:rsid w:val="00E4548D"/>
    <w:rsid w:val="00E70A34"/>
    <w:rsid w:val="00E70B7D"/>
    <w:rsid w:val="00F2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35730-6F21-43B0-AAED-42C9B176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74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40D5"/>
    <w:pPr>
      <w:widowControl/>
      <w:autoSpaceDN/>
      <w:spacing w:line="259" w:lineRule="auto"/>
      <w:textAlignment w:val="auto"/>
      <w:outlineLvl w:val="9"/>
    </w:pPr>
    <w:rPr>
      <w:kern w:val="0"/>
      <w:lang w:eastAsia="ru-RU"/>
    </w:rPr>
  </w:style>
  <w:style w:type="table" w:styleId="a4">
    <w:name w:val="Table Grid"/>
    <w:basedOn w:val="a1"/>
    <w:uiPriority w:val="39"/>
    <w:rsid w:val="00AD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31615"/>
    <w:pPr>
      <w:spacing w:after="100"/>
    </w:pPr>
  </w:style>
  <w:style w:type="character" w:styleId="a5">
    <w:name w:val="Hyperlink"/>
    <w:basedOn w:val="a0"/>
    <w:uiPriority w:val="99"/>
    <w:unhideWhenUsed/>
    <w:rsid w:val="00C3161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0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01675"/>
  </w:style>
  <w:style w:type="paragraph" w:styleId="a8">
    <w:name w:val="footer"/>
    <w:basedOn w:val="a"/>
    <w:link w:val="a9"/>
    <w:uiPriority w:val="99"/>
    <w:unhideWhenUsed/>
    <w:rsid w:val="0040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AE2E5-547E-48D7-9CB9-7E33D439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31</cp:revision>
  <dcterms:created xsi:type="dcterms:W3CDTF">2018-06-13T07:35:00Z</dcterms:created>
  <dcterms:modified xsi:type="dcterms:W3CDTF">2020-05-16T09:51:00Z</dcterms:modified>
</cp:coreProperties>
</file>