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501" w:rsidRDefault="00623501" w:rsidP="003A7118">
      <w:pPr>
        <w:spacing w:after="0" w:line="240" w:lineRule="auto"/>
        <w:rPr>
          <w:rFonts w:ascii="Calibri" w:eastAsia="Times New Roman" w:hAnsi="Calibri" w:cs="Calibri"/>
          <w:color w:val="000000"/>
          <w:sz w:val="27"/>
          <w:szCs w:val="27"/>
          <w:shd w:val="clear" w:color="auto" w:fill="F5F8FB"/>
          <w:lang w:eastAsia="en-ZA"/>
        </w:rPr>
      </w:pPr>
    </w:p>
    <w:p w:rsidR="00623501" w:rsidRDefault="00623501" w:rsidP="003A7118">
      <w:pPr>
        <w:spacing w:after="0" w:line="240" w:lineRule="auto"/>
        <w:rPr>
          <w:rFonts w:ascii="Calibri" w:eastAsia="Times New Roman" w:hAnsi="Calibri" w:cs="Calibri"/>
          <w:color w:val="000000"/>
          <w:sz w:val="27"/>
          <w:szCs w:val="27"/>
          <w:shd w:val="clear" w:color="auto" w:fill="F5F8FB"/>
          <w:lang w:eastAsia="en-ZA"/>
        </w:rPr>
      </w:pPr>
    </w:p>
    <w:p w:rsidR="00623501" w:rsidRDefault="00623501" w:rsidP="003A7118">
      <w:pPr>
        <w:spacing w:after="0" w:line="240" w:lineRule="auto"/>
        <w:rPr>
          <w:rFonts w:ascii="Calibri" w:eastAsia="Times New Roman" w:hAnsi="Calibri" w:cs="Calibri"/>
          <w:color w:val="000000"/>
          <w:sz w:val="27"/>
          <w:szCs w:val="27"/>
          <w:shd w:val="clear" w:color="auto" w:fill="F5F8FB"/>
          <w:lang w:eastAsia="en-ZA"/>
        </w:rPr>
      </w:pPr>
    </w:p>
    <w:p w:rsidR="00623501" w:rsidRDefault="00623501" w:rsidP="003A7118">
      <w:pPr>
        <w:spacing w:after="0" w:line="240" w:lineRule="auto"/>
        <w:rPr>
          <w:rFonts w:ascii="Calibri" w:eastAsia="Times New Roman" w:hAnsi="Calibri" w:cs="Calibri"/>
          <w:color w:val="000000"/>
          <w:sz w:val="27"/>
          <w:szCs w:val="27"/>
          <w:shd w:val="clear" w:color="auto" w:fill="F5F8FB"/>
          <w:lang w:eastAsia="en-ZA"/>
        </w:rPr>
      </w:pPr>
    </w:p>
    <w:p w:rsidR="00623501" w:rsidRDefault="00623501" w:rsidP="003A7118">
      <w:pPr>
        <w:spacing w:after="0" w:line="240" w:lineRule="auto"/>
        <w:rPr>
          <w:rFonts w:ascii="Calibri" w:eastAsia="Times New Roman" w:hAnsi="Calibri" w:cs="Calibri"/>
          <w:color w:val="000000"/>
          <w:sz w:val="27"/>
          <w:szCs w:val="27"/>
          <w:shd w:val="clear" w:color="auto" w:fill="F5F8FB"/>
          <w:lang w:eastAsia="en-ZA"/>
        </w:rPr>
      </w:pPr>
    </w:p>
    <w:p w:rsidR="00623501" w:rsidRDefault="00623501" w:rsidP="00855BB6">
      <w:pPr>
        <w:spacing w:after="0" w:line="240" w:lineRule="auto"/>
        <w:rPr>
          <w:rFonts w:ascii="Calibri" w:eastAsia="Times New Roman" w:hAnsi="Calibri" w:cs="Calibri"/>
          <w:color w:val="000000"/>
          <w:sz w:val="27"/>
          <w:szCs w:val="27"/>
          <w:shd w:val="clear" w:color="auto" w:fill="F5F8FB"/>
          <w:lang w:eastAsia="en-ZA"/>
        </w:rPr>
      </w:pPr>
      <w:r>
        <w:rPr>
          <w:rFonts w:ascii="Calibri" w:eastAsia="Times New Roman" w:hAnsi="Calibri" w:cs="Calibri"/>
          <w:color w:val="000000"/>
          <w:sz w:val="27"/>
          <w:szCs w:val="27"/>
          <w:shd w:val="clear" w:color="auto" w:fill="F5F8FB"/>
          <w:lang w:eastAsia="en-ZA"/>
        </w:rPr>
        <w:t>CAMEROONIANS REPENT AND I THE LORD WILL HEAL YOUR LAND</w:t>
      </w:r>
    </w:p>
    <w:p w:rsidR="00623501" w:rsidRDefault="00623501" w:rsidP="003A7118">
      <w:pPr>
        <w:spacing w:after="0" w:line="240" w:lineRule="auto"/>
        <w:rPr>
          <w:rFonts w:ascii="Calibri" w:eastAsia="Times New Roman" w:hAnsi="Calibri" w:cs="Calibri"/>
          <w:color w:val="000000"/>
          <w:sz w:val="27"/>
          <w:szCs w:val="27"/>
          <w:shd w:val="clear" w:color="auto" w:fill="F5F8FB"/>
          <w:lang w:eastAsia="en-ZA"/>
        </w:rPr>
      </w:pPr>
    </w:p>
    <w:p w:rsidR="00623501" w:rsidRDefault="00623501" w:rsidP="003A7118">
      <w:pPr>
        <w:spacing w:after="0" w:line="240" w:lineRule="auto"/>
        <w:rPr>
          <w:rFonts w:ascii="Calibri" w:eastAsia="Times New Roman" w:hAnsi="Calibri" w:cs="Calibri"/>
          <w:i/>
          <w:color w:val="000000"/>
          <w:sz w:val="27"/>
          <w:szCs w:val="27"/>
          <w:shd w:val="clear" w:color="auto" w:fill="F5F8FB"/>
          <w:lang w:eastAsia="en-ZA"/>
        </w:rPr>
      </w:pPr>
      <w:r w:rsidRPr="00623501">
        <w:rPr>
          <w:rFonts w:ascii="Calibri" w:eastAsia="Times New Roman" w:hAnsi="Calibri" w:cs="Calibri"/>
          <w:i/>
          <w:color w:val="000000"/>
          <w:sz w:val="27"/>
          <w:szCs w:val="27"/>
          <w:shd w:val="clear" w:color="auto" w:fill="F5F8FB"/>
          <w:lang w:eastAsia="en-ZA"/>
        </w:rPr>
        <w:t xml:space="preserve">REPENTANCE IS </w:t>
      </w:r>
      <w:r>
        <w:rPr>
          <w:rFonts w:ascii="Calibri" w:eastAsia="Times New Roman" w:hAnsi="Calibri" w:cs="Calibri"/>
          <w:i/>
          <w:color w:val="000000"/>
          <w:sz w:val="27"/>
          <w:szCs w:val="27"/>
          <w:shd w:val="clear" w:color="auto" w:fill="F5F8FB"/>
          <w:lang w:eastAsia="en-ZA"/>
        </w:rPr>
        <w:t>A BIBLICAL COMMAND FROM THE LORD</w:t>
      </w:r>
    </w:p>
    <w:p w:rsidR="004C218E" w:rsidRDefault="00623501" w:rsidP="004C218E">
      <w:pPr>
        <w:spacing w:after="0"/>
        <w:rPr>
          <w:i/>
          <w:iCs/>
          <w:color w:val="7F7F7F" w:themeColor="text1" w:themeTint="80"/>
          <w:sz w:val="24"/>
        </w:rPr>
      </w:pPr>
      <w:r w:rsidRPr="00623501">
        <w:rPr>
          <w:rFonts w:ascii="Calibri" w:eastAsia="Times New Roman" w:hAnsi="Calibri" w:cs="Calibri"/>
          <w:color w:val="000000"/>
          <w:sz w:val="27"/>
          <w:szCs w:val="27"/>
          <w:shd w:val="clear" w:color="auto" w:fill="F5F8FB"/>
          <w:lang w:eastAsia="en-ZA"/>
        </w:rPr>
        <w:drawing>
          <wp:inline distT="0" distB="0" distL="0" distR="0" wp14:anchorId="0EECBF2F" wp14:editId="2B6F3914">
            <wp:extent cx="2542540" cy="3484880"/>
            <wp:effectExtent l="228600" t="228600" r="219710" b="229870"/>
            <wp:docPr id="5" name="Picture 5" descr="See related image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related image deta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2540" cy="34848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63598A" w:rsidRDefault="004C218E" w:rsidP="003A7118">
      <w:pPr>
        <w:spacing w:after="0" w:line="240" w:lineRule="auto"/>
        <w:rPr>
          <w:rFonts w:ascii="Calibri" w:eastAsia="Times New Roman" w:hAnsi="Calibri" w:cs="Calibri"/>
          <w:color w:val="000000"/>
          <w:sz w:val="27"/>
          <w:szCs w:val="27"/>
          <w:shd w:val="clear" w:color="auto" w:fill="F5F8FB"/>
          <w:lang w:eastAsia="en-ZA"/>
        </w:rPr>
      </w:pPr>
      <w:r w:rsidRPr="004C218E">
        <w:rPr>
          <w:rFonts w:ascii="Calibri" w:eastAsia="Times New Roman" w:hAnsi="Calibri" w:cs="Calibri"/>
          <w:color w:val="000000"/>
          <w:sz w:val="27"/>
          <w:szCs w:val="27"/>
          <w:shd w:val="clear" w:color="auto" w:fill="F5F8FB"/>
          <w:lang w:eastAsia="en-ZA"/>
        </w:rPr>
        <w:drawing>
          <wp:inline distT="0" distB="0" distL="0" distR="0" wp14:anchorId="59B8CBA3" wp14:editId="2169054F">
            <wp:extent cx="3892883" cy="2189746"/>
            <wp:effectExtent l="0" t="0" r="0" b="127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5085" cy="2190985"/>
                    </a:xfrm>
                    <a:prstGeom prst="rect">
                      <a:avLst/>
                    </a:prstGeom>
                    <a:noFill/>
                    <a:ln>
                      <a:noFill/>
                    </a:ln>
                  </pic:spPr>
                </pic:pic>
              </a:graphicData>
            </a:graphic>
          </wp:inline>
        </w:drawing>
      </w:r>
    </w:p>
    <w:p w:rsidR="00855BB6" w:rsidRDefault="00855BB6" w:rsidP="003A7118">
      <w:pPr>
        <w:spacing w:after="0" w:line="240" w:lineRule="auto"/>
        <w:rPr>
          <w:rFonts w:ascii="Calibri" w:eastAsia="Times New Roman" w:hAnsi="Calibri" w:cs="Calibri"/>
          <w:color w:val="000000"/>
          <w:sz w:val="27"/>
          <w:szCs w:val="27"/>
          <w:shd w:val="clear" w:color="auto" w:fill="F5F8FB"/>
          <w:lang w:eastAsia="en-ZA"/>
        </w:rPr>
      </w:pPr>
      <w:r>
        <w:rPr>
          <w:noProof/>
          <w:lang w:eastAsia="en-ZA"/>
        </w:rPr>
        <w:lastRenderedPageBreak/>
        <w:drawing>
          <wp:inline distT="0" distB="0" distL="0" distR="0" wp14:anchorId="323DEE64" wp14:editId="0CEF3BB0">
            <wp:extent cx="3272589" cy="1548063"/>
            <wp:effectExtent l="0" t="0" r="4445"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2856" cy="1548190"/>
                    </a:xfrm>
                    <a:prstGeom prst="rect">
                      <a:avLst/>
                    </a:prstGeom>
                    <a:noFill/>
                    <a:ln>
                      <a:noFill/>
                    </a:ln>
                  </pic:spPr>
                </pic:pic>
              </a:graphicData>
            </a:graphic>
          </wp:inline>
        </w:drawing>
      </w:r>
    </w:p>
    <w:p w:rsidR="0063598A" w:rsidRDefault="0063598A" w:rsidP="003A7118">
      <w:pPr>
        <w:spacing w:after="0" w:line="240" w:lineRule="auto"/>
        <w:rPr>
          <w:rFonts w:ascii="Calibri" w:eastAsia="Times New Roman" w:hAnsi="Calibri" w:cs="Calibri"/>
          <w:color w:val="000000"/>
          <w:sz w:val="27"/>
          <w:szCs w:val="27"/>
          <w:shd w:val="clear" w:color="auto" w:fill="F5F8FB"/>
          <w:lang w:eastAsia="en-ZA"/>
        </w:rPr>
      </w:pPr>
    </w:p>
    <w:p w:rsidR="00855BB6" w:rsidRDefault="00855BB6" w:rsidP="003A7118">
      <w:pPr>
        <w:spacing w:after="0" w:line="240" w:lineRule="auto"/>
        <w:rPr>
          <w:rFonts w:ascii="Calibri" w:eastAsia="Times New Roman" w:hAnsi="Calibri" w:cs="Calibri"/>
          <w:color w:val="000000"/>
          <w:sz w:val="27"/>
          <w:szCs w:val="27"/>
          <w:shd w:val="clear" w:color="auto" w:fill="F5F8FB"/>
          <w:lang w:eastAsia="en-ZA"/>
        </w:rPr>
      </w:pPr>
    </w:p>
    <w:p w:rsidR="00855BB6" w:rsidRDefault="00855BB6" w:rsidP="003A7118">
      <w:pPr>
        <w:spacing w:after="0" w:line="240" w:lineRule="auto"/>
        <w:rPr>
          <w:rFonts w:ascii="Calibri" w:eastAsia="Times New Roman" w:hAnsi="Calibri" w:cs="Calibri"/>
          <w:color w:val="000000"/>
          <w:sz w:val="27"/>
          <w:szCs w:val="27"/>
          <w:u w:val="single"/>
          <w:shd w:val="clear" w:color="auto" w:fill="F5F8FB"/>
          <w:lang w:eastAsia="en-ZA"/>
        </w:rPr>
      </w:pPr>
      <w:r w:rsidRPr="00855BB6">
        <w:rPr>
          <w:rFonts w:ascii="Calibri" w:eastAsia="Times New Roman" w:hAnsi="Calibri" w:cs="Calibri"/>
          <w:color w:val="000000"/>
          <w:sz w:val="27"/>
          <w:szCs w:val="27"/>
          <w:u w:val="single"/>
          <w:shd w:val="clear" w:color="auto" w:fill="F5F8FB"/>
          <w:lang w:eastAsia="en-ZA"/>
        </w:rPr>
        <w:t>Quotes from the bible on repentance</w:t>
      </w:r>
    </w:p>
    <w:p w:rsidR="00855BB6" w:rsidRPr="00855BB6" w:rsidRDefault="00855BB6" w:rsidP="003A7118">
      <w:pPr>
        <w:spacing w:after="0" w:line="240" w:lineRule="auto"/>
        <w:rPr>
          <w:rFonts w:ascii="Calibri" w:eastAsia="Times New Roman" w:hAnsi="Calibri" w:cs="Calibri"/>
          <w:color w:val="000000"/>
          <w:sz w:val="27"/>
          <w:szCs w:val="27"/>
          <w:u w:val="single"/>
          <w:shd w:val="clear" w:color="auto" w:fill="F5F8FB"/>
          <w:lang w:eastAsia="en-ZA"/>
        </w:rPr>
      </w:pPr>
    </w:p>
    <w:p w:rsidR="003A7118" w:rsidRPr="003A7118" w:rsidRDefault="003A7118" w:rsidP="003A7118">
      <w:pPr>
        <w:spacing w:after="0" w:line="240" w:lineRule="auto"/>
        <w:rPr>
          <w:rFonts w:ascii="Times New Roman" w:eastAsia="Times New Roman" w:hAnsi="Times New Roman" w:cs="Times New Roman"/>
          <w:b/>
          <w:i/>
          <w:sz w:val="24"/>
          <w:szCs w:val="24"/>
          <w:lang w:eastAsia="en-ZA"/>
        </w:rPr>
      </w:pPr>
      <w:r w:rsidRPr="003A7118">
        <w:rPr>
          <w:rFonts w:ascii="Calibri" w:eastAsia="Times New Roman" w:hAnsi="Calibri" w:cs="Calibri"/>
          <w:color w:val="000000"/>
          <w:sz w:val="27"/>
          <w:szCs w:val="27"/>
          <w:shd w:val="clear" w:color="auto" w:fill="F5F8FB"/>
          <w:lang w:eastAsia="en-ZA"/>
        </w:rPr>
        <w:t xml:space="preserve">If my people, who are called by my name, </w:t>
      </w:r>
      <w:r w:rsidRPr="00855BB6">
        <w:rPr>
          <w:rFonts w:ascii="Calibri" w:eastAsia="Times New Roman" w:hAnsi="Calibri" w:cs="Calibri"/>
          <w:b/>
          <w:i/>
          <w:color w:val="000000"/>
          <w:sz w:val="27"/>
          <w:szCs w:val="27"/>
          <w:shd w:val="clear" w:color="auto" w:fill="F5F8FB"/>
          <w:lang w:eastAsia="en-ZA"/>
        </w:rPr>
        <w:t>will humble themselves and pray and seek my face and turn from their wicked ways, then I will hear from heaven, and I will forgive their sin and will heal their land.</w:t>
      </w:r>
    </w:p>
    <w:p w:rsidR="003A7118" w:rsidRDefault="003A7118" w:rsidP="003A7118">
      <w:pPr>
        <w:shd w:val="clear" w:color="auto" w:fill="F5F8FB"/>
        <w:spacing w:after="0" w:line="240" w:lineRule="auto"/>
        <w:jc w:val="right"/>
        <w:rPr>
          <w:rFonts w:ascii="Calibri" w:eastAsia="Times New Roman" w:hAnsi="Calibri" w:cs="Calibri"/>
          <w:b/>
          <w:bCs/>
          <w:color w:val="000000"/>
          <w:sz w:val="27"/>
          <w:szCs w:val="27"/>
          <w:lang w:eastAsia="en-ZA"/>
        </w:rPr>
      </w:pPr>
      <w:hyperlink r:id="rId10" w:history="1">
        <w:r w:rsidRPr="003A7118">
          <w:rPr>
            <w:rFonts w:ascii="Calibri" w:eastAsia="Times New Roman" w:hAnsi="Calibri" w:cs="Calibri"/>
            <w:b/>
            <w:bCs/>
            <w:color w:val="336699"/>
            <w:sz w:val="27"/>
            <w:szCs w:val="27"/>
            <w:lang w:eastAsia="en-ZA"/>
          </w:rPr>
          <w:t>2 Chronicles 7:14</w:t>
        </w:r>
      </w:hyperlink>
    </w:p>
    <w:p w:rsidR="00CB2982" w:rsidRDefault="00CB2982" w:rsidP="0063598A">
      <w:pPr>
        <w:shd w:val="clear" w:color="auto" w:fill="F5F8FB"/>
        <w:spacing w:after="0" w:line="240" w:lineRule="auto"/>
        <w:rPr>
          <w:rFonts w:ascii="Calibri" w:eastAsia="Times New Roman" w:hAnsi="Calibri" w:cs="Calibri"/>
          <w:b/>
          <w:bCs/>
          <w:color w:val="000000"/>
          <w:sz w:val="27"/>
          <w:szCs w:val="27"/>
          <w:lang w:eastAsia="en-ZA"/>
        </w:rPr>
      </w:pPr>
    </w:p>
    <w:p w:rsidR="00997C11" w:rsidRPr="003A7118" w:rsidRDefault="00997C11" w:rsidP="003A7118">
      <w:pPr>
        <w:shd w:val="clear" w:color="auto" w:fill="F5F8FB"/>
        <w:spacing w:after="0" w:line="240" w:lineRule="auto"/>
        <w:jc w:val="right"/>
        <w:rPr>
          <w:rFonts w:ascii="Calibri" w:eastAsia="Times New Roman" w:hAnsi="Calibri" w:cs="Calibri"/>
          <w:b/>
          <w:bCs/>
          <w:color w:val="000000"/>
          <w:sz w:val="27"/>
          <w:szCs w:val="27"/>
          <w:lang w:eastAsia="en-ZA"/>
        </w:rPr>
      </w:pPr>
    </w:p>
    <w:p w:rsidR="00997C11" w:rsidRPr="00997C11" w:rsidRDefault="00997C11" w:rsidP="00997C11">
      <w:pPr>
        <w:spacing w:after="0" w:line="240" w:lineRule="auto"/>
        <w:rPr>
          <w:rFonts w:ascii="Times New Roman" w:eastAsia="Times New Roman" w:hAnsi="Times New Roman" w:cs="Times New Roman"/>
          <w:sz w:val="24"/>
          <w:szCs w:val="24"/>
          <w:lang w:eastAsia="en-ZA"/>
        </w:rPr>
      </w:pPr>
      <w:r w:rsidRPr="00997C11">
        <w:rPr>
          <w:rFonts w:ascii="Calibri" w:eastAsia="Times New Roman" w:hAnsi="Calibri" w:cs="Calibri"/>
          <w:color w:val="000000"/>
          <w:sz w:val="27"/>
          <w:szCs w:val="27"/>
          <w:shd w:val="clear" w:color="auto" w:fill="FFFFFF"/>
          <w:lang w:eastAsia="en-ZA"/>
        </w:rPr>
        <w:t>If we confess our sins, he is faithful and just and will forgive us our sins and purify us from all unrighteousness.</w:t>
      </w:r>
    </w:p>
    <w:p w:rsidR="00997C11" w:rsidRPr="00997C11" w:rsidRDefault="00997C11" w:rsidP="00997C11">
      <w:pPr>
        <w:shd w:val="clear" w:color="auto" w:fill="FFFFFF"/>
        <w:spacing w:after="0" w:line="240" w:lineRule="auto"/>
        <w:jc w:val="right"/>
        <w:rPr>
          <w:rFonts w:ascii="Calibri" w:eastAsia="Times New Roman" w:hAnsi="Calibri" w:cs="Calibri"/>
          <w:b/>
          <w:bCs/>
          <w:color w:val="000000"/>
          <w:sz w:val="27"/>
          <w:szCs w:val="27"/>
          <w:lang w:eastAsia="en-ZA"/>
        </w:rPr>
      </w:pPr>
      <w:hyperlink r:id="rId11" w:history="1">
        <w:r w:rsidRPr="00997C11">
          <w:rPr>
            <w:rFonts w:ascii="Calibri" w:eastAsia="Times New Roman" w:hAnsi="Calibri" w:cs="Calibri"/>
            <w:b/>
            <w:bCs/>
            <w:color w:val="336699"/>
            <w:sz w:val="27"/>
            <w:szCs w:val="27"/>
            <w:lang w:eastAsia="en-ZA"/>
          </w:rPr>
          <w:t>1 John 1:9</w:t>
        </w:r>
      </w:hyperlink>
    </w:p>
    <w:p w:rsidR="00997C11" w:rsidRPr="00997C11" w:rsidRDefault="00997C11" w:rsidP="00997C11">
      <w:pPr>
        <w:spacing w:after="0" w:line="240" w:lineRule="auto"/>
        <w:rPr>
          <w:rFonts w:ascii="Calibri" w:eastAsia="Times New Roman" w:hAnsi="Calibri" w:cs="Calibri"/>
          <w:color w:val="000000"/>
          <w:sz w:val="27"/>
          <w:szCs w:val="27"/>
          <w:shd w:val="clear" w:color="auto" w:fill="FFFFFF"/>
          <w:lang w:eastAsia="en-ZA"/>
        </w:rPr>
      </w:pPr>
      <w:r w:rsidRPr="0063598A">
        <w:rPr>
          <w:rFonts w:ascii="Calibri" w:eastAsia="Times New Roman" w:hAnsi="Calibri" w:cs="Calibri"/>
          <w:color w:val="000000"/>
          <w:sz w:val="27"/>
          <w:szCs w:val="27"/>
          <w:shd w:val="clear" w:color="auto" w:fill="FFFFFF"/>
          <w:lang w:eastAsia="en-ZA"/>
        </w:rPr>
        <w:t>Repent, then, and turn to God, so that your sins may be wiped out, that times of refreshing may come from the Lord.</w:t>
      </w:r>
    </w:p>
    <w:p w:rsidR="00997C11" w:rsidRPr="00997C11" w:rsidRDefault="00997C11" w:rsidP="00997C11">
      <w:pPr>
        <w:spacing w:after="0" w:line="240" w:lineRule="auto"/>
        <w:ind w:left="7200" w:firstLine="720"/>
        <w:rPr>
          <w:rFonts w:ascii="Calibri" w:eastAsia="Times New Roman" w:hAnsi="Calibri" w:cs="Calibri"/>
          <w:b/>
          <w:bCs/>
          <w:color w:val="000000"/>
          <w:sz w:val="27"/>
          <w:szCs w:val="27"/>
          <w:lang w:eastAsia="en-ZA"/>
        </w:rPr>
      </w:pPr>
      <w:hyperlink r:id="rId12" w:history="1">
        <w:r w:rsidRPr="0063598A">
          <w:rPr>
            <w:rFonts w:ascii="Calibri" w:eastAsia="Times New Roman" w:hAnsi="Calibri" w:cs="Calibri"/>
            <w:color w:val="000000"/>
            <w:sz w:val="27"/>
            <w:szCs w:val="27"/>
            <w:shd w:val="clear" w:color="auto" w:fill="FFFFFF"/>
            <w:lang w:eastAsia="en-ZA"/>
          </w:rPr>
          <w:t>Acts 3:19</w:t>
        </w:r>
      </w:hyperlink>
    </w:p>
    <w:p w:rsidR="00997C11" w:rsidRPr="00997C11" w:rsidRDefault="00997C11" w:rsidP="00997C11">
      <w:pPr>
        <w:spacing w:after="0" w:line="240" w:lineRule="auto"/>
        <w:rPr>
          <w:rFonts w:ascii="Times New Roman" w:eastAsia="Times New Roman" w:hAnsi="Times New Roman" w:cs="Times New Roman"/>
          <w:sz w:val="24"/>
          <w:szCs w:val="24"/>
          <w:lang w:eastAsia="en-ZA"/>
        </w:rPr>
      </w:pPr>
      <w:r w:rsidRPr="00997C11">
        <w:rPr>
          <w:rFonts w:ascii="Calibri" w:eastAsia="Times New Roman" w:hAnsi="Calibri" w:cs="Calibri"/>
          <w:color w:val="000000"/>
          <w:sz w:val="27"/>
          <w:szCs w:val="27"/>
          <w:shd w:val="clear" w:color="auto" w:fill="FFFFFF"/>
          <w:lang w:eastAsia="en-ZA"/>
        </w:rPr>
        <w:t>Whoever conceals their sins does not prosper, but the one who confesses and renounces them finds mercy.</w:t>
      </w:r>
    </w:p>
    <w:p w:rsidR="00997C11" w:rsidRPr="00997C11" w:rsidRDefault="00997C11" w:rsidP="00997C11">
      <w:pPr>
        <w:shd w:val="clear" w:color="auto" w:fill="FFFFFF"/>
        <w:spacing w:after="0" w:line="240" w:lineRule="auto"/>
        <w:jc w:val="right"/>
        <w:rPr>
          <w:rFonts w:ascii="Calibri" w:eastAsia="Times New Roman" w:hAnsi="Calibri" w:cs="Calibri"/>
          <w:b/>
          <w:bCs/>
          <w:color w:val="000000"/>
          <w:sz w:val="27"/>
          <w:szCs w:val="27"/>
          <w:lang w:eastAsia="en-ZA"/>
        </w:rPr>
      </w:pPr>
      <w:hyperlink r:id="rId13" w:history="1">
        <w:r w:rsidRPr="00997C11">
          <w:rPr>
            <w:rFonts w:ascii="Calibri" w:eastAsia="Times New Roman" w:hAnsi="Calibri" w:cs="Calibri"/>
            <w:b/>
            <w:bCs/>
            <w:color w:val="336699"/>
            <w:sz w:val="27"/>
            <w:szCs w:val="27"/>
            <w:lang w:eastAsia="en-ZA"/>
          </w:rPr>
          <w:t>Proverbs 28:13</w:t>
        </w:r>
      </w:hyperlink>
    </w:p>
    <w:p w:rsidR="00997C11" w:rsidRPr="00997C11" w:rsidRDefault="00997C11" w:rsidP="00997C11">
      <w:pPr>
        <w:spacing w:after="0" w:line="240" w:lineRule="auto"/>
        <w:rPr>
          <w:rFonts w:ascii="Times New Roman" w:eastAsia="Times New Roman" w:hAnsi="Times New Roman" w:cs="Times New Roman"/>
          <w:sz w:val="24"/>
          <w:szCs w:val="24"/>
          <w:lang w:eastAsia="en-ZA"/>
        </w:rPr>
      </w:pPr>
      <w:r w:rsidRPr="00997C11">
        <w:rPr>
          <w:rFonts w:ascii="Calibri" w:eastAsia="Times New Roman" w:hAnsi="Calibri" w:cs="Calibri"/>
          <w:color w:val="000000"/>
          <w:sz w:val="27"/>
          <w:szCs w:val="27"/>
          <w:shd w:val="clear" w:color="auto" w:fill="F5F8FB"/>
          <w:lang w:eastAsia="en-ZA"/>
        </w:rPr>
        <w:t>Produce fruit in keeping with repentance.</w:t>
      </w:r>
    </w:p>
    <w:p w:rsidR="00997C11" w:rsidRPr="00997C11" w:rsidRDefault="00997C11" w:rsidP="00997C11">
      <w:pPr>
        <w:shd w:val="clear" w:color="auto" w:fill="F5F8FB"/>
        <w:spacing w:after="0" w:line="240" w:lineRule="auto"/>
        <w:jc w:val="right"/>
        <w:rPr>
          <w:rFonts w:ascii="Calibri" w:eastAsia="Times New Roman" w:hAnsi="Calibri" w:cs="Calibri"/>
          <w:b/>
          <w:bCs/>
          <w:color w:val="000000"/>
          <w:sz w:val="27"/>
          <w:szCs w:val="27"/>
          <w:lang w:eastAsia="en-ZA"/>
        </w:rPr>
      </w:pPr>
      <w:hyperlink r:id="rId14" w:history="1">
        <w:r w:rsidRPr="00997C11">
          <w:rPr>
            <w:rFonts w:ascii="Calibri" w:eastAsia="Times New Roman" w:hAnsi="Calibri" w:cs="Calibri"/>
            <w:b/>
            <w:bCs/>
            <w:color w:val="336699"/>
            <w:sz w:val="27"/>
            <w:szCs w:val="27"/>
            <w:lang w:eastAsia="en-ZA"/>
          </w:rPr>
          <w:t>Matthew 3:8</w:t>
        </w:r>
      </w:hyperlink>
    </w:p>
    <w:p w:rsidR="00997C11" w:rsidRPr="00997C11" w:rsidRDefault="00997C11" w:rsidP="00997C11">
      <w:pPr>
        <w:spacing w:after="0" w:line="240" w:lineRule="auto"/>
        <w:rPr>
          <w:rFonts w:ascii="Times New Roman" w:eastAsia="Times New Roman" w:hAnsi="Times New Roman" w:cs="Times New Roman"/>
          <w:sz w:val="24"/>
          <w:szCs w:val="24"/>
          <w:lang w:eastAsia="en-ZA"/>
        </w:rPr>
      </w:pPr>
      <w:r w:rsidRPr="00997C11">
        <w:rPr>
          <w:rFonts w:ascii="Calibri" w:eastAsia="Times New Roman" w:hAnsi="Calibri" w:cs="Calibri"/>
          <w:color w:val="000000"/>
          <w:sz w:val="27"/>
          <w:szCs w:val="27"/>
          <w:shd w:val="clear" w:color="auto" w:fill="FFFFFF"/>
          <w:lang w:eastAsia="en-ZA"/>
        </w:rPr>
        <w:t>For the Lord your God is gracious and compassionate. He will not turn his face from you if you return to him.</w:t>
      </w:r>
    </w:p>
    <w:p w:rsidR="00997C11" w:rsidRDefault="00997C11" w:rsidP="00997C11">
      <w:pPr>
        <w:shd w:val="clear" w:color="auto" w:fill="FFFFFF"/>
        <w:spacing w:after="0" w:line="240" w:lineRule="auto"/>
        <w:jc w:val="right"/>
        <w:rPr>
          <w:rFonts w:ascii="Calibri" w:eastAsia="Times New Roman" w:hAnsi="Calibri" w:cs="Calibri"/>
          <w:b/>
          <w:bCs/>
          <w:color w:val="000000"/>
          <w:sz w:val="27"/>
          <w:szCs w:val="27"/>
          <w:lang w:eastAsia="en-ZA"/>
        </w:rPr>
      </w:pPr>
      <w:hyperlink r:id="rId15" w:history="1">
        <w:r w:rsidRPr="00997C11">
          <w:rPr>
            <w:rFonts w:ascii="Calibri" w:eastAsia="Times New Roman" w:hAnsi="Calibri" w:cs="Calibri"/>
            <w:b/>
            <w:bCs/>
            <w:color w:val="336699"/>
            <w:sz w:val="27"/>
            <w:szCs w:val="27"/>
            <w:lang w:eastAsia="en-ZA"/>
          </w:rPr>
          <w:t>2 Chronicles 30:9b</w:t>
        </w:r>
      </w:hyperlink>
    </w:p>
    <w:p w:rsidR="0063598A" w:rsidRDefault="0063598A" w:rsidP="0063598A">
      <w:pPr>
        <w:shd w:val="clear" w:color="auto" w:fill="FFFFFF"/>
        <w:spacing w:after="0" w:line="240" w:lineRule="auto"/>
        <w:rPr>
          <w:rFonts w:ascii="Calibri" w:eastAsia="Times New Roman" w:hAnsi="Calibri" w:cs="Calibri"/>
          <w:b/>
          <w:bCs/>
          <w:color w:val="000000"/>
          <w:sz w:val="27"/>
          <w:szCs w:val="27"/>
          <w:lang w:eastAsia="en-ZA"/>
        </w:rPr>
      </w:pPr>
      <w:r>
        <w:rPr>
          <w:noProof/>
          <w:lang w:eastAsia="en-ZA"/>
        </w:rPr>
        <w:drawing>
          <wp:inline distT="0" distB="0" distL="0" distR="0">
            <wp:extent cx="3128279" cy="1756611"/>
            <wp:effectExtent l="0" t="0" r="0" b="0"/>
            <wp:docPr id="3" name="Picture 3" descr="http://www.trbimg.com/img-5546651a/turbine/la-na-freddie-gray-20150427-pictures-098/582/582x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bimg.com/img-5546651a/turbine/la-na-freddie-gray-20150427-pictures-098/582/582x3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8314" cy="1756631"/>
                    </a:xfrm>
                    <a:prstGeom prst="rect">
                      <a:avLst/>
                    </a:prstGeom>
                    <a:noFill/>
                    <a:ln>
                      <a:noFill/>
                    </a:ln>
                  </pic:spPr>
                </pic:pic>
              </a:graphicData>
            </a:graphic>
          </wp:inline>
        </w:drawing>
      </w:r>
    </w:p>
    <w:p w:rsidR="0063598A" w:rsidRPr="00997C11" w:rsidRDefault="0063598A" w:rsidP="00997C11">
      <w:pPr>
        <w:shd w:val="clear" w:color="auto" w:fill="FFFFFF"/>
        <w:spacing w:after="0" w:line="240" w:lineRule="auto"/>
        <w:jc w:val="right"/>
        <w:rPr>
          <w:rFonts w:ascii="Calibri" w:eastAsia="Times New Roman" w:hAnsi="Calibri" w:cs="Calibri"/>
          <w:b/>
          <w:bCs/>
          <w:color w:val="000000"/>
          <w:sz w:val="27"/>
          <w:szCs w:val="27"/>
          <w:lang w:eastAsia="en-ZA"/>
        </w:rPr>
      </w:pPr>
    </w:p>
    <w:p w:rsidR="00997C11" w:rsidRPr="00997C11" w:rsidRDefault="00997C11" w:rsidP="00997C11">
      <w:pPr>
        <w:spacing w:after="0" w:line="240" w:lineRule="auto"/>
        <w:rPr>
          <w:rFonts w:ascii="Times New Roman" w:eastAsia="Times New Roman" w:hAnsi="Times New Roman" w:cs="Times New Roman"/>
          <w:sz w:val="24"/>
          <w:szCs w:val="24"/>
          <w:lang w:eastAsia="en-ZA"/>
        </w:rPr>
      </w:pPr>
      <w:r w:rsidRPr="00997C11">
        <w:rPr>
          <w:rFonts w:ascii="Calibri" w:eastAsia="Times New Roman" w:hAnsi="Calibri" w:cs="Calibri"/>
          <w:color w:val="000000"/>
          <w:sz w:val="27"/>
          <w:szCs w:val="27"/>
          <w:shd w:val="clear" w:color="auto" w:fill="F5F8FB"/>
          <w:lang w:eastAsia="en-ZA"/>
        </w:rPr>
        <w:lastRenderedPageBreak/>
        <w:t>The Lord is not slow in keeping his promise, as some understand slowness. Instead he is patient with you, not wanting anyone to perish, but everyone to come to repentance.</w:t>
      </w:r>
    </w:p>
    <w:p w:rsidR="00997C11" w:rsidRPr="00997C11" w:rsidRDefault="00997C11" w:rsidP="00997C11">
      <w:pPr>
        <w:shd w:val="clear" w:color="auto" w:fill="F5F8FB"/>
        <w:spacing w:after="0" w:line="240" w:lineRule="auto"/>
        <w:jc w:val="right"/>
        <w:rPr>
          <w:rFonts w:ascii="Calibri" w:eastAsia="Times New Roman" w:hAnsi="Calibri" w:cs="Calibri"/>
          <w:b/>
          <w:bCs/>
          <w:color w:val="000000"/>
          <w:sz w:val="27"/>
          <w:szCs w:val="27"/>
          <w:lang w:eastAsia="en-ZA"/>
        </w:rPr>
      </w:pPr>
      <w:hyperlink r:id="rId17" w:history="1">
        <w:r w:rsidRPr="00997C11">
          <w:rPr>
            <w:rFonts w:ascii="Calibri" w:eastAsia="Times New Roman" w:hAnsi="Calibri" w:cs="Calibri"/>
            <w:b/>
            <w:bCs/>
            <w:color w:val="336699"/>
            <w:sz w:val="27"/>
            <w:szCs w:val="27"/>
            <w:lang w:eastAsia="en-ZA"/>
          </w:rPr>
          <w:t>2 Peter 3:9</w:t>
        </w:r>
      </w:hyperlink>
    </w:p>
    <w:p w:rsidR="00997C11" w:rsidRPr="00997C11" w:rsidRDefault="00997C11" w:rsidP="00997C11">
      <w:pPr>
        <w:spacing w:after="0" w:line="240" w:lineRule="auto"/>
        <w:rPr>
          <w:rFonts w:ascii="Times New Roman" w:eastAsia="Times New Roman" w:hAnsi="Times New Roman" w:cs="Times New Roman"/>
          <w:sz w:val="24"/>
          <w:szCs w:val="24"/>
          <w:lang w:eastAsia="en-ZA"/>
        </w:rPr>
      </w:pPr>
      <w:r w:rsidRPr="00997C11">
        <w:rPr>
          <w:rFonts w:ascii="Calibri" w:eastAsia="Times New Roman" w:hAnsi="Calibri" w:cs="Calibri"/>
          <w:color w:val="000000"/>
          <w:sz w:val="27"/>
          <w:szCs w:val="27"/>
          <w:shd w:val="clear" w:color="auto" w:fill="F5F8FB"/>
          <w:lang w:eastAsia="en-ZA"/>
        </w:rPr>
        <w:t>From that time on Jesus began to preach, “Repent, for the kingdom of heaven has come near.”</w:t>
      </w:r>
    </w:p>
    <w:p w:rsidR="00997C11" w:rsidRPr="00997C11" w:rsidRDefault="00997C11" w:rsidP="00997C11">
      <w:pPr>
        <w:shd w:val="clear" w:color="auto" w:fill="F5F8FB"/>
        <w:spacing w:after="0" w:line="240" w:lineRule="auto"/>
        <w:jc w:val="right"/>
        <w:rPr>
          <w:rFonts w:ascii="Calibri" w:eastAsia="Times New Roman" w:hAnsi="Calibri" w:cs="Calibri"/>
          <w:b/>
          <w:bCs/>
          <w:color w:val="000000"/>
          <w:sz w:val="27"/>
          <w:szCs w:val="27"/>
          <w:lang w:eastAsia="en-ZA"/>
        </w:rPr>
      </w:pPr>
      <w:hyperlink r:id="rId18" w:history="1">
        <w:r w:rsidRPr="00997C11">
          <w:rPr>
            <w:rFonts w:ascii="Calibri" w:eastAsia="Times New Roman" w:hAnsi="Calibri" w:cs="Calibri"/>
            <w:b/>
            <w:bCs/>
            <w:color w:val="336699"/>
            <w:sz w:val="27"/>
            <w:szCs w:val="27"/>
            <w:lang w:eastAsia="en-ZA"/>
          </w:rPr>
          <w:t>Matthew 4:17</w:t>
        </w:r>
      </w:hyperlink>
    </w:p>
    <w:p w:rsidR="00997C11" w:rsidRPr="00997C11" w:rsidRDefault="00997C11" w:rsidP="00997C11">
      <w:pPr>
        <w:spacing w:after="0" w:line="240" w:lineRule="auto"/>
        <w:rPr>
          <w:rFonts w:ascii="Times New Roman" w:eastAsia="Times New Roman" w:hAnsi="Times New Roman" w:cs="Times New Roman"/>
          <w:sz w:val="24"/>
          <w:szCs w:val="24"/>
          <w:lang w:eastAsia="en-ZA"/>
        </w:rPr>
      </w:pPr>
      <w:r w:rsidRPr="00997C11">
        <w:rPr>
          <w:rFonts w:ascii="Calibri" w:eastAsia="Times New Roman" w:hAnsi="Calibri" w:cs="Calibri"/>
          <w:color w:val="000000"/>
          <w:sz w:val="27"/>
          <w:szCs w:val="27"/>
          <w:shd w:val="clear" w:color="auto" w:fill="FFFFFF"/>
          <w:lang w:eastAsia="en-ZA"/>
        </w:rPr>
        <w:t>Come near to God and he will come near to you. Wash your hands, you sinners, and purify your hearts, you double-minded.</w:t>
      </w:r>
    </w:p>
    <w:p w:rsidR="00997C11" w:rsidRPr="00997C11" w:rsidRDefault="00997C11" w:rsidP="00997C11">
      <w:pPr>
        <w:shd w:val="clear" w:color="auto" w:fill="FFFFFF"/>
        <w:spacing w:after="0" w:line="240" w:lineRule="auto"/>
        <w:jc w:val="right"/>
        <w:rPr>
          <w:rFonts w:ascii="Calibri" w:eastAsia="Times New Roman" w:hAnsi="Calibri" w:cs="Calibri"/>
          <w:b/>
          <w:bCs/>
          <w:color w:val="000000"/>
          <w:sz w:val="27"/>
          <w:szCs w:val="27"/>
          <w:lang w:eastAsia="en-ZA"/>
        </w:rPr>
      </w:pPr>
      <w:hyperlink r:id="rId19" w:history="1">
        <w:r w:rsidRPr="00997C11">
          <w:rPr>
            <w:rFonts w:ascii="Calibri" w:eastAsia="Times New Roman" w:hAnsi="Calibri" w:cs="Calibri"/>
            <w:b/>
            <w:bCs/>
            <w:color w:val="336699"/>
            <w:sz w:val="27"/>
            <w:szCs w:val="27"/>
            <w:lang w:eastAsia="en-ZA"/>
          </w:rPr>
          <w:t>James 4:8</w:t>
        </w:r>
      </w:hyperlink>
    </w:p>
    <w:p w:rsidR="00997C11" w:rsidRPr="00997C11" w:rsidRDefault="00997C11" w:rsidP="00997C11">
      <w:pPr>
        <w:spacing w:after="0" w:line="240" w:lineRule="auto"/>
        <w:rPr>
          <w:rFonts w:ascii="Times New Roman" w:eastAsia="Times New Roman" w:hAnsi="Times New Roman" w:cs="Times New Roman"/>
          <w:sz w:val="24"/>
          <w:szCs w:val="24"/>
          <w:lang w:eastAsia="en-ZA"/>
        </w:rPr>
      </w:pPr>
      <w:r w:rsidRPr="00997C11">
        <w:rPr>
          <w:rFonts w:ascii="Calibri" w:eastAsia="Times New Roman" w:hAnsi="Calibri" w:cs="Calibri"/>
          <w:color w:val="000000"/>
          <w:sz w:val="27"/>
          <w:szCs w:val="27"/>
          <w:shd w:val="clear" w:color="auto" w:fill="FFFFFF"/>
          <w:lang w:eastAsia="en-ZA"/>
        </w:rPr>
        <w:t>Rend your heart and not your garments. Return to the Lord your God, for he is gracious and compassionate, slow to anger and abounding in love, and he relents from sending calamity.</w:t>
      </w:r>
    </w:p>
    <w:p w:rsidR="00997C11" w:rsidRDefault="00997C11" w:rsidP="00997C11">
      <w:pPr>
        <w:shd w:val="clear" w:color="auto" w:fill="FFFFFF"/>
        <w:spacing w:after="0" w:line="240" w:lineRule="auto"/>
        <w:jc w:val="right"/>
        <w:rPr>
          <w:rFonts w:ascii="Calibri" w:eastAsia="Times New Roman" w:hAnsi="Calibri" w:cs="Calibri"/>
          <w:b/>
          <w:bCs/>
          <w:color w:val="000000"/>
          <w:sz w:val="27"/>
          <w:szCs w:val="27"/>
          <w:lang w:eastAsia="en-ZA"/>
        </w:rPr>
      </w:pPr>
      <w:hyperlink r:id="rId20" w:history="1">
        <w:r w:rsidRPr="00997C11">
          <w:rPr>
            <w:rFonts w:ascii="Calibri" w:eastAsia="Times New Roman" w:hAnsi="Calibri" w:cs="Calibri"/>
            <w:b/>
            <w:bCs/>
            <w:color w:val="336699"/>
            <w:sz w:val="27"/>
            <w:szCs w:val="27"/>
            <w:lang w:eastAsia="en-ZA"/>
          </w:rPr>
          <w:t>Joel 2:13</w:t>
        </w:r>
      </w:hyperlink>
    </w:p>
    <w:p w:rsidR="0063598A" w:rsidRDefault="0063598A" w:rsidP="00997C11">
      <w:pPr>
        <w:shd w:val="clear" w:color="auto" w:fill="FFFFFF"/>
        <w:spacing w:after="0" w:line="240" w:lineRule="auto"/>
        <w:jc w:val="right"/>
        <w:rPr>
          <w:rFonts w:ascii="Calibri" w:eastAsia="Times New Roman" w:hAnsi="Calibri" w:cs="Calibri"/>
          <w:b/>
          <w:bCs/>
          <w:color w:val="000000"/>
          <w:sz w:val="27"/>
          <w:szCs w:val="27"/>
          <w:lang w:eastAsia="en-ZA"/>
        </w:rPr>
      </w:pPr>
    </w:p>
    <w:p w:rsidR="0063598A" w:rsidRDefault="0063598A" w:rsidP="0063598A">
      <w:pPr>
        <w:shd w:val="clear" w:color="auto" w:fill="FFFFFF"/>
        <w:spacing w:after="0" w:line="240" w:lineRule="auto"/>
        <w:rPr>
          <w:rFonts w:ascii="Calibri" w:eastAsia="Times New Roman" w:hAnsi="Calibri" w:cs="Calibri"/>
          <w:b/>
          <w:bCs/>
          <w:color w:val="000000"/>
          <w:sz w:val="27"/>
          <w:szCs w:val="27"/>
          <w:lang w:eastAsia="en-ZA"/>
        </w:rPr>
      </w:pPr>
      <w:r>
        <w:rPr>
          <w:noProof/>
          <w:lang w:eastAsia="en-ZA"/>
        </w:rPr>
        <w:drawing>
          <wp:inline distT="0" distB="0" distL="0" distR="0">
            <wp:extent cx="2448426" cy="1632284"/>
            <wp:effectExtent l="0" t="0" r="9525" b="6350"/>
            <wp:docPr id="4" name="Picture 4" descr="https://www1.pictures.zimbio.com/gi/Michelle+Obama+Jill+Biden+k8lNBrhP3e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1.pictures.zimbio.com/gi/Michelle+Obama+Jill+Biden+k8lNBrhP3eV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8426" cy="1632284"/>
                    </a:xfrm>
                    <a:prstGeom prst="rect">
                      <a:avLst/>
                    </a:prstGeom>
                    <a:noFill/>
                    <a:ln>
                      <a:noFill/>
                    </a:ln>
                  </pic:spPr>
                </pic:pic>
              </a:graphicData>
            </a:graphic>
          </wp:inline>
        </w:drawing>
      </w:r>
    </w:p>
    <w:p w:rsidR="0063598A" w:rsidRPr="00997C11" w:rsidRDefault="0063598A" w:rsidP="00997C11">
      <w:pPr>
        <w:shd w:val="clear" w:color="auto" w:fill="FFFFFF"/>
        <w:spacing w:after="0" w:line="240" w:lineRule="auto"/>
        <w:jc w:val="right"/>
        <w:rPr>
          <w:rFonts w:ascii="Calibri" w:eastAsia="Times New Roman" w:hAnsi="Calibri" w:cs="Calibri"/>
          <w:b/>
          <w:bCs/>
          <w:color w:val="000000"/>
          <w:sz w:val="27"/>
          <w:szCs w:val="27"/>
          <w:lang w:eastAsia="en-ZA"/>
        </w:rPr>
      </w:pPr>
    </w:p>
    <w:p w:rsidR="00CB2982" w:rsidRPr="00CB2982" w:rsidRDefault="00CB2982" w:rsidP="00CB2982">
      <w:pPr>
        <w:spacing w:after="0" w:line="240" w:lineRule="auto"/>
        <w:rPr>
          <w:rFonts w:ascii="Times New Roman" w:eastAsia="Times New Roman" w:hAnsi="Times New Roman" w:cs="Times New Roman"/>
          <w:sz w:val="24"/>
          <w:szCs w:val="24"/>
          <w:lang w:eastAsia="en-ZA"/>
        </w:rPr>
      </w:pPr>
      <w:r w:rsidRPr="00CB2982">
        <w:rPr>
          <w:rFonts w:ascii="Calibri" w:eastAsia="Times New Roman" w:hAnsi="Calibri" w:cs="Calibri"/>
          <w:color w:val="000000"/>
          <w:sz w:val="27"/>
          <w:szCs w:val="27"/>
          <w:shd w:val="clear" w:color="auto" w:fill="F5F8FB"/>
          <w:lang w:eastAsia="en-ZA"/>
        </w:rPr>
        <w:t xml:space="preserve">I tell you that in the same way there will be more rejoicing in heaven over one </w:t>
      </w:r>
      <w:proofErr w:type="gramStart"/>
      <w:r w:rsidRPr="00CB2982">
        <w:rPr>
          <w:rFonts w:ascii="Calibri" w:eastAsia="Times New Roman" w:hAnsi="Calibri" w:cs="Calibri"/>
          <w:color w:val="000000"/>
          <w:sz w:val="27"/>
          <w:szCs w:val="27"/>
          <w:shd w:val="clear" w:color="auto" w:fill="F5F8FB"/>
          <w:lang w:eastAsia="en-ZA"/>
        </w:rPr>
        <w:t>sinner</w:t>
      </w:r>
      <w:proofErr w:type="gramEnd"/>
      <w:r w:rsidRPr="00CB2982">
        <w:rPr>
          <w:rFonts w:ascii="Calibri" w:eastAsia="Times New Roman" w:hAnsi="Calibri" w:cs="Calibri"/>
          <w:color w:val="000000"/>
          <w:sz w:val="27"/>
          <w:szCs w:val="27"/>
          <w:shd w:val="clear" w:color="auto" w:fill="F5F8FB"/>
          <w:lang w:eastAsia="en-ZA"/>
        </w:rPr>
        <w:t xml:space="preserve"> who repents than over ninety-nine righteous persons who do not need to repent.</w:t>
      </w:r>
    </w:p>
    <w:p w:rsidR="00CB2982" w:rsidRPr="00CB2982" w:rsidRDefault="00CB2982" w:rsidP="00CB2982">
      <w:pPr>
        <w:shd w:val="clear" w:color="auto" w:fill="F5F8FB"/>
        <w:spacing w:after="0" w:line="240" w:lineRule="auto"/>
        <w:jc w:val="right"/>
        <w:rPr>
          <w:rFonts w:ascii="Calibri" w:eastAsia="Times New Roman" w:hAnsi="Calibri" w:cs="Calibri"/>
          <w:b/>
          <w:bCs/>
          <w:color w:val="000000"/>
          <w:sz w:val="27"/>
          <w:szCs w:val="27"/>
          <w:lang w:eastAsia="en-ZA"/>
        </w:rPr>
      </w:pPr>
      <w:hyperlink r:id="rId22" w:history="1">
        <w:r w:rsidRPr="00CB2982">
          <w:rPr>
            <w:rFonts w:ascii="Calibri" w:eastAsia="Times New Roman" w:hAnsi="Calibri" w:cs="Calibri"/>
            <w:b/>
            <w:bCs/>
            <w:color w:val="336699"/>
            <w:sz w:val="27"/>
            <w:szCs w:val="27"/>
            <w:lang w:eastAsia="en-ZA"/>
          </w:rPr>
          <w:t>Luke 15:7</w:t>
        </w:r>
      </w:hyperlink>
    </w:p>
    <w:p w:rsidR="00CB2982" w:rsidRPr="00CB2982" w:rsidRDefault="00CB2982" w:rsidP="00CB2982">
      <w:pPr>
        <w:spacing w:after="0" w:line="240" w:lineRule="auto"/>
        <w:rPr>
          <w:rFonts w:ascii="Times New Roman" w:eastAsia="Times New Roman" w:hAnsi="Times New Roman" w:cs="Times New Roman"/>
          <w:sz w:val="24"/>
          <w:szCs w:val="24"/>
          <w:lang w:eastAsia="en-ZA"/>
        </w:rPr>
      </w:pPr>
      <w:r w:rsidRPr="00CB2982">
        <w:rPr>
          <w:rFonts w:ascii="Calibri" w:eastAsia="Times New Roman" w:hAnsi="Calibri" w:cs="Calibri"/>
          <w:color w:val="000000"/>
          <w:sz w:val="27"/>
          <w:szCs w:val="27"/>
          <w:shd w:val="clear" w:color="auto" w:fill="FFFFFF"/>
          <w:lang w:eastAsia="en-ZA"/>
        </w:rPr>
        <w:t>For I take no pleasure in the death of anyone, declares the Sovereign Lord. Repent and live!</w:t>
      </w:r>
    </w:p>
    <w:p w:rsidR="00CB2982" w:rsidRPr="00CB2982" w:rsidRDefault="00CB2982" w:rsidP="00CB2982">
      <w:pPr>
        <w:shd w:val="clear" w:color="auto" w:fill="FFFFFF"/>
        <w:spacing w:after="0" w:line="240" w:lineRule="auto"/>
        <w:jc w:val="right"/>
        <w:rPr>
          <w:rFonts w:ascii="Calibri" w:eastAsia="Times New Roman" w:hAnsi="Calibri" w:cs="Calibri"/>
          <w:b/>
          <w:bCs/>
          <w:color w:val="000000"/>
          <w:sz w:val="27"/>
          <w:szCs w:val="27"/>
          <w:lang w:eastAsia="en-ZA"/>
        </w:rPr>
      </w:pPr>
      <w:hyperlink r:id="rId23" w:history="1">
        <w:r w:rsidRPr="00CB2982">
          <w:rPr>
            <w:rFonts w:ascii="Calibri" w:eastAsia="Times New Roman" w:hAnsi="Calibri" w:cs="Calibri"/>
            <w:b/>
            <w:bCs/>
            <w:color w:val="336699"/>
            <w:sz w:val="27"/>
            <w:szCs w:val="27"/>
            <w:lang w:eastAsia="en-ZA"/>
          </w:rPr>
          <w:t>Ezekiel 18:32</w:t>
        </w:r>
      </w:hyperlink>
    </w:p>
    <w:p w:rsidR="00CB2982" w:rsidRPr="00CB2982" w:rsidRDefault="00CB2982" w:rsidP="00CB2982">
      <w:pPr>
        <w:spacing w:after="0" w:line="240" w:lineRule="auto"/>
        <w:rPr>
          <w:rFonts w:ascii="Times New Roman" w:eastAsia="Times New Roman" w:hAnsi="Times New Roman" w:cs="Times New Roman"/>
          <w:sz w:val="24"/>
          <w:szCs w:val="24"/>
          <w:lang w:eastAsia="en-ZA"/>
        </w:rPr>
      </w:pPr>
      <w:r w:rsidRPr="00CB2982">
        <w:rPr>
          <w:rFonts w:ascii="Calibri" w:eastAsia="Times New Roman" w:hAnsi="Calibri" w:cs="Calibri"/>
          <w:color w:val="000000"/>
          <w:sz w:val="27"/>
          <w:szCs w:val="27"/>
          <w:shd w:val="clear" w:color="auto" w:fill="F5F8FB"/>
          <w:lang w:eastAsia="en-ZA"/>
        </w:rPr>
        <w:t>In the past God overlooked such ignorance, but now he commands all people everywhere to repent.</w:t>
      </w:r>
    </w:p>
    <w:p w:rsidR="00CB2982" w:rsidRPr="00CB2982" w:rsidRDefault="00CB2982" w:rsidP="00CB2982">
      <w:pPr>
        <w:shd w:val="clear" w:color="auto" w:fill="F5F8FB"/>
        <w:spacing w:after="0" w:line="240" w:lineRule="auto"/>
        <w:jc w:val="right"/>
        <w:rPr>
          <w:rFonts w:ascii="Calibri" w:eastAsia="Times New Roman" w:hAnsi="Calibri" w:cs="Calibri"/>
          <w:b/>
          <w:bCs/>
          <w:color w:val="000000"/>
          <w:sz w:val="27"/>
          <w:szCs w:val="27"/>
          <w:lang w:eastAsia="en-ZA"/>
        </w:rPr>
      </w:pPr>
      <w:hyperlink r:id="rId24" w:history="1">
        <w:r w:rsidRPr="00CB2982">
          <w:rPr>
            <w:rFonts w:ascii="Calibri" w:eastAsia="Times New Roman" w:hAnsi="Calibri" w:cs="Calibri"/>
            <w:b/>
            <w:bCs/>
            <w:color w:val="336699"/>
            <w:sz w:val="27"/>
            <w:szCs w:val="27"/>
            <w:lang w:eastAsia="en-ZA"/>
          </w:rPr>
          <w:t>Acts 17:30</w:t>
        </w:r>
      </w:hyperlink>
    </w:p>
    <w:p w:rsidR="00CB2982" w:rsidRPr="00CB2982" w:rsidRDefault="00CB2982" w:rsidP="00CB2982">
      <w:pPr>
        <w:spacing w:after="0" w:line="240" w:lineRule="auto"/>
        <w:rPr>
          <w:rFonts w:ascii="Times New Roman" w:eastAsia="Times New Roman" w:hAnsi="Times New Roman" w:cs="Times New Roman"/>
          <w:sz w:val="24"/>
          <w:szCs w:val="24"/>
          <w:lang w:eastAsia="en-ZA"/>
        </w:rPr>
      </w:pPr>
      <w:r w:rsidRPr="00CB2982">
        <w:rPr>
          <w:rFonts w:ascii="Calibri" w:eastAsia="Times New Roman" w:hAnsi="Calibri" w:cs="Calibri"/>
          <w:color w:val="000000"/>
          <w:sz w:val="27"/>
          <w:szCs w:val="27"/>
          <w:shd w:val="clear" w:color="auto" w:fill="FFFFFF"/>
          <w:lang w:eastAsia="en-ZA"/>
        </w:rPr>
        <w:t>‘Return to me,’ declares the Lord Almighty, ‘and I will return to you,’ says the Lord Almighty.</w:t>
      </w:r>
    </w:p>
    <w:p w:rsidR="00CB2982" w:rsidRPr="00CB2982" w:rsidRDefault="00CB2982" w:rsidP="00CB2982">
      <w:pPr>
        <w:shd w:val="clear" w:color="auto" w:fill="FFFFFF"/>
        <w:spacing w:after="0" w:line="240" w:lineRule="auto"/>
        <w:jc w:val="right"/>
        <w:rPr>
          <w:rFonts w:ascii="Calibri" w:eastAsia="Times New Roman" w:hAnsi="Calibri" w:cs="Calibri"/>
          <w:b/>
          <w:bCs/>
          <w:color w:val="000000"/>
          <w:sz w:val="27"/>
          <w:szCs w:val="27"/>
          <w:lang w:eastAsia="en-ZA"/>
        </w:rPr>
      </w:pPr>
      <w:hyperlink r:id="rId25" w:history="1">
        <w:r w:rsidRPr="00CB2982">
          <w:rPr>
            <w:rFonts w:ascii="Calibri" w:eastAsia="Times New Roman" w:hAnsi="Calibri" w:cs="Calibri"/>
            <w:b/>
            <w:bCs/>
            <w:color w:val="336699"/>
            <w:sz w:val="27"/>
            <w:szCs w:val="27"/>
            <w:lang w:eastAsia="en-ZA"/>
          </w:rPr>
          <w:t>Zechariah 1:3b</w:t>
        </w:r>
      </w:hyperlink>
    </w:p>
    <w:p w:rsidR="00CB2982" w:rsidRPr="00CB2982" w:rsidRDefault="00CB2982" w:rsidP="00CB2982">
      <w:pPr>
        <w:spacing w:after="0" w:line="240" w:lineRule="auto"/>
        <w:rPr>
          <w:rFonts w:ascii="Times New Roman" w:eastAsia="Times New Roman" w:hAnsi="Times New Roman" w:cs="Times New Roman"/>
          <w:sz w:val="24"/>
          <w:szCs w:val="24"/>
          <w:lang w:eastAsia="en-ZA"/>
        </w:rPr>
      </w:pPr>
      <w:r w:rsidRPr="00CB2982">
        <w:rPr>
          <w:rFonts w:ascii="Calibri" w:eastAsia="Times New Roman" w:hAnsi="Calibri" w:cs="Calibri"/>
          <w:color w:val="000000"/>
          <w:sz w:val="27"/>
          <w:szCs w:val="27"/>
          <w:shd w:val="clear" w:color="auto" w:fill="F5F8FB"/>
          <w:lang w:eastAsia="en-ZA"/>
        </w:rPr>
        <w:t>I tell you, no! But unless you repent, you too will all perish.</w:t>
      </w:r>
    </w:p>
    <w:p w:rsidR="00CB2982" w:rsidRPr="00CB2982" w:rsidRDefault="00CB2982" w:rsidP="00CB2982">
      <w:pPr>
        <w:shd w:val="clear" w:color="auto" w:fill="F5F8FB"/>
        <w:spacing w:after="0" w:line="240" w:lineRule="auto"/>
        <w:jc w:val="right"/>
        <w:rPr>
          <w:rFonts w:ascii="Calibri" w:eastAsia="Times New Roman" w:hAnsi="Calibri" w:cs="Calibri"/>
          <w:b/>
          <w:bCs/>
          <w:color w:val="000000"/>
          <w:sz w:val="27"/>
          <w:szCs w:val="27"/>
          <w:lang w:eastAsia="en-ZA"/>
        </w:rPr>
      </w:pPr>
      <w:hyperlink r:id="rId26" w:history="1">
        <w:r w:rsidRPr="00CB2982">
          <w:rPr>
            <w:rFonts w:ascii="Calibri" w:eastAsia="Times New Roman" w:hAnsi="Calibri" w:cs="Calibri"/>
            <w:b/>
            <w:bCs/>
            <w:color w:val="336699"/>
            <w:sz w:val="27"/>
            <w:szCs w:val="27"/>
            <w:lang w:eastAsia="en-ZA"/>
          </w:rPr>
          <w:t>Luke 13:3</w:t>
        </w:r>
      </w:hyperlink>
    </w:p>
    <w:p w:rsidR="00CB2982" w:rsidRPr="00CB2982" w:rsidRDefault="00CB2982" w:rsidP="00CB2982">
      <w:pPr>
        <w:spacing w:after="0" w:line="240" w:lineRule="auto"/>
        <w:rPr>
          <w:rFonts w:ascii="Times New Roman" w:eastAsia="Times New Roman" w:hAnsi="Times New Roman" w:cs="Times New Roman"/>
          <w:sz w:val="24"/>
          <w:szCs w:val="24"/>
          <w:lang w:eastAsia="en-ZA"/>
        </w:rPr>
      </w:pPr>
      <w:r w:rsidRPr="00CB2982">
        <w:rPr>
          <w:rFonts w:ascii="Calibri" w:eastAsia="Times New Roman" w:hAnsi="Calibri" w:cs="Calibri"/>
          <w:color w:val="000000"/>
          <w:sz w:val="27"/>
          <w:szCs w:val="27"/>
          <w:shd w:val="clear" w:color="auto" w:fill="FFFFFF"/>
          <w:lang w:eastAsia="en-ZA"/>
        </w:rPr>
        <w:t>In the same way, I tell you, there is rejoicing in the presence of the angels of God over one sinner who repents.</w:t>
      </w:r>
    </w:p>
    <w:p w:rsidR="00CB2982" w:rsidRPr="00CB2982" w:rsidRDefault="00CB2982" w:rsidP="00CB2982">
      <w:pPr>
        <w:shd w:val="clear" w:color="auto" w:fill="FFFFFF"/>
        <w:spacing w:after="0" w:line="240" w:lineRule="auto"/>
        <w:jc w:val="right"/>
        <w:rPr>
          <w:rFonts w:ascii="Calibri" w:eastAsia="Times New Roman" w:hAnsi="Calibri" w:cs="Calibri"/>
          <w:b/>
          <w:bCs/>
          <w:color w:val="000000"/>
          <w:sz w:val="27"/>
          <w:szCs w:val="27"/>
          <w:lang w:eastAsia="en-ZA"/>
        </w:rPr>
      </w:pPr>
      <w:hyperlink r:id="rId27" w:history="1">
        <w:r w:rsidRPr="00CB2982">
          <w:rPr>
            <w:rFonts w:ascii="Calibri" w:eastAsia="Times New Roman" w:hAnsi="Calibri" w:cs="Calibri"/>
            <w:b/>
            <w:bCs/>
            <w:color w:val="336699"/>
            <w:sz w:val="27"/>
            <w:szCs w:val="27"/>
            <w:lang w:eastAsia="en-ZA"/>
          </w:rPr>
          <w:t>Luke 15:10</w:t>
        </w:r>
      </w:hyperlink>
    </w:p>
    <w:p w:rsidR="00CB2982" w:rsidRPr="00CB2982" w:rsidRDefault="00CB2982" w:rsidP="00CB2982">
      <w:pPr>
        <w:spacing w:after="0" w:line="240" w:lineRule="auto"/>
        <w:rPr>
          <w:rFonts w:ascii="Times New Roman" w:eastAsia="Times New Roman" w:hAnsi="Times New Roman" w:cs="Times New Roman"/>
          <w:sz w:val="24"/>
          <w:szCs w:val="24"/>
          <w:lang w:eastAsia="en-ZA"/>
        </w:rPr>
      </w:pPr>
      <w:r w:rsidRPr="00CB2982">
        <w:rPr>
          <w:rFonts w:ascii="Calibri" w:eastAsia="Times New Roman" w:hAnsi="Calibri" w:cs="Calibri"/>
          <w:color w:val="000000"/>
          <w:sz w:val="27"/>
          <w:szCs w:val="27"/>
          <w:shd w:val="clear" w:color="auto" w:fill="FFFFFF"/>
          <w:lang w:eastAsia="en-ZA"/>
        </w:rPr>
        <w:lastRenderedPageBreak/>
        <w:t>Repent at my rebuke! Then I will pour out my thoughts to you, I will make known to you my teachings.</w:t>
      </w:r>
    </w:p>
    <w:p w:rsidR="00CB2982" w:rsidRPr="00CB2982" w:rsidRDefault="00CB2982" w:rsidP="00CB2982">
      <w:pPr>
        <w:shd w:val="clear" w:color="auto" w:fill="FFFFFF"/>
        <w:spacing w:after="0" w:line="240" w:lineRule="auto"/>
        <w:jc w:val="right"/>
        <w:rPr>
          <w:rFonts w:ascii="Calibri" w:eastAsia="Times New Roman" w:hAnsi="Calibri" w:cs="Calibri"/>
          <w:b/>
          <w:bCs/>
          <w:color w:val="000000"/>
          <w:sz w:val="27"/>
          <w:szCs w:val="27"/>
          <w:lang w:eastAsia="en-ZA"/>
        </w:rPr>
      </w:pPr>
      <w:hyperlink r:id="rId28" w:history="1">
        <w:r w:rsidRPr="00CB2982">
          <w:rPr>
            <w:rFonts w:ascii="Calibri" w:eastAsia="Times New Roman" w:hAnsi="Calibri" w:cs="Calibri"/>
            <w:b/>
            <w:bCs/>
            <w:color w:val="336699"/>
            <w:sz w:val="27"/>
            <w:szCs w:val="27"/>
            <w:lang w:eastAsia="en-ZA"/>
          </w:rPr>
          <w:t>Proverbs 1:23</w:t>
        </w:r>
      </w:hyperlink>
    </w:p>
    <w:p w:rsidR="00997C11" w:rsidRDefault="00997C11">
      <w:bookmarkStart w:id="0" w:name="_GoBack"/>
      <w:bookmarkEnd w:id="0"/>
    </w:p>
    <w:sectPr w:rsidR="00997C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811" w:rsidRDefault="00197811" w:rsidP="00623501">
      <w:pPr>
        <w:spacing w:after="0" w:line="240" w:lineRule="auto"/>
      </w:pPr>
      <w:r>
        <w:separator/>
      </w:r>
    </w:p>
  </w:endnote>
  <w:endnote w:type="continuationSeparator" w:id="0">
    <w:p w:rsidR="00197811" w:rsidRDefault="00197811" w:rsidP="00623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811" w:rsidRDefault="00197811" w:rsidP="00623501">
      <w:pPr>
        <w:spacing w:after="0" w:line="240" w:lineRule="auto"/>
      </w:pPr>
      <w:r>
        <w:separator/>
      </w:r>
    </w:p>
  </w:footnote>
  <w:footnote w:type="continuationSeparator" w:id="0">
    <w:p w:rsidR="00197811" w:rsidRDefault="00197811" w:rsidP="006235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118"/>
    <w:rsid w:val="00197811"/>
    <w:rsid w:val="003A7118"/>
    <w:rsid w:val="004C218E"/>
    <w:rsid w:val="005B6831"/>
    <w:rsid w:val="00623501"/>
    <w:rsid w:val="0063598A"/>
    <w:rsid w:val="006D4CA3"/>
    <w:rsid w:val="0073583B"/>
    <w:rsid w:val="00855BB6"/>
    <w:rsid w:val="00997C11"/>
    <w:rsid w:val="00CB29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2">
    <w:name w:val="v2"/>
    <w:basedOn w:val="DefaultParagraphFont"/>
    <w:rsid w:val="003A7118"/>
  </w:style>
  <w:style w:type="character" w:styleId="Hyperlink">
    <w:name w:val="Hyperlink"/>
    <w:basedOn w:val="DefaultParagraphFont"/>
    <w:uiPriority w:val="99"/>
    <w:semiHidden/>
    <w:unhideWhenUsed/>
    <w:rsid w:val="003A7118"/>
    <w:rPr>
      <w:color w:val="0000FF"/>
      <w:u w:val="single"/>
    </w:rPr>
  </w:style>
  <w:style w:type="character" w:customStyle="1" w:styleId="v1">
    <w:name w:val="v1"/>
    <w:basedOn w:val="DefaultParagraphFont"/>
    <w:rsid w:val="00997C11"/>
  </w:style>
  <w:style w:type="paragraph" w:styleId="BalloonText">
    <w:name w:val="Balloon Text"/>
    <w:basedOn w:val="Normal"/>
    <w:link w:val="BalloonTextChar"/>
    <w:uiPriority w:val="99"/>
    <w:semiHidden/>
    <w:unhideWhenUsed/>
    <w:rsid w:val="00CB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982"/>
    <w:rPr>
      <w:rFonts w:ascii="Tahoma" w:hAnsi="Tahoma" w:cs="Tahoma"/>
      <w:sz w:val="16"/>
      <w:szCs w:val="16"/>
    </w:rPr>
  </w:style>
  <w:style w:type="paragraph" w:styleId="Header">
    <w:name w:val="header"/>
    <w:basedOn w:val="Normal"/>
    <w:link w:val="HeaderChar"/>
    <w:uiPriority w:val="99"/>
    <w:unhideWhenUsed/>
    <w:rsid w:val="00623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501"/>
  </w:style>
  <w:style w:type="paragraph" w:styleId="Footer">
    <w:name w:val="footer"/>
    <w:basedOn w:val="Normal"/>
    <w:link w:val="FooterChar"/>
    <w:uiPriority w:val="99"/>
    <w:unhideWhenUsed/>
    <w:rsid w:val="00623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5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2">
    <w:name w:val="v2"/>
    <w:basedOn w:val="DefaultParagraphFont"/>
    <w:rsid w:val="003A7118"/>
  </w:style>
  <w:style w:type="character" w:styleId="Hyperlink">
    <w:name w:val="Hyperlink"/>
    <w:basedOn w:val="DefaultParagraphFont"/>
    <w:uiPriority w:val="99"/>
    <w:semiHidden/>
    <w:unhideWhenUsed/>
    <w:rsid w:val="003A7118"/>
    <w:rPr>
      <w:color w:val="0000FF"/>
      <w:u w:val="single"/>
    </w:rPr>
  </w:style>
  <w:style w:type="character" w:customStyle="1" w:styleId="v1">
    <w:name w:val="v1"/>
    <w:basedOn w:val="DefaultParagraphFont"/>
    <w:rsid w:val="00997C11"/>
  </w:style>
  <w:style w:type="paragraph" w:styleId="BalloonText">
    <w:name w:val="Balloon Text"/>
    <w:basedOn w:val="Normal"/>
    <w:link w:val="BalloonTextChar"/>
    <w:uiPriority w:val="99"/>
    <w:semiHidden/>
    <w:unhideWhenUsed/>
    <w:rsid w:val="00CB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982"/>
    <w:rPr>
      <w:rFonts w:ascii="Tahoma" w:hAnsi="Tahoma" w:cs="Tahoma"/>
      <w:sz w:val="16"/>
      <w:szCs w:val="16"/>
    </w:rPr>
  </w:style>
  <w:style w:type="paragraph" w:styleId="Header">
    <w:name w:val="header"/>
    <w:basedOn w:val="Normal"/>
    <w:link w:val="HeaderChar"/>
    <w:uiPriority w:val="99"/>
    <w:unhideWhenUsed/>
    <w:rsid w:val="00623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501"/>
  </w:style>
  <w:style w:type="paragraph" w:styleId="Footer">
    <w:name w:val="footer"/>
    <w:basedOn w:val="Normal"/>
    <w:link w:val="FooterChar"/>
    <w:uiPriority w:val="99"/>
    <w:unhideWhenUsed/>
    <w:rsid w:val="00623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23334">
      <w:bodyDiv w:val="1"/>
      <w:marLeft w:val="0"/>
      <w:marRight w:val="0"/>
      <w:marTop w:val="0"/>
      <w:marBottom w:val="0"/>
      <w:divBdr>
        <w:top w:val="none" w:sz="0" w:space="0" w:color="auto"/>
        <w:left w:val="none" w:sz="0" w:space="0" w:color="auto"/>
        <w:bottom w:val="none" w:sz="0" w:space="0" w:color="auto"/>
        <w:right w:val="none" w:sz="0" w:space="0" w:color="auto"/>
      </w:divBdr>
    </w:div>
    <w:div w:id="126705921">
      <w:bodyDiv w:val="1"/>
      <w:marLeft w:val="0"/>
      <w:marRight w:val="0"/>
      <w:marTop w:val="0"/>
      <w:marBottom w:val="0"/>
      <w:divBdr>
        <w:top w:val="none" w:sz="0" w:space="0" w:color="auto"/>
        <w:left w:val="none" w:sz="0" w:space="0" w:color="auto"/>
        <w:bottom w:val="none" w:sz="0" w:space="0" w:color="auto"/>
        <w:right w:val="none" w:sz="0" w:space="0" w:color="auto"/>
      </w:divBdr>
    </w:div>
    <w:div w:id="305354327">
      <w:bodyDiv w:val="1"/>
      <w:marLeft w:val="0"/>
      <w:marRight w:val="0"/>
      <w:marTop w:val="0"/>
      <w:marBottom w:val="0"/>
      <w:divBdr>
        <w:top w:val="none" w:sz="0" w:space="0" w:color="auto"/>
        <w:left w:val="none" w:sz="0" w:space="0" w:color="auto"/>
        <w:bottom w:val="none" w:sz="0" w:space="0" w:color="auto"/>
        <w:right w:val="none" w:sz="0" w:space="0" w:color="auto"/>
      </w:divBdr>
    </w:div>
    <w:div w:id="346563083">
      <w:bodyDiv w:val="1"/>
      <w:marLeft w:val="0"/>
      <w:marRight w:val="0"/>
      <w:marTop w:val="0"/>
      <w:marBottom w:val="0"/>
      <w:divBdr>
        <w:top w:val="none" w:sz="0" w:space="0" w:color="auto"/>
        <w:left w:val="none" w:sz="0" w:space="0" w:color="auto"/>
        <w:bottom w:val="none" w:sz="0" w:space="0" w:color="auto"/>
        <w:right w:val="none" w:sz="0" w:space="0" w:color="auto"/>
      </w:divBdr>
    </w:div>
    <w:div w:id="501900235">
      <w:bodyDiv w:val="1"/>
      <w:marLeft w:val="0"/>
      <w:marRight w:val="0"/>
      <w:marTop w:val="0"/>
      <w:marBottom w:val="0"/>
      <w:divBdr>
        <w:top w:val="none" w:sz="0" w:space="0" w:color="auto"/>
        <w:left w:val="none" w:sz="0" w:space="0" w:color="auto"/>
        <w:bottom w:val="none" w:sz="0" w:space="0" w:color="auto"/>
        <w:right w:val="none" w:sz="0" w:space="0" w:color="auto"/>
      </w:divBdr>
    </w:div>
    <w:div w:id="622077427">
      <w:bodyDiv w:val="1"/>
      <w:marLeft w:val="0"/>
      <w:marRight w:val="0"/>
      <w:marTop w:val="0"/>
      <w:marBottom w:val="0"/>
      <w:divBdr>
        <w:top w:val="none" w:sz="0" w:space="0" w:color="auto"/>
        <w:left w:val="none" w:sz="0" w:space="0" w:color="auto"/>
        <w:bottom w:val="none" w:sz="0" w:space="0" w:color="auto"/>
        <w:right w:val="none" w:sz="0" w:space="0" w:color="auto"/>
      </w:divBdr>
    </w:div>
    <w:div w:id="722487372">
      <w:bodyDiv w:val="1"/>
      <w:marLeft w:val="0"/>
      <w:marRight w:val="0"/>
      <w:marTop w:val="0"/>
      <w:marBottom w:val="0"/>
      <w:divBdr>
        <w:top w:val="none" w:sz="0" w:space="0" w:color="auto"/>
        <w:left w:val="none" w:sz="0" w:space="0" w:color="auto"/>
        <w:bottom w:val="none" w:sz="0" w:space="0" w:color="auto"/>
        <w:right w:val="none" w:sz="0" w:space="0" w:color="auto"/>
      </w:divBdr>
    </w:div>
    <w:div w:id="788931466">
      <w:bodyDiv w:val="1"/>
      <w:marLeft w:val="0"/>
      <w:marRight w:val="0"/>
      <w:marTop w:val="0"/>
      <w:marBottom w:val="0"/>
      <w:divBdr>
        <w:top w:val="none" w:sz="0" w:space="0" w:color="auto"/>
        <w:left w:val="none" w:sz="0" w:space="0" w:color="auto"/>
        <w:bottom w:val="none" w:sz="0" w:space="0" w:color="auto"/>
        <w:right w:val="none" w:sz="0" w:space="0" w:color="auto"/>
      </w:divBdr>
    </w:div>
    <w:div w:id="896235519">
      <w:bodyDiv w:val="1"/>
      <w:marLeft w:val="0"/>
      <w:marRight w:val="0"/>
      <w:marTop w:val="0"/>
      <w:marBottom w:val="0"/>
      <w:divBdr>
        <w:top w:val="none" w:sz="0" w:space="0" w:color="auto"/>
        <w:left w:val="none" w:sz="0" w:space="0" w:color="auto"/>
        <w:bottom w:val="none" w:sz="0" w:space="0" w:color="auto"/>
        <w:right w:val="none" w:sz="0" w:space="0" w:color="auto"/>
      </w:divBdr>
      <w:divsChild>
        <w:div w:id="1217281617">
          <w:marLeft w:val="0"/>
          <w:marRight w:val="0"/>
          <w:marTop w:val="0"/>
          <w:marBottom w:val="0"/>
          <w:divBdr>
            <w:top w:val="none" w:sz="0" w:space="0" w:color="auto"/>
            <w:left w:val="none" w:sz="0" w:space="0" w:color="auto"/>
            <w:bottom w:val="none" w:sz="0" w:space="0" w:color="auto"/>
            <w:right w:val="none" w:sz="0" w:space="0" w:color="auto"/>
          </w:divBdr>
        </w:div>
      </w:divsChild>
    </w:div>
    <w:div w:id="1011031784">
      <w:bodyDiv w:val="1"/>
      <w:marLeft w:val="0"/>
      <w:marRight w:val="0"/>
      <w:marTop w:val="0"/>
      <w:marBottom w:val="0"/>
      <w:divBdr>
        <w:top w:val="none" w:sz="0" w:space="0" w:color="auto"/>
        <w:left w:val="none" w:sz="0" w:space="0" w:color="auto"/>
        <w:bottom w:val="none" w:sz="0" w:space="0" w:color="auto"/>
        <w:right w:val="none" w:sz="0" w:space="0" w:color="auto"/>
      </w:divBdr>
    </w:div>
    <w:div w:id="1051924033">
      <w:bodyDiv w:val="1"/>
      <w:marLeft w:val="0"/>
      <w:marRight w:val="0"/>
      <w:marTop w:val="0"/>
      <w:marBottom w:val="0"/>
      <w:divBdr>
        <w:top w:val="none" w:sz="0" w:space="0" w:color="auto"/>
        <w:left w:val="none" w:sz="0" w:space="0" w:color="auto"/>
        <w:bottom w:val="none" w:sz="0" w:space="0" w:color="auto"/>
        <w:right w:val="none" w:sz="0" w:space="0" w:color="auto"/>
      </w:divBdr>
    </w:div>
    <w:div w:id="1256986157">
      <w:bodyDiv w:val="1"/>
      <w:marLeft w:val="0"/>
      <w:marRight w:val="0"/>
      <w:marTop w:val="0"/>
      <w:marBottom w:val="0"/>
      <w:divBdr>
        <w:top w:val="none" w:sz="0" w:space="0" w:color="auto"/>
        <w:left w:val="none" w:sz="0" w:space="0" w:color="auto"/>
        <w:bottom w:val="none" w:sz="0" w:space="0" w:color="auto"/>
        <w:right w:val="none" w:sz="0" w:space="0" w:color="auto"/>
      </w:divBdr>
    </w:div>
    <w:div w:id="1359039003">
      <w:bodyDiv w:val="1"/>
      <w:marLeft w:val="0"/>
      <w:marRight w:val="0"/>
      <w:marTop w:val="0"/>
      <w:marBottom w:val="0"/>
      <w:divBdr>
        <w:top w:val="none" w:sz="0" w:space="0" w:color="auto"/>
        <w:left w:val="none" w:sz="0" w:space="0" w:color="auto"/>
        <w:bottom w:val="none" w:sz="0" w:space="0" w:color="auto"/>
        <w:right w:val="none" w:sz="0" w:space="0" w:color="auto"/>
      </w:divBdr>
    </w:div>
    <w:div w:id="1406344958">
      <w:bodyDiv w:val="1"/>
      <w:marLeft w:val="0"/>
      <w:marRight w:val="0"/>
      <w:marTop w:val="0"/>
      <w:marBottom w:val="0"/>
      <w:divBdr>
        <w:top w:val="none" w:sz="0" w:space="0" w:color="auto"/>
        <w:left w:val="none" w:sz="0" w:space="0" w:color="auto"/>
        <w:bottom w:val="none" w:sz="0" w:space="0" w:color="auto"/>
        <w:right w:val="none" w:sz="0" w:space="0" w:color="auto"/>
      </w:divBdr>
    </w:div>
    <w:div w:id="1436947369">
      <w:bodyDiv w:val="1"/>
      <w:marLeft w:val="0"/>
      <w:marRight w:val="0"/>
      <w:marTop w:val="0"/>
      <w:marBottom w:val="0"/>
      <w:divBdr>
        <w:top w:val="none" w:sz="0" w:space="0" w:color="auto"/>
        <w:left w:val="none" w:sz="0" w:space="0" w:color="auto"/>
        <w:bottom w:val="none" w:sz="0" w:space="0" w:color="auto"/>
        <w:right w:val="none" w:sz="0" w:space="0" w:color="auto"/>
      </w:divBdr>
    </w:div>
    <w:div w:id="1440757337">
      <w:bodyDiv w:val="1"/>
      <w:marLeft w:val="0"/>
      <w:marRight w:val="0"/>
      <w:marTop w:val="0"/>
      <w:marBottom w:val="0"/>
      <w:divBdr>
        <w:top w:val="none" w:sz="0" w:space="0" w:color="auto"/>
        <w:left w:val="none" w:sz="0" w:space="0" w:color="auto"/>
        <w:bottom w:val="none" w:sz="0" w:space="0" w:color="auto"/>
        <w:right w:val="none" w:sz="0" w:space="0" w:color="auto"/>
      </w:divBdr>
    </w:div>
    <w:div w:id="1606571550">
      <w:bodyDiv w:val="1"/>
      <w:marLeft w:val="0"/>
      <w:marRight w:val="0"/>
      <w:marTop w:val="0"/>
      <w:marBottom w:val="0"/>
      <w:divBdr>
        <w:top w:val="none" w:sz="0" w:space="0" w:color="auto"/>
        <w:left w:val="none" w:sz="0" w:space="0" w:color="auto"/>
        <w:bottom w:val="none" w:sz="0" w:space="0" w:color="auto"/>
        <w:right w:val="none" w:sz="0" w:space="0" w:color="auto"/>
      </w:divBdr>
    </w:div>
    <w:div w:id="1660770903">
      <w:bodyDiv w:val="1"/>
      <w:marLeft w:val="0"/>
      <w:marRight w:val="0"/>
      <w:marTop w:val="0"/>
      <w:marBottom w:val="0"/>
      <w:divBdr>
        <w:top w:val="none" w:sz="0" w:space="0" w:color="auto"/>
        <w:left w:val="none" w:sz="0" w:space="0" w:color="auto"/>
        <w:bottom w:val="none" w:sz="0" w:space="0" w:color="auto"/>
        <w:right w:val="none" w:sz="0" w:space="0" w:color="auto"/>
      </w:divBdr>
    </w:div>
    <w:div w:id="185198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ailyverses.net/proverbs/28/13" TargetMode="External"/><Relationship Id="rId18" Type="http://schemas.openxmlformats.org/officeDocument/2006/relationships/hyperlink" Target="https://dailyverses.net/matthew/4/17" TargetMode="External"/><Relationship Id="rId26" Type="http://schemas.openxmlformats.org/officeDocument/2006/relationships/hyperlink" Target="https://dailyverses.net/luke/13/3"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jpeg"/><Relationship Id="rId12" Type="http://schemas.openxmlformats.org/officeDocument/2006/relationships/hyperlink" Target="https://dailyverses.net/acts/3/19" TargetMode="External"/><Relationship Id="rId17" Type="http://schemas.openxmlformats.org/officeDocument/2006/relationships/hyperlink" Target="https://dailyverses.net/2-peter/3/9" TargetMode="External"/><Relationship Id="rId25" Type="http://schemas.openxmlformats.org/officeDocument/2006/relationships/hyperlink" Target="https://dailyverses.net/zechariah/1/3b" TargetMode="External"/><Relationship Id="rId2" Type="http://schemas.microsoft.com/office/2007/relationships/stylesWithEffects" Target="stylesWithEffects.xml"/><Relationship Id="rId16" Type="http://schemas.openxmlformats.org/officeDocument/2006/relationships/image" Target="media/image4.jpeg"/><Relationship Id="rId20" Type="http://schemas.openxmlformats.org/officeDocument/2006/relationships/hyperlink" Target="https://dailyverses.net/joel/2/13"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dailyverses.net/1-john/1/9" TargetMode="External"/><Relationship Id="rId24" Type="http://schemas.openxmlformats.org/officeDocument/2006/relationships/hyperlink" Target="https://dailyverses.net/acts/17/30" TargetMode="External"/><Relationship Id="rId5" Type="http://schemas.openxmlformats.org/officeDocument/2006/relationships/footnotes" Target="footnotes.xml"/><Relationship Id="rId15" Type="http://schemas.openxmlformats.org/officeDocument/2006/relationships/hyperlink" Target="https://dailyverses.net/2-chronicles/30/9b" TargetMode="External"/><Relationship Id="rId23" Type="http://schemas.openxmlformats.org/officeDocument/2006/relationships/hyperlink" Target="https://dailyverses.net/ezekiel/18/32" TargetMode="External"/><Relationship Id="rId28" Type="http://schemas.openxmlformats.org/officeDocument/2006/relationships/hyperlink" Target="https://dailyverses.net/proverbs/1/23" TargetMode="External"/><Relationship Id="rId10" Type="http://schemas.openxmlformats.org/officeDocument/2006/relationships/hyperlink" Target="https://dailyverses.net/2-chronicles/7/14" TargetMode="External"/><Relationship Id="rId19" Type="http://schemas.openxmlformats.org/officeDocument/2006/relationships/hyperlink" Target="https://dailyverses.net/james/4/8"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ailyverses.net/matthew/3/8" TargetMode="External"/><Relationship Id="rId22" Type="http://schemas.openxmlformats.org/officeDocument/2006/relationships/hyperlink" Target="https://dailyverses.net/luke/15/7" TargetMode="External"/><Relationship Id="rId27" Type="http://schemas.openxmlformats.org/officeDocument/2006/relationships/hyperlink" Target="https://dailyverses.net/luke/15/1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GRACE</cp:lastModifiedBy>
  <cp:revision>4</cp:revision>
  <cp:lastPrinted>2021-09-09T17:11:00Z</cp:lastPrinted>
  <dcterms:created xsi:type="dcterms:W3CDTF">2021-09-09T16:02:00Z</dcterms:created>
  <dcterms:modified xsi:type="dcterms:W3CDTF">2021-09-09T17:31:00Z</dcterms:modified>
</cp:coreProperties>
</file>