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Humidity Control for Wood Storage Through the Seasons</w:t>
      </w:r>
    </w:p>
    <w:p>
      <w:pPr>
        <w:pStyle w:val="Subtitle"/>
      </w:pPr>
      <w:r>
        <w:t xml:space="preserve">Wood movement from humidity swings is why glue-ups gap and doors stick — here's the real target range and how to actually hold it in a home shop.</w:t>
      </w:r>
    </w:p>
    <w:p>
      <w:pPr>
        <w:spacing w:after="240"/>
      </w:pPr>
      <w:r>
        <w:rPr>
          <w:sz w:val="18"/>
          <w:color w:val="6B6456"/>
        </w:rPr>
        <w:t xml:space="preserve">Category: Other   |   Tags: humidity, wood movement, lumber storage, hygrometer, wood storage, dehumidifier   |   Author: Kerph Team</w:t>
      </w:r>
    </w:p>
    <w:p>
      <w:r>
        <w:drawing>
          <wp:inline distT="0" distB="0" distL="0" distR="0">
            <wp:extent cx="5486400" cy="3657379"/>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57379"/>
                    </a:xfrm>
                    <a:prstGeom prst="rect">
                      <a:avLst/>
                    </a:prstGeom>
                  </pic:spPr>
                </pic:pic>
              </a:graphicData>
            </a:graphic>
          </wp:inline>
        </w:drawing>
      </w:r>
    </w:p>
    <w:p>
      <w:pPr>
        <w:spacing w:after="200"/>
      </w:pPr>
      <w:r>
        <w:rPr>
          <w:sz w:val="16"/>
          <w:color w:val="94A3B8"/>
          <w:caps/>
        </w:rPr>
        <w:t xml:space="preserve">Kerph Garage Tips · kerphplans.com</w:t>
      </w:r>
    </w:p>
    <w:p>
      <w:r>
        <w:t xml:space="preserve">Here's the thing nobody tells beginners: wood never actually stops moving, not even after it leaves the mill. It's absorbing and releasing moisture from the surrounding air constantly — swelling in humid months, shrinking in dry ones — and that movement wrecks more projects than bad joinery ever has. A perfectly cut, perfectly glued panel can cup, crack, or open up hairline gaps at the seams months down the road, and it's not because you did anything wrong at the bench. It's because the wood kept changing shape long after you stopped watching it.</w:t>
      </w:r>
    </w:p>
    <w:p>
      <w:pPr>
        <w:pStyle w:val="Heading1"/>
      </w:pPr>
      <w:r>
        <w:t xml:space="preserve">What humidity swings actually do to a finished project</w:t>
      </w:r>
    </w:p>
    <w:p>
      <w:r>
        <w:t xml:space="preserve">Wood shrinks and swells almost entirely across the grain, not along its length — and that's exactly why the damage shows up in the same predictable ways every time. A wide glued-up tabletop that was flat in a dry January can cup by summer, because the underside (often less finished, or facing a damper crawlspace) soaks up more moisture than the top and expands unevenly. Frame-and-panel doors bind and stick in humid months as the panel and frame both swell, then rattle loose in dry winter months as everything shrinks back down. Tight miter joints on a picture frame or box lid open into visible gaps as the wood dries out and contracts after assembly. None of this is a defect in the wood. It's the wood doing exactly what wood does. And the fix isn't better glue or tighter joints — it's controlling the moisture swings before and during the build.</w:t>
      </w:r>
    </w:p>
    <w:p>
      <w:pPr>
        <w:pBdr>
          <w:top w:val="single" w:sz="6" w:space="8" w:color="D8D2C2"/>
          <w:bottom w:val="single" w:sz="6" w:space="8" w:color="D8D2C2"/>
        </w:pBdr>
        <w:spacing w:before="160" w:after="160"/>
      </w:pPr>
      <w:r>
        <w:rPr>
          <w:i/>
          <w:color w:val="6B6456"/>
        </w:rPr>
        <w:t xml:space="preserve">📷 Photo placeholder — close-up of a cupped tabletop board viewed edge-on against a straightedge, showing the visible curve/gap of humidity-related warping</w:t>
      </w:r>
    </w:p>
    <w:p>
      <w:pPr>
        <w:pStyle w:val="Heading1"/>
      </w:pPr>
      <w:r>
        <w:t xml:space="preserve">The real target: 35-45% relative humidity, but stability matters more</w:t>
      </w:r>
    </w:p>
    <w:p>
      <w:r>
        <w:t xml:space="preserve">The simple answer is 35-45% relative humidity — that's where most guidance for shop and lumber storage lands, and it roughly matches the indoor climate most finished furniture will eventually live in. The real answer is that chasing an exact number matters less than killing the swings. Wood sitting at a stable 50% year-round causes far fewer problems than wood bouncing between 30% in winter and 65% in summer, even though 50% is technically outside the "ideal" range on paper. If your shop's in a garage, basement, or unconditioned outbuilding, full climate control usually isn't realistic anyway — so the goal that's actually achievable, and actually worth chasing, is flattening the swings. Not hitting some exact number on a chart.</w:t>
      </w:r>
    </w:p>
    <w:p>
      <w:pPr>
        <w:pStyle w:val="Heading1"/>
      </w:pPr>
      <w:r>
        <w:t xml:space="preserve">How to actually measure it — stop guessing</w:t>
      </w:r>
    </w:p>
    <w:p>
      <w:r>
        <w:t xml:space="preserve">You cannot reliably feel humidity. Let's just settle that now — "it feels dry in here" is not a monitoring strategy, it's a guess dressed up as an observation. A basic digital hygrometer fixes this for $10-15 — something like a </w:t>
      </w:r>
      <w:hyperlink r:id="rIdLink0">
        <w:r>
          <w:rPr>
            <w:color w:val="1E3A8A"/>
            <w:u w:val="single"/>
          </w:rPr>
          <w:t xml:space="preserve">ThermoPro digital hygrometer</w:t>
        </w:r>
      </w:hyperlink>
      <w:r>
        <w:t xml:space="preserve"> gives you a live percentage readout, and on most models, a min/max history so you can actually see how much your shop swings over a week instead of just checking it once and calling it done. Place it at bench height, away from direct sun through a window, and away from a door that opens to outside air constantly — either one will skew the reading. Check it through a full season before you decide whether you've actually got a problem. A single afternoon reading tells you next to nothing.</w:t>
      </w:r>
    </w:p>
    <w:p>
      <w:pPr>
        <w:pBdr>
          <w:top w:val="single" w:sz="6" w:space="8" w:color="D8D2C2"/>
          <w:bottom w:val="single" w:sz="6" w:space="8" w:color="D8D2C2"/>
        </w:pBdr>
        <w:spacing w:before="160" w:after="160"/>
      </w:pPr>
      <w:r>
        <w:rPr>
          <w:i/>
          <w:color w:val="6B6456"/>
        </w:rPr>
        <w:t xml:space="preserve">📷 Photo placeholder — a digital hygrometer sitting on a workbench or hanging on a wall near stacked lumber, display clearly showing a humidity percentage reading</w:t>
      </w:r>
    </w:p>
    <w:p>
      <w:pPr>
        <w:pStyle w:val="Heading1"/>
      </w:pPr>
      <w:r>
        <w:t xml:space="preserve">Practical stabilization for a home shop</w:t>
      </w:r>
    </w:p>
    <w:p>
      <w:r>
        <w:t xml:space="preserve">A few concrete changes handle most of the problem:</w:t>
      </w:r>
    </w:p>
    <w:p>
      <w:pPr>
        <w:ind w:left="360"/>
        <w:spacing w:after="80"/>
      </w:pPr>
      <w:r>
        <w:t xml:space="preserve">• </w:t>
      </w:r>
      <w:r>
        <w:rPr>
          <w:b/>
        </w:rPr>
        <w:t xml:space="preserve">Size a dehumidifier to the space, not to whatever's biggest on sale that week.</w:t>
      </w:r>
      <w:r>
        <w:t xml:space="preserve"> A one-car garage shop typically needs somewhere in the 30-50 pint per day range, depending on how damp and how well-sealed the space is; a two-car or larger shop often needs a 50-70 pint unit, or two smaller units running in different zones. Undersize it and the unit runs constantly and still loses the fight by July.</w:t>
      </w:r>
    </w:p>
    <w:p>
      <w:pPr>
        <w:ind w:left="360"/>
        <w:spacing w:after="80"/>
      </w:pPr>
      <w:r>
        <w:t xml:space="preserve">• </w:t>
      </w:r>
      <w:r>
        <w:rPr>
          <w:b/>
        </w:rPr>
        <w:t xml:space="preserve">Sticker your lumber instead of stacking it flat and solid.</w:t>
      </w:r>
      <w:r>
        <w:t xml:space="preserve"> Stack boards with thin, evenly spaced spacers (called stickers, typically 3/4" square strips) between each layer, lined up vertically over each other, so air can actually circulate around every board instead of just the top and bottom of a solid stack. A solid stack traps moisture in the middle boards and lets the outer ones dry unevenly — its own source of warping before you've even started building anything.</w:t>
      </w:r>
    </w:p>
    <w:p>
      <w:pPr>
        <w:ind w:left="360"/>
        <w:spacing w:after="80"/>
      </w:pPr>
      <w:r>
        <w:t xml:space="preserve">• </w:t>
      </w:r>
      <w:r>
        <w:rPr>
          <w:b/>
        </w:rPr>
        <w:t xml:space="preserve">Don't store wood directly against an exterior wall.</w:t>
      </w:r>
      <w:r>
        <w:t xml:space="preserve"> Exterior walls run colder and often damper than the interior space around them, especially in a garage or unheated shop, and lumber stacked right against one picks up moisture unevenly on the wall-facing side. Leave a few inches of air gap at minimum, or better, store it against an interior wall entirely.</w:t>
      </w:r>
    </w:p>
    <w:p>
      <w:pPr>
        <w:pStyle w:val="Heading1"/>
      </w:pPr>
      <w:r>
        <w:t xml:space="preserve">Acclimation matters more than any storage trick</w:t>
      </w:r>
    </w:p>
    <w:p>
      <w:r>
        <w:t xml:space="preserve">Here's the part good storage habits alone won't fix: wood that's been sitting in a garage or a big-box store's warehouse is not at the same moisture level as your climate-controlled shop, let alone the house the finished piece will eventually live in. Bring lumber into the actual space you'll be building in — and ideally somewhere close to where the finished piece will live — for 1-2 weeks before you start milling and cutting, stickered and stacked the same way as long-term storage. That gives the wood time to start equalizing to its new environment before you commit to final dimensions, and it matters more than any dehumidifier setting or storage rack design you could obsess over instead. Skip it, and you can do everything else right and still watch a project move on you weeks after assembly — simply because the wood wasn't done adjusting when you glued it up.</w:t>
      </w:r>
    </w:p>
    <w:p>
      <w:r>
        <w:t xml:space="preserve">Getting the shop environment dialed in is as much a part of the build as the joinery is — it deserves the same planning, not an afterthought. Worth factoring into how you </w:t>
      </w:r>
      <w:hyperlink r:id="rIdLink1">
        <w:r>
          <w:rPr>
            <w:color w:val="1E3A8A"/>
            <w:u w:val="single"/>
          </w:rPr>
          <w:t xml:space="preserve">lay out storage and dust control in your shop</w:t>
        </w:r>
      </w:hyperlink>
      <w:r>
        <w:t xml:space="preserve">, right alongside everything else competing for that floor space.</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ThermoPro+digital+hygrometer&amp;tag=kerphplans-20" TargetMode="External"/>
<Relationship Id="rIdLink1" Type="http://schemas.openxmlformats.org/officeDocument/2006/relationships/hyperlink" Target="workshop-planner.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Humidity Control for Wood Storage Through the Seasons</dc:title>
  <dc:creator>Kerph</dc:creator>
</cp:coreProperties>
</file>