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Mobile Bases: Which Tools Actually Need to Roll</w:t>
      </w:r>
    </w:p>
    <w:p>
      <w:pPr>
        <w:pStyle w:val="Subtitle"/>
      </w:pPr>
      <w:r>
        <w:t xml:space="preserve">Not every stationary tool needs to roll — here's which ones genuinely benefit from a mobile base and which are better off bolted down.</w:t>
      </w:r>
    </w:p>
    <w:p>
      <w:pPr>
        <w:spacing w:after="240"/>
      </w:pPr>
      <w:r>
        <w:rPr>
          <w:sz w:val="18"/>
          <w:color w:val="6B6456"/>
        </w:rPr>
        <w:t xml:space="preserve">Category: Shop Organization   |   Tags: mobile base, shop layout, table saw, workshop organization, casters   |   Author: Kerph Team</w:t>
      </w:r>
    </w:p>
    <w:p>
      <w:r>
        <w:drawing>
          <wp:inline distT="0" distB="0" distL="0" distR="0">
            <wp:extent cx="5486400" cy="3659386"/>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9386"/>
                    </a:xfrm>
                    <a:prstGeom prst="rect">
                      <a:avLst/>
                    </a:prstGeom>
                  </pic:spPr>
                </pic:pic>
              </a:graphicData>
            </a:graphic>
          </wp:inline>
        </w:drawing>
      </w:r>
    </w:p>
    <w:p>
      <w:r>
        <w:t xml:space="preserve">Every small shop hits the same wall eventually: a table saw, a jointer, a planer, maybe a bandsaw, and about 60% of the floor space you'd need to leave all of them set up at once. Mobile bases are the fix for that — mostly. Put the wrong tool on wheels, though, and you haven't saved space. You've just introduced a wobble you didn't have before.</w:t>
      </w:r>
    </w:p>
    <w:p>
      <w:pPr>
        <w:pStyle w:val="Heading1"/>
      </w:pPr>
      <w:r>
        <w:t xml:space="preserve">The real case for mobility in a small shop</w:t>
      </w:r>
    </w:p>
    <w:p>
      <w:r>
        <w:t xml:space="preserve">The simple answer is that a mobile base makes a tool easier to move. The real answer is that it lets you rebuild your whole floor plan around whatever you're actually building that day. Ripping sheet goods needs open space in front of and behind the table saw. Face-jointing rough lumber needs a clear run at the jointer. You almost never need both set up at the same time — so instead of permanently compromising on both, you roll the saw out, rip your stock, roll it back against the wall, and pull the jointer out instead. In a two-car-garage shop, that's often the whole difference between a layout that works and one where you're sidestepping machines every time you cross the room.</w:t>
      </w:r>
    </w:p>
    <w:p>
      <w:pPr>
        <w:pBdr>
          <w:top w:val="single" w:sz="6" w:space="8" w:color="D8D2C2"/>
          <w:bottom w:val="single" w:sz="6" w:space="8" w:color="D8D2C2"/>
        </w:pBdr>
        <w:spacing w:before="160" w:after="160"/>
      </w:pPr>
      <w:r>
        <w:rPr>
          <w:i/>
          <w:color w:val="6B6456"/>
        </w:rPr>
        <w:t xml:space="preserve">📷 Photo placeholder — wide shot of a compact garage shop with a table saw and jointer both on mobile bases, positioned to show how they can be rolled to different spots for different operations</w:t>
      </w:r>
    </w:p>
    <w:p>
      <w:pPr>
        <w:pStyle w:val="Heading1"/>
      </w:pPr>
      <w:r>
        <w:t xml:space="preserve">Which tools genuinely benefit most</w:t>
      </w:r>
    </w:p>
    <w:p>
      <w:r>
        <w:t xml:space="preserve">Mobility earns its keep on anything big, heavy, and not running every single day:</w:t>
      </w:r>
    </w:p>
    <w:p>
      <w:pPr>
        <w:ind w:left="360"/>
        <w:spacing w:after="80"/>
      </w:pPr>
      <w:r>
        <w:t xml:space="preserve">• </w:t>
      </w:r>
      <w:r>
        <w:rPr>
          <w:b/>
        </w:rPr>
        <w:t xml:space="preserve">Table saws</w:t>
      </w:r>
      <w:r>
        <w:t xml:space="preserve"> — the obvious first candidate. Cabinet and contractor saws are heavy enough that shoving them around by hand is flat-out miserable, and you rarely need the saw parked in the same spot for every operation anyway.</w:t>
      </w:r>
    </w:p>
    <w:p>
      <w:pPr>
        <w:ind w:left="360"/>
        <w:spacing w:after="80"/>
      </w:pPr>
      <w:r>
        <w:t xml:space="preserve">• </w:t>
      </w:r>
      <w:r>
        <w:rPr>
          <w:b/>
        </w:rPr>
        <w:t xml:space="preserve">Jointers</w:t>
      </w:r>
      <w:r>
        <w:t xml:space="preserve"> — used in bursts, not continuously, and they eat up a long, narrow strip of floor that's rarely worth handing over permanently.</w:t>
      </w:r>
    </w:p>
    <w:p>
      <w:pPr>
        <w:ind w:left="360"/>
        <w:spacing w:after="80"/>
      </w:pPr>
      <w:r>
        <w:t xml:space="preserve">• </w:t>
      </w:r>
      <w:r>
        <w:rPr>
          <w:b/>
        </w:rPr>
        <w:t xml:space="preserve">Planers</w:t>
      </w:r>
      <w:r>
        <w:t xml:space="preserve"> — need clear infeed and outfeed space, and that space only actually matters while you're milling a batch of stock, not the rest of the week.</w:t>
      </w:r>
    </w:p>
    <w:p>
      <w:pPr>
        <w:ind w:left="360"/>
        <w:spacing w:after="80"/>
      </w:pPr>
      <w:r>
        <w:t xml:space="preserve">• </w:t>
      </w:r>
      <w:r>
        <w:rPr>
          <w:b/>
        </w:rPr>
        <w:t xml:space="preserve">Bandsaws</w:t>
      </w:r>
      <w:r>
        <w:t xml:space="preserve"> — heavy, used on and off for resawing or curved cuts, and easy enough to tuck against a wall between jobs once it's on wheels.</w:t>
      </w:r>
    </w:p>
    <w:p>
      <w:r>
        <w:t xml:space="preserve">The pattern's the same across all four: big footprint, occasional use. That's exactly the combination mobility was invented for.</w:t>
      </w:r>
    </w:p>
    <w:p>
      <w:pPr>
        <w:pStyle w:val="Heading1"/>
      </w:pPr>
      <w:r>
        <w:t xml:space="preserve">What's usually fine staying put</w:t>
      </w:r>
    </w:p>
    <w:p>
      <w:r>
        <w:t xml:space="preserve">Not everything benefits from wheels, and this is where people overdo it. A drill press has a small footprint, gets used constantly for quick jobs, and its accuracy depends on that column staying solidly planted — rolling it around buys you nothing but a headache. A dedicated sharpening station is the same story: small footprint, frequent short visits, and real value in always knowing exactly where it is. Dust collectors split the difference — a small shop-vac-style unit earns its wheels if it's servicing more than one station, but a larger cyclone with fixed ducting is usually better off bolted down for good. Small footprint plus constant use means stationary wins. Wheels just add complexity you didn't need.</w:t>
      </w:r>
    </w:p>
    <w:p>
      <w:pPr>
        <w:pStyle w:val="Heading1"/>
      </w:pPr>
      <w:r>
        <w:t xml:space="preserve">Universal bases vs. tool-specific bases</w:t>
      </w:r>
    </w:p>
    <w:p>
      <w:r>
        <w:t xml:space="preserve">Universal mobile bases — adjustable steel frames that clamp or bolt onto the feet of almost any stationary tool — are the flexible, budget-friendly option, and a decent one does the job fine for jointers, bandsaws, and smaller tools. A table saw is the exception. There, a base built specifically for that saw model usually beats a universal frame, no contest. Purpose-built bases — the kind </w:t>
      </w:r>
      <w:hyperlink r:id="rIdLink0">
        <w:r>
          <w:rPr>
            <w:color w:val="1E3A8A"/>
            <w:u w:val="single"/>
          </w:rPr>
          <w:t xml:space="preserve">Rockler</w:t>
        </w:r>
      </w:hyperlink>
      <w:r>
        <w:t xml:space="preserve"> and </w:t>
      </w:r>
      <w:hyperlink r:id="rIdLink1">
        <w:r>
          <w:rPr>
            <w:color w:val="1E3A8A"/>
            <w:u w:val="single"/>
          </w:rPr>
          <w:t xml:space="preserve">Kreg</w:t>
        </w:r>
      </w:hyperlink>
      <w:r>
        <w:t xml:space="preserve"> both sell — are engineered around that exact saw's footprint and center of gravity, so they lock down tighter and sit flatter than a generic frame doing its best to fit a shape it was never designed for. If one exists for your model, spend the extra money on it. You'll notice the fit and lock quality difference the first time you push stock through the blade, not months later when something's already gone wrong.</w:t>
      </w:r>
    </w:p>
    <w:p>
      <w:pPr>
        <w:pBdr>
          <w:top w:val="single" w:sz="6" w:space="8" w:color="D8D2C2"/>
          <w:bottom w:val="single" w:sz="6" w:space="8" w:color="D8D2C2"/>
        </w:pBdr>
        <w:spacing w:before="160" w:after="160"/>
      </w:pPr>
      <w:r>
        <w:rPr>
          <w:i/>
          <w:color w:val="6B6456"/>
        </w:rPr>
        <w:t xml:space="preserve">📷 Photo placeholder — close-up of a table saw's caster/locking mechanism engaged, showing the foot-pedal lock lever and how the wheel lifts the saw's fixed feet off the floor when locked</w:t>
      </w:r>
    </w:p>
    <w:p>
      <w:pPr>
        <w:pStyle w:val="Heading1"/>
      </w:pPr>
      <w:r>
        <w:t xml:space="preserve">Weight capacity is the real spec to check</w:t>
      </w:r>
    </w:p>
    <w:p>
      <w:r>
        <w:t xml:space="preserve">Every mobile base lists a weight capacity, and it's tempting to eyeball that number against the tool's listed weight and call it settled. Don't undersize it. A cabinet saw with a cast iron top, extension wings, and a router table insert bolted on can easily run well past whatever the bare saw's spec sheet claims, and a base rated right at the edge of your tool's actual weight wears out its casters and locking mechanism faster than one with real margin to spare. Look for a base rated at least 20-30% above your tool's true all-up weight — saw, wings, fence rail, and anything else permanently mounted — not just the bare minimum printed on the box.</w:t>
      </w:r>
    </w:p>
    <w:p>
      <w:pPr>
        <w:pStyle w:val="Heading1"/>
      </w:pPr>
      <w:r>
        <w:t xml:space="preserve">Locking casters and floor flatness matter more than people think</w:t>
      </w:r>
    </w:p>
    <w:p>
      <w:r>
        <w:t xml:space="preserve">Here's the detail that catches people off guard: a mobile base only does its job if it locks down flat and rigid, every single time. For tools where accuracy matters — a table saw above all — a base that doesn't fully lock, or that's sitting on a floor with even a slight dip, can throw the table out of level just enough to wreck a cut. A saw that rocks under a "locked" base gives you inconsistent depth of cut, and it can knock a fence alignment out that you spent ten minutes dialing in the week before. So before you trust a freshly-rolled-into-place saw with anything precise, put a level on the table and actually check it — don't just assume the lock mechanism guarantees flat, because it doesn't always. Some shops keep their table saw parked on a dedicated concrete pad for exactly this reason, so the lock position is identical every time it rolls back home.</w:t>
      </w:r>
    </w:p>
    <w:p>
      <w:r>
        <w:t xml:space="preserve">Still sorting out which tools stay mobile and which get bolted down for good? Don't guess at it on paper — lay out the actual floor space and swing clearances first. </w:t>
      </w:r>
      <w:hyperlink r:id="rIdLink2">
        <w:r>
          <w:rPr>
            <w:color w:val="1E3A8A"/>
            <w:u w:val="single"/>
          </w:rPr>
          <w:t xml:space="preserve">Plan your mobile tool zones and swing clearances</w:t>
        </w:r>
      </w:hyperlink>
      <w:r>
        <w:t xml:space="preserve"> in Kerph before you spend money on a base for each machine.</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Rockler+mobile+base&amp;tag=kerphplans-20" TargetMode="External"/>
<Relationship Id="rIdLink1" Type="http://schemas.openxmlformats.org/officeDocument/2006/relationships/hyperlink" Target="https://www.amazon.com/s?k=Kreg+mobile+base&amp;tag=kerphplans-20" TargetMode="External"/>
<Relationship Id="rIdLink2" Type="http://schemas.openxmlformats.org/officeDocument/2006/relationships/hyperlink" Target="workshop-planner.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Mobile Bases: Which Tools Actually Need to Roll</dc:title>
  <dc:creator>Kerph</dc:creator>
</cp:coreProperties>
</file>