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Summer Reading — Analysis Notes</w:t>
      </w:r>
    </w:p>
    <w:p>
      <w:pPr>
        <w:spacing w:after="300"/>
      </w:pPr>
      <w:r>
        <w:rPr>
          <w:i/>
          <w:iCs/>
        </w:rPr>
        <w:t xml:space="preserve">Covers: significance of the title, main characters and their roles, character traits and flaws, significant events and plot development, important facts and details, and themes/symbols for each book. Not included here — these need your own voice and your own copy of each book: personal reflections/connections/assessments, specific questions about confusing passages, and confusing passages recorded with page numbers. Use this alongside your reading log and character charts as instructed in the requirements sheet.</w:t>
      </w:r>
    </w:p>
    <w:p>
      <w:pPr>
        <w:pStyle w:val="Heading1"/>
        <w:spacing w:after="150" w:before="400"/>
      </w:pPr>
      <w:r>
        <w:t xml:space="preserve">The Kite Runner — by Khaled Hosseini</w:t>
      </w:r>
    </w:p>
    <w:p>
      <w:pPr>
        <w:pStyle w:val="Heading2"/>
        <w:spacing w:after="100" w:before="200"/>
      </w:pPr>
      <w:r>
        <w:t xml:space="preserve">Significance of the Title</w:t>
      </w:r>
    </w:p>
    <w:p>
      <w:pPr>
        <w:spacing w:after="120"/>
      </w:pPr>
      <w:r>
        <w:t xml:space="preserve">The title refers to the Afghan tradition of kite fighting, in which competitors coat their kite strings in glass to cut down opponents' kites, and the winning team sends a "kite runner" to chase down and keep the last defeated kite as a trophy. Hassan is the best kite runner in Kabul, and the kite tournament — and what happens to Hassan afterward while he is running a kite for Amir — becomes the central trauma of the novel. The title also carries a double meaning by the end: Amir himself becomes a kite runner, both literally (running a kite for Sohrab in the final scene) and symbolically, chasing after redemption and a relationship he broke years earlier.</w:t>
      </w:r>
    </w:p>
    <w:p>
      <w:pPr>
        <w:pStyle w:val="Heading2"/>
        <w:spacing w:after="100" w:before="200"/>
      </w:pPr>
      <w:r>
        <w:t xml:space="preserve">Main Characters and Their Roles</w:t>
      </w:r>
    </w:p>
    <w:p>
      <w:pPr>
        <w:spacing w:after="120"/>
      </w:pPr>
      <w:r>
        <w:t xml:space="preserve">Amir — the narrator and protagonist. A privileged Pashtun boy who craves his father's approval and whose guilt over betraying Hassan drives the entire plot.</w:t>
      </w:r>
    </w:p>
    <w:p>
      <w:pPr>
        <w:spacing w:after="120"/>
      </w:pPr>
      <w:r>
        <w:t xml:space="preserve">Hassan — Amir's servant and half-brother (unknown to Amir for most of the book), a Hazara boy who is fiercely loyal to Amir. His assault after the kite tournament, and Amir's failure to intervene, is the inciting wound of the novel.</w:t>
      </w:r>
    </w:p>
    <w:p>
      <w:pPr>
        <w:spacing w:after="120"/>
      </w:pPr>
      <w:r>
        <w:t xml:space="preserve">Baba — Amir's father, a wealthy and physically imposing man who values courage and honesty above all else, which is ironic given the secret he has kept about Hassan's parentage.</w:t>
      </w:r>
    </w:p>
    <w:p>
      <w:pPr>
        <w:spacing w:after="120"/>
      </w:pPr>
      <w:r>
        <w:t xml:space="preserve">Ali — Hassan's father and Baba's lifelong servant, a quiet, disfigured man devoted to Baba's household.</w:t>
      </w:r>
    </w:p>
    <w:p>
      <w:pPr>
        <w:spacing w:after="120"/>
      </w:pPr>
      <w:r>
        <w:t xml:space="preserve">Assef — a sociopathic older boy and budding fascist who idolizes Hitler, assaults Hassan as a child, and reappears as a Taliban official who is holding Sohrab captive.</w:t>
      </w:r>
    </w:p>
    <w:p>
      <w:pPr>
        <w:spacing w:after="120"/>
      </w:pPr>
      <w:r>
        <w:t xml:space="preserve">Rahim Khan — Baba's closest friend, who encourages Amir's writing, eventually reveals the truth about Hassan, and calls Amir back to Afghanistan with the line "there is a way to be good again."</w:t>
      </w:r>
    </w:p>
    <w:p>
      <w:pPr>
        <w:spacing w:after="120"/>
      </w:pPr>
      <w:r>
        <w:t xml:space="preserve">Soraya — Amir's wife, whom he marries in America; her own admitted past gives the novel a parallel meditation on shame and forgiveness.</w:t>
      </w:r>
    </w:p>
    <w:p>
      <w:pPr>
        <w:spacing w:after="120"/>
      </w:pPr>
      <w:r>
        <w:t xml:space="preserve">Sohrab — Hassan's son, whom Amir rescues from Assef in Kabul and eventually brings to America.</w:t>
      </w:r>
    </w:p>
    <w:p>
      <w:pPr>
        <w:pStyle w:val="Heading2"/>
        <w:spacing w:after="100" w:before="200"/>
      </w:pPr>
      <w:r>
        <w:t xml:space="preserve">Character Traits and Flaws</w:t>
      </w:r>
    </w:p>
    <w:p>
      <w:pPr>
        <w:spacing w:after="120"/>
      </w:pPr>
      <w:r>
        <w:t xml:space="preserve">Amir: intelligent, introspective, and a talented storyteller, but also jealous, cowardly in his youth, and quick to rationalize his own bad behavior (he engineers Hassan and Ali's dismissal from the household out of guilt-driven shame rather than facing what he did).</w:t>
      </w:r>
    </w:p>
    <w:p>
      <w:pPr>
        <w:spacing w:after="120"/>
      </w:pPr>
      <w:r>
        <w:t xml:space="preserve">Hassan: loyal to a fault, gentle, uncomplaining, and forgiving — his catchphrase "For you, a thousand times over" defines his selflessness, but that same loyalty makes him an easy target for others' cruelty and for Amir's exploitation of it.</w:t>
      </w:r>
    </w:p>
    <w:p>
      <w:pPr>
        <w:spacing w:after="120"/>
      </w:pPr>
      <w:r>
        <w:t xml:space="preserve">Baba: proud, generous to the poor, physically fearless, and outspoken against religious hypocrisy, but also emotionally distant with Amir and guilty of the very sin (dishonesty, in fathering Hassan secretly) he condemns in others.</w:t>
      </w:r>
    </w:p>
    <w:p>
      <w:pPr>
        <w:spacing w:after="120"/>
      </w:pPr>
      <w:r>
        <w:t xml:space="preserve">Assef: cruel, racist toward Hazaras, and drawn to fascism and violence for its own sake — he shows no capacity for growth across the novel.</w:t>
      </w:r>
    </w:p>
    <w:p>
      <w:pPr>
        <w:spacing w:after="120"/>
      </w:pPr>
      <w:r>
        <w:t xml:space="preserve">Rahim Khan: kind, wise, and non-judgmental, serving as the moral conscience and confidant that Amir lacks in Baba.</w:t>
      </w:r>
    </w:p>
    <w:p>
      <w:pPr>
        <w:pStyle w:val="Heading2"/>
        <w:spacing w:after="100" w:before="200"/>
      </w:pPr>
      <w:r>
        <w:t xml:space="preserve">Significant Events and Plot Development</w:t>
      </w:r>
    </w:p>
    <w:p>
      <w:pPr>
        <w:spacing w:after="120"/>
      </w:pPr>
      <w:r>
        <w:t xml:space="preserve">The annual kite-fighting tournament, where Amir wins and sends Hassan to run the losing kite.</w:t>
      </w:r>
    </w:p>
    <w:p>
      <w:pPr>
        <w:spacing w:after="120"/>
      </w:pPr>
      <w:r>
        <w:t xml:space="preserve">Hassan's assault by Assef in the alley, which Amir witnesses but does nothing to stop.</w:t>
      </w:r>
    </w:p>
    <w:p>
      <w:pPr>
        <w:spacing w:after="120"/>
      </w:pPr>
      <w:r>
        <w:t xml:space="preserve">Amir's guilt-driven scheme to plant money and a watch to falsely accuse Hassan of theft, leading Ali and Hassan to leave Baba's household.</w:t>
      </w:r>
    </w:p>
    <w:p>
      <w:pPr>
        <w:spacing w:after="120"/>
      </w:pPr>
      <w:r>
        <w:t xml:space="preserve">The family's flight from Soviet-invaded Afghanistan to Pakistan and then to Fremont, California, where Baba and Amir rebuild a much humbler life.</w:t>
      </w:r>
    </w:p>
    <w:p>
      <w:pPr>
        <w:spacing w:after="120"/>
      </w:pPr>
      <w:r>
        <w:t xml:space="preserve">Amir's courtship and marriage to Soraya, and Baba's death shortly after.</w:t>
      </w:r>
    </w:p>
    <w:p>
      <w:pPr>
        <w:spacing w:after="120"/>
      </w:pPr>
      <w:r>
        <w:t xml:space="preserve">Rahim Khan's phone call years later, summoning Amir back to Pakistan and revealing that Hassan was Baba's son (Amir's half-brother) and that Hassan has since been killed by the Taliban.</w:t>
      </w:r>
    </w:p>
    <w:p>
      <w:pPr>
        <w:spacing w:after="120"/>
      </w:pPr>
      <w:r>
        <w:t xml:space="preserve">Amir's journey into Taliban-controlled Kabul to rescue Hassan's son Sohrab from Assef, culminating in a brutal fight in which Amir is badly beaten but, for the first time, feels at peace.</w:t>
      </w:r>
    </w:p>
    <w:p>
      <w:pPr>
        <w:spacing w:after="120"/>
      </w:pPr>
      <w:r>
        <w:t xml:space="preserve">The difficult process of bringing Sohrab to America, Sohrab's suicide attempt, and the final scene in which Amir runs a kite for Sohrab, echoing Hassan's words.</w:t>
      </w:r>
    </w:p>
    <w:p>
      <w:pPr>
        <w:pStyle w:val="Heading2"/>
        <w:spacing w:after="100" w:before="200"/>
      </w:pPr>
      <w:r>
        <w:t xml:space="preserve">Important Facts and Details</w:t>
      </w:r>
    </w:p>
    <w:p>
      <w:pPr>
        <w:spacing w:after="120"/>
      </w:pPr>
      <w:r>
        <w:t xml:space="preserve">Setting spans Kabul (1970s), the Afghan refugee community in Peshawar, Pakistan, and Fremont, California, with a return trip to Taliban-era Kabul in 2001.</w:t>
      </w:r>
    </w:p>
    <w:p>
      <w:pPr>
        <w:spacing w:after="120"/>
      </w:pPr>
      <w:r>
        <w:t xml:space="preserve">The ethnic divide between Pashtuns (the dominant, privileged group, represented by Amir and Baba) and Hazaras (a historically persecuted minority, represented by Ali and Hassan) underlies nearly every relationship in the novel.</w:t>
      </w:r>
    </w:p>
    <w:p>
      <w:pPr>
        <w:spacing w:after="120"/>
      </w:pPr>
      <w:r>
        <w:t xml:space="preserve">Hassan and Amir share the same father, though Hassan is never told and Amir doesn't learn this until adulthood.</w:t>
      </w:r>
    </w:p>
    <w:p>
      <w:pPr>
        <w:spacing w:after="120"/>
      </w:pPr>
      <w:r>
        <w:t xml:space="preserve">The pomegranate tree where Amir and Hassan carved their names as children recurs as a symbol of their broken friendship.</w:t>
      </w:r>
    </w:p>
    <w:p>
      <w:pPr>
        <w:pStyle w:val="Heading2"/>
        <w:spacing w:after="100" w:before="200"/>
      </w:pPr>
      <w:r>
        <w:t xml:space="preserve">Themes and Symbols</w:t>
      </w:r>
    </w:p>
    <w:p>
      <w:pPr>
        <w:spacing w:after="120"/>
      </w:pPr>
      <w:r>
        <w:t xml:space="preserve">Guilt and redemption: the novel's central arc — Amir spends his adult life trying to atone for his childhood betrayal, culminating in "a way to be good again."</w:t>
      </w:r>
    </w:p>
    <w:p>
      <w:pPr>
        <w:spacing w:after="120"/>
      </w:pPr>
      <w:r>
        <w:t xml:space="preserve">Loyalty and betrayal: Hassan's unwavering loyalty is repeatedly contrasted with betrayals by Amir, Baba, and Afghan society at large.</w:t>
      </w:r>
    </w:p>
    <w:p>
      <w:pPr>
        <w:spacing w:after="120"/>
      </w:pPr>
      <w:r>
        <w:t xml:space="preserve">Fathers and sons: Amir's need for Baba's approval, Baba's own guilt as a father, and Amir's eventual role as a father figure to Sohrab all mirror one another.</w:t>
      </w:r>
    </w:p>
    <w:p>
      <w:pPr>
        <w:spacing w:after="120"/>
      </w:pPr>
      <w:r>
        <w:t xml:space="preserve">The kite: symbolizes both the joy of childhood and Amir's capacity for cruelty and, by the end, his redemption and reconnection with Sohrab.</w:t>
      </w:r>
    </w:p>
    <w:p>
      <w:pPr>
        <w:spacing w:after="120"/>
      </w:pPr>
      <w:r>
        <w:t xml:space="preserve">The pomegranate tree: symbolizes the once-close, now-broken bond between Amir and Hassan.</w:t>
      </w:r>
    </w:p>
    <w:p>
      <w:pPr>
        <w:spacing w:after="120"/>
      </w:pPr>
      <w:r>
        <w:t xml:space="preserve">Social and ethnic injustice: the treatment of Hazaras throughout the novel reflects real historical persecution in Afghanistan and reappears in even more brutal form under the Taliban.</w:t>
      </w:r>
    </w:p>
    <w:p>
      <w:pPr>
        <w:pStyle w:val="Heading1"/>
        <w:spacing w:after="150" w:before="400"/>
      </w:pPr>
      <w:r>
        <w:t xml:space="preserve">Night — by Elie Wiesel</w:t>
      </w:r>
    </w:p>
    <w:p>
      <w:pPr>
        <w:pStyle w:val="Heading2"/>
        <w:spacing w:after="100" w:before="200"/>
      </w:pPr>
      <w:r>
        <w:t xml:space="preserve">Significance of the Title</w:t>
      </w:r>
    </w:p>
    <w:p>
      <w:pPr>
        <w:spacing w:after="120"/>
      </w:pPr>
      <w:r>
        <w:t xml:space="preserve">Night operates on both a literal and symbolic level throughout the memoir. Literally, many of the book's most horrific events — the arrival at Birkenau, the burning of bodies, the hanging of the child, the death marches — happen at night or are described in nocturnal imagery. Symbolically, "night" represents the spiritual darkness that descends on Eliezer: the death of his faith in God, the erosion of his humanity under the camps' brutality, and the loss of innocence. The recurring phrase "Never shall I forget that night" early in the book sets up night as a metaphor for the permanent psychological and spiritual scar left by the Holocaust.</w:t>
      </w:r>
    </w:p>
    <w:p>
      <w:pPr>
        <w:pStyle w:val="Heading2"/>
        <w:spacing w:after="100" w:before="200"/>
      </w:pPr>
      <w:r>
        <w:t xml:space="preserve">Main Characters and Their Roles</w:t>
      </w:r>
    </w:p>
    <w:p>
      <w:pPr>
        <w:spacing w:after="120"/>
      </w:pPr>
      <w:r>
        <w:t xml:space="preserve">Eliezer — the narrator, a deeply devout Jewish teenager from Sighet whose faith and identity are shattered by his experiences in Auschwitz and Buchenwald. The memoir traces his transformation from a boy absorbed in religious study to a hollowed-out survivor.</w:t>
      </w:r>
    </w:p>
    <w:p>
      <w:pPr>
        <w:spacing w:after="120"/>
      </w:pPr>
      <w:r>
        <w:t xml:space="preserve">Chlomo (Eliezer's father) — deported alongside Eliezer; their relationship, and Eliezer's evolving sense of duty and resentment toward keeping his father alive, is the emotional core of the book.</w:t>
      </w:r>
    </w:p>
    <w:p>
      <w:pPr>
        <w:spacing w:after="120"/>
      </w:pPr>
      <w:r>
        <w:t xml:space="preserve">Moshe the Beadle — a poor, gentle teacher of Jewish mysticism in Sighet who is deported early on, escapes, and returns to warn the town of what he witnessed (mass shootings of deportees) — no one believes him, which underscores the theme of willful denial before the horror is inescapable.</w:t>
      </w:r>
    </w:p>
    <w:p>
      <w:pPr>
        <w:spacing w:after="120"/>
      </w:pPr>
      <w:r>
        <w:t xml:space="preserve">Madame Schächter — a woman on the train to Auschwitz who has visions of fire and screams warnings that the other passengers try to silence; her "madness" turns out to be prophetic.</w:t>
      </w:r>
    </w:p>
    <w:p>
      <w:pPr>
        <w:spacing w:after="120"/>
      </w:pPr>
      <w:r>
        <w:t xml:space="preserve">Idek, and other Kapos/SS officers — various camp functionaries and guards whose casual cruelty illustrates the dehumanization built into the camp system.</w:t>
      </w:r>
    </w:p>
    <w:p>
      <w:pPr>
        <w:pStyle w:val="Heading2"/>
        <w:spacing w:after="100" w:before="200"/>
      </w:pPr>
      <w:r>
        <w:t xml:space="preserve">Character Traits and Flaws</w:t>
      </w:r>
    </w:p>
    <w:p>
      <w:pPr>
        <w:spacing w:after="120"/>
      </w:pPr>
      <w:r>
        <w:t xml:space="preserve">Eliezer: intensely devout and studious at the start, sensitive and observant, but the camps strip him of faith, empathy, and hope by degrees; his own honesty about his growing selfishness and guilt (such as moments of frustration with his weakening father) is one of the memoir's most unflinching qualities.</w:t>
      </w:r>
    </w:p>
    <w:p>
      <w:pPr>
        <w:spacing w:after="120"/>
      </w:pPr>
      <w:r>
        <w:t xml:space="preserve">Chlomo: respected and community-minded in Sighet, he becomes increasingly frail and dependent in the camps, which creates tension in Eliezer between filial love and the instinct for self-preservation.</w:t>
      </w:r>
    </w:p>
    <w:p>
      <w:pPr>
        <w:spacing w:after="120"/>
      </w:pPr>
      <w:r>
        <w:t xml:space="preserve">Moshe the Beadle: earnest and humble, but ultimately powerless — his flaw, if it can be called one, is society's flaw: nobody is willing to believe an unimaginable truth.</w:t>
      </w:r>
    </w:p>
    <w:p>
      <w:pPr>
        <w:pStyle w:val="Heading2"/>
        <w:spacing w:after="100" w:before="200"/>
      </w:pPr>
      <w:r>
        <w:t xml:space="preserve">Significant Events and Plot Development</w:t>
      </w:r>
    </w:p>
    <w:p>
      <w:pPr>
        <w:spacing w:after="120"/>
      </w:pPr>
      <w:r>
        <w:t xml:space="preserve">Moshe the Beadle's deportation, escape, and unheeded warning to the Jews of Sighet.</w:t>
      </w:r>
    </w:p>
    <w:p>
      <w:pPr>
        <w:spacing w:after="120"/>
      </w:pPr>
      <w:r>
        <w:t xml:space="preserve">The Sighet Jewish community's forced move into ghettos and then deportation via cattle car, including Madame Schächter's visions on the train.</w:t>
      </w:r>
    </w:p>
    <w:p>
      <w:pPr>
        <w:spacing w:after="120"/>
      </w:pPr>
      <w:r>
        <w:t xml:space="preserve">Arrival and selection at Birkenau/Auschwitz, where Eliezer and his father are separated from his mother and sisters, whom he never sees again.</w:t>
      </w:r>
    </w:p>
    <w:p>
      <w:pPr>
        <w:spacing w:after="120"/>
      </w:pPr>
      <w:r>
        <w:t xml:space="preserve">Eliezer's internalized recitation of the camp number replacing his name, and his early crisis of faith while watching the crematoria.</w:t>
      </w:r>
    </w:p>
    <w:p>
      <w:pPr>
        <w:spacing w:after="120"/>
      </w:pPr>
      <w:r>
        <w:t xml:space="preserve">The hanging of a young boy (the "pipel"), which the prisoners are forced to watch, prompting the famous line about God hanging on the gallows.</w:t>
      </w:r>
    </w:p>
    <w:p>
      <w:pPr>
        <w:spacing w:after="120"/>
      </w:pPr>
      <w:r>
        <w:t xml:space="preserve">The forced death march evacuating Buchenwald/Auschwitz in winter as Soviet forces approach, during which many prisoners die of exposure and exhaustion.</w:t>
      </w:r>
    </w:p>
    <w:p>
      <w:pPr>
        <w:spacing w:after="120"/>
      </w:pPr>
      <w:r>
        <w:t xml:space="preserve">Chlomo's decline and death from dysentery and beatings shortly before liberation, and Eliezer's complicated feelings of grief and involuntary relief.</w:t>
      </w:r>
    </w:p>
    <w:p>
      <w:pPr>
        <w:spacing w:after="120"/>
      </w:pPr>
      <w:r>
        <w:t xml:space="preserve">The liberation of Buchenwald by American forces and the memoir's final image of Eliezer looking at himself in a mirror for the first time in years, seeing a corpse staring back.</w:t>
      </w:r>
    </w:p>
    <w:p>
      <w:pPr>
        <w:pStyle w:val="Heading2"/>
        <w:spacing w:after="100" w:before="200"/>
      </w:pPr>
      <w:r>
        <w:t xml:space="preserve">Important Facts and Details</w:t>
      </w:r>
    </w:p>
    <w:p>
      <w:pPr>
        <w:spacing w:after="120"/>
      </w:pPr>
      <w:r>
        <w:t xml:space="preserve">The memoir is based on Wiesel's own experiences as a teenager deported from Sighet, Transylvania (then part of Hungary) to Auschwitz-Birkenau and later Buchenwald in 1944–1945.</w:t>
      </w:r>
    </w:p>
    <w:p>
      <w:pPr>
        <w:spacing w:after="120"/>
      </w:pPr>
      <w:r>
        <w:t xml:space="preserve">Eliezer's mother and youngest sister are killed on arrival; two older sisters survive separately and are reunited with Eliezer after the war (though this reunion is only briefly mentioned).</w:t>
      </w:r>
    </w:p>
    <w:p>
      <w:pPr>
        <w:spacing w:after="120"/>
      </w:pPr>
      <w:r>
        <w:t xml:space="preserve">The book was originally written in Yiddish as a much longer manuscript before being condensed into the French La Nuit and later translated into English.</w:t>
      </w:r>
    </w:p>
    <w:p>
      <w:pPr>
        <w:spacing w:after="120"/>
      </w:pPr>
      <w:r>
        <w:t xml:space="preserve">Wiesel went on to become a prominent human rights advocate and won the Nobel Peace Prize in 1986.</w:t>
      </w:r>
    </w:p>
    <w:p>
      <w:pPr>
        <w:pStyle w:val="Heading2"/>
        <w:spacing w:after="100" w:before="200"/>
      </w:pPr>
      <w:r>
        <w:t xml:space="preserve">Themes and Symbols</w:t>
      </w:r>
    </w:p>
    <w:p>
      <w:pPr>
        <w:spacing w:after="120"/>
      </w:pPr>
      <w:r>
        <w:t xml:space="preserve">Loss of faith: Eliezer's relationship with God deteriorates from devotion to open questioning and anger, especially after witnessing the child's hanging.</w:t>
      </w:r>
    </w:p>
    <w:p>
      <w:pPr>
        <w:spacing w:after="120"/>
      </w:pPr>
      <w:r>
        <w:t xml:space="preserve">Silence and denial: the recurring motif of people refusing to believe or speak about atrocities (the town ignoring Moshe, prisoners silencing Madame Schächter) reflects a broader theme about the danger of willful blindness.</w:t>
      </w:r>
    </w:p>
    <w:p>
      <w:pPr>
        <w:spacing w:after="120"/>
      </w:pPr>
      <w:r>
        <w:t xml:space="preserve">Dehumanization: the replacement of names with numbers, the fight for bread and soup, and the erosion of family bonds under starvation all trace how the camp system was designed to strip away humanity.</w:t>
      </w:r>
    </w:p>
    <w:p>
      <w:pPr>
        <w:spacing w:after="120"/>
      </w:pPr>
      <w:r>
        <w:t xml:space="preserve">Fathers and sons: the survival bond, and its strain, between Eliezer and Chlomo mirrors the larger question of what people owe each other under extreme conditions.</w:t>
      </w:r>
    </w:p>
    <w:p>
      <w:pPr>
        <w:spacing w:after="120"/>
      </w:pPr>
      <w:r>
        <w:t xml:space="preserve">Night/darkness as a symbol: representing spiritual death, moral horror, and the permanent scarring of memory — contrasted with recurring images of fire, which represents both literal destruction (the crematoria) and consuming despair.</w:t>
      </w:r>
    </w:p>
    <w:p>
      <w:pPr>
        <w:pStyle w:val="Heading1"/>
        <w:spacing w:after="150" w:before="400"/>
      </w:pPr>
      <w:r>
        <w:t xml:space="preserve">A Raisin in the Sun — by Lorraine Hansberry</w:t>
      </w:r>
    </w:p>
    <w:p>
      <w:pPr>
        <w:pStyle w:val="Heading2"/>
        <w:spacing w:after="100" w:before="200"/>
      </w:pPr>
      <w:r>
        <w:t xml:space="preserve">Significance of the Title</w:t>
      </w:r>
    </w:p>
    <w:p>
      <w:pPr>
        <w:spacing w:after="120"/>
      </w:pPr>
      <w:r>
        <w:t xml:space="preserve">The title is drawn from Langston Hughes's poem "Harlem," which opens by asking, "What happens to a dream deferred? / Does it dry up / like a raisin in the sun?" The play dramatizes exactly that question through the Younger family: each member has a dream (Walter's business ambitions, Beneatha's medical career and search for identity, Mama's dream of a house and garden, Ruth's wish for a stable, harmonious family) that has been deferred by poverty and racism, and the play traces what happens when those dreams are finally tested against reality — whether they wither, explode, or are, against the odds, kept alive.</w:t>
      </w:r>
    </w:p>
    <w:p>
      <w:pPr>
        <w:pStyle w:val="Heading2"/>
        <w:spacing w:after="100" w:before="200"/>
      </w:pPr>
      <w:r>
        <w:t xml:space="preserve">Main Characters and Their Roles</w:t>
      </w:r>
    </w:p>
    <w:p>
      <w:pPr>
        <w:spacing w:after="120"/>
      </w:pPr>
      <w:r>
        <w:t xml:space="preserve">Walter Lee Younger — the frustrated, ambitious protagonist who works as a chauffeur and dreams of investing in a liquor store to escape poverty; his arc — from reckless pride, to a devastating financial loss, to a final assertion of dignity — drives the play's central conflict.</w:t>
      </w:r>
    </w:p>
    <w:p>
      <w:pPr>
        <w:spacing w:after="120"/>
      </w:pPr>
      <w:r>
        <w:t xml:space="preserve">Lena ("Mama") Younger — the family matriarch and moral center, whose $10,000 life-insurance check from her late husband's death is the catalyst for the whole plot; she uses part of it to put a down payment on a house in the all-white neighborhood of Clybourne Park.</w:t>
      </w:r>
    </w:p>
    <w:p>
      <w:pPr>
        <w:spacing w:after="120"/>
      </w:pPr>
      <w:r>
        <w:t xml:space="preserve">Beneatha Younger — Walter's college-age sister, who dreams of becoming a doctor and is exploring her identity, including her African heritage through her relationship with Joseph Asagai, in tension with her more assimilationist suitor George Murchison.</w:t>
      </w:r>
    </w:p>
    <w:p>
      <w:pPr>
        <w:spacing w:after="120"/>
      </w:pPr>
      <w:r>
        <w:t xml:space="preserve">Ruth Younger — Walter's wife, weary from work and the cramped apartment, who discovers she is pregnant and briefly considers an abortion given the family's dire finances.</w:t>
      </w:r>
    </w:p>
    <w:p>
      <w:pPr>
        <w:spacing w:after="120"/>
      </w:pPr>
      <w:r>
        <w:t xml:space="preserve">Travis Younger — Walter and Ruth's young son, whose future partly motivates the family's decisions about the money.</w:t>
      </w:r>
    </w:p>
    <w:p>
      <w:pPr>
        <w:spacing w:after="120"/>
      </w:pPr>
      <w:r>
        <w:t xml:space="preserve">Joseph Asagai — a Nigerian student and Beneatha's suitor, who challenges her to embrace her African identity and offers her a life abroad by the play's end.</w:t>
      </w:r>
    </w:p>
    <w:p>
      <w:pPr>
        <w:spacing w:after="120"/>
      </w:pPr>
      <w:r>
        <w:t xml:space="preserve">George Murchison — a wealthy, assimilated Black suitor of Beneatha's who represents materialism and a rejection of African heritage.</w:t>
      </w:r>
    </w:p>
    <w:p>
      <w:pPr>
        <w:spacing w:after="120"/>
      </w:pPr>
      <w:r>
        <w:t xml:space="preserve">Karl Lindner — a representative from the Clybourne Park "welcoming committee" who offers to buy back the Youngers' new house to keep the neighborhood segregated.</w:t>
      </w:r>
    </w:p>
    <w:p>
      <w:pPr>
        <w:pStyle w:val="Heading2"/>
        <w:spacing w:after="100" w:before="200"/>
      </w:pPr>
      <w:r>
        <w:t xml:space="preserve">Character Traits and Flaws</w:t>
      </w:r>
    </w:p>
    <w:p>
      <w:pPr>
        <w:spacing w:after="120"/>
      </w:pPr>
      <w:r>
        <w:t xml:space="preserve">Walter: passionate, proud, and desperate to provide for his family and be respected as a man, but also impulsive and reckless — he loses a large portion of the family's insurance money in a bad investment, including money meant for Beneatha's education.</w:t>
      </w:r>
    </w:p>
    <w:p>
      <w:pPr>
        <w:spacing w:after="120"/>
      </w:pPr>
      <w:r>
        <w:t xml:space="preserve">Mama: deeply religious, dignified, and protective of the family's values, but her strict moral expectations sometimes clash with her children's more modern ambitions and independence.</w:t>
      </w:r>
    </w:p>
    <w:p>
      <w:pPr>
        <w:spacing w:after="120"/>
      </w:pPr>
      <w:r>
        <w:t xml:space="preserve">Beneatha: intelligent, idealistic, and searching for identity, but can be somewhat self-absorbed and dismissive of Ruth and Mama's more traditional values.</w:t>
      </w:r>
    </w:p>
    <w:p>
      <w:pPr>
        <w:spacing w:after="120"/>
      </w:pPr>
      <w:r>
        <w:t xml:space="preserve">Ruth: hardworking, practical, and emotionally exhausted, carrying much of the domestic and financial burden of the household with quiet endurance.</w:t>
      </w:r>
    </w:p>
    <w:p>
      <w:pPr>
        <w:spacing w:after="120"/>
      </w:pPr>
      <w:r>
        <w:t xml:space="preserve">Lindner: outwardly polite and reasonable in manner, but his politeness barely conceals the racism underlying his offer to pay off the Youngers rather than let them integrate the neighborhood.</w:t>
      </w:r>
    </w:p>
    <w:p>
      <w:pPr>
        <w:pStyle w:val="Heading2"/>
        <w:spacing w:after="100" w:before="200"/>
      </w:pPr>
      <w:r>
        <w:t xml:space="preserve">Significant Events and Plot Development</w:t>
      </w:r>
    </w:p>
    <w:p>
      <w:pPr>
        <w:spacing w:after="120"/>
      </w:pPr>
      <w:r>
        <w:t xml:space="preserve">The arrival of the $10,000 life-insurance check, which sets every character's competing dream into motion.</w:t>
      </w:r>
    </w:p>
    <w:p>
      <w:pPr>
        <w:spacing w:after="120"/>
      </w:pPr>
      <w:r>
        <w:t xml:space="preserve">Walter's plan to invest in a liquor store with his friend Willy Harris, which Mama initially refuses to fund.</w:t>
      </w:r>
    </w:p>
    <w:p>
      <w:pPr>
        <w:spacing w:after="120"/>
      </w:pPr>
      <w:r>
        <w:t xml:space="preserve">Mama's decision to put a down payment on a house in Clybourne Park, and her subsequent decision to entrust Walter with the remainder of the money (part for the store, part earmarked for Beneatha's schooling).</w:t>
      </w:r>
    </w:p>
    <w:p>
      <w:pPr>
        <w:spacing w:after="120"/>
      </w:pPr>
      <w:r>
        <w:t xml:space="preserve">Karl Lindner's visit on behalf of the Clybourne Park association, offering to buy the house back to prevent the family from moving in.</w:t>
      </w:r>
    </w:p>
    <w:p>
      <w:pPr>
        <w:spacing w:after="120"/>
      </w:pPr>
      <w:r>
        <w:t xml:space="preserve">The revelation that Walter's business partner, Willy, has run off with all the invested money, including Beneatha's tuition money.</w:t>
      </w:r>
    </w:p>
    <w:p>
      <w:pPr>
        <w:spacing w:after="120"/>
      </w:pPr>
      <w:r>
        <w:t xml:space="preserve">Walter's temptation to accept Lindner's buyout offer for financial security, and his ultimate refusal in front of his son Travis, asserting the family's pride and right to the house.</w:t>
      </w:r>
    </w:p>
    <w:p>
      <w:pPr>
        <w:spacing w:after="120"/>
      </w:pPr>
      <w:r>
        <w:t xml:space="preserve">The play's ending, with the Youngers moving forward with the move to Clybourne Park despite the uncertainty and hostility awaiting them.</w:t>
      </w:r>
    </w:p>
    <w:p>
      <w:pPr>
        <w:pStyle w:val="Heading2"/>
        <w:spacing w:after="100" w:before="200"/>
      </w:pPr>
      <w:r>
        <w:t xml:space="preserve">Important Facts and Details</w:t>
      </w:r>
    </w:p>
    <w:p>
      <w:pPr>
        <w:spacing w:after="120"/>
      </w:pPr>
      <w:r>
        <w:t xml:space="preserve">Set in Chicago's South Side in the late 1950s, in the Youngers' cramped, aging apartment.</w:t>
      </w:r>
    </w:p>
    <w:p>
      <w:pPr>
        <w:spacing w:after="120"/>
      </w:pPr>
      <w:r>
        <w:t xml:space="preserve">Hansberry was the first African American woman to have a play produced on Broadway; the play draws partly on her own family's experience challenging housing segregation.</w:t>
      </w:r>
    </w:p>
    <w:p>
      <w:pPr>
        <w:spacing w:after="120"/>
      </w:pPr>
      <w:r>
        <w:t xml:space="preserve">The recurring motif of Mama's small houseplant, which she keeps trying to nurse to health despite poor light in the apartment, parallels the family's struggling but persistent dreams.</w:t>
      </w:r>
    </w:p>
    <w:p>
      <w:pPr>
        <w:spacing w:after="120"/>
      </w:pPr>
      <w:r>
        <w:t xml:space="preserve">The play was groundbreaking for its realistic, non-stereotypical portrayal of a Black family's interior life, ambitions, and conflicts.</w:t>
      </w:r>
    </w:p>
    <w:p>
      <w:pPr>
        <w:pStyle w:val="Heading2"/>
        <w:spacing w:after="100" w:before="200"/>
      </w:pPr>
      <w:r>
        <w:t xml:space="preserve">Themes and Symbols</w:t>
      </w:r>
    </w:p>
    <w:p>
      <w:pPr>
        <w:spacing w:after="120"/>
      </w:pPr>
      <w:r>
        <w:t xml:space="preserve">The deferred dream: taken directly from the Hughes poem, this is the play's organizing theme — every character's ambitions have been delayed by poverty and racism.</w:t>
      </w:r>
    </w:p>
    <w:p>
      <w:pPr>
        <w:spacing w:after="120"/>
      </w:pPr>
      <w:r>
        <w:t xml:space="preserve">Racial pride and identity: dramatized especially through Beneatha's exploration of her African heritage versus assimilation, and through the family's collective decision to move into a hostile white neighborhood rather than accept a payoff.</w:t>
      </w:r>
    </w:p>
    <w:p>
      <w:pPr>
        <w:spacing w:after="120"/>
      </w:pPr>
      <w:r>
        <w:t xml:space="preserve">Money versus values: the insurance check forces each character to reveal what they truly value — materialism (Walter's early ambitions, George), respectability and heritage (Mama), education and self-discovery (Beneatha), or family stability (Ruth).</w:t>
      </w:r>
    </w:p>
    <w:p>
      <w:pPr>
        <w:spacing w:after="120"/>
      </w:pPr>
      <w:r>
        <w:t xml:space="preserve">Gender roles and generational conflict: tensions between Walter's traditional view of manhood and Beneatha's independence, and between Mama's generation and her children's, run throughout the play.</w:t>
      </w:r>
    </w:p>
    <w:p>
      <w:pPr>
        <w:spacing w:after="120"/>
      </w:pPr>
      <w:r>
        <w:t xml:space="preserve">Mama's plant: symbolizes hope, resilience, and the nurturing of a dream despite unfavorable conditions — she brings it with her to the new house at the end, suggesting the dream, though tested, endures.</w:t>
      </w:r>
    </w:p>
    <w:p>
      <w:pPr>
        <w:spacing w:after="120"/>
      </w:pPr>
      <w:r>
        <w:t xml:space="preserve">The apartment/sunlight imagery: the cramped, sunless apartment mirrors the family's constrained circumstances, in contrast with Mama's dream of a house with a garden and 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2026-09-09T01:56:32.225Z</dcterms:created>
  <dcterms:modified xsi:type="dcterms:W3CDTF">2026-09-09T01:56:32.225Z</dcterms:modified>
</cp:coreProperties>
</file>

<file path=docProps/custom.xml><?xml version="1.0" encoding="utf-8"?>
<Properties xmlns="http://schemas.openxmlformats.org/officeDocument/2006/custom-properties" xmlns:vt="http://schemas.openxmlformats.org/officeDocument/2006/docPropsVTypes"/>
</file>