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4F7F" w:rsidRDefault="00F94F7F" w:rsidP="00F94F7F">
      <w:pPr>
        <w:pStyle w:val="p2"/>
        <w:jc w:val="both"/>
        <w:rPr>
          <w:rFonts w:asciiTheme="minorHAnsi" w:hAnsiTheme="minorHAnsi" w:cstheme="minorHAnsi"/>
          <w:sz w:val="20"/>
          <w:szCs w:val="20"/>
        </w:rPr>
      </w:pPr>
      <w:r>
        <w:rPr>
          <w:rFonts w:asciiTheme="minorHAnsi" w:hAnsiTheme="minorHAnsi" w:cstheme="minorHAnsi"/>
          <w:sz w:val="20"/>
          <w:szCs w:val="20"/>
        </w:rPr>
        <w:t>================================================================================================</w:t>
      </w:r>
    </w:p>
    <w:p w:rsidR="008031C5" w:rsidRDefault="008031C5" w:rsidP="008031C5">
      <w:pPr>
        <w:pStyle w:val="p2"/>
        <w:jc w:val="both"/>
        <w:rPr>
          <w:rFonts w:asciiTheme="minorHAnsi" w:hAnsiTheme="minorHAnsi" w:cstheme="minorHAnsi"/>
          <w:color w:val="007BB8"/>
          <w:sz w:val="20"/>
          <w:szCs w:val="20"/>
        </w:rPr>
      </w:pPr>
      <w:r>
        <w:rPr>
          <w:rFonts w:asciiTheme="minorHAnsi" w:hAnsiTheme="minorHAnsi" w:cstheme="minorHAnsi"/>
          <w:b/>
          <w:bCs/>
          <w:sz w:val="20"/>
          <w:szCs w:val="20"/>
        </w:rPr>
        <w:t>Tema</w:t>
      </w:r>
      <w:r w:rsidRPr="00F94F7F">
        <w:rPr>
          <w:rFonts w:asciiTheme="minorHAnsi" w:hAnsiTheme="minorHAnsi" w:cstheme="minorHAnsi"/>
          <w:b/>
          <w:bCs/>
          <w:sz w:val="20"/>
          <w:szCs w:val="20"/>
        </w:rPr>
        <w:t>:</w:t>
      </w:r>
      <w:r w:rsidRPr="00E247C5">
        <w:rPr>
          <w:rFonts w:asciiTheme="minorHAnsi" w:hAnsiTheme="minorHAnsi" w:cstheme="minorHAnsi"/>
          <w:sz w:val="20"/>
          <w:szCs w:val="20"/>
        </w:rPr>
        <w:t xml:space="preserve"> </w:t>
      </w:r>
      <w:r>
        <w:rPr>
          <w:rFonts w:asciiTheme="minorHAnsi" w:hAnsiTheme="minorHAnsi" w:cstheme="minorHAnsi"/>
          <w:color w:val="007BB8"/>
          <w:sz w:val="20"/>
          <w:szCs w:val="20"/>
        </w:rPr>
        <w:t>Cos’è internet e come funziona</w:t>
      </w:r>
      <w:r w:rsidR="00952265">
        <w:rPr>
          <w:rFonts w:asciiTheme="minorHAnsi" w:hAnsiTheme="minorHAnsi" w:cstheme="minorHAnsi"/>
          <w:color w:val="007BB8"/>
          <w:sz w:val="20"/>
          <w:szCs w:val="20"/>
        </w:rPr>
        <w:t xml:space="preserve"> + I Protocolli WEB </w:t>
      </w:r>
      <w:r w:rsidR="00EF254A">
        <w:rPr>
          <w:rFonts w:asciiTheme="minorHAnsi" w:hAnsiTheme="minorHAnsi" w:cstheme="minorHAnsi"/>
          <w:color w:val="007BB8"/>
          <w:sz w:val="20"/>
          <w:szCs w:val="20"/>
        </w:rPr>
        <w:t xml:space="preserve">+ HTML </w:t>
      </w:r>
    </w:p>
    <w:p w:rsidR="008031C5" w:rsidRDefault="008031C5" w:rsidP="008031C5">
      <w:pPr>
        <w:pStyle w:val="p2"/>
        <w:jc w:val="both"/>
        <w:rPr>
          <w:rFonts w:asciiTheme="minorHAnsi" w:hAnsiTheme="minorHAnsi" w:cstheme="minorHAnsi"/>
          <w:color w:val="007BB8"/>
          <w:sz w:val="20"/>
          <w:szCs w:val="20"/>
        </w:rPr>
      </w:pPr>
      <w:r>
        <w:rPr>
          <w:rFonts w:asciiTheme="minorHAnsi" w:hAnsiTheme="minorHAnsi" w:cstheme="minorHAnsi"/>
          <w:b/>
          <w:bCs/>
          <w:sz w:val="20"/>
          <w:szCs w:val="20"/>
        </w:rPr>
        <w:t>Modulo:</w:t>
      </w:r>
      <w:r>
        <w:rPr>
          <w:rFonts w:asciiTheme="minorHAnsi" w:hAnsiTheme="minorHAnsi" w:cstheme="minorHAnsi"/>
          <w:color w:val="007BB8"/>
          <w:sz w:val="20"/>
          <w:szCs w:val="20"/>
        </w:rPr>
        <w:t xml:space="preserve"> 01 </w:t>
      </w:r>
    </w:p>
    <w:p w:rsidR="008031C5" w:rsidRDefault="008031C5" w:rsidP="008031C5">
      <w:pPr>
        <w:pStyle w:val="p1"/>
        <w:jc w:val="both"/>
        <w:rPr>
          <w:rFonts w:asciiTheme="minorHAnsi" w:hAnsiTheme="minorHAnsi" w:cstheme="minorHAnsi"/>
          <w:color w:val="007BB8"/>
          <w:sz w:val="20"/>
          <w:szCs w:val="20"/>
        </w:rPr>
      </w:pPr>
      <w:r>
        <w:rPr>
          <w:rFonts w:asciiTheme="minorHAnsi" w:hAnsiTheme="minorHAnsi" w:cstheme="minorHAnsi"/>
          <w:b/>
          <w:bCs/>
          <w:sz w:val="20"/>
          <w:szCs w:val="20"/>
        </w:rPr>
        <w:t xml:space="preserve">Aula: </w:t>
      </w:r>
      <w:r>
        <w:rPr>
          <w:rFonts w:asciiTheme="minorHAnsi" w:hAnsiTheme="minorHAnsi" w:cstheme="minorHAnsi"/>
          <w:color w:val="007BB8"/>
          <w:sz w:val="20"/>
          <w:szCs w:val="20"/>
        </w:rPr>
        <w:t xml:space="preserve">01 (Online dal vivo) </w:t>
      </w:r>
    </w:p>
    <w:p w:rsidR="008031C5" w:rsidRDefault="008031C5" w:rsidP="008031C5">
      <w:pPr>
        <w:pStyle w:val="p1"/>
        <w:jc w:val="both"/>
        <w:rPr>
          <w:rFonts w:asciiTheme="minorHAnsi" w:hAnsiTheme="minorHAnsi" w:cstheme="minorHAnsi"/>
          <w:color w:val="007BB8"/>
          <w:sz w:val="20"/>
          <w:szCs w:val="20"/>
        </w:rPr>
      </w:pPr>
      <w:r w:rsidRPr="00F94F7F">
        <w:rPr>
          <w:rFonts w:asciiTheme="minorHAnsi" w:hAnsiTheme="minorHAnsi" w:cstheme="minorHAnsi"/>
          <w:b/>
          <w:bCs/>
          <w:sz w:val="20"/>
          <w:szCs w:val="20"/>
        </w:rPr>
        <w:t>Giorn</w:t>
      </w:r>
      <w:r>
        <w:rPr>
          <w:rFonts w:asciiTheme="minorHAnsi" w:hAnsiTheme="minorHAnsi" w:cstheme="minorHAnsi"/>
          <w:b/>
          <w:bCs/>
          <w:sz w:val="20"/>
          <w:szCs w:val="20"/>
        </w:rPr>
        <w:t>o</w:t>
      </w:r>
      <w:r w:rsidRPr="00F94F7F">
        <w:rPr>
          <w:rFonts w:asciiTheme="minorHAnsi" w:hAnsiTheme="minorHAnsi" w:cstheme="minorHAnsi"/>
          <w:b/>
          <w:bCs/>
          <w:sz w:val="20"/>
          <w:szCs w:val="20"/>
        </w:rPr>
        <w:t>:</w:t>
      </w:r>
      <w:r>
        <w:rPr>
          <w:rFonts w:asciiTheme="minorHAnsi" w:hAnsiTheme="minorHAnsi" w:cstheme="minorHAnsi"/>
          <w:sz w:val="20"/>
          <w:szCs w:val="20"/>
        </w:rPr>
        <w:t xml:space="preserve"> </w:t>
      </w:r>
      <w:r w:rsidRPr="00EF254A">
        <w:rPr>
          <w:rFonts w:asciiTheme="minorHAnsi" w:hAnsiTheme="minorHAnsi" w:cstheme="minorHAnsi"/>
          <w:color w:val="007BB8"/>
          <w:sz w:val="20"/>
          <w:szCs w:val="20"/>
        </w:rPr>
        <w:t>21</w:t>
      </w:r>
      <w:r w:rsidRPr="00F94F7F">
        <w:rPr>
          <w:rFonts w:asciiTheme="minorHAnsi" w:hAnsiTheme="minorHAnsi" w:cstheme="minorHAnsi"/>
          <w:color w:val="007BB8"/>
          <w:sz w:val="20"/>
          <w:szCs w:val="20"/>
        </w:rPr>
        <w:t>/05/2025</w:t>
      </w:r>
    </w:p>
    <w:p w:rsidR="008031C5" w:rsidRDefault="00EF254A" w:rsidP="008031C5">
      <w:pPr>
        <w:pStyle w:val="p1"/>
        <w:jc w:val="both"/>
        <w:rPr>
          <w:rFonts w:asciiTheme="minorHAnsi" w:hAnsiTheme="minorHAnsi" w:cstheme="minorHAnsi"/>
          <w:sz w:val="20"/>
          <w:szCs w:val="20"/>
        </w:rPr>
      </w:pPr>
      <w:r>
        <w:rPr>
          <w:rFonts w:asciiTheme="minorHAnsi" w:hAnsiTheme="minorHAnsi" w:cstheme="minorHAnsi"/>
          <w:b/>
          <w:bCs/>
          <w:sz w:val="20"/>
          <w:szCs w:val="20"/>
        </w:rPr>
        <w:t>Professor</w:t>
      </w:r>
      <w:r w:rsidR="008031C5" w:rsidRPr="00F94F7F">
        <w:rPr>
          <w:rFonts w:asciiTheme="minorHAnsi" w:hAnsiTheme="minorHAnsi" w:cstheme="minorHAnsi"/>
          <w:b/>
          <w:bCs/>
          <w:sz w:val="20"/>
          <w:szCs w:val="20"/>
        </w:rPr>
        <w:t>:</w:t>
      </w:r>
      <w:r w:rsidR="008031C5">
        <w:rPr>
          <w:rFonts w:asciiTheme="minorHAnsi" w:hAnsiTheme="minorHAnsi" w:cstheme="minorHAnsi"/>
          <w:sz w:val="20"/>
          <w:szCs w:val="20"/>
        </w:rPr>
        <w:t xml:space="preserve"> </w:t>
      </w:r>
      <w:r w:rsidR="009D5713">
        <w:rPr>
          <w:rFonts w:asciiTheme="minorHAnsi" w:hAnsiTheme="minorHAnsi" w:cstheme="minorHAnsi"/>
          <w:color w:val="007BB8"/>
          <w:sz w:val="20"/>
          <w:szCs w:val="20"/>
        </w:rPr>
        <w:t>Francesco Mansi</w:t>
      </w:r>
    </w:p>
    <w:p w:rsidR="00F94F7F" w:rsidRDefault="00F94F7F" w:rsidP="00F94F7F">
      <w:pPr>
        <w:pStyle w:val="p2"/>
        <w:jc w:val="both"/>
        <w:rPr>
          <w:rFonts w:asciiTheme="minorHAnsi" w:hAnsiTheme="minorHAnsi" w:cstheme="minorHAnsi"/>
          <w:sz w:val="20"/>
          <w:szCs w:val="20"/>
        </w:rPr>
      </w:pPr>
      <w:r>
        <w:rPr>
          <w:rFonts w:asciiTheme="minorHAnsi" w:hAnsiTheme="minorHAnsi" w:cstheme="minorHAnsi"/>
          <w:sz w:val="20"/>
          <w:szCs w:val="20"/>
        </w:rPr>
        <w:t>================================================================================================</w:t>
      </w:r>
    </w:p>
    <w:p w:rsidR="00F94F7F" w:rsidRDefault="00F94F7F" w:rsidP="00F94F7F">
      <w:pPr>
        <w:pStyle w:val="p2"/>
        <w:jc w:val="both"/>
        <w:rPr>
          <w:rFonts w:asciiTheme="minorHAnsi" w:hAnsiTheme="minorHAnsi" w:cstheme="minorHAnsi"/>
          <w:sz w:val="20"/>
          <w:szCs w:val="20"/>
        </w:rPr>
      </w:pPr>
    </w:p>
    <w:p w:rsidR="00F94F7F" w:rsidRPr="00E247C5" w:rsidRDefault="00F94F7F" w:rsidP="00F94F7F">
      <w:pPr>
        <w:pStyle w:val="p2"/>
        <w:jc w:val="both"/>
        <w:rPr>
          <w:rFonts w:asciiTheme="minorHAnsi" w:hAnsiTheme="minorHAnsi" w:cstheme="minorHAnsi"/>
          <w:sz w:val="20"/>
          <w:szCs w:val="20"/>
        </w:rPr>
      </w:pPr>
      <w:r>
        <w:rPr>
          <w:rFonts w:asciiTheme="minorHAnsi" w:hAnsiTheme="minorHAnsi" w:cstheme="minorHAnsi"/>
          <w:sz w:val="20"/>
          <w:szCs w:val="20"/>
        </w:rPr>
        <w:t>================================================================================================</w:t>
      </w:r>
    </w:p>
    <w:p w:rsidR="00F93640" w:rsidRDefault="003F7B35" w:rsidP="00F94F7F">
      <w:pPr>
        <w:jc w:val="both"/>
        <w:rPr>
          <w:rFonts w:cstheme="minorHAnsi"/>
          <w:sz w:val="20"/>
          <w:szCs w:val="20"/>
        </w:rPr>
      </w:pPr>
      <w:r>
        <w:rPr>
          <w:rFonts w:cstheme="minorHAnsi"/>
          <w:b/>
          <w:bCs/>
          <w:sz w:val="20"/>
          <w:szCs w:val="20"/>
        </w:rPr>
        <w:t>LA STORIA DI INTERNET</w:t>
      </w:r>
      <w:r w:rsidR="00EB291F" w:rsidRPr="00EB291F">
        <w:rPr>
          <w:rFonts w:cstheme="minorHAnsi"/>
          <w:b/>
          <w:bCs/>
          <w:sz w:val="20"/>
          <w:szCs w:val="20"/>
        </w:rPr>
        <w:t>:</w:t>
      </w:r>
      <w:r w:rsidR="00EB291F">
        <w:rPr>
          <w:rFonts w:cstheme="minorHAnsi"/>
          <w:sz w:val="20"/>
          <w:szCs w:val="20"/>
        </w:rPr>
        <w:t xml:space="preserve"> </w:t>
      </w:r>
    </w:p>
    <w:p w:rsidR="003F7B35" w:rsidRDefault="003F7B35" w:rsidP="00F94F7F">
      <w:pPr>
        <w:jc w:val="both"/>
        <w:rPr>
          <w:rFonts w:cstheme="minorHAnsi"/>
          <w:color w:val="007BB8"/>
          <w:sz w:val="20"/>
          <w:szCs w:val="20"/>
        </w:rPr>
      </w:pPr>
      <w:r>
        <w:rPr>
          <w:rFonts w:cstheme="minorHAnsi"/>
          <w:color w:val="007BB8"/>
          <w:sz w:val="20"/>
          <w:szCs w:val="20"/>
        </w:rPr>
        <w:t xml:space="preserve">Nel 1969 era creato la ARPA, un ente governativo americano per la difesa, sviluppa ARPANET (che era una rete militare finalizzata allo scambio di informazioni, un sistema che doveva essere veloce e sicuro), utilizzando 4 poli universitari: UCLA (Università California e Los Angeles), SRI (Istituto di Ricerca), UCSB (Università Santa Barbara), UUSC (Università Utah ella School Computing). Dal 1972 era stato fatta la prima connessione nazionale sul internet in ARPANET. </w:t>
      </w:r>
    </w:p>
    <w:p w:rsidR="00F93640" w:rsidRDefault="00F93640" w:rsidP="00F94F7F">
      <w:pPr>
        <w:jc w:val="both"/>
        <w:rPr>
          <w:rFonts w:cstheme="minorHAnsi"/>
          <w:b/>
          <w:bCs/>
          <w:sz w:val="20"/>
          <w:szCs w:val="20"/>
        </w:rPr>
      </w:pPr>
    </w:p>
    <w:p w:rsidR="003F7B35" w:rsidRPr="00F93640" w:rsidRDefault="003F7B35" w:rsidP="00F94F7F">
      <w:pPr>
        <w:jc w:val="both"/>
        <w:rPr>
          <w:rFonts w:cstheme="minorHAnsi"/>
          <w:b/>
          <w:bCs/>
          <w:sz w:val="20"/>
          <w:szCs w:val="20"/>
        </w:rPr>
      </w:pPr>
      <w:r w:rsidRPr="00F93640">
        <w:rPr>
          <w:rFonts w:cstheme="minorHAnsi"/>
          <w:b/>
          <w:bCs/>
          <w:sz w:val="20"/>
          <w:szCs w:val="20"/>
        </w:rPr>
        <w:t>ARCHITETTURA CLIENT / SERVER</w:t>
      </w:r>
    </w:p>
    <w:p w:rsidR="00F93640" w:rsidRDefault="00F93640" w:rsidP="00F94F7F">
      <w:pPr>
        <w:jc w:val="both"/>
        <w:rPr>
          <w:rFonts w:cstheme="minorHAnsi"/>
          <w:color w:val="007BB8"/>
          <w:sz w:val="20"/>
          <w:szCs w:val="20"/>
        </w:rPr>
      </w:pPr>
      <w:r w:rsidRPr="00F93640">
        <w:rPr>
          <w:rFonts w:cstheme="minorHAnsi"/>
          <w:color w:val="007BB8"/>
          <w:sz w:val="20"/>
          <w:szCs w:val="20"/>
          <w:highlight w:val="yellow"/>
        </w:rPr>
        <w:t>(…)</w:t>
      </w:r>
    </w:p>
    <w:p w:rsidR="000A08EF" w:rsidRPr="000A08EF" w:rsidRDefault="000A08EF" w:rsidP="000A08EF">
      <w:pPr>
        <w:pStyle w:val="p2"/>
        <w:jc w:val="both"/>
        <w:rPr>
          <w:rFonts w:asciiTheme="minorHAnsi" w:hAnsiTheme="minorHAnsi" w:cstheme="minorHAnsi"/>
          <w:sz w:val="20"/>
          <w:szCs w:val="20"/>
        </w:rPr>
      </w:pPr>
      <w:r>
        <w:rPr>
          <w:rFonts w:asciiTheme="minorHAnsi" w:hAnsiTheme="minorHAnsi" w:cstheme="minorHAnsi"/>
          <w:sz w:val="20"/>
          <w:szCs w:val="20"/>
        </w:rPr>
        <w:t>================================================================================================</w:t>
      </w:r>
    </w:p>
    <w:p w:rsidR="003F7B35" w:rsidRDefault="003F7B35" w:rsidP="00F94F7F">
      <w:pPr>
        <w:jc w:val="both"/>
        <w:rPr>
          <w:rFonts w:cstheme="minorHAnsi"/>
          <w:b/>
          <w:bCs/>
          <w:sz w:val="20"/>
          <w:szCs w:val="20"/>
        </w:rPr>
      </w:pPr>
      <w:r w:rsidRPr="003C1FAB">
        <w:rPr>
          <w:rFonts w:cstheme="minorHAnsi"/>
          <w:b/>
          <w:bCs/>
          <w:sz w:val="20"/>
          <w:szCs w:val="20"/>
        </w:rPr>
        <w:t xml:space="preserve">TCP / IP </w:t>
      </w:r>
      <w:r w:rsidR="00F71480" w:rsidRPr="003C1FAB">
        <w:rPr>
          <w:rFonts w:cstheme="minorHAnsi"/>
          <w:b/>
          <w:bCs/>
          <w:sz w:val="20"/>
          <w:szCs w:val="20"/>
        </w:rPr>
        <w:t>(TRANSMISSION CONTROL PROTOCOL / INTERNET PROTOCOL)</w:t>
      </w:r>
    </w:p>
    <w:p w:rsidR="003C1FAB" w:rsidRPr="003C1FAB" w:rsidRDefault="003C1FAB" w:rsidP="00F94F7F">
      <w:pPr>
        <w:jc w:val="both"/>
        <w:rPr>
          <w:rFonts w:cstheme="minorHAnsi"/>
          <w:b/>
          <w:bCs/>
          <w:sz w:val="20"/>
          <w:szCs w:val="20"/>
        </w:rPr>
      </w:pPr>
    </w:p>
    <w:p w:rsidR="000A08EF" w:rsidRDefault="000A08EF" w:rsidP="00F94F7F">
      <w:pPr>
        <w:jc w:val="both"/>
        <w:rPr>
          <w:rFonts w:cstheme="minorHAnsi"/>
          <w:color w:val="007BB8"/>
          <w:sz w:val="20"/>
          <w:szCs w:val="20"/>
        </w:rPr>
      </w:pPr>
      <w:r>
        <w:rPr>
          <w:rFonts w:cstheme="minorHAnsi"/>
          <w:color w:val="007BB8"/>
          <w:sz w:val="20"/>
          <w:szCs w:val="20"/>
        </w:rPr>
        <w:t xml:space="preserve">Il protocollo TCP / IP (Transmission Control </w:t>
      </w:r>
      <w:proofErr w:type="spellStart"/>
      <w:r>
        <w:rPr>
          <w:rFonts w:cstheme="minorHAnsi"/>
          <w:color w:val="007BB8"/>
          <w:sz w:val="20"/>
          <w:szCs w:val="20"/>
        </w:rPr>
        <w:t>Protocol</w:t>
      </w:r>
      <w:proofErr w:type="spellEnd"/>
      <w:r>
        <w:rPr>
          <w:rFonts w:cstheme="minorHAnsi"/>
          <w:color w:val="007BB8"/>
          <w:sz w:val="20"/>
          <w:szCs w:val="20"/>
        </w:rPr>
        <w:t xml:space="preserve"> / Internet </w:t>
      </w:r>
      <w:proofErr w:type="spellStart"/>
      <w:r>
        <w:rPr>
          <w:rFonts w:cstheme="minorHAnsi"/>
          <w:color w:val="007BB8"/>
          <w:sz w:val="20"/>
          <w:szCs w:val="20"/>
        </w:rPr>
        <w:t>Protocol</w:t>
      </w:r>
      <w:proofErr w:type="spellEnd"/>
      <w:r>
        <w:rPr>
          <w:rFonts w:cstheme="minorHAnsi"/>
          <w:color w:val="007BB8"/>
          <w:sz w:val="20"/>
          <w:szCs w:val="20"/>
        </w:rPr>
        <w:t>)</w:t>
      </w:r>
      <w:r w:rsidR="00D662B9">
        <w:rPr>
          <w:rFonts w:cstheme="minorHAnsi"/>
          <w:color w:val="007BB8"/>
          <w:sz w:val="20"/>
          <w:szCs w:val="20"/>
        </w:rPr>
        <w:t xml:space="preserve"> sono due protocolli di comunicazione che consente lo scambio di dati tra dispositivi in una rete, come Internet. È fondamentale per la comunicazione </w:t>
      </w:r>
      <w:proofErr w:type="gramStart"/>
      <w:r w:rsidR="00D662B9">
        <w:rPr>
          <w:rFonts w:cstheme="minorHAnsi"/>
          <w:color w:val="007BB8"/>
          <w:sz w:val="20"/>
          <w:szCs w:val="20"/>
        </w:rPr>
        <w:t>nelle rete</w:t>
      </w:r>
      <w:proofErr w:type="gramEnd"/>
      <w:r w:rsidR="00D662B9">
        <w:rPr>
          <w:rFonts w:cstheme="minorHAnsi"/>
          <w:color w:val="007BB8"/>
          <w:sz w:val="20"/>
          <w:szCs w:val="20"/>
        </w:rPr>
        <w:t xml:space="preserve"> ed è composto da vari strati, ognuno con </w:t>
      </w:r>
      <w:proofErr w:type="gramStart"/>
      <w:r w:rsidR="00D662B9">
        <w:rPr>
          <w:rFonts w:cstheme="minorHAnsi"/>
          <w:color w:val="007BB8"/>
          <w:sz w:val="20"/>
          <w:szCs w:val="20"/>
        </w:rPr>
        <w:t>le proprie funzione</w:t>
      </w:r>
      <w:proofErr w:type="gramEnd"/>
      <w:r w:rsidR="00D662B9">
        <w:rPr>
          <w:rFonts w:cstheme="minorHAnsi"/>
          <w:color w:val="007BB8"/>
          <w:sz w:val="20"/>
          <w:szCs w:val="20"/>
        </w:rPr>
        <w:t xml:space="preserve"> specifiche. Ecco </w:t>
      </w:r>
      <w:proofErr w:type="gramStart"/>
      <w:r w:rsidR="00D662B9">
        <w:rPr>
          <w:rFonts w:cstheme="minorHAnsi"/>
          <w:color w:val="007BB8"/>
          <w:sz w:val="20"/>
          <w:szCs w:val="20"/>
        </w:rPr>
        <w:t>le principale</w:t>
      </w:r>
      <w:proofErr w:type="gramEnd"/>
      <w:r w:rsidR="00D662B9">
        <w:rPr>
          <w:rFonts w:cstheme="minorHAnsi"/>
          <w:color w:val="007BB8"/>
          <w:sz w:val="20"/>
          <w:szCs w:val="20"/>
        </w:rPr>
        <w:t xml:space="preserve"> caratteristiche: </w:t>
      </w:r>
    </w:p>
    <w:p w:rsidR="00D662B9" w:rsidRDefault="00D662B9" w:rsidP="00F94F7F">
      <w:pPr>
        <w:jc w:val="both"/>
        <w:rPr>
          <w:rFonts w:cstheme="minorHAnsi"/>
          <w:color w:val="007BB8"/>
          <w:sz w:val="20"/>
          <w:szCs w:val="20"/>
        </w:rPr>
      </w:pPr>
      <w:r w:rsidRPr="00D662B9">
        <w:rPr>
          <w:rFonts w:cstheme="minorHAnsi"/>
          <w:b/>
          <w:bCs/>
          <w:sz w:val="20"/>
          <w:szCs w:val="20"/>
        </w:rPr>
        <w:t>STRATO DI APPLICAZIONE:</w:t>
      </w:r>
      <w:r>
        <w:rPr>
          <w:rFonts w:cstheme="minorHAnsi"/>
          <w:color w:val="007BB8"/>
          <w:sz w:val="20"/>
          <w:szCs w:val="20"/>
        </w:rPr>
        <w:t xml:space="preserve"> Questo è lo strato più alto </w:t>
      </w:r>
      <w:proofErr w:type="gramStart"/>
      <w:r>
        <w:rPr>
          <w:rFonts w:cstheme="minorHAnsi"/>
          <w:color w:val="007BB8"/>
          <w:sz w:val="20"/>
          <w:szCs w:val="20"/>
        </w:rPr>
        <w:t>del modelli</w:t>
      </w:r>
      <w:proofErr w:type="gramEnd"/>
      <w:r>
        <w:rPr>
          <w:rFonts w:cstheme="minorHAnsi"/>
          <w:color w:val="007BB8"/>
          <w:sz w:val="20"/>
          <w:szCs w:val="20"/>
        </w:rPr>
        <w:t xml:space="preserve"> TCP </w:t>
      </w:r>
      <w:proofErr w:type="gramStart"/>
      <w:r>
        <w:rPr>
          <w:rFonts w:cstheme="minorHAnsi"/>
          <w:color w:val="007BB8"/>
          <w:sz w:val="20"/>
          <w:szCs w:val="20"/>
        </w:rPr>
        <w:t>( IP</w:t>
      </w:r>
      <w:proofErr w:type="gramEnd"/>
      <w:r>
        <w:rPr>
          <w:rFonts w:cstheme="minorHAnsi"/>
          <w:color w:val="007BB8"/>
          <w:sz w:val="20"/>
          <w:szCs w:val="20"/>
        </w:rPr>
        <w:t>, dove</w:t>
      </w:r>
      <w:r w:rsidR="003C1FAB">
        <w:rPr>
          <w:rFonts w:cstheme="minorHAnsi"/>
          <w:color w:val="007BB8"/>
          <w:sz w:val="20"/>
          <w:szCs w:val="20"/>
        </w:rPr>
        <w:t xml:space="preserve"> </w:t>
      </w:r>
      <w:r>
        <w:rPr>
          <w:rFonts w:cstheme="minorHAnsi"/>
          <w:color w:val="007BB8"/>
          <w:sz w:val="20"/>
          <w:szCs w:val="20"/>
        </w:rPr>
        <w:t xml:space="preserve">operano le applicazioni e i servizi di rete. Protocolli come HTTP (per il web), FTP (per il </w:t>
      </w:r>
      <w:proofErr w:type="spellStart"/>
      <w:r>
        <w:rPr>
          <w:rFonts w:cstheme="minorHAnsi"/>
          <w:color w:val="007BB8"/>
          <w:sz w:val="20"/>
          <w:szCs w:val="20"/>
        </w:rPr>
        <w:t>transferimento</w:t>
      </w:r>
      <w:proofErr w:type="spellEnd"/>
      <w:r>
        <w:rPr>
          <w:rFonts w:cstheme="minorHAnsi"/>
          <w:color w:val="007BB8"/>
          <w:sz w:val="20"/>
          <w:szCs w:val="20"/>
        </w:rPr>
        <w:t xml:space="preserve"> di file) e SMTP (per l’email) funzionano in questo strato. </w:t>
      </w:r>
    </w:p>
    <w:p w:rsidR="00D662B9" w:rsidRDefault="00D662B9" w:rsidP="00F94F7F">
      <w:pPr>
        <w:jc w:val="both"/>
        <w:rPr>
          <w:rFonts w:cstheme="minorHAnsi"/>
          <w:color w:val="007BB8"/>
          <w:sz w:val="20"/>
          <w:szCs w:val="20"/>
        </w:rPr>
      </w:pPr>
      <w:r w:rsidRPr="0070352F">
        <w:rPr>
          <w:rFonts w:cstheme="minorHAnsi"/>
          <w:b/>
          <w:bCs/>
          <w:sz w:val="20"/>
          <w:szCs w:val="20"/>
        </w:rPr>
        <w:t>STRATO DI TRANSPORTO:</w:t>
      </w:r>
      <w:r>
        <w:rPr>
          <w:rFonts w:cstheme="minorHAnsi"/>
          <w:color w:val="007BB8"/>
          <w:sz w:val="20"/>
          <w:szCs w:val="20"/>
        </w:rPr>
        <w:t xml:space="preserve"> Il TCP e l’UDP (User </w:t>
      </w:r>
      <w:proofErr w:type="spellStart"/>
      <w:r>
        <w:rPr>
          <w:rFonts w:cstheme="minorHAnsi"/>
          <w:color w:val="007BB8"/>
          <w:sz w:val="20"/>
          <w:szCs w:val="20"/>
        </w:rPr>
        <w:t>Datagram</w:t>
      </w:r>
      <w:proofErr w:type="spellEnd"/>
      <w:r>
        <w:rPr>
          <w:rFonts w:cstheme="minorHAnsi"/>
          <w:color w:val="007BB8"/>
          <w:sz w:val="20"/>
          <w:szCs w:val="20"/>
        </w:rPr>
        <w:t xml:space="preserve"> </w:t>
      </w:r>
      <w:proofErr w:type="spellStart"/>
      <w:r>
        <w:rPr>
          <w:rFonts w:cstheme="minorHAnsi"/>
          <w:color w:val="007BB8"/>
          <w:sz w:val="20"/>
          <w:szCs w:val="20"/>
        </w:rPr>
        <w:t>Protocol</w:t>
      </w:r>
      <w:proofErr w:type="spellEnd"/>
      <w:r>
        <w:rPr>
          <w:rFonts w:cstheme="minorHAnsi"/>
          <w:color w:val="007BB8"/>
          <w:sz w:val="20"/>
          <w:szCs w:val="20"/>
        </w:rPr>
        <w:t>) operano in questo strato. Il TCP è orientato alla connessione, garantendo la consegna affidabile dei dati, mentre l’UDP è non orientato alla connessione, offrendo una consegna più rapida, ma senza garanzie.</w:t>
      </w:r>
    </w:p>
    <w:p w:rsidR="000A08EF" w:rsidRDefault="004902EF" w:rsidP="00F94F7F">
      <w:pPr>
        <w:jc w:val="both"/>
        <w:rPr>
          <w:rFonts w:cstheme="minorHAnsi"/>
          <w:color w:val="007BB8"/>
          <w:sz w:val="20"/>
          <w:szCs w:val="20"/>
        </w:rPr>
      </w:pPr>
      <w:r w:rsidRPr="0070352F">
        <w:rPr>
          <w:rFonts w:cstheme="minorHAnsi"/>
          <w:b/>
          <w:bCs/>
          <w:sz w:val="20"/>
          <w:szCs w:val="20"/>
        </w:rPr>
        <w:t>STRATO DI INTERNET:</w:t>
      </w:r>
      <w:r>
        <w:rPr>
          <w:rFonts w:cstheme="minorHAnsi"/>
          <w:color w:val="007BB8"/>
          <w:sz w:val="20"/>
          <w:szCs w:val="20"/>
        </w:rPr>
        <w:t xml:space="preserve"> L’IP (Internet </w:t>
      </w:r>
      <w:proofErr w:type="spellStart"/>
      <w:r>
        <w:rPr>
          <w:rFonts w:cstheme="minorHAnsi"/>
          <w:color w:val="007BB8"/>
          <w:sz w:val="20"/>
          <w:szCs w:val="20"/>
        </w:rPr>
        <w:t>Protocol</w:t>
      </w:r>
      <w:proofErr w:type="spellEnd"/>
      <w:r>
        <w:rPr>
          <w:rFonts w:cstheme="minorHAnsi"/>
          <w:color w:val="007BB8"/>
          <w:sz w:val="20"/>
          <w:szCs w:val="20"/>
        </w:rPr>
        <w:t xml:space="preserve">) è il principale protocollo in questo strato. È responsabile dell’indirizzamento e del </w:t>
      </w:r>
      <w:proofErr w:type="spellStart"/>
      <w:r>
        <w:rPr>
          <w:rFonts w:cstheme="minorHAnsi"/>
          <w:color w:val="007BB8"/>
          <w:sz w:val="20"/>
          <w:szCs w:val="20"/>
        </w:rPr>
        <w:t>routing</w:t>
      </w:r>
      <w:proofErr w:type="spellEnd"/>
      <w:r>
        <w:rPr>
          <w:rFonts w:cstheme="minorHAnsi"/>
          <w:color w:val="007BB8"/>
          <w:sz w:val="20"/>
          <w:szCs w:val="20"/>
        </w:rPr>
        <w:t xml:space="preserve"> dei pacchetti di dati tra dispositivi in rete diverse. </w:t>
      </w:r>
      <w:proofErr w:type="gramStart"/>
      <w:r>
        <w:rPr>
          <w:rFonts w:cstheme="minorHAnsi"/>
          <w:color w:val="007BB8"/>
          <w:sz w:val="20"/>
          <w:szCs w:val="20"/>
        </w:rPr>
        <w:t>Le versione</w:t>
      </w:r>
      <w:proofErr w:type="gramEnd"/>
      <w:r>
        <w:rPr>
          <w:rFonts w:cstheme="minorHAnsi"/>
          <w:color w:val="007BB8"/>
          <w:sz w:val="20"/>
          <w:szCs w:val="20"/>
        </w:rPr>
        <w:t xml:space="preserve"> più comuni dell’IP sono IPv4 e IPv6. </w:t>
      </w:r>
    </w:p>
    <w:p w:rsidR="004902EF" w:rsidRDefault="004902EF" w:rsidP="00F94F7F">
      <w:pPr>
        <w:jc w:val="both"/>
        <w:rPr>
          <w:rFonts w:cstheme="minorHAnsi"/>
          <w:color w:val="007BB8"/>
          <w:sz w:val="20"/>
          <w:szCs w:val="20"/>
        </w:rPr>
      </w:pPr>
      <w:r w:rsidRPr="0070352F">
        <w:rPr>
          <w:rFonts w:cstheme="minorHAnsi"/>
          <w:b/>
          <w:bCs/>
          <w:sz w:val="20"/>
          <w:szCs w:val="20"/>
        </w:rPr>
        <w:t>STRATO DI ACCESSO ALLA RETE:</w:t>
      </w:r>
      <w:r>
        <w:rPr>
          <w:rFonts w:cstheme="minorHAnsi"/>
          <w:color w:val="007BB8"/>
          <w:sz w:val="20"/>
          <w:szCs w:val="20"/>
        </w:rPr>
        <w:t xml:space="preserve"> Questo strato si occupa della </w:t>
      </w:r>
      <w:r w:rsidR="003C1FAB">
        <w:rPr>
          <w:rFonts w:cstheme="minorHAnsi"/>
          <w:color w:val="007BB8"/>
          <w:sz w:val="20"/>
          <w:szCs w:val="20"/>
        </w:rPr>
        <w:t>trasmissione</w:t>
      </w:r>
      <w:r>
        <w:rPr>
          <w:rFonts w:cstheme="minorHAnsi"/>
          <w:color w:val="007BB8"/>
          <w:sz w:val="20"/>
          <w:szCs w:val="20"/>
        </w:rPr>
        <w:t xml:space="preserve"> dei dati fisici attraverso diversi tipi di reti, come Ethernet, Wi-Fi, etc. Definisce come i dati vengono inviati e </w:t>
      </w:r>
      <w:r w:rsidR="003C1FAB">
        <w:rPr>
          <w:rFonts w:cstheme="minorHAnsi"/>
          <w:color w:val="007BB8"/>
          <w:sz w:val="20"/>
          <w:szCs w:val="20"/>
        </w:rPr>
        <w:t>ricevuti</w:t>
      </w:r>
      <w:r>
        <w:rPr>
          <w:rFonts w:cstheme="minorHAnsi"/>
          <w:color w:val="007BB8"/>
          <w:sz w:val="20"/>
          <w:szCs w:val="20"/>
        </w:rPr>
        <w:t xml:space="preserve"> nella rete locale. </w:t>
      </w:r>
    </w:p>
    <w:p w:rsidR="003C1FAB" w:rsidRDefault="003C1FAB" w:rsidP="00F94F7F">
      <w:pPr>
        <w:jc w:val="both"/>
        <w:rPr>
          <w:rFonts w:cstheme="minorHAnsi"/>
          <w:color w:val="007BB8"/>
          <w:sz w:val="20"/>
          <w:szCs w:val="20"/>
        </w:rPr>
      </w:pPr>
      <w:r>
        <w:rPr>
          <w:rFonts w:cstheme="minorHAnsi"/>
          <w:color w:val="007BB8"/>
          <w:sz w:val="20"/>
          <w:szCs w:val="20"/>
        </w:rPr>
        <w:t xml:space="preserve">FUNZIONAMENTO GENERALE: Quando un dispositivo desidera inviare dati, li suddivide in pacchetti. Ogni pacchetto è incapsulato con informazioni di intestazione che includono indirizzi di origine e di destinazione. I pacchetti vengono inviati attraverso la rete, passando per router e switch, fino a raggiungere la destinazione. Alla destinazione, i pacchetti vengono riuniti e consegnati all’applicazione appropriata. </w:t>
      </w:r>
    </w:p>
    <w:p w:rsidR="00F71480" w:rsidRDefault="003C1FAB" w:rsidP="00F94F7F">
      <w:pPr>
        <w:jc w:val="both"/>
        <w:rPr>
          <w:rFonts w:cstheme="minorHAnsi"/>
          <w:color w:val="007BB8"/>
          <w:sz w:val="20"/>
          <w:szCs w:val="20"/>
        </w:rPr>
      </w:pPr>
      <w:r>
        <w:rPr>
          <w:rFonts w:cstheme="minorHAnsi"/>
          <w:color w:val="007BB8"/>
          <w:sz w:val="20"/>
          <w:szCs w:val="20"/>
        </w:rPr>
        <w:t xml:space="preserve">Questo modello TCP / IP è la base della comunicazione su Internet ed è essenziale per l’interoperabilità tra diversi sistemi e dispositivi. </w:t>
      </w:r>
    </w:p>
    <w:p w:rsidR="00C012D4" w:rsidRPr="00E247C5" w:rsidRDefault="00C012D4" w:rsidP="00C012D4">
      <w:pPr>
        <w:pStyle w:val="p2"/>
        <w:jc w:val="both"/>
        <w:rPr>
          <w:rFonts w:asciiTheme="minorHAnsi" w:hAnsiTheme="minorHAnsi" w:cstheme="minorHAnsi"/>
          <w:sz w:val="20"/>
          <w:szCs w:val="20"/>
        </w:rPr>
      </w:pPr>
      <w:r>
        <w:rPr>
          <w:rFonts w:asciiTheme="minorHAnsi" w:hAnsiTheme="minorHAnsi" w:cstheme="minorHAnsi"/>
          <w:sz w:val="20"/>
          <w:szCs w:val="20"/>
        </w:rPr>
        <w:t>================================================================================================</w:t>
      </w:r>
    </w:p>
    <w:p w:rsidR="00C012D4" w:rsidRDefault="00C012D4" w:rsidP="00F94F7F">
      <w:pPr>
        <w:jc w:val="both"/>
        <w:rPr>
          <w:rFonts w:cstheme="minorHAnsi"/>
          <w:b/>
          <w:bCs/>
          <w:sz w:val="20"/>
          <w:szCs w:val="20"/>
        </w:rPr>
      </w:pPr>
      <w:r w:rsidRPr="00C012D4">
        <w:rPr>
          <w:rFonts w:cstheme="minorHAnsi"/>
          <w:b/>
          <w:bCs/>
          <w:sz w:val="20"/>
          <w:szCs w:val="20"/>
        </w:rPr>
        <w:t>HTML STANDARD CONTRIBUTOR GUIDELINES</w:t>
      </w:r>
    </w:p>
    <w:p w:rsidR="00C012D4" w:rsidRPr="00C012D4" w:rsidRDefault="00C012D4" w:rsidP="00F94F7F">
      <w:pPr>
        <w:jc w:val="both"/>
        <w:rPr>
          <w:rFonts w:cstheme="minorHAnsi"/>
          <w:b/>
          <w:bCs/>
          <w:sz w:val="20"/>
          <w:szCs w:val="20"/>
        </w:rPr>
      </w:pPr>
    </w:p>
    <w:p w:rsidR="00C012D4" w:rsidRDefault="00C012D4" w:rsidP="00F94F7F">
      <w:pPr>
        <w:jc w:val="both"/>
        <w:rPr>
          <w:rFonts w:cstheme="minorHAnsi"/>
          <w:color w:val="007BB8"/>
          <w:sz w:val="20"/>
          <w:szCs w:val="20"/>
        </w:rPr>
      </w:pPr>
      <w:r>
        <w:rPr>
          <w:rFonts w:cstheme="minorHAnsi"/>
          <w:color w:val="007BB8"/>
          <w:sz w:val="20"/>
          <w:szCs w:val="20"/>
        </w:rPr>
        <w:t xml:space="preserve">Link: </w:t>
      </w:r>
      <w:hyperlink r:id="rId5" w:history="1">
        <w:r w:rsidRPr="00C90F62">
          <w:rPr>
            <w:rStyle w:val="Collegamentoipertestuale"/>
            <w:rFonts w:cstheme="minorHAnsi"/>
            <w:sz w:val="20"/>
            <w:szCs w:val="20"/>
          </w:rPr>
          <w:t>https://github.com/whatwg/html/blob/main/CONTRIBUTING.md</w:t>
        </w:r>
      </w:hyperlink>
    </w:p>
    <w:p w:rsidR="003C1FAB" w:rsidRDefault="00C012D4" w:rsidP="003C1FAB">
      <w:pPr>
        <w:jc w:val="both"/>
        <w:rPr>
          <w:rFonts w:cstheme="minorHAnsi"/>
          <w:color w:val="007BB8"/>
          <w:sz w:val="20"/>
          <w:szCs w:val="20"/>
        </w:rPr>
      </w:pPr>
      <w:r>
        <w:rPr>
          <w:rFonts w:cstheme="minorHAnsi"/>
          <w:color w:val="007BB8"/>
          <w:sz w:val="20"/>
          <w:szCs w:val="20"/>
        </w:rPr>
        <w:lastRenderedPageBreak/>
        <w:t xml:space="preserve">Raccomandato sempre controllare questo sito per qualche applicazione WEB Open Source. </w:t>
      </w:r>
      <w:r w:rsidR="00952265">
        <w:rPr>
          <w:rFonts w:cstheme="minorHAnsi"/>
          <w:sz w:val="20"/>
          <w:szCs w:val="20"/>
        </w:rPr>
        <w:t xml:space="preserve"> </w:t>
      </w:r>
    </w:p>
    <w:p w:rsidR="003C1FAB" w:rsidRPr="00E247C5" w:rsidRDefault="003C1FAB" w:rsidP="003C1FAB">
      <w:pPr>
        <w:pStyle w:val="p2"/>
        <w:jc w:val="both"/>
        <w:rPr>
          <w:rFonts w:asciiTheme="minorHAnsi" w:hAnsiTheme="minorHAnsi" w:cstheme="minorHAnsi"/>
          <w:sz w:val="20"/>
          <w:szCs w:val="20"/>
        </w:rPr>
      </w:pPr>
      <w:r>
        <w:rPr>
          <w:rFonts w:asciiTheme="minorHAnsi" w:hAnsiTheme="minorHAnsi" w:cstheme="minorHAnsi"/>
          <w:sz w:val="20"/>
          <w:szCs w:val="20"/>
        </w:rPr>
        <w:t>================================================================================================</w:t>
      </w:r>
    </w:p>
    <w:p w:rsidR="003C1FAB" w:rsidRDefault="003C1FAB" w:rsidP="003C1FAB">
      <w:pPr>
        <w:jc w:val="both"/>
        <w:rPr>
          <w:rFonts w:cstheme="minorHAnsi"/>
          <w:b/>
          <w:bCs/>
          <w:sz w:val="20"/>
          <w:szCs w:val="20"/>
        </w:rPr>
      </w:pPr>
      <w:r w:rsidRPr="00C012D4">
        <w:rPr>
          <w:rFonts w:cstheme="minorHAnsi"/>
          <w:b/>
          <w:bCs/>
          <w:sz w:val="20"/>
          <w:szCs w:val="20"/>
        </w:rPr>
        <w:t xml:space="preserve">HTML </w:t>
      </w:r>
      <w:r>
        <w:rPr>
          <w:rFonts w:cstheme="minorHAnsi"/>
          <w:b/>
          <w:bCs/>
          <w:sz w:val="20"/>
          <w:szCs w:val="20"/>
        </w:rPr>
        <w:t>BASIC</w:t>
      </w:r>
      <w:r w:rsidR="00334774">
        <w:rPr>
          <w:rFonts w:cstheme="minorHAnsi"/>
          <w:b/>
          <w:bCs/>
          <w:sz w:val="20"/>
          <w:szCs w:val="20"/>
        </w:rPr>
        <w:t>S</w:t>
      </w:r>
    </w:p>
    <w:p w:rsidR="003C1FAB" w:rsidRDefault="003C1FAB" w:rsidP="003C1FAB">
      <w:pPr>
        <w:jc w:val="both"/>
        <w:rPr>
          <w:rFonts w:cstheme="minorHAnsi"/>
          <w:color w:val="007BB8"/>
          <w:sz w:val="20"/>
          <w:szCs w:val="20"/>
        </w:rPr>
      </w:pPr>
    </w:p>
    <w:p w:rsidR="00334774" w:rsidRDefault="00334774" w:rsidP="003C1FAB">
      <w:pPr>
        <w:jc w:val="both"/>
        <w:rPr>
          <w:rFonts w:cstheme="minorHAnsi"/>
          <w:color w:val="007BB8"/>
          <w:sz w:val="20"/>
          <w:szCs w:val="20"/>
        </w:rPr>
      </w:pPr>
      <w:r>
        <w:rPr>
          <w:rFonts w:cstheme="minorHAnsi"/>
          <w:color w:val="007BB8"/>
          <w:sz w:val="20"/>
          <w:szCs w:val="20"/>
        </w:rPr>
        <w:t xml:space="preserve">HTML, che sta per </w:t>
      </w:r>
      <w:proofErr w:type="spellStart"/>
      <w:r w:rsidR="000840EB">
        <w:rPr>
          <w:rFonts w:cstheme="minorHAnsi"/>
          <w:color w:val="007BB8"/>
          <w:sz w:val="20"/>
          <w:szCs w:val="20"/>
        </w:rPr>
        <w:t>HyperText</w:t>
      </w:r>
      <w:proofErr w:type="spellEnd"/>
      <w:r w:rsidR="000840EB">
        <w:rPr>
          <w:rFonts w:cstheme="minorHAnsi"/>
          <w:color w:val="007BB8"/>
          <w:sz w:val="20"/>
          <w:szCs w:val="20"/>
        </w:rPr>
        <w:t xml:space="preserve"> Markup Language, è il linguaggio di markup standard utilizzato per creare pagina web. Esso fornice la struttura fondamentale di un </w:t>
      </w:r>
      <w:proofErr w:type="gramStart"/>
      <w:r w:rsidR="000840EB">
        <w:rPr>
          <w:rFonts w:cstheme="minorHAnsi"/>
          <w:color w:val="007BB8"/>
          <w:sz w:val="20"/>
          <w:szCs w:val="20"/>
        </w:rPr>
        <w:t>sito,  consentendo</w:t>
      </w:r>
      <w:proofErr w:type="gramEnd"/>
      <w:r w:rsidR="000840EB">
        <w:rPr>
          <w:rFonts w:cstheme="minorHAnsi"/>
          <w:color w:val="007BB8"/>
          <w:sz w:val="20"/>
          <w:szCs w:val="20"/>
        </w:rPr>
        <w:t xml:space="preserve"> di organizzare e formattare il contenuto in modo che possa essere visualizzato dai browser. </w:t>
      </w:r>
    </w:p>
    <w:p w:rsidR="000840EB" w:rsidRDefault="000840EB" w:rsidP="003C1FAB">
      <w:pPr>
        <w:jc w:val="both"/>
        <w:rPr>
          <w:rFonts w:cstheme="minorHAnsi"/>
          <w:color w:val="007BB8"/>
          <w:sz w:val="20"/>
          <w:szCs w:val="20"/>
        </w:rPr>
      </w:pPr>
      <w:r>
        <w:rPr>
          <w:rFonts w:cstheme="minorHAnsi"/>
          <w:color w:val="007BB8"/>
          <w:sz w:val="20"/>
          <w:szCs w:val="20"/>
        </w:rPr>
        <w:t xml:space="preserve">HTML utilizza una serie di tag per definire elementi come testi, immagini, link e altri contenuti multimediali. Il suo principale utilizzo è quello di costruire l’interfaccia utente delle pagine web, permettendo agli sviluppatori di presentare informazioni in modo chiaro e accessibile. </w:t>
      </w:r>
    </w:p>
    <w:p w:rsidR="000840EB" w:rsidRDefault="000840EB" w:rsidP="003C1FAB">
      <w:pPr>
        <w:jc w:val="both"/>
        <w:rPr>
          <w:rFonts w:cstheme="minorHAnsi"/>
          <w:color w:val="007BB8"/>
          <w:sz w:val="20"/>
          <w:szCs w:val="20"/>
        </w:rPr>
      </w:pPr>
      <w:r>
        <w:rPr>
          <w:rFonts w:cstheme="minorHAnsi"/>
          <w:color w:val="007BB8"/>
          <w:sz w:val="20"/>
          <w:szCs w:val="20"/>
        </w:rPr>
        <w:t xml:space="preserve">Grazie a HTML è possibile creare documenti interattivi e dinamici che possono essere facilmente navigati dagli utenti su Internet. </w:t>
      </w:r>
      <w:r w:rsidR="00BA31DE">
        <w:rPr>
          <w:rFonts w:cstheme="minorHAnsi"/>
          <w:color w:val="007BB8"/>
          <w:sz w:val="20"/>
          <w:szCs w:val="20"/>
        </w:rPr>
        <w:t xml:space="preserve">Qui abbiamo le principali tag in HTML: </w:t>
      </w:r>
    </w:p>
    <w:p w:rsidR="00B66BA3" w:rsidRDefault="00B66BA3" w:rsidP="003C1FAB">
      <w:pPr>
        <w:jc w:val="both"/>
        <w:rPr>
          <w:rFonts w:cstheme="minorHAnsi"/>
          <w:color w:val="007BB8"/>
          <w:sz w:val="20"/>
          <w:szCs w:val="20"/>
        </w:rPr>
      </w:pPr>
    </w:p>
    <w:tbl>
      <w:tblPr>
        <w:tblStyle w:val="Grigliatabella"/>
        <w:tblW w:w="0" w:type="auto"/>
        <w:tblLook w:val="04A0" w:firstRow="1" w:lastRow="0" w:firstColumn="1" w:lastColumn="0" w:noHBand="0" w:noVBand="1"/>
      </w:tblPr>
      <w:tblGrid>
        <w:gridCol w:w="1156"/>
        <w:gridCol w:w="1192"/>
        <w:gridCol w:w="7280"/>
      </w:tblGrid>
      <w:tr w:rsidR="007867BF" w:rsidTr="007867BF">
        <w:tc>
          <w:tcPr>
            <w:tcW w:w="1156" w:type="dxa"/>
            <w:vAlign w:val="center"/>
          </w:tcPr>
          <w:p w:rsidR="00B66BA3" w:rsidRPr="00B66BA3" w:rsidRDefault="00B66BA3" w:rsidP="00B66BA3">
            <w:pPr>
              <w:spacing w:after="160" w:line="278" w:lineRule="auto"/>
              <w:jc w:val="center"/>
              <w:rPr>
                <w:rFonts w:cstheme="minorHAnsi"/>
                <w:b/>
                <w:bCs/>
                <w:sz w:val="20"/>
                <w:szCs w:val="20"/>
              </w:rPr>
            </w:pPr>
            <w:r w:rsidRPr="00B66BA3">
              <w:rPr>
                <w:rFonts w:cstheme="minorHAnsi"/>
                <w:b/>
                <w:bCs/>
                <w:sz w:val="20"/>
                <w:szCs w:val="20"/>
              </w:rPr>
              <w:t>TAG INIZIO</w:t>
            </w:r>
          </w:p>
        </w:tc>
        <w:tc>
          <w:tcPr>
            <w:tcW w:w="824" w:type="dxa"/>
            <w:vAlign w:val="center"/>
          </w:tcPr>
          <w:p w:rsidR="00B66BA3" w:rsidRPr="00B66BA3" w:rsidRDefault="00B66BA3" w:rsidP="00B66BA3">
            <w:pPr>
              <w:spacing w:after="160" w:line="278" w:lineRule="auto"/>
              <w:jc w:val="center"/>
              <w:rPr>
                <w:rFonts w:cstheme="minorHAnsi"/>
                <w:b/>
                <w:bCs/>
                <w:sz w:val="20"/>
                <w:szCs w:val="20"/>
              </w:rPr>
            </w:pPr>
            <w:r w:rsidRPr="00B66BA3">
              <w:rPr>
                <w:rFonts w:cstheme="minorHAnsi"/>
                <w:b/>
                <w:bCs/>
                <w:sz w:val="20"/>
                <w:szCs w:val="20"/>
              </w:rPr>
              <w:t>TAG FINE</w:t>
            </w:r>
          </w:p>
        </w:tc>
        <w:tc>
          <w:tcPr>
            <w:tcW w:w="7648" w:type="dxa"/>
            <w:vAlign w:val="center"/>
          </w:tcPr>
          <w:p w:rsidR="00B66BA3" w:rsidRPr="00B66BA3" w:rsidRDefault="00B66BA3" w:rsidP="00B66BA3">
            <w:pPr>
              <w:spacing w:after="160" w:line="278" w:lineRule="auto"/>
              <w:jc w:val="center"/>
              <w:rPr>
                <w:rFonts w:cstheme="minorHAnsi"/>
                <w:b/>
                <w:bCs/>
                <w:sz w:val="20"/>
                <w:szCs w:val="20"/>
              </w:rPr>
            </w:pPr>
            <w:r w:rsidRPr="00B66BA3">
              <w:rPr>
                <w:rFonts w:cstheme="minorHAnsi"/>
                <w:b/>
                <w:bCs/>
                <w:sz w:val="20"/>
                <w:szCs w:val="20"/>
              </w:rPr>
              <w:t>FONDAMENTO</w:t>
            </w:r>
          </w:p>
        </w:tc>
      </w:tr>
      <w:tr w:rsidR="007867BF" w:rsidTr="007867BF">
        <w:tc>
          <w:tcPr>
            <w:tcW w:w="1156" w:type="dxa"/>
            <w:vAlign w:val="center"/>
          </w:tcPr>
          <w:p w:rsidR="00B66BA3" w:rsidRDefault="00B66BA3" w:rsidP="00B66BA3">
            <w:pPr>
              <w:jc w:val="center"/>
              <w:rPr>
                <w:rFonts w:cstheme="minorHAnsi"/>
                <w:color w:val="007BB8"/>
                <w:sz w:val="20"/>
                <w:szCs w:val="20"/>
              </w:rPr>
            </w:pPr>
            <w:r w:rsidRPr="00F44E76">
              <w:rPr>
                <w:rFonts w:cstheme="minorHAnsi"/>
                <w:b/>
                <w:bCs/>
                <w:sz w:val="20"/>
                <w:szCs w:val="20"/>
              </w:rPr>
              <w:t>&lt;!DOCTYPE html&gt;</w:t>
            </w:r>
          </w:p>
        </w:tc>
        <w:tc>
          <w:tcPr>
            <w:tcW w:w="824" w:type="dxa"/>
            <w:vAlign w:val="center"/>
          </w:tcPr>
          <w:p w:rsidR="00B66BA3" w:rsidRDefault="00B66BA3" w:rsidP="00B66BA3">
            <w:pPr>
              <w:jc w:val="center"/>
              <w:rPr>
                <w:rFonts w:cstheme="minorHAnsi"/>
                <w:color w:val="007BB8"/>
                <w:sz w:val="20"/>
                <w:szCs w:val="20"/>
              </w:rPr>
            </w:pPr>
            <w:r>
              <w:rPr>
                <w:rFonts w:cstheme="minorHAnsi"/>
                <w:color w:val="007BB8"/>
                <w:sz w:val="20"/>
                <w:szCs w:val="20"/>
              </w:rPr>
              <w:t>-</w:t>
            </w:r>
          </w:p>
        </w:tc>
        <w:tc>
          <w:tcPr>
            <w:tcW w:w="7648" w:type="dxa"/>
          </w:tcPr>
          <w:p w:rsidR="00B66BA3" w:rsidRDefault="00B66BA3" w:rsidP="003C1FAB">
            <w:pPr>
              <w:jc w:val="both"/>
              <w:rPr>
                <w:rFonts w:cstheme="minorHAnsi"/>
                <w:color w:val="007BB8"/>
                <w:sz w:val="20"/>
                <w:szCs w:val="20"/>
              </w:rPr>
            </w:pPr>
            <w:r>
              <w:rPr>
                <w:rFonts w:cstheme="minorHAnsi"/>
                <w:color w:val="007BB8"/>
                <w:sz w:val="20"/>
                <w:szCs w:val="20"/>
              </w:rPr>
              <w:t xml:space="preserve">che dichiara il tipo e la versione del HTML, sarà la prima riga del codice HTML. Nel VS Code si può scrivere “html” che hai </w:t>
            </w:r>
            <w:proofErr w:type="gramStart"/>
            <w:r>
              <w:rPr>
                <w:rFonts w:cstheme="minorHAnsi"/>
                <w:color w:val="007BB8"/>
                <w:sz w:val="20"/>
                <w:szCs w:val="20"/>
              </w:rPr>
              <w:t>un auto</w:t>
            </w:r>
            <w:proofErr w:type="gramEnd"/>
            <w:r>
              <w:rPr>
                <w:rFonts w:cstheme="minorHAnsi"/>
                <w:color w:val="007BB8"/>
                <w:sz w:val="20"/>
                <w:szCs w:val="20"/>
              </w:rPr>
              <w:t xml:space="preserve"> completamento per la base del codice HTML:5</w:t>
            </w:r>
          </w:p>
        </w:tc>
      </w:tr>
      <w:tr w:rsidR="007867BF" w:rsidTr="007867BF">
        <w:tc>
          <w:tcPr>
            <w:tcW w:w="1156" w:type="dxa"/>
            <w:vAlign w:val="center"/>
          </w:tcPr>
          <w:p w:rsidR="00B66BA3" w:rsidRDefault="00B66BA3" w:rsidP="00B66BA3">
            <w:pPr>
              <w:jc w:val="center"/>
              <w:rPr>
                <w:rFonts w:cstheme="minorHAnsi"/>
                <w:color w:val="007BB8"/>
                <w:sz w:val="20"/>
                <w:szCs w:val="20"/>
              </w:rPr>
            </w:pPr>
            <w:r w:rsidRPr="00F44E76">
              <w:rPr>
                <w:rFonts w:cstheme="minorHAnsi"/>
                <w:b/>
                <w:bCs/>
                <w:sz w:val="20"/>
                <w:szCs w:val="20"/>
              </w:rPr>
              <w:t>&lt;html&gt;</w:t>
            </w:r>
          </w:p>
        </w:tc>
        <w:tc>
          <w:tcPr>
            <w:tcW w:w="824" w:type="dxa"/>
            <w:vAlign w:val="center"/>
          </w:tcPr>
          <w:p w:rsidR="00B66BA3" w:rsidRDefault="00B66BA3" w:rsidP="00B66BA3">
            <w:pPr>
              <w:jc w:val="center"/>
              <w:rPr>
                <w:rFonts w:cstheme="minorHAnsi"/>
                <w:color w:val="007BB8"/>
                <w:sz w:val="20"/>
                <w:szCs w:val="20"/>
              </w:rPr>
            </w:pPr>
            <w:r w:rsidRPr="00F44E76">
              <w:rPr>
                <w:rFonts w:cstheme="minorHAnsi"/>
                <w:b/>
                <w:bCs/>
                <w:sz w:val="20"/>
                <w:szCs w:val="20"/>
              </w:rPr>
              <w:t>&lt;/html&gt;</w:t>
            </w:r>
          </w:p>
        </w:tc>
        <w:tc>
          <w:tcPr>
            <w:tcW w:w="7648" w:type="dxa"/>
          </w:tcPr>
          <w:p w:rsidR="00B66BA3" w:rsidRDefault="00B66BA3" w:rsidP="003C1FAB">
            <w:pPr>
              <w:jc w:val="both"/>
              <w:rPr>
                <w:rFonts w:cstheme="minorHAnsi"/>
                <w:color w:val="007BB8"/>
                <w:sz w:val="20"/>
                <w:szCs w:val="20"/>
              </w:rPr>
            </w:pPr>
            <w:r>
              <w:rPr>
                <w:rFonts w:cstheme="minorHAnsi"/>
                <w:color w:val="007BB8"/>
                <w:sz w:val="20"/>
                <w:szCs w:val="20"/>
              </w:rPr>
              <w:t xml:space="preserve">questa tag dice che tutto il contenuto dopo è nella pagina HTML. Indica che il documento è un file HTML e deve essere usato per iniziare e per finire il codice HTML. </w:t>
            </w:r>
          </w:p>
        </w:tc>
      </w:tr>
      <w:tr w:rsidR="007867BF" w:rsidTr="007867BF">
        <w:tc>
          <w:tcPr>
            <w:tcW w:w="1156" w:type="dxa"/>
            <w:vAlign w:val="center"/>
          </w:tcPr>
          <w:p w:rsidR="00B66BA3" w:rsidRDefault="00B66BA3" w:rsidP="00B66BA3">
            <w:pPr>
              <w:jc w:val="center"/>
              <w:rPr>
                <w:rFonts w:cstheme="minorHAnsi"/>
                <w:color w:val="007BB8"/>
                <w:sz w:val="20"/>
                <w:szCs w:val="20"/>
              </w:rPr>
            </w:pPr>
            <w:r w:rsidRPr="00F44E76">
              <w:rPr>
                <w:rFonts w:cstheme="minorHAnsi"/>
                <w:b/>
                <w:bCs/>
                <w:sz w:val="20"/>
                <w:szCs w:val="20"/>
              </w:rPr>
              <w:t>&lt;head&gt;</w:t>
            </w:r>
          </w:p>
        </w:tc>
        <w:tc>
          <w:tcPr>
            <w:tcW w:w="824" w:type="dxa"/>
            <w:vAlign w:val="center"/>
          </w:tcPr>
          <w:p w:rsidR="00B66BA3" w:rsidRDefault="00B66BA3" w:rsidP="00B66BA3">
            <w:pPr>
              <w:jc w:val="center"/>
              <w:rPr>
                <w:rFonts w:cstheme="minorHAnsi"/>
                <w:color w:val="007BB8"/>
                <w:sz w:val="20"/>
                <w:szCs w:val="20"/>
              </w:rPr>
            </w:pPr>
            <w:r w:rsidRPr="00F44E76">
              <w:rPr>
                <w:rFonts w:cstheme="minorHAnsi"/>
                <w:b/>
                <w:bCs/>
                <w:sz w:val="20"/>
                <w:szCs w:val="20"/>
              </w:rPr>
              <w:t>&lt;/head&gt;</w:t>
            </w:r>
          </w:p>
        </w:tc>
        <w:tc>
          <w:tcPr>
            <w:tcW w:w="7648" w:type="dxa"/>
          </w:tcPr>
          <w:p w:rsidR="00B66BA3" w:rsidRDefault="00B66BA3" w:rsidP="003C1FAB">
            <w:pPr>
              <w:jc w:val="both"/>
              <w:rPr>
                <w:rFonts w:cstheme="minorHAnsi"/>
                <w:color w:val="007BB8"/>
                <w:sz w:val="20"/>
                <w:szCs w:val="20"/>
              </w:rPr>
            </w:pPr>
            <w:r>
              <w:rPr>
                <w:rFonts w:cstheme="minorHAnsi"/>
                <w:color w:val="007BB8"/>
                <w:sz w:val="20"/>
                <w:szCs w:val="20"/>
              </w:rPr>
              <w:t xml:space="preserve">Contieni metadati sul documento, come il titolo che appare nella scheda del browser. Deve essere posizionato all’interno del tag head. </w:t>
            </w:r>
          </w:p>
        </w:tc>
      </w:tr>
      <w:tr w:rsidR="007867BF" w:rsidTr="007867BF">
        <w:tc>
          <w:tcPr>
            <w:tcW w:w="1156"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title</w:t>
            </w:r>
            <w:proofErr w:type="spellEnd"/>
            <w:r w:rsidRPr="007867BF">
              <w:rPr>
                <w:rFonts w:cstheme="minorHAnsi"/>
                <w:b/>
                <w:bCs/>
                <w:sz w:val="20"/>
                <w:szCs w:val="20"/>
              </w:rPr>
              <w:t>&gt;</w:t>
            </w:r>
          </w:p>
        </w:tc>
        <w:tc>
          <w:tcPr>
            <w:tcW w:w="824"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title</w:t>
            </w:r>
            <w:proofErr w:type="spellEnd"/>
            <w:r w:rsidRPr="007867BF">
              <w:rPr>
                <w:rFonts w:cstheme="minorHAnsi"/>
                <w:b/>
                <w:bCs/>
                <w:sz w:val="20"/>
                <w:szCs w:val="20"/>
              </w:rPr>
              <w:t>&gt;</w:t>
            </w:r>
          </w:p>
        </w:tc>
        <w:tc>
          <w:tcPr>
            <w:tcW w:w="7648" w:type="dxa"/>
          </w:tcPr>
          <w:p w:rsidR="00B66BA3" w:rsidRDefault="00B66BA3" w:rsidP="003C1FAB">
            <w:pPr>
              <w:jc w:val="both"/>
              <w:rPr>
                <w:rFonts w:cstheme="minorHAnsi"/>
                <w:color w:val="007BB8"/>
                <w:sz w:val="20"/>
                <w:szCs w:val="20"/>
              </w:rPr>
            </w:pPr>
            <w:r>
              <w:rPr>
                <w:rFonts w:cstheme="minorHAnsi"/>
                <w:color w:val="007BB8"/>
                <w:sz w:val="20"/>
                <w:szCs w:val="20"/>
              </w:rPr>
              <w:t xml:space="preserve">Definisce il titolo della pagina, che appare nella scheda del browser. Deve essere posizionato all’interno del tag head, osservando la indentazione. </w:t>
            </w:r>
          </w:p>
        </w:tc>
      </w:tr>
      <w:tr w:rsidR="007867BF" w:rsidTr="007867BF">
        <w:tc>
          <w:tcPr>
            <w:tcW w:w="1156"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&lt;body&gt;</w:t>
            </w:r>
          </w:p>
        </w:tc>
        <w:tc>
          <w:tcPr>
            <w:tcW w:w="824"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&lt;/body&gt;</w:t>
            </w:r>
          </w:p>
        </w:tc>
        <w:tc>
          <w:tcPr>
            <w:tcW w:w="7648" w:type="dxa"/>
          </w:tcPr>
          <w:p w:rsidR="00B66BA3" w:rsidRDefault="00B66BA3" w:rsidP="003C1FAB">
            <w:pPr>
              <w:jc w:val="both"/>
              <w:rPr>
                <w:rFonts w:cstheme="minorHAnsi"/>
                <w:color w:val="007BB8"/>
                <w:sz w:val="20"/>
                <w:szCs w:val="20"/>
              </w:rPr>
            </w:pPr>
            <w:r>
              <w:rPr>
                <w:rFonts w:cstheme="minorHAnsi"/>
                <w:color w:val="007BB8"/>
                <w:sz w:val="20"/>
                <w:szCs w:val="20"/>
              </w:rPr>
              <w:t xml:space="preserve">Contiene tutto il contenuto visibile della pagina, come testo, immagini, collegamenti, ecc. È qui che metti tutto ciò che desideri che gli utenti vedano. </w:t>
            </w:r>
          </w:p>
        </w:tc>
      </w:tr>
      <w:tr w:rsidR="007867BF" w:rsidTr="007867BF">
        <w:tc>
          <w:tcPr>
            <w:tcW w:w="1156"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header</w:t>
            </w:r>
            <w:proofErr w:type="spellEnd"/>
            <w:r w:rsidRPr="007867BF">
              <w:rPr>
                <w:rFonts w:cstheme="minorHAnsi"/>
                <w:b/>
                <w:bCs/>
                <w:sz w:val="20"/>
                <w:szCs w:val="20"/>
              </w:rPr>
              <w:t>&gt;</w:t>
            </w:r>
          </w:p>
        </w:tc>
        <w:tc>
          <w:tcPr>
            <w:tcW w:w="824"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007867BF">
              <w:rPr>
                <w:rFonts w:cstheme="minorHAnsi"/>
                <w:b/>
                <w:bCs/>
                <w:sz w:val="20"/>
                <w:szCs w:val="20"/>
              </w:rPr>
              <w:t>header</w:t>
            </w:r>
            <w:proofErr w:type="spellEnd"/>
            <w:r w:rsidRPr="007867BF">
              <w:rPr>
                <w:rFonts w:cstheme="minorHAnsi"/>
                <w:b/>
                <w:bCs/>
                <w:sz w:val="20"/>
                <w:szCs w:val="20"/>
              </w:rPr>
              <w:t>&gt;</w:t>
            </w:r>
          </w:p>
        </w:tc>
        <w:tc>
          <w:tcPr>
            <w:tcW w:w="7648" w:type="dxa"/>
          </w:tcPr>
          <w:p w:rsidR="00B66BA3" w:rsidRDefault="00B66BA3" w:rsidP="003C1FAB">
            <w:pPr>
              <w:jc w:val="both"/>
              <w:rPr>
                <w:rFonts w:cstheme="minorHAnsi"/>
                <w:color w:val="007BB8"/>
                <w:sz w:val="20"/>
                <w:szCs w:val="20"/>
              </w:rPr>
            </w:pPr>
            <w:r w:rsidRPr="007867BF">
              <w:rPr>
                <w:rFonts w:cstheme="minorHAnsi"/>
                <w:color w:val="007BB8"/>
                <w:sz w:val="20"/>
                <w:szCs w:val="20"/>
              </w:rPr>
              <w:t>Definisce un'intestazione per un documento o una sezione</w:t>
            </w:r>
          </w:p>
        </w:tc>
      </w:tr>
      <w:tr w:rsidR="007867BF" w:rsidTr="007867BF">
        <w:tc>
          <w:tcPr>
            <w:tcW w:w="1156"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footer</w:t>
            </w:r>
            <w:proofErr w:type="spellEnd"/>
            <w:r w:rsidRPr="007867BF">
              <w:rPr>
                <w:rFonts w:cstheme="minorHAnsi"/>
                <w:b/>
                <w:bCs/>
                <w:sz w:val="20"/>
                <w:szCs w:val="20"/>
              </w:rPr>
              <w:t>&gt;</w:t>
            </w:r>
          </w:p>
        </w:tc>
        <w:tc>
          <w:tcPr>
            <w:tcW w:w="824"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footer</w:t>
            </w:r>
            <w:proofErr w:type="spellEnd"/>
            <w:r w:rsidRPr="007867BF">
              <w:rPr>
                <w:rFonts w:cstheme="minorHAnsi"/>
                <w:b/>
                <w:bCs/>
                <w:sz w:val="20"/>
                <w:szCs w:val="20"/>
              </w:rPr>
              <w:t>&gt;</w:t>
            </w:r>
          </w:p>
        </w:tc>
        <w:tc>
          <w:tcPr>
            <w:tcW w:w="7648" w:type="dxa"/>
          </w:tcPr>
          <w:p w:rsidR="00B66BA3" w:rsidRDefault="00B66BA3" w:rsidP="003C1FAB">
            <w:pPr>
              <w:jc w:val="both"/>
              <w:rPr>
                <w:rFonts w:cstheme="minorHAnsi"/>
                <w:color w:val="007BB8"/>
                <w:sz w:val="20"/>
                <w:szCs w:val="20"/>
              </w:rPr>
            </w:pPr>
            <w:r w:rsidRPr="007867BF">
              <w:rPr>
                <w:rFonts w:cstheme="minorHAnsi"/>
                <w:color w:val="007BB8"/>
                <w:sz w:val="20"/>
                <w:szCs w:val="20"/>
              </w:rPr>
              <w:t>Definisce un piè di pagina per un documento o una sezione</w:t>
            </w:r>
          </w:p>
        </w:tc>
      </w:tr>
      <w:tr w:rsidR="00B66BA3" w:rsidTr="007867BF">
        <w:tc>
          <w:tcPr>
            <w:tcW w:w="1156"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nav</w:t>
            </w:r>
            <w:proofErr w:type="spellEnd"/>
            <w:r w:rsidRPr="007867BF">
              <w:rPr>
                <w:rFonts w:cstheme="minorHAnsi"/>
                <w:b/>
                <w:bCs/>
                <w:sz w:val="20"/>
                <w:szCs w:val="20"/>
              </w:rPr>
              <w:t>&gt;</w:t>
            </w:r>
          </w:p>
        </w:tc>
        <w:tc>
          <w:tcPr>
            <w:tcW w:w="824"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nav</w:t>
            </w:r>
            <w:proofErr w:type="spellEnd"/>
            <w:r w:rsidRPr="007867BF">
              <w:rPr>
                <w:rFonts w:cstheme="minorHAnsi"/>
                <w:b/>
                <w:bCs/>
                <w:sz w:val="20"/>
                <w:szCs w:val="20"/>
              </w:rPr>
              <w:t>&gt;</w:t>
            </w:r>
          </w:p>
        </w:tc>
        <w:tc>
          <w:tcPr>
            <w:tcW w:w="7648" w:type="dxa"/>
          </w:tcPr>
          <w:p w:rsidR="00B66BA3" w:rsidRDefault="00B66BA3" w:rsidP="003C1FAB">
            <w:pPr>
              <w:jc w:val="both"/>
              <w:rPr>
                <w:rFonts w:cstheme="minorHAnsi"/>
                <w:color w:val="007BB8"/>
                <w:sz w:val="20"/>
                <w:szCs w:val="20"/>
              </w:rPr>
            </w:pPr>
            <w:r w:rsidRPr="007867BF">
              <w:rPr>
                <w:rFonts w:cstheme="minorHAnsi"/>
                <w:color w:val="007BB8"/>
                <w:sz w:val="20"/>
                <w:szCs w:val="20"/>
              </w:rPr>
              <w:t>Definisce un insieme di collegamenti di navigazione</w:t>
            </w:r>
          </w:p>
        </w:tc>
      </w:tr>
      <w:tr w:rsidR="00B66BA3" w:rsidTr="007867BF">
        <w:tc>
          <w:tcPr>
            <w:tcW w:w="1156"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section</w:t>
            </w:r>
            <w:proofErr w:type="spellEnd"/>
            <w:r w:rsidRPr="007867BF">
              <w:rPr>
                <w:rFonts w:cstheme="minorHAnsi"/>
                <w:b/>
                <w:bCs/>
                <w:sz w:val="20"/>
                <w:szCs w:val="20"/>
              </w:rPr>
              <w:t>&gt;</w:t>
            </w:r>
          </w:p>
        </w:tc>
        <w:tc>
          <w:tcPr>
            <w:tcW w:w="824"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section</w:t>
            </w:r>
            <w:proofErr w:type="spellEnd"/>
            <w:r w:rsidRPr="007867BF">
              <w:rPr>
                <w:rFonts w:cstheme="minorHAnsi"/>
                <w:b/>
                <w:bCs/>
                <w:sz w:val="20"/>
                <w:szCs w:val="20"/>
              </w:rPr>
              <w:t>&gt;</w:t>
            </w:r>
          </w:p>
        </w:tc>
        <w:tc>
          <w:tcPr>
            <w:tcW w:w="7648" w:type="dxa"/>
          </w:tcPr>
          <w:p w:rsidR="00B66BA3" w:rsidRDefault="00B66BA3" w:rsidP="007867BF">
            <w:pPr>
              <w:jc w:val="both"/>
              <w:rPr>
                <w:rFonts w:cstheme="minorHAnsi"/>
                <w:color w:val="007BB8"/>
                <w:sz w:val="20"/>
                <w:szCs w:val="20"/>
              </w:rPr>
            </w:pPr>
            <w:r w:rsidRPr="007867BF">
              <w:rPr>
                <w:rFonts w:cstheme="minorHAnsi"/>
                <w:color w:val="007BB8"/>
                <w:sz w:val="20"/>
                <w:szCs w:val="20"/>
              </w:rPr>
              <w:t>Definisce una sezione generica in un documento</w:t>
            </w:r>
          </w:p>
        </w:tc>
      </w:tr>
      <w:tr w:rsidR="00B66BA3" w:rsidTr="007867BF">
        <w:tc>
          <w:tcPr>
            <w:tcW w:w="1156"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article</w:t>
            </w:r>
            <w:proofErr w:type="spellEnd"/>
            <w:r w:rsidRPr="007867BF">
              <w:rPr>
                <w:rFonts w:cstheme="minorHAnsi"/>
                <w:b/>
                <w:bCs/>
                <w:sz w:val="20"/>
                <w:szCs w:val="20"/>
              </w:rPr>
              <w:t>&gt;</w:t>
            </w:r>
          </w:p>
        </w:tc>
        <w:tc>
          <w:tcPr>
            <w:tcW w:w="824"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article</w:t>
            </w:r>
            <w:proofErr w:type="spellEnd"/>
            <w:r w:rsidRPr="007867BF">
              <w:rPr>
                <w:rFonts w:cstheme="minorHAnsi"/>
                <w:b/>
                <w:bCs/>
                <w:sz w:val="20"/>
                <w:szCs w:val="20"/>
              </w:rPr>
              <w:t>&gt;</w:t>
            </w:r>
          </w:p>
        </w:tc>
        <w:tc>
          <w:tcPr>
            <w:tcW w:w="7648" w:type="dxa"/>
          </w:tcPr>
          <w:p w:rsidR="00B66BA3" w:rsidRDefault="00B66BA3" w:rsidP="003C1FAB">
            <w:pPr>
              <w:jc w:val="both"/>
              <w:rPr>
                <w:rFonts w:cstheme="minorHAnsi"/>
                <w:color w:val="007BB8"/>
                <w:sz w:val="20"/>
                <w:szCs w:val="20"/>
              </w:rPr>
            </w:pPr>
            <w:r w:rsidRPr="007867BF">
              <w:rPr>
                <w:rFonts w:cstheme="minorHAnsi"/>
                <w:color w:val="007BB8"/>
                <w:sz w:val="20"/>
                <w:szCs w:val="20"/>
              </w:rPr>
              <w:t>Definisce un contenuto indipendente che può essere distribuito o riutilizzato.</w:t>
            </w:r>
          </w:p>
        </w:tc>
      </w:tr>
      <w:tr w:rsidR="00B66BA3" w:rsidTr="007867BF">
        <w:tc>
          <w:tcPr>
            <w:tcW w:w="1156"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aside</w:t>
            </w:r>
            <w:proofErr w:type="spellEnd"/>
            <w:r w:rsidRPr="007867BF">
              <w:rPr>
                <w:rFonts w:cstheme="minorHAnsi"/>
                <w:b/>
                <w:bCs/>
                <w:sz w:val="20"/>
                <w:szCs w:val="20"/>
              </w:rPr>
              <w:t>&gt;</w:t>
            </w:r>
          </w:p>
        </w:tc>
        <w:tc>
          <w:tcPr>
            <w:tcW w:w="824"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aside</w:t>
            </w:r>
            <w:proofErr w:type="spellEnd"/>
            <w:r w:rsidRPr="007867BF">
              <w:rPr>
                <w:rFonts w:cstheme="minorHAnsi"/>
                <w:b/>
                <w:bCs/>
                <w:sz w:val="20"/>
                <w:szCs w:val="20"/>
              </w:rPr>
              <w:t>&gt;</w:t>
            </w:r>
          </w:p>
        </w:tc>
        <w:tc>
          <w:tcPr>
            <w:tcW w:w="7648" w:type="dxa"/>
          </w:tcPr>
          <w:p w:rsidR="00B66BA3" w:rsidRDefault="00B66BA3" w:rsidP="003C1FAB">
            <w:pPr>
              <w:jc w:val="both"/>
              <w:rPr>
                <w:rFonts w:cstheme="minorHAnsi"/>
                <w:color w:val="007BB8"/>
                <w:sz w:val="20"/>
                <w:szCs w:val="20"/>
              </w:rPr>
            </w:pPr>
            <w:r w:rsidRPr="007867BF">
              <w:rPr>
                <w:rFonts w:cstheme="minorHAnsi"/>
                <w:color w:val="007BB8"/>
                <w:sz w:val="20"/>
                <w:szCs w:val="20"/>
              </w:rPr>
              <w:t>Definisce contenuti correlati, ma che non fanno parte del contenuto principale (come una barra laterale)</w:t>
            </w:r>
          </w:p>
        </w:tc>
      </w:tr>
      <w:tr w:rsidR="00B66BA3" w:rsidTr="007867BF">
        <w:tc>
          <w:tcPr>
            <w:tcW w:w="1156"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main</w:t>
            </w:r>
            <w:proofErr w:type="spellEnd"/>
            <w:r w:rsidRPr="007867BF">
              <w:rPr>
                <w:rFonts w:cstheme="minorHAnsi"/>
                <w:b/>
                <w:bCs/>
                <w:sz w:val="20"/>
                <w:szCs w:val="20"/>
              </w:rPr>
              <w:t>&gt;</w:t>
            </w:r>
          </w:p>
        </w:tc>
        <w:tc>
          <w:tcPr>
            <w:tcW w:w="824"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main</w:t>
            </w:r>
            <w:proofErr w:type="spellEnd"/>
            <w:r w:rsidRPr="007867BF">
              <w:rPr>
                <w:rFonts w:cstheme="minorHAnsi"/>
                <w:b/>
                <w:bCs/>
                <w:sz w:val="20"/>
                <w:szCs w:val="20"/>
              </w:rPr>
              <w:t>&gt;</w:t>
            </w:r>
          </w:p>
        </w:tc>
        <w:tc>
          <w:tcPr>
            <w:tcW w:w="7648" w:type="dxa"/>
          </w:tcPr>
          <w:p w:rsidR="00B66BA3" w:rsidRDefault="00B66BA3" w:rsidP="003C1FAB">
            <w:pPr>
              <w:jc w:val="both"/>
              <w:rPr>
                <w:rFonts w:cstheme="minorHAnsi"/>
                <w:color w:val="007BB8"/>
                <w:sz w:val="20"/>
                <w:szCs w:val="20"/>
              </w:rPr>
            </w:pPr>
            <w:r w:rsidRPr="007867BF">
              <w:rPr>
                <w:rFonts w:cstheme="minorHAnsi"/>
                <w:color w:val="007BB8"/>
                <w:sz w:val="20"/>
                <w:szCs w:val="20"/>
              </w:rPr>
              <w:t>Definisce il contenuto principale del documento.</w:t>
            </w:r>
          </w:p>
        </w:tc>
      </w:tr>
      <w:tr w:rsidR="00B66BA3" w:rsidTr="007867BF">
        <w:tc>
          <w:tcPr>
            <w:tcW w:w="1156"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form</w:t>
            </w:r>
            <w:proofErr w:type="spellEnd"/>
            <w:r w:rsidRPr="007867BF">
              <w:rPr>
                <w:rFonts w:cstheme="minorHAnsi"/>
                <w:b/>
                <w:bCs/>
                <w:sz w:val="20"/>
                <w:szCs w:val="20"/>
              </w:rPr>
              <w:t>&gt;</w:t>
            </w:r>
          </w:p>
        </w:tc>
        <w:tc>
          <w:tcPr>
            <w:tcW w:w="824" w:type="dxa"/>
            <w:vAlign w:val="center"/>
          </w:tcPr>
          <w:p w:rsidR="00B66BA3" w:rsidRPr="007867BF" w:rsidRDefault="00B66BA3"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form</w:t>
            </w:r>
            <w:proofErr w:type="spellEnd"/>
            <w:r w:rsidRPr="007867BF">
              <w:rPr>
                <w:rFonts w:cstheme="minorHAnsi"/>
                <w:b/>
                <w:bCs/>
                <w:sz w:val="20"/>
                <w:szCs w:val="20"/>
              </w:rPr>
              <w:t>&gt;</w:t>
            </w:r>
          </w:p>
        </w:tc>
        <w:tc>
          <w:tcPr>
            <w:tcW w:w="7648" w:type="dxa"/>
          </w:tcPr>
          <w:p w:rsidR="00B66BA3" w:rsidRDefault="007867BF" w:rsidP="003C1FAB">
            <w:pPr>
              <w:jc w:val="both"/>
              <w:rPr>
                <w:rFonts w:cstheme="minorHAnsi"/>
                <w:color w:val="007BB8"/>
                <w:sz w:val="20"/>
                <w:szCs w:val="20"/>
              </w:rPr>
            </w:pPr>
            <w:r w:rsidRPr="007867BF">
              <w:rPr>
                <w:rFonts w:cstheme="minorHAnsi"/>
                <w:color w:val="007BB8"/>
                <w:sz w:val="20"/>
                <w:szCs w:val="20"/>
              </w:rPr>
              <w:t>Definisce un modulo per l'input dei dati dell'utente.</w:t>
            </w:r>
          </w:p>
        </w:tc>
      </w:tr>
      <w:tr w:rsidR="00B66BA3" w:rsidTr="007867BF">
        <w:tc>
          <w:tcPr>
            <w:tcW w:w="1156"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&lt;input&gt;</w:t>
            </w:r>
          </w:p>
        </w:tc>
        <w:tc>
          <w:tcPr>
            <w:tcW w:w="824"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&lt;/input&gt;</w:t>
            </w:r>
          </w:p>
        </w:tc>
        <w:tc>
          <w:tcPr>
            <w:tcW w:w="7648" w:type="dxa"/>
          </w:tcPr>
          <w:p w:rsidR="00B66BA3" w:rsidRDefault="007867BF" w:rsidP="003C1FAB">
            <w:pPr>
              <w:jc w:val="both"/>
              <w:rPr>
                <w:rFonts w:cstheme="minorHAnsi"/>
                <w:color w:val="007BB8"/>
                <w:sz w:val="20"/>
                <w:szCs w:val="20"/>
              </w:rPr>
            </w:pPr>
            <w:r w:rsidRPr="007867BF">
              <w:rPr>
                <w:rFonts w:cstheme="minorHAnsi"/>
                <w:color w:val="007BB8"/>
                <w:sz w:val="20"/>
                <w:szCs w:val="20"/>
              </w:rPr>
              <w:t>Definisce un campo di input in un modulo</w:t>
            </w:r>
          </w:p>
        </w:tc>
      </w:tr>
      <w:tr w:rsidR="00B66BA3" w:rsidTr="007867BF">
        <w:tc>
          <w:tcPr>
            <w:tcW w:w="1156"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textarea</w:t>
            </w:r>
            <w:proofErr w:type="spellEnd"/>
            <w:r w:rsidRPr="007867BF">
              <w:rPr>
                <w:rFonts w:cstheme="minorHAnsi"/>
                <w:b/>
                <w:bCs/>
                <w:sz w:val="20"/>
                <w:szCs w:val="20"/>
              </w:rPr>
              <w:t>&gt;</w:t>
            </w:r>
          </w:p>
        </w:tc>
        <w:tc>
          <w:tcPr>
            <w:tcW w:w="824"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textarea</w:t>
            </w:r>
            <w:proofErr w:type="spellEnd"/>
            <w:r w:rsidRPr="007867BF">
              <w:rPr>
                <w:rFonts w:cstheme="minorHAnsi"/>
                <w:b/>
                <w:bCs/>
                <w:sz w:val="20"/>
                <w:szCs w:val="20"/>
              </w:rPr>
              <w:t>&gt;</w:t>
            </w:r>
          </w:p>
        </w:tc>
        <w:tc>
          <w:tcPr>
            <w:tcW w:w="7648" w:type="dxa"/>
          </w:tcPr>
          <w:p w:rsidR="00B66BA3" w:rsidRDefault="007867BF" w:rsidP="003C1FAB">
            <w:pPr>
              <w:jc w:val="both"/>
              <w:rPr>
                <w:rFonts w:cstheme="minorHAnsi"/>
                <w:color w:val="007BB8"/>
                <w:sz w:val="20"/>
                <w:szCs w:val="20"/>
              </w:rPr>
            </w:pPr>
            <w:r w:rsidRPr="007867BF">
              <w:rPr>
                <w:rFonts w:cstheme="minorHAnsi"/>
                <w:color w:val="007BB8"/>
                <w:sz w:val="20"/>
                <w:szCs w:val="20"/>
              </w:rPr>
              <w:t>Definisce un'area di testo per l'input di più righe.</w:t>
            </w:r>
          </w:p>
        </w:tc>
      </w:tr>
      <w:tr w:rsidR="00B66BA3" w:rsidTr="007867BF">
        <w:tc>
          <w:tcPr>
            <w:tcW w:w="1156"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button</w:t>
            </w:r>
            <w:proofErr w:type="spellEnd"/>
            <w:r w:rsidRPr="007867BF">
              <w:rPr>
                <w:rFonts w:cstheme="minorHAnsi"/>
                <w:b/>
                <w:bCs/>
                <w:sz w:val="20"/>
                <w:szCs w:val="20"/>
              </w:rPr>
              <w:t>&gt;</w:t>
            </w:r>
          </w:p>
        </w:tc>
        <w:tc>
          <w:tcPr>
            <w:tcW w:w="824"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w:t>
            </w:r>
          </w:p>
        </w:tc>
        <w:tc>
          <w:tcPr>
            <w:tcW w:w="7648" w:type="dxa"/>
          </w:tcPr>
          <w:p w:rsidR="00B66BA3" w:rsidRDefault="007867BF" w:rsidP="003C1FAB">
            <w:pPr>
              <w:jc w:val="both"/>
              <w:rPr>
                <w:rFonts w:cstheme="minorHAnsi"/>
                <w:color w:val="007BB8"/>
                <w:sz w:val="20"/>
                <w:szCs w:val="20"/>
              </w:rPr>
            </w:pPr>
            <w:r w:rsidRPr="007867BF">
              <w:rPr>
                <w:rFonts w:cstheme="minorHAnsi"/>
                <w:color w:val="007BB8"/>
                <w:sz w:val="20"/>
                <w:szCs w:val="20"/>
              </w:rPr>
              <w:t>Definisce un pulsante che può essere cliccato.</w:t>
            </w:r>
          </w:p>
        </w:tc>
      </w:tr>
      <w:tr w:rsidR="00B66BA3" w:rsidTr="007867BF">
        <w:tc>
          <w:tcPr>
            <w:tcW w:w="1156"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select</w:t>
            </w:r>
            <w:proofErr w:type="spellEnd"/>
            <w:r w:rsidRPr="007867BF">
              <w:rPr>
                <w:rFonts w:cstheme="minorHAnsi"/>
                <w:b/>
                <w:bCs/>
                <w:sz w:val="20"/>
                <w:szCs w:val="20"/>
              </w:rPr>
              <w:t>&gt;</w:t>
            </w:r>
          </w:p>
        </w:tc>
        <w:tc>
          <w:tcPr>
            <w:tcW w:w="824"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select</w:t>
            </w:r>
            <w:proofErr w:type="spellEnd"/>
            <w:r w:rsidRPr="007867BF">
              <w:rPr>
                <w:rFonts w:cstheme="minorHAnsi"/>
                <w:b/>
                <w:bCs/>
                <w:sz w:val="20"/>
                <w:szCs w:val="20"/>
              </w:rPr>
              <w:t>&gt;</w:t>
            </w:r>
          </w:p>
        </w:tc>
        <w:tc>
          <w:tcPr>
            <w:tcW w:w="7648" w:type="dxa"/>
          </w:tcPr>
          <w:p w:rsidR="00B66BA3" w:rsidRDefault="007867BF" w:rsidP="003C1FAB">
            <w:pPr>
              <w:jc w:val="both"/>
              <w:rPr>
                <w:rFonts w:cstheme="minorHAnsi"/>
                <w:color w:val="007BB8"/>
                <w:sz w:val="20"/>
                <w:szCs w:val="20"/>
              </w:rPr>
            </w:pPr>
            <w:r w:rsidRPr="007867BF">
              <w:rPr>
                <w:rFonts w:cstheme="minorHAnsi"/>
                <w:color w:val="007BB8"/>
                <w:sz w:val="20"/>
                <w:szCs w:val="20"/>
              </w:rPr>
              <w:t>Definisce un menu a discesa (</w:t>
            </w:r>
            <w:proofErr w:type="spellStart"/>
            <w:r w:rsidRPr="007867BF">
              <w:rPr>
                <w:rFonts w:cstheme="minorHAnsi"/>
                <w:color w:val="007BB8"/>
                <w:sz w:val="20"/>
                <w:szCs w:val="20"/>
              </w:rPr>
              <w:t>dropdown</w:t>
            </w:r>
            <w:proofErr w:type="spellEnd"/>
            <w:r w:rsidRPr="007867BF">
              <w:rPr>
                <w:rFonts w:cstheme="minorHAnsi"/>
                <w:color w:val="007BB8"/>
                <w:sz w:val="20"/>
                <w:szCs w:val="20"/>
              </w:rPr>
              <w:t>) per la selezione di opzioni.</w:t>
            </w:r>
          </w:p>
        </w:tc>
      </w:tr>
      <w:tr w:rsidR="00B66BA3" w:rsidTr="007867BF">
        <w:tc>
          <w:tcPr>
            <w:tcW w:w="1156"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&lt;option&gt;</w:t>
            </w:r>
          </w:p>
        </w:tc>
        <w:tc>
          <w:tcPr>
            <w:tcW w:w="824"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w:t>
            </w:r>
          </w:p>
        </w:tc>
        <w:tc>
          <w:tcPr>
            <w:tcW w:w="7648" w:type="dxa"/>
          </w:tcPr>
          <w:p w:rsidR="00B66BA3" w:rsidRDefault="007867BF" w:rsidP="003C1FAB">
            <w:pPr>
              <w:jc w:val="both"/>
              <w:rPr>
                <w:rFonts w:cstheme="minorHAnsi"/>
                <w:color w:val="007BB8"/>
                <w:sz w:val="20"/>
                <w:szCs w:val="20"/>
              </w:rPr>
            </w:pPr>
            <w:r w:rsidRPr="007867BF">
              <w:rPr>
                <w:rFonts w:cstheme="minorHAnsi"/>
                <w:color w:val="007BB8"/>
                <w:sz w:val="20"/>
                <w:szCs w:val="20"/>
              </w:rPr>
              <w:t>Definisce un'opzione all'interno di un menu a discesa.</w:t>
            </w:r>
          </w:p>
        </w:tc>
      </w:tr>
      <w:tr w:rsidR="00B66BA3" w:rsidTr="007867BF">
        <w:tc>
          <w:tcPr>
            <w:tcW w:w="1156"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&lt;label&gt;</w:t>
            </w:r>
          </w:p>
        </w:tc>
        <w:tc>
          <w:tcPr>
            <w:tcW w:w="824"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&lt;/label&gt;</w:t>
            </w:r>
          </w:p>
        </w:tc>
        <w:tc>
          <w:tcPr>
            <w:tcW w:w="7648" w:type="dxa"/>
          </w:tcPr>
          <w:p w:rsidR="00B66BA3" w:rsidRDefault="007867BF" w:rsidP="003C1FAB">
            <w:pPr>
              <w:jc w:val="both"/>
              <w:rPr>
                <w:rFonts w:cstheme="minorHAnsi"/>
                <w:color w:val="007BB8"/>
                <w:sz w:val="20"/>
                <w:szCs w:val="20"/>
              </w:rPr>
            </w:pPr>
            <w:r w:rsidRPr="007867BF">
              <w:rPr>
                <w:rFonts w:cstheme="minorHAnsi"/>
                <w:color w:val="007BB8"/>
                <w:sz w:val="20"/>
                <w:szCs w:val="20"/>
              </w:rPr>
              <w:t>Definisce un'etichetta per un elemento di modulo.</w:t>
            </w:r>
          </w:p>
        </w:tc>
      </w:tr>
      <w:tr w:rsidR="00B66BA3" w:rsidTr="007867BF">
        <w:tc>
          <w:tcPr>
            <w:tcW w:w="1156"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table</w:t>
            </w:r>
            <w:proofErr w:type="spellEnd"/>
            <w:r w:rsidRPr="007867BF">
              <w:rPr>
                <w:rFonts w:cstheme="minorHAnsi"/>
                <w:b/>
                <w:bCs/>
                <w:sz w:val="20"/>
                <w:szCs w:val="20"/>
              </w:rPr>
              <w:t>&gt;</w:t>
            </w:r>
          </w:p>
        </w:tc>
        <w:tc>
          <w:tcPr>
            <w:tcW w:w="824"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table</w:t>
            </w:r>
            <w:proofErr w:type="spellEnd"/>
            <w:r w:rsidRPr="007867BF">
              <w:rPr>
                <w:rFonts w:cstheme="minorHAnsi"/>
                <w:b/>
                <w:bCs/>
                <w:sz w:val="20"/>
                <w:szCs w:val="20"/>
              </w:rPr>
              <w:t>&gt;</w:t>
            </w:r>
          </w:p>
        </w:tc>
        <w:tc>
          <w:tcPr>
            <w:tcW w:w="7648" w:type="dxa"/>
          </w:tcPr>
          <w:p w:rsidR="00B66BA3" w:rsidRDefault="007867BF" w:rsidP="003C1FAB">
            <w:pPr>
              <w:jc w:val="both"/>
              <w:rPr>
                <w:rFonts w:cstheme="minorHAnsi"/>
                <w:color w:val="007BB8"/>
                <w:sz w:val="20"/>
                <w:szCs w:val="20"/>
              </w:rPr>
            </w:pPr>
            <w:r w:rsidRPr="007867BF">
              <w:rPr>
                <w:rFonts w:cstheme="minorHAnsi"/>
                <w:color w:val="007BB8"/>
                <w:sz w:val="20"/>
                <w:szCs w:val="20"/>
              </w:rPr>
              <w:t>Definisce una tabella.</w:t>
            </w:r>
          </w:p>
        </w:tc>
      </w:tr>
      <w:tr w:rsidR="00B66BA3" w:rsidTr="007867BF">
        <w:tc>
          <w:tcPr>
            <w:tcW w:w="1156"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tr</w:t>
            </w:r>
            <w:proofErr w:type="spellEnd"/>
            <w:r w:rsidRPr="007867BF">
              <w:rPr>
                <w:rFonts w:cstheme="minorHAnsi"/>
                <w:b/>
                <w:bCs/>
                <w:sz w:val="20"/>
                <w:szCs w:val="20"/>
              </w:rPr>
              <w:t>&gt;</w:t>
            </w:r>
          </w:p>
        </w:tc>
        <w:tc>
          <w:tcPr>
            <w:tcW w:w="824"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tr</w:t>
            </w:r>
            <w:proofErr w:type="spellEnd"/>
            <w:r w:rsidRPr="007867BF">
              <w:rPr>
                <w:rFonts w:cstheme="minorHAnsi"/>
                <w:b/>
                <w:bCs/>
                <w:sz w:val="20"/>
                <w:szCs w:val="20"/>
              </w:rPr>
              <w:t>&gt;</w:t>
            </w:r>
          </w:p>
        </w:tc>
        <w:tc>
          <w:tcPr>
            <w:tcW w:w="7648" w:type="dxa"/>
          </w:tcPr>
          <w:p w:rsidR="00B66BA3" w:rsidRDefault="007867BF" w:rsidP="003C1FAB">
            <w:pPr>
              <w:jc w:val="both"/>
              <w:rPr>
                <w:rFonts w:cstheme="minorHAnsi"/>
                <w:color w:val="007BB8"/>
                <w:sz w:val="20"/>
                <w:szCs w:val="20"/>
              </w:rPr>
            </w:pPr>
            <w:r w:rsidRPr="007867BF">
              <w:rPr>
                <w:rFonts w:cstheme="minorHAnsi"/>
                <w:color w:val="007BB8"/>
                <w:sz w:val="20"/>
                <w:szCs w:val="20"/>
              </w:rPr>
              <w:t>Definisce una riga in una tabella.</w:t>
            </w:r>
          </w:p>
        </w:tc>
      </w:tr>
      <w:tr w:rsidR="00B66BA3" w:rsidTr="007867BF">
        <w:tc>
          <w:tcPr>
            <w:tcW w:w="1156"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td</w:t>
            </w:r>
            <w:proofErr w:type="spellEnd"/>
            <w:r w:rsidRPr="007867BF">
              <w:rPr>
                <w:rFonts w:cstheme="minorHAnsi"/>
                <w:b/>
                <w:bCs/>
                <w:sz w:val="20"/>
                <w:szCs w:val="20"/>
              </w:rPr>
              <w:t>&gt;</w:t>
            </w:r>
          </w:p>
        </w:tc>
        <w:tc>
          <w:tcPr>
            <w:tcW w:w="824" w:type="dxa"/>
            <w:vAlign w:val="center"/>
          </w:tcPr>
          <w:p w:rsidR="00B66BA3"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td</w:t>
            </w:r>
            <w:proofErr w:type="spellEnd"/>
            <w:r w:rsidRPr="007867BF">
              <w:rPr>
                <w:rFonts w:cstheme="minorHAnsi"/>
                <w:b/>
                <w:bCs/>
                <w:sz w:val="20"/>
                <w:szCs w:val="20"/>
              </w:rPr>
              <w:t>&gt;</w:t>
            </w:r>
          </w:p>
        </w:tc>
        <w:tc>
          <w:tcPr>
            <w:tcW w:w="7648" w:type="dxa"/>
          </w:tcPr>
          <w:p w:rsidR="00B66BA3" w:rsidRDefault="007867BF" w:rsidP="003C1FAB">
            <w:pPr>
              <w:jc w:val="both"/>
              <w:rPr>
                <w:rFonts w:cstheme="minorHAnsi"/>
                <w:color w:val="007BB8"/>
                <w:sz w:val="20"/>
                <w:szCs w:val="20"/>
              </w:rPr>
            </w:pPr>
            <w:r w:rsidRPr="007867BF">
              <w:rPr>
                <w:rFonts w:cstheme="minorHAnsi"/>
                <w:color w:val="007BB8"/>
                <w:sz w:val="20"/>
                <w:szCs w:val="20"/>
              </w:rPr>
              <w:t>Definisce una cella di dati in una tabella.</w:t>
            </w:r>
          </w:p>
        </w:tc>
      </w:tr>
      <w:tr w:rsidR="007867BF" w:rsidTr="007867BF">
        <w:tc>
          <w:tcPr>
            <w:tcW w:w="1156" w:type="dxa"/>
            <w:vAlign w:val="center"/>
          </w:tcPr>
          <w:p w:rsidR="007867BF"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th</w:t>
            </w:r>
            <w:proofErr w:type="spellEnd"/>
            <w:r w:rsidRPr="007867BF">
              <w:rPr>
                <w:rFonts w:cstheme="minorHAnsi"/>
                <w:b/>
                <w:bCs/>
                <w:sz w:val="20"/>
                <w:szCs w:val="20"/>
              </w:rPr>
              <w:t>&gt;</w:t>
            </w:r>
          </w:p>
        </w:tc>
        <w:tc>
          <w:tcPr>
            <w:tcW w:w="824" w:type="dxa"/>
            <w:vAlign w:val="center"/>
          </w:tcPr>
          <w:p w:rsidR="007867BF"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th</w:t>
            </w:r>
            <w:proofErr w:type="spellEnd"/>
            <w:r w:rsidRPr="007867BF">
              <w:rPr>
                <w:rFonts w:cstheme="minorHAnsi"/>
                <w:b/>
                <w:bCs/>
                <w:sz w:val="20"/>
                <w:szCs w:val="20"/>
              </w:rPr>
              <w:t>&gt;</w:t>
            </w:r>
          </w:p>
        </w:tc>
        <w:tc>
          <w:tcPr>
            <w:tcW w:w="7648" w:type="dxa"/>
          </w:tcPr>
          <w:p w:rsidR="007867BF" w:rsidRDefault="007867BF" w:rsidP="003C1FAB">
            <w:pPr>
              <w:jc w:val="both"/>
              <w:rPr>
                <w:rFonts w:cstheme="minorHAnsi"/>
                <w:color w:val="007BB8"/>
                <w:sz w:val="20"/>
                <w:szCs w:val="20"/>
              </w:rPr>
            </w:pPr>
            <w:r w:rsidRPr="007867BF">
              <w:rPr>
                <w:rFonts w:cstheme="minorHAnsi"/>
                <w:color w:val="007BB8"/>
                <w:sz w:val="20"/>
                <w:szCs w:val="20"/>
              </w:rPr>
              <w:t>Definisce una cella di intestazione in una tabella.</w:t>
            </w:r>
          </w:p>
        </w:tc>
      </w:tr>
      <w:tr w:rsidR="007867BF" w:rsidTr="007867BF">
        <w:tc>
          <w:tcPr>
            <w:tcW w:w="1156" w:type="dxa"/>
            <w:vAlign w:val="center"/>
          </w:tcPr>
          <w:p w:rsidR="007867BF"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ul</w:t>
            </w:r>
            <w:proofErr w:type="spellEnd"/>
            <w:r w:rsidRPr="007867BF">
              <w:rPr>
                <w:rFonts w:cstheme="minorHAnsi"/>
                <w:b/>
                <w:bCs/>
                <w:sz w:val="20"/>
                <w:szCs w:val="20"/>
              </w:rPr>
              <w:t>&gt;</w:t>
            </w:r>
          </w:p>
        </w:tc>
        <w:tc>
          <w:tcPr>
            <w:tcW w:w="824" w:type="dxa"/>
            <w:vAlign w:val="center"/>
          </w:tcPr>
          <w:p w:rsidR="007867BF"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ul</w:t>
            </w:r>
            <w:proofErr w:type="spellEnd"/>
            <w:r w:rsidRPr="007867BF">
              <w:rPr>
                <w:rFonts w:cstheme="minorHAnsi"/>
                <w:b/>
                <w:bCs/>
                <w:sz w:val="20"/>
                <w:szCs w:val="20"/>
              </w:rPr>
              <w:t>&gt;</w:t>
            </w:r>
          </w:p>
        </w:tc>
        <w:tc>
          <w:tcPr>
            <w:tcW w:w="7648" w:type="dxa"/>
          </w:tcPr>
          <w:p w:rsidR="007867BF" w:rsidRDefault="007867BF" w:rsidP="003C1FAB">
            <w:pPr>
              <w:jc w:val="both"/>
              <w:rPr>
                <w:rFonts w:cstheme="minorHAnsi"/>
                <w:color w:val="007BB8"/>
                <w:sz w:val="20"/>
                <w:szCs w:val="20"/>
              </w:rPr>
            </w:pPr>
            <w:r w:rsidRPr="007867BF">
              <w:rPr>
                <w:rFonts w:cstheme="minorHAnsi"/>
                <w:color w:val="007BB8"/>
                <w:sz w:val="20"/>
                <w:szCs w:val="20"/>
              </w:rPr>
              <w:t>Definisce un elenco non ordinato (con punti).</w:t>
            </w:r>
          </w:p>
        </w:tc>
      </w:tr>
      <w:tr w:rsidR="007867BF" w:rsidTr="007867BF">
        <w:tc>
          <w:tcPr>
            <w:tcW w:w="1156" w:type="dxa"/>
            <w:vAlign w:val="center"/>
          </w:tcPr>
          <w:p w:rsidR="007867BF"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ol</w:t>
            </w:r>
            <w:proofErr w:type="spellEnd"/>
            <w:r w:rsidRPr="007867BF">
              <w:rPr>
                <w:rFonts w:cstheme="minorHAnsi"/>
                <w:b/>
                <w:bCs/>
                <w:sz w:val="20"/>
                <w:szCs w:val="20"/>
              </w:rPr>
              <w:t>&gt;</w:t>
            </w:r>
          </w:p>
        </w:tc>
        <w:tc>
          <w:tcPr>
            <w:tcW w:w="824" w:type="dxa"/>
            <w:vAlign w:val="center"/>
          </w:tcPr>
          <w:p w:rsidR="007867BF" w:rsidRPr="007867BF" w:rsidRDefault="007867BF" w:rsidP="00B66BA3">
            <w:pPr>
              <w:jc w:val="center"/>
              <w:rPr>
                <w:rFonts w:cstheme="minorHAnsi"/>
                <w:b/>
                <w:bCs/>
                <w:sz w:val="20"/>
                <w:szCs w:val="20"/>
              </w:rPr>
            </w:pPr>
            <w:r w:rsidRPr="007867BF">
              <w:rPr>
                <w:rFonts w:cstheme="minorHAnsi"/>
                <w:b/>
                <w:bCs/>
                <w:sz w:val="20"/>
                <w:szCs w:val="20"/>
              </w:rPr>
              <w:t>&lt;/</w:t>
            </w:r>
            <w:proofErr w:type="spellStart"/>
            <w:r w:rsidRPr="007867BF">
              <w:rPr>
                <w:rFonts w:cstheme="minorHAnsi"/>
                <w:b/>
                <w:bCs/>
                <w:sz w:val="20"/>
                <w:szCs w:val="20"/>
              </w:rPr>
              <w:t>ol</w:t>
            </w:r>
            <w:proofErr w:type="spellEnd"/>
            <w:r w:rsidRPr="007867BF">
              <w:rPr>
                <w:rFonts w:cstheme="minorHAnsi"/>
                <w:b/>
                <w:bCs/>
                <w:sz w:val="20"/>
                <w:szCs w:val="20"/>
              </w:rPr>
              <w:t>&gt;</w:t>
            </w:r>
          </w:p>
        </w:tc>
        <w:tc>
          <w:tcPr>
            <w:tcW w:w="7648" w:type="dxa"/>
          </w:tcPr>
          <w:p w:rsidR="007867BF" w:rsidRDefault="007867BF" w:rsidP="003C1FAB">
            <w:pPr>
              <w:jc w:val="both"/>
              <w:rPr>
                <w:rFonts w:cstheme="minorHAnsi"/>
                <w:color w:val="007BB8"/>
                <w:sz w:val="20"/>
                <w:szCs w:val="20"/>
              </w:rPr>
            </w:pPr>
            <w:r w:rsidRPr="007867BF">
              <w:rPr>
                <w:rFonts w:cstheme="minorHAnsi"/>
                <w:color w:val="007BB8"/>
                <w:sz w:val="20"/>
                <w:szCs w:val="20"/>
              </w:rPr>
              <w:t>Definisce un elenco ordinato (numerato).</w:t>
            </w:r>
          </w:p>
        </w:tc>
      </w:tr>
      <w:tr w:rsidR="007867BF" w:rsidTr="007867BF">
        <w:tc>
          <w:tcPr>
            <w:tcW w:w="1156" w:type="dxa"/>
            <w:vAlign w:val="center"/>
          </w:tcPr>
          <w:p w:rsidR="007867BF" w:rsidRPr="007867BF" w:rsidRDefault="007867BF" w:rsidP="00B66BA3">
            <w:pPr>
              <w:jc w:val="center"/>
              <w:rPr>
                <w:rFonts w:cstheme="minorHAnsi"/>
                <w:b/>
                <w:bCs/>
                <w:sz w:val="20"/>
                <w:szCs w:val="20"/>
              </w:rPr>
            </w:pPr>
            <w:r w:rsidRPr="007867BF">
              <w:rPr>
                <w:rFonts w:cstheme="minorHAnsi"/>
                <w:b/>
                <w:bCs/>
                <w:sz w:val="20"/>
                <w:szCs w:val="20"/>
              </w:rPr>
              <w:t>&lt;h1&gt; (…) &lt;h6&gt;</w:t>
            </w:r>
          </w:p>
        </w:tc>
        <w:tc>
          <w:tcPr>
            <w:tcW w:w="824" w:type="dxa"/>
            <w:vAlign w:val="center"/>
          </w:tcPr>
          <w:p w:rsidR="007867BF" w:rsidRPr="007867BF" w:rsidRDefault="007867BF" w:rsidP="00B66BA3">
            <w:pPr>
              <w:jc w:val="center"/>
              <w:rPr>
                <w:rFonts w:cstheme="minorHAnsi"/>
                <w:b/>
                <w:bCs/>
                <w:sz w:val="20"/>
                <w:szCs w:val="20"/>
              </w:rPr>
            </w:pPr>
            <w:r w:rsidRPr="007867BF">
              <w:rPr>
                <w:rFonts w:cstheme="minorHAnsi"/>
                <w:b/>
                <w:bCs/>
                <w:sz w:val="20"/>
                <w:szCs w:val="20"/>
              </w:rPr>
              <w:t>&lt;/h1&gt; (…) &lt;/h6&gt;</w:t>
            </w:r>
          </w:p>
        </w:tc>
        <w:tc>
          <w:tcPr>
            <w:tcW w:w="7648" w:type="dxa"/>
          </w:tcPr>
          <w:p w:rsidR="007867BF" w:rsidRDefault="007867BF" w:rsidP="003C1FAB">
            <w:pPr>
              <w:jc w:val="both"/>
              <w:rPr>
                <w:rFonts w:cstheme="minorHAnsi"/>
                <w:color w:val="007BB8"/>
                <w:sz w:val="20"/>
                <w:szCs w:val="20"/>
              </w:rPr>
            </w:pPr>
            <w:r>
              <w:rPr>
                <w:rFonts w:cstheme="minorHAnsi"/>
                <w:color w:val="007BB8"/>
                <w:sz w:val="20"/>
                <w:szCs w:val="20"/>
              </w:rPr>
              <w:t xml:space="preserve">Tag di intestazione che definiscono titoli e sottotitoli. H1 è il più importante (grande) e H6 è il meno importante (più piccolo). </w:t>
            </w:r>
          </w:p>
        </w:tc>
      </w:tr>
      <w:tr w:rsidR="007867BF" w:rsidTr="007867BF">
        <w:tc>
          <w:tcPr>
            <w:tcW w:w="1156" w:type="dxa"/>
            <w:vAlign w:val="center"/>
          </w:tcPr>
          <w:p w:rsidR="007867BF" w:rsidRPr="007867BF" w:rsidRDefault="007867BF" w:rsidP="00B66BA3">
            <w:pPr>
              <w:jc w:val="center"/>
              <w:rPr>
                <w:rFonts w:cstheme="minorHAnsi"/>
                <w:b/>
                <w:bCs/>
                <w:sz w:val="20"/>
                <w:szCs w:val="20"/>
              </w:rPr>
            </w:pPr>
            <w:r w:rsidRPr="00F44E76">
              <w:rPr>
                <w:rFonts w:cstheme="minorHAnsi"/>
                <w:b/>
                <w:bCs/>
                <w:sz w:val="20"/>
                <w:szCs w:val="20"/>
              </w:rPr>
              <w:t>&lt;p&gt;</w:t>
            </w:r>
          </w:p>
        </w:tc>
        <w:tc>
          <w:tcPr>
            <w:tcW w:w="824" w:type="dxa"/>
            <w:vAlign w:val="center"/>
          </w:tcPr>
          <w:p w:rsidR="007867BF" w:rsidRPr="007867BF" w:rsidRDefault="007867BF" w:rsidP="00B66BA3">
            <w:pPr>
              <w:jc w:val="center"/>
              <w:rPr>
                <w:rFonts w:cstheme="minorHAnsi"/>
                <w:b/>
                <w:bCs/>
                <w:sz w:val="20"/>
                <w:szCs w:val="20"/>
              </w:rPr>
            </w:pPr>
            <w:r w:rsidRPr="00F44E76">
              <w:rPr>
                <w:rFonts w:cstheme="minorHAnsi"/>
                <w:b/>
                <w:bCs/>
                <w:sz w:val="20"/>
                <w:szCs w:val="20"/>
              </w:rPr>
              <w:t>&lt;/p&gt;</w:t>
            </w:r>
          </w:p>
        </w:tc>
        <w:tc>
          <w:tcPr>
            <w:tcW w:w="7648" w:type="dxa"/>
          </w:tcPr>
          <w:p w:rsidR="007867BF" w:rsidRDefault="007867BF" w:rsidP="003C1FAB">
            <w:pPr>
              <w:jc w:val="both"/>
              <w:rPr>
                <w:rFonts w:cstheme="minorHAnsi"/>
                <w:color w:val="007BB8"/>
                <w:sz w:val="20"/>
                <w:szCs w:val="20"/>
              </w:rPr>
            </w:pPr>
            <w:r>
              <w:rPr>
                <w:rFonts w:cstheme="minorHAnsi"/>
                <w:color w:val="007BB8"/>
                <w:sz w:val="20"/>
                <w:szCs w:val="20"/>
              </w:rPr>
              <w:t xml:space="preserve">Definisce un paragrafo di testo. Viene utilizzato per raggruppare blocchi di testo. </w:t>
            </w:r>
          </w:p>
        </w:tc>
      </w:tr>
      <w:tr w:rsidR="007867BF" w:rsidTr="007867BF">
        <w:tc>
          <w:tcPr>
            <w:tcW w:w="1156" w:type="dxa"/>
            <w:vAlign w:val="center"/>
          </w:tcPr>
          <w:p w:rsidR="007867BF" w:rsidRPr="007867BF" w:rsidRDefault="007867BF" w:rsidP="00B66BA3">
            <w:pPr>
              <w:jc w:val="center"/>
              <w:rPr>
                <w:rFonts w:cstheme="minorHAnsi"/>
                <w:b/>
                <w:bCs/>
                <w:sz w:val="20"/>
                <w:szCs w:val="20"/>
              </w:rPr>
            </w:pPr>
            <w:r w:rsidRPr="00F44E76">
              <w:rPr>
                <w:rFonts w:cstheme="minorHAnsi"/>
                <w:b/>
                <w:bCs/>
                <w:sz w:val="20"/>
                <w:szCs w:val="20"/>
              </w:rPr>
              <w:lastRenderedPageBreak/>
              <w:t>&lt;a&gt;</w:t>
            </w:r>
          </w:p>
        </w:tc>
        <w:tc>
          <w:tcPr>
            <w:tcW w:w="824" w:type="dxa"/>
            <w:vAlign w:val="center"/>
          </w:tcPr>
          <w:p w:rsidR="007867BF" w:rsidRPr="007867BF" w:rsidRDefault="007867BF" w:rsidP="00B66BA3">
            <w:pPr>
              <w:jc w:val="center"/>
              <w:rPr>
                <w:rFonts w:cstheme="minorHAnsi"/>
                <w:b/>
                <w:bCs/>
                <w:sz w:val="20"/>
                <w:szCs w:val="20"/>
              </w:rPr>
            </w:pPr>
            <w:r w:rsidRPr="00F44E76">
              <w:rPr>
                <w:rFonts w:cstheme="minorHAnsi"/>
                <w:b/>
                <w:bCs/>
                <w:sz w:val="20"/>
                <w:szCs w:val="20"/>
              </w:rPr>
              <w:t>&lt;/a&gt;</w:t>
            </w:r>
          </w:p>
        </w:tc>
        <w:tc>
          <w:tcPr>
            <w:tcW w:w="7648" w:type="dxa"/>
          </w:tcPr>
          <w:p w:rsidR="007867BF" w:rsidRDefault="007867BF" w:rsidP="003C1FAB">
            <w:pPr>
              <w:jc w:val="both"/>
              <w:rPr>
                <w:rFonts w:cstheme="minorHAnsi"/>
                <w:color w:val="007BB8"/>
                <w:sz w:val="20"/>
                <w:szCs w:val="20"/>
              </w:rPr>
            </w:pPr>
            <w:r>
              <w:rPr>
                <w:rFonts w:cstheme="minorHAnsi"/>
                <w:color w:val="007BB8"/>
                <w:sz w:val="20"/>
                <w:szCs w:val="20"/>
              </w:rPr>
              <w:t xml:space="preserve">Crea </w:t>
            </w:r>
            <w:proofErr w:type="spellStart"/>
            <w:r>
              <w:rPr>
                <w:rFonts w:cstheme="minorHAnsi"/>
                <w:color w:val="007BB8"/>
                <w:sz w:val="20"/>
                <w:szCs w:val="20"/>
              </w:rPr>
              <w:t>um</w:t>
            </w:r>
            <w:proofErr w:type="spellEnd"/>
            <w:r>
              <w:rPr>
                <w:rFonts w:cstheme="minorHAnsi"/>
                <w:color w:val="007BB8"/>
                <w:sz w:val="20"/>
                <w:szCs w:val="20"/>
              </w:rPr>
              <w:t xml:space="preserve"> collegamento a un’altra pagina o risorsa. L’attributo </w:t>
            </w:r>
            <w:proofErr w:type="spellStart"/>
            <w:r>
              <w:rPr>
                <w:rFonts w:cstheme="minorHAnsi"/>
                <w:b/>
                <w:bCs/>
                <w:color w:val="007BB8"/>
                <w:sz w:val="20"/>
                <w:szCs w:val="20"/>
              </w:rPr>
              <w:t>href</w:t>
            </w:r>
            <w:proofErr w:type="spellEnd"/>
            <w:r>
              <w:rPr>
                <w:rFonts w:cstheme="minorHAnsi"/>
                <w:b/>
                <w:bCs/>
                <w:color w:val="007BB8"/>
                <w:sz w:val="20"/>
                <w:szCs w:val="20"/>
              </w:rPr>
              <w:t xml:space="preserve"> </w:t>
            </w:r>
            <w:r>
              <w:rPr>
                <w:rFonts w:cstheme="minorHAnsi"/>
                <w:color w:val="007BB8"/>
                <w:sz w:val="20"/>
                <w:szCs w:val="20"/>
              </w:rPr>
              <w:t xml:space="preserve">viene utilizzato per specificare la destinazione del collegamento. </w:t>
            </w:r>
          </w:p>
        </w:tc>
      </w:tr>
      <w:tr w:rsidR="007867BF" w:rsidTr="007867BF">
        <w:tc>
          <w:tcPr>
            <w:tcW w:w="1156" w:type="dxa"/>
            <w:vAlign w:val="center"/>
          </w:tcPr>
          <w:p w:rsidR="007867BF" w:rsidRPr="007867BF" w:rsidRDefault="007867BF" w:rsidP="00B66BA3">
            <w:pPr>
              <w:jc w:val="center"/>
              <w:rPr>
                <w:rFonts w:cstheme="minorHAnsi"/>
                <w:b/>
                <w:bCs/>
                <w:sz w:val="20"/>
                <w:szCs w:val="20"/>
              </w:rPr>
            </w:pPr>
            <w:r w:rsidRPr="00345080">
              <w:rPr>
                <w:rFonts w:cstheme="minorHAnsi"/>
                <w:b/>
                <w:bCs/>
                <w:sz w:val="20"/>
                <w:szCs w:val="20"/>
              </w:rPr>
              <w:t>&lt;</w:t>
            </w:r>
            <w:proofErr w:type="spellStart"/>
            <w:r w:rsidRPr="00345080">
              <w:rPr>
                <w:rFonts w:cstheme="minorHAnsi"/>
                <w:b/>
                <w:bCs/>
                <w:sz w:val="20"/>
                <w:szCs w:val="20"/>
              </w:rPr>
              <w:t>br</w:t>
            </w:r>
            <w:proofErr w:type="spellEnd"/>
            <w:r w:rsidRPr="00345080">
              <w:rPr>
                <w:rFonts w:cstheme="minorHAnsi"/>
                <w:b/>
                <w:bCs/>
                <w:sz w:val="20"/>
                <w:szCs w:val="20"/>
              </w:rPr>
              <w:t>&gt;</w:t>
            </w:r>
          </w:p>
        </w:tc>
        <w:tc>
          <w:tcPr>
            <w:tcW w:w="824" w:type="dxa"/>
            <w:vAlign w:val="center"/>
          </w:tcPr>
          <w:p w:rsidR="007867BF" w:rsidRPr="007867BF" w:rsidRDefault="007867BF" w:rsidP="00B66BA3">
            <w:pPr>
              <w:jc w:val="center"/>
              <w:rPr>
                <w:rFonts w:cstheme="minorHAnsi"/>
                <w:b/>
                <w:bCs/>
                <w:sz w:val="20"/>
                <w:szCs w:val="20"/>
              </w:rPr>
            </w:pPr>
            <w:r>
              <w:rPr>
                <w:rFonts w:cstheme="minorHAnsi"/>
                <w:b/>
                <w:bCs/>
                <w:sz w:val="20"/>
                <w:szCs w:val="20"/>
              </w:rPr>
              <w:t>-</w:t>
            </w:r>
          </w:p>
        </w:tc>
        <w:tc>
          <w:tcPr>
            <w:tcW w:w="7648" w:type="dxa"/>
          </w:tcPr>
          <w:p w:rsidR="007867BF" w:rsidRDefault="007867BF" w:rsidP="003C1FAB">
            <w:pPr>
              <w:jc w:val="both"/>
              <w:rPr>
                <w:rFonts w:cstheme="minorHAnsi"/>
                <w:color w:val="007BB8"/>
                <w:sz w:val="20"/>
                <w:szCs w:val="20"/>
              </w:rPr>
            </w:pPr>
            <w:r>
              <w:rPr>
                <w:rFonts w:cstheme="minorHAnsi"/>
                <w:color w:val="007BB8"/>
                <w:sz w:val="20"/>
                <w:szCs w:val="20"/>
              </w:rPr>
              <w:t xml:space="preserve">Include un paragrafo </w:t>
            </w:r>
            <w:proofErr w:type="spellStart"/>
            <w:r>
              <w:rPr>
                <w:rFonts w:cstheme="minorHAnsi"/>
                <w:color w:val="007BB8"/>
                <w:sz w:val="20"/>
                <w:szCs w:val="20"/>
              </w:rPr>
              <w:t>nell</w:t>
            </w:r>
            <w:proofErr w:type="spellEnd"/>
            <w:r>
              <w:rPr>
                <w:rFonts w:cstheme="minorHAnsi"/>
                <w:color w:val="007BB8"/>
                <w:sz w:val="20"/>
                <w:szCs w:val="20"/>
              </w:rPr>
              <w:t xml:space="preserve"> testo. È autonoma, quindi non bisogna una tag per la chiusura. </w:t>
            </w:r>
          </w:p>
        </w:tc>
      </w:tr>
      <w:tr w:rsidR="007867BF" w:rsidTr="007867BF">
        <w:tc>
          <w:tcPr>
            <w:tcW w:w="1156" w:type="dxa"/>
            <w:vAlign w:val="center"/>
          </w:tcPr>
          <w:p w:rsidR="007867BF" w:rsidRPr="007867BF" w:rsidRDefault="007867BF" w:rsidP="00B66BA3">
            <w:pPr>
              <w:jc w:val="center"/>
              <w:rPr>
                <w:rFonts w:cstheme="minorHAnsi"/>
                <w:b/>
                <w:bCs/>
                <w:sz w:val="20"/>
                <w:szCs w:val="20"/>
              </w:rPr>
            </w:pPr>
            <w:r w:rsidRPr="00F44E76">
              <w:rPr>
                <w:rFonts w:cstheme="minorHAnsi"/>
                <w:b/>
                <w:bCs/>
                <w:sz w:val="20"/>
                <w:szCs w:val="20"/>
              </w:rPr>
              <w:t>&lt;</w:t>
            </w:r>
            <w:proofErr w:type="spellStart"/>
            <w:r w:rsidRPr="00F44E76">
              <w:rPr>
                <w:rFonts w:cstheme="minorHAnsi"/>
                <w:b/>
                <w:bCs/>
                <w:sz w:val="20"/>
                <w:szCs w:val="20"/>
              </w:rPr>
              <w:t>img</w:t>
            </w:r>
            <w:proofErr w:type="spellEnd"/>
            <w:r w:rsidRPr="00F44E76">
              <w:rPr>
                <w:rFonts w:cstheme="minorHAnsi"/>
                <w:b/>
                <w:bCs/>
                <w:sz w:val="20"/>
                <w:szCs w:val="20"/>
              </w:rPr>
              <w:t>&gt;</w:t>
            </w:r>
          </w:p>
        </w:tc>
        <w:tc>
          <w:tcPr>
            <w:tcW w:w="824" w:type="dxa"/>
            <w:vAlign w:val="center"/>
          </w:tcPr>
          <w:p w:rsidR="007867BF" w:rsidRPr="007867BF" w:rsidRDefault="007867BF" w:rsidP="00B66BA3">
            <w:pPr>
              <w:jc w:val="center"/>
              <w:rPr>
                <w:rFonts w:cstheme="minorHAnsi"/>
                <w:b/>
                <w:bCs/>
                <w:sz w:val="20"/>
                <w:szCs w:val="20"/>
              </w:rPr>
            </w:pPr>
            <w:r w:rsidRPr="00F44E76">
              <w:rPr>
                <w:rFonts w:cstheme="minorHAnsi"/>
                <w:b/>
                <w:bCs/>
                <w:sz w:val="20"/>
                <w:szCs w:val="20"/>
              </w:rPr>
              <w:t>&lt;/</w:t>
            </w:r>
            <w:proofErr w:type="spellStart"/>
            <w:r w:rsidRPr="00F44E76">
              <w:rPr>
                <w:rFonts w:cstheme="minorHAnsi"/>
                <w:b/>
                <w:bCs/>
                <w:sz w:val="20"/>
                <w:szCs w:val="20"/>
              </w:rPr>
              <w:t>img</w:t>
            </w:r>
            <w:proofErr w:type="spellEnd"/>
            <w:r w:rsidRPr="00F44E76">
              <w:rPr>
                <w:rFonts w:cstheme="minorHAnsi"/>
                <w:b/>
                <w:bCs/>
                <w:sz w:val="20"/>
                <w:szCs w:val="20"/>
              </w:rPr>
              <w:t>&gt;</w:t>
            </w:r>
          </w:p>
        </w:tc>
        <w:tc>
          <w:tcPr>
            <w:tcW w:w="7648" w:type="dxa"/>
          </w:tcPr>
          <w:p w:rsidR="007867BF" w:rsidRDefault="007867BF" w:rsidP="003C1FAB">
            <w:pPr>
              <w:jc w:val="both"/>
              <w:rPr>
                <w:rFonts w:cstheme="minorHAnsi"/>
                <w:color w:val="007BB8"/>
                <w:sz w:val="20"/>
                <w:szCs w:val="20"/>
              </w:rPr>
            </w:pPr>
            <w:r>
              <w:rPr>
                <w:rFonts w:cstheme="minorHAnsi"/>
                <w:color w:val="007BB8"/>
                <w:sz w:val="20"/>
                <w:szCs w:val="20"/>
              </w:rPr>
              <w:t xml:space="preserve">Inserisce un’immagine nella pagina. L’attributo </w:t>
            </w:r>
            <w:r>
              <w:rPr>
                <w:rFonts w:cstheme="minorHAnsi"/>
                <w:b/>
                <w:bCs/>
                <w:color w:val="007BB8"/>
                <w:sz w:val="20"/>
                <w:szCs w:val="20"/>
              </w:rPr>
              <w:t xml:space="preserve">s r </w:t>
            </w:r>
            <w:proofErr w:type="gramStart"/>
            <w:r>
              <w:rPr>
                <w:rFonts w:cstheme="minorHAnsi"/>
                <w:b/>
                <w:bCs/>
                <w:color w:val="007BB8"/>
                <w:sz w:val="20"/>
                <w:szCs w:val="20"/>
              </w:rPr>
              <w:t xml:space="preserve">c </w:t>
            </w:r>
            <w:r>
              <w:rPr>
                <w:rFonts w:cstheme="minorHAnsi"/>
                <w:color w:val="007BB8"/>
                <w:sz w:val="20"/>
                <w:szCs w:val="20"/>
              </w:rPr>
              <w:t xml:space="preserve"> specifica</w:t>
            </w:r>
            <w:proofErr w:type="gramEnd"/>
            <w:r>
              <w:rPr>
                <w:rFonts w:cstheme="minorHAnsi"/>
                <w:color w:val="007BB8"/>
                <w:sz w:val="20"/>
                <w:szCs w:val="20"/>
              </w:rPr>
              <w:t xml:space="preserve"> il percorso dell’immagine e l’attributo </w:t>
            </w:r>
            <w:r>
              <w:rPr>
                <w:rFonts w:cstheme="minorHAnsi"/>
                <w:b/>
                <w:bCs/>
                <w:color w:val="007BB8"/>
                <w:sz w:val="20"/>
                <w:szCs w:val="20"/>
              </w:rPr>
              <w:t xml:space="preserve">alt </w:t>
            </w:r>
            <w:r>
              <w:rPr>
                <w:rFonts w:cstheme="minorHAnsi"/>
                <w:color w:val="007BB8"/>
                <w:sz w:val="20"/>
                <w:szCs w:val="20"/>
              </w:rPr>
              <w:t xml:space="preserve">fornisce una descrizione alternativa.  </w:t>
            </w:r>
          </w:p>
        </w:tc>
      </w:tr>
      <w:tr w:rsidR="007867BF" w:rsidTr="007867BF">
        <w:tc>
          <w:tcPr>
            <w:tcW w:w="1156" w:type="dxa"/>
            <w:vAlign w:val="center"/>
          </w:tcPr>
          <w:p w:rsidR="007867BF" w:rsidRPr="007867BF" w:rsidRDefault="007867BF" w:rsidP="00B66BA3">
            <w:pPr>
              <w:jc w:val="center"/>
              <w:rPr>
                <w:rFonts w:cstheme="minorHAnsi"/>
                <w:b/>
                <w:bCs/>
                <w:sz w:val="20"/>
                <w:szCs w:val="20"/>
              </w:rPr>
            </w:pPr>
            <w:r w:rsidRPr="00F44E76">
              <w:rPr>
                <w:rFonts w:cstheme="minorHAnsi"/>
                <w:b/>
                <w:bCs/>
                <w:sz w:val="20"/>
                <w:szCs w:val="20"/>
              </w:rPr>
              <w:t>&lt;div&gt;</w:t>
            </w:r>
          </w:p>
        </w:tc>
        <w:tc>
          <w:tcPr>
            <w:tcW w:w="824" w:type="dxa"/>
            <w:vAlign w:val="center"/>
          </w:tcPr>
          <w:p w:rsidR="007867BF" w:rsidRPr="007867BF" w:rsidRDefault="007867BF" w:rsidP="00B66BA3">
            <w:pPr>
              <w:jc w:val="center"/>
              <w:rPr>
                <w:rFonts w:cstheme="minorHAnsi"/>
                <w:b/>
                <w:bCs/>
                <w:sz w:val="20"/>
                <w:szCs w:val="20"/>
              </w:rPr>
            </w:pPr>
            <w:r w:rsidRPr="00F44E76">
              <w:rPr>
                <w:rFonts w:cstheme="minorHAnsi"/>
                <w:b/>
                <w:bCs/>
                <w:sz w:val="20"/>
                <w:szCs w:val="20"/>
              </w:rPr>
              <w:t>&lt;/div&gt;</w:t>
            </w:r>
          </w:p>
        </w:tc>
        <w:tc>
          <w:tcPr>
            <w:tcW w:w="7648" w:type="dxa"/>
          </w:tcPr>
          <w:p w:rsidR="007867BF" w:rsidRDefault="007867BF" w:rsidP="003C1FAB">
            <w:pPr>
              <w:jc w:val="both"/>
              <w:rPr>
                <w:rFonts w:cstheme="minorHAnsi"/>
                <w:color w:val="007BB8"/>
                <w:sz w:val="20"/>
                <w:szCs w:val="20"/>
              </w:rPr>
            </w:pPr>
            <w:r>
              <w:rPr>
                <w:rFonts w:cstheme="minorHAnsi"/>
                <w:color w:val="007BB8"/>
                <w:sz w:val="20"/>
                <w:szCs w:val="20"/>
              </w:rPr>
              <w:t xml:space="preserve">Un contenitore generico che può essere utilizzato per raggruppare altri elementi e applicare stili o script. È molto utilizzato nei layout. </w:t>
            </w:r>
          </w:p>
        </w:tc>
      </w:tr>
    </w:tbl>
    <w:p w:rsidR="00BA31DE" w:rsidRDefault="00BA31DE" w:rsidP="003C1FAB">
      <w:pPr>
        <w:jc w:val="both"/>
        <w:rPr>
          <w:rFonts w:cstheme="minorHAnsi"/>
          <w:color w:val="007BB8"/>
          <w:sz w:val="20"/>
          <w:szCs w:val="20"/>
        </w:rPr>
      </w:pPr>
    </w:p>
    <w:p w:rsidR="004F4886" w:rsidRDefault="004F4886" w:rsidP="003C1FAB">
      <w:pPr>
        <w:jc w:val="both"/>
        <w:rPr>
          <w:rFonts w:cstheme="minorHAnsi"/>
          <w:color w:val="007BB8"/>
          <w:sz w:val="20"/>
          <w:szCs w:val="20"/>
        </w:rPr>
      </w:pPr>
      <w:r>
        <w:rPr>
          <w:rFonts w:cstheme="minorHAnsi"/>
          <w:color w:val="007BB8"/>
          <w:sz w:val="20"/>
          <w:szCs w:val="20"/>
        </w:rPr>
        <w:t xml:space="preserve">Qui un modello basico del codice HTML: </w:t>
      </w:r>
    </w:p>
    <w:p w:rsidR="004F4886" w:rsidRDefault="004F4886" w:rsidP="003C1FAB">
      <w:pPr>
        <w:jc w:val="both"/>
        <w:rPr>
          <w:rFonts w:cstheme="minorHAnsi"/>
          <w:color w:val="007BB8"/>
          <w:sz w:val="20"/>
          <w:szCs w:val="20"/>
        </w:rPr>
      </w:pPr>
    </w:p>
    <w:p w:rsidR="004F4886" w:rsidRDefault="004F4886" w:rsidP="004F4886">
      <w:pPr>
        <w:jc w:val="center"/>
        <w:rPr>
          <w:rFonts w:cstheme="minorHAnsi"/>
          <w:color w:val="007BB8"/>
          <w:sz w:val="20"/>
          <w:szCs w:val="20"/>
        </w:rPr>
      </w:pPr>
      <w:r w:rsidRPr="004F4886">
        <w:rPr>
          <w:rFonts w:cstheme="minorHAnsi"/>
          <w:color w:val="007BB8"/>
          <w:sz w:val="20"/>
          <w:szCs w:val="20"/>
        </w:rPr>
        <w:drawing>
          <wp:inline distT="0" distB="0" distL="0" distR="0" wp14:anchorId="42211A82" wp14:editId="0605661B">
            <wp:extent cx="4164746" cy="3066304"/>
            <wp:effectExtent l="0" t="0" r="1270" b="0"/>
            <wp:docPr id="2386455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45554" name=""/>
                    <pic:cNvPicPr/>
                  </pic:nvPicPr>
                  <pic:blipFill>
                    <a:blip r:embed="rId6"/>
                    <a:stretch>
                      <a:fillRect/>
                    </a:stretch>
                  </pic:blipFill>
                  <pic:spPr>
                    <a:xfrm>
                      <a:off x="0" y="0"/>
                      <a:ext cx="4305802" cy="3170157"/>
                    </a:xfrm>
                    <a:prstGeom prst="rect">
                      <a:avLst/>
                    </a:prstGeom>
                  </pic:spPr>
                </pic:pic>
              </a:graphicData>
            </a:graphic>
          </wp:inline>
        </w:drawing>
      </w:r>
    </w:p>
    <w:p w:rsidR="004F4886" w:rsidRDefault="004F4886" w:rsidP="003C1FAB">
      <w:pPr>
        <w:jc w:val="both"/>
        <w:rPr>
          <w:rFonts w:cstheme="minorHAnsi"/>
          <w:color w:val="007BB8"/>
          <w:sz w:val="20"/>
          <w:szCs w:val="20"/>
        </w:rPr>
      </w:pPr>
    </w:p>
    <w:p w:rsidR="00F44E76" w:rsidRDefault="00F44E76" w:rsidP="003C1FAB">
      <w:pPr>
        <w:jc w:val="both"/>
        <w:rPr>
          <w:rFonts w:cstheme="minorHAnsi"/>
          <w:color w:val="007BB8"/>
          <w:sz w:val="20"/>
          <w:szCs w:val="20"/>
        </w:rPr>
      </w:pPr>
      <w:r>
        <w:rPr>
          <w:rFonts w:cstheme="minorHAnsi"/>
          <w:color w:val="007BB8"/>
          <w:sz w:val="20"/>
          <w:szCs w:val="20"/>
        </w:rPr>
        <w:t>Questi tag sono essenziali per la struttura di base di una pagina HTML e aiutano a organizzare il contenuto in modo logico e accessibile.</w:t>
      </w:r>
    </w:p>
    <w:p w:rsidR="00386094" w:rsidRPr="00E247C5" w:rsidRDefault="00386094" w:rsidP="00386094">
      <w:pPr>
        <w:pStyle w:val="p2"/>
        <w:jc w:val="both"/>
        <w:rPr>
          <w:rFonts w:asciiTheme="minorHAnsi" w:hAnsiTheme="minorHAnsi" w:cstheme="minorHAnsi"/>
          <w:sz w:val="20"/>
          <w:szCs w:val="20"/>
        </w:rPr>
      </w:pPr>
      <w:r>
        <w:rPr>
          <w:rFonts w:asciiTheme="minorHAnsi" w:hAnsiTheme="minorHAnsi" w:cstheme="minorHAnsi"/>
          <w:sz w:val="20"/>
          <w:szCs w:val="20"/>
        </w:rPr>
        <w:t>================================================================================================</w:t>
      </w:r>
    </w:p>
    <w:p w:rsidR="00386094" w:rsidRDefault="00386094" w:rsidP="00386094">
      <w:pPr>
        <w:jc w:val="both"/>
        <w:rPr>
          <w:rFonts w:cstheme="minorHAnsi"/>
          <w:b/>
          <w:bCs/>
          <w:sz w:val="20"/>
          <w:szCs w:val="20"/>
        </w:rPr>
      </w:pPr>
      <w:r w:rsidRPr="00386094">
        <w:rPr>
          <w:rFonts w:cstheme="minorHAnsi"/>
          <w:b/>
          <w:bCs/>
          <w:sz w:val="20"/>
          <w:szCs w:val="20"/>
          <w:highlight w:val="yellow"/>
        </w:rPr>
        <w:t>TITOLO</w:t>
      </w:r>
    </w:p>
    <w:p w:rsidR="00386094" w:rsidRDefault="00386094" w:rsidP="003C1FAB">
      <w:pPr>
        <w:jc w:val="both"/>
        <w:rPr>
          <w:rFonts w:cstheme="minorHAnsi"/>
          <w:color w:val="007BB8"/>
          <w:sz w:val="20"/>
          <w:szCs w:val="20"/>
        </w:rPr>
      </w:pPr>
    </w:p>
    <w:p w:rsidR="00334774" w:rsidRDefault="00386094" w:rsidP="003C1FAB">
      <w:pPr>
        <w:jc w:val="both"/>
        <w:rPr>
          <w:rFonts w:cstheme="minorHAnsi"/>
          <w:color w:val="007BB8"/>
          <w:sz w:val="20"/>
          <w:szCs w:val="20"/>
        </w:rPr>
      </w:pPr>
      <w:r w:rsidRPr="00386094">
        <w:rPr>
          <w:rFonts w:cstheme="minorHAnsi"/>
          <w:color w:val="007BB8"/>
          <w:sz w:val="20"/>
          <w:szCs w:val="20"/>
          <w:highlight w:val="yellow"/>
        </w:rPr>
        <w:t>Testo</w:t>
      </w:r>
      <w:r>
        <w:rPr>
          <w:rFonts w:cstheme="minorHAnsi"/>
          <w:color w:val="007BB8"/>
          <w:sz w:val="20"/>
          <w:szCs w:val="20"/>
        </w:rPr>
        <w:t>.</w:t>
      </w:r>
    </w:p>
    <w:p w:rsidR="00334774" w:rsidRDefault="00334774" w:rsidP="003C1FAB">
      <w:pPr>
        <w:jc w:val="both"/>
        <w:rPr>
          <w:rFonts w:cstheme="minorHAnsi"/>
          <w:color w:val="007BB8"/>
          <w:sz w:val="20"/>
          <w:szCs w:val="20"/>
        </w:rPr>
      </w:pPr>
    </w:p>
    <w:p w:rsidR="00386094" w:rsidRPr="00E247C5" w:rsidRDefault="00386094" w:rsidP="00386094">
      <w:pPr>
        <w:pStyle w:val="p2"/>
        <w:jc w:val="both"/>
        <w:rPr>
          <w:rFonts w:asciiTheme="minorHAnsi" w:hAnsiTheme="minorHAnsi" w:cstheme="minorHAnsi"/>
          <w:sz w:val="20"/>
          <w:szCs w:val="20"/>
        </w:rPr>
      </w:pPr>
      <w:r>
        <w:rPr>
          <w:rFonts w:asciiTheme="minorHAnsi" w:hAnsiTheme="minorHAnsi" w:cstheme="minorHAnsi"/>
          <w:sz w:val="20"/>
          <w:szCs w:val="20"/>
        </w:rPr>
        <w:t>================================================================================================</w:t>
      </w:r>
    </w:p>
    <w:p w:rsidR="003C1FAB" w:rsidRPr="004F0FB6" w:rsidRDefault="003C1FAB" w:rsidP="00196BA3">
      <w:pPr>
        <w:jc w:val="both"/>
        <w:rPr>
          <w:rFonts w:cstheme="minorHAnsi"/>
          <w:sz w:val="20"/>
          <w:szCs w:val="20"/>
        </w:rPr>
      </w:pPr>
    </w:p>
    <w:sectPr w:rsidR="003C1FAB" w:rsidRPr="004F0F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5EB3"/>
    <w:multiLevelType w:val="multilevel"/>
    <w:tmpl w:val="77A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D0158"/>
    <w:multiLevelType w:val="multilevel"/>
    <w:tmpl w:val="59E0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A101C"/>
    <w:multiLevelType w:val="multilevel"/>
    <w:tmpl w:val="7E0C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C2E3C"/>
    <w:multiLevelType w:val="hybridMultilevel"/>
    <w:tmpl w:val="DC4E387A"/>
    <w:lvl w:ilvl="0" w:tplc="F0743C8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0F2109"/>
    <w:multiLevelType w:val="hybridMultilevel"/>
    <w:tmpl w:val="F90E49B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42719E"/>
    <w:multiLevelType w:val="hybridMultilevel"/>
    <w:tmpl w:val="B50069D2"/>
    <w:lvl w:ilvl="0" w:tplc="76EEF17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102E76"/>
    <w:multiLevelType w:val="multilevel"/>
    <w:tmpl w:val="B8C4B2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07B623F"/>
    <w:multiLevelType w:val="multilevel"/>
    <w:tmpl w:val="AA8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047501"/>
    <w:multiLevelType w:val="hybridMultilevel"/>
    <w:tmpl w:val="1212A5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C66613"/>
    <w:multiLevelType w:val="hybridMultilevel"/>
    <w:tmpl w:val="634E3BE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06316F"/>
    <w:multiLevelType w:val="multilevel"/>
    <w:tmpl w:val="7C5A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601502">
    <w:abstractNumId w:val="6"/>
  </w:num>
  <w:num w:numId="2" w16cid:durableId="1322126254">
    <w:abstractNumId w:val="5"/>
  </w:num>
  <w:num w:numId="3" w16cid:durableId="877931128">
    <w:abstractNumId w:val="3"/>
  </w:num>
  <w:num w:numId="4" w16cid:durableId="2007661335">
    <w:abstractNumId w:val="8"/>
  </w:num>
  <w:num w:numId="5" w16cid:durableId="1086341467">
    <w:abstractNumId w:val="2"/>
  </w:num>
  <w:num w:numId="6" w16cid:durableId="220749813">
    <w:abstractNumId w:val="0"/>
  </w:num>
  <w:num w:numId="7" w16cid:durableId="875116633">
    <w:abstractNumId w:val="9"/>
  </w:num>
  <w:num w:numId="8" w16cid:durableId="1858277654">
    <w:abstractNumId w:val="4"/>
  </w:num>
  <w:num w:numId="9" w16cid:durableId="1704093925">
    <w:abstractNumId w:val="10"/>
  </w:num>
  <w:num w:numId="10" w16cid:durableId="1183397579">
    <w:abstractNumId w:val="7"/>
  </w:num>
  <w:num w:numId="11" w16cid:durableId="1606646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35"/>
    <w:rsid w:val="00061AD0"/>
    <w:rsid w:val="000840EB"/>
    <w:rsid w:val="000A08EF"/>
    <w:rsid w:val="00196BA3"/>
    <w:rsid w:val="001B3092"/>
    <w:rsid w:val="00230CF4"/>
    <w:rsid w:val="003320AF"/>
    <w:rsid w:val="00334774"/>
    <w:rsid w:val="00345080"/>
    <w:rsid w:val="00386094"/>
    <w:rsid w:val="003C1FAB"/>
    <w:rsid w:val="003F7B35"/>
    <w:rsid w:val="00452113"/>
    <w:rsid w:val="004902EF"/>
    <w:rsid w:val="004F0FB6"/>
    <w:rsid w:val="004F4886"/>
    <w:rsid w:val="0070352F"/>
    <w:rsid w:val="00704D35"/>
    <w:rsid w:val="007867BF"/>
    <w:rsid w:val="008031C5"/>
    <w:rsid w:val="0081516D"/>
    <w:rsid w:val="008E0641"/>
    <w:rsid w:val="00925301"/>
    <w:rsid w:val="00952265"/>
    <w:rsid w:val="00977E28"/>
    <w:rsid w:val="009D5713"/>
    <w:rsid w:val="009E7231"/>
    <w:rsid w:val="00B240BB"/>
    <w:rsid w:val="00B5339B"/>
    <w:rsid w:val="00B54494"/>
    <w:rsid w:val="00B66BA3"/>
    <w:rsid w:val="00BA31DE"/>
    <w:rsid w:val="00C012D4"/>
    <w:rsid w:val="00C907E4"/>
    <w:rsid w:val="00D662B9"/>
    <w:rsid w:val="00E247C5"/>
    <w:rsid w:val="00E56B54"/>
    <w:rsid w:val="00EB291F"/>
    <w:rsid w:val="00EF254A"/>
    <w:rsid w:val="00F44E76"/>
    <w:rsid w:val="00F45AC7"/>
    <w:rsid w:val="00F71480"/>
    <w:rsid w:val="00F93640"/>
    <w:rsid w:val="00F94F7F"/>
    <w:rsid w:val="00F953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AA8E7BC"/>
  <w15:chartTrackingRefBased/>
  <w15:docId w15:val="{49EA785E-13BE-534F-93B3-9909C847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04D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704D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704D35"/>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704D35"/>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04D35"/>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704D3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04D3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04D3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04D3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04D35"/>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704D3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704D35"/>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704D35"/>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704D35"/>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704D3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04D3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04D3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04D3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04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04D3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04D3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04D3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04D3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04D35"/>
    <w:rPr>
      <w:i/>
      <w:iCs/>
      <w:color w:val="404040" w:themeColor="text1" w:themeTint="BF"/>
    </w:rPr>
  </w:style>
  <w:style w:type="paragraph" w:styleId="Paragrafoelenco">
    <w:name w:val="List Paragraph"/>
    <w:basedOn w:val="Normale"/>
    <w:uiPriority w:val="34"/>
    <w:qFormat/>
    <w:rsid w:val="00704D35"/>
    <w:pPr>
      <w:ind w:left="720"/>
      <w:contextualSpacing/>
    </w:pPr>
  </w:style>
  <w:style w:type="character" w:styleId="Enfasiintensa">
    <w:name w:val="Intense Emphasis"/>
    <w:basedOn w:val="Carpredefinitoparagrafo"/>
    <w:uiPriority w:val="21"/>
    <w:qFormat/>
    <w:rsid w:val="00704D35"/>
    <w:rPr>
      <w:i/>
      <w:iCs/>
      <w:color w:val="2F5496" w:themeColor="accent1" w:themeShade="BF"/>
    </w:rPr>
  </w:style>
  <w:style w:type="paragraph" w:styleId="Citazioneintensa">
    <w:name w:val="Intense Quote"/>
    <w:basedOn w:val="Normale"/>
    <w:next w:val="Normale"/>
    <w:link w:val="CitazioneintensaCarattere"/>
    <w:uiPriority w:val="30"/>
    <w:qFormat/>
    <w:rsid w:val="00704D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704D35"/>
    <w:rPr>
      <w:i/>
      <w:iCs/>
      <w:color w:val="2F5496" w:themeColor="accent1" w:themeShade="BF"/>
    </w:rPr>
  </w:style>
  <w:style w:type="character" w:styleId="Riferimentointenso">
    <w:name w:val="Intense Reference"/>
    <w:basedOn w:val="Carpredefinitoparagrafo"/>
    <w:uiPriority w:val="32"/>
    <w:qFormat/>
    <w:rsid w:val="00704D35"/>
    <w:rPr>
      <w:b/>
      <w:bCs/>
      <w:smallCaps/>
      <w:color w:val="2F5496" w:themeColor="accent1" w:themeShade="BF"/>
      <w:spacing w:val="5"/>
    </w:rPr>
  </w:style>
  <w:style w:type="paragraph" w:customStyle="1" w:styleId="p1">
    <w:name w:val="p1"/>
    <w:basedOn w:val="Normale"/>
    <w:rsid w:val="00E247C5"/>
    <w:pPr>
      <w:spacing w:after="0" w:line="240" w:lineRule="auto"/>
    </w:pPr>
    <w:rPr>
      <w:rFonts w:ascii="Helvetica" w:eastAsia="Times New Roman" w:hAnsi="Helvetica" w:cs="Times New Roman"/>
      <w:color w:val="000000"/>
      <w:kern w:val="0"/>
      <w:sz w:val="39"/>
      <w:szCs w:val="39"/>
      <w:lang w:eastAsia="it-IT"/>
      <w14:ligatures w14:val="none"/>
    </w:rPr>
  </w:style>
  <w:style w:type="paragraph" w:customStyle="1" w:styleId="p2">
    <w:name w:val="p2"/>
    <w:basedOn w:val="Normale"/>
    <w:rsid w:val="00E247C5"/>
    <w:pPr>
      <w:spacing w:after="0" w:line="240" w:lineRule="auto"/>
    </w:pPr>
    <w:rPr>
      <w:rFonts w:ascii="Helvetica" w:eastAsia="Times New Roman" w:hAnsi="Helvetica" w:cs="Times New Roman"/>
      <w:color w:val="000000"/>
      <w:kern w:val="0"/>
      <w:sz w:val="15"/>
      <w:szCs w:val="15"/>
      <w:lang w:eastAsia="it-IT"/>
      <w14:ligatures w14:val="none"/>
    </w:rPr>
  </w:style>
  <w:style w:type="paragraph" w:styleId="PreformattatoHTML">
    <w:name w:val="HTML Preformatted"/>
    <w:basedOn w:val="Normale"/>
    <w:link w:val="PreformattatoHTMLCarattere"/>
    <w:uiPriority w:val="99"/>
    <w:semiHidden/>
    <w:unhideWhenUsed/>
    <w:rsid w:val="00EB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EB291F"/>
    <w:rPr>
      <w:rFonts w:ascii="Courier New" w:eastAsia="Times New Roman" w:hAnsi="Courier New" w:cs="Courier New"/>
      <w:kern w:val="0"/>
      <w:sz w:val="20"/>
      <w:szCs w:val="20"/>
      <w:lang w:eastAsia="it-IT"/>
      <w14:ligatures w14:val="none"/>
    </w:rPr>
  </w:style>
  <w:style w:type="character" w:customStyle="1" w:styleId="y2iqfc">
    <w:name w:val="y2iqfc"/>
    <w:basedOn w:val="Carpredefinitoparagrafo"/>
    <w:rsid w:val="00EB291F"/>
  </w:style>
  <w:style w:type="character" w:styleId="Collegamentoipertestuale">
    <w:name w:val="Hyperlink"/>
    <w:basedOn w:val="Carpredefinitoparagrafo"/>
    <w:uiPriority w:val="99"/>
    <w:unhideWhenUsed/>
    <w:rsid w:val="00EB291F"/>
    <w:rPr>
      <w:color w:val="0563C1" w:themeColor="hyperlink"/>
      <w:u w:val="single"/>
    </w:rPr>
  </w:style>
  <w:style w:type="character" w:styleId="Menzionenonrisolta">
    <w:name w:val="Unresolved Mention"/>
    <w:basedOn w:val="Carpredefinitoparagrafo"/>
    <w:uiPriority w:val="99"/>
    <w:semiHidden/>
    <w:unhideWhenUsed/>
    <w:rsid w:val="00EB291F"/>
    <w:rPr>
      <w:color w:val="605E5C"/>
      <w:shd w:val="clear" w:color="auto" w:fill="E1DFDD"/>
    </w:rPr>
  </w:style>
  <w:style w:type="paragraph" w:styleId="NormaleWeb">
    <w:name w:val="Normal (Web)"/>
    <w:basedOn w:val="Normale"/>
    <w:uiPriority w:val="99"/>
    <w:semiHidden/>
    <w:unhideWhenUsed/>
    <w:rsid w:val="00C012D4"/>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CodiceHTML">
    <w:name w:val="HTML Code"/>
    <w:basedOn w:val="Carpredefinitoparagrafo"/>
    <w:uiPriority w:val="99"/>
    <w:semiHidden/>
    <w:unhideWhenUsed/>
    <w:rsid w:val="00C012D4"/>
    <w:rPr>
      <w:rFonts w:ascii="Courier New" w:eastAsia="Times New Roman" w:hAnsi="Courier New" w:cs="Courier New"/>
      <w:sz w:val="20"/>
      <w:szCs w:val="20"/>
    </w:rPr>
  </w:style>
  <w:style w:type="paragraph" w:customStyle="1" w:styleId="mb-2">
    <w:name w:val="mb-2"/>
    <w:basedOn w:val="Normale"/>
    <w:rsid w:val="00B54494"/>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B54494"/>
    <w:rPr>
      <w:b/>
      <w:bCs/>
    </w:rPr>
  </w:style>
  <w:style w:type="table" w:styleId="Grigliatabella">
    <w:name w:val="Table Grid"/>
    <w:basedOn w:val="Tabellanormale"/>
    <w:uiPriority w:val="39"/>
    <w:rsid w:val="00B66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7110">
      <w:bodyDiv w:val="1"/>
      <w:marLeft w:val="0"/>
      <w:marRight w:val="0"/>
      <w:marTop w:val="0"/>
      <w:marBottom w:val="0"/>
      <w:divBdr>
        <w:top w:val="none" w:sz="0" w:space="0" w:color="auto"/>
        <w:left w:val="none" w:sz="0" w:space="0" w:color="auto"/>
        <w:bottom w:val="none" w:sz="0" w:space="0" w:color="auto"/>
        <w:right w:val="none" w:sz="0" w:space="0" w:color="auto"/>
      </w:divBdr>
    </w:div>
    <w:div w:id="52239197">
      <w:bodyDiv w:val="1"/>
      <w:marLeft w:val="0"/>
      <w:marRight w:val="0"/>
      <w:marTop w:val="0"/>
      <w:marBottom w:val="0"/>
      <w:divBdr>
        <w:top w:val="none" w:sz="0" w:space="0" w:color="auto"/>
        <w:left w:val="none" w:sz="0" w:space="0" w:color="auto"/>
        <w:bottom w:val="none" w:sz="0" w:space="0" w:color="auto"/>
        <w:right w:val="none" w:sz="0" w:space="0" w:color="auto"/>
      </w:divBdr>
    </w:div>
    <w:div w:id="150486695">
      <w:bodyDiv w:val="1"/>
      <w:marLeft w:val="0"/>
      <w:marRight w:val="0"/>
      <w:marTop w:val="0"/>
      <w:marBottom w:val="0"/>
      <w:divBdr>
        <w:top w:val="none" w:sz="0" w:space="0" w:color="auto"/>
        <w:left w:val="none" w:sz="0" w:space="0" w:color="auto"/>
        <w:bottom w:val="none" w:sz="0" w:space="0" w:color="auto"/>
        <w:right w:val="none" w:sz="0" w:space="0" w:color="auto"/>
      </w:divBdr>
    </w:div>
    <w:div w:id="173418262">
      <w:bodyDiv w:val="1"/>
      <w:marLeft w:val="0"/>
      <w:marRight w:val="0"/>
      <w:marTop w:val="0"/>
      <w:marBottom w:val="0"/>
      <w:divBdr>
        <w:top w:val="none" w:sz="0" w:space="0" w:color="auto"/>
        <w:left w:val="none" w:sz="0" w:space="0" w:color="auto"/>
        <w:bottom w:val="none" w:sz="0" w:space="0" w:color="auto"/>
        <w:right w:val="none" w:sz="0" w:space="0" w:color="auto"/>
      </w:divBdr>
    </w:div>
    <w:div w:id="210965962">
      <w:bodyDiv w:val="1"/>
      <w:marLeft w:val="0"/>
      <w:marRight w:val="0"/>
      <w:marTop w:val="0"/>
      <w:marBottom w:val="0"/>
      <w:divBdr>
        <w:top w:val="none" w:sz="0" w:space="0" w:color="auto"/>
        <w:left w:val="none" w:sz="0" w:space="0" w:color="auto"/>
        <w:bottom w:val="none" w:sz="0" w:space="0" w:color="auto"/>
        <w:right w:val="none" w:sz="0" w:space="0" w:color="auto"/>
      </w:divBdr>
    </w:div>
    <w:div w:id="438529404">
      <w:bodyDiv w:val="1"/>
      <w:marLeft w:val="0"/>
      <w:marRight w:val="0"/>
      <w:marTop w:val="0"/>
      <w:marBottom w:val="0"/>
      <w:divBdr>
        <w:top w:val="none" w:sz="0" w:space="0" w:color="auto"/>
        <w:left w:val="none" w:sz="0" w:space="0" w:color="auto"/>
        <w:bottom w:val="none" w:sz="0" w:space="0" w:color="auto"/>
        <w:right w:val="none" w:sz="0" w:space="0" w:color="auto"/>
      </w:divBdr>
    </w:div>
    <w:div w:id="548221496">
      <w:bodyDiv w:val="1"/>
      <w:marLeft w:val="0"/>
      <w:marRight w:val="0"/>
      <w:marTop w:val="0"/>
      <w:marBottom w:val="0"/>
      <w:divBdr>
        <w:top w:val="none" w:sz="0" w:space="0" w:color="auto"/>
        <w:left w:val="none" w:sz="0" w:space="0" w:color="auto"/>
        <w:bottom w:val="none" w:sz="0" w:space="0" w:color="auto"/>
        <w:right w:val="none" w:sz="0" w:space="0" w:color="auto"/>
      </w:divBdr>
      <w:divsChild>
        <w:div w:id="1252856093">
          <w:marLeft w:val="0"/>
          <w:marRight w:val="0"/>
          <w:marTop w:val="0"/>
          <w:marBottom w:val="0"/>
          <w:divBdr>
            <w:top w:val="none" w:sz="0" w:space="0" w:color="auto"/>
            <w:left w:val="none" w:sz="0" w:space="0" w:color="auto"/>
            <w:bottom w:val="none" w:sz="0" w:space="0" w:color="auto"/>
            <w:right w:val="none" w:sz="0" w:space="0" w:color="auto"/>
          </w:divBdr>
        </w:div>
        <w:div w:id="435709042">
          <w:marLeft w:val="0"/>
          <w:marRight w:val="0"/>
          <w:marTop w:val="0"/>
          <w:marBottom w:val="0"/>
          <w:divBdr>
            <w:top w:val="none" w:sz="0" w:space="0" w:color="auto"/>
            <w:left w:val="none" w:sz="0" w:space="0" w:color="auto"/>
            <w:bottom w:val="none" w:sz="0" w:space="0" w:color="auto"/>
            <w:right w:val="none" w:sz="0" w:space="0" w:color="auto"/>
          </w:divBdr>
        </w:div>
      </w:divsChild>
    </w:div>
    <w:div w:id="641350894">
      <w:bodyDiv w:val="1"/>
      <w:marLeft w:val="0"/>
      <w:marRight w:val="0"/>
      <w:marTop w:val="0"/>
      <w:marBottom w:val="0"/>
      <w:divBdr>
        <w:top w:val="none" w:sz="0" w:space="0" w:color="auto"/>
        <w:left w:val="none" w:sz="0" w:space="0" w:color="auto"/>
        <w:bottom w:val="none" w:sz="0" w:space="0" w:color="auto"/>
        <w:right w:val="none" w:sz="0" w:space="0" w:color="auto"/>
      </w:divBdr>
    </w:div>
    <w:div w:id="935596904">
      <w:bodyDiv w:val="1"/>
      <w:marLeft w:val="0"/>
      <w:marRight w:val="0"/>
      <w:marTop w:val="0"/>
      <w:marBottom w:val="0"/>
      <w:divBdr>
        <w:top w:val="none" w:sz="0" w:space="0" w:color="auto"/>
        <w:left w:val="none" w:sz="0" w:space="0" w:color="auto"/>
        <w:bottom w:val="none" w:sz="0" w:space="0" w:color="auto"/>
        <w:right w:val="none" w:sz="0" w:space="0" w:color="auto"/>
      </w:divBdr>
    </w:div>
    <w:div w:id="939683001">
      <w:bodyDiv w:val="1"/>
      <w:marLeft w:val="0"/>
      <w:marRight w:val="0"/>
      <w:marTop w:val="0"/>
      <w:marBottom w:val="0"/>
      <w:divBdr>
        <w:top w:val="none" w:sz="0" w:space="0" w:color="auto"/>
        <w:left w:val="none" w:sz="0" w:space="0" w:color="auto"/>
        <w:bottom w:val="none" w:sz="0" w:space="0" w:color="auto"/>
        <w:right w:val="none" w:sz="0" w:space="0" w:color="auto"/>
      </w:divBdr>
    </w:div>
    <w:div w:id="1035615290">
      <w:bodyDiv w:val="1"/>
      <w:marLeft w:val="0"/>
      <w:marRight w:val="0"/>
      <w:marTop w:val="0"/>
      <w:marBottom w:val="0"/>
      <w:divBdr>
        <w:top w:val="none" w:sz="0" w:space="0" w:color="auto"/>
        <w:left w:val="none" w:sz="0" w:space="0" w:color="auto"/>
        <w:bottom w:val="none" w:sz="0" w:space="0" w:color="auto"/>
        <w:right w:val="none" w:sz="0" w:space="0" w:color="auto"/>
      </w:divBdr>
    </w:div>
    <w:div w:id="1070080473">
      <w:bodyDiv w:val="1"/>
      <w:marLeft w:val="0"/>
      <w:marRight w:val="0"/>
      <w:marTop w:val="0"/>
      <w:marBottom w:val="0"/>
      <w:divBdr>
        <w:top w:val="none" w:sz="0" w:space="0" w:color="auto"/>
        <w:left w:val="none" w:sz="0" w:space="0" w:color="auto"/>
        <w:bottom w:val="none" w:sz="0" w:space="0" w:color="auto"/>
        <w:right w:val="none" w:sz="0" w:space="0" w:color="auto"/>
      </w:divBdr>
    </w:div>
    <w:div w:id="1278833700">
      <w:bodyDiv w:val="1"/>
      <w:marLeft w:val="0"/>
      <w:marRight w:val="0"/>
      <w:marTop w:val="0"/>
      <w:marBottom w:val="0"/>
      <w:divBdr>
        <w:top w:val="none" w:sz="0" w:space="0" w:color="auto"/>
        <w:left w:val="none" w:sz="0" w:space="0" w:color="auto"/>
        <w:bottom w:val="none" w:sz="0" w:space="0" w:color="auto"/>
        <w:right w:val="none" w:sz="0" w:space="0" w:color="auto"/>
      </w:divBdr>
    </w:div>
    <w:div w:id="1489781778">
      <w:bodyDiv w:val="1"/>
      <w:marLeft w:val="0"/>
      <w:marRight w:val="0"/>
      <w:marTop w:val="0"/>
      <w:marBottom w:val="0"/>
      <w:divBdr>
        <w:top w:val="none" w:sz="0" w:space="0" w:color="auto"/>
        <w:left w:val="none" w:sz="0" w:space="0" w:color="auto"/>
        <w:bottom w:val="none" w:sz="0" w:space="0" w:color="auto"/>
        <w:right w:val="none" w:sz="0" w:space="0" w:color="auto"/>
      </w:divBdr>
    </w:div>
    <w:div w:id="1958876362">
      <w:bodyDiv w:val="1"/>
      <w:marLeft w:val="0"/>
      <w:marRight w:val="0"/>
      <w:marTop w:val="0"/>
      <w:marBottom w:val="0"/>
      <w:divBdr>
        <w:top w:val="none" w:sz="0" w:space="0" w:color="auto"/>
        <w:left w:val="none" w:sz="0" w:space="0" w:color="auto"/>
        <w:bottom w:val="none" w:sz="0" w:space="0" w:color="auto"/>
        <w:right w:val="none" w:sz="0" w:space="0" w:color="auto"/>
      </w:divBdr>
    </w:div>
    <w:div w:id="1972981206">
      <w:bodyDiv w:val="1"/>
      <w:marLeft w:val="0"/>
      <w:marRight w:val="0"/>
      <w:marTop w:val="0"/>
      <w:marBottom w:val="0"/>
      <w:divBdr>
        <w:top w:val="none" w:sz="0" w:space="0" w:color="auto"/>
        <w:left w:val="none" w:sz="0" w:space="0" w:color="auto"/>
        <w:bottom w:val="none" w:sz="0" w:space="0" w:color="auto"/>
        <w:right w:val="none" w:sz="0" w:space="0" w:color="auto"/>
      </w:divBdr>
    </w:div>
    <w:div w:id="2004122210">
      <w:bodyDiv w:val="1"/>
      <w:marLeft w:val="0"/>
      <w:marRight w:val="0"/>
      <w:marTop w:val="0"/>
      <w:marBottom w:val="0"/>
      <w:divBdr>
        <w:top w:val="none" w:sz="0" w:space="0" w:color="auto"/>
        <w:left w:val="none" w:sz="0" w:space="0" w:color="auto"/>
        <w:bottom w:val="none" w:sz="0" w:space="0" w:color="auto"/>
        <w:right w:val="none" w:sz="0" w:space="0" w:color="auto"/>
      </w:divBdr>
    </w:div>
    <w:div w:id="21210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hatwg/html/blob/main/CONTRIBUTING.md"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1150</Words>
  <Characters>6559</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Biagini</dc:creator>
  <cp:keywords/>
  <dc:description/>
  <cp:lastModifiedBy>Rodrigo Biagini</cp:lastModifiedBy>
  <cp:revision>29</cp:revision>
  <dcterms:created xsi:type="dcterms:W3CDTF">2025-05-19T16:22:00Z</dcterms:created>
  <dcterms:modified xsi:type="dcterms:W3CDTF">2025-05-21T21:27:00Z</dcterms:modified>
</cp:coreProperties>
</file>