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94F7F" w:rsidRPr="00544B06" w:rsidRDefault="00F94F7F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8031C5" w:rsidRPr="00544B06" w:rsidRDefault="008031C5" w:rsidP="007A67F7">
      <w:pPr>
        <w:pStyle w:val="p2"/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>Tema:</w:t>
      </w:r>
      <w:r w:rsidRPr="00544B06">
        <w:rPr>
          <w:rFonts w:ascii="Calibri" w:hAnsi="Calibri" w:cs="Calibri"/>
          <w:sz w:val="20"/>
          <w:szCs w:val="20"/>
        </w:rPr>
        <w:t xml:space="preserve"> </w:t>
      </w:r>
      <w:r w:rsidR="002F3A3B" w:rsidRPr="00544B06">
        <w:rPr>
          <w:rFonts w:ascii="Calibri" w:hAnsi="Calibri" w:cs="Calibri"/>
          <w:color w:val="007BB8"/>
          <w:sz w:val="20"/>
          <w:szCs w:val="20"/>
        </w:rPr>
        <w:t>JavaScript</w:t>
      </w:r>
      <w:r w:rsidR="00EF254A" w:rsidRPr="00544B06">
        <w:rPr>
          <w:rFonts w:ascii="Calibri" w:hAnsi="Calibri" w:cs="Calibri"/>
          <w:color w:val="007BB8"/>
          <w:sz w:val="20"/>
          <w:szCs w:val="20"/>
        </w:rPr>
        <w:t xml:space="preserve"> </w:t>
      </w:r>
    </w:p>
    <w:p w:rsidR="008031C5" w:rsidRPr="00544B06" w:rsidRDefault="008031C5" w:rsidP="007A67F7">
      <w:pPr>
        <w:pStyle w:val="p2"/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>Modulo:</w:t>
      </w:r>
      <w:r w:rsidRPr="00544B06">
        <w:rPr>
          <w:rFonts w:ascii="Calibri" w:hAnsi="Calibri" w:cs="Calibri"/>
          <w:color w:val="007BB8"/>
          <w:sz w:val="20"/>
          <w:szCs w:val="20"/>
        </w:rPr>
        <w:t xml:space="preserve"> 0</w:t>
      </w:r>
      <w:r w:rsidR="00800760" w:rsidRPr="00544B06">
        <w:rPr>
          <w:rFonts w:ascii="Calibri" w:hAnsi="Calibri" w:cs="Calibri"/>
          <w:color w:val="007BB8"/>
          <w:sz w:val="20"/>
          <w:szCs w:val="20"/>
        </w:rPr>
        <w:t>2</w:t>
      </w:r>
      <w:r w:rsidRPr="00544B06">
        <w:rPr>
          <w:rFonts w:ascii="Calibri" w:hAnsi="Calibri" w:cs="Calibri"/>
          <w:color w:val="007BB8"/>
          <w:sz w:val="20"/>
          <w:szCs w:val="20"/>
        </w:rPr>
        <w:t xml:space="preserve"> </w:t>
      </w:r>
    </w:p>
    <w:p w:rsidR="008031C5" w:rsidRPr="00544B06" w:rsidRDefault="008031C5" w:rsidP="007A67F7">
      <w:pPr>
        <w:pStyle w:val="p1"/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 xml:space="preserve">Aula: </w:t>
      </w:r>
      <w:r w:rsidRPr="00544B06">
        <w:rPr>
          <w:rFonts w:ascii="Calibri" w:hAnsi="Calibri" w:cs="Calibri"/>
          <w:color w:val="007BB8"/>
          <w:sz w:val="20"/>
          <w:szCs w:val="20"/>
        </w:rPr>
        <w:t>Online dal vivo</w:t>
      </w:r>
    </w:p>
    <w:p w:rsidR="008031C5" w:rsidRPr="00544B06" w:rsidRDefault="008031C5" w:rsidP="007A67F7">
      <w:pPr>
        <w:pStyle w:val="p1"/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>Giorn</w:t>
      </w:r>
      <w:r w:rsidR="002C4028" w:rsidRPr="00544B06">
        <w:rPr>
          <w:rFonts w:ascii="Calibri" w:hAnsi="Calibri" w:cs="Calibri"/>
          <w:b/>
          <w:bCs/>
          <w:sz w:val="20"/>
          <w:szCs w:val="20"/>
        </w:rPr>
        <w:t>i</w:t>
      </w:r>
      <w:r w:rsidRPr="00544B06">
        <w:rPr>
          <w:rFonts w:ascii="Calibri" w:hAnsi="Calibri" w:cs="Calibri"/>
          <w:b/>
          <w:bCs/>
          <w:sz w:val="20"/>
          <w:szCs w:val="20"/>
        </w:rPr>
        <w:t>:</w:t>
      </w:r>
      <w:r w:rsidRPr="00544B06">
        <w:rPr>
          <w:rFonts w:ascii="Calibri" w:hAnsi="Calibri" w:cs="Calibri"/>
          <w:sz w:val="20"/>
          <w:szCs w:val="20"/>
        </w:rPr>
        <w:t xml:space="preserve"> </w:t>
      </w:r>
      <w:r w:rsidRPr="00544B06">
        <w:rPr>
          <w:rFonts w:ascii="Calibri" w:hAnsi="Calibri" w:cs="Calibri"/>
          <w:color w:val="007BB8"/>
          <w:sz w:val="20"/>
          <w:szCs w:val="20"/>
        </w:rPr>
        <w:t>2</w:t>
      </w:r>
      <w:r w:rsidR="002C4028" w:rsidRPr="00544B06">
        <w:rPr>
          <w:rFonts w:ascii="Calibri" w:hAnsi="Calibri" w:cs="Calibri"/>
          <w:color w:val="007BB8"/>
          <w:sz w:val="20"/>
          <w:szCs w:val="20"/>
        </w:rPr>
        <w:t>6/05/2025 a 30</w:t>
      </w:r>
      <w:r w:rsidRPr="00544B06">
        <w:rPr>
          <w:rFonts w:ascii="Calibri" w:hAnsi="Calibri" w:cs="Calibri"/>
          <w:color w:val="007BB8"/>
          <w:sz w:val="20"/>
          <w:szCs w:val="20"/>
        </w:rPr>
        <w:t>/05/2025</w:t>
      </w:r>
    </w:p>
    <w:p w:rsidR="008031C5" w:rsidRPr="00544B06" w:rsidRDefault="00EF254A" w:rsidP="007A67F7">
      <w:pPr>
        <w:pStyle w:val="p1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>Professor</w:t>
      </w:r>
      <w:r w:rsidR="008031C5" w:rsidRPr="00544B06">
        <w:rPr>
          <w:rFonts w:ascii="Calibri" w:hAnsi="Calibri" w:cs="Calibri"/>
          <w:b/>
          <w:bCs/>
          <w:sz w:val="20"/>
          <w:szCs w:val="20"/>
        </w:rPr>
        <w:t>:</w:t>
      </w:r>
      <w:r w:rsidR="008031C5" w:rsidRPr="00544B06">
        <w:rPr>
          <w:rFonts w:ascii="Calibri" w:hAnsi="Calibri" w:cs="Calibri"/>
          <w:sz w:val="20"/>
          <w:szCs w:val="20"/>
        </w:rPr>
        <w:t xml:space="preserve"> </w:t>
      </w:r>
      <w:r w:rsidR="005E7ADC" w:rsidRPr="00544B06">
        <w:rPr>
          <w:rFonts w:ascii="Calibri" w:hAnsi="Calibri" w:cs="Calibri"/>
          <w:color w:val="007BB8"/>
          <w:sz w:val="20"/>
          <w:szCs w:val="20"/>
        </w:rPr>
        <w:t>Marika Di Blasio</w:t>
      </w:r>
    </w:p>
    <w:p w:rsidR="00F94F7F" w:rsidRPr="00544B06" w:rsidRDefault="00F94F7F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F94F7F" w:rsidRPr="00544B06" w:rsidRDefault="00F94F7F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</w:p>
    <w:p w:rsidR="00C012D4" w:rsidRPr="00544B06" w:rsidRDefault="00C012D4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C012D4" w:rsidRPr="00544B06" w:rsidRDefault="009737F2" w:rsidP="007A67F7">
      <w:pPr>
        <w:spacing w:after="120"/>
        <w:jc w:val="both"/>
        <w:rPr>
          <w:rFonts w:ascii="Calibri" w:hAnsi="Calibri" w:cs="Calibri"/>
          <w:b/>
          <w:bCs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>JavaScript</w:t>
      </w:r>
    </w:p>
    <w:p w:rsidR="00C012D4" w:rsidRPr="00544B06" w:rsidRDefault="00C012D4" w:rsidP="007A67F7">
      <w:pPr>
        <w:spacing w:after="120"/>
        <w:jc w:val="both"/>
        <w:rPr>
          <w:rFonts w:ascii="Calibri" w:hAnsi="Calibri" w:cs="Calibri"/>
          <w:b/>
          <w:bCs/>
          <w:sz w:val="20"/>
          <w:szCs w:val="20"/>
        </w:rPr>
      </w:pPr>
    </w:p>
    <w:p w:rsidR="003C1FAB" w:rsidRPr="00544B06" w:rsidRDefault="009737F2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Creato in 1995 da Brendan 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Eich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 xml:space="preserve"> presso Netscape Communications. Originariamente chiamato 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Mocha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 xml:space="preserve">, poi 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LiveScript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>, infine JavaScript, era progettato per rendere le pagine web più interattive.</w:t>
      </w:r>
      <w:r w:rsidR="00C012D4" w:rsidRPr="00544B06">
        <w:rPr>
          <w:rFonts w:ascii="Calibri" w:hAnsi="Calibri" w:cs="Calibri"/>
          <w:color w:val="007BB8"/>
          <w:sz w:val="20"/>
          <w:szCs w:val="20"/>
        </w:rPr>
        <w:t xml:space="preserve"> </w:t>
      </w:r>
      <w:r w:rsidR="00952265" w:rsidRPr="00544B06">
        <w:rPr>
          <w:rFonts w:ascii="Calibri" w:hAnsi="Calibri" w:cs="Calibri"/>
          <w:sz w:val="20"/>
          <w:szCs w:val="20"/>
        </w:rPr>
        <w:t xml:space="preserve"> </w:t>
      </w:r>
    </w:p>
    <w:p w:rsidR="003C1FAB" w:rsidRPr="00544B06" w:rsidRDefault="003C1FAB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3C1FAB" w:rsidRPr="00544B06" w:rsidRDefault="009737F2" w:rsidP="007A67F7">
      <w:pPr>
        <w:spacing w:after="120"/>
        <w:jc w:val="both"/>
        <w:rPr>
          <w:rFonts w:ascii="Calibri" w:hAnsi="Calibri" w:cs="Calibri"/>
          <w:b/>
          <w:bCs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>PRIMO ASSAGGIO DI CODICE</w:t>
      </w:r>
    </w:p>
    <w:p w:rsidR="003C1FAB" w:rsidRPr="00544B06" w:rsidRDefault="003C1FAB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E83C50" w:rsidRPr="00544B06" w:rsidRDefault="00E83C50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Il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console.log(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>) è una funzione per mostrare messaggi nella console del browser (strumenti per sviluppatori)</w:t>
      </w:r>
    </w:p>
    <w:p w:rsidR="00E83C50" w:rsidRPr="00544B06" w:rsidRDefault="00E83C50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“Hello, World!” è una stringa, un testo da visualizzare. </w:t>
      </w:r>
    </w:p>
    <w:p w:rsidR="00E83C50" w:rsidRPr="00544B06" w:rsidRDefault="00E83C50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Ogni istruzione JavaScript termina spesso con un punto e virgola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( ;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) anche se non sempre obbligatorio.  </w:t>
      </w:r>
    </w:p>
    <w:p w:rsidR="00FA29B4" w:rsidRPr="00544B06" w:rsidRDefault="00FA29B4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FA29B4" w:rsidRPr="00544B06" w:rsidRDefault="00BA6D59" w:rsidP="007A67F7">
      <w:pPr>
        <w:spacing w:after="120"/>
        <w:jc w:val="both"/>
        <w:rPr>
          <w:rFonts w:ascii="Calibri" w:hAnsi="Calibri" w:cs="Calibri"/>
          <w:b/>
          <w:bCs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>VARIABILI</w:t>
      </w:r>
    </w:p>
    <w:p w:rsidR="00FA29B4" w:rsidRPr="00544B06" w:rsidRDefault="00FA29B4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E83C50" w:rsidRPr="00544B06" w:rsidRDefault="00850830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Contenitori per memorizzare dati. Puoi pensare a loro come etichetta che dai a un valore, che è utili per riutilizzare e modificare i dati nel tuo codice. </w:t>
      </w:r>
      <w:r w:rsidR="00474B22" w:rsidRPr="00544B06">
        <w:rPr>
          <w:rFonts w:ascii="Calibri" w:hAnsi="Calibri" w:cs="Calibri"/>
          <w:color w:val="007BB8"/>
          <w:sz w:val="20"/>
          <w:szCs w:val="20"/>
        </w:rPr>
        <w:t xml:space="preserve">Utili per riutilizzare e modificare i dati nel tuo codice. In JavaScript usiamo parole chiave per dichiarare le variabili: </w:t>
      </w:r>
    </w:p>
    <w:p w:rsidR="00474B22" w:rsidRPr="00544B06" w:rsidRDefault="00474B22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474B22" w:rsidRPr="00544B06" w:rsidRDefault="00474B22" w:rsidP="007A67F7">
      <w:pPr>
        <w:pStyle w:val="Paragrafoelenco"/>
        <w:numPr>
          <w:ilvl w:val="0"/>
          <w:numId w:val="12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let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 xml:space="preserve">: Per variabili il cui valore può cambiare; </w:t>
      </w:r>
    </w:p>
    <w:p w:rsidR="00474B22" w:rsidRPr="00544B06" w:rsidRDefault="00474B22" w:rsidP="007A67F7">
      <w:pPr>
        <w:pStyle w:val="Paragrafoelenco"/>
        <w:numPr>
          <w:ilvl w:val="0"/>
          <w:numId w:val="12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const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 xml:space="preserve">: Per variabili il cui valore non dovrebbe cambiare (constanti); </w:t>
      </w:r>
    </w:p>
    <w:p w:rsidR="00474B22" w:rsidRPr="00544B06" w:rsidRDefault="00474B22" w:rsidP="007A67F7">
      <w:pPr>
        <w:pStyle w:val="Paragrafoelenco"/>
        <w:numPr>
          <w:ilvl w:val="0"/>
          <w:numId w:val="12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var: Dobbiamo evitare se possibile, ha un comportamento più complesso. </w:t>
      </w:r>
    </w:p>
    <w:p w:rsidR="00474B22" w:rsidRPr="00544B06" w:rsidRDefault="00474B22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474B22" w:rsidRPr="00544B06" w:rsidRDefault="00474B22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Usiamo l’operatore di assegnazione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( =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) per dare un valore a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una variabili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. </w:t>
      </w:r>
    </w:p>
    <w:p w:rsidR="00474B22" w:rsidRPr="00544B06" w:rsidRDefault="00474B22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474B22" w:rsidRPr="00544B06" w:rsidRDefault="00474B22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 xml:space="preserve">TIPI DI DATI FONDAMENTALI </w:t>
      </w:r>
    </w:p>
    <w:p w:rsidR="00474B22" w:rsidRPr="00544B06" w:rsidRDefault="00474B22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474B22" w:rsidRPr="00544B06" w:rsidRDefault="00474B22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Abbiamo diversi tipi di dati: </w:t>
      </w:r>
    </w:p>
    <w:p w:rsidR="00474B22" w:rsidRPr="00544B06" w:rsidRDefault="00474B22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474B22" w:rsidRPr="00544B06" w:rsidRDefault="00474B22" w:rsidP="007A67F7">
      <w:pPr>
        <w:pStyle w:val="Paragrafoelenco"/>
        <w:numPr>
          <w:ilvl w:val="0"/>
          <w:numId w:val="13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>Stringa (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String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 xml:space="preserve">): Sequenza di caratteri (testo) racchiusa tra virgolette singole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( ‘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) o doppie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( “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)</w:t>
      </w:r>
      <w:r w:rsidR="001B0AD9" w:rsidRPr="00544B06">
        <w:rPr>
          <w:rFonts w:ascii="Calibri" w:hAnsi="Calibri" w:cs="Calibri"/>
          <w:color w:val="007BB8"/>
          <w:sz w:val="20"/>
          <w:szCs w:val="20"/>
        </w:rPr>
        <w:t>;</w:t>
      </w:r>
    </w:p>
    <w:p w:rsidR="002C78D5" w:rsidRPr="00544B06" w:rsidRDefault="002C78D5" w:rsidP="007A67F7">
      <w:pPr>
        <w:pStyle w:val="Paragrafoelenco"/>
        <w:numPr>
          <w:ilvl w:val="0"/>
          <w:numId w:val="13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>Numero (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Number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>): Rappresenta valori numerici (interi o decimali)</w:t>
      </w:r>
      <w:r w:rsidR="001B0AD9" w:rsidRPr="00544B06">
        <w:rPr>
          <w:rFonts w:ascii="Calibri" w:hAnsi="Calibri" w:cs="Calibri"/>
          <w:color w:val="007BB8"/>
          <w:sz w:val="20"/>
          <w:szCs w:val="20"/>
        </w:rPr>
        <w:t>;</w:t>
      </w:r>
    </w:p>
    <w:p w:rsidR="001B0AD9" w:rsidRPr="00544B06" w:rsidRDefault="001B0AD9" w:rsidP="007A67F7">
      <w:pPr>
        <w:pStyle w:val="Paragrafoelenco"/>
        <w:numPr>
          <w:ilvl w:val="0"/>
          <w:numId w:val="13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>Booleano (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Boolean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 xml:space="preserve">): Rappresenta 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um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 xml:space="preserve"> valore di verità: True / False;</w:t>
      </w:r>
    </w:p>
    <w:p w:rsidR="001B0AD9" w:rsidRPr="00544B06" w:rsidRDefault="001B0AD9" w:rsidP="007A67F7">
      <w:pPr>
        <w:pStyle w:val="Paragrafoelenco"/>
        <w:numPr>
          <w:ilvl w:val="0"/>
          <w:numId w:val="13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null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>: Rappresenta l’assenza intenzionale di un valore</w:t>
      </w:r>
    </w:p>
    <w:p w:rsidR="001B0AD9" w:rsidRPr="00544B06" w:rsidRDefault="001B0AD9" w:rsidP="007A67F7">
      <w:pPr>
        <w:pStyle w:val="Paragrafoelenco"/>
        <w:numPr>
          <w:ilvl w:val="0"/>
          <w:numId w:val="13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undefinied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 xml:space="preserve">: Indica che una variabile è stata dichiarata ma non ha ancora ricevuto un valore; </w:t>
      </w:r>
    </w:p>
    <w:p w:rsidR="001B0AD9" w:rsidRPr="00544B06" w:rsidRDefault="001B0AD9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1B0AD9" w:rsidRPr="00544B06" w:rsidRDefault="001B0AD9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noProof/>
          <w:color w:val="007BB8"/>
          <w:sz w:val="20"/>
          <w:szCs w:val="20"/>
        </w:rPr>
        <w:lastRenderedPageBreak/>
        <w:drawing>
          <wp:inline distT="0" distB="0" distL="0" distR="0" wp14:anchorId="46E075FA" wp14:editId="0E81BF80">
            <wp:extent cx="6120130" cy="2554605"/>
            <wp:effectExtent l="0" t="0" r="1270" b="0"/>
            <wp:docPr id="5343452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5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D9" w:rsidRPr="00544B06" w:rsidRDefault="001B0AD9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1B0AD9" w:rsidRPr="00544B06" w:rsidRDefault="001B0AD9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Base dei tipi di variabile. </w:t>
      </w:r>
    </w:p>
    <w:p w:rsidR="001B0AD9" w:rsidRPr="00544B06" w:rsidRDefault="001B0AD9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1B0AD9" w:rsidRPr="00544B06" w:rsidRDefault="001B0AD9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 xml:space="preserve">ARRAY </w:t>
      </w:r>
    </w:p>
    <w:p w:rsidR="001B0AD9" w:rsidRPr="00544B06" w:rsidRDefault="001B0AD9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1B0AD9" w:rsidRPr="00544B06" w:rsidRDefault="001B0AD9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Una array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è una lista ordinata di valori, dove ogni elemento ha un indice, che inizia da 0, può contenere elementi di qualsiasi tipo,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anche altre array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o oggetti, e si definiscono usando le parentesi quadre []. Se accede agli elementi utilizzando l’indice tra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parentese quadri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>.</w:t>
      </w:r>
    </w:p>
    <w:p w:rsidR="00E4625F" w:rsidRPr="00544B06" w:rsidRDefault="00E4625F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E4625F" w:rsidRPr="00544B06" w:rsidRDefault="00E4625F" w:rsidP="007A67F7">
      <w:pPr>
        <w:spacing w:after="120"/>
        <w:jc w:val="center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noProof/>
          <w:color w:val="007BB8"/>
          <w:sz w:val="20"/>
          <w:szCs w:val="20"/>
        </w:rPr>
        <w:drawing>
          <wp:inline distT="0" distB="0" distL="0" distR="0" wp14:anchorId="3E65585C" wp14:editId="5C137274">
            <wp:extent cx="4749800" cy="927100"/>
            <wp:effectExtent l="0" t="0" r="0" b="0"/>
            <wp:docPr id="15974514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51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5F" w:rsidRPr="00544B06" w:rsidRDefault="00E4625F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1B0AD9" w:rsidRPr="00544B06" w:rsidRDefault="00E4625F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Dopo, abbiamo gli oggetti. </w:t>
      </w:r>
    </w:p>
    <w:p w:rsidR="000F0963" w:rsidRPr="00544B06" w:rsidRDefault="000F0963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0F0963" w:rsidRPr="00544B06" w:rsidRDefault="000F0963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 xml:space="preserve">OGGETTI </w:t>
      </w:r>
    </w:p>
    <w:p w:rsidR="00474B22" w:rsidRPr="00544B06" w:rsidRDefault="00474B22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544B06" w:rsidRPr="00544B06" w:rsidRDefault="000F0963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Un oggetto è una collezione di proprietà, dove ogni proprietà ha un nome (chiave) e un valore, dove le chiave sono generalmente stringhe (o simboli) ed i valori possono essere di qualsiasi tipo (primitivo o non primitivo), che si definiscono usando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le parentese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graffe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{ }</w:t>
      </w:r>
      <w:proofErr w:type="gramEnd"/>
    </w:p>
    <w:p w:rsidR="005C265D" w:rsidRDefault="000F0963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Se accede alle proprietà usando la notazione a punto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( .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) o la notazione a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parentese quadre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( [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 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] )</w:t>
      </w:r>
      <w:proofErr w:type="gramEnd"/>
      <w:r w:rsidR="005C265D" w:rsidRPr="00544B06">
        <w:rPr>
          <w:rFonts w:ascii="Calibri" w:hAnsi="Calibri" w:cs="Calibri"/>
          <w:color w:val="007BB8"/>
          <w:sz w:val="20"/>
          <w:szCs w:val="20"/>
        </w:rPr>
        <w:t xml:space="preserve">. </w:t>
      </w:r>
    </w:p>
    <w:p w:rsidR="007E7F6E" w:rsidRDefault="007E7F6E" w:rsidP="007A67F7">
      <w:pPr>
        <w:spacing w:after="120"/>
        <w:jc w:val="center"/>
        <w:rPr>
          <w:rFonts w:ascii="Helvetica" w:hAnsi="Helvetica"/>
          <w:color w:val="18702B"/>
          <w:sz w:val="17"/>
          <w:szCs w:val="17"/>
        </w:rPr>
      </w:pPr>
    </w:p>
    <w:p w:rsidR="005C265D" w:rsidRPr="00544B06" w:rsidRDefault="005C265D" w:rsidP="007A67F7">
      <w:pPr>
        <w:spacing w:after="120"/>
        <w:jc w:val="center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noProof/>
          <w:color w:val="007BB8"/>
          <w:sz w:val="20"/>
          <w:szCs w:val="20"/>
        </w:rPr>
        <w:lastRenderedPageBreak/>
        <w:drawing>
          <wp:inline distT="0" distB="0" distL="0" distR="0" wp14:anchorId="53798119" wp14:editId="65F8CE88">
            <wp:extent cx="3555282" cy="2366682"/>
            <wp:effectExtent l="0" t="0" r="1270" b="0"/>
            <wp:docPr id="13577303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30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103" cy="23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63" w:rsidRPr="00544B06" w:rsidRDefault="000F0963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5C265D" w:rsidRPr="00544B06" w:rsidRDefault="005C265D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La notazione a parentesi quadre è utile quando il nome della proprietà è memorizzato in una variabile o contiene spazi o caratteri speciali. </w:t>
      </w:r>
    </w:p>
    <w:p w:rsidR="005C265D" w:rsidRPr="00544B06" w:rsidRDefault="005C265D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5C265D" w:rsidRPr="00544B06" w:rsidRDefault="005C265D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 xml:space="preserve">FUNZIONI </w:t>
      </w:r>
    </w:p>
    <w:p w:rsidR="005C265D" w:rsidRPr="00544B06" w:rsidRDefault="005C265D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007BDC" w:rsidRPr="00544B06" w:rsidRDefault="00637849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Anche le funzioni in JavaScript sono considerate oggetti di “prima classe”, rappresentando blocchi di codice che possono essere definiti e poi invocati </w:t>
      </w:r>
      <w:r w:rsidR="00007BDC" w:rsidRPr="00544B06">
        <w:rPr>
          <w:rFonts w:ascii="Calibri" w:hAnsi="Calibri" w:cs="Calibri"/>
          <w:color w:val="007BB8"/>
          <w:sz w:val="20"/>
          <w:szCs w:val="20"/>
        </w:rPr>
        <w:t>(</w:t>
      </w:r>
      <w:r w:rsidRPr="00544B06">
        <w:rPr>
          <w:rFonts w:ascii="Calibri" w:hAnsi="Calibri" w:cs="Calibri"/>
          <w:color w:val="007BB8"/>
          <w:sz w:val="20"/>
          <w:szCs w:val="20"/>
        </w:rPr>
        <w:t>eseguiti</w:t>
      </w:r>
      <w:r w:rsidR="00007BDC" w:rsidRPr="00544B06">
        <w:rPr>
          <w:rFonts w:ascii="Calibri" w:hAnsi="Calibri" w:cs="Calibri"/>
          <w:color w:val="007BB8"/>
          <w:sz w:val="20"/>
          <w:szCs w:val="20"/>
        </w:rPr>
        <w:t xml:space="preserve">) </w:t>
      </w:r>
      <w:r w:rsidRPr="00544B06">
        <w:rPr>
          <w:rFonts w:ascii="Calibri" w:hAnsi="Calibri" w:cs="Calibri"/>
          <w:color w:val="007BB8"/>
          <w:sz w:val="20"/>
          <w:szCs w:val="20"/>
        </w:rPr>
        <w:t>più volte</w:t>
      </w:r>
      <w:r w:rsidR="00007BDC" w:rsidRPr="00544B06">
        <w:rPr>
          <w:rFonts w:ascii="Calibri" w:hAnsi="Calibri" w:cs="Calibri"/>
          <w:color w:val="007BB8"/>
          <w:sz w:val="20"/>
          <w:szCs w:val="20"/>
        </w:rPr>
        <w:t>. Possono ricevere parametri (input) e restituire un valore (output).</w:t>
      </w:r>
    </w:p>
    <w:p w:rsidR="00007BDC" w:rsidRPr="00544B06" w:rsidRDefault="00007BD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007BDC" w:rsidRPr="00544B06" w:rsidRDefault="00007BDC" w:rsidP="007A67F7">
      <w:pPr>
        <w:spacing w:after="120"/>
        <w:jc w:val="center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noProof/>
          <w:color w:val="007BB8"/>
          <w:sz w:val="20"/>
          <w:szCs w:val="20"/>
        </w:rPr>
        <w:drawing>
          <wp:inline distT="0" distB="0" distL="0" distR="0" wp14:anchorId="21B08530" wp14:editId="68444A12">
            <wp:extent cx="4080222" cy="1267525"/>
            <wp:effectExtent l="0" t="0" r="0" b="2540"/>
            <wp:docPr id="17006722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2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186" cy="12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DC" w:rsidRPr="00544B06" w:rsidRDefault="00007BD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007BDC" w:rsidRPr="00544B06" w:rsidRDefault="00007BDC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007BDC" w:rsidRPr="00544B06" w:rsidRDefault="00007BD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</w:rPr>
        <w:t xml:space="preserve">DOM DOCUMENT OBJECT MODELO </w:t>
      </w:r>
    </w:p>
    <w:p w:rsidR="00007BDC" w:rsidRPr="00544B06" w:rsidRDefault="00007BD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007BDC" w:rsidRPr="00544B06" w:rsidRDefault="00007BD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Il DOM è la rappresentazione strutturata (ad albero) di un documento HTML; </w:t>
      </w:r>
    </w:p>
    <w:p w:rsidR="00007BDC" w:rsidRPr="00544B06" w:rsidRDefault="00007BD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Ogni elemento HTML, attributo e teste all’interno del documento è un nodo nell’albero del DOM. JavaScript utilizza il DOM per accedere e manipolare gli elementi della pagina web. </w:t>
      </w:r>
    </w:p>
    <w:p w:rsidR="00007BDC" w:rsidRPr="00544B06" w:rsidRDefault="00007BDC" w:rsidP="007A67F7">
      <w:pPr>
        <w:spacing w:after="120"/>
        <w:jc w:val="center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noProof/>
          <w:color w:val="007BB8"/>
          <w:sz w:val="20"/>
          <w:szCs w:val="20"/>
        </w:rPr>
        <w:lastRenderedPageBreak/>
        <w:drawing>
          <wp:inline distT="0" distB="0" distL="0" distR="0" wp14:anchorId="02BE604F" wp14:editId="5C816A40">
            <wp:extent cx="3511604" cy="1837416"/>
            <wp:effectExtent l="0" t="0" r="0" b="4445"/>
            <wp:docPr id="7309509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0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879" cy="18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DC" w:rsidRPr="00544B06" w:rsidRDefault="00007BD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007BDC" w:rsidRPr="00544B06" w:rsidRDefault="00007BD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</w:rPr>
        <w:t xml:space="preserve">E per accedere agli elementi del DOM, possiamo usare: </w:t>
      </w:r>
    </w:p>
    <w:p w:rsidR="00007BDC" w:rsidRPr="00544B06" w:rsidRDefault="00007BD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007BDC" w:rsidRPr="00544B06" w:rsidRDefault="00007BDC" w:rsidP="007A67F7">
      <w:pPr>
        <w:pStyle w:val="Paragrafoelenco"/>
        <w:numPr>
          <w:ilvl w:val="0"/>
          <w:numId w:val="14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document.getElementByID</w:t>
      </w:r>
      <w:proofErr w:type="spellEnd"/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>(‘ID): Seleziona un elemento tramite il suo attributo id (unico);</w:t>
      </w:r>
    </w:p>
    <w:p w:rsidR="00007BDC" w:rsidRPr="00544B06" w:rsidRDefault="00007BDC" w:rsidP="007A67F7">
      <w:pPr>
        <w:pStyle w:val="Paragrafoelenco"/>
        <w:numPr>
          <w:ilvl w:val="0"/>
          <w:numId w:val="14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document.getElementsByClassName</w:t>
      </w:r>
      <w:proofErr w:type="spellEnd"/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>(‘class’)</w:t>
      </w:r>
      <w:r w:rsidR="00074FCC" w:rsidRPr="00544B06">
        <w:rPr>
          <w:rFonts w:ascii="Calibri" w:hAnsi="Calibri" w:cs="Calibri"/>
          <w:color w:val="007BB8"/>
          <w:sz w:val="20"/>
          <w:szCs w:val="20"/>
        </w:rPr>
        <w:t xml:space="preserve">: Seleziona tutti gli elementi con una determinata class (restituisce un </w:t>
      </w:r>
      <w:proofErr w:type="spellStart"/>
      <w:r w:rsidR="00074FCC" w:rsidRPr="00544B06">
        <w:rPr>
          <w:rFonts w:ascii="Calibri" w:hAnsi="Calibri" w:cs="Calibri"/>
          <w:color w:val="007BB8"/>
          <w:sz w:val="20"/>
          <w:szCs w:val="20"/>
        </w:rPr>
        <w:t>HTMLCollection</w:t>
      </w:r>
      <w:proofErr w:type="spellEnd"/>
      <w:r w:rsidR="00074FCC" w:rsidRPr="00544B06">
        <w:rPr>
          <w:rFonts w:ascii="Calibri" w:hAnsi="Calibri" w:cs="Calibri"/>
          <w:color w:val="007BB8"/>
          <w:sz w:val="20"/>
          <w:szCs w:val="20"/>
        </w:rPr>
        <w:t>);</w:t>
      </w:r>
    </w:p>
    <w:p w:rsidR="00074FCC" w:rsidRPr="00544B06" w:rsidRDefault="00074FCC" w:rsidP="007A67F7">
      <w:pPr>
        <w:pStyle w:val="Paragrafoelenco"/>
        <w:numPr>
          <w:ilvl w:val="0"/>
          <w:numId w:val="14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document.getElementsByTagName</w:t>
      </w:r>
      <w:proofErr w:type="spellEnd"/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>(‘tag’): Seleziona tutti gli elementi con un determinato tag HTML</w:t>
      </w:r>
      <w:r w:rsidR="00662D48" w:rsidRPr="00544B06">
        <w:rPr>
          <w:rFonts w:ascii="Calibri" w:hAnsi="Calibri" w:cs="Calibri"/>
          <w:color w:val="007BB8"/>
          <w:sz w:val="20"/>
          <w:szCs w:val="20"/>
        </w:rPr>
        <w:t xml:space="preserve"> (restituisce un </w:t>
      </w:r>
      <w:proofErr w:type="spellStart"/>
      <w:r w:rsidR="00662D48" w:rsidRPr="00544B06">
        <w:rPr>
          <w:rFonts w:ascii="Calibri" w:hAnsi="Calibri" w:cs="Calibri"/>
          <w:color w:val="007BB8"/>
          <w:sz w:val="20"/>
          <w:szCs w:val="20"/>
        </w:rPr>
        <w:t>HTMLCollection</w:t>
      </w:r>
      <w:proofErr w:type="spellEnd"/>
      <w:r w:rsidR="00662D48" w:rsidRPr="00544B06">
        <w:rPr>
          <w:rFonts w:ascii="Calibri" w:hAnsi="Calibri" w:cs="Calibri"/>
          <w:color w:val="007BB8"/>
          <w:sz w:val="20"/>
          <w:szCs w:val="20"/>
        </w:rPr>
        <w:t>);</w:t>
      </w:r>
    </w:p>
    <w:p w:rsidR="00662D48" w:rsidRPr="00544B06" w:rsidRDefault="00662D48" w:rsidP="007A67F7">
      <w:pPr>
        <w:pStyle w:val="Paragrafoelenco"/>
        <w:numPr>
          <w:ilvl w:val="0"/>
          <w:numId w:val="14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document.querySelector</w:t>
      </w:r>
      <w:proofErr w:type="spellEnd"/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>(‘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selettoreCSS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>’): Seleziona il primo elemento che corrisponde a un selettore CSS (come div</w:t>
      </w:r>
      <w:proofErr w:type="gramStart"/>
      <w:r w:rsidRPr="00544B06">
        <w:rPr>
          <w:rFonts w:ascii="Calibri" w:hAnsi="Calibri" w:cs="Calibri"/>
          <w:color w:val="007BB8"/>
          <w:sz w:val="20"/>
          <w:szCs w:val="20"/>
        </w:rPr>
        <w:t>, .classe</w:t>
      </w:r>
      <w:proofErr w:type="gramEnd"/>
      <w:r w:rsidRPr="00544B06">
        <w:rPr>
          <w:rFonts w:ascii="Calibri" w:hAnsi="Calibri" w:cs="Calibri"/>
          <w:color w:val="007BB8"/>
          <w:sz w:val="20"/>
          <w:szCs w:val="20"/>
        </w:rPr>
        <w:t xml:space="preserve">, #id, p, 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span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>).</w:t>
      </w:r>
    </w:p>
    <w:p w:rsidR="00AB6552" w:rsidRPr="00544B06" w:rsidRDefault="00662D48" w:rsidP="007A67F7">
      <w:pPr>
        <w:pStyle w:val="Paragrafoelenco"/>
        <w:numPr>
          <w:ilvl w:val="0"/>
          <w:numId w:val="14"/>
        </w:numPr>
        <w:spacing w:after="120" w:line="240" w:lineRule="auto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Document.querySelectorAll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 xml:space="preserve">(‘selettore CSS’): Seleziona tutti gli elementi che corrispondono a un selettore CSS (restituisce un </w:t>
      </w:r>
      <w:proofErr w:type="spellStart"/>
      <w:r w:rsidRPr="00544B06">
        <w:rPr>
          <w:rFonts w:ascii="Calibri" w:hAnsi="Calibri" w:cs="Calibri"/>
          <w:color w:val="007BB8"/>
          <w:sz w:val="20"/>
          <w:szCs w:val="20"/>
        </w:rPr>
        <w:t>NodeList</w:t>
      </w:r>
      <w:proofErr w:type="spellEnd"/>
      <w:r w:rsidRPr="00544B06">
        <w:rPr>
          <w:rFonts w:ascii="Calibri" w:hAnsi="Calibri" w:cs="Calibri"/>
          <w:color w:val="007BB8"/>
          <w:sz w:val="20"/>
          <w:szCs w:val="20"/>
        </w:rPr>
        <w:t>).</w:t>
      </w:r>
    </w:p>
    <w:p w:rsidR="006F3396" w:rsidRPr="00544B06" w:rsidRDefault="006F3396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F414D7" w:rsidRDefault="00F414D7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F414D7">
        <w:rPr>
          <w:rFonts w:ascii="Calibri" w:hAnsi="Calibri" w:cs="Calibri"/>
          <w:color w:val="007BB8"/>
          <w:sz w:val="20"/>
          <w:szCs w:val="20"/>
        </w:rPr>
        <w:t>I</w:t>
      </w:r>
      <w:r>
        <w:rPr>
          <w:rFonts w:ascii="Calibri" w:hAnsi="Calibri" w:cs="Calibri"/>
          <w:color w:val="007BB8"/>
          <w:sz w:val="20"/>
          <w:szCs w:val="20"/>
        </w:rPr>
        <w:t xml:space="preserve">l DOM consente di reagire alle azioni dell’utente (click, 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mouseover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, tasti premuti, 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ecc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). Si utilizzano gli eventi 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listener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 per “ascoltare” specifici eventi su specifici elementi e eseguire codice in 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rIsposta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>.</w:t>
      </w:r>
      <w:r w:rsidR="009922AC" w:rsidRPr="009922AC">
        <w:rPr>
          <w:rFonts w:ascii="Calibri" w:hAnsi="Calibri" w:cs="Calibri"/>
          <w:color w:val="007BB8"/>
          <w:sz w:val="20"/>
          <w:szCs w:val="20"/>
        </w:rPr>
        <w:t xml:space="preserve"> </w:t>
      </w:r>
    </w:p>
    <w:p w:rsidR="009922AC" w:rsidRDefault="007A67F7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proofErr w:type="gramStart"/>
      <w:r>
        <w:rPr>
          <w:rFonts w:ascii="Calibri" w:hAnsi="Calibri" w:cs="Calibri"/>
          <w:color w:val="007BB8"/>
          <w:sz w:val="20"/>
          <w:szCs w:val="20"/>
        </w:rPr>
        <w:t>e</w:t>
      </w:r>
      <w:r w:rsidR="00DD1819">
        <w:rPr>
          <w:rFonts w:ascii="Calibri" w:hAnsi="Calibri" w:cs="Calibri"/>
          <w:color w:val="007BB8"/>
          <w:sz w:val="20"/>
          <w:szCs w:val="20"/>
        </w:rPr>
        <w:t>lemento.addEventListener</w:t>
      </w:r>
      <w:proofErr w:type="spellEnd"/>
      <w:proofErr w:type="gramEnd"/>
      <w:r w:rsidR="00DD1819">
        <w:rPr>
          <w:rFonts w:ascii="Calibri" w:hAnsi="Calibri" w:cs="Calibri"/>
          <w:color w:val="007BB8"/>
          <w:sz w:val="20"/>
          <w:szCs w:val="20"/>
        </w:rPr>
        <w:t>(‘</w:t>
      </w:r>
      <w:proofErr w:type="spellStart"/>
      <w:r w:rsidR="00DD1819">
        <w:rPr>
          <w:rFonts w:ascii="Calibri" w:hAnsi="Calibri" w:cs="Calibri"/>
          <w:color w:val="007BB8"/>
          <w:sz w:val="20"/>
          <w:szCs w:val="20"/>
        </w:rPr>
        <w:t>tipoEvento</w:t>
      </w:r>
      <w:proofErr w:type="spellEnd"/>
      <w:r w:rsidR="00DD1819">
        <w:rPr>
          <w:rFonts w:ascii="Calibri" w:hAnsi="Calibri" w:cs="Calibri"/>
          <w:color w:val="007BB8"/>
          <w:sz w:val="20"/>
          <w:szCs w:val="20"/>
        </w:rPr>
        <w:t xml:space="preserve">’, </w:t>
      </w:r>
      <w:proofErr w:type="spellStart"/>
      <w:r w:rsidR="00DD1819">
        <w:rPr>
          <w:rFonts w:ascii="Calibri" w:hAnsi="Calibri" w:cs="Calibri"/>
          <w:color w:val="007BB8"/>
          <w:sz w:val="20"/>
          <w:szCs w:val="20"/>
        </w:rPr>
        <w:t>funzioneCallback</w:t>
      </w:r>
      <w:proofErr w:type="spellEnd"/>
      <w:r w:rsidR="00DD1819">
        <w:rPr>
          <w:rFonts w:ascii="Calibri" w:hAnsi="Calibri" w:cs="Calibri"/>
          <w:color w:val="007BB8"/>
          <w:sz w:val="20"/>
          <w:szCs w:val="20"/>
        </w:rPr>
        <w:t xml:space="preserve">): Attacca </w:t>
      </w:r>
      <w:proofErr w:type="spellStart"/>
      <w:r w:rsidR="00DD1819">
        <w:rPr>
          <w:rFonts w:ascii="Calibri" w:hAnsi="Calibri" w:cs="Calibri"/>
          <w:color w:val="007BB8"/>
          <w:sz w:val="20"/>
          <w:szCs w:val="20"/>
        </w:rPr>
        <w:t>um</w:t>
      </w:r>
      <w:proofErr w:type="spellEnd"/>
      <w:r w:rsidR="00DD1819">
        <w:rPr>
          <w:rFonts w:ascii="Calibri" w:hAnsi="Calibri" w:cs="Calibri"/>
          <w:color w:val="007BB8"/>
          <w:sz w:val="20"/>
          <w:szCs w:val="20"/>
        </w:rPr>
        <w:t xml:space="preserve"> gestore di eventi all’elemento.</w:t>
      </w:r>
    </w:p>
    <w:p w:rsidR="009922AC" w:rsidRDefault="009922A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9922AC" w:rsidRDefault="009922AC" w:rsidP="009922AC">
      <w:pPr>
        <w:spacing w:after="120"/>
        <w:jc w:val="center"/>
        <w:rPr>
          <w:rFonts w:ascii="Calibri" w:hAnsi="Calibri" w:cs="Calibri"/>
          <w:color w:val="007BB8"/>
          <w:sz w:val="20"/>
          <w:szCs w:val="20"/>
        </w:rPr>
      </w:pPr>
      <w:r w:rsidRPr="009922AC">
        <w:rPr>
          <w:rFonts w:ascii="Calibri" w:hAnsi="Calibri" w:cs="Calibri"/>
          <w:color w:val="007BB8"/>
          <w:sz w:val="20"/>
          <w:szCs w:val="20"/>
        </w:rPr>
        <w:drawing>
          <wp:inline distT="0" distB="0" distL="0" distR="0" wp14:anchorId="125C1A62" wp14:editId="726CD79F">
            <wp:extent cx="5040726" cy="844654"/>
            <wp:effectExtent l="0" t="0" r="1270" b="6350"/>
            <wp:docPr id="20894030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03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797" cy="8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D7" w:rsidRPr="00F414D7" w:rsidRDefault="00F414D7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F414D7">
        <w:rPr>
          <w:rFonts w:ascii="Calibri" w:hAnsi="Calibri" w:cs="Calibri"/>
          <w:color w:val="007BB8"/>
          <w:sz w:val="20"/>
          <w:szCs w:val="20"/>
        </w:rPr>
        <w:t xml:space="preserve"> </w:t>
      </w:r>
    </w:p>
    <w:p w:rsidR="00544B06" w:rsidRPr="00544B06" w:rsidRDefault="00544B06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544B06" w:rsidRPr="00544B06" w:rsidRDefault="001C262F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MODIFICARE GLI STILI CSS</w:t>
      </w:r>
    </w:p>
    <w:p w:rsidR="00544B06" w:rsidRDefault="00544B06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544B06" w:rsidRDefault="00544B06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>
        <w:rPr>
          <w:rFonts w:ascii="Calibri" w:hAnsi="Calibri" w:cs="Calibri"/>
          <w:color w:val="007BB8"/>
          <w:sz w:val="20"/>
          <w:szCs w:val="20"/>
        </w:rPr>
        <w:t>La proprietà “</w:t>
      </w:r>
      <w:proofErr w:type="spellStart"/>
      <w:proofErr w:type="gramStart"/>
      <w:r>
        <w:rPr>
          <w:rFonts w:ascii="Calibri" w:hAnsi="Calibri" w:cs="Calibri"/>
          <w:color w:val="007BB8"/>
          <w:sz w:val="20"/>
          <w:szCs w:val="20"/>
        </w:rPr>
        <w:t>elemento.style</w:t>
      </w:r>
      <w:proofErr w:type="spellEnd"/>
      <w:proofErr w:type="gramEnd"/>
      <w:r>
        <w:rPr>
          <w:rFonts w:ascii="Calibri" w:hAnsi="Calibri" w:cs="Calibri"/>
          <w:color w:val="007BB8"/>
          <w:sz w:val="20"/>
          <w:szCs w:val="20"/>
        </w:rPr>
        <w:t xml:space="preserve">” consente di accedere e modificare gli stili CSS 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inline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 di un elemento, la proprietà </w:t>
      </w:r>
      <w:proofErr w:type="spellStart"/>
      <w:proofErr w:type="gramStart"/>
      <w:r>
        <w:rPr>
          <w:rFonts w:ascii="Calibri" w:hAnsi="Calibri" w:cs="Calibri"/>
          <w:color w:val="007BB8"/>
          <w:sz w:val="20"/>
          <w:szCs w:val="20"/>
        </w:rPr>
        <w:t>elemento.classList</w:t>
      </w:r>
      <w:proofErr w:type="spellEnd"/>
      <w:proofErr w:type="gramEnd"/>
      <w:r>
        <w:rPr>
          <w:rFonts w:ascii="Calibri" w:hAnsi="Calibri" w:cs="Calibri"/>
          <w:color w:val="007BB8"/>
          <w:sz w:val="20"/>
          <w:szCs w:val="20"/>
        </w:rPr>
        <w:t xml:space="preserve"> fornisce metodi utili per manipolare le classi CSS di un elemento: </w:t>
      </w:r>
    </w:p>
    <w:p w:rsidR="00544B06" w:rsidRDefault="00544B06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7E7F6E" w:rsidRPr="00C954A1" w:rsidRDefault="007E7F6E" w:rsidP="007A67F7">
      <w:pPr>
        <w:pStyle w:val="Paragrafoelenco"/>
        <w:numPr>
          <w:ilvl w:val="0"/>
          <w:numId w:val="16"/>
        </w:numPr>
        <w:spacing w:after="120" w:line="240" w:lineRule="auto"/>
        <w:rPr>
          <w:rFonts w:ascii="Calibri" w:hAnsi="Calibri" w:cs="Calibri"/>
          <w:color w:val="007BB8"/>
          <w:sz w:val="20"/>
          <w:szCs w:val="20"/>
        </w:rPr>
      </w:pPr>
      <w:proofErr w:type="spellStart"/>
      <w:r w:rsidRPr="007E7F6E">
        <w:rPr>
          <w:rFonts w:ascii="Calibri" w:hAnsi="Calibri" w:cs="Calibri"/>
          <w:color w:val="007BB8"/>
          <w:sz w:val="20"/>
          <w:szCs w:val="20"/>
        </w:rPr>
        <w:t>elemento.classList.add</w:t>
      </w:r>
      <w:proofErr w:type="spellEnd"/>
      <w:r w:rsidRPr="007E7F6E">
        <w:rPr>
          <w:rFonts w:ascii="Calibri" w:hAnsi="Calibri" w:cs="Calibri"/>
          <w:color w:val="007BB8"/>
          <w:sz w:val="20"/>
          <w:szCs w:val="20"/>
        </w:rPr>
        <w:t>('</w:t>
      </w:r>
      <w:proofErr w:type="spellStart"/>
      <w:r w:rsidRPr="007E7F6E">
        <w:rPr>
          <w:rFonts w:ascii="Calibri" w:hAnsi="Calibri" w:cs="Calibri"/>
          <w:color w:val="007BB8"/>
          <w:sz w:val="20"/>
          <w:szCs w:val="20"/>
        </w:rPr>
        <w:t>nuovaClasse</w:t>
      </w:r>
      <w:proofErr w:type="spellEnd"/>
      <w:r w:rsidRPr="007E7F6E">
        <w:rPr>
          <w:rFonts w:ascii="Calibri" w:hAnsi="Calibri" w:cs="Calibri"/>
          <w:color w:val="007BB8"/>
          <w:sz w:val="20"/>
          <w:szCs w:val="20"/>
        </w:rPr>
        <w:t>')</w:t>
      </w:r>
      <w:r w:rsidRPr="007E7F6E">
        <w:rPr>
          <w:rFonts w:ascii="Calibri" w:eastAsia="Times New Roman" w:hAnsi="Calibri" w:cs="Calibri"/>
          <w:color w:val="007BB8"/>
          <w:sz w:val="20"/>
          <w:szCs w:val="20"/>
        </w:rPr>
        <w:t>:</w:t>
      </w:r>
      <w:r w:rsidR="00C954A1">
        <w:rPr>
          <w:rFonts w:ascii="Calibri" w:eastAsia="Times New Roman" w:hAnsi="Calibri" w:cs="Calibri"/>
          <w:color w:val="007BB8"/>
          <w:sz w:val="20"/>
          <w:szCs w:val="20"/>
        </w:rPr>
        <w:t xml:space="preserve"> </w:t>
      </w:r>
      <w:r w:rsidRPr="00C954A1">
        <w:rPr>
          <w:rFonts w:ascii="Calibri" w:hAnsi="Calibri" w:cs="Calibri"/>
          <w:color w:val="007BB8"/>
          <w:sz w:val="20"/>
          <w:szCs w:val="20"/>
        </w:rPr>
        <w:t>Aggiunge una o più classi.</w:t>
      </w:r>
    </w:p>
    <w:p w:rsidR="007E7F6E" w:rsidRPr="00C954A1" w:rsidRDefault="007E7F6E" w:rsidP="007A67F7">
      <w:pPr>
        <w:pStyle w:val="Paragrafoelenco"/>
        <w:numPr>
          <w:ilvl w:val="0"/>
          <w:numId w:val="16"/>
        </w:numPr>
        <w:spacing w:after="120" w:line="240" w:lineRule="auto"/>
        <w:rPr>
          <w:rFonts w:ascii="Calibri" w:hAnsi="Calibri" w:cs="Calibri"/>
          <w:color w:val="007BB8"/>
          <w:sz w:val="20"/>
          <w:szCs w:val="20"/>
        </w:rPr>
      </w:pPr>
      <w:proofErr w:type="spellStart"/>
      <w:proofErr w:type="gramStart"/>
      <w:r w:rsidRPr="007E7F6E">
        <w:rPr>
          <w:rFonts w:ascii="Calibri" w:hAnsi="Calibri" w:cs="Calibri"/>
          <w:color w:val="007BB8"/>
          <w:sz w:val="20"/>
          <w:szCs w:val="20"/>
        </w:rPr>
        <w:t>elemento.classList.remove</w:t>
      </w:r>
      <w:proofErr w:type="spellEnd"/>
      <w:proofErr w:type="gramEnd"/>
      <w:r w:rsidRPr="007E7F6E">
        <w:rPr>
          <w:rFonts w:ascii="Calibri" w:hAnsi="Calibri" w:cs="Calibri"/>
          <w:color w:val="007BB8"/>
          <w:sz w:val="20"/>
          <w:szCs w:val="20"/>
        </w:rPr>
        <w:t>('</w:t>
      </w:r>
      <w:proofErr w:type="spellStart"/>
      <w:r w:rsidRPr="007E7F6E">
        <w:rPr>
          <w:rFonts w:ascii="Calibri" w:hAnsi="Calibri" w:cs="Calibri"/>
          <w:color w:val="007BB8"/>
          <w:sz w:val="20"/>
          <w:szCs w:val="20"/>
        </w:rPr>
        <w:t>classeDaRimuo</w:t>
      </w:r>
      <w:r w:rsidRPr="00C954A1">
        <w:rPr>
          <w:rFonts w:ascii="Calibri" w:eastAsia="Times New Roman" w:hAnsi="Calibri" w:cs="Calibri"/>
          <w:color w:val="007BB8"/>
          <w:sz w:val="20"/>
          <w:szCs w:val="20"/>
        </w:rPr>
        <w:t>vere</w:t>
      </w:r>
      <w:proofErr w:type="spellEnd"/>
      <w:r w:rsidRPr="00C954A1">
        <w:rPr>
          <w:rFonts w:ascii="Calibri" w:eastAsia="Times New Roman" w:hAnsi="Calibri" w:cs="Calibri"/>
          <w:color w:val="007BB8"/>
          <w:sz w:val="20"/>
          <w:szCs w:val="20"/>
        </w:rPr>
        <w:t>')</w:t>
      </w:r>
      <w:r w:rsidRPr="00C954A1">
        <w:rPr>
          <w:rFonts w:ascii="Calibri" w:hAnsi="Calibri" w:cs="Calibri"/>
          <w:color w:val="007BB8"/>
          <w:sz w:val="20"/>
          <w:szCs w:val="20"/>
        </w:rPr>
        <w:t>: Rimuove una o più classi.</w:t>
      </w:r>
    </w:p>
    <w:p w:rsidR="007E7F6E" w:rsidRPr="00C954A1" w:rsidRDefault="007E7F6E" w:rsidP="007A67F7">
      <w:pPr>
        <w:pStyle w:val="Paragrafoelenco"/>
        <w:numPr>
          <w:ilvl w:val="0"/>
          <w:numId w:val="16"/>
        </w:numPr>
        <w:spacing w:after="120" w:line="240" w:lineRule="auto"/>
        <w:rPr>
          <w:rFonts w:ascii="Calibri" w:hAnsi="Calibri" w:cs="Calibri"/>
          <w:color w:val="007BB8"/>
          <w:sz w:val="20"/>
          <w:szCs w:val="20"/>
        </w:rPr>
      </w:pPr>
      <w:proofErr w:type="spellStart"/>
      <w:proofErr w:type="gramStart"/>
      <w:r w:rsidRPr="007E7F6E">
        <w:rPr>
          <w:rFonts w:ascii="Calibri" w:hAnsi="Calibri" w:cs="Calibri"/>
          <w:color w:val="007BB8"/>
          <w:sz w:val="20"/>
          <w:szCs w:val="20"/>
        </w:rPr>
        <w:t>elemento.classList.toggle</w:t>
      </w:r>
      <w:proofErr w:type="spellEnd"/>
      <w:proofErr w:type="gramEnd"/>
      <w:r w:rsidRPr="007E7F6E">
        <w:rPr>
          <w:rFonts w:ascii="Calibri" w:hAnsi="Calibri" w:cs="Calibri"/>
          <w:color w:val="007BB8"/>
          <w:sz w:val="20"/>
          <w:szCs w:val="20"/>
        </w:rPr>
        <w:t>('</w:t>
      </w:r>
      <w:proofErr w:type="spellStart"/>
      <w:r w:rsidRPr="007E7F6E">
        <w:rPr>
          <w:rFonts w:ascii="Calibri" w:hAnsi="Calibri" w:cs="Calibri"/>
          <w:color w:val="007BB8"/>
          <w:sz w:val="20"/>
          <w:szCs w:val="20"/>
        </w:rPr>
        <w:t>classeDaAlter</w:t>
      </w:r>
      <w:r w:rsidRPr="00C954A1">
        <w:rPr>
          <w:rFonts w:ascii="Calibri" w:eastAsia="Times New Roman" w:hAnsi="Calibri" w:cs="Calibri"/>
          <w:color w:val="007BB8"/>
          <w:sz w:val="20"/>
          <w:szCs w:val="20"/>
        </w:rPr>
        <w:t>nare</w:t>
      </w:r>
      <w:proofErr w:type="spellEnd"/>
      <w:r w:rsidRPr="00C954A1">
        <w:rPr>
          <w:rFonts w:ascii="Calibri" w:eastAsia="Times New Roman" w:hAnsi="Calibri" w:cs="Calibri"/>
          <w:color w:val="007BB8"/>
          <w:sz w:val="20"/>
          <w:szCs w:val="20"/>
        </w:rPr>
        <w:t>')</w:t>
      </w:r>
      <w:r w:rsidRPr="00C954A1">
        <w:rPr>
          <w:rFonts w:ascii="Calibri" w:hAnsi="Calibri" w:cs="Calibri"/>
          <w:color w:val="007BB8"/>
          <w:sz w:val="20"/>
          <w:szCs w:val="20"/>
        </w:rPr>
        <w:t>: Aggiunge la classe se non esiste, la rimuove</w:t>
      </w:r>
      <w:r w:rsidR="00C954A1">
        <w:rPr>
          <w:rFonts w:ascii="Calibri" w:hAnsi="Calibri" w:cs="Calibri"/>
          <w:color w:val="007BB8"/>
          <w:sz w:val="20"/>
          <w:szCs w:val="20"/>
        </w:rPr>
        <w:t xml:space="preserve"> </w:t>
      </w:r>
      <w:r w:rsidRPr="00C954A1">
        <w:rPr>
          <w:rFonts w:ascii="Calibri" w:hAnsi="Calibri" w:cs="Calibri"/>
          <w:color w:val="007BB8"/>
          <w:sz w:val="20"/>
          <w:szCs w:val="20"/>
        </w:rPr>
        <w:t>se esiste.</w:t>
      </w:r>
    </w:p>
    <w:p w:rsidR="007E7F6E" w:rsidRPr="00C954A1" w:rsidRDefault="007E7F6E" w:rsidP="007A67F7">
      <w:pPr>
        <w:pStyle w:val="Paragrafoelenco"/>
        <w:numPr>
          <w:ilvl w:val="0"/>
          <w:numId w:val="16"/>
        </w:numPr>
        <w:spacing w:after="120" w:line="240" w:lineRule="auto"/>
        <w:rPr>
          <w:rFonts w:ascii="Calibri" w:hAnsi="Calibri" w:cs="Calibri"/>
          <w:color w:val="007BB8"/>
          <w:sz w:val="20"/>
          <w:szCs w:val="20"/>
        </w:rPr>
      </w:pPr>
      <w:proofErr w:type="spellStart"/>
      <w:proofErr w:type="gramStart"/>
      <w:r w:rsidRPr="007E7F6E">
        <w:rPr>
          <w:rFonts w:ascii="Calibri" w:hAnsi="Calibri" w:cs="Calibri"/>
          <w:color w:val="007BB8"/>
          <w:sz w:val="20"/>
          <w:szCs w:val="20"/>
        </w:rPr>
        <w:t>elemento.classList.contains</w:t>
      </w:r>
      <w:proofErr w:type="spellEnd"/>
      <w:proofErr w:type="gramEnd"/>
      <w:r w:rsidRPr="007E7F6E">
        <w:rPr>
          <w:rFonts w:ascii="Calibri" w:hAnsi="Calibri" w:cs="Calibri"/>
          <w:color w:val="007BB8"/>
          <w:sz w:val="20"/>
          <w:szCs w:val="20"/>
        </w:rPr>
        <w:t>('</w:t>
      </w:r>
      <w:proofErr w:type="spellStart"/>
      <w:r w:rsidRPr="007E7F6E">
        <w:rPr>
          <w:rFonts w:ascii="Calibri" w:hAnsi="Calibri" w:cs="Calibri"/>
          <w:color w:val="007BB8"/>
          <w:sz w:val="20"/>
          <w:szCs w:val="20"/>
        </w:rPr>
        <w:t>classeDaVer</w:t>
      </w:r>
      <w:r w:rsidRPr="00C954A1">
        <w:rPr>
          <w:rFonts w:ascii="Calibri" w:eastAsia="Times New Roman" w:hAnsi="Calibri" w:cs="Calibri"/>
          <w:color w:val="007BB8"/>
          <w:sz w:val="20"/>
          <w:szCs w:val="20"/>
        </w:rPr>
        <w:t>ificare</w:t>
      </w:r>
      <w:proofErr w:type="spellEnd"/>
      <w:r w:rsidRPr="00C954A1">
        <w:rPr>
          <w:rFonts w:ascii="Calibri" w:eastAsia="Times New Roman" w:hAnsi="Calibri" w:cs="Calibri"/>
          <w:color w:val="007BB8"/>
          <w:sz w:val="20"/>
          <w:szCs w:val="20"/>
        </w:rPr>
        <w:t>')</w:t>
      </w:r>
      <w:r w:rsidRPr="00C954A1">
        <w:rPr>
          <w:rFonts w:ascii="Calibri" w:hAnsi="Calibri" w:cs="Calibri"/>
          <w:color w:val="007BB8"/>
          <w:sz w:val="20"/>
          <w:szCs w:val="20"/>
        </w:rPr>
        <w:t xml:space="preserve">: Restituisce </w:t>
      </w:r>
      <w:proofErr w:type="spellStart"/>
      <w:r w:rsidRPr="00C954A1">
        <w:rPr>
          <w:rFonts w:ascii="Calibri" w:eastAsia="Times New Roman" w:hAnsi="Calibri" w:cs="Calibri"/>
          <w:color w:val="007BB8"/>
          <w:sz w:val="20"/>
          <w:szCs w:val="20"/>
        </w:rPr>
        <w:t>true</w:t>
      </w:r>
      <w:proofErr w:type="spellEnd"/>
      <w:r w:rsidRPr="00C954A1">
        <w:rPr>
          <w:rFonts w:ascii="Calibri" w:hAnsi="Calibri" w:cs="Calibri"/>
          <w:color w:val="007BB8"/>
          <w:sz w:val="20"/>
          <w:szCs w:val="20"/>
        </w:rPr>
        <w:t xml:space="preserve"> se l'elemento ha la</w:t>
      </w:r>
      <w:r w:rsidR="00C954A1">
        <w:rPr>
          <w:rFonts w:ascii="Calibri" w:hAnsi="Calibri" w:cs="Calibri"/>
          <w:color w:val="007BB8"/>
          <w:sz w:val="20"/>
          <w:szCs w:val="20"/>
        </w:rPr>
        <w:t xml:space="preserve"> </w:t>
      </w:r>
      <w:r w:rsidRPr="00C954A1">
        <w:rPr>
          <w:rFonts w:ascii="Calibri" w:hAnsi="Calibri" w:cs="Calibri"/>
          <w:color w:val="007BB8"/>
          <w:sz w:val="20"/>
          <w:szCs w:val="20"/>
        </w:rPr>
        <w:t>classe specificata.</w:t>
      </w:r>
    </w:p>
    <w:p w:rsidR="004449F7" w:rsidRPr="00544B06" w:rsidRDefault="004449F7" w:rsidP="004449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4449F7" w:rsidRP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EVENTO</w:t>
      </w: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>
        <w:rPr>
          <w:rFonts w:ascii="Calibri" w:hAnsi="Calibri" w:cs="Calibri"/>
          <w:color w:val="007BB8"/>
          <w:sz w:val="20"/>
          <w:szCs w:val="20"/>
        </w:rPr>
        <w:lastRenderedPageBreak/>
        <w:t xml:space="preserve">Un evento è un’azione o un’occorrenza che succede nel browser (o all’interno della pagina web. Può essere causato dall’utente (es. clic del mouse, pressione di un tasto, movimento del mouse) o dal browser stesso (es. caricamento della pagina, ridimensionamento della finestra, errore): </w:t>
      </w: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>
        <w:rPr>
          <w:rFonts w:ascii="Calibri" w:hAnsi="Calibri" w:cs="Calibri"/>
          <w:color w:val="007BB8"/>
          <w:sz w:val="20"/>
          <w:szCs w:val="20"/>
        </w:rPr>
        <w:t>Click: Clic su un elemento.</w:t>
      </w: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Mouseover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: Il puntatore del mouse si sposta sopra un elemento. </w:t>
      </w: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Mouseout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: Il puntatore del mouse esce da un elemento. </w:t>
      </w: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Keydown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: Un tasto viene premuto. </w:t>
      </w: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Keyup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: Un tasto viene rilasciato. </w:t>
      </w: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Submit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: Un 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form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 viene inviato. </w:t>
      </w: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Change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>: Il valore di un elemento di input cambia.</w:t>
      </w:r>
    </w:p>
    <w:p w:rsidR="00EB4EC0" w:rsidRDefault="00EB4EC0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Lood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>: La pagina o una risorsa (es. immagine) è stata caricata completamente.</w:t>
      </w:r>
    </w:p>
    <w:p w:rsidR="00EB4EC0" w:rsidRDefault="00EB4EC0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Resize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>: La finestra del browser è stata ridimensionata.</w:t>
      </w:r>
    </w:p>
    <w:p w:rsidR="00EB4EC0" w:rsidRDefault="00EB4EC0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>
        <w:rPr>
          <w:rFonts w:ascii="Calibri" w:hAnsi="Calibri" w:cs="Calibri"/>
          <w:color w:val="007BB8"/>
          <w:sz w:val="20"/>
          <w:szCs w:val="20"/>
        </w:rPr>
        <w:t xml:space="preserve">Scroll: La barra di scorrimento è stata spostata. </w:t>
      </w:r>
    </w:p>
    <w:p w:rsidR="002B2699" w:rsidRDefault="002B2699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2B2699" w:rsidRDefault="002B2699" w:rsidP="002B2699">
      <w:pPr>
        <w:spacing w:after="120"/>
        <w:jc w:val="center"/>
        <w:rPr>
          <w:rFonts w:ascii="Calibri" w:hAnsi="Calibri" w:cs="Calibri"/>
          <w:color w:val="007BB8"/>
          <w:sz w:val="20"/>
          <w:szCs w:val="20"/>
        </w:rPr>
      </w:pPr>
      <w:r w:rsidRPr="002B2699">
        <w:rPr>
          <w:rFonts w:ascii="Calibri" w:hAnsi="Calibri" w:cs="Calibri"/>
          <w:color w:val="007BB8"/>
          <w:sz w:val="20"/>
          <w:szCs w:val="20"/>
        </w:rPr>
        <w:drawing>
          <wp:inline distT="0" distB="0" distL="0" distR="0" wp14:anchorId="214A5E3B" wp14:editId="6996AE7D">
            <wp:extent cx="4046775" cy="2274474"/>
            <wp:effectExtent l="0" t="0" r="5080" b="0"/>
            <wp:docPr id="1996742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4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331" cy="230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F7" w:rsidRDefault="004449F7" w:rsidP="004449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2B2699" w:rsidRPr="00544B06" w:rsidRDefault="002B2699" w:rsidP="002B2699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2B2699" w:rsidRPr="00544B06" w:rsidRDefault="002B2699" w:rsidP="002B2699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>
        <w:rPr>
          <w:rFonts w:ascii="Calibri" w:hAnsi="Calibri" w:cs="Calibri"/>
          <w:b/>
          <w:bCs/>
          <w:sz w:val="20"/>
          <w:szCs w:val="20"/>
        </w:rPr>
        <w:t>EVENT LISTENER</w:t>
      </w:r>
    </w:p>
    <w:p w:rsidR="002B2699" w:rsidRDefault="002B2699" w:rsidP="002B2699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2B2699" w:rsidRDefault="002B2699" w:rsidP="002B2699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>
        <w:rPr>
          <w:rFonts w:ascii="Calibri" w:hAnsi="Calibri" w:cs="Calibri"/>
          <w:color w:val="007BB8"/>
          <w:sz w:val="20"/>
          <w:szCs w:val="20"/>
        </w:rPr>
        <w:t xml:space="preserve">Un event 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listener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 è una funzione che “ascolta” un particolare evento su uno specifico elemento HTML. Quando l’evento si verifica, la funzione 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listener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 (chiamata anche 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callback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 xml:space="preserve"> dell’evento o gestore dall’evento= viene eseguita.</w:t>
      </w:r>
    </w:p>
    <w:p w:rsidR="002B2699" w:rsidRDefault="002B2699" w:rsidP="002B2699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tipoEvento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>: Una stringa che specifica il tipo di evento da ascoltare (es. ‘Click’, ‘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mouseover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>’, ‘</w:t>
      </w:r>
      <w:proofErr w:type="spellStart"/>
      <w:r>
        <w:rPr>
          <w:rFonts w:ascii="Calibri" w:hAnsi="Calibri" w:cs="Calibri"/>
          <w:color w:val="007BB8"/>
          <w:sz w:val="20"/>
          <w:szCs w:val="20"/>
        </w:rPr>
        <w:t>keydown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>’)</w:t>
      </w:r>
    </w:p>
    <w:p w:rsidR="002B2699" w:rsidRDefault="002B2699" w:rsidP="002B2699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proofErr w:type="spellStart"/>
      <w:r>
        <w:rPr>
          <w:rFonts w:ascii="Calibri" w:hAnsi="Calibri" w:cs="Calibri"/>
          <w:color w:val="007BB8"/>
          <w:sz w:val="20"/>
          <w:szCs w:val="20"/>
        </w:rPr>
        <w:t>funzioneCallback</w:t>
      </w:r>
      <w:proofErr w:type="spellEnd"/>
      <w:r>
        <w:rPr>
          <w:rFonts w:ascii="Calibri" w:hAnsi="Calibri" w:cs="Calibri"/>
          <w:color w:val="007BB8"/>
          <w:sz w:val="20"/>
          <w:szCs w:val="20"/>
        </w:rPr>
        <w:t>: La funzione JavaScript da eseguire quando l’evento si verifica</w:t>
      </w:r>
    </w:p>
    <w:p w:rsidR="002B2699" w:rsidRDefault="002B2699" w:rsidP="002B2699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2B2699" w:rsidRDefault="002B2699" w:rsidP="002B2699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2B2699" w:rsidRDefault="002B2699" w:rsidP="002B2699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9922AC" w:rsidRDefault="009922AC" w:rsidP="009922AC">
      <w:pPr>
        <w:spacing w:after="120"/>
        <w:jc w:val="center"/>
        <w:rPr>
          <w:rFonts w:ascii="Calibri" w:hAnsi="Calibri" w:cs="Calibri"/>
          <w:color w:val="007BB8"/>
          <w:sz w:val="20"/>
          <w:szCs w:val="20"/>
        </w:rPr>
      </w:pPr>
    </w:p>
    <w:p w:rsidR="009922AC" w:rsidRPr="00544B06" w:rsidRDefault="009922AC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386094" w:rsidRPr="00544B06" w:rsidRDefault="00386094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386094" w:rsidRPr="00544B06" w:rsidRDefault="00386094" w:rsidP="007A67F7">
      <w:pPr>
        <w:spacing w:after="120"/>
        <w:jc w:val="both"/>
        <w:rPr>
          <w:rFonts w:ascii="Calibri" w:hAnsi="Calibri" w:cs="Calibri"/>
          <w:b/>
          <w:bCs/>
          <w:sz w:val="20"/>
          <w:szCs w:val="20"/>
        </w:rPr>
      </w:pPr>
      <w:r w:rsidRPr="00544B06">
        <w:rPr>
          <w:rFonts w:ascii="Calibri" w:hAnsi="Calibri" w:cs="Calibri"/>
          <w:b/>
          <w:bCs/>
          <w:sz w:val="20"/>
          <w:szCs w:val="20"/>
          <w:highlight w:val="yellow"/>
        </w:rPr>
        <w:t>TITOLO</w:t>
      </w:r>
    </w:p>
    <w:p w:rsidR="00386094" w:rsidRPr="00544B06" w:rsidRDefault="00386094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334774" w:rsidRPr="00544B06" w:rsidRDefault="00386094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  <w:r w:rsidRPr="00544B06">
        <w:rPr>
          <w:rFonts w:ascii="Calibri" w:hAnsi="Calibri" w:cs="Calibri"/>
          <w:color w:val="007BB8"/>
          <w:sz w:val="20"/>
          <w:szCs w:val="20"/>
          <w:highlight w:val="yellow"/>
        </w:rPr>
        <w:t>Testo</w:t>
      </w:r>
      <w:r w:rsidRPr="00544B06">
        <w:rPr>
          <w:rFonts w:ascii="Calibri" w:hAnsi="Calibri" w:cs="Calibri"/>
          <w:color w:val="007BB8"/>
          <w:sz w:val="20"/>
          <w:szCs w:val="20"/>
        </w:rPr>
        <w:t>.</w:t>
      </w:r>
    </w:p>
    <w:p w:rsidR="00334774" w:rsidRPr="00544B06" w:rsidRDefault="00334774" w:rsidP="007A67F7">
      <w:pPr>
        <w:spacing w:after="120"/>
        <w:jc w:val="both"/>
        <w:rPr>
          <w:rFonts w:ascii="Calibri" w:hAnsi="Calibri" w:cs="Calibri"/>
          <w:color w:val="007BB8"/>
          <w:sz w:val="20"/>
          <w:szCs w:val="20"/>
        </w:rPr>
      </w:pPr>
    </w:p>
    <w:p w:rsidR="00386094" w:rsidRPr="00544B06" w:rsidRDefault="00386094" w:rsidP="007A67F7">
      <w:pPr>
        <w:pStyle w:val="p2"/>
        <w:spacing w:after="120"/>
        <w:jc w:val="both"/>
        <w:rPr>
          <w:rFonts w:ascii="Calibri" w:hAnsi="Calibri" w:cs="Calibri"/>
          <w:sz w:val="20"/>
          <w:szCs w:val="20"/>
        </w:rPr>
      </w:pPr>
      <w:r w:rsidRPr="00544B06">
        <w:rPr>
          <w:rFonts w:ascii="Calibri" w:hAnsi="Calibri" w:cs="Calibri"/>
          <w:sz w:val="20"/>
          <w:szCs w:val="20"/>
        </w:rPr>
        <w:t>================================================================================================</w:t>
      </w:r>
    </w:p>
    <w:p w:rsidR="003C1FAB" w:rsidRPr="00544B06" w:rsidRDefault="003C1FAB" w:rsidP="007A67F7">
      <w:pPr>
        <w:spacing w:after="120"/>
        <w:jc w:val="both"/>
        <w:rPr>
          <w:rFonts w:ascii="Calibri" w:hAnsi="Calibri" w:cs="Calibri"/>
          <w:sz w:val="20"/>
          <w:szCs w:val="20"/>
        </w:rPr>
      </w:pPr>
    </w:p>
    <w:sectPr w:rsidR="003C1FAB" w:rsidRPr="00544B0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F5EB3"/>
    <w:multiLevelType w:val="multilevel"/>
    <w:tmpl w:val="77A8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DF3B86"/>
    <w:multiLevelType w:val="hybridMultilevel"/>
    <w:tmpl w:val="96EC6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D00C30"/>
    <w:multiLevelType w:val="hybridMultilevel"/>
    <w:tmpl w:val="64F2041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D0158"/>
    <w:multiLevelType w:val="multilevel"/>
    <w:tmpl w:val="59E06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3A101C"/>
    <w:multiLevelType w:val="multilevel"/>
    <w:tmpl w:val="7E0C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1C2E3C"/>
    <w:multiLevelType w:val="hybridMultilevel"/>
    <w:tmpl w:val="DC4E387A"/>
    <w:lvl w:ilvl="0" w:tplc="F0743C8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F2A85"/>
    <w:multiLevelType w:val="hybridMultilevel"/>
    <w:tmpl w:val="F82437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0F2109"/>
    <w:multiLevelType w:val="hybridMultilevel"/>
    <w:tmpl w:val="F90E49B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684BAA"/>
    <w:multiLevelType w:val="hybridMultilevel"/>
    <w:tmpl w:val="D544093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2719E"/>
    <w:multiLevelType w:val="hybridMultilevel"/>
    <w:tmpl w:val="B50069D2"/>
    <w:lvl w:ilvl="0" w:tplc="76EEF1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02E76"/>
    <w:multiLevelType w:val="multilevel"/>
    <w:tmpl w:val="B8C4B2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8D73DFD"/>
    <w:multiLevelType w:val="hybridMultilevel"/>
    <w:tmpl w:val="E26CCCC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7B623F"/>
    <w:multiLevelType w:val="multilevel"/>
    <w:tmpl w:val="AA8E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1047501"/>
    <w:multiLevelType w:val="hybridMultilevel"/>
    <w:tmpl w:val="1212A58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66613"/>
    <w:multiLevelType w:val="hybridMultilevel"/>
    <w:tmpl w:val="634E3BE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06316F"/>
    <w:multiLevelType w:val="multilevel"/>
    <w:tmpl w:val="7C5A2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6601502">
    <w:abstractNumId w:val="10"/>
  </w:num>
  <w:num w:numId="2" w16cid:durableId="1322126254">
    <w:abstractNumId w:val="9"/>
  </w:num>
  <w:num w:numId="3" w16cid:durableId="877931128">
    <w:abstractNumId w:val="5"/>
  </w:num>
  <w:num w:numId="4" w16cid:durableId="2007661335">
    <w:abstractNumId w:val="13"/>
  </w:num>
  <w:num w:numId="5" w16cid:durableId="1086341467">
    <w:abstractNumId w:val="4"/>
  </w:num>
  <w:num w:numId="6" w16cid:durableId="220749813">
    <w:abstractNumId w:val="0"/>
  </w:num>
  <w:num w:numId="7" w16cid:durableId="875116633">
    <w:abstractNumId w:val="14"/>
  </w:num>
  <w:num w:numId="8" w16cid:durableId="1858277654">
    <w:abstractNumId w:val="7"/>
  </w:num>
  <w:num w:numId="9" w16cid:durableId="1704093925">
    <w:abstractNumId w:val="15"/>
  </w:num>
  <w:num w:numId="10" w16cid:durableId="1183397579">
    <w:abstractNumId w:val="12"/>
  </w:num>
  <w:num w:numId="11" w16cid:durableId="1606646796">
    <w:abstractNumId w:val="3"/>
  </w:num>
  <w:num w:numId="12" w16cid:durableId="842355718">
    <w:abstractNumId w:val="6"/>
  </w:num>
  <w:num w:numId="13" w16cid:durableId="166406698">
    <w:abstractNumId w:val="8"/>
  </w:num>
  <w:num w:numId="14" w16cid:durableId="2068529883">
    <w:abstractNumId w:val="2"/>
  </w:num>
  <w:num w:numId="15" w16cid:durableId="1329404773">
    <w:abstractNumId w:val="1"/>
  </w:num>
  <w:num w:numId="16" w16cid:durableId="12021305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D35"/>
    <w:rsid w:val="00007BDC"/>
    <w:rsid w:val="00061AD0"/>
    <w:rsid w:val="00074FCC"/>
    <w:rsid w:val="000840EB"/>
    <w:rsid w:val="000A08EF"/>
    <w:rsid w:val="000F0963"/>
    <w:rsid w:val="00196BA3"/>
    <w:rsid w:val="001B0AD9"/>
    <w:rsid w:val="001B3092"/>
    <w:rsid w:val="001C262F"/>
    <w:rsid w:val="00230CF4"/>
    <w:rsid w:val="00237837"/>
    <w:rsid w:val="002B2699"/>
    <w:rsid w:val="002B5388"/>
    <w:rsid w:val="002C4028"/>
    <w:rsid w:val="002C78D5"/>
    <w:rsid w:val="002F3A3B"/>
    <w:rsid w:val="003320AF"/>
    <w:rsid w:val="00334774"/>
    <w:rsid w:val="0033516B"/>
    <w:rsid w:val="00345080"/>
    <w:rsid w:val="00386094"/>
    <w:rsid w:val="003C1FAB"/>
    <w:rsid w:val="003F7B35"/>
    <w:rsid w:val="004449F7"/>
    <w:rsid w:val="00452113"/>
    <w:rsid w:val="00474B22"/>
    <w:rsid w:val="004902EF"/>
    <w:rsid w:val="004C1975"/>
    <w:rsid w:val="004F0FB6"/>
    <w:rsid w:val="004F4886"/>
    <w:rsid w:val="00544B06"/>
    <w:rsid w:val="005C265D"/>
    <w:rsid w:val="005E7ADC"/>
    <w:rsid w:val="005F6C44"/>
    <w:rsid w:val="00637849"/>
    <w:rsid w:val="00662D48"/>
    <w:rsid w:val="006F3396"/>
    <w:rsid w:val="0070352F"/>
    <w:rsid w:val="00704D35"/>
    <w:rsid w:val="007867BF"/>
    <w:rsid w:val="007A67F7"/>
    <w:rsid w:val="007E7F6E"/>
    <w:rsid w:val="00800760"/>
    <w:rsid w:val="008031C5"/>
    <w:rsid w:val="0081516D"/>
    <w:rsid w:val="00850830"/>
    <w:rsid w:val="008E0641"/>
    <w:rsid w:val="00925301"/>
    <w:rsid w:val="00942783"/>
    <w:rsid w:val="00952265"/>
    <w:rsid w:val="009737F2"/>
    <w:rsid w:val="00977E28"/>
    <w:rsid w:val="009922AC"/>
    <w:rsid w:val="009C0E4E"/>
    <w:rsid w:val="009D5713"/>
    <w:rsid w:val="009E7231"/>
    <w:rsid w:val="00AB2E2E"/>
    <w:rsid w:val="00AB6552"/>
    <w:rsid w:val="00AC5CA7"/>
    <w:rsid w:val="00B240BB"/>
    <w:rsid w:val="00B5339B"/>
    <w:rsid w:val="00B54494"/>
    <w:rsid w:val="00B66BA3"/>
    <w:rsid w:val="00BA31DE"/>
    <w:rsid w:val="00BA6D59"/>
    <w:rsid w:val="00BD28F7"/>
    <w:rsid w:val="00C012D4"/>
    <w:rsid w:val="00C64E6F"/>
    <w:rsid w:val="00C907E4"/>
    <w:rsid w:val="00C954A1"/>
    <w:rsid w:val="00D662B9"/>
    <w:rsid w:val="00DD1819"/>
    <w:rsid w:val="00E247C5"/>
    <w:rsid w:val="00E4625F"/>
    <w:rsid w:val="00E56B54"/>
    <w:rsid w:val="00E83C50"/>
    <w:rsid w:val="00EB291F"/>
    <w:rsid w:val="00EB4EC0"/>
    <w:rsid w:val="00EF254A"/>
    <w:rsid w:val="00F0080A"/>
    <w:rsid w:val="00F414D7"/>
    <w:rsid w:val="00F44E76"/>
    <w:rsid w:val="00F45AC7"/>
    <w:rsid w:val="00F71480"/>
    <w:rsid w:val="00F93640"/>
    <w:rsid w:val="00F94F7F"/>
    <w:rsid w:val="00F9536B"/>
    <w:rsid w:val="00FA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EC86F3"/>
  <w15:chartTrackingRefBased/>
  <w15:docId w15:val="{49EA785E-13BE-534F-93B3-9909C8476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F3396"/>
    <w:pPr>
      <w:spacing w:after="0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04D3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04D3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04D3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04D3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04D3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04D3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04D3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04D3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04D3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04D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04D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04D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704D35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04D35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04D3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04D3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04D3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04D3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04D3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oloCarattere">
    <w:name w:val="Titolo Carattere"/>
    <w:basedOn w:val="Carpredefinitoparagrafo"/>
    <w:link w:val="Titolo"/>
    <w:uiPriority w:val="10"/>
    <w:rsid w:val="00704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04D3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04D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04D3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04D3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04D3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Enfasiintensa">
    <w:name w:val="Intense Emphasis"/>
    <w:basedOn w:val="Carpredefinitoparagrafo"/>
    <w:uiPriority w:val="21"/>
    <w:qFormat/>
    <w:rsid w:val="00704D35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04D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04D35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04D35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e"/>
    <w:rsid w:val="00E247C5"/>
    <w:rPr>
      <w:rFonts w:ascii="Helvetica" w:hAnsi="Helvetica"/>
      <w:color w:val="000000"/>
      <w:sz w:val="39"/>
      <w:szCs w:val="39"/>
    </w:rPr>
  </w:style>
  <w:style w:type="paragraph" w:customStyle="1" w:styleId="p2">
    <w:name w:val="p2"/>
    <w:basedOn w:val="Normale"/>
    <w:rsid w:val="00E247C5"/>
    <w:rPr>
      <w:rFonts w:ascii="Helvetica" w:hAnsi="Helvetica"/>
      <w:color w:val="000000"/>
      <w:sz w:val="15"/>
      <w:szCs w:val="15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B29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B291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y2iqfc">
    <w:name w:val="y2iqfc"/>
    <w:basedOn w:val="Carpredefinitoparagrafo"/>
    <w:rsid w:val="00EB291F"/>
  </w:style>
  <w:style w:type="character" w:styleId="Collegamentoipertestuale">
    <w:name w:val="Hyperlink"/>
    <w:basedOn w:val="Carpredefinitoparagrafo"/>
    <w:uiPriority w:val="99"/>
    <w:unhideWhenUsed/>
    <w:rsid w:val="00EB291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B291F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C012D4"/>
    <w:pPr>
      <w:spacing w:before="100" w:beforeAutospacing="1" w:after="100" w:afterAutospacing="1"/>
    </w:pPr>
  </w:style>
  <w:style w:type="character" w:styleId="CodiceHTML">
    <w:name w:val="HTML Code"/>
    <w:basedOn w:val="Carpredefinitoparagrafo"/>
    <w:uiPriority w:val="99"/>
    <w:semiHidden/>
    <w:unhideWhenUsed/>
    <w:rsid w:val="00C012D4"/>
    <w:rPr>
      <w:rFonts w:ascii="Courier New" w:eastAsia="Times New Roman" w:hAnsi="Courier New" w:cs="Courier New"/>
      <w:sz w:val="20"/>
      <w:szCs w:val="20"/>
    </w:rPr>
  </w:style>
  <w:style w:type="paragraph" w:customStyle="1" w:styleId="mb-2">
    <w:name w:val="mb-2"/>
    <w:basedOn w:val="Normale"/>
    <w:rsid w:val="00B54494"/>
    <w:pPr>
      <w:spacing w:before="100" w:beforeAutospacing="1" w:after="100" w:afterAutospacing="1"/>
    </w:pPr>
  </w:style>
  <w:style w:type="character" w:styleId="Enfasigrassetto">
    <w:name w:val="Strong"/>
    <w:basedOn w:val="Carpredefinitoparagrafo"/>
    <w:uiPriority w:val="22"/>
    <w:qFormat/>
    <w:rsid w:val="00B54494"/>
    <w:rPr>
      <w:b/>
      <w:bCs/>
    </w:rPr>
  </w:style>
  <w:style w:type="table" w:styleId="Grigliatabella">
    <w:name w:val="Table Grid"/>
    <w:basedOn w:val="Tabellanormale"/>
    <w:uiPriority w:val="39"/>
    <w:rsid w:val="00B66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Carpredefinitoparagrafo"/>
    <w:rsid w:val="007E7F6E"/>
    <w:rPr>
      <w:color w:val="000000"/>
    </w:rPr>
  </w:style>
  <w:style w:type="character" w:customStyle="1" w:styleId="s2">
    <w:name w:val="s2"/>
    <w:basedOn w:val="Carpredefinitoparagrafo"/>
    <w:rsid w:val="007E7F6E"/>
    <w:rPr>
      <w:color w:val="18702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1091</Words>
  <Characters>6224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Biagini</dc:creator>
  <cp:keywords/>
  <dc:description/>
  <cp:lastModifiedBy>Rodrigo Biagini</cp:lastModifiedBy>
  <cp:revision>63</cp:revision>
  <dcterms:created xsi:type="dcterms:W3CDTF">2025-05-19T16:22:00Z</dcterms:created>
  <dcterms:modified xsi:type="dcterms:W3CDTF">2025-05-30T07:06:00Z</dcterms:modified>
</cp:coreProperties>
</file>