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C00" w:rsidRDefault="00006C00" w:rsidP="00006C00">
      <w:proofErr w:type="spellStart"/>
      <w:r>
        <w:t>ВКонтакте</w:t>
      </w:r>
      <w:proofErr w:type="spellEnd"/>
      <w:r>
        <w:t xml:space="preserve"> (VK)</w:t>
      </w:r>
    </w:p>
    <w:p w:rsidR="00006C00" w:rsidRDefault="00006C00" w:rsidP="00006C00">
      <w:r>
        <w:t xml:space="preserve">Гибридное или </w:t>
      </w:r>
      <w:proofErr w:type="gramStart"/>
      <w:r>
        <w:t>Кросс-платформенное</w:t>
      </w:r>
      <w:proofErr w:type="gramEnd"/>
      <w:r>
        <w:t xml:space="preserve"> (с сильным уклоном в </w:t>
      </w:r>
      <w:proofErr w:type="spellStart"/>
      <w:r>
        <w:t>нативное</w:t>
      </w:r>
      <w:proofErr w:type="spellEnd"/>
      <w:r>
        <w:t xml:space="preserve"> оформление).</w:t>
      </w:r>
    </w:p>
    <w:p w:rsidR="00006C00" w:rsidRDefault="00006C00" w:rsidP="00006C00">
      <w:r>
        <w:t xml:space="preserve">- Аргументация: Приложение VK работает очень быстро и плавно, что характерно для </w:t>
      </w:r>
      <w:proofErr w:type="spellStart"/>
      <w:r>
        <w:t>нативных</w:t>
      </w:r>
      <w:proofErr w:type="spellEnd"/>
      <w:r>
        <w:t xml:space="preserve"> приложений. Внешний вид и взаимодействие соответствуют </w:t>
      </w:r>
      <w:proofErr w:type="spellStart"/>
      <w:r>
        <w:t>гайдлайнам</w:t>
      </w:r>
      <w:proofErr w:type="spellEnd"/>
      <w:r>
        <w:t xml:space="preserve"> </w:t>
      </w:r>
      <w:proofErr w:type="spellStart"/>
      <w:r>
        <w:t>iOS</w:t>
      </w:r>
      <w:proofErr w:type="spellEnd"/>
      <w:r>
        <w:t xml:space="preserve"> и </w:t>
      </w:r>
      <w:proofErr w:type="spellStart"/>
      <w:r>
        <w:t>Android</w:t>
      </w:r>
      <w:proofErr w:type="spellEnd"/>
      <w:r>
        <w:t xml:space="preserve">, что указывает на использование </w:t>
      </w:r>
      <w:proofErr w:type="spellStart"/>
      <w:r>
        <w:t>нативных</w:t>
      </w:r>
      <w:proofErr w:type="spellEnd"/>
      <w:r>
        <w:t xml:space="preserve"> элементов. Однако, учитывая объем функционала (лента новостей, сообщения, группы, игры, музыка, видео), а также необходимость одновременной поддержки двух основных платформ, весьма вероятно, что часть функционала реализована с помощью веб-технологий или с использованием </w:t>
      </w:r>
      <w:proofErr w:type="gramStart"/>
      <w:r>
        <w:t>кросс-платформенных</w:t>
      </w:r>
      <w:proofErr w:type="gramEnd"/>
      <w:r>
        <w:t xml:space="preserve"> </w:t>
      </w:r>
      <w:proofErr w:type="spellStart"/>
      <w:r>
        <w:t>фреймворков</w:t>
      </w:r>
      <w:proofErr w:type="spellEnd"/>
      <w:r>
        <w:t>, чтобы ускорить разработку и поддержку.</w:t>
      </w:r>
    </w:p>
    <w:p w:rsidR="00006C00" w:rsidRDefault="00006C00" w:rsidP="00006C00"/>
    <w:p w:rsidR="00006C00" w:rsidRDefault="00006C00" w:rsidP="00006C00">
      <w:r>
        <w:t>2ГИС (2GIS)</w:t>
      </w:r>
    </w:p>
    <w:p w:rsidR="00006C00" w:rsidRDefault="00006C00" w:rsidP="00006C00">
      <w:proofErr w:type="spellStart"/>
      <w:r>
        <w:t>Нативное</w:t>
      </w:r>
      <w:proofErr w:type="spellEnd"/>
      <w:r>
        <w:t>.</w:t>
      </w:r>
    </w:p>
    <w:p w:rsidR="00006C00" w:rsidRDefault="00006C00" w:rsidP="00006C00">
      <w:r>
        <w:t xml:space="preserve">- Аргументация: Приложение 2ГИС отличается высокой производительностью, особенно в работе с картами, поиском и навигацией. Отзывчивость интерфейса, плавность </w:t>
      </w:r>
      <w:proofErr w:type="spellStart"/>
      <w:r>
        <w:t>анимаций</w:t>
      </w:r>
      <w:proofErr w:type="spellEnd"/>
      <w:r>
        <w:t xml:space="preserve"> и точное соответствие стилистике операционной системы (</w:t>
      </w:r>
      <w:proofErr w:type="spellStart"/>
      <w:r>
        <w:t>iOS</w:t>
      </w:r>
      <w:proofErr w:type="spellEnd"/>
      <w:r>
        <w:t>/</w:t>
      </w:r>
      <w:proofErr w:type="spellStart"/>
      <w:r>
        <w:t>Android</w:t>
      </w:r>
      <w:proofErr w:type="spellEnd"/>
      <w:r>
        <w:t xml:space="preserve">) указывают на </w:t>
      </w:r>
      <w:proofErr w:type="spellStart"/>
      <w:r>
        <w:t>нативную</w:t>
      </w:r>
      <w:proofErr w:type="spellEnd"/>
      <w:r>
        <w:t xml:space="preserve"> разработку. Сложная работа с </w:t>
      </w:r>
      <w:proofErr w:type="spellStart"/>
      <w:r>
        <w:t>геоданными</w:t>
      </w:r>
      <w:proofErr w:type="spellEnd"/>
      <w:r>
        <w:t xml:space="preserve"> и необходимость точного позиционирования также часто требуют </w:t>
      </w:r>
      <w:proofErr w:type="spellStart"/>
      <w:r>
        <w:t>нативных</w:t>
      </w:r>
      <w:proofErr w:type="spellEnd"/>
      <w:r>
        <w:t xml:space="preserve"> решений для максимальной эффективности и доступа ко всем возможностям устройства.</w:t>
      </w:r>
    </w:p>
    <w:p w:rsidR="00006C00" w:rsidRDefault="00006C00" w:rsidP="00006C00"/>
    <w:p w:rsidR="00006C00" w:rsidRDefault="00006C00" w:rsidP="00006C00">
      <w:proofErr w:type="spellStart"/>
      <w:r>
        <w:t>YouTube</w:t>
      </w:r>
      <w:proofErr w:type="spellEnd"/>
    </w:p>
    <w:p w:rsidR="00006C00" w:rsidRDefault="00006C00" w:rsidP="00006C00">
      <w:r>
        <w:t xml:space="preserve"> </w:t>
      </w:r>
      <w:proofErr w:type="spellStart"/>
      <w:r>
        <w:t>Нативное</w:t>
      </w:r>
      <w:proofErr w:type="spellEnd"/>
      <w:r>
        <w:t>.</w:t>
      </w:r>
      <w:bookmarkStart w:id="0" w:name="_GoBack"/>
      <w:bookmarkEnd w:id="0"/>
    </w:p>
    <w:p w:rsidR="00B669D8" w:rsidRPr="00006C00" w:rsidRDefault="00006C00" w:rsidP="00006C00">
      <w:r>
        <w:t xml:space="preserve">- Аргументация: </w:t>
      </w:r>
      <w:proofErr w:type="spellStart"/>
      <w:r>
        <w:t>YouTube</w:t>
      </w:r>
      <w:proofErr w:type="spellEnd"/>
      <w:r>
        <w:t xml:space="preserve"> — это одно из самых популярных и высокопроизводительных приложений, которое обеспечивает гладкое воспроизведение видео, быструю навигацию и отзывчивый интерфейс. Его внешний вид полностью соответствует оригинальным дизайну </w:t>
      </w:r>
      <w:proofErr w:type="spellStart"/>
      <w:r>
        <w:t>Google</w:t>
      </w:r>
      <w:proofErr w:type="spellEnd"/>
      <w:r>
        <w:t xml:space="preserve"> и </w:t>
      </w:r>
      <w:proofErr w:type="spellStart"/>
      <w:r>
        <w:t>гайдлайнам</w:t>
      </w:r>
      <w:proofErr w:type="spellEnd"/>
      <w:r>
        <w:t xml:space="preserve"> платформ, что говорит о </w:t>
      </w:r>
      <w:proofErr w:type="spellStart"/>
      <w:r>
        <w:t>нативной</w:t>
      </w:r>
      <w:proofErr w:type="spellEnd"/>
      <w:r>
        <w:t xml:space="preserve"> разработке. Сложная обработка видеопотоков, фоновое воспроизведение и интеграция с сервисами </w:t>
      </w:r>
      <w:proofErr w:type="spellStart"/>
      <w:r>
        <w:t>Google</w:t>
      </w:r>
      <w:proofErr w:type="spellEnd"/>
      <w:r>
        <w:t xml:space="preserve"> требуют максимальной производительности и доступа к низкоуровневым функциям ОС.</w:t>
      </w:r>
    </w:p>
    <w:sectPr w:rsidR="00B669D8" w:rsidRPr="00006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5AC"/>
    <w:rsid w:val="00006C00"/>
    <w:rsid w:val="003F25AC"/>
    <w:rsid w:val="00414EE8"/>
    <w:rsid w:val="008F0D14"/>
    <w:rsid w:val="00B6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31C1"/>
  <w15:chartTrackingRefBased/>
  <w15:docId w15:val="{579E65ED-5081-49E9-9B61-D00A203A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cors</dc:creator>
  <cp:keywords/>
  <dc:description/>
  <cp:lastModifiedBy>cors</cp:lastModifiedBy>
  <cp:revision>7</cp:revision>
  <dcterms:created xsi:type="dcterms:W3CDTF">2026-03-20T02:34:00Z</dcterms:created>
  <dcterms:modified xsi:type="dcterms:W3CDTF">2026-03-20T02:50:00Z</dcterms:modified>
</cp:coreProperties>
</file>