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848B" w14:textId="264B193D" w:rsidR="00985B2C" w:rsidRPr="00985B2C" w:rsidRDefault="00985B2C" w:rsidP="00985B2C">
      <w:pPr>
        <w:spacing w:before="240" w:after="240" w:line="200" w:lineRule="exact"/>
        <w:jc w:val="center"/>
        <w:rPr>
          <w:rFonts w:ascii="Arial" w:hAnsi="Arial" w:cs="Arial"/>
          <w:b/>
          <w:u w:val="single"/>
          <w:lang w:val="es-AR"/>
        </w:rPr>
      </w:pPr>
      <w:r w:rsidRPr="00985B2C">
        <w:rPr>
          <w:rFonts w:ascii="Arial" w:hAnsi="Arial" w:cs="Arial"/>
          <w:b/>
          <w:u w:val="single"/>
          <w:lang w:val="es-AR"/>
        </w:rPr>
        <w:t>OBJETIVO</w:t>
      </w:r>
    </w:p>
    <w:p w14:paraId="2C634E15" w14:textId="6E8CFDC2" w:rsidR="002D0702" w:rsidRPr="00345681" w:rsidRDefault="00AC17D0" w:rsidP="00985B2C">
      <w:pPr>
        <w:spacing w:after="0" w:line="240" w:lineRule="auto"/>
        <w:ind w:right="-20"/>
        <w:rPr>
          <w:rFonts w:ascii="Arial" w:eastAsia="Arial" w:hAnsi="Arial" w:cs="Arial"/>
          <w:lang w:val="es-AR"/>
        </w:rPr>
      </w:pPr>
      <w:r w:rsidRPr="00F0783D">
        <w:rPr>
          <w:rFonts w:ascii="Arial" w:eastAsia="Times New Roman" w:hAnsi="Arial" w:cs="Arial"/>
          <w:lang w:val="es-AR"/>
        </w:rPr>
        <w:t>El presente Reglamento</w:t>
      </w:r>
      <w:r w:rsidR="003C38AC">
        <w:rPr>
          <w:rFonts w:ascii="Arial" w:eastAsia="Times New Roman" w:hAnsi="Arial" w:cs="Arial"/>
          <w:lang w:val="es-AR"/>
        </w:rPr>
        <w:t xml:space="preserve"> tiene por objeto establecer un conjunto de</w:t>
      </w:r>
      <w:r w:rsidRPr="00F0783D">
        <w:rPr>
          <w:rFonts w:ascii="Arial" w:eastAsia="Times New Roman" w:hAnsi="Arial" w:cs="Arial"/>
          <w:lang w:val="es-AR"/>
        </w:rPr>
        <w:t xml:space="preserve"> norma</w:t>
      </w:r>
      <w:r w:rsidR="003C38AC">
        <w:rPr>
          <w:rFonts w:ascii="Arial" w:eastAsia="Times New Roman" w:hAnsi="Arial" w:cs="Arial"/>
          <w:lang w:val="es-AR"/>
        </w:rPr>
        <w:t>s</w:t>
      </w:r>
      <w:r w:rsidRPr="00F0783D">
        <w:rPr>
          <w:rFonts w:ascii="Arial" w:eastAsia="Times New Roman" w:hAnsi="Arial" w:cs="Arial"/>
          <w:lang w:val="es-AR"/>
        </w:rPr>
        <w:t xml:space="preserve"> </w:t>
      </w:r>
      <w:r w:rsidRPr="00AC17D0">
        <w:rPr>
          <w:rFonts w:ascii="Arial" w:eastAsia="Times New Roman" w:hAnsi="Arial" w:cs="Arial"/>
          <w:lang w:val="es-AR"/>
        </w:rPr>
        <w:t>de</w:t>
      </w:r>
      <w:r w:rsidRPr="00F0783D">
        <w:rPr>
          <w:rFonts w:ascii="Arial" w:eastAsia="Times New Roman" w:hAnsi="Arial" w:cs="Arial"/>
          <w:lang w:val="es-AR"/>
        </w:rPr>
        <w:t xml:space="preserve"> trabajo que regule</w:t>
      </w:r>
      <w:r w:rsidR="003C38AC">
        <w:rPr>
          <w:rFonts w:ascii="Arial" w:eastAsia="Times New Roman" w:hAnsi="Arial" w:cs="Arial"/>
          <w:lang w:val="es-AR"/>
        </w:rPr>
        <w:t>n</w:t>
      </w:r>
      <w:r w:rsidRPr="00F0783D">
        <w:rPr>
          <w:rFonts w:ascii="Arial" w:eastAsia="Times New Roman" w:hAnsi="Arial" w:cs="Arial"/>
          <w:lang w:val="es-AR"/>
        </w:rPr>
        <w:t xml:space="preserve"> el funcionamiento de la </w:t>
      </w:r>
      <w:r w:rsidR="003C38AC">
        <w:rPr>
          <w:rFonts w:ascii="Arial" w:eastAsia="Times New Roman" w:hAnsi="Arial" w:cs="Arial"/>
          <w:lang w:val="es-AR"/>
        </w:rPr>
        <w:t>C</w:t>
      </w:r>
      <w:r w:rsidRPr="00F0783D">
        <w:rPr>
          <w:rFonts w:ascii="Arial" w:eastAsia="Times New Roman" w:hAnsi="Arial" w:cs="Arial"/>
          <w:lang w:val="es-AR"/>
        </w:rPr>
        <w:t>átedra</w:t>
      </w:r>
      <w:r w:rsidRPr="00AC17D0">
        <w:rPr>
          <w:rFonts w:ascii="Arial" w:eastAsia="Arial" w:hAnsi="Arial" w:cs="Arial"/>
          <w:lang w:val="es-AR"/>
        </w:rPr>
        <w:t>.</w:t>
      </w:r>
      <w:r w:rsidR="00B61657">
        <w:rPr>
          <w:rFonts w:ascii="Arial" w:eastAsia="Arial" w:hAnsi="Arial" w:cs="Arial"/>
          <w:lang w:val="es-AR"/>
        </w:rPr>
        <w:t xml:space="preserve"> Este reglamento </w:t>
      </w:r>
      <w:r w:rsidR="003C38AC">
        <w:rPr>
          <w:rFonts w:ascii="Arial" w:eastAsia="Arial" w:hAnsi="Arial" w:cs="Arial"/>
          <w:lang w:val="es-AR"/>
        </w:rPr>
        <w:t>deberá facilitar las metas a alcanzar en el p</w:t>
      </w:r>
      <w:r w:rsidR="00000D25">
        <w:rPr>
          <w:rFonts w:ascii="Arial" w:eastAsia="Arial" w:hAnsi="Arial" w:cs="Arial"/>
          <w:lang w:val="es-AR"/>
        </w:rPr>
        <w:t xml:space="preserve">roceso enseñanza </w:t>
      </w:r>
      <w:r w:rsidR="00345681">
        <w:rPr>
          <w:rFonts w:ascii="Arial" w:eastAsia="Arial" w:hAnsi="Arial" w:cs="Arial"/>
          <w:lang w:val="es-AR"/>
        </w:rPr>
        <w:t>- aprendizaje</w:t>
      </w:r>
      <w:r w:rsidR="00000D25">
        <w:rPr>
          <w:rFonts w:ascii="Arial" w:eastAsia="Arial" w:hAnsi="Arial" w:cs="Arial"/>
          <w:lang w:val="es-AR"/>
        </w:rPr>
        <w:t>.</w:t>
      </w:r>
      <w:r w:rsidR="00E22990">
        <w:rPr>
          <w:rFonts w:ascii="Arial" w:eastAsia="Arial" w:hAnsi="Arial" w:cs="Arial"/>
          <w:lang w:val="es-AR"/>
        </w:rPr>
        <w:t xml:space="preserve"> Ultima actualización realizada en marzo 2025.</w:t>
      </w:r>
    </w:p>
    <w:p w14:paraId="5BC1F5BA" w14:textId="22D0D6F4" w:rsidR="008C78D2" w:rsidRDefault="008C78D2" w:rsidP="00985B2C">
      <w:pPr>
        <w:spacing w:before="240" w:after="240" w:line="200" w:lineRule="exact"/>
        <w:jc w:val="center"/>
        <w:rPr>
          <w:rFonts w:ascii="Arial" w:hAnsi="Arial" w:cs="Arial"/>
          <w:b/>
          <w:u w:val="single"/>
          <w:lang w:val="es-AR"/>
        </w:rPr>
      </w:pPr>
      <w:r w:rsidRPr="008C78D2">
        <w:rPr>
          <w:rFonts w:ascii="Arial" w:hAnsi="Arial" w:cs="Arial"/>
          <w:b/>
          <w:u w:val="single"/>
          <w:lang w:val="es-AR"/>
        </w:rPr>
        <w:t xml:space="preserve">RÉGIMEN DE </w:t>
      </w:r>
      <w:r w:rsidR="008F35E5">
        <w:rPr>
          <w:rFonts w:ascii="Arial" w:hAnsi="Arial" w:cs="Arial"/>
          <w:b/>
          <w:u w:val="single"/>
          <w:lang w:val="es-AR"/>
        </w:rPr>
        <w:t>CURSADO Y APROBACIÓN</w:t>
      </w:r>
    </w:p>
    <w:p w14:paraId="241FC6C1" w14:textId="4EE36402" w:rsidR="00D664BD" w:rsidRDefault="008F35E5" w:rsidP="00F0783D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8F35E5">
        <w:rPr>
          <w:rFonts w:ascii="Arial" w:eastAsia="Times New Roman" w:hAnsi="Arial" w:cs="Arial"/>
          <w:lang w:val="es-AR"/>
        </w:rPr>
        <w:t xml:space="preserve">De acuerdo con </w:t>
      </w:r>
      <w:r>
        <w:rPr>
          <w:rFonts w:ascii="Arial" w:eastAsia="Times New Roman" w:hAnsi="Arial" w:cs="Arial"/>
          <w:lang w:val="es-AR"/>
        </w:rPr>
        <w:t xml:space="preserve">lo establecido en el Capítulo 7 de </w:t>
      </w:r>
      <w:r w:rsidRPr="008F35E5">
        <w:rPr>
          <w:rFonts w:ascii="Arial" w:eastAsia="Times New Roman" w:hAnsi="Arial" w:cs="Arial"/>
          <w:lang w:val="es-AR"/>
        </w:rPr>
        <w:t>la Ordenanza Nº</w:t>
      </w:r>
      <w:r>
        <w:rPr>
          <w:rFonts w:ascii="Arial" w:eastAsia="Times New Roman" w:hAnsi="Arial" w:cs="Arial"/>
          <w:lang w:val="es-AR"/>
        </w:rPr>
        <w:t xml:space="preserve"> 1549 CSU 2016, se </w:t>
      </w:r>
      <w:r w:rsidR="00345681">
        <w:rPr>
          <w:rFonts w:ascii="Arial" w:eastAsia="Times New Roman" w:hAnsi="Arial" w:cs="Arial"/>
          <w:lang w:val="es-AR"/>
        </w:rPr>
        <w:t>establece</w:t>
      </w:r>
      <w:r>
        <w:rPr>
          <w:rFonts w:ascii="Arial" w:eastAsia="Times New Roman" w:hAnsi="Arial" w:cs="Arial"/>
          <w:lang w:val="es-AR"/>
        </w:rPr>
        <w:t xml:space="preserve"> el sig</w:t>
      </w:r>
      <w:r w:rsidR="00602AD1">
        <w:rPr>
          <w:rFonts w:ascii="Arial" w:eastAsia="Times New Roman" w:hAnsi="Arial" w:cs="Arial"/>
          <w:lang w:val="es-AR"/>
        </w:rPr>
        <w:t>uiente Reglamento de la cátedra:</w:t>
      </w:r>
    </w:p>
    <w:p w14:paraId="36C55FF2" w14:textId="77777777" w:rsidR="00602AD1" w:rsidRDefault="00602AD1" w:rsidP="00F0783D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>
        <w:rPr>
          <w:rFonts w:ascii="Arial" w:eastAsia="Times New Roman" w:hAnsi="Arial" w:cs="Arial"/>
          <w:lang w:val="es-AR"/>
        </w:rPr>
        <w:t>El cursado de la asignatura incluye clases Teóric</w:t>
      </w:r>
      <w:r w:rsidR="006A08A1">
        <w:rPr>
          <w:rFonts w:ascii="Arial" w:eastAsia="Times New Roman" w:hAnsi="Arial" w:cs="Arial"/>
          <w:lang w:val="es-AR"/>
        </w:rPr>
        <w:t>as y a</w:t>
      </w:r>
      <w:r w:rsidRPr="00602AD1">
        <w:rPr>
          <w:rFonts w:ascii="Arial" w:eastAsia="Times New Roman" w:hAnsi="Arial" w:cs="Arial"/>
          <w:lang w:val="es-AR"/>
        </w:rPr>
        <w:t xml:space="preserve">ctividades de formación práctica. Estas prácticas, a su vez, </w:t>
      </w:r>
      <w:r>
        <w:rPr>
          <w:rFonts w:ascii="Arial" w:eastAsia="Times New Roman" w:hAnsi="Arial" w:cs="Arial"/>
          <w:lang w:val="es-AR"/>
        </w:rPr>
        <w:t>incluirán Prácticas de Aula y Prácticas de Laboratorio</w:t>
      </w:r>
    </w:p>
    <w:p w14:paraId="4CFE98A9" w14:textId="77777777" w:rsidR="0052679B" w:rsidRDefault="0052679B" w:rsidP="0052679B">
      <w:pPr>
        <w:spacing w:before="3" w:after="0" w:line="280" w:lineRule="exact"/>
        <w:rPr>
          <w:rFonts w:ascii="Arial" w:eastAsia="Times New Roman" w:hAnsi="Arial" w:cs="Arial"/>
          <w:b/>
          <w:u w:val="single"/>
          <w:lang w:val="es-AR"/>
        </w:rPr>
      </w:pPr>
    </w:p>
    <w:p w14:paraId="5E336BC0" w14:textId="79545467" w:rsidR="0052679B" w:rsidRPr="00D94A97" w:rsidRDefault="00602AD1" w:rsidP="0052679B">
      <w:pPr>
        <w:spacing w:before="3" w:after="0" w:line="280" w:lineRule="exact"/>
        <w:rPr>
          <w:rFonts w:ascii="Arial" w:eastAsia="Times New Roman" w:hAnsi="Arial" w:cs="Arial"/>
          <w:bCs/>
          <w:lang w:val="es-AR"/>
        </w:rPr>
      </w:pPr>
      <w:r w:rsidRPr="00D94A97">
        <w:rPr>
          <w:rFonts w:ascii="Arial" w:eastAsia="Times New Roman" w:hAnsi="Arial" w:cs="Arial"/>
          <w:b/>
          <w:u w:val="single"/>
          <w:lang w:val="es-AR"/>
        </w:rPr>
        <w:t>Asistencia a clase</w:t>
      </w:r>
      <w:r w:rsidRPr="00D94A97">
        <w:rPr>
          <w:rFonts w:ascii="Arial" w:eastAsia="Times New Roman" w:hAnsi="Arial" w:cs="Arial"/>
          <w:b/>
          <w:lang w:val="es-AR"/>
        </w:rPr>
        <w:t>:</w:t>
      </w:r>
      <w:r w:rsidRPr="00D94A97">
        <w:rPr>
          <w:rFonts w:ascii="Arial" w:eastAsia="Times New Roman" w:hAnsi="Arial" w:cs="Arial"/>
          <w:bCs/>
          <w:lang w:val="es-AR"/>
        </w:rPr>
        <w:t xml:space="preserve"> </w:t>
      </w:r>
      <w:r w:rsidR="00B61657" w:rsidRPr="00D94A97">
        <w:rPr>
          <w:rFonts w:ascii="Arial" w:eastAsia="Times New Roman" w:hAnsi="Arial" w:cs="Arial"/>
          <w:bCs/>
          <w:lang w:val="es-AR"/>
        </w:rPr>
        <w:t>E</w:t>
      </w:r>
      <w:r w:rsidR="00EB3188" w:rsidRPr="00D94A97">
        <w:rPr>
          <w:rFonts w:ascii="Arial" w:eastAsia="Times New Roman" w:hAnsi="Arial" w:cs="Arial"/>
          <w:bCs/>
          <w:lang w:val="es-AR"/>
        </w:rPr>
        <w:t>l cursado será obligatorio debiendo asistir a más del 75%</w:t>
      </w:r>
      <w:r w:rsidR="0052679B" w:rsidRPr="00D94A97">
        <w:rPr>
          <w:rFonts w:ascii="Arial" w:eastAsia="Times New Roman" w:hAnsi="Arial" w:cs="Arial"/>
          <w:bCs/>
          <w:lang w:val="es-AR"/>
        </w:rPr>
        <w:t xml:space="preserve"> tanto</w:t>
      </w:r>
      <w:r w:rsidR="00EB3188" w:rsidRPr="00D94A97">
        <w:rPr>
          <w:rFonts w:ascii="Arial" w:eastAsia="Times New Roman" w:hAnsi="Arial" w:cs="Arial"/>
          <w:bCs/>
          <w:lang w:val="es-AR"/>
        </w:rPr>
        <w:t xml:space="preserve"> de las clases </w:t>
      </w:r>
      <w:r w:rsidR="00D94A97" w:rsidRPr="00D94A97">
        <w:rPr>
          <w:rFonts w:ascii="Arial" w:eastAsia="Times New Roman" w:hAnsi="Arial" w:cs="Arial"/>
          <w:bCs/>
          <w:lang w:val="es-AR"/>
        </w:rPr>
        <w:t>t</w:t>
      </w:r>
      <w:r w:rsidR="00EB3188" w:rsidRPr="00D94A97">
        <w:rPr>
          <w:rFonts w:ascii="Arial" w:eastAsia="Times New Roman" w:hAnsi="Arial" w:cs="Arial"/>
          <w:bCs/>
          <w:lang w:val="es-AR"/>
        </w:rPr>
        <w:t xml:space="preserve">eóricas </w:t>
      </w:r>
      <w:r w:rsidR="00D94A97" w:rsidRPr="00D94A97">
        <w:rPr>
          <w:rFonts w:ascii="Arial" w:eastAsia="Times New Roman" w:hAnsi="Arial" w:cs="Arial"/>
          <w:bCs/>
          <w:lang w:val="es-AR"/>
        </w:rPr>
        <w:t>y</w:t>
      </w:r>
      <w:r w:rsidR="00EB3188" w:rsidRPr="00D94A97">
        <w:rPr>
          <w:rFonts w:ascii="Arial" w:eastAsia="Times New Roman" w:hAnsi="Arial" w:cs="Arial"/>
          <w:bCs/>
          <w:lang w:val="es-AR"/>
        </w:rPr>
        <w:t xml:space="preserve"> práctica</w:t>
      </w:r>
      <w:r w:rsidR="00D94A97" w:rsidRPr="00D94A97">
        <w:rPr>
          <w:rFonts w:ascii="Arial" w:eastAsia="Times New Roman" w:hAnsi="Arial" w:cs="Arial"/>
          <w:bCs/>
          <w:lang w:val="es-AR"/>
        </w:rPr>
        <w:t>s</w:t>
      </w:r>
      <w:r w:rsidR="00EB3188" w:rsidRPr="00D94A97">
        <w:rPr>
          <w:rFonts w:ascii="Arial" w:eastAsia="Times New Roman" w:hAnsi="Arial" w:cs="Arial"/>
          <w:bCs/>
          <w:lang w:val="es-AR"/>
        </w:rPr>
        <w:t>.</w:t>
      </w:r>
      <w:r w:rsidR="0052679B" w:rsidRPr="00D94A97">
        <w:rPr>
          <w:rFonts w:ascii="Arial" w:eastAsia="Times New Roman" w:hAnsi="Arial" w:cs="Arial"/>
          <w:bCs/>
          <w:lang w:val="es-AR"/>
        </w:rPr>
        <w:t xml:space="preserve"> </w:t>
      </w:r>
    </w:p>
    <w:p w14:paraId="75B99537" w14:textId="2C69AA11" w:rsidR="0052679B" w:rsidRDefault="0052679B" w:rsidP="0052679B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345681">
        <w:rPr>
          <w:rFonts w:ascii="Arial" w:eastAsia="Times New Roman" w:hAnsi="Arial" w:cs="Arial"/>
          <w:lang w:val="es-AR"/>
        </w:rPr>
        <w:t>La inasistencia a más del 25% de las clases establecidas para la asignatura</w:t>
      </w:r>
      <w:r w:rsidR="00345681">
        <w:rPr>
          <w:rFonts w:ascii="Arial" w:eastAsia="Times New Roman" w:hAnsi="Arial" w:cs="Arial"/>
          <w:lang w:val="es-AR"/>
        </w:rPr>
        <w:t xml:space="preserve">; </w:t>
      </w:r>
      <w:r w:rsidRPr="00345681">
        <w:rPr>
          <w:rFonts w:ascii="Arial" w:eastAsia="Times New Roman" w:hAnsi="Arial" w:cs="Arial"/>
          <w:lang w:val="es-AR"/>
        </w:rPr>
        <w:t xml:space="preserve">traerá aparejada la caducidad de la inscripción </w:t>
      </w:r>
      <w:r w:rsidR="00D94A97">
        <w:rPr>
          <w:rFonts w:ascii="Arial" w:eastAsia="Times New Roman" w:hAnsi="Arial" w:cs="Arial"/>
          <w:lang w:val="es-AR"/>
        </w:rPr>
        <w:t xml:space="preserve">según lo establece el punto </w:t>
      </w:r>
      <w:r w:rsidRPr="00345681">
        <w:rPr>
          <w:rFonts w:ascii="Arial" w:eastAsia="Times New Roman" w:hAnsi="Arial" w:cs="Arial"/>
          <w:lang w:val="es-AR"/>
        </w:rPr>
        <w:t>7.1.1</w:t>
      </w:r>
      <w:r w:rsidR="00D94A97">
        <w:rPr>
          <w:rFonts w:ascii="Arial" w:eastAsia="Times New Roman" w:hAnsi="Arial" w:cs="Arial"/>
          <w:lang w:val="es-AR"/>
        </w:rPr>
        <w:t xml:space="preserve"> del</w:t>
      </w:r>
      <w:r w:rsidRPr="00345681">
        <w:rPr>
          <w:rFonts w:ascii="Arial" w:eastAsia="Times New Roman" w:hAnsi="Arial" w:cs="Arial"/>
          <w:lang w:val="es-AR"/>
        </w:rPr>
        <w:t xml:space="preserve"> Reglamento de estudio Ord 1549/2016</w:t>
      </w:r>
      <w:r w:rsidR="00D94A97">
        <w:rPr>
          <w:rFonts w:ascii="Arial" w:eastAsia="Times New Roman" w:hAnsi="Arial" w:cs="Arial"/>
          <w:lang w:val="es-AR"/>
        </w:rPr>
        <w:t>. En esta situación el alumno quedará automáticamente en estado académico abandonó.</w:t>
      </w:r>
    </w:p>
    <w:p w14:paraId="6CAE155B" w14:textId="77777777" w:rsidR="00D5635B" w:rsidRPr="00345681" w:rsidRDefault="00D5635B" w:rsidP="0052679B">
      <w:pPr>
        <w:spacing w:before="3" w:after="0" w:line="280" w:lineRule="exact"/>
        <w:rPr>
          <w:rFonts w:ascii="Arial" w:eastAsia="Times New Roman" w:hAnsi="Arial" w:cs="Arial"/>
          <w:lang w:val="es-AR"/>
        </w:rPr>
      </w:pPr>
    </w:p>
    <w:p w14:paraId="5C2E49DC" w14:textId="031B08FE" w:rsidR="0052679B" w:rsidRDefault="00C93069" w:rsidP="00DB62CA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D94A97">
        <w:rPr>
          <w:rFonts w:ascii="Arial" w:eastAsia="Times New Roman" w:hAnsi="Arial" w:cs="Arial"/>
          <w:b/>
          <w:bCs/>
          <w:u w:val="single"/>
          <w:lang w:val="es-AR"/>
        </w:rPr>
        <w:t>Cursado</w:t>
      </w:r>
      <w:r w:rsidRPr="00D94A97">
        <w:rPr>
          <w:rFonts w:ascii="Arial" w:eastAsia="Times New Roman" w:hAnsi="Arial" w:cs="Arial"/>
          <w:b/>
          <w:bCs/>
          <w:lang w:val="es-AR"/>
        </w:rPr>
        <w:t>:</w:t>
      </w:r>
      <w:r>
        <w:rPr>
          <w:rFonts w:ascii="Arial" w:eastAsia="Times New Roman" w:hAnsi="Arial" w:cs="Arial"/>
          <w:lang w:val="es-AR"/>
        </w:rPr>
        <w:t xml:space="preserve"> El cursado no tendrá vencimiento; solo caducará si se cumple la condición del punto 8.2.6 del Reglamento de Estudio Ord 1549/2016</w:t>
      </w:r>
      <w:r w:rsidR="00D94A97">
        <w:rPr>
          <w:rFonts w:ascii="Arial" w:eastAsia="Times New Roman" w:hAnsi="Arial" w:cs="Arial"/>
          <w:lang w:val="es-AR"/>
        </w:rPr>
        <w:t xml:space="preserve"> que establece un máximo de 4 evaluaciones finales insuficientes para </w:t>
      </w:r>
      <w:r w:rsidR="003827DA">
        <w:rPr>
          <w:rFonts w:ascii="Arial" w:eastAsia="Times New Roman" w:hAnsi="Arial" w:cs="Arial"/>
          <w:lang w:val="es-AR"/>
        </w:rPr>
        <w:t>tener la necesidad de recursar la materia.</w:t>
      </w:r>
      <w:r w:rsidR="00D94A97">
        <w:rPr>
          <w:rFonts w:ascii="Arial" w:eastAsia="Times New Roman" w:hAnsi="Arial" w:cs="Arial"/>
          <w:lang w:val="es-AR"/>
        </w:rPr>
        <w:t xml:space="preserve"> </w:t>
      </w:r>
    </w:p>
    <w:p w14:paraId="3F34AFA5" w14:textId="47BFE81E" w:rsidR="00A839CC" w:rsidRDefault="00A839CC" w:rsidP="00DB62CA">
      <w:pPr>
        <w:spacing w:before="3" w:after="0" w:line="280" w:lineRule="exact"/>
        <w:rPr>
          <w:rFonts w:ascii="Arial" w:eastAsia="Times New Roman" w:hAnsi="Arial" w:cs="Arial"/>
          <w:lang w:val="es-AR"/>
        </w:rPr>
      </w:pPr>
    </w:p>
    <w:p w14:paraId="39D65BC7" w14:textId="7CD006BE" w:rsidR="00A839CC" w:rsidRDefault="00A839CC" w:rsidP="00A839CC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A839CC">
        <w:rPr>
          <w:rFonts w:ascii="Arial" w:eastAsia="Arial" w:hAnsi="Arial" w:cs="Arial"/>
          <w:b/>
          <w:u w:val="single"/>
          <w:lang w:val="es-AR"/>
        </w:rPr>
        <w:t>Regularización:</w:t>
      </w:r>
      <w:r>
        <w:rPr>
          <w:rFonts w:ascii="Arial" w:eastAsia="Arial" w:hAnsi="Arial" w:cs="Arial"/>
          <w:b/>
          <w:lang w:val="es-AR"/>
        </w:rPr>
        <w:t xml:space="preserve"> </w:t>
      </w:r>
      <w:r w:rsidRPr="00362252">
        <w:rPr>
          <w:rFonts w:ascii="Arial" w:eastAsia="Times New Roman" w:hAnsi="Arial" w:cs="Arial"/>
          <w:lang w:val="es-AR"/>
        </w:rPr>
        <w:t>El estudiante que</w:t>
      </w:r>
      <w:r>
        <w:rPr>
          <w:rFonts w:ascii="Arial" w:eastAsia="Times New Roman" w:hAnsi="Arial" w:cs="Arial"/>
          <w:lang w:val="es-AR"/>
        </w:rPr>
        <w:t xml:space="preserve"> haya cumplimentado el requerimiento de asistencia</w:t>
      </w:r>
      <w:r w:rsidRPr="00362252">
        <w:rPr>
          <w:rFonts w:ascii="Arial" w:eastAsia="Times New Roman" w:hAnsi="Arial" w:cs="Arial"/>
          <w:lang w:val="es-AR"/>
        </w:rPr>
        <w:t>,</w:t>
      </w:r>
      <w:r>
        <w:rPr>
          <w:rFonts w:ascii="Arial" w:eastAsia="Times New Roman" w:hAnsi="Arial" w:cs="Arial"/>
          <w:lang w:val="es-AR"/>
        </w:rPr>
        <w:t xml:space="preserve"> y</w:t>
      </w:r>
      <w:r w:rsidRPr="00362252">
        <w:rPr>
          <w:rFonts w:ascii="Arial" w:eastAsia="Times New Roman" w:hAnsi="Arial" w:cs="Arial"/>
          <w:lang w:val="es-AR"/>
        </w:rPr>
        <w:t xml:space="preserve"> habiendo demostrado niveles mínimos y básicos de aprendizaje estará </w:t>
      </w:r>
      <w:r w:rsidR="00D5635B">
        <w:rPr>
          <w:rFonts w:ascii="Arial" w:eastAsia="Times New Roman" w:hAnsi="Arial" w:cs="Arial"/>
          <w:lang w:val="es-AR"/>
        </w:rPr>
        <w:t xml:space="preserve">en estado académico </w:t>
      </w:r>
      <w:r>
        <w:rPr>
          <w:rFonts w:ascii="Arial" w:eastAsia="Times New Roman" w:hAnsi="Arial" w:cs="Arial"/>
          <w:lang w:val="es-AR"/>
        </w:rPr>
        <w:t xml:space="preserve">regular y </w:t>
      </w:r>
      <w:r w:rsidRPr="00362252">
        <w:rPr>
          <w:rFonts w:ascii="Arial" w:eastAsia="Times New Roman" w:hAnsi="Arial" w:cs="Arial"/>
          <w:lang w:val="es-AR"/>
        </w:rPr>
        <w:t>habilitado a rendir una evaluación final</w:t>
      </w:r>
      <w:r>
        <w:rPr>
          <w:rFonts w:ascii="Arial" w:eastAsia="Times New Roman" w:hAnsi="Arial" w:cs="Arial"/>
          <w:lang w:val="es-AR"/>
        </w:rPr>
        <w:t xml:space="preserve"> teórico/practico</w:t>
      </w:r>
      <w:r w:rsidRPr="00362252">
        <w:rPr>
          <w:rFonts w:ascii="Arial" w:eastAsia="Times New Roman" w:hAnsi="Arial" w:cs="Arial"/>
          <w:lang w:val="es-AR"/>
        </w:rPr>
        <w:t>.</w:t>
      </w:r>
      <w:r>
        <w:rPr>
          <w:rFonts w:ascii="Arial" w:eastAsia="Times New Roman" w:hAnsi="Arial" w:cs="Arial"/>
          <w:lang w:val="es-AR"/>
        </w:rPr>
        <w:t xml:space="preserve"> El nivel mínimo requerido por la catedra implica realizar y cumplimentar el 100% de los trabajos prácticos establecidos y haber aprobado al menos 1 examen de los establecidos en el régimen de cursado. </w:t>
      </w:r>
    </w:p>
    <w:p w14:paraId="539F96D1" w14:textId="77777777" w:rsidR="00D5635B" w:rsidRDefault="00D5635B" w:rsidP="00A839CC">
      <w:pPr>
        <w:spacing w:before="3" w:after="0" w:line="280" w:lineRule="exact"/>
        <w:rPr>
          <w:rFonts w:ascii="Arial" w:eastAsia="Times New Roman" w:hAnsi="Arial" w:cs="Arial"/>
          <w:lang w:val="es-AR"/>
        </w:rPr>
      </w:pPr>
    </w:p>
    <w:p w14:paraId="7A3D4F0A" w14:textId="6D763353" w:rsidR="00A839CC" w:rsidRDefault="00A839CC" w:rsidP="00A839CC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D5635B">
        <w:rPr>
          <w:rFonts w:ascii="Arial" w:eastAsia="Arial" w:hAnsi="Arial" w:cs="Arial"/>
          <w:b/>
          <w:u w:val="single"/>
          <w:lang w:val="es-AR"/>
        </w:rPr>
        <w:t>Aprobación Directa:</w:t>
      </w:r>
      <w:r>
        <w:rPr>
          <w:rFonts w:ascii="Arial" w:eastAsia="Arial" w:hAnsi="Arial" w:cs="Arial"/>
          <w:b/>
          <w:lang w:val="es-AR"/>
        </w:rPr>
        <w:t xml:space="preserve"> </w:t>
      </w:r>
      <w:r w:rsidRPr="00362252">
        <w:rPr>
          <w:rFonts w:ascii="Arial" w:eastAsia="Times New Roman" w:hAnsi="Arial" w:cs="Arial"/>
          <w:lang w:val="es-AR"/>
        </w:rPr>
        <w:t>El estudiante que</w:t>
      </w:r>
      <w:r>
        <w:rPr>
          <w:rFonts w:ascii="Arial" w:eastAsia="Times New Roman" w:hAnsi="Arial" w:cs="Arial"/>
          <w:lang w:val="es-AR"/>
        </w:rPr>
        <w:t xml:space="preserve"> haya cumplimentado el requerimiento de asistencia</w:t>
      </w:r>
      <w:r w:rsidRPr="00362252">
        <w:rPr>
          <w:rFonts w:ascii="Arial" w:eastAsia="Times New Roman" w:hAnsi="Arial" w:cs="Arial"/>
          <w:lang w:val="es-AR"/>
        </w:rPr>
        <w:t>,</w:t>
      </w:r>
      <w:r>
        <w:rPr>
          <w:rFonts w:ascii="Arial" w:eastAsia="Times New Roman" w:hAnsi="Arial" w:cs="Arial"/>
          <w:lang w:val="es-AR"/>
        </w:rPr>
        <w:t xml:space="preserve"> y</w:t>
      </w:r>
      <w:r w:rsidRPr="00362252">
        <w:rPr>
          <w:rFonts w:ascii="Arial" w:eastAsia="Times New Roman" w:hAnsi="Arial" w:cs="Arial"/>
          <w:lang w:val="es-AR"/>
        </w:rPr>
        <w:t xml:space="preserve"> habiendo demostrado niveles </w:t>
      </w:r>
      <w:r>
        <w:rPr>
          <w:rFonts w:ascii="Arial" w:eastAsia="Times New Roman" w:hAnsi="Arial" w:cs="Arial"/>
          <w:lang w:val="es-AR"/>
        </w:rPr>
        <w:t>suficientes</w:t>
      </w:r>
      <w:r w:rsidRPr="00362252">
        <w:rPr>
          <w:rFonts w:ascii="Arial" w:eastAsia="Times New Roman" w:hAnsi="Arial" w:cs="Arial"/>
          <w:lang w:val="es-AR"/>
        </w:rPr>
        <w:t xml:space="preserve"> de aprendizaje </w:t>
      </w:r>
      <w:r>
        <w:rPr>
          <w:rFonts w:ascii="Arial" w:eastAsia="Times New Roman" w:hAnsi="Arial" w:cs="Arial"/>
          <w:lang w:val="es-AR"/>
        </w:rPr>
        <w:t xml:space="preserve">obtendrá </w:t>
      </w:r>
      <w:r w:rsidR="00D5635B">
        <w:rPr>
          <w:rFonts w:ascii="Arial" w:eastAsia="Times New Roman" w:hAnsi="Arial" w:cs="Arial"/>
          <w:lang w:val="es-AR"/>
        </w:rPr>
        <w:t>el estado académico de</w:t>
      </w:r>
      <w:r>
        <w:rPr>
          <w:rFonts w:ascii="Arial" w:eastAsia="Times New Roman" w:hAnsi="Arial" w:cs="Arial"/>
          <w:lang w:val="es-AR"/>
        </w:rPr>
        <w:t xml:space="preserve"> aprobación directa y no necesitará ni rendir el examen final ni inscribirse para el mismo ya que la nota definitiva será cargada en una mesa especialmente creada para estos alumnos</w:t>
      </w:r>
      <w:r w:rsidRPr="00362252">
        <w:rPr>
          <w:rFonts w:ascii="Arial" w:eastAsia="Times New Roman" w:hAnsi="Arial" w:cs="Arial"/>
          <w:lang w:val="es-AR"/>
        </w:rPr>
        <w:t>.</w:t>
      </w:r>
      <w:r>
        <w:rPr>
          <w:rFonts w:ascii="Arial" w:eastAsia="Times New Roman" w:hAnsi="Arial" w:cs="Arial"/>
          <w:lang w:val="es-AR"/>
        </w:rPr>
        <w:t xml:space="preserve"> El nivel suficiente requerido por la catedra implica realizar y cumplimentar el 100% de los trabajos prácticos establecidos y haber aprobado </w:t>
      </w:r>
      <w:r w:rsidR="00D5635B">
        <w:rPr>
          <w:rFonts w:ascii="Arial" w:eastAsia="Times New Roman" w:hAnsi="Arial" w:cs="Arial"/>
          <w:lang w:val="es-AR"/>
        </w:rPr>
        <w:t>los 4 exámenes planteados por la catedra con la posibilidad de recuperar en una misma instancia hasta 2 de ellos.</w:t>
      </w:r>
      <w:r>
        <w:rPr>
          <w:rFonts w:ascii="Arial" w:eastAsia="Times New Roman" w:hAnsi="Arial" w:cs="Arial"/>
          <w:lang w:val="es-AR"/>
        </w:rPr>
        <w:t xml:space="preserve"> </w:t>
      </w:r>
    </w:p>
    <w:p w14:paraId="6A9BED50" w14:textId="2352E16B" w:rsidR="00D01086" w:rsidRDefault="00D01086">
      <w:pPr>
        <w:rPr>
          <w:rFonts w:ascii="Arial" w:eastAsia="Times New Roman" w:hAnsi="Arial" w:cs="Arial"/>
          <w:lang w:val="es-AR"/>
        </w:rPr>
      </w:pPr>
      <w:r>
        <w:rPr>
          <w:rFonts w:ascii="Arial" w:eastAsia="Times New Roman" w:hAnsi="Arial" w:cs="Arial"/>
          <w:lang w:val="es-AR"/>
        </w:rPr>
        <w:br w:type="page"/>
      </w:r>
    </w:p>
    <w:p w14:paraId="5E766819" w14:textId="7E268E33" w:rsidR="00D5635B" w:rsidRDefault="00D5635B" w:rsidP="00D5635B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D01086">
        <w:rPr>
          <w:rFonts w:ascii="Arial" w:eastAsia="Times New Roman" w:hAnsi="Arial" w:cs="Arial"/>
          <w:b/>
          <w:bCs/>
          <w:u w:val="single"/>
          <w:lang w:val="es-AR"/>
        </w:rPr>
        <w:lastRenderedPageBreak/>
        <w:t>Libre:</w:t>
      </w:r>
      <w:r>
        <w:rPr>
          <w:rFonts w:ascii="Arial" w:eastAsia="Times New Roman" w:hAnsi="Arial" w:cs="Arial"/>
          <w:lang w:val="es-AR"/>
        </w:rPr>
        <w:t xml:space="preserve"> </w:t>
      </w:r>
      <w:r w:rsidRPr="00362252">
        <w:rPr>
          <w:rFonts w:ascii="Arial" w:eastAsia="Times New Roman" w:hAnsi="Arial" w:cs="Arial"/>
          <w:lang w:val="es-AR"/>
        </w:rPr>
        <w:t>El estudiante que</w:t>
      </w:r>
      <w:r>
        <w:rPr>
          <w:rFonts w:ascii="Arial" w:eastAsia="Times New Roman" w:hAnsi="Arial" w:cs="Arial"/>
          <w:lang w:val="es-AR"/>
        </w:rPr>
        <w:t xml:space="preserve"> haya cumplimentado el requerimiento de asistencia</w:t>
      </w:r>
      <w:r w:rsidRPr="00362252">
        <w:rPr>
          <w:rFonts w:ascii="Arial" w:eastAsia="Times New Roman" w:hAnsi="Arial" w:cs="Arial"/>
          <w:lang w:val="es-AR"/>
        </w:rPr>
        <w:t>,</w:t>
      </w:r>
      <w:r>
        <w:rPr>
          <w:rFonts w:ascii="Arial" w:eastAsia="Times New Roman" w:hAnsi="Arial" w:cs="Arial"/>
          <w:lang w:val="es-AR"/>
        </w:rPr>
        <w:t xml:space="preserve"> pero no alcance</w:t>
      </w:r>
      <w:r w:rsidRPr="00362252">
        <w:rPr>
          <w:rFonts w:ascii="Arial" w:eastAsia="Times New Roman" w:hAnsi="Arial" w:cs="Arial"/>
          <w:lang w:val="es-AR"/>
        </w:rPr>
        <w:t xml:space="preserve"> niveles mínimos y básicos de aprendizaje estará </w:t>
      </w:r>
      <w:r>
        <w:rPr>
          <w:rFonts w:ascii="Arial" w:eastAsia="Times New Roman" w:hAnsi="Arial" w:cs="Arial"/>
          <w:lang w:val="es-AR"/>
        </w:rPr>
        <w:t>en estado libre y deberá inscribirse para cursar la materia nuevamente. No obtener el nivel mínimo requerido por la catedra implica; no realizar o cumplimentar el 100% de los trabajos prácticos establecidos o haberse presentado a los 4 exámenes y a los 2 recuperatorios sin aprobar ninguna de estas instancias.</w:t>
      </w:r>
    </w:p>
    <w:p w14:paraId="6D9EA56E" w14:textId="77777777" w:rsidR="00A839CC" w:rsidRDefault="00A839CC" w:rsidP="00A839CC">
      <w:pPr>
        <w:spacing w:before="3" w:after="0" w:line="280" w:lineRule="exact"/>
        <w:rPr>
          <w:rFonts w:ascii="Arial" w:eastAsia="Arial" w:hAnsi="Arial" w:cs="Arial"/>
          <w:b/>
          <w:lang w:val="es-AR"/>
        </w:rPr>
      </w:pPr>
    </w:p>
    <w:p w14:paraId="40E72AA7" w14:textId="2ED87706" w:rsidR="00A839CC" w:rsidRDefault="00D5635B" w:rsidP="00A839CC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D01086">
        <w:rPr>
          <w:rFonts w:ascii="Arial" w:eastAsia="Times New Roman" w:hAnsi="Arial" w:cs="Arial"/>
          <w:b/>
          <w:bCs/>
          <w:u w:val="single"/>
          <w:lang w:val="es-AR"/>
        </w:rPr>
        <w:t>Calificación:</w:t>
      </w:r>
      <w:r>
        <w:rPr>
          <w:rFonts w:ascii="Arial" w:eastAsia="Times New Roman" w:hAnsi="Arial" w:cs="Arial"/>
          <w:lang w:val="es-AR"/>
        </w:rPr>
        <w:t xml:space="preserve"> </w:t>
      </w:r>
      <w:r w:rsidR="00A839CC">
        <w:rPr>
          <w:rFonts w:ascii="Arial" w:eastAsia="Times New Roman" w:hAnsi="Arial" w:cs="Arial"/>
          <w:lang w:val="es-AR"/>
        </w:rPr>
        <w:t xml:space="preserve">La </w:t>
      </w:r>
      <w:r>
        <w:rPr>
          <w:rFonts w:ascii="Arial" w:eastAsia="Times New Roman" w:hAnsi="Arial" w:cs="Arial"/>
          <w:lang w:val="es-AR"/>
        </w:rPr>
        <w:t>nota del examen</w:t>
      </w:r>
      <w:r w:rsidR="00A839CC">
        <w:rPr>
          <w:rFonts w:ascii="Arial" w:eastAsia="Times New Roman" w:hAnsi="Arial" w:cs="Arial"/>
          <w:lang w:val="es-AR"/>
        </w:rPr>
        <w:t xml:space="preserve"> se expresará en número entero y en caso de promedios con decimales, se redondeará al valor más próximo.</w:t>
      </w:r>
      <w:r w:rsidR="00D01086">
        <w:rPr>
          <w:rFonts w:ascii="Arial" w:eastAsia="Times New Roman" w:hAnsi="Arial" w:cs="Arial"/>
          <w:lang w:val="es-AR"/>
        </w:rPr>
        <w:t xml:space="preserve"> El valor mínimo para considerar un examen aprobado es 6.</w:t>
      </w:r>
      <w:r w:rsidR="00A839CC">
        <w:rPr>
          <w:rFonts w:ascii="Arial" w:eastAsia="Times New Roman" w:hAnsi="Arial" w:cs="Arial"/>
          <w:lang w:val="es-AR"/>
        </w:rPr>
        <w:t xml:space="preserve"> La nota promedio de </w:t>
      </w:r>
      <w:r w:rsidR="00D01086">
        <w:rPr>
          <w:rFonts w:ascii="Arial" w:eastAsia="Times New Roman" w:hAnsi="Arial" w:cs="Arial"/>
          <w:lang w:val="es-AR"/>
        </w:rPr>
        <w:t xml:space="preserve">la totalidad de exámenes teóricos/prácticos realizados por el alumno </w:t>
      </w:r>
      <w:r w:rsidR="00A839CC">
        <w:rPr>
          <w:rFonts w:ascii="Arial" w:eastAsia="Times New Roman" w:hAnsi="Arial" w:cs="Arial"/>
          <w:lang w:val="es-AR"/>
        </w:rPr>
        <w:t>será la calificación definitiva de aprobación directa</w:t>
      </w:r>
      <w:r w:rsidR="00D01086">
        <w:rPr>
          <w:rFonts w:ascii="Arial" w:eastAsia="Times New Roman" w:hAnsi="Arial" w:cs="Arial"/>
          <w:lang w:val="es-AR"/>
        </w:rPr>
        <w:t>, salvo que este promedio sea menor a 6 con lo cual se colocará el 6 en la nota final</w:t>
      </w:r>
      <w:r w:rsidR="00A839CC">
        <w:rPr>
          <w:rFonts w:ascii="Arial" w:eastAsia="Times New Roman" w:hAnsi="Arial" w:cs="Arial"/>
          <w:lang w:val="es-AR"/>
        </w:rPr>
        <w:t xml:space="preserve">. </w:t>
      </w:r>
    </w:p>
    <w:p w14:paraId="19CBDEB7" w14:textId="39511FB6" w:rsidR="00D01086" w:rsidRDefault="00D01086" w:rsidP="00A839CC">
      <w:pPr>
        <w:spacing w:before="3" w:after="0" w:line="280" w:lineRule="exact"/>
        <w:rPr>
          <w:rFonts w:ascii="Arial" w:eastAsia="Times New Roman" w:hAnsi="Arial" w:cs="Arial"/>
          <w:lang w:val="es-AR"/>
        </w:rPr>
      </w:pPr>
    </w:p>
    <w:p w14:paraId="783A4AC0" w14:textId="28A245E8" w:rsidR="007A3897" w:rsidRDefault="007A3897" w:rsidP="007A3897">
      <w:pPr>
        <w:spacing w:before="3" w:after="0" w:line="280" w:lineRule="exact"/>
        <w:rPr>
          <w:rFonts w:ascii="Arial" w:eastAsia="Times New Roman" w:hAnsi="Arial" w:cs="Arial"/>
          <w:b/>
          <w:bCs/>
          <w:u w:val="single"/>
          <w:lang w:val="es-AR"/>
        </w:rPr>
      </w:pPr>
      <w:r w:rsidRPr="007A3897">
        <w:rPr>
          <w:rFonts w:ascii="Arial" w:eastAsia="Times New Roman" w:hAnsi="Arial" w:cs="Arial"/>
          <w:b/>
          <w:bCs/>
          <w:u w:val="single"/>
          <w:lang w:val="es-AR"/>
        </w:rPr>
        <w:t>Resumen de situaciones académicas posibles:</w:t>
      </w:r>
      <w:r w:rsidRPr="007A3897">
        <w:rPr>
          <w:lang w:val="es-AR"/>
        </w:rPr>
        <w:t xml:space="preserve"> </w:t>
      </w:r>
    </w:p>
    <w:p w14:paraId="6C3C3195" w14:textId="6A5DD4D3" w:rsidR="007A3897" w:rsidRDefault="007A3897" w:rsidP="00A839CC">
      <w:pPr>
        <w:spacing w:before="3" w:after="0" w:line="280" w:lineRule="exact"/>
        <w:rPr>
          <w:rFonts w:ascii="Arial" w:eastAsia="Times New Roman" w:hAnsi="Arial" w:cs="Arial"/>
          <w:b/>
          <w:bCs/>
          <w:u w:val="single"/>
          <w:lang w:val="es-AR"/>
        </w:rPr>
      </w:pPr>
    </w:p>
    <w:p w14:paraId="3EB2AF7E" w14:textId="2DED7DCC" w:rsidR="007A3897" w:rsidRDefault="007A3897">
      <w:pPr>
        <w:rPr>
          <w:rFonts w:ascii="Arial" w:hAnsi="Arial" w:cs="Arial"/>
          <w:b/>
          <w:u w:val="single"/>
          <w:lang w:val="es-AR"/>
        </w:rPr>
      </w:pPr>
      <w:r w:rsidRPr="007A3897">
        <w:rPr>
          <w:noProof/>
        </w:rPr>
        <w:drawing>
          <wp:inline distT="0" distB="0" distL="0" distR="0" wp14:anchorId="0AFFC691" wp14:editId="62A7EA85">
            <wp:extent cx="5718412" cy="4369965"/>
            <wp:effectExtent l="0" t="0" r="0" b="0"/>
            <wp:docPr id="8195232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771" cy="44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CE65" w14:textId="5EDCEE32" w:rsidR="007A3897" w:rsidRPr="00985B2C" w:rsidRDefault="007A3897">
      <w:pPr>
        <w:rPr>
          <w:rFonts w:ascii="Arial" w:hAnsi="Arial" w:cs="Arial"/>
          <w:bCs/>
          <w:lang w:val="es-AR"/>
        </w:rPr>
      </w:pPr>
      <w:r w:rsidRPr="00985B2C">
        <w:rPr>
          <w:rFonts w:ascii="Arial" w:hAnsi="Arial" w:cs="Arial"/>
          <w:bCs/>
          <w:lang w:val="es-AR"/>
        </w:rPr>
        <w:br w:type="page"/>
      </w:r>
    </w:p>
    <w:p w14:paraId="4B98626F" w14:textId="4D8FE0B1" w:rsidR="00DB62CA" w:rsidRPr="00F0783D" w:rsidRDefault="00DB62CA" w:rsidP="00985B2C">
      <w:pPr>
        <w:spacing w:before="240" w:after="240" w:line="200" w:lineRule="exact"/>
        <w:jc w:val="center"/>
        <w:rPr>
          <w:rFonts w:ascii="Arial" w:eastAsia="Arial" w:hAnsi="Arial" w:cs="Arial"/>
          <w:b/>
          <w:u w:val="single"/>
          <w:lang w:val="es-AR"/>
        </w:rPr>
      </w:pPr>
      <w:r w:rsidRPr="003827DA">
        <w:rPr>
          <w:rFonts w:ascii="Arial" w:hAnsi="Arial" w:cs="Arial"/>
          <w:b/>
          <w:u w:val="single"/>
          <w:lang w:val="es-AR"/>
        </w:rPr>
        <w:lastRenderedPageBreak/>
        <w:t>ESTRATEGIA</w:t>
      </w:r>
      <w:r w:rsidRPr="00F0783D">
        <w:rPr>
          <w:rFonts w:ascii="Arial" w:eastAsia="Arial" w:hAnsi="Arial" w:cs="Arial"/>
          <w:b/>
          <w:spacing w:val="17"/>
          <w:u w:val="single"/>
          <w:lang w:val="es-AR"/>
        </w:rPr>
        <w:t xml:space="preserve"> </w:t>
      </w:r>
      <w:r w:rsidRPr="003827DA">
        <w:rPr>
          <w:rFonts w:ascii="Arial" w:hAnsi="Arial" w:cs="Arial"/>
          <w:b/>
          <w:u w:val="single"/>
          <w:lang w:val="es-AR"/>
        </w:rPr>
        <w:t>METODOL</w:t>
      </w:r>
      <w:r w:rsidR="00912211" w:rsidRPr="003827DA">
        <w:rPr>
          <w:rFonts w:ascii="Arial" w:hAnsi="Arial" w:cs="Arial"/>
          <w:b/>
          <w:u w:val="single"/>
          <w:lang w:val="es-AR"/>
        </w:rPr>
        <w:t>Ó</w:t>
      </w:r>
      <w:r w:rsidRPr="003827DA">
        <w:rPr>
          <w:rFonts w:ascii="Arial" w:hAnsi="Arial" w:cs="Arial"/>
          <w:b/>
          <w:u w:val="single"/>
          <w:lang w:val="es-AR"/>
        </w:rPr>
        <w:t>GICA</w:t>
      </w:r>
      <w:r w:rsidRPr="00F0783D">
        <w:rPr>
          <w:rFonts w:ascii="Arial" w:eastAsia="Arial" w:hAnsi="Arial" w:cs="Arial"/>
          <w:b/>
          <w:spacing w:val="-11"/>
          <w:u w:val="single"/>
          <w:lang w:val="es-AR"/>
        </w:rPr>
        <w:t xml:space="preserve"> </w:t>
      </w:r>
      <w:r w:rsidRPr="00F0783D">
        <w:rPr>
          <w:rFonts w:ascii="Arial" w:eastAsia="Arial" w:hAnsi="Arial" w:cs="Arial"/>
          <w:b/>
          <w:w w:val="102"/>
          <w:u w:val="single"/>
          <w:lang w:val="es-AR"/>
        </w:rPr>
        <w:t>GENERAL</w:t>
      </w:r>
    </w:p>
    <w:p w14:paraId="19441457" w14:textId="316B78B8" w:rsidR="003839EF" w:rsidRPr="003827DA" w:rsidRDefault="00DB62CA" w:rsidP="003839EF">
      <w:pPr>
        <w:spacing w:before="3" w:after="0" w:line="280" w:lineRule="exact"/>
        <w:rPr>
          <w:rFonts w:ascii="Arial" w:eastAsia="Times New Roman" w:hAnsi="Arial" w:cs="Arial"/>
          <w:b/>
          <w:bCs/>
          <w:u w:val="single"/>
          <w:lang w:val="es-AR"/>
        </w:rPr>
      </w:pPr>
      <w:r w:rsidRPr="003827DA">
        <w:rPr>
          <w:rFonts w:ascii="Arial" w:eastAsia="Times New Roman" w:hAnsi="Arial" w:cs="Arial"/>
          <w:b/>
          <w:bCs/>
          <w:u w:val="single"/>
          <w:lang w:val="es-AR"/>
        </w:rPr>
        <w:t xml:space="preserve">Clases </w:t>
      </w:r>
      <w:r w:rsidR="000C516D" w:rsidRPr="003827DA">
        <w:rPr>
          <w:rFonts w:ascii="Arial" w:eastAsia="Times New Roman" w:hAnsi="Arial" w:cs="Arial"/>
          <w:b/>
          <w:bCs/>
          <w:u w:val="single"/>
          <w:lang w:val="es-AR"/>
        </w:rPr>
        <w:t>T</w:t>
      </w:r>
      <w:r w:rsidRPr="003827DA">
        <w:rPr>
          <w:rFonts w:ascii="Arial" w:eastAsia="Times New Roman" w:hAnsi="Arial" w:cs="Arial"/>
          <w:b/>
          <w:bCs/>
          <w:u w:val="single"/>
          <w:lang w:val="es-AR"/>
        </w:rPr>
        <w:t>eóricas</w:t>
      </w:r>
      <w:r w:rsidR="003827DA">
        <w:rPr>
          <w:rFonts w:ascii="Arial" w:eastAsia="Times New Roman" w:hAnsi="Arial" w:cs="Arial"/>
          <w:b/>
          <w:bCs/>
          <w:u w:val="single"/>
          <w:lang w:val="es-AR"/>
        </w:rPr>
        <w:t>:</w:t>
      </w:r>
      <w:r w:rsidR="003827DA">
        <w:rPr>
          <w:rFonts w:ascii="Arial" w:eastAsia="Times New Roman" w:hAnsi="Arial" w:cs="Arial"/>
          <w:lang w:val="es-AR"/>
        </w:rPr>
        <w:t xml:space="preserve"> Diferentes estrategias de mediación pedagógica </w:t>
      </w:r>
      <w:r w:rsidRPr="003839EF">
        <w:rPr>
          <w:rFonts w:ascii="Arial" w:eastAsia="Times New Roman" w:hAnsi="Arial" w:cs="Arial"/>
          <w:lang w:val="es-AR"/>
        </w:rPr>
        <w:t xml:space="preserve">por parte del </w:t>
      </w:r>
      <w:r w:rsidR="00985B2C">
        <w:rPr>
          <w:rFonts w:ascii="Arial" w:eastAsia="Times New Roman" w:hAnsi="Arial" w:cs="Arial"/>
          <w:lang w:val="es-AR"/>
        </w:rPr>
        <w:t>d</w:t>
      </w:r>
      <w:r w:rsidRPr="003839EF">
        <w:rPr>
          <w:rFonts w:ascii="Arial" w:eastAsia="Times New Roman" w:hAnsi="Arial" w:cs="Arial"/>
          <w:lang w:val="es-AR"/>
        </w:rPr>
        <w:t>ocente</w:t>
      </w:r>
      <w:r w:rsidR="003839EF" w:rsidRPr="003839EF">
        <w:rPr>
          <w:rFonts w:ascii="Arial" w:eastAsia="Times New Roman" w:hAnsi="Arial" w:cs="Arial"/>
          <w:lang w:val="es-AR"/>
        </w:rPr>
        <w:t xml:space="preserve"> </w:t>
      </w:r>
      <w:r w:rsidR="003839EF" w:rsidRPr="00DB62CA">
        <w:rPr>
          <w:rFonts w:ascii="Arial" w:eastAsia="Times New Roman" w:hAnsi="Arial" w:cs="Arial"/>
          <w:lang w:val="es-AR"/>
        </w:rPr>
        <w:t>explica</w:t>
      </w:r>
      <w:r w:rsidR="003839EF">
        <w:rPr>
          <w:rFonts w:ascii="Arial" w:eastAsia="Times New Roman" w:hAnsi="Arial" w:cs="Arial"/>
          <w:lang w:val="es-AR"/>
        </w:rPr>
        <w:t>ndo los principios d</w:t>
      </w:r>
      <w:r w:rsidR="003839EF" w:rsidRPr="00DB62CA">
        <w:rPr>
          <w:rFonts w:ascii="Arial" w:eastAsia="Times New Roman" w:hAnsi="Arial" w:cs="Arial"/>
          <w:lang w:val="es-AR"/>
        </w:rPr>
        <w:t>el funcionamiento</w:t>
      </w:r>
      <w:r w:rsidR="003839EF">
        <w:rPr>
          <w:rFonts w:ascii="Arial" w:eastAsia="Times New Roman" w:hAnsi="Arial" w:cs="Arial"/>
          <w:lang w:val="es-AR"/>
        </w:rPr>
        <w:t xml:space="preserve"> de los </w:t>
      </w:r>
      <w:r w:rsidR="003839EF" w:rsidRPr="003839EF">
        <w:rPr>
          <w:rFonts w:ascii="Arial" w:eastAsia="Times New Roman" w:hAnsi="Arial" w:cs="Arial"/>
          <w:lang w:val="es-AR"/>
        </w:rPr>
        <w:t>distintos</w:t>
      </w:r>
      <w:r w:rsidR="003839EF">
        <w:rPr>
          <w:rFonts w:ascii="Arial" w:eastAsia="Times New Roman" w:hAnsi="Arial" w:cs="Arial"/>
          <w:lang w:val="es-AR"/>
        </w:rPr>
        <w:t xml:space="preserve"> dispositivos, la c</w:t>
      </w:r>
      <w:r w:rsidR="003839EF" w:rsidRPr="003839EF">
        <w:rPr>
          <w:rFonts w:ascii="Arial" w:eastAsia="Times New Roman" w:hAnsi="Arial" w:cs="Arial"/>
          <w:lang w:val="es-AR"/>
        </w:rPr>
        <w:t>onfiguración fís</w:t>
      </w:r>
      <w:r w:rsidR="003839EF">
        <w:rPr>
          <w:rFonts w:ascii="Arial" w:eastAsia="Times New Roman" w:hAnsi="Arial" w:cs="Arial"/>
          <w:lang w:val="es-AR"/>
        </w:rPr>
        <w:t xml:space="preserve">ica, </w:t>
      </w:r>
      <w:r w:rsidR="003839EF" w:rsidRPr="003839EF">
        <w:rPr>
          <w:rFonts w:ascii="Arial" w:eastAsia="Times New Roman" w:hAnsi="Arial" w:cs="Arial"/>
          <w:lang w:val="es-AR"/>
        </w:rPr>
        <w:t>principales</w:t>
      </w:r>
      <w:r w:rsidR="003839EF">
        <w:rPr>
          <w:rFonts w:ascii="Arial" w:eastAsia="Times New Roman" w:hAnsi="Arial" w:cs="Arial"/>
          <w:lang w:val="es-AR"/>
        </w:rPr>
        <w:t xml:space="preserve"> e</w:t>
      </w:r>
      <w:r w:rsidR="003839EF" w:rsidRPr="003839EF">
        <w:rPr>
          <w:rFonts w:ascii="Arial" w:eastAsia="Times New Roman" w:hAnsi="Arial" w:cs="Arial"/>
          <w:lang w:val="es-AR"/>
        </w:rPr>
        <w:t>cuaciones</w:t>
      </w:r>
      <w:r w:rsidR="003839EF">
        <w:rPr>
          <w:rFonts w:ascii="Arial" w:eastAsia="Times New Roman" w:hAnsi="Arial" w:cs="Arial"/>
          <w:lang w:val="es-AR"/>
        </w:rPr>
        <w:t>, la r</w:t>
      </w:r>
      <w:r w:rsidR="003839EF" w:rsidRPr="003839EF">
        <w:rPr>
          <w:rFonts w:ascii="Arial" w:eastAsia="Times New Roman" w:hAnsi="Arial" w:cs="Arial"/>
          <w:lang w:val="es-AR"/>
        </w:rPr>
        <w:t>epresentación gráfica</w:t>
      </w:r>
      <w:r w:rsidR="003839EF">
        <w:rPr>
          <w:rFonts w:ascii="Arial" w:eastAsia="Times New Roman" w:hAnsi="Arial" w:cs="Arial"/>
          <w:lang w:val="es-AR"/>
        </w:rPr>
        <w:t>, c</w:t>
      </w:r>
      <w:r w:rsidR="003839EF" w:rsidRPr="003839EF">
        <w:rPr>
          <w:rFonts w:ascii="Arial" w:eastAsia="Times New Roman" w:hAnsi="Arial" w:cs="Arial"/>
          <w:lang w:val="es-AR"/>
        </w:rPr>
        <w:t>ircuitos equivalentes</w:t>
      </w:r>
      <w:r w:rsidR="003839EF">
        <w:rPr>
          <w:rFonts w:ascii="Arial" w:eastAsia="Times New Roman" w:hAnsi="Arial" w:cs="Arial"/>
          <w:lang w:val="es-AR"/>
        </w:rPr>
        <w:t>, f</w:t>
      </w:r>
      <w:r w:rsidR="003839EF" w:rsidRPr="003839EF">
        <w:rPr>
          <w:rFonts w:ascii="Arial" w:eastAsia="Times New Roman" w:hAnsi="Arial" w:cs="Arial"/>
          <w:lang w:val="es-AR"/>
        </w:rPr>
        <w:t>unci</w:t>
      </w:r>
      <w:r w:rsidR="003839EF">
        <w:rPr>
          <w:rFonts w:ascii="Arial" w:eastAsia="Times New Roman" w:hAnsi="Arial" w:cs="Arial"/>
          <w:lang w:val="es-AR"/>
        </w:rPr>
        <w:t xml:space="preserve">ones </w:t>
      </w:r>
      <w:r w:rsidR="003839EF" w:rsidRPr="003839EF">
        <w:rPr>
          <w:rFonts w:ascii="Arial" w:eastAsia="Times New Roman" w:hAnsi="Arial" w:cs="Arial"/>
          <w:lang w:val="es-AR"/>
        </w:rPr>
        <w:t>de transferencia</w:t>
      </w:r>
      <w:r w:rsidR="003839EF">
        <w:rPr>
          <w:rFonts w:ascii="Arial" w:eastAsia="Times New Roman" w:hAnsi="Arial" w:cs="Arial"/>
          <w:lang w:val="es-AR"/>
        </w:rPr>
        <w:t>, e</w:t>
      </w:r>
      <w:r w:rsidR="003839EF" w:rsidRPr="003839EF">
        <w:rPr>
          <w:rFonts w:ascii="Arial" w:eastAsia="Times New Roman" w:hAnsi="Arial" w:cs="Arial"/>
          <w:lang w:val="es-AR"/>
        </w:rPr>
        <w:t>specificaciones técnicas de</w:t>
      </w:r>
      <w:r w:rsidR="003839EF">
        <w:rPr>
          <w:rFonts w:ascii="Arial" w:eastAsia="Times New Roman" w:hAnsi="Arial" w:cs="Arial"/>
          <w:lang w:val="es-AR"/>
        </w:rPr>
        <w:t xml:space="preserve"> </w:t>
      </w:r>
      <w:r w:rsidR="003839EF" w:rsidRPr="003839EF">
        <w:rPr>
          <w:rFonts w:ascii="Arial" w:eastAsia="Times New Roman" w:hAnsi="Arial" w:cs="Arial"/>
          <w:lang w:val="es-AR"/>
        </w:rPr>
        <w:t>l</w:t>
      </w:r>
      <w:r w:rsidR="003839EF">
        <w:rPr>
          <w:rFonts w:ascii="Arial" w:eastAsia="Times New Roman" w:hAnsi="Arial" w:cs="Arial"/>
          <w:lang w:val="es-AR"/>
        </w:rPr>
        <w:t>os</w:t>
      </w:r>
      <w:r w:rsidR="003839EF" w:rsidRPr="003839EF">
        <w:rPr>
          <w:rFonts w:ascii="Arial" w:eastAsia="Times New Roman" w:hAnsi="Arial" w:cs="Arial"/>
          <w:lang w:val="es-AR"/>
        </w:rPr>
        <w:t xml:space="preserve"> fabricante</w:t>
      </w:r>
      <w:r w:rsidR="003839EF">
        <w:rPr>
          <w:rFonts w:ascii="Arial" w:eastAsia="Times New Roman" w:hAnsi="Arial" w:cs="Arial"/>
          <w:lang w:val="es-AR"/>
        </w:rPr>
        <w:t xml:space="preserve">s, </w:t>
      </w:r>
      <w:r w:rsidR="003839EF" w:rsidRPr="003839EF">
        <w:rPr>
          <w:rFonts w:ascii="Arial" w:eastAsia="Times New Roman" w:hAnsi="Arial" w:cs="Arial"/>
          <w:lang w:val="es-AR"/>
        </w:rPr>
        <w:t>principales</w:t>
      </w:r>
      <w:r w:rsidR="003839EF">
        <w:rPr>
          <w:rFonts w:ascii="Arial" w:eastAsia="Times New Roman" w:hAnsi="Arial" w:cs="Arial"/>
          <w:lang w:val="es-AR"/>
        </w:rPr>
        <w:t xml:space="preserve"> a</w:t>
      </w:r>
      <w:r w:rsidR="003839EF" w:rsidRPr="003839EF">
        <w:rPr>
          <w:rFonts w:ascii="Arial" w:eastAsia="Times New Roman" w:hAnsi="Arial" w:cs="Arial"/>
          <w:lang w:val="es-AR"/>
        </w:rPr>
        <w:t>plicaciones</w:t>
      </w:r>
      <w:r w:rsidR="003839EF">
        <w:rPr>
          <w:rFonts w:ascii="Arial" w:eastAsia="Times New Roman" w:hAnsi="Arial" w:cs="Arial"/>
          <w:lang w:val="es-AR"/>
        </w:rPr>
        <w:t>, p</w:t>
      </w:r>
      <w:r w:rsidR="003839EF" w:rsidRPr="003839EF">
        <w:rPr>
          <w:rFonts w:ascii="Arial" w:eastAsia="Times New Roman" w:hAnsi="Arial" w:cs="Arial"/>
          <w:lang w:val="es-AR"/>
        </w:rPr>
        <w:t>arámetros</w:t>
      </w:r>
      <w:r w:rsidR="003839EF">
        <w:rPr>
          <w:rFonts w:ascii="Arial" w:eastAsia="Times New Roman" w:hAnsi="Arial" w:cs="Arial"/>
          <w:lang w:val="es-AR"/>
        </w:rPr>
        <w:t>, etc</w:t>
      </w:r>
      <w:r w:rsidR="003839EF" w:rsidRPr="003839EF">
        <w:rPr>
          <w:rFonts w:ascii="Arial" w:eastAsia="Times New Roman" w:hAnsi="Arial" w:cs="Arial"/>
          <w:lang w:val="es-AR"/>
        </w:rPr>
        <w:t>.</w:t>
      </w:r>
    </w:p>
    <w:p w14:paraId="63CD0FEA" w14:textId="77777777" w:rsidR="00DB62CA" w:rsidRPr="003839EF" w:rsidRDefault="00DB62CA" w:rsidP="003839EF">
      <w:pPr>
        <w:spacing w:before="3" w:after="0" w:line="280" w:lineRule="exact"/>
        <w:rPr>
          <w:rFonts w:ascii="Arial" w:eastAsia="Times New Roman" w:hAnsi="Arial" w:cs="Arial"/>
          <w:lang w:val="es-AR"/>
        </w:rPr>
      </w:pPr>
    </w:p>
    <w:p w14:paraId="5BA836E7" w14:textId="2D4DCB3E" w:rsidR="00F520ED" w:rsidRDefault="00DB62CA" w:rsidP="00985B2C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985B2C">
        <w:rPr>
          <w:rFonts w:ascii="Arial" w:eastAsia="Arial" w:hAnsi="Arial" w:cs="Arial"/>
          <w:b/>
          <w:u w:val="single"/>
          <w:lang w:val="es-AR"/>
        </w:rPr>
        <w:t>Clases</w:t>
      </w:r>
      <w:r w:rsidRPr="00985B2C">
        <w:rPr>
          <w:rFonts w:ascii="Arial" w:eastAsia="Arial" w:hAnsi="Arial" w:cs="Arial"/>
          <w:b/>
          <w:spacing w:val="48"/>
          <w:u w:val="single"/>
          <w:lang w:val="es-AR"/>
        </w:rPr>
        <w:t xml:space="preserve"> </w:t>
      </w:r>
      <w:r w:rsidRPr="00985B2C">
        <w:rPr>
          <w:rFonts w:ascii="Arial" w:eastAsia="Arial" w:hAnsi="Arial" w:cs="Arial"/>
          <w:b/>
          <w:w w:val="111"/>
          <w:u w:val="single"/>
          <w:lang w:val="es-AR"/>
        </w:rPr>
        <w:t>Prácticas</w:t>
      </w:r>
      <w:r w:rsidRPr="00985B2C">
        <w:rPr>
          <w:rFonts w:ascii="Arial" w:eastAsia="Arial" w:hAnsi="Arial" w:cs="Arial"/>
          <w:b/>
          <w:spacing w:val="-12"/>
          <w:w w:val="111"/>
          <w:u w:val="single"/>
          <w:lang w:val="es-AR"/>
        </w:rPr>
        <w:t xml:space="preserve"> </w:t>
      </w:r>
      <w:r w:rsidRPr="00985B2C">
        <w:rPr>
          <w:rFonts w:ascii="Arial" w:eastAsia="Arial" w:hAnsi="Arial" w:cs="Arial"/>
          <w:b/>
          <w:u w:val="single"/>
          <w:lang w:val="es-AR"/>
        </w:rPr>
        <w:t>de</w:t>
      </w:r>
      <w:r w:rsidRPr="00985B2C">
        <w:rPr>
          <w:rFonts w:ascii="Arial" w:eastAsia="Arial" w:hAnsi="Arial" w:cs="Arial"/>
          <w:b/>
          <w:spacing w:val="27"/>
          <w:u w:val="single"/>
          <w:lang w:val="es-AR"/>
        </w:rPr>
        <w:t xml:space="preserve"> </w:t>
      </w:r>
      <w:r w:rsidRPr="00985B2C">
        <w:rPr>
          <w:rFonts w:ascii="Arial" w:eastAsia="Arial" w:hAnsi="Arial" w:cs="Arial"/>
          <w:b/>
          <w:w w:val="113"/>
          <w:u w:val="single"/>
          <w:lang w:val="es-AR"/>
        </w:rPr>
        <w:t>Aula:</w:t>
      </w:r>
      <w:r w:rsidR="00985B2C">
        <w:rPr>
          <w:rFonts w:ascii="Arial" w:eastAsia="Arial" w:hAnsi="Arial" w:cs="Arial"/>
          <w:b/>
          <w:w w:val="113"/>
          <w:u w:val="single"/>
          <w:lang w:val="es-AR"/>
        </w:rPr>
        <w:t xml:space="preserve"> </w:t>
      </w:r>
      <w:r w:rsidRPr="00DB62CA">
        <w:rPr>
          <w:rFonts w:ascii="Arial" w:eastAsia="Times New Roman" w:hAnsi="Arial" w:cs="Arial"/>
          <w:lang w:val="es-AR"/>
        </w:rPr>
        <w:t xml:space="preserve">El </w:t>
      </w:r>
      <w:r w:rsidR="00985B2C">
        <w:rPr>
          <w:rFonts w:ascii="Arial" w:eastAsia="Times New Roman" w:hAnsi="Arial" w:cs="Arial"/>
          <w:lang w:val="es-AR"/>
        </w:rPr>
        <w:t>d</w:t>
      </w:r>
      <w:r w:rsidRPr="00DB62CA">
        <w:rPr>
          <w:rFonts w:ascii="Arial" w:eastAsia="Times New Roman" w:hAnsi="Arial" w:cs="Arial"/>
          <w:lang w:val="es-AR"/>
        </w:rPr>
        <w:t xml:space="preserve">ocente explica el funcionamiento desde el punto de vista de aplicación del dispositivo, describe y analiza circuitos simples. Luego guia a los alumnos en la resolución de los problemas que se plantean en clase. </w:t>
      </w:r>
    </w:p>
    <w:p w14:paraId="5F4F20EB" w14:textId="77777777" w:rsidR="00DB62CA" w:rsidRPr="00DB62CA" w:rsidRDefault="00DB62CA" w:rsidP="00DB62CA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DB62CA">
        <w:rPr>
          <w:rFonts w:ascii="Arial" w:eastAsia="Times New Roman" w:hAnsi="Arial" w:cs="Arial"/>
          <w:lang w:val="es-AR"/>
        </w:rPr>
        <w:t>También expone las técnicas a aplicar en los ejercicios que se realizarán en el Laboratorio donde se hace hincapié en la medición de las características paramétricas de los dispositivos.</w:t>
      </w:r>
    </w:p>
    <w:p w14:paraId="79AED1E0" w14:textId="77777777" w:rsidR="00DB62CA" w:rsidRPr="00AC17D0" w:rsidRDefault="00DB62CA" w:rsidP="00DB62CA">
      <w:pPr>
        <w:spacing w:after="0" w:line="200" w:lineRule="exact"/>
        <w:rPr>
          <w:rFonts w:ascii="Arial" w:hAnsi="Arial" w:cs="Arial"/>
          <w:lang w:val="es-AR"/>
        </w:rPr>
      </w:pPr>
    </w:p>
    <w:p w14:paraId="668939CD" w14:textId="15CC8CE4" w:rsidR="00DB62CA" w:rsidRDefault="00DB62CA" w:rsidP="00985B2C">
      <w:pPr>
        <w:spacing w:after="0" w:line="240" w:lineRule="auto"/>
        <w:ind w:right="-20"/>
        <w:rPr>
          <w:rFonts w:ascii="Arial" w:eastAsia="Times New Roman" w:hAnsi="Arial" w:cs="Arial"/>
          <w:lang w:val="es-AR"/>
        </w:rPr>
      </w:pPr>
      <w:r w:rsidRPr="00985B2C">
        <w:rPr>
          <w:rFonts w:ascii="Arial" w:eastAsia="Arial" w:hAnsi="Arial" w:cs="Arial"/>
          <w:b/>
          <w:u w:val="single"/>
          <w:lang w:val="es-AR"/>
        </w:rPr>
        <w:t>Clases Prácticas de Laboratorio:</w:t>
      </w:r>
      <w:r w:rsidR="00985B2C">
        <w:rPr>
          <w:rFonts w:ascii="Arial" w:eastAsia="Arial" w:hAnsi="Arial" w:cs="Arial"/>
          <w:b/>
          <w:u w:val="single"/>
          <w:lang w:val="es-AR"/>
        </w:rPr>
        <w:t xml:space="preserve"> </w:t>
      </w:r>
      <w:r w:rsidRPr="00DB62CA">
        <w:rPr>
          <w:rFonts w:ascii="Arial" w:eastAsia="Times New Roman" w:hAnsi="Arial" w:cs="Arial"/>
          <w:lang w:val="es-AR"/>
        </w:rPr>
        <w:t xml:space="preserve">El </w:t>
      </w:r>
      <w:r w:rsidR="00985B2C">
        <w:rPr>
          <w:rFonts w:ascii="Arial" w:eastAsia="Times New Roman" w:hAnsi="Arial" w:cs="Arial"/>
          <w:lang w:val="es-AR"/>
        </w:rPr>
        <w:t>d</w:t>
      </w:r>
      <w:r w:rsidRPr="00DB62CA">
        <w:rPr>
          <w:rFonts w:ascii="Arial" w:eastAsia="Times New Roman" w:hAnsi="Arial" w:cs="Arial"/>
          <w:lang w:val="es-AR"/>
        </w:rPr>
        <w:t xml:space="preserve">ocente guía a los alumnos en la implementación de los circuitos analizados en el </w:t>
      </w:r>
      <w:r w:rsidR="00985B2C" w:rsidRPr="00DB62CA">
        <w:rPr>
          <w:rFonts w:ascii="Arial" w:eastAsia="Times New Roman" w:hAnsi="Arial" w:cs="Arial"/>
          <w:lang w:val="es-AR"/>
        </w:rPr>
        <w:t>aula y</w:t>
      </w:r>
      <w:r w:rsidRPr="00DB62CA">
        <w:rPr>
          <w:rFonts w:ascii="Arial" w:eastAsia="Times New Roman" w:hAnsi="Arial" w:cs="Arial"/>
          <w:lang w:val="es-AR"/>
        </w:rPr>
        <w:t xml:space="preserve"> en la medición e interpretación de los resultados por medio del instrumental que el Laboratorio de Electrónica de la Facultad posee para tal fin.</w:t>
      </w:r>
    </w:p>
    <w:p w14:paraId="6345C731" w14:textId="4BB6A52D" w:rsidR="00985B2C" w:rsidRDefault="00985B2C" w:rsidP="00985B2C">
      <w:pPr>
        <w:spacing w:after="0" w:line="240" w:lineRule="auto"/>
        <w:ind w:right="-20"/>
        <w:rPr>
          <w:rFonts w:ascii="Arial" w:eastAsia="Times New Roman" w:hAnsi="Arial" w:cs="Arial"/>
          <w:lang w:val="es-AR"/>
        </w:rPr>
      </w:pPr>
      <w:r>
        <w:rPr>
          <w:rFonts w:ascii="Arial" w:eastAsia="Times New Roman" w:hAnsi="Arial" w:cs="Arial"/>
          <w:lang w:val="es-AR"/>
        </w:rPr>
        <w:t>Una vez finalizado el trabajo practico de laboratorio el grupo deberá presentar un informe del desarrollo y mediciones en el mismo y defender dicho informe en un coloquio con el docente.</w:t>
      </w:r>
    </w:p>
    <w:p w14:paraId="4C232FF0" w14:textId="7CF2DEA1" w:rsidR="00345681" w:rsidRDefault="00345681" w:rsidP="00DB62CA">
      <w:pPr>
        <w:spacing w:before="3" w:after="0" w:line="280" w:lineRule="exact"/>
        <w:rPr>
          <w:rFonts w:ascii="Arial" w:eastAsia="Times New Roman" w:hAnsi="Arial" w:cs="Arial"/>
          <w:lang w:val="es-AR"/>
        </w:rPr>
      </w:pPr>
    </w:p>
    <w:p w14:paraId="0CC87624" w14:textId="519D2CCD" w:rsidR="00345681" w:rsidRPr="00F0783D" w:rsidRDefault="00345681" w:rsidP="00985B2C">
      <w:pPr>
        <w:spacing w:after="0" w:line="240" w:lineRule="auto"/>
        <w:ind w:right="-20"/>
        <w:rPr>
          <w:rFonts w:ascii="Arial" w:eastAsia="Times New Roman" w:hAnsi="Arial" w:cs="Arial"/>
          <w:lang w:val="es-AR"/>
        </w:rPr>
      </w:pPr>
      <w:r w:rsidRPr="00985B2C">
        <w:rPr>
          <w:rFonts w:ascii="Arial" w:eastAsia="Arial" w:hAnsi="Arial" w:cs="Arial"/>
          <w:b/>
          <w:u w:val="single"/>
          <w:lang w:val="es-AR"/>
        </w:rPr>
        <w:t>Grupos</w:t>
      </w:r>
      <w:r w:rsidRPr="00985B2C">
        <w:rPr>
          <w:rFonts w:ascii="Arial" w:eastAsia="Arial" w:hAnsi="Arial" w:cs="Arial"/>
          <w:b/>
          <w:spacing w:val="2"/>
          <w:u w:val="single"/>
          <w:lang w:val="es-AR"/>
        </w:rPr>
        <w:t xml:space="preserve"> </w:t>
      </w:r>
      <w:r w:rsidRPr="00985B2C">
        <w:rPr>
          <w:rFonts w:ascii="Arial" w:eastAsia="Arial" w:hAnsi="Arial" w:cs="Arial"/>
          <w:b/>
          <w:u w:val="single"/>
          <w:lang w:val="es-AR"/>
        </w:rPr>
        <w:t>de</w:t>
      </w:r>
      <w:r w:rsidRPr="00985B2C">
        <w:rPr>
          <w:rFonts w:ascii="Arial" w:eastAsia="Arial" w:hAnsi="Arial" w:cs="Arial"/>
          <w:b/>
          <w:spacing w:val="-7"/>
          <w:u w:val="single"/>
          <w:lang w:val="es-AR"/>
        </w:rPr>
        <w:t xml:space="preserve"> </w:t>
      </w:r>
      <w:r w:rsidRPr="00985B2C">
        <w:rPr>
          <w:rFonts w:ascii="Arial" w:eastAsia="Arial" w:hAnsi="Arial" w:cs="Arial"/>
          <w:b/>
          <w:u w:val="single"/>
          <w:lang w:val="es-AR"/>
        </w:rPr>
        <w:t>Trabajo</w:t>
      </w:r>
      <w:r w:rsidRPr="00985B2C">
        <w:rPr>
          <w:rFonts w:ascii="Arial" w:eastAsia="Arial" w:hAnsi="Arial" w:cs="Arial"/>
          <w:b/>
          <w:w w:val="105"/>
          <w:u w:val="single"/>
          <w:lang w:val="es-AR"/>
        </w:rPr>
        <w:t>:</w:t>
      </w:r>
      <w:r w:rsidR="00985B2C">
        <w:rPr>
          <w:rFonts w:ascii="Arial" w:eastAsia="Arial" w:hAnsi="Arial" w:cs="Arial"/>
          <w:w w:val="105"/>
          <w:lang w:val="es-AR"/>
        </w:rPr>
        <w:t xml:space="preserve"> </w:t>
      </w:r>
      <w:r w:rsidRPr="00F0783D">
        <w:rPr>
          <w:rFonts w:ascii="Arial" w:eastAsia="Times New Roman" w:hAnsi="Arial" w:cs="Arial"/>
          <w:lang w:val="es-AR"/>
        </w:rPr>
        <w:t xml:space="preserve">Para realizar las actividades correspondientes a </w:t>
      </w:r>
      <w:r w:rsidRPr="00AC17D0">
        <w:rPr>
          <w:rFonts w:ascii="Arial" w:eastAsia="Times New Roman" w:hAnsi="Arial" w:cs="Arial"/>
          <w:lang w:val="es-AR"/>
        </w:rPr>
        <w:t>la</w:t>
      </w:r>
      <w:r w:rsidRPr="00F0783D">
        <w:rPr>
          <w:rFonts w:ascii="Arial" w:eastAsia="Times New Roman" w:hAnsi="Arial" w:cs="Arial"/>
          <w:lang w:val="es-AR"/>
        </w:rPr>
        <w:t xml:space="preserve"> par</w:t>
      </w:r>
      <w:r>
        <w:rPr>
          <w:rFonts w:ascii="Arial" w:eastAsia="Times New Roman" w:hAnsi="Arial" w:cs="Arial"/>
          <w:lang w:val="es-AR"/>
        </w:rPr>
        <w:t>t</w:t>
      </w:r>
      <w:r w:rsidRPr="00F0783D">
        <w:rPr>
          <w:rFonts w:ascii="Arial" w:eastAsia="Times New Roman" w:hAnsi="Arial" w:cs="Arial"/>
          <w:lang w:val="es-AR"/>
        </w:rPr>
        <w:t xml:space="preserve">e práctica de la asignatura (prácticos de aula </w:t>
      </w:r>
      <w:r w:rsidRPr="00AC17D0">
        <w:rPr>
          <w:rFonts w:ascii="Arial" w:eastAsia="Times New Roman" w:hAnsi="Arial" w:cs="Arial"/>
          <w:lang w:val="es-AR"/>
        </w:rPr>
        <w:t>y</w:t>
      </w:r>
      <w:r w:rsidRPr="00F0783D">
        <w:rPr>
          <w:rFonts w:ascii="Arial" w:eastAsia="Times New Roman" w:hAnsi="Arial" w:cs="Arial"/>
          <w:lang w:val="es-AR"/>
        </w:rPr>
        <w:t xml:space="preserve"> de laboratorio) se permite que </w:t>
      </w:r>
      <w:r w:rsidRPr="00AC17D0">
        <w:rPr>
          <w:rFonts w:ascii="Arial" w:eastAsia="Times New Roman" w:hAnsi="Arial" w:cs="Arial"/>
          <w:lang w:val="es-AR"/>
        </w:rPr>
        <w:t>los</w:t>
      </w:r>
      <w:r w:rsidRPr="00F0783D">
        <w:rPr>
          <w:rFonts w:ascii="Arial" w:eastAsia="Times New Roman" w:hAnsi="Arial" w:cs="Arial"/>
          <w:lang w:val="es-AR"/>
        </w:rPr>
        <w:t xml:space="preserve"> alumnos realicen </w:t>
      </w:r>
      <w:r w:rsidR="00985B2C">
        <w:rPr>
          <w:rFonts w:ascii="Arial" w:eastAsia="Times New Roman" w:hAnsi="Arial" w:cs="Arial"/>
          <w:lang w:val="es-AR"/>
        </w:rPr>
        <w:t>las mismas</w:t>
      </w:r>
      <w:r w:rsidRPr="00F0783D">
        <w:rPr>
          <w:rFonts w:ascii="Arial" w:eastAsia="Times New Roman" w:hAnsi="Arial" w:cs="Arial"/>
          <w:lang w:val="es-AR"/>
        </w:rPr>
        <w:t xml:space="preserve"> de manera grupal con un máximo de </w:t>
      </w:r>
      <w:r w:rsidRPr="00000D25">
        <w:rPr>
          <w:rFonts w:ascii="Arial" w:eastAsia="Times New Roman" w:hAnsi="Arial" w:cs="Arial"/>
          <w:lang w:val="es-AR"/>
        </w:rPr>
        <w:t>c</w:t>
      </w:r>
      <w:r>
        <w:rPr>
          <w:rFonts w:ascii="Arial" w:eastAsia="Times New Roman" w:hAnsi="Arial" w:cs="Arial"/>
          <w:lang w:val="es-AR"/>
        </w:rPr>
        <w:t>uatro</w:t>
      </w:r>
      <w:r w:rsidRPr="00000D25">
        <w:rPr>
          <w:rFonts w:ascii="Arial" w:eastAsia="Times New Roman" w:hAnsi="Arial" w:cs="Arial"/>
          <w:lang w:val="es-AR"/>
        </w:rPr>
        <w:t xml:space="preserve"> (</w:t>
      </w:r>
      <w:r>
        <w:rPr>
          <w:rFonts w:ascii="Arial" w:eastAsia="Times New Roman" w:hAnsi="Arial" w:cs="Arial"/>
          <w:lang w:val="es-AR"/>
        </w:rPr>
        <w:t>4</w:t>
      </w:r>
      <w:r w:rsidRPr="00000D25">
        <w:rPr>
          <w:rFonts w:ascii="Arial" w:eastAsia="Times New Roman" w:hAnsi="Arial" w:cs="Arial"/>
          <w:lang w:val="es-AR"/>
        </w:rPr>
        <w:t>)</w:t>
      </w:r>
      <w:r w:rsidRPr="00F0783D">
        <w:rPr>
          <w:rFonts w:ascii="Arial" w:eastAsia="Times New Roman" w:hAnsi="Arial" w:cs="Arial"/>
          <w:lang w:val="es-AR"/>
        </w:rPr>
        <w:t xml:space="preserve"> alumnos por grupo.</w:t>
      </w:r>
    </w:p>
    <w:p w14:paraId="016906E4" w14:textId="77777777" w:rsidR="00345681" w:rsidRPr="00F0783D" w:rsidRDefault="00345681" w:rsidP="00345681">
      <w:pPr>
        <w:spacing w:before="3" w:after="0" w:line="280" w:lineRule="exact"/>
        <w:rPr>
          <w:rFonts w:ascii="Arial" w:eastAsia="Times New Roman" w:hAnsi="Arial" w:cs="Arial"/>
          <w:lang w:val="es-AR"/>
        </w:rPr>
      </w:pPr>
      <w:r w:rsidRPr="00F0783D">
        <w:rPr>
          <w:rFonts w:ascii="Arial" w:eastAsia="Times New Roman" w:hAnsi="Arial" w:cs="Arial"/>
          <w:lang w:val="es-AR"/>
        </w:rPr>
        <w:t xml:space="preserve">La nómina de los integrantes </w:t>
      </w:r>
      <w:r w:rsidRPr="00AC17D0">
        <w:rPr>
          <w:rFonts w:ascii="Arial" w:eastAsia="Times New Roman" w:hAnsi="Arial" w:cs="Arial"/>
          <w:lang w:val="es-AR"/>
        </w:rPr>
        <w:t>de</w:t>
      </w:r>
      <w:r w:rsidRPr="00F0783D">
        <w:rPr>
          <w:rFonts w:ascii="Arial" w:eastAsia="Times New Roman" w:hAnsi="Arial" w:cs="Arial"/>
          <w:lang w:val="es-AR"/>
        </w:rPr>
        <w:t xml:space="preserve"> </w:t>
      </w:r>
      <w:r w:rsidRPr="00AC17D0">
        <w:rPr>
          <w:rFonts w:ascii="Arial" w:eastAsia="Times New Roman" w:hAnsi="Arial" w:cs="Arial"/>
          <w:lang w:val="es-AR"/>
        </w:rPr>
        <w:t>los</w:t>
      </w:r>
      <w:r w:rsidRPr="00F0783D">
        <w:rPr>
          <w:rFonts w:ascii="Arial" w:eastAsia="Times New Roman" w:hAnsi="Arial" w:cs="Arial"/>
          <w:lang w:val="es-AR"/>
        </w:rPr>
        <w:t xml:space="preserve"> distintos grupos deberá presentarse durante la segunda semana de actividad académica.</w:t>
      </w:r>
    </w:p>
    <w:sectPr w:rsidR="00345681" w:rsidRPr="00F0783D" w:rsidSect="00E22990">
      <w:headerReference w:type="default" r:id="rId8"/>
      <w:footerReference w:type="even" r:id="rId9"/>
      <w:footerReference w:type="default" r:id="rId10"/>
      <w:pgSz w:w="12240" w:h="15840"/>
      <w:pgMar w:top="1818" w:right="1720" w:bottom="280" w:left="1360" w:header="28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741B" w14:textId="77777777" w:rsidR="00EC5F72" w:rsidRDefault="00EC5F72">
      <w:pPr>
        <w:spacing w:after="0" w:line="240" w:lineRule="auto"/>
      </w:pPr>
      <w:r>
        <w:separator/>
      </w:r>
    </w:p>
  </w:endnote>
  <w:endnote w:type="continuationSeparator" w:id="0">
    <w:p w14:paraId="5EEF3641" w14:textId="77777777" w:rsidR="00EC5F72" w:rsidRDefault="00EC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3B38" w14:textId="77777777" w:rsidR="003839EF" w:rsidRDefault="003839EF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352665"/>
      <w:docPartObj>
        <w:docPartGallery w:val="Page Numbers (Bottom of Page)"/>
        <w:docPartUnique/>
      </w:docPartObj>
    </w:sdtPr>
    <w:sdtEndPr/>
    <w:sdtContent>
      <w:p w14:paraId="14E5EDA9" w14:textId="2BBC73F3" w:rsidR="00E22990" w:rsidRDefault="00E2299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8F0E81" w14:textId="77777777" w:rsidR="00E22990" w:rsidRDefault="00E22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C67A" w14:textId="77777777" w:rsidR="00EC5F72" w:rsidRDefault="00EC5F72">
      <w:pPr>
        <w:spacing w:after="0" w:line="240" w:lineRule="auto"/>
      </w:pPr>
      <w:r>
        <w:separator/>
      </w:r>
    </w:p>
  </w:footnote>
  <w:footnote w:type="continuationSeparator" w:id="0">
    <w:p w14:paraId="6D9A3264" w14:textId="77777777" w:rsidR="00EC5F72" w:rsidRDefault="00EC5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EFCB" w14:textId="35DA05DE" w:rsidR="00E22990" w:rsidRPr="00985B2C" w:rsidRDefault="00E22990" w:rsidP="00E22990">
    <w:pPr>
      <w:spacing w:before="240" w:after="240" w:line="200" w:lineRule="exact"/>
      <w:jc w:val="center"/>
      <w:rPr>
        <w:rFonts w:ascii="Arial" w:hAnsi="Arial" w:cs="Arial"/>
        <w:b/>
        <w:u w:val="single"/>
        <w:lang w:val="es-AR"/>
      </w:rPr>
    </w:pPr>
    <w:r w:rsidRPr="00985B2C">
      <w:rPr>
        <w:rFonts w:ascii="Arial" w:hAnsi="Arial" w:cs="Arial"/>
        <w:b/>
        <w:u w:val="single"/>
        <w:lang w:val="es-AR"/>
      </w:rPr>
      <w:t>Departamento Ingeniería Electrónica</w:t>
    </w:r>
  </w:p>
  <w:p w14:paraId="3EE33144" w14:textId="77777777" w:rsidR="00E22990" w:rsidRDefault="00E22990" w:rsidP="00E22990">
    <w:pPr>
      <w:spacing w:after="0" w:line="325" w:lineRule="exact"/>
      <w:ind w:right="-20"/>
      <w:jc w:val="center"/>
      <w:rPr>
        <w:rFonts w:ascii="Arial" w:eastAsia="Arial" w:hAnsi="Arial" w:cs="Arial"/>
        <w:b/>
        <w:w w:val="89"/>
        <w:lang w:val="es-AR"/>
      </w:rPr>
    </w:pPr>
    <w:r w:rsidRPr="003966B4">
      <w:rPr>
        <w:rFonts w:ascii="Arial" w:eastAsia="Arial" w:hAnsi="Arial" w:cs="Arial"/>
        <w:b/>
        <w:w w:val="99"/>
        <w:lang w:val="es-AR"/>
      </w:rPr>
      <w:t>REGLAMENTO</w:t>
    </w:r>
    <w:r w:rsidRPr="003966B4">
      <w:rPr>
        <w:rFonts w:ascii="Arial" w:eastAsia="Arial" w:hAnsi="Arial" w:cs="Arial"/>
        <w:b/>
        <w:spacing w:val="-43"/>
        <w:lang w:val="es-AR"/>
      </w:rPr>
      <w:t xml:space="preserve"> </w:t>
    </w:r>
    <w:r w:rsidRPr="003966B4">
      <w:rPr>
        <w:rFonts w:ascii="Arial" w:eastAsia="Arial" w:hAnsi="Arial" w:cs="Arial"/>
        <w:b/>
        <w:lang w:val="es-AR"/>
      </w:rPr>
      <w:t>DE</w:t>
    </w:r>
    <w:r w:rsidRPr="003966B4">
      <w:rPr>
        <w:rFonts w:ascii="Arial" w:eastAsia="Arial" w:hAnsi="Arial" w:cs="Arial"/>
        <w:b/>
        <w:spacing w:val="-21"/>
        <w:lang w:val="es-AR"/>
      </w:rPr>
      <w:t xml:space="preserve"> </w:t>
    </w:r>
    <w:r w:rsidRPr="003966B4">
      <w:rPr>
        <w:rFonts w:ascii="Arial" w:eastAsia="Arial" w:hAnsi="Arial" w:cs="Arial"/>
        <w:b/>
        <w:lang w:val="es-AR"/>
      </w:rPr>
      <w:t>CÁTEDRA</w:t>
    </w:r>
    <w:r>
      <w:rPr>
        <w:rFonts w:ascii="Arial" w:eastAsia="Arial" w:hAnsi="Arial" w:cs="Arial"/>
        <w:b/>
        <w:lang w:val="es-AR"/>
      </w:rPr>
      <w:t xml:space="preserve">: </w:t>
    </w:r>
    <w:r w:rsidRPr="007631C1">
      <w:rPr>
        <w:rFonts w:ascii="Arial" w:eastAsia="Arial" w:hAnsi="Arial" w:cs="Arial"/>
        <w:b/>
        <w:w w:val="89"/>
        <w:lang w:val="es-AR"/>
      </w:rPr>
      <w:t>DISPOSITIVOS</w:t>
    </w:r>
    <w:r w:rsidRPr="007631C1">
      <w:rPr>
        <w:rFonts w:ascii="Arial" w:eastAsia="Arial" w:hAnsi="Arial" w:cs="Arial"/>
        <w:b/>
        <w:spacing w:val="1"/>
        <w:w w:val="89"/>
        <w:lang w:val="es-AR"/>
      </w:rPr>
      <w:t xml:space="preserve"> </w:t>
    </w:r>
    <w:r w:rsidRPr="007631C1">
      <w:rPr>
        <w:rFonts w:ascii="Arial" w:eastAsia="Arial" w:hAnsi="Arial" w:cs="Arial"/>
        <w:b/>
        <w:w w:val="89"/>
        <w:lang w:val="es-AR"/>
      </w:rPr>
      <w:t>ELECTRÓNICOS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C3F"/>
    <w:multiLevelType w:val="hybridMultilevel"/>
    <w:tmpl w:val="C1849A04"/>
    <w:lvl w:ilvl="0" w:tplc="0C0A0003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  <w:w w:val="1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FFF"/>
    <w:multiLevelType w:val="hybridMultilevel"/>
    <w:tmpl w:val="1F2896BA"/>
    <w:lvl w:ilvl="0" w:tplc="0C0A000D">
      <w:start w:val="1"/>
      <w:numFmt w:val="bullet"/>
      <w:lvlText w:val=""/>
      <w:lvlJc w:val="left"/>
      <w:pPr>
        <w:ind w:left="24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2" w15:restartNumberingAfterBreak="0">
    <w:nsid w:val="1F441C41"/>
    <w:multiLevelType w:val="hybridMultilevel"/>
    <w:tmpl w:val="58AE90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4313"/>
    <w:multiLevelType w:val="hybridMultilevel"/>
    <w:tmpl w:val="FB104166"/>
    <w:lvl w:ilvl="0" w:tplc="E160ADF4">
      <w:start w:val="4"/>
      <w:numFmt w:val="bullet"/>
      <w:lvlText w:val=""/>
      <w:lvlJc w:val="left"/>
      <w:pPr>
        <w:ind w:left="871" w:hanging="360"/>
      </w:pPr>
      <w:rPr>
        <w:rFonts w:ascii="Symbol" w:eastAsia="Times New Roman" w:hAnsi="Symbol" w:cs="Arial" w:hint="default"/>
        <w:w w:val="1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1673"/>
    <w:multiLevelType w:val="hybridMultilevel"/>
    <w:tmpl w:val="ED488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66A8D"/>
    <w:multiLevelType w:val="hybridMultilevel"/>
    <w:tmpl w:val="E9309E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86963"/>
    <w:multiLevelType w:val="hybridMultilevel"/>
    <w:tmpl w:val="A306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A0A91"/>
    <w:multiLevelType w:val="hybridMultilevel"/>
    <w:tmpl w:val="00FC0FEE"/>
    <w:lvl w:ilvl="0" w:tplc="0C0A000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8" w15:restartNumberingAfterBreak="0">
    <w:nsid w:val="4CC73863"/>
    <w:multiLevelType w:val="hybridMultilevel"/>
    <w:tmpl w:val="E38E5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D60EF"/>
    <w:multiLevelType w:val="hybridMultilevel"/>
    <w:tmpl w:val="867CBB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E1496"/>
    <w:multiLevelType w:val="hybridMultilevel"/>
    <w:tmpl w:val="F49EE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91795"/>
    <w:multiLevelType w:val="hybridMultilevel"/>
    <w:tmpl w:val="D4740D24"/>
    <w:lvl w:ilvl="0" w:tplc="E160ADF4">
      <w:start w:val="4"/>
      <w:numFmt w:val="bullet"/>
      <w:lvlText w:val=""/>
      <w:lvlJc w:val="left"/>
      <w:pPr>
        <w:ind w:left="871" w:hanging="360"/>
      </w:pPr>
      <w:rPr>
        <w:rFonts w:ascii="Symbol" w:eastAsia="Times New Roman" w:hAnsi="Symbol" w:cs="Arial" w:hint="default"/>
        <w:w w:val="1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0470"/>
    <w:multiLevelType w:val="hybridMultilevel"/>
    <w:tmpl w:val="E730A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5105"/>
    <w:multiLevelType w:val="hybridMultilevel"/>
    <w:tmpl w:val="29D4316E"/>
    <w:lvl w:ilvl="0" w:tplc="E160ADF4">
      <w:start w:val="4"/>
      <w:numFmt w:val="bullet"/>
      <w:lvlText w:val=""/>
      <w:lvlJc w:val="left"/>
      <w:pPr>
        <w:ind w:left="871" w:hanging="360"/>
      </w:pPr>
      <w:rPr>
        <w:rFonts w:ascii="Symbol" w:eastAsia="Times New Roman" w:hAnsi="Symbol" w:cs="Arial" w:hint="default"/>
        <w:w w:val="100"/>
      </w:rPr>
    </w:lvl>
    <w:lvl w:ilvl="1" w:tplc="0C0A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4" w15:restartNumberingAfterBreak="0">
    <w:nsid w:val="6C2A5811"/>
    <w:multiLevelType w:val="hybridMultilevel"/>
    <w:tmpl w:val="AB4E83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90C35"/>
    <w:multiLevelType w:val="hybridMultilevel"/>
    <w:tmpl w:val="0CC093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47DEE"/>
    <w:multiLevelType w:val="hybridMultilevel"/>
    <w:tmpl w:val="C6789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F6119"/>
    <w:multiLevelType w:val="hybridMultilevel"/>
    <w:tmpl w:val="867CE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88728">
    <w:abstractNumId w:val="13"/>
  </w:num>
  <w:num w:numId="2" w16cid:durableId="1849714208">
    <w:abstractNumId w:val="11"/>
  </w:num>
  <w:num w:numId="3" w16cid:durableId="150995480">
    <w:abstractNumId w:val="3"/>
  </w:num>
  <w:num w:numId="4" w16cid:durableId="77942079">
    <w:abstractNumId w:val="7"/>
  </w:num>
  <w:num w:numId="5" w16cid:durableId="1329747719">
    <w:abstractNumId w:val="1"/>
  </w:num>
  <w:num w:numId="6" w16cid:durableId="1187062764">
    <w:abstractNumId w:val="15"/>
  </w:num>
  <w:num w:numId="7" w16cid:durableId="2059352910">
    <w:abstractNumId w:val="5"/>
  </w:num>
  <w:num w:numId="8" w16cid:durableId="1817261216">
    <w:abstractNumId w:val="16"/>
  </w:num>
  <w:num w:numId="9" w16cid:durableId="998994905">
    <w:abstractNumId w:val="0"/>
  </w:num>
  <w:num w:numId="10" w16cid:durableId="35589687">
    <w:abstractNumId w:val="14"/>
  </w:num>
  <w:num w:numId="11" w16cid:durableId="500504869">
    <w:abstractNumId w:val="12"/>
  </w:num>
  <w:num w:numId="12" w16cid:durableId="1068530351">
    <w:abstractNumId w:val="9"/>
  </w:num>
  <w:num w:numId="13" w16cid:durableId="1359306799">
    <w:abstractNumId w:val="6"/>
  </w:num>
  <w:num w:numId="14" w16cid:durableId="1009068055">
    <w:abstractNumId w:val="17"/>
  </w:num>
  <w:num w:numId="15" w16cid:durableId="843667168">
    <w:abstractNumId w:val="4"/>
  </w:num>
  <w:num w:numId="16" w16cid:durableId="684795498">
    <w:abstractNumId w:val="10"/>
  </w:num>
  <w:num w:numId="17" w16cid:durableId="1326661325">
    <w:abstractNumId w:val="2"/>
  </w:num>
  <w:num w:numId="18" w16cid:durableId="1319261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702"/>
    <w:rsid w:val="00000D25"/>
    <w:rsid w:val="0007576B"/>
    <w:rsid w:val="00082B8C"/>
    <w:rsid w:val="00085F74"/>
    <w:rsid w:val="000B0C90"/>
    <w:rsid w:val="000C490F"/>
    <w:rsid w:val="000C516D"/>
    <w:rsid w:val="000E4DC6"/>
    <w:rsid w:val="00126DD6"/>
    <w:rsid w:val="001759E4"/>
    <w:rsid w:val="00193CEB"/>
    <w:rsid w:val="001B2733"/>
    <w:rsid w:val="001E108E"/>
    <w:rsid w:val="00203CB3"/>
    <w:rsid w:val="002537DE"/>
    <w:rsid w:val="002800FD"/>
    <w:rsid w:val="002A03DC"/>
    <w:rsid w:val="002A12E4"/>
    <w:rsid w:val="002B18F3"/>
    <w:rsid w:val="002B634B"/>
    <w:rsid w:val="002D0702"/>
    <w:rsid w:val="002D4D81"/>
    <w:rsid w:val="002F2916"/>
    <w:rsid w:val="00345681"/>
    <w:rsid w:val="00362252"/>
    <w:rsid w:val="00372C15"/>
    <w:rsid w:val="003827DA"/>
    <w:rsid w:val="003839EF"/>
    <w:rsid w:val="00387E36"/>
    <w:rsid w:val="00393FF5"/>
    <w:rsid w:val="003966B4"/>
    <w:rsid w:val="003A1BB3"/>
    <w:rsid w:val="003B449E"/>
    <w:rsid w:val="003C38AC"/>
    <w:rsid w:val="004242FD"/>
    <w:rsid w:val="00431EAA"/>
    <w:rsid w:val="00443B11"/>
    <w:rsid w:val="00460382"/>
    <w:rsid w:val="00475842"/>
    <w:rsid w:val="0048645B"/>
    <w:rsid w:val="004947EC"/>
    <w:rsid w:val="004A0FC8"/>
    <w:rsid w:val="004E14A2"/>
    <w:rsid w:val="004F28AE"/>
    <w:rsid w:val="0052679B"/>
    <w:rsid w:val="005F6A45"/>
    <w:rsid w:val="00602AD1"/>
    <w:rsid w:val="00667E2D"/>
    <w:rsid w:val="006A08A1"/>
    <w:rsid w:val="00705E93"/>
    <w:rsid w:val="007631C1"/>
    <w:rsid w:val="00771F33"/>
    <w:rsid w:val="007A0FA7"/>
    <w:rsid w:val="007A1245"/>
    <w:rsid w:val="007A3897"/>
    <w:rsid w:val="007D721A"/>
    <w:rsid w:val="007F6EC4"/>
    <w:rsid w:val="00836969"/>
    <w:rsid w:val="00854CCF"/>
    <w:rsid w:val="008817F8"/>
    <w:rsid w:val="008C78D2"/>
    <w:rsid w:val="008F35E5"/>
    <w:rsid w:val="00912211"/>
    <w:rsid w:val="009274FC"/>
    <w:rsid w:val="00931B83"/>
    <w:rsid w:val="00952925"/>
    <w:rsid w:val="00962963"/>
    <w:rsid w:val="009647D6"/>
    <w:rsid w:val="00985B2C"/>
    <w:rsid w:val="009E7E78"/>
    <w:rsid w:val="00A44C38"/>
    <w:rsid w:val="00A81EF5"/>
    <w:rsid w:val="00A839CC"/>
    <w:rsid w:val="00A97205"/>
    <w:rsid w:val="00AC020D"/>
    <w:rsid w:val="00AC17D0"/>
    <w:rsid w:val="00B4402D"/>
    <w:rsid w:val="00B56A49"/>
    <w:rsid w:val="00B61657"/>
    <w:rsid w:val="00C30657"/>
    <w:rsid w:val="00C72BED"/>
    <w:rsid w:val="00C93069"/>
    <w:rsid w:val="00CB5A87"/>
    <w:rsid w:val="00CF1D63"/>
    <w:rsid w:val="00D01086"/>
    <w:rsid w:val="00D12571"/>
    <w:rsid w:val="00D5635B"/>
    <w:rsid w:val="00D56D7E"/>
    <w:rsid w:val="00D664BD"/>
    <w:rsid w:val="00D94A97"/>
    <w:rsid w:val="00DA5631"/>
    <w:rsid w:val="00DB62CA"/>
    <w:rsid w:val="00DE0139"/>
    <w:rsid w:val="00E11525"/>
    <w:rsid w:val="00E22990"/>
    <w:rsid w:val="00E35220"/>
    <w:rsid w:val="00E37BA4"/>
    <w:rsid w:val="00E61173"/>
    <w:rsid w:val="00EB3188"/>
    <w:rsid w:val="00EC1E37"/>
    <w:rsid w:val="00EC5BD5"/>
    <w:rsid w:val="00EC5F72"/>
    <w:rsid w:val="00F0783D"/>
    <w:rsid w:val="00F520ED"/>
    <w:rsid w:val="00F534BE"/>
    <w:rsid w:val="00F65707"/>
    <w:rsid w:val="00F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015BEF"/>
  <w15:docId w15:val="{50DA88B0-2B89-4280-ADC3-9A85400B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21A"/>
  </w:style>
  <w:style w:type="paragraph" w:styleId="Piedepgina">
    <w:name w:val="footer"/>
    <w:basedOn w:val="Normal"/>
    <w:link w:val="PiedepginaCar"/>
    <w:uiPriority w:val="99"/>
    <w:unhideWhenUsed/>
    <w:rsid w:val="007D7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21A"/>
  </w:style>
  <w:style w:type="paragraph" w:styleId="Prrafodelista">
    <w:name w:val="List Paragraph"/>
    <w:basedOn w:val="Normal"/>
    <w:uiPriority w:val="34"/>
    <w:qFormat/>
    <w:rsid w:val="00AC17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Ladislao Mathe</dc:creator>
  <cp:lastModifiedBy>Javier Avramovich</cp:lastModifiedBy>
  <cp:revision>7</cp:revision>
  <dcterms:created xsi:type="dcterms:W3CDTF">2025-03-12T10:09:00Z</dcterms:created>
  <dcterms:modified xsi:type="dcterms:W3CDTF">2025-03-13T10:05:00Z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2016-09-04T00:00:00Z</vt:filetime>
  </property>
  <property fmtid="{D5CDD505-2E9C-101B-9397-08002B2CF9AE}" pid="3" name="LastSaved">
    <vt:filetime>2017-03-19T00:00:00Z</vt:filetime>
  </property>
</Properties>
</file>