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Que se replica en un punto de restauración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Windows 10, Windows 8, Windows 7 y Windows Vista, un punto de restauración es en realidad una copia de sombra de volumen, una especie de instantánea de toda la unidad , incluyendo todos sus archivos personales. Sin embargo, durante una Restauración del Sistema, sólo se restauran los archivos no personales.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Dónde se guardan los puntos de restauración</w:t>
      </w:r>
    </w:p>
    <w:p w:rsidR="00000000" w:rsidDel="00000000" w:rsidP="00000000" w:rsidRDefault="00000000" w:rsidRPr="00000000" w14:paraId="00000004">
      <w:pPr>
        <w:spacing w:after="220" w:before="220" w:lineRule="auto"/>
        <w:rPr>
          <w:color w:val="3c4043"/>
          <w:sz w:val="23"/>
          <w:szCs w:val="23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Se guardan en una carpeta oculta en: </w:t>
      </w:r>
      <w:r w:rsidDel="00000000" w:rsidR="00000000" w:rsidRPr="00000000">
        <w:rPr>
          <w:color w:val="3c4043"/>
          <w:sz w:val="23"/>
          <w:szCs w:val="23"/>
          <w:shd w:fill="f7f7f7" w:val="clear"/>
          <w:rtl w:val="0"/>
        </w:rPr>
        <w:t xml:space="preserve">C:\System Volume Information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Pero no he podio encontrarlo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Cuándo Windows hace los puntos de restauración de forma automática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Windows 10/8/7</w:t>
      </w:r>
      <w:r w:rsidDel="00000000" w:rsidR="00000000" w:rsidRPr="00000000">
        <w:rPr>
          <w:rtl w:val="0"/>
        </w:rPr>
        <w:t xml:space="preserve">: Cada 7 días si no existen otros puntos de restauración durante ese periodo de tiempo.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4. Cómo se hace manualmente un punto de restauración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390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24300" cy="457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971925" cy="462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3238500" cy="118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5. Cómo se recupera el sistema desde un punto de restauración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42957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c404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