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99" w:rsidRDefault="00654E3E" w:rsidP="00864256">
      <w:pPr>
        <w:pStyle w:val="Ttulo1"/>
      </w:pPr>
      <w:r>
        <w:t>IPv4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r>
        <w:t>Dirección lógica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proofErr w:type="spellStart"/>
      <w:r>
        <w:t>Nºbinario</w:t>
      </w:r>
      <w:proofErr w:type="spellEnd"/>
      <w:r>
        <w:t>: 32 bits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r>
        <w:t xml:space="preserve">Decimal: </w:t>
      </w:r>
      <w:proofErr w:type="spellStart"/>
      <w:r>
        <w:t>cuantro</w:t>
      </w:r>
      <w:proofErr w:type="spellEnd"/>
      <w:r>
        <w:t xml:space="preserve"> números del 0 </w:t>
      </w:r>
      <w:proofErr w:type="gramStart"/>
      <w:r>
        <w:t>al 255 separados</w:t>
      </w:r>
      <w:proofErr w:type="gramEnd"/>
      <w:r>
        <w:t xml:space="preserve"> entre sí por el símbolo punto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r>
        <w:t>Información sobre en qué red se encuentra el adaptador de red.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r>
        <w:t>5 clases de dirección IPv4: clase A, clase B, clase C, clase D y clase E.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r>
        <w:t>A:</w:t>
      </w:r>
    </w:p>
    <w:p w:rsidR="00654E3E" w:rsidRDefault="00654E3E" w:rsidP="00654E3E">
      <w:pPr>
        <w:pStyle w:val="Prrafodelista"/>
        <w:numPr>
          <w:ilvl w:val="1"/>
          <w:numId w:val="1"/>
        </w:numPr>
      </w:pPr>
      <w:r>
        <w:t>Binario: El primer número es 0 y el resto lo que quieras</w:t>
      </w:r>
    </w:p>
    <w:p w:rsidR="00654E3E" w:rsidRDefault="00654E3E" w:rsidP="00654E3E">
      <w:pPr>
        <w:pStyle w:val="Prrafodelista"/>
        <w:numPr>
          <w:ilvl w:val="1"/>
          <w:numId w:val="1"/>
        </w:numPr>
      </w:pPr>
      <w:r>
        <w:t>Decimal: Entre 0 a 127 el primer numero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r>
        <w:t>B:</w:t>
      </w:r>
    </w:p>
    <w:p w:rsidR="00654E3E" w:rsidRDefault="00654E3E" w:rsidP="00654E3E">
      <w:pPr>
        <w:pStyle w:val="Prrafodelista"/>
        <w:numPr>
          <w:ilvl w:val="1"/>
          <w:numId w:val="1"/>
        </w:numPr>
      </w:pPr>
      <w:r>
        <w:t>Binario: El primer número es 10 y el resto lo que quieras</w:t>
      </w:r>
    </w:p>
    <w:p w:rsidR="00654E3E" w:rsidRDefault="00654E3E" w:rsidP="00654E3E">
      <w:pPr>
        <w:pStyle w:val="Prrafodelista"/>
        <w:numPr>
          <w:ilvl w:val="1"/>
          <w:numId w:val="1"/>
        </w:numPr>
      </w:pPr>
      <w:r>
        <w:t>Decimal: Entre 128 a 191 el primer numero</w:t>
      </w:r>
    </w:p>
    <w:p w:rsidR="00654E3E" w:rsidRDefault="00654E3E" w:rsidP="00654E3E">
      <w:pPr>
        <w:pStyle w:val="Prrafodelista"/>
        <w:numPr>
          <w:ilvl w:val="0"/>
          <w:numId w:val="1"/>
        </w:numPr>
      </w:pPr>
      <w:r>
        <w:t>C:</w:t>
      </w:r>
    </w:p>
    <w:p w:rsidR="00654E3E" w:rsidRDefault="00654E3E" w:rsidP="00654E3E">
      <w:pPr>
        <w:pStyle w:val="Prrafodelista"/>
        <w:numPr>
          <w:ilvl w:val="1"/>
          <w:numId w:val="1"/>
        </w:numPr>
      </w:pPr>
      <w:r>
        <w:t>Binario: El primer número es 110 y el resto lo que quieras</w:t>
      </w:r>
    </w:p>
    <w:p w:rsidR="00654E3E" w:rsidRDefault="00654E3E" w:rsidP="00654E3E">
      <w:pPr>
        <w:pStyle w:val="Prrafodelista"/>
        <w:numPr>
          <w:ilvl w:val="1"/>
          <w:numId w:val="1"/>
        </w:numPr>
      </w:pPr>
      <w:r>
        <w:t>Decimal: Entre 192 a 223 el primer numero</w:t>
      </w:r>
    </w:p>
    <w:p w:rsidR="00654E3E" w:rsidRDefault="00654E3E" w:rsidP="00654E3E">
      <w:r>
        <w:t>Parte de red y parte de host de una dirección IPv4</w:t>
      </w:r>
    </w:p>
    <w:p w:rsidR="00654E3E" w:rsidRDefault="00654E3E" w:rsidP="00654E3E">
      <w:r>
        <w:t>La parte de red de las direcciones IP de todos los que están en la misma red es igual.</w:t>
      </w:r>
    </w:p>
    <w:p w:rsidR="00654E3E" w:rsidRDefault="00392C6C" w:rsidP="00654E3E">
      <w:r>
        <w:t>Clases:</w:t>
      </w:r>
    </w:p>
    <w:p w:rsidR="00392C6C" w:rsidRDefault="00392C6C" w:rsidP="00392C6C">
      <w:pPr>
        <w:pStyle w:val="Prrafodelista"/>
        <w:numPr>
          <w:ilvl w:val="0"/>
          <w:numId w:val="1"/>
        </w:numPr>
      </w:pPr>
      <w:r>
        <w:t>A</w:t>
      </w:r>
    </w:p>
    <w:p w:rsidR="00392C6C" w:rsidRDefault="00392C6C" w:rsidP="00392C6C">
      <w:pPr>
        <w:pStyle w:val="Prrafodelista"/>
        <w:numPr>
          <w:ilvl w:val="1"/>
          <w:numId w:val="1"/>
        </w:numPr>
      </w:pPr>
      <w:r>
        <w:t>En binario: Los primeros 8 bits de la IP y los 24 bits restantes son la parte host.</w:t>
      </w:r>
    </w:p>
    <w:p w:rsidR="00392C6C" w:rsidRDefault="00392C6C" w:rsidP="00392C6C">
      <w:pPr>
        <w:pStyle w:val="Prrafodelista"/>
        <w:numPr>
          <w:ilvl w:val="1"/>
          <w:numId w:val="1"/>
        </w:numPr>
      </w:pPr>
      <w:r>
        <w:t>En decimal: R.H.H.H</w:t>
      </w:r>
    </w:p>
    <w:p w:rsidR="00392C6C" w:rsidRDefault="00392C6C" w:rsidP="00392C6C">
      <w:pPr>
        <w:pStyle w:val="Prrafodelista"/>
        <w:numPr>
          <w:ilvl w:val="0"/>
          <w:numId w:val="1"/>
        </w:numPr>
      </w:pPr>
      <w:r>
        <w:t>B</w:t>
      </w:r>
    </w:p>
    <w:p w:rsidR="00392C6C" w:rsidRDefault="00392C6C" w:rsidP="00392C6C">
      <w:pPr>
        <w:pStyle w:val="Prrafodelista"/>
        <w:numPr>
          <w:ilvl w:val="1"/>
          <w:numId w:val="1"/>
        </w:numPr>
      </w:pPr>
      <w:r>
        <w:t>En binario: Los primeros 16 bits de la IP y los 16 bits restantes son la parte host.</w:t>
      </w:r>
    </w:p>
    <w:p w:rsidR="00392C6C" w:rsidRDefault="00392C6C" w:rsidP="00392C6C">
      <w:pPr>
        <w:pStyle w:val="Prrafodelista"/>
        <w:numPr>
          <w:ilvl w:val="1"/>
          <w:numId w:val="1"/>
        </w:numPr>
      </w:pPr>
      <w:r>
        <w:t>En decimal: R.R.H.H</w:t>
      </w:r>
    </w:p>
    <w:p w:rsidR="00392C6C" w:rsidRDefault="00392C6C" w:rsidP="00392C6C">
      <w:pPr>
        <w:pStyle w:val="Prrafodelista"/>
        <w:numPr>
          <w:ilvl w:val="0"/>
          <w:numId w:val="1"/>
        </w:numPr>
      </w:pPr>
      <w:r>
        <w:t>C</w:t>
      </w:r>
    </w:p>
    <w:p w:rsidR="00392C6C" w:rsidRDefault="00392C6C" w:rsidP="00392C6C">
      <w:pPr>
        <w:pStyle w:val="Prrafodelista"/>
        <w:numPr>
          <w:ilvl w:val="1"/>
          <w:numId w:val="1"/>
        </w:numPr>
      </w:pPr>
      <w:r>
        <w:t>En binario: Los primeros 24 bits de la IP y los 81 bits restantes son la parte host.</w:t>
      </w:r>
    </w:p>
    <w:p w:rsidR="00392C6C" w:rsidRDefault="00392C6C" w:rsidP="00392C6C">
      <w:pPr>
        <w:pStyle w:val="Prrafodelista"/>
        <w:numPr>
          <w:ilvl w:val="1"/>
          <w:numId w:val="1"/>
        </w:numPr>
      </w:pPr>
      <w:r>
        <w:t>En decimal: R.R.R.H</w:t>
      </w:r>
    </w:p>
    <w:p w:rsidR="00A36462" w:rsidRDefault="00076FBF" w:rsidP="00A36462">
      <w:pPr>
        <w:pStyle w:val="Prrafodelista"/>
        <w:numPr>
          <w:ilvl w:val="0"/>
          <w:numId w:val="1"/>
        </w:numPr>
      </w:pPr>
      <w:r>
        <w:t>Direcciones IP especiales (no se pueden asignar a los equipos de la red)</w:t>
      </w:r>
      <w:r w:rsidR="00A36462">
        <w:t xml:space="preserve"> se utiliza para dar nombre a la red.</w:t>
      </w:r>
    </w:p>
    <w:p w:rsidR="00076FBF" w:rsidRDefault="00076FBF" w:rsidP="00076FBF">
      <w:pPr>
        <w:pStyle w:val="Prrafodelista"/>
        <w:numPr>
          <w:ilvl w:val="1"/>
          <w:numId w:val="1"/>
        </w:numPr>
      </w:pPr>
      <w:r>
        <w:t xml:space="preserve">IP de red: </w:t>
      </w:r>
    </w:p>
    <w:p w:rsidR="00076FBF" w:rsidRDefault="00076FBF" w:rsidP="00076FBF">
      <w:pPr>
        <w:pStyle w:val="Prrafodelista"/>
        <w:numPr>
          <w:ilvl w:val="2"/>
          <w:numId w:val="1"/>
        </w:numPr>
      </w:pPr>
      <w:r>
        <w:t>En binario: los bits de host son 0</w:t>
      </w:r>
    </w:p>
    <w:p w:rsidR="00076FBF" w:rsidRDefault="00076FBF" w:rsidP="00076FBF">
      <w:pPr>
        <w:pStyle w:val="Prrafodelista"/>
        <w:numPr>
          <w:ilvl w:val="3"/>
          <w:numId w:val="1"/>
        </w:numPr>
      </w:pPr>
      <w:proofErr w:type="spellStart"/>
      <w:r>
        <w:t>ClaseA</w:t>
      </w:r>
      <w:proofErr w:type="spellEnd"/>
      <w:r>
        <w:t>:</w:t>
      </w:r>
    </w:p>
    <w:p w:rsidR="00076FBF" w:rsidRDefault="00076FBF" w:rsidP="00076FBF">
      <w:pPr>
        <w:pStyle w:val="Prrafodelista"/>
        <w:numPr>
          <w:ilvl w:val="4"/>
          <w:numId w:val="1"/>
        </w:numPr>
      </w:pPr>
      <w:r>
        <w:t>Ejemplo: 14.0.0.0</w:t>
      </w:r>
    </w:p>
    <w:p w:rsidR="00076FBF" w:rsidRDefault="00076FBF" w:rsidP="00076FBF">
      <w:pPr>
        <w:pStyle w:val="Prrafodelista"/>
        <w:numPr>
          <w:ilvl w:val="3"/>
          <w:numId w:val="1"/>
        </w:numPr>
      </w:pPr>
      <w:proofErr w:type="spellStart"/>
      <w:r>
        <w:t>ClaseB</w:t>
      </w:r>
      <w:proofErr w:type="spellEnd"/>
      <w:r>
        <w:t>:</w:t>
      </w:r>
    </w:p>
    <w:p w:rsidR="00076FBF" w:rsidRDefault="00076FBF" w:rsidP="00076FBF">
      <w:pPr>
        <w:pStyle w:val="Prrafodelista"/>
        <w:numPr>
          <w:ilvl w:val="4"/>
          <w:numId w:val="1"/>
        </w:numPr>
      </w:pPr>
      <w:r>
        <w:t>Ejemplo: 134.123.0.0</w:t>
      </w:r>
    </w:p>
    <w:p w:rsidR="00076FBF" w:rsidRDefault="00076FBF" w:rsidP="00076FBF">
      <w:pPr>
        <w:pStyle w:val="Prrafodelista"/>
        <w:numPr>
          <w:ilvl w:val="3"/>
          <w:numId w:val="1"/>
        </w:numPr>
      </w:pPr>
      <w:proofErr w:type="spellStart"/>
      <w:r>
        <w:t>ClaseC</w:t>
      </w:r>
      <w:proofErr w:type="spellEnd"/>
      <w:r>
        <w:t>:</w:t>
      </w:r>
    </w:p>
    <w:p w:rsidR="00071680" w:rsidRDefault="00076FBF" w:rsidP="00071680">
      <w:pPr>
        <w:pStyle w:val="Prrafodelista"/>
        <w:numPr>
          <w:ilvl w:val="4"/>
          <w:numId w:val="1"/>
        </w:numPr>
      </w:pPr>
      <w:r>
        <w:t>Ejemplo: 192.169.32.0</w:t>
      </w:r>
    </w:p>
    <w:p w:rsidR="00071680" w:rsidRDefault="00071680" w:rsidP="00071680">
      <w:pPr>
        <w:pStyle w:val="Prrafodelista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de </w:t>
      </w:r>
      <w:proofErr w:type="spellStart"/>
      <w:r>
        <w:t>broadcast</w:t>
      </w:r>
      <w:proofErr w:type="spellEnd"/>
      <w:r>
        <w:t>:</w:t>
      </w:r>
    </w:p>
    <w:p w:rsidR="00071680" w:rsidRDefault="00071680" w:rsidP="00071680">
      <w:pPr>
        <w:pStyle w:val="Prrafodelista"/>
        <w:numPr>
          <w:ilvl w:val="2"/>
          <w:numId w:val="1"/>
        </w:numPr>
      </w:pPr>
      <w:r>
        <w:t xml:space="preserve">Todos los bits de host a 1 </w:t>
      </w:r>
      <w:r>
        <w:sym w:font="Wingdings" w:char="F0E0"/>
      </w:r>
      <w:r>
        <w:t xml:space="preserve"> igual que IP de red.</w:t>
      </w:r>
    </w:p>
    <w:p w:rsidR="005E7951" w:rsidRDefault="005E7951" w:rsidP="005E7951">
      <w:pPr>
        <w:pStyle w:val="Prrafodelista"/>
        <w:numPr>
          <w:ilvl w:val="3"/>
          <w:numId w:val="1"/>
        </w:numPr>
      </w:pPr>
      <w:r>
        <w:t>Ejemplo: 14.255.255.255 // 145.3.255.255 // 192.32.41.255</w:t>
      </w:r>
    </w:p>
    <w:p w:rsidR="00156C3E" w:rsidRDefault="00D439DE" w:rsidP="00156C3E">
      <w:pPr>
        <w:pStyle w:val="Prrafodelista"/>
        <w:numPr>
          <w:ilvl w:val="1"/>
          <w:numId w:val="1"/>
        </w:numPr>
      </w:pPr>
      <w:r>
        <w:t xml:space="preserve">Cuando una IP no es de red ni de </w:t>
      </w:r>
      <w:proofErr w:type="spellStart"/>
      <w:r>
        <w:t>broadcast</w:t>
      </w:r>
      <w:proofErr w:type="spellEnd"/>
      <w:r>
        <w:t xml:space="preserve"> se le llama IP de host.</w:t>
      </w:r>
    </w:p>
    <w:p w:rsidR="00156C3E" w:rsidRDefault="00156C3E" w:rsidP="00156C3E"/>
    <w:p w:rsidR="00156C3E" w:rsidRDefault="00156C3E" w:rsidP="00156C3E">
      <w:pPr>
        <w:pStyle w:val="Prrafodelista"/>
        <w:numPr>
          <w:ilvl w:val="0"/>
          <w:numId w:val="1"/>
        </w:numPr>
      </w:pPr>
      <w:r>
        <w:t>Rango útil de una red:  Conjunto de direcciones IP que se pueden asignar a los equipos de red.</w:t>
      </w:r>
    </w:p>
    <w:p w:rsidR="00156C3E" w:rsidRDefault="00156C3E" w:rsidP="00156C3E">
      <w:pPr>
        <w:pStyle w:val="Prrafodelista"/>
      </w:pPr>
      <w:r>
        <w:t xml:space="preserve">Ejemplo: </w:t>
      </w:r>
    </w:p>
    <w:p w:rsidR="00156C3E" w:rsidRDefault="00156C3E" w:rsidP="00156C3E">
      <w:pPr>
        <w:pStyle w:val="Prrafodelista"/>
      </w:pPr>
      <w:r>
        <w:tab/>
      </w:r>
      <w:proofErr w:type="spellStart"/>
      <w:r>
        <w:t>Ip</w:t>
      </w:r>
      <w:proofErr w:type="spellEnd"/>
      <w:r>
        <w:t xml:space="preserve"> de red: 10.0.0.0</w:t>
      </w:r>
    </w:p>
    <w:p w:rsidR="00156C3E" w:rsidRDefault="00156C3E" w:rsidP="00156C3E">
      <w:pPr>
        <w:ind w:left="1410"/>
      </w:pPr>
      <w:proofErr w:type="spellStart"/>
      <w:r>
        <w:t>IPs</w:t>
      </w:r>
      <w:proofErr w:type="spellEnd"/>
      <w:r>
        <w:t xml:space="preserve"> validas 10.0.0.1 </w:t>
      </w:r>
      <w:r>
        <w:sym w:font="Wingdings" w:char="F0E0"/>
      </w:r>
      <w:r>
        <w:t xml:space="preserve"> 10.0.0.255 </w:t>
      </w:r>
      <w:r>
        <w:sym w:font="Wingdings" w:char="F0E0"/>
      </w:r>
      <w:r>
        <w:t xml:space="preserve"> 10.0.1.0 </w:t>
      </w:r>
      <w:r>
        <w:sym w:font="Wingdings" w:char="F0E0"/>
      </w:r>
      <w:r>
        <w:t xml:space="preserve"> 10.0.1.255 </w:t>
      </w:r>
      <w:r>
        <w:sym w:font="Wingdings" w:char="F0E0"/>
      </w:r>
      <w:r>
        <w:t xml:space="preserve"> 10.0.255.0 </w:t>
      </w:r>
      <w:r>
        <w:sym w:font="Wingdings" w:char="F0E0"/>
      </w:r>
      <w:r>
        <w:t xml:space="preserve"> 10.1.0.0 </w:t>
      </w:r>
      <w:r>
        <w:sym w:font="Wingdings" w:char="F0E0"/>
      </w:r>
      <w:r>
        <w:t>10. 255.255.254</w:t>
      </w:r>
    </w:p>
    <w:p w:rsidR="00156C3E" w:rsidRDefault="00156C3E" w:rsidP="00156C3E">
      <w:r>
        <w:tab/>
      </w:r>
      <w:r>
        <w:tab/>
      </w:r>
      <w:proofErr w:type="spellStart"/>
      <w:r>
        <w:t>Ip</w:t>
      </w:r>
      <w:proofErr w:type="spellEnd"/>
      <w:r>
        <w:t xml:space="preserve"> de </w:t>
      </w:r>
      <w:proofErr w:type="spellStart"/>
      <w:r>
        <w:t>broadcast</w:t>
      </w:r>
      <w:proofErr w:type="spellEnd"/>
      <w:r>
        <w:t>: 10.255.255.255</w:t>
      </w:r>
    </w:p>
    <w:p w:rsidR="00D74CBE" w:rsidRDefault="00343378" w:rsidP="00156C3E">
      <w:r>
        <w:t>Mascara de subred por defecto:</w:t>
      </w:r>
    </w:p>
    <w:p w:rsidR="00343378" w:rsidRDefault="00343378" w:rsidP="00343378">
      <w:pPr>
        <w:pStyle w:val="Prrafodelista"/>
        <w:numPr>
          <w:ilvl w:val="1"/>
          <w:numId w:val="1"/>
        </w:numPr>
      </w:pPr>
      <w:r>
        <w:t>Numero binario de 32 bits</w:t>
      </w:r>
    </w:p>
    <w:p w:rsidR="00343378" w:rsidRDefault="00343378" w:rsidP="00343378">
      <w:pPr>
        <w:pStyle w:val="Prrafodelista"/>
        <w:numPr>
          <w:ilvl w:val="1"/>
          <w:numId w:val="1"/>
        </w:numPr>
      </w:pPr>
      <w:r>
        <w:t>Poner tantos 1 con bit de red que hay y tantos 0 como bits de host</w:t>
      </w:r>
      <w:r w:rsidR="0083151A">
        <w:t xml:space="preserve"> / 255 en la parte de red y 0 en la parte de host</w:t>
      </w:r>
    </w:p>
    <w:p w:rsidR="00343378" w:rsidRDefault="00343378" w:rsidP="0083151A">
      <w:pPr>
        <w:pStyle w:val="Prrafodelista"/>
        <w:numPr>
          <w:ilvl w:val="2"/>
          <w:numId w:val="1"/>
        </w:numPr>
      </w:pPr>
      <w:r>
        <w:t>Ejemplo: Clase A: 255.0.0.0 B: 255.255.0.0 C: 255.255.255.0</w:t>
      </w:r>
    </w:p>
    <w:p w:rsidR="00815EF8" w:rsidRDefault="00815EF8" w:rsidP="00343378">
      <w:pPr>
        <w:pStyle w:val="Prrafodelista"/>
        <w:numPr>
          <w:ilvl w:val="1"/>
          <w:numId w:val="1"/>
        </w:numPr>
      </w:pPr>
      <w:r>
        <w:t>En notación simplificada o notación CIDR: /nº de bits de red</w:t>
      </w:r>
    </w:p>
    <w:p w:rsidR="0083151A" w:rsidRDefault="00815EF8" w:rsidP="00815EF8">
      <w:pPr>
        <w:pStyle w:val="Prrafodelista"/>
        <w:numPr>
          <w:ilvl w:val="2"/>
          <w:numId w:val="1"/>
        </w:numPr>
      </w:pPr>
      <w:r>
        <w:t xml:space="preserve">Ejemplo: A: /8, </w:t>
      </w:r>
      <w:r w:rsidR="00A1766F">
        <w:t xml:space="preserve">B:/16, </w:t>
      </w:r>
      <w:r>
        <w:t xml:space="preserve">C:/24 </w:t>
      </w:r>
    </w:p>
    <w:p w:rsidR="00343378" w:rsidRDefault="00A1766F" w:rsidP="00156C3E">
      <w:r>
        <w:t>Puerta de enlace:</w:t>
      </w:r>
    </w:p>
    <w:p w:rsidR="00A1766F" w:rsidRDefault="00A1766F" w:rsidP="00A1766F">
      <w:pPr>
        <w:pStyle w:val="Prrafodelista"/>
        <w:numPr>
          <w:ilvl w:val="0"/>
          <w:numId w:val="1"/>
        </w:numPr>
      </w:pPr>
      <w:r>
        <w:t xml:space="preserve">La puerta de enlace es un dispositivo de red. Es el dispositivo que conecta esa red con otra red </w:t>
      </w:r>
      <w:r w:rsidR="00A13A1C">
        <w:t>distinta. (</w:t>
      </w:r>
      <w:r>
        <w:t xml:space="preserve">El </w:t>
      </w:r>
      <w:proofErr w:type="spellStart"/>
      <w:r>
        <w:t>router</w:t>
      </w:r>
      <w:proofErr w:type="spellEnd"/>
      <w:r>
        <w:t>)</w:t>
      </w:r>
    </w:p>
    <w:p w:rsidR="00A13A1C" w:rsidRDefault="00A13A1C" w:rsidP="00A1766F">
      <w:pPr>
        <w:pStyle w:val="Prrafodelista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de la puerta de enlace:</w:t>
      </w:r>
      <w:r w:rsidR="00F111F4">
        <w:t xml:space="preserve"> Es la primera IP del rango útil de la red</w:t>
      </w:r>
    </w:p>
    <w:p w:rsidR="00A2029C" w:rsidRDefault="00A2029C" w:rsidP="00A2029C">
      <w:r>
        <w:t>Servidor DNS:</w:t>
      </w:r>
    </w:p>
    <w:p w:rsidR="00A2029C" w:rsidRDefault="003248C3" w:rsidP="00A2029C">
      <w:pPr>
        <w:pStyle w:val="Prrafodelista"/>
        <w:numPr>
          <w:ilvl w:val="0"/>
          <w:numId w:val="1"/>
        </w:numPr>
      </w:pPr>
      <w:r>
        <w:t>Es un equipo de red que permite utilizar 5nombres en vez de direcciones IP</w:t>
      </w:r>
    </w:p>
    <w:p w:rsidR="00152692" w:rsidRDefault="00152692" w:rsidP="00A2029C">
      <w:pPr>
        <w:pStyle w:val="Prrafodelista"/>
        <w:numPr>
          <w:ilvl w:val="0"/>
          <w:numId w:val="1"/>
        </w:numPr>
      </w:pPr>
      <w:r>
        <w:t>Que servidores DNS existe:</w:t>
      </w:r>
    </w:p>
    <w:p w:rsidR="00152692" w:rsidRDefault="00152692" w:rsidP="00152692">
      <w:pPr>
        <w:pStyle w:val="Prrafodelista"/>
        <w:numPr>
          <w:ilvl w:val="1"/>
          <w:numId w:val="1"/>
        </w:numPr>
      </w:pPr>
      <w:r>
        <w:t>Servidores DNS gratuitos: Se pueden usar libremente.</w:t>
      </w:r>
    </w:p>
    <w:p w:rsidR="00152692" w:rsidRDefault="00152692" w:rsidP="00152692">
      <w:pPr>
        <w:pStyle w:val="Prrafodelista"/>
        <w:numPr>
          <w:ilvl w:val="1"/>
          <w:numId w:val="1"/>
        </w:numPr>
      </w:pPr>
      <w:r>
        <w:t>Servidores DNS de pago.</w:t>
      </w:r>
    </w:p>
    <w:p w:rsidR="00152692" w:rsidRDefault="00152692" w:rsidP="00152692">
      <w:pPr>
        <w:pStyle w:val="Prrafodelista"/>
        <w:numPr>
          <w:ilvl w:val="1"/>
          <w:numId w:val="1"/>
        </w:numPr>
      </w:pPr>
      <w:r>
        <w:t>Servidores DNS de proveedores de internet</w:t>
      </w:r>
    </w:p>
    <w:p w:rsidR="00EB6AA3" w:rsidRDefault="00EB6AA3" w:rsidP="00EB6AA3">
      <w:r>
        <w:t>IP privadas e IP publica</w:t>
      </w:r>
    </w:p>
    <w:p w:rsidR="00EB6AA3" w:rsidRDefault="00EB6AA3" w:rsidP="00EB6AA3">
      <w:pPr>
        <w:pStyle w:val="Prrafodelista"/>
        <w:numPr>
          <w:ilvl w:val="0"/>
          <w:numId w:val="1"/>
        </w:numPr>
      </w:pPr>
      <w:r>
        <w:lastRenderedPageBreak/>
        <w:t>Publicas: Se usan en Internet</w:t>
      </w:r>
      <w:r w:rsidR="00C1774D">
        <w:t>, son propiedad de los proveedores (ISP)</w:t>
      </w:r>
      <w:r>
        <w:t>.</w:t>
      </w:r>
    </w:p>
    <w:p w:rsidR="00EB6AA3" w:rsidRDefault="00EB6AA3" w:rsidP="00EB6AA3">
      <w:pPr>
        <w:pStyle w:val="Prrafodelista"/>
        <w:numPr>
          <w:ilvl w:val="0"/>
          <w:numId w:val="1"/>
        </w:numPr>
      </w:pPr>
      <w:r>
        <w:t>Privadas: Entornos privados (casas, universidades) se usan libremente.</w:t>
      </w:r>
    </w:p>
    <w:p w:rsidR="00EB6AA3" w:rsidRDefault="00C1774D" w:rsidP="00C1774D">
      <w:pPr>
        <w:pStyle w:val="Prrafodelista"/>
        <w:numPr>
          <w:ilvl w:val="1"/>
          <w:numId w:val="1"/>
        </w:numPr>
      </w:pPr>
      <w:r>
        <w:t xml:space="preserve">Clase A: </w:t>
      </w:r>
      <w:proofErr w:type="spellStart"/>
      <w:r>
        <w:t>IPs</w:t>
      </w:r>
      <w:proofErr w:type="spellEnd"/>
      <w:r>
        <w:t xml:space="preserve"> 10.0.0.0 – 10.255.255.255 / red privada 10.0.0.0</w:t>
      </w:r>
    </w:p>
    <w:p w:rsidR="00C1774D" w:rsidRDefault="00C1774D" w:rsidP="00C1774D">
      <w:pPr>
        <w:pStyle w:val="Prrafodelista"/>
        <w:numPr>
          <w:ilvl w:val="1"/>
          <w:numId w:val="1"/>
        </w:numPr>
      </w:pPr>
      <w:r>
        <w:t xml:space="preserve">Clase B: </w:t>
      </w:r>
      <w:proofErr w:type="spellStart"/>
      <w:r>
        <w:t>IPs</w:t>
      </w:r>
      <w:proofErr w:type="spellEnd"/>
      <w:r>
        <w:t xml:space="preserve"> 172.16.0.0 – 172.31.255.255 / Red privada: 172.16.0.0 – 172.32.0.0</w:t>
      </w:r>
    </w:p>
    <w:p w:rsidR="00C1774D" w:rsidRDefault="00C1774D" w:rsidP="00C1774D">
      <w:pPr>
        <w:pStyle w:val="Prrafodelista"/>
        <w:numPr>
          <w:ilvl w:val="1"/>
          <w:numId w:val="1"/>
        </w:numPr>
      </w:pPr>
      <w:r>
        <w:t xml:space="preserve">Clase C: </w:t>
      </w:r>
      <w:proofErr w:type="spellStart"/>
      <w:r>
        <w:t>Ips</w:t>
      </w:r>
      <w:proofErr w:type="spellEnd"/>
      <w:r>
        <w:t xml:space="preserve"> 192.168.0.0 – 192.168.255.255 / Red privada 192.168.0.0- 192.168.255</w:t>
      </w:r>
      <w:r w:rsidR="00770CA3">
        <w:t>.0</w:t>
      </w:r>
    </w:p>
    <w:p w:rsidR="00864256" w:rsidRDefault="00864256" w:rsidP="00864256"/>
    <w:p w:rsidR="00864256" w:rsidRDefault="00864256" w:rsidP="00864256"/>
    <w:p w:rsidR="00864256" w:rsidRDefault="00864256" w:rsidP="00864256"/>
    <w:p w:rsidR="00864256" w:rsidRDefault="00864256" w:rsidP="00864256"/>
    <w:p w:rsidR="00864256" w:rsidRDefault="00864256" w:rsidP="00864256"/>
    <w:p w:rsidR="00864256" w:rsidRDefault="00864256" w:rsidP="00864256"/>
    <w:p w:rsidR="00864256" w:rsidRDefault="00864256" w:rsidP="00864256"/>
    <w:p w:rsidR="00864256" w:rsidRDefault="00864256" w:rsidP="00864256">
      <w:pPr>
        <w:pStyle w:val="Ttulo1"/>
      </w:pPr>
      <w:r>
        <w:t>SUBREDES</w:t>
      </w:r>
    </w:p>
    <w:p w:rsidR="00864256" w:rsidRDefault="00864256" w:rsidP="00864256">
      <w:r>
        <w:t>IP de red con una máscara mayor al que le corresponde a la clase de IP</w:t>
      </w:r>
    </w:p>
    <w:p w:rsidR="00864256" w:rsidRDefault="00864256" w:rsidP="00864256">
      <w:r>
        <w:t>Como máximo puede llegar a 30 bits</w:t>
      </w:r>
    </w:p>
    <w:p w:rsidR="00864256" w:rsidRDefault="00864256" w:rsidP="00864256">
      <w:r>
        <w:t>Ejemplos:</w:t>
      </w:r>
    </w:p>
    <w:p w:rsidR="00864256" w:rsidRDefault="00864256" w:rsidP="00864256">
      <w:r>
        <w:t>10.0.0.0/9</w:t>
      </w:r>
      <w:r>
        <w:tab/>
        <w:t>172.10.0.0/20</w:t>
      </w:r>
      <w:r>
        <w:tab/>
        <w:t>192.168.15.0/30</w:t>
      </w:r>
    </w:p>
    <w:p w:rsidR="00B7325B" w:rsidRDefault="00B7325B" w:rsidP="00864256"/>
    <w:p w:rsidR="00B7325B" w:rsidRDefault="00B7325B" w:rsidP="00864256"/>
    <w:p w:rsidR="00B7325B" w:rsidRDefault="00524C23" w:rsidP="00864256">
      <w:r>
        <w:t xml:space="preserve">TIPO 1: </w:t>
      </w:r>
      <w:r w:rsidR="00B7325B">
        <w:t>ANALIZAR/ESTUDIAR/DOCUMENTAR</w:t>
      </w:r>
      <w:r>
        <w:t xml:space="preserve"> Seguir un procedimiento</w:t>
      </w:r>
    </w:p>
    <w:p w:rsidR="00B7325B" w:rsidRDefault="008A3A91" w:rsidP="00864256">
      <w:r>
        <w:t>192.168.15.32/27</w:t>
      </w:r>
    </w:p>
    <w:p w:rsidR="008A3A91" w:rsidRDefault="008A3A91" w:rsidP="00864256">
      <w:r>
        <w:t>Reparto de bits: 27 bits de red y 5 de host</w:t>
      </w:r>
    </w:p>
    <w:p w:rsidR="008A3A91" w:rsidRDefault="008A3A91" w:rsidP="00864256">
      <w:r>
        <w:t>IP DADA EN BINARIO:</w:t>
      </w:r>
    </w:p>
    <w:p w:rsidR="008A3A91" w:rsidRDefault="008A3A91" w:rsidP="006E59D7">
      <w:pPr>
        <w:tabs>
          <w:tab w:val="left" w:pos="2370"/>
        </w:tabs>
      </w:pPr>
      <w:r>
        <w:t xml:space="preserve">11000000 10101000 </w:t>
      </w:r>
      <w:r w:rsidR="006E59D7">
        <w:t>00001111 001</w:t>
      </w:r>
      <w:r w:rsidR="006E59D7" w:rsidRPr="0066239C">
        <w:rPr>
          <w:color w:val="5B9BD5" w:themeColor="accent1"/>
        </w:rPr>
        <w:t>00000</w:t>
      </w:r>
    </w:p>
    <w:p w:rsidR="00B7325B" w:rsidRDefault="0066239C" w:rsidP="00864256">
      <w:proofErr w:type="spellStart"/>
      <w:r>
        <w:t>Ip</w:t>
      </w:r>
      <w:proofErr w:type="spellEnd"/>
      <w:r>
        <w:t xml:space="preserve"> de Red/Subred:</w:t>
      </w:r>
    </w:p>
    <w:p w:rsidR="0066239C" w:rsidRDefault="0066239C" w:rsidP="00864256">
      <w:r>
        <w:t>192.168.15.32/27</w:t>
      </w:r>
    </w:p>
    <w:p w:rsidR="0066239C" w:rsidRDefault="0066239C" w:rsidP="00864256">
      <w:r>
        <w:t>IP DE DIFUSION:</w:t>
      </w:r>
    </w:p>
    <w:p w:rsidR="0066239C" w:rsidRDefault="0066239C" w:rsidP="0066239C">
      <w:pPr>
        <w:tabs>
          <w:tab w:val="left" w:pos="2370"/>
        </w:tabs>
      </w:pPr>
      <w:r>
        <w:t>11000000 10101000 00001111 001</w:t>
      </w:r>
      <w:r>
        <w:rPr>
          <w:color w:val="5B9BD5" w:themeColor="accent1"/>
        </w:rPr>
        <w:t>11111</w:t>
      </w:r>
    </w:p>
    <w:p w:rsidR="00864256" w:rsidRDefault="0066239C" w:rsidP="00864256">
      <w:r>
        <w:t>192.168.15.63/27</w:t>
      </w:r>
    </w:p>
    <w:p w:rsidR="0066239C" w:rsidRDefault="0066239C" w:rsidP="00864256">
      <w:r>
        <w:t>RANGO:</w:t>
      </w:r>
    </w:p>
    <w:p w:rsidR="0066239C" w:rsidRDefault="0066239C" w:rsidP="00864256">
      <w:r>
        <w:t>192.168.15.33 – 192.168.15.62</w:t>
      </w:r>
    </w:p>
    <w:p w:rsidR="0066239C" w:rsidRDefault="0066239C" w:rsidP="00864256">
      <w:r>
        <w:t>IP PUERTA DE ENLACE:</w:t>
      </w:r>
    </w:p>
    <w:p w:rsidR="0066239C" w:rsidRDefault="0066239C" w:rsidP="00864256">
      <w:r>
        <w:t>192.168.15.33</w:t>
      </w:r>
    </w:p>
    <w:p w:rsidR="0066239C" w:rsidRDefault="0066239C" w:rsidP="00864256">
      <w:r>
        <w:t>Nº Max equipos: 2</w:t>
      </w:r>
      <w:r>
        <w:rPr>
          <w:vertAlign w:val="superscript"/>
        </w:rPr>
        <w:t xml:space="preserve">nº equipos </w:t>
      </w:r>
      <w:r>
        <w:t xml:space="preserve">– 2 </w:t>
      </w:r>
      <w:proofErr w:type="gramStart"/>
      <w:r>
        <w:t>=  2</w:t>
      </w:r>
      <w:r>
        <w:rPr>
          <w:vertAlign w:val="superscript"/>
        </w:rPr>
        <w:t>5</w:t>
      </w:r>
      <w:proofErr w:type="gramEnd"/>
      <w:r>
        <w:t xml:space="preserve"> – 2 = 30 equipos</w:t>
      </w:r>
    </w:p>
    <w:p w:rsidR="0066239C" w:rsidRDefault="0066239C" w:rsidP="00864256">
      <w:r>
        <w:t>MASCARA:</w:t>
      </w:r>
    </w:p>
    <w:p w:rsidR="0066239C" w:rsidRDefault="0066239C" w:rsidP="00864256">
      <w:r>
        <w:tab/>
        <w:t xml:space="preserve">BINARIO: </w:t>
      </w:r>
      <w:r w:rsidR="00555F7E" w:rsidRPr="00555F7E">
        <w:t>11111111</w:t>
      </w:r>
      <w:r w:rsidR="00555F7E">
        <w:t xml:space="preserve"> </w:t>
      </w:r>
      <w:r w:rsidR="00555F7E" w:rsidRPr="00555F7E">
        <w:t>11111111</w:t>
      </w:r>
      <w:r w:rsidR="00555F7E">
        <w:t xml:space="preserve"> </w:t>
      </w:r>
      <w:r w:rsidR="00555F7E" w:rsidRPr="00555F7E">
        <w:t>11111111</w:t>
      </w:r>
      <w:r w:rsidR="00555F7E">
        <w:t xml:space="preserve"> </w:t>
      </w:r>
      <w:r w:rsidR="00555F7E" w:rsidRPr="00555F7E">
        <w:t>11100000</w:t>
      </w:r>
    </w:p>
    <w:p w:rsidR="0066239C" w:rsidRDefault="0066239C" w:rsidP="0066239C">
      <w:pPr>
        <w:ind w:firstLine="708"/>
      </w:pPr>
      <w:r>
        <w:t>DECIMA: 255.255.255.224</w:t>
      </w:r>
    </w:p>
    <w:p w:rsidR="0066239C" w:rsidRDefault="0066239C" w:rsidP="0066239C">
      <w:pPr>
        <w:ind w:firstLine="708"/>
      </w:pPr>
      <w:r>
        <w:t>CIDR: /27</w:t>
      </w:r>
    </w:p>
    <w:p w:rsidR="00363C42" w:rsidRDefault="00363C42" w:rsidP="0066239C">
      <w:pPr>
        <w:ind w:firstLine="708"/>
      </w:pPr>
    </w:p>
    <w:p w:rsidR="00363C42" w:rsidRDefault="00363C42" w:rsidP="0066239C">
      <w:pPr>
        <w:ind w:firstLine="708"/>
      </w:pPr>
    </w:p>
    <w:p w:rsidR="00524C23" w:rsidRDefault="00524C23" w:rsidP="0066239C">
      <w:pPr>
        <w:ind w:firstLine="708"/>
      </w:pPr>
    </w:p>
    <w:p w:rsidR="00524C23" w:rsidRDefault="00524C23" w:rsidP="0066239C">
      <w:pPr>
        <w:ind w:firstLine="708"/>
      </w:pPr>
    </w:p>
    <w:p w:rsidR="00524C23" w:rsidRDefault="00524C23" w:rsidP="0066239C">
      <w:pPr>
        <w:ind w:firstLine="708"/>
      </w:pPr>
    </w:p>
    <w:p w:rsidR="00363C42" w:rsidRDefault="00524C23" w:rsidP="00524C23">
      <w:r>
        <w:t>TIPO 2: Usar calculadora de subredes(</w:t>
      </w:r>
      <w:hyperlink r:id="rId5" w:history="1">
        <w:r w:rsidR="00D8154C" w:rsidRPr="00BB7717">
          <w:rPr>
            <w:rStyle w:val="Hipervnculo"/>
          </w:rPr>
          <w:t>https://arcadio.gq/calculad</w:t>
        </w:r>
        <w:r w:rsidR="00D8154C" w:rsidRPr="00BB7717">
          <w:rPr>
            <w:rStyle w:val="Hipervnculo"/>
          </w:rPr>
          <w:t>o</w:t>
        </w:r>
        <w:r w:rsidR="00D8154C" w:rsidRPr="00BB7717">
          <w:rPr>
            <w:rStyle w:val="Hipervnculo"/>
          </w:rPr>
          <w:t>ra-subredes-flsm.html</w:t>
        </w:r>
      </w:hyperlink>
      <w:r w:rsidR="00D8154C">
        <w:t xml:space="preserve"> </w:t>
      </w:r>
      <w:r>
        <w:t>En la opción FLSM)</w:t>
      </w:r>
    </w:p>
    <w:p w:rsidR="00524C23" w:rsidRDefault="00524C23" w:rsidP="00524C23">
      <w:r>
        <w:tab/>
        <w:t xml:space="preserve">Enunciado: Dividir una red dada en un determinado </w:t>
      </w:r>
      <w:r w:rsidR="00D8154C">
        <w:t>número</w:t>
      </w:r>
      <w:r>
        <w:t xml:space="preserve"> de subredes</w:t>
      </w:r>
      <w:r w:rsidR="00D8154C">
        <w:t xml:space="preserve"> conocido</w:t>
      </w:r>
      <w:r>
        <w:t>.</w:t>
      </w:r>
    </w:p>
    <w:p w:rsidR="00524C23" w:rsidRDefault="00524C23" w:rsidP="00524C23">
      <w:r>
        <w:tab/>
        <w:t>Ejemplo de enunciado: Divide la red 192.168.68.0/24 en 4 subredes</w:t>
      </w:r>
    </w:p>
    <w:p w:rsidR="00D8154C" w:rsidRDefault="00D8154C" w:rsidP="00524C23">
      <w:r>
        <w:tab/>
      </w:r>
    </w:p>
    <w:tbl>
      <w:tblPr>
        <w:tblStyle w:val="Tablaconcuadrcula"/>
        <w:tblW w:w="14596" w:type="dxa"/>
        <w:tblLayout w:type="fixed"/>
        <w:tblLook w:val="04A0" w:firstRow="1" w:lastRow="0" w:firstColumn="1" w:lastColumn="0" w:noHBand="0" w:noVBand="1"/>
      </w:tblPr>
      <w:tblGrid>
        <w:gridCol w:w="1148"/>
        <w:gridCol w:w="2391"/>
        <w:gridCol w:w="1701"/>
        <w:gridCol w:w="2410"/>
        <w:gridCol w:w="3260"/>
        <w:gridCol w:w="2126"/>
        <w:gridCol w:w="1560"/>
      </w:tblGrid>
      <w:tr w:rsidR="00A148CB" w:rsidTr="00A148CB">
        <w:tc>
          <w:tcPr>
            <w:tcW w:w="1148" w:type="dxa"/>
          </w:tcPr>
          <w:p w:rsidR="00D8154C" w:rsidRDefault="00D8154C" w:rsidP="00524C23">
            <w:r>
              <w:lastRenderedPageBreak/>
              <w:t>SUBRED</w:t>
            </w:r>
          </w:p>
        </w:tc>
        <w:tc>
          <w:tcPr>
            <w:tcW w:w="2391" w:type="dxa"/>
          </w:tcPr>
          <w:p w:rsidR="00D8154C" w:rsidRDefault="00D8154C" w:rsidP="00524C23">
            <w:r>
              <w:t>MASCARA EN DECIMAL Y NOTACION SIMPLIFICADA</w:t>
            </w:r>
          </w:p>
        </w:tc>
        <w:tc>
          <w:tcPr>
            <w:tcW w:w="1701" w:type="dxa"/>
          </w:tcPr>
          <w:p w:rsidR="00D8154C" w:rsidRDefault="00D8154C" w:rsidP="00524C23">
            <w:r>
              <w:t>IP DE RED</w:t>
            </w:r>
          </w:p>
        </w:tc>
        <w:tc>
          <w:tcPr>
            <w:tcW w:w="2410" w:type="dxa"/>
          </w:tcPr>
          <w:p w:rsidR="00D8154C" w:rsidRDefault="00D8154C" w:rsidP="00524C23">
            <w:r>
              <w:t>IP DE DIFUSION</w:t>
            </w:r>
          </w:p>
        </w:tc>
        <w:tc>
          <w:tcPr>
            <w:tcW w:w="3260" w:type="dxa"/>
          </w:tcPr>
          <w:p w:rsidR="00D8154C" w:rsidRDefault="00D8154C" w:rsidP="00524C23">
            <w:r>
              <w:t>RANGO UTIL</w:t>
            </w:r>
          </w:p>
        </w:tc>
        <w:tc>
          <w:tcPr>
            <w:tcW w:w="2126" w:type="dxa"/>
          </w:tcPr>
          <w:p w:rsidR="00D8154C" w:rsidRDefault="00D8154C" w:rsidP="00524C23">
            <w:r>
              <w:t>PUERTA DE ENLACE</w:t>
            </w:r>
          </w:p>
        </w:tc>
        <w:tc>
          <w:tcPr>
            <w:tcW w:w="1560" w:type="dxa"/>
          </w:tcPr>
          <w:p w:rsidR="00D8154C" w:rsidRDefault="00D8154C" w:rsidP="00524C23">
            <w:r>
              <w:t>Nº DE HOST</w:t>
            </w:r>
          </w:p>
        </w:tc>
      </w:tr>
      <w:tr w:rsidR="00A148CB" w:rsidTr="00A148CB">
        <w:tc>
          <w:tcPr>
            <w:tcW w:w="1148" w:type="dxa"/>
          </w:tcPr>
          <w:p w:rsidR="00D8154C" w:rsidRDefault="00D8154C" w:rsidP="00524C23">
            <w:r>
              <w:t>Subred 1</w:t>
            </w:r>
          </w:p>
        </w:tc>
        <w:tc>
          <w:tcPr>
            <w:tcW w:w="2391" w:type="dxa"/>
          </w:tcPr>
          <w:p w:rsidR="00D8154C" w:rsidRDefault="00D8154C" w:rsidP="00524C23">
            <w:r>
              <w:t>255.255.255.192</w:t>
            </w:r>
          </w:p>
          <w:p w:rsidR="00D8154C" w:rsidRDefault="00D8154C" w:rsidP="00524C23">
            <w:r>
              <w:t>/26</w:t>
            </w:r>
          </w:p>
        </w:tc>
        <w:tc>
          <w:tcPr>
            <w:tcW w:w="1701" w:type="dxa"/>
          </w:tcPr>
          <w:p w:rsidR="00D8154C" w:rsidRDefault="00A148CB" w:rsidP="00524C23">
            <w:r>
              <w:t xml:space="preserve">192.168.68.0 </w:t>
            </w:r>
          </w:p>
        </w:tc>
        <w:tc>
          <w:tcPr>
            <w:tcW w:w="2410" w:type="dxa"/>
          </w:tcPr>
          <w:p w:rsidR="00D8154C" w:rsidRDefault="00A148CB" w:rsidP="00524C23">
            <w:r>
              <w:t>192.168.68.63</w:t>
            </w:r>
          </w:p>
        </w:tc>
        <w:tc>
          <w:tcPr>
            <w:tcW w:w="3260" w:type="dxa"/>
          </w:tcPr>
          <w:p w:rsidR="00D8154C" w:rsidRDefault="00A148CB" w:rsidP="00524C23">
            <w:r>
              <w:t>192.168.68.1 – 192.168.68.62</w:t>
            </w:r>
          </w:p>
        </w:tc>
        <w:tc>
          <w:tcPr>
            <w:tcW w:w="2126" w:type="dxa"/>
          </w:tcPr>
          <w:p w:rsidR="00D8154C" w:rsidRDefault="00A148CB" w:rsidP="00524C23">
            <w:r>
              <w:t>192.168.68.1</w:t>
            </w:r>
          </w:p>
        </w:tc>
        <w:tc>
          <w:tcPr>
            <w:tcW w:w="1560" w:type="dxa"/>
          </w:tcPr>
          <w:p w:rsidR="00D8154C" w:rsidRDefault="00A148CB" w:rsidP="00524C23">
            <w:r>
              <w:t>62</w:t>
            </w:r>
          </w:p>
        </w:tc>
      </w:tr>
      <w:tr w:rsidR="00A148CB" w:rsidTr="00A148CB">
        <w:tc>
          <w:tcPr>
            <w:tcW w:w="1148" w:type="dxa"/>
          </w:tcPr>
          <w:p w:rsidR="00A148CB" w:rsidRDefault="00A148CB" w:rsidP="00A148CB">
            <w:r>
              <w:t>Subred 2</w:t>
            </w:r>
          </w:p>
        </w:tc>
        <w:tc>
          <w:tcPr>
            <w:tcW w:w="2391" w:type="dxa"/>
          </w:tcPr>
          <w:p w:rsidR="00A148CB" w:rsidRDefault="00A148CB" w:rsidP="00A148CB">
            <w:r>
              <w:t>255.255.255.192</w:t>
            </w:r>
          </w:p>
          <w:p w:rsidR="00A148CB" w:rsidRDefault="00A148CB" w:rsidP="00A148CB">
            <w:r>
              <w:t>/26</w:t>
            </w:r>
          </w:p>
        </w:tc>
        <w:tc>
          <w:tcPr>
            <w:tcW w:w="1701" w:type="dxa"/>
          </w:tcPr>
          <w:p w:rsidR="00A148CB" w:rsidRDefault="00A148CB" w:rsidP="00A148CB">
            <w:r>
              <w:t>192.168.68.64</w:t>
            </w:r>
          </w:p>
        </w:tc>
        <w:tc>
          <w:tcPr>
            <w:tcW w:w="2410" w:type="dxa"/>
          </w:tcPr>
          <w:p w:rsidR="00A148CB" w:rsidRDefault="00A148CB" w:rsidP="00A148CB">
            <w:r>
              <w:t>192.168.38.127</w:t>
            </w:r>
          </w:p>
        </w:tc>
        <w:tc>
          <w:tcPr>
            <w:tcW w:w="3260" w:type="dxa"/>
          </w:tcPr>
          <w:p w:rsidR="00A148CB" w:rsidRDefault="00A148CB" w:rsidP="00A148CB">
            <w:r>
              <w:t>192.168.68.65 – 192.168.68.126</w:t>
            </w:r>
          </w:p>
        </w:tc>
        <w:tc>
          <w:tcPr>
            <w:tcW w:w="2126" w:type="dxa"/>
          </w:tcPr>
          <w:p w:rsidR="00A148CB" w:rsidRDefault="00A148CB" w:rsidP="00A148CB">
            <w:r>
              <w:t>192.168.68.65</w:t>
            </w:r>
          </w:p>
        </w:tc>
        <w:tc>
          <w:tcPr>
            <w:tcW w:w="1560" w:type="dxa"/>
          </w:tcPr>
          <w:p w:rsidR="00A148CB" w:rsidRDefault="00A148CB" w:rsidP="00A148CB">
            <w:r>
              <w:t>62</w:t>
            </w:r>
          </w:p>
        </w:tc>
      </w:tr>
      <w:tr w:rsidR="00A148CB" w:rsidTr="00A148CB">
        <w:tc>
          <w:tcPr>
            <w:tcW w:w="1148" w:type="dxa"/>
          </w:tcPr>
          <w:p w:rsidR="00A148CB" w:rsidRDefault="00A148CB" w:rsidP="00A148CB">
            <w:r>
              <w:t>Subred 3</w:t>
            </w:r>
          </w:p>
        </w:tc>
        <w:tc>
          <w:tcPr>
            <w:tcW w:w="2391" w:type="dxa"/>
          </w:tcPr>
          <w:p w:rsidR="00A148CB" w:rsidRDefault="00A148CB" w:rsidP="00A148CB">
            <w:r>
              <w:t>255.255.255.192</w:t>
            </w:r>
          </w:p>
          <w:p w:rsidR="00A148CB" w:rsidRDefault="00A148CB" w:rsidP="00A148CB">
            <w:r>
              <w:t>/26</w:t>
            </w:r>
          </w:p>
        </w:tc>
        <w:tc>
          <w:tcPr>
            <w:tcW w:w="1701" w:type="dxa"/>
          </w:tcPr>
          <w:p w:rsidR="00A148CB" w:rsidRDefault="00A148CB" w:rsidP="00A148CB">
            <w:r>
              <w:t>192.168.68.128</w:t>
            </w:r>
          </w:p>
        </w:tc>
        <w:tc>
          <w:tcPr>
            <w:tcW w:w="2410" w:type="dxa"/>
          </w:tcPr>
          <w:p w:rsidR="00A148CB" w:rsidRDefault="00A148CB" w:rsidP="00A148CB">
            <w:r>
              <w:t>192.168.68.191</w:t>
            </w:r>
          </w:p>
        </w:tc>
        <w:tc>
          <w:tcPr>
            <w:tcW w:w="3260" w:type="dxa"/>
          </w:tcPr>
          <w:p w:rsidR="00A148CB" w:rsidRDefault="00A148CB" w:rsidP="00A148CB">
            <w:r>
              <w:t>192.168.68.129 -192.168.68.190</w:t>
            </w:r>
          </w:p>
        </w:tc>
        <w:tc>
          <w:tcPr>
            <w:tcW w:w="2126" w:type="dxa"/>
          </w:tcPr>
          <w:p w:rsidR="00A148CB" w:rsidRDefault="00A148CB" w:rsidP="00A148CB">
            <w:r>
              <w:t>192.168.68.129</w:t>
            </w:r>
          </w:p>
        </w:tc>
        <w:tc>
          <w:tcPr>
            <w:tcW w:w="1560" w:type="dxa"/>
          </w:tcPr>
          <w:p w:rsidR="00A148CB" w:rsidRDefault="00A148CB" w:rsidP="00A148CB">
            <w:r>
              <w:t>62</w:t>
            </w:r>
          </w:p>
        </w:tc>
      </w:tr>
      <w:tr w:rsidR="00A148CB" w:rsidTr="00A148CB">
        <w:tc>
          <w:tcPr>
            <w:tcW w:w="1148" w:type="dxa"/>
          </w:tcPr>
          <w:p w:rsidR="00A148CB" w:rsidRDefault="00A148CB" w:rsidP="00A148CB">
            <w:r>
              <w:t>Subred 4</w:t>
            </w:r>
          </w:p>
        </w:tc>
        <w:tc>
          <w:tcPr>
            <w:tcW w:w="2391" w:type="dxa"/>
          </w:tcPr>
          <w:p w:rsidR="00A148CB" w:rsidRDefault="00A148CB" w:rsidP="00A148CB">
            <w:r>
              <w:t>255.255.255.192</w:t>
            </w:r>
          </w:p>
          <w:p w:rsidR="00A148CB" w:rsidRDefault="00A148CB" w:rsidP="00A148CB">
            <w:r>
              <w:t>/26</w:t>
            </w:r>
          </w:p>
        </w:tc>
        <w:tc>
          <w:tcPr>
            <w:tcW w:w="1701" w:type="dxa"/>
          </w:tcPr>
          <w:p w:rsidR="00A148CB" w:rsidRDefault="00A148CB" w:rsidP="00A148CB">
            <w:r>
              <w:t>192.168.192</w:t>
            </w:r>
          </w:p>
        </w:tc>
        <w:tc>
          <w:tcPr>
            <w:tcW w:w="2410" w:type="dxa"/>
          </w:tcPr>
          <w:p w:rsidR="00A148CB" w:rsidRDefault="00A148CB" w:rsidP="00A148CB">
            <w:r>
              <w:t>192.168.68.255</w:t>
            </w:r>
          </w:p>
        </w:tc>
        <w:tc>
          <w:tcPr>
            <w:tcW w:w="3260" w:type="dxa"/>
          </w:tcPr>
          <w:p w:rsidR="00A148CB" w:rsidRDefault="00A148CB" w:rsidP="00A148CB">
            <w:r>
              <w:t>192.168.68.193 – 192.168.38.254</w:t>
            </w:r>
          </w:p>
        </w:tc>
        <w:tc>
          <w:tcPr>
            <w:tcW w:w="2126" w:type="dxa"/>
          </w:tcPr>
          <w:p w:rsidR="00A148CB" w:rsidRDefault="00A148CB" w:rsidP="00A148CB">
            <w:r>
              <w:t>192.168.68.193</w:t>
            </w:r>
          </w:p>
        </w:tc>
        <w:tc>
          <w:tcPr>
            <w:tcW w:w="1560" w:type="dxa"/>
          </w:tcPr>
          <w:p w:rsidR="00A148CB" w:rsidRDefault="00A148CB" w:rsidP="00A148CB">
            <w:r>
              <w:t xml:space="preserve">62 </w:t>
            </w:r>
          </w:p>
        </w:tc>
      </w:tr>
    </w:tbl>
    <w:p w:rsidR="00D8154C" w:rsidRDefault="00D8154C" w:rsidP="00524C23"/>
    <w:p w:rsidR="00524C23" w:rsidRDefault="00524C23" w:rsidP="00524C23">
      <w:r>
        <w:t xml:space="preserve">TIPO 3: </w:t>
      </w:r>
      <w:r>
        <w:t>Usar calculadora de subredes</w:t>
      </w:r>
      <w:r>
        <w:t>(</w:t>
      </w:r>
      <w:hyperlink r:id="rId6" w:history="1">
        <w:r w:rsidR="00D8154C" w:rsidRPr="00BB7717">
          <w:rPr>
            <w:rStyle w:val="Hipervnculo"/>
          </w:rPr>
          <w:t>https://arcadio.gq/calculadora-subredes-flsm.html</w:t>
        </w:r>
      </w:hyperlink>
      <w:r w:rsidR="00D8154C">
        <w:t xml:space="preserve"> </w:t>
      </w:r>
      <w:r>
        <w:t>En la opción FLSM)</w:t>
      </w:r>
    </w:p>
    <w:p w:rsidR="00524C23" w:rsidRDefault="00A148CB" w:rsidP="00524C23">
      <w:r>
        <w:t>Enunciado: Dividir una red dada en subredes conociendo el número de equipos que hay en la subred</w:t>
      </w:r>
    </w:p>
    <w:p w:rsidR="00A148CB" w:rsidRDefault="00A148CB" w:rsidP="00524C23">
      <w:r>
        <w:t>Ejemplos de enunciado: Divide la red 10.0.0.0/9 en subredes para 2 mi</w:t>
      </w:r>
      <w:r w:rsidR="00A040D6">
        <w:t>llones de equipos.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8"/>
        <w:gridCol w:w="1918"/>
        <w:gridCol w:w="1918"/>
      </w:tblGrid>
      <w:tr w:rsidR="00A040D6" w:rsidTr="00A040D6">
        <w:tc>
          <w:tcPr>
            <w:tcW w:w="1918" w:type="dxa"/>
          </w:tcPr>
          <w:p w:rsidR="00A040D6" w:rsidRDefault="00A040D6" w:rsidP="00A040D6">
            <w:r>
              <w:t>SUBRED</w:t>
            </w:r>
          </w:p>
        </w:tc>
        <w:tc>
          <w:tcPr>
            <w:tcW w:w="1918" w:type="dxa"/>
          </w:tcPr>
          <w:p w:rsidR="00A040D6" w:rsidRDefault="00A040D6" w:rsidP="00A040D6">
            <w:r>
              <w:t>MASCARA EN DECIMAL Y NOTACION SIMPLIFICADA</w:t>
            </w:r>
          </w:p>
        </w:tc>
        <w:tc>
          <w:tcPr>
            <w:tcW w:w="1918" w:type="dxa"/>
          </w:tcPr>
          <w:p w:rsidR="00A040D6" w:rsidRDefault="00A040D6" w:rsidP="00A040D6">
            <w:r>
              <w:t>IP DE RED</w:t>
            </w:r>
          </w:p>
        </w:tc>
        <w:tc>
          <w:tcPr>
            <w:tcW w:w="1918" w:type="dxa"/>
          </w:tcPr>
          <w:p w:rsidR="00A040D6" w:rsidRDefault="00A040D6" w:rsidP="00A040D6">
            <w:r>
              <w:t>IP DE DIFUSION</w:t>
            </w:r>
          </w:p>
        </w:tc>
        <w:tc>
          <w:tcPr>
            <w:tcW w:w="1918" w:type="dxa"/>
          </w:tcPr>
          <w:p w:rsidR="00A040D6" w:rsidRDefault="00A040D6" w:rsidP="00A040D6">
            <w:r>
              <w:t>RANGO UTIL</w:t>
            </w:r>
          </w:p>
        </w:tc>
        <w:tc>
          <w:tcPr>
            <w:tcW w:w="1918" w:type="dxa"/>
          </w:tcPr>
          <w:p w:rsidR="00A040D6" w:rsidRDefault="00A040D6" w:rsidP="00A040D6">
            <w:r>
              <w:t>PUERTA DE ENLACE</w:t>
            </w:r>
          </w:p>
        </w:tc>
        <w:tc>
          <w:tcPr>
            <w:tcW w:w="1918" w:type="dxa"/>
          </w:tcPr>
          <w:p w:rsidR="00A040D6" w:rsidRDefault="00A040D6" w:rsidP="00A040D6">
            <w:r>
              <w:t>Nº DE HOST</w:t>
            </w:r>
          </w:p>
        </w:tc>
      </w:tr>
      <w:tr w:rsidR="00A040D6" w:rsidTr="00A040D6">
        <w:tc>
          <w:tcPr>
            <w:tcW w:w="1918" w:type="dxa"/>
          </w:tcPr>
          <w:p w:rsidR="00A040D6" w:rsidRDefault="00A040D6" w:rsidP="00A040D6">
            <w:r>
              <w:t>Subred 1</w:t>
            </w:r>
          </w:p>
        </w:tc>
        <w:tc>
          <w:tcPr>
            <w:tcW w:w="1918" w:type="dxa"/>
          </w:tcPr>
          <w:p w:rsidR="00A040D6" w:rsidRDefault="00A040D6" w:rsidP="00A040D6">
            <w:r>
              <w:t>255.224.0.0</w:t>
            </w:r>
          </w:p>
          <w:p w:rsidR="00A040D6" w:rsidRDefault="00A040D6" w:rsidP="00A040D6">
            <w:r>
              <w:t>/11</w:t>
            </w:r>
          </w:p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>
            <w:r w:rsidRPr="00A040D6">
              <w:t>2097150</w:t>
            </w:r>
          </w:p>
        </w:tc>
      </w:tr>
      <w:tr w:rsidR="00A040D6" w:rsidTr="00A040D6">
        <w:tc>
          <w:tcPr>
            <w:tcW w:w="1918" w:type="dxa"/>
          </w:tcPr>
          <w:p w:rsidR="00A040D6" w:rsidRDefault="00A040D6" w:rsidP="00A040D6">
            <w:r>
              <w:t>Subred 2</w:t>
            </w:r>
          </w:p>
        </w:tc>
        <w:tc>
          <w:tcPr>
            <w:tcW w:w="1918" w:type="dxa"/>
          </w:tcPr>
          <w:p w:rsidR="00A040D6" w:rsidRDefault="00A040D6" w:rsidP="00A040D6">
            <w:r>
              <w:t>255.224.0.0</w:t>
            </w:r>
          </w:p>
          <w:p w:rsidR="00A040D6" w:rsidRDefault="00A040D6" w:rsidP="00A040D6">
            <w:r>
              <w:t>/11</w:t>
            </w:r>
          </w:p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>
            <w:r w:rsidRPr="00A040D6">
              <w:t>2097150</w:t>
            </w:r>
          </w:p>
        </w:tc>
      </w:tr>
      <w:tr w:rsidR="00A040D6" w:rsidTr="00A040D6">
        <w:tc>
          <w:tcPr>
            <w:tcW w:w="1918" w:type="dxa"/>
          </w:tcPr>
          <w:p w:rsidR="00A040D6" w:rsidRDefault="00A040D6" w:rsidP="00A040D6">
            <w:r>
              <w:t>Subred 3</w:t>
            </w:r>
          </w:p>
        </w:tc>
        <w:tc>
          <w:tcPr>
            <w:tcW w:w="1918" w:type="dxa"/>
          </w:tcPr>
          <w:p w:rsidR="00A040D6" w:rsidRDefault="00A040D6" w:rsidP="00A040D6">
            <w:r>
              <w:t>255.224.0.0</w:t>
            </w:r>
          </w:p>
          <w:p w:rsidR="00A040D6" w:rsidRDefault="00A040D6" w:rsidP="00A040D6">
            <w:r>
              <w:t>/11</w:t>
            </w:r>
          </w:p>
        </w:tc>
        <w:tc>
          <w:tcPr>
            <w:tcW w:w="1918" w:type="dxa"/>
          </w:tcPr>
          <w:p w:rsidR="00A040D6" w:rsidRDefault="00A040D6" w:rsidP="00A040D6">
            <w:r>
              <w:t>10.64.0.0</w:t>
            </w:r>
          </w:p>
        </w:tc>
        <w:tc>
          <w:tcPr>
            <w:tcW w:w="1918" w:type="dxa"/>
          </w:tcPr>
          <w:p w:rsidR="00A040D6" w:rsidRDefault="00A040D6" w:rsidP="00A040D6">
            <w:r w:rsidRPr="00A040D6">
              <w:t>10.95.255.255</w:t>
            </w:r>
          </w:p>
        </w:tc>
        <w:tc>
          <w:tcPr>
            <w:tcW w:w="1918" w:type="dxa"/>
          </w:tcPr>
          <w:p w:rsidR="00A040D6" w:rsidRDefault="00A040D6" w:rsidP="00A040D6">
            <w:r>
              <w:t>10.64.0.1 – 10.95.255.254</w:t>
            </w:r>
          </w:p>
          <w:p w:rsidR="00A040D6" w:rsidRDefault="00A040D6" w:rsidP="00A040D6"/>
        </w:tc>
        <w:tc>
          <w:tcPr>
            <w:tcW w:w="1918" w:type="dxa"/>
          </w:tcPr>
          <w:p w:rsidR="00A040D6" w:rsidRDefault="00A040D6" w:rsidP="00A040D6">
            <w:r>
              <w:t>10.64.0.1</w:t>
            </w:r>
          </w:p>
        </w:tc>
        <w:tc>
          <w:tcPr>
            <w:tcW w:w="1918" w:type="dxa"/>
          </w:tcPr>
          <w:p w:rsidR="00A040D6" w:rsidRDefault="00A040D6" w:rsidP="00A040D6">
            <w:r w:rsidRPr="00A040D6">
              <w:t>2097150</w:t>
            </w:r>
          </w:p>
        </w:tc>
      </w:tr>
      <w:tr w:rsidR="00A040D6" w:rsidTr="00A040D6">
        <w:tc>
          <w:tcPr>
            <w:tcW w:w="1918" w:type="dxa"/>
          </w:tcPr>
          <w:p w:rsidR="00A040D6" w:rsidRDefault="00A040D6" w:rsidP="00A040D6">
            <w:r>
              <w:t>Subred 4</w:t>
            </w:r>
          </w:p>
        </w:tc>
        <w:tc>
          <w:tcPr>
            <w:tcW w:w="1918" w:type="dxa"/>
          </w:tcPr>
          <w:p w:rsidR="00A040D6" w:rsidRDefault="00A040D6" w:rsidP="00A040D6">
            <w:r>
              <w:t>255.224.0.0</w:t>
            </w:r>
          </w:p>
          <w:p w:rsidR="00A040D6" w:rsidRDefault="00A040D6" w:rsidP="00A040D6">
            <w:r>
              <w:t>/11</w:t>
            </w:r>
          </w:p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/>
        </w:tc>
        <w:tc>
          <w:tcPr>
            <w:tcW w:w="1918" w:type="dxa"/>
          </w:tcPr>
          <w:p w:rsidR="00A040D6" w:rsidRDefault="00A040D6" w:rsidP="00A040D6">
            <w:r w:rsidRPr="00A040D6">
              <w:t>2097150</w:t>
            </w:r>
          </w:p>
        </w:tc>
      </w:tr>
    </w:tbl>
    <w:p w:rsidR="00A040D6" w:rsidRDefault="00A040D6" w:rsidP="00524C23"/>
    <w:p w:rsidR="00524C23" w:rsidRDefault="00524C23" w:rsidP="00524C23">
      <w:r>
        <w:t xml:space="preserve">TIPO 4: </w:t>
      </w:r>
      <w:r>
        <w:t>Usar calculadora de subredes</w:t>
      </w:r>
      <w:r>
        <w:t>(</w:t>
      </w:r>
      <w:hyperlink r:id="rId7" w:history="1">
        <w:r w:rsidR="00D8154C" w:rsidRPr="00BB7717">
          <w:rPr>
            <w:rStyle w:val="Hipervnculo"/>
          </w:rPr>
          <w:t>https://arcadio.gq/calculadora-subredes-vlsm.html</w:t>
        </w:r>
      </w:hyperlink>
      <w:r w:rsidR="00D8154C">
        <w:t xml:space="preserve"> </w:t>
      </w:r>
      <w:r>
        <w:t>En la opción VLSM)</w:t>
      </w:r>
    </w:p>
    <w:p w:rsidR="00524C23" w:rsidRDefault="00A040D6" w:rsidP="00524C23">
      <w:r>
        <w:t xml:space="preserve">Enunciado: Dividir una red dada en un determinado Nº de subredes </w:t>
      </w:r>
      <w:r w:rsidR="008F2224">
        <w:t>conociendo</w:t>
      </w:r>
      <w:r>
        <w:t xml:space="preserve"> el </w:t>
      </w:r>
      <w:r w:rsidR="008F2224">
        <w:t>número</w:t>
      </w:r>
      <w:r>
        <w:t xml:space="preserve"> de equipos </w:t>
      </w:r>
      <w:r w:rsidR="008F2224">
        <w:t>en cada subred</w:t>
      </w:r>
    </w:p>
    <w:p w:rsidR="00363C42" w:rsidRDefault="008F2224" w:rsidP="008F2224">
      <w:r>
        <w:t>Ejemplo de enunciado: Divide la red 172.16.0.0 /16 en una subred para 1000 equipos, para 2000 equipos y otra para 30000 equipos</w:t>
      </w:r>
    </w:p>
    <w:tbl>
      <w:tblPr>
        <w:tblStyle w:val="Tablaconcuadrcula"/>
        <w:tblW w:w="14596" w:type="dxa"/>
        <w:tblLayout w:type="fixed"/>
        <w:tblLook w:val="04A0" w:firstRow="1" w:lastRow="0" w:firstColumn="1" w:lastColumn="0" w:noHBand="0" w:noVBand="1"/>
      </w:tblPr>
      <w:tblGrid>
        <w:gridCol w:w="1148"/>
        <w:gridCol w:w="2391"/>
        <w:gridCol w:w="1701"/>
        <w:gridCol w:w="2410"/>
        <w:gridCol w:w="3260"/>
        <w:gridCol w:w="2126"/>
        <w:gridCol w:w="1560"/>
      </w:tblGrid>
      <w:tr w:rsidR="008F2224" w:rsidTr="00A2354E">
        <w:tc>
          <w:tcPr>
            <w:tcW w:w="1148" w:type="dxa"/>
          </w:tcPr>
          <w:p w:rsidR="008F2224" w:rsidRDefault="008F2224" w:rsidP="00A2354E">
            <w:r>
              <w:t>SUBRED</w:t>
            </w:r>
          </w:p>
        </w:tc>
        <w:tc>
          <w:tcPr>
            <w:tcW w:w="2391" w:type="dxa"/>
          </w:tcPr>
          <w:p w:rsidR="008F2224" w:rsidRDefault="008F2224" w:rsidP="00A2354E">
            <w:r>
              <w:t>MASCARA EN DECIMAL Y NOTACION SIMPLIFICADA</w:t>
            </w:r>
          </w:p>
        </w:tc>
        <w:tc>
          <w:tcPr>
            <w:tcW w:w="1701" w:type="dxa"/>
          </w:tcPr>
          <w:p w:rsidR="008F2224" w:rsidRDefault="008F2224" w:rsidP="00A2354E">
            <w:r>
              <w:t>IP DE RED</w:t>
            </w:r>
          </w:p>
        </w:tc>
        <w:tc>
          <w:tcPr>
            <w:tcW w:w="2410" w:type="dxa"/>
          </w:tcPr>
          <w:p w:rsidR="008F2224" w:rsidRDefault="008F2224" w:rsidP="00A2354E">
            <w:r>
              <w:t>IP DE DIFUSION</w:t>
            </w:r>
          </w:p>
        </w:tc>
        <w:tc>
          <w:tcPr>
            <w:tcW w:w="3260" w:type="dxa"/>
          </w:tcPr>
          <w:p w:rsidR="008F2224" w:rsidRDefault="008F2224" w:rsidP="00A2354E">
            <w:r>
              <w:t>RANGO UTIL</w:t>
            </w:r>
          </w:p>
        </w:tc>
        <w:tc>
          <w:tcPr>
            <w:tcW w:w="2126" w:type="dxa"/>
          </w:tcPr>
          <w:p w:rsidR="008F2224" w:rsidRDefault="008F2224" w:rsidP="00A2354E">
            <w:r>
              <w:t>PUERTA DE ENLACE</w:t>
            </w:r>
          </w:p>
        </w:tc>
        <w:tc>
          <w:tcPr>
            <w:tcW w:w="1560" w:type="dxa"/>
          </w:tcPr>
          <w:p w:rsidR="008F2224" w:rsidRDefault="008F2224" w:rsidP="00A2354E">
            <w:r>
              <w:t>Nº DE HOST</w:t>
            </w:r>
          </w:p>
        </w:tc>
      </w:tr>
      <w:tr w:rsidR="008F2224" w:rsidTr="00A2354E">
        <w:tc>
          <w:tcPr>
            <w:tcW w:w="1148" w:type="dxa"/>
          </w:tcPr>
          <w:p w:rsidR="008F2224" w:rsidRDefault="008F2224" w:rsidP="00A2354E">
            <w:r>
              <w:t>Subred 1</w:t>
            </w:r>
          </w:p>
        </w:tc>
        <w:tc>
          <w:tcPr>
            <w:tcW w:w="2391" w:type="dxa"/>
          </w:tcPr>
          <w:p w:rsidR="008F2224" w:rsidRDefault="008F2224" w:rsidP="00A2354E">
            <w:r>
              <w:t>255.255.128.0</w:t>
            </w:r>
          </w:p>
          <w:p w:rsidR="008F2224" w:rsidRDefault="008F2224" w:rsidP="00A2354E">
            <w:r>
              <w:t>/17</w:t>
            </w:r>
          </w:p>
        </w:tc>
        <w:tc>
          <w:tcPr>
            <w:tcW w:w="1701" w:type="dxa"/>
          </w:tcPr>
          <w:p w:rsidR="008F2224" w:rsidRDefault="008F2224" w:rsidP="00A2354E">
            <w:r>
              <w:t>172.16.0.0</w:t>
            </w:r>
          </w:p>
        </w:tc>
        <w:tc>
          <w:tcPr>
            <w:tcW w:w="2410" w:type="dxa"/>
          </w:tcPr>
          <w:p w:rsidR="008F2224" w:rsidRDefault="008F2224" w:rsidP="00A2354E">
            <w:r>
              <w:t>172.16.127.255</w:t>
            </w:r>
          </w:p>
        </w:tc>
        <w:tc>
          <w:tcPr>
            <w:tcW w:w="3260" w:type="dxa"/>
          </w:tcPr>
          <w:p w:rsidR="008F2224" w:rsidRDefault="008F2224" w:rsidP="00A2354E">
            <w:r>
              <w:t>172.16.0.1 – 172.16.127.254</w:t>
            </w:r>
          </w:p>
        </w:tc>
        <w:tc>
          <w:tcPr>
            <w:tcW w:w="2126" w:type="dxa"/>
          </w:tcPr>
          <w:p w:rsidR="008F2224" w:rsidRDefault="008F2224" w:rsidP="00A2354E">
            <w:r>
              <w:t>172.16.0.1</w:t>
            </w:r>
          </w:p>
        </w:tc>
        <w:tc>
          <w:tcPr>
            <w:tcW w:w="1560" w:type="dxa"/>
          </w:tcPr>
          <w:p w:rsidR="008F2224" w:rsidRDefault="008F2224" w:rsidP="00A2354E">
            <w:r>
              <w:t>32766</w:t>
            </w:r>
          </w:p>
        </w:tc>
      </w:tr>
      <w:tr w:rsidR="008F2224" w:rsidTr="00A2354E">
        <w:tc>
          <w:tcPr>
            <w:tcW w:w="1148" w:type="dxa"/>
          </w:tcPr>
          <w:p w:rsidR="008F2224" w:rsidRDefault="008F2224" w:rsidP="00A2354E">
            <w:r>
              <w:t>Subred 2</w:t>
            </w:r>
          </w:p>
        </w:tc>
        <w:tc>
          <w:tcPr>
            <w:tcW w:w="2391" w:type="dxa"/>
          </w:tcPr>
          <w:p w:rsidR="008F2224" w:rsidRDefault="008F2224" w:rsidP="00A2354E">
            <w:r>
              <w:t>255.255.248.0</w:t>
            </w:r>
          </w:p>
          <w:p w:rsidR="008F2224" w:rsidRDefault="008F2224" w:rsidP="00A2354E">
            <w:r>
              <w:t>/21</w:t>
            </w:r>
          </w:p>
        </w:tc>
        <w:tc>
          <w:tcPr>
            <w:tcW w:w="1701" w:type="dxa"/>
          </w:tcPr>
          <w:p w:rsidR="008F2224" w:rsidRDefault="008F2224" w:rsidP="00A2354E">
            <w:r>
              <w:t>172.16.128.0</w:t>
            </w:r>
          </w:p>
        </w:tc>
        <w:tc>
          <w:tcPr>
            <w:tcW w:w="2410" w:type="dxa"/>
          </w:tcPr>
          <w:p w:rsidR="008F2224" w:rsidRDefault="008F2224" w:rsidP="00A2354E">
            <w:r>
              <w:t>172.16.135.255</w:t>
            </w:r>
          </w:p>
        </w:tc>
        <w:tc>
          <w:tcPr>
            <w:tcW w:w="3260" w:type="dxa"/>
          </w:tcPr>
          <w:p w:rsidR="008F2224" w:rsidRDefault="00955CFC" w:rsidP="00A2354E">
            <w:r>
              <w:t>172.16.128.1 – 172.16.135.254</w:t>
            </w:r>
          </w:p>
        </w:tc>
        <w:tc>
          <w:tcPr>
            <w:tcW w:w="2126" w:type="dxa"/>
          </w:tcPr>
          <w:p w:rsidR="008F2224" w:rsidRDefault="00955CFC" w:rsidP="00A2354E">
            <w:r>
              <w:t>172.16.128.1</w:t>
            </w:r>
          </w:p>
        </w:tc>
        <w:tc>
          <w:tcPr>
            <w:tcW w:w="1560" w:type="dxa"/>
          </w:tcPr>
          <w:p w:rsidR="008F2224" w:rsidRDefault="00955CFC" w:rsidP="00A2354E">
            <w:r>
              <w:t>2046</w:t>
            </w:r>
          </w:p>
        </w:tc>
      </w:tr>
      <w:tr w:rsidR="008F2224" w:rsidTr="00A2354E">
        <w:tc>
          <w:tcPr>
            <w:tcW w:w="1148" w:type="dxa"/>
          </w:tcPr>
          <w:p w:rsidR="008F2224" w:rsidRDefault="008F2224" w:rsidP="00A2354E">
            <w:r>
              <w:t>Subred 3</w:t>
            </w:r>
          </w:p>
        </w:tc>
        <w:tc>
          <w:tcPr>
            <w:tcW w:w="2391" w:type="dxa"/>
          </w:tcPr>
          <w:p w:rsidR="008F2224" w:rsidRDefault="008F2224" w:rsidP="00A2354E">
            <w:r>
              <w:t>255.255.252.0</w:t>
            </w:r>
          </w:p>
          <w:p w:rsidR="008F2224" w:rsidRDefault="008F2224" w:rsidP="00A2354E">
            <w:r>
              <w:t>/22</w:t>
            </w:r>
          </w:p>
        </w:tc>
        <w:tc>
          <w:tcPr>
            <w:tcW w:w="1701" w:type="dxa"/>
          </w:tcPr>
          <w:p w:rsidR="008F2224" w:rsidRDefault="00955CFC" w:rsidP="00A2354E">
            <w:r>
              <w:t>172.16.136.0</w:t>
            </w:r>
          </w:p>
        </w:tc>
        <w:tc>
          <w:tcPr>
            <w:tcW w:w="2410" w:type="dxa"/>
          </w:tcPr>
          <w:p w:rsidR="008F2224" w:rsidRDefault="00955CFC" w:rsidP="00A2354E">
            <w:r>
              <w:t>172.16.139.255</w:t>
            </w:r>
          </w:p>
        </w:tc>
        <w:tc>
          <w:tcPr>
            <w:tcW w:w="3260" w:type="dxa"/>
          </w:tcPr>
          <w:p w:rsidR="008F2224" w:rsidRDefault="00955CFC" w:rsidP="00A2354E">
            <w:r>
              <w:t>172.16.136.1 – 172.16.139.254</w:t>
            </w:r>
          </w:p>
        </w:tc>
        <w:tc>
          <w:tcPr>
            <w:tcW w:w="2126" w:type="dxa"/>
          </w:tcPr>
          <w:p w:rsidR="008F2224" w:rsidRDefault="00955CFC" w:rsidP="00A2354E">
            <w:r>
              <w:t>172.16.136.1</w:t>
            </w:r>
          </w:p>
        </w:tc>
        <w:tc>
          <w:tcPr>
            <w:tcW w:w="1560" w:type="dxa"/>
          </w:tcPr>
          <w:p w:rsidR="008F2224" w:rsidRDefault="00955CFC" w:rsidP="00A2354E">
            <w:r>
              <w:t>1022</w:t>
            </w:r>
            <w:bookmarkStart w:id="0" w:name="_GoBack"/>
            <w:bookmarkEnd w:id="0"/>
          </w:p>
        </w:tc>
      </w:tr>
    </w:tbl>
    <w:p w:rsidR="008F2224" w:rsidRDefault="008F2224" w:rsidP="008F2224"/>
    <w:p w:rsidR="00363C42" w:rsidRDefault="00363C42" w:rsidP="0066239C">
      <w:pPr>
        <w:ind w:firstLine="708"/>
      </w:pPr>
    </w:p>
    <w:p w:rsidR="008E2331" w:rsidRDefault="00524C23" w:rsidP="00363C42">
      <w:r>
        <w:t>FLSM: Longitud de mascara de subred fija.</w:t>
      </w:r>
    </w:p>
    <w:p w:rsidR="00524C23" w:rsidRPr="004361C7" w:rsidRDefault="00524C23" w:rsidP="00363C42">
      <w:r>
        <w:t>VLSM: Longitud de mascara de subred variable.</w:t>
      </w:r>
    </w:p>
    <w:sectPr w:rsidR="00524C23" w:rsidRPr="004361C7" w:rsidSect="00A148CB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B1A1E"/>
    <w:multiLevelType w:val="hybridMultilevel"/>
    <w:tmpl w:val="82DEE1DA"/>
    <w:lvl w:ilvl="0" w:tplc="E9BA2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3E"/>
    <w:rsid w:val="00071680"/>
    <w:rsid w:val="00076FBF"/>
    <w:rsid w:val="00152692"/>
    <w:rsid w:val="00156C3E"/>
    <w:rsid w:val="001571E2"/>
    <w:rsid w:val="002E4B51"/>
    <w:rsid w:val="003248C3"/>
    <w:rsid w:val="00343378"/>
    <w:rsid w:val="00363C42"/>
    <w:rsid w:val="00392C6C"/>
    <w:rsid w:val="004361C7"/>
    <w:rsid w:val="00524C23"/>
    <w:rsid w:val="00555F7E"/>
    <w:rsid w:val="005E7951"/>
    <w:rsid w:val="006415D5"/>
    <w:rsid w:val="00654E3E"/>
    <w:rsid w:val="0066239C"/>
    <w:rsid w:val="006E59D7"/>
    <w:rsid w:val="00770CA3"/>
    <w:rsid w:val="00815EF8"/>
    <w:rsid w:val="0083151A"/>
    <w:rsid w:val="00864256"/>
    <w:rsid w:val="00893B32"/>
    <w:rsid w:val="008A3A91"/>
    <w:rsid w:val="008E2331"/>
    <w:rsid w:val="008F2224"/>
    <w:rsid w:val="00955CFC"/>
    <w:rsid w:val="00A040D6"/>
    <w:rsid w:val="00A13A1C"/>
    <w:rsid w:val="00A148CB"/>
    <w:rsid w:val="00A1766F"/>
    <w:rsid w:val="00A2029C"/>
    <w:rsid w:val="00A36462"/>
    <w:rsid w:val="00B402E5"/>
    <w:rsid w:val="00B7325B"/>
    <w:rsid w:val="00C1774D"/>
    <w:rsid w:val="00D439DE"/>
    <w:rsid w:val="00D74CBE"/>
    <w:rsid w:val="00D8154C"/>
    <w:rsid w:val="00EB6AA3"/>
    <w:rsid w:val="00F111F4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3842"/>
  <w15:chartTrackingRefBased/>
  <w15:docId w15:val="{5CBE5D29-E487-44AA-B1B0-DE324060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E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24C2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154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8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adio.gq/calculadora-subredes-vls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adio.gq/calculadora-subredes-flsm.html" TargetMode="External"/><Relationship Id="rId5" Type="http://schemas.openxmlformats.org/officeDocument/2006/relationships/hyperlink" Target="https://arcadio.gq/calculadora-subredes-fls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dcterms:created xsi:type="dcterms:W3CDTF">2025-04-22T11:38:00Z</dcterms:created>
  <dcterms:modified xsi:type="dcterms:W3CDTF">2025-04-24T11:37:00Z</dcterms:modified>
</cp:coreProperties>
</file>