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DC465" w14:textId="55ECB84D" w:rsidR="006C3E7D" w:rsidRDefault="004349CD">
      <w:r>
        <w:rPr>
          <w:rFonts w:eastAsia="Calibri" w:cs="Calibri"/>
          <w:color w:val="222222"/>
          <w:sz w:val="32"/>
          <w:szCs w:val="32"/>
        </w:rPr>
        <w:t>Problem Statement:(</w:t>
      </w:r>
      <w:r w:rsidR="00B803F8">
        <w:rPr>
          <w:rFonts w:eastAsia="Calibri" w:cs="Calibri"/>
          <w:color w:val="222222"/>
          <w:sz w:val="32"/>
          <w:szCs w:val="32"/>
        </w:rPr>
        <w:t>4</w:t>
      </w:r>
      <w:r>
        <w:rPr>
          <w:rFonts w:eastAsia="Calibri" w:cs="Calibri"/>
          <w:color w:val="222222"/>
          <w:sz w:val="32"/>
          <w:szCs w:val="32"/>
        </w:rPr>
        <w:t>0 points)</w:t>
      </w:r>
    </w:p>
    <w:p w14:paraId="2A54291D" w14:textId="77777777" w:rsidR="006C3E7D" w:rsidRDefault="004349CD">
      <w:pPr>
        <w:rPr>
          <w:rFonts w:ascii="Calibri" w:eastAsia="Calibri" w:hAnsi="Calibri" w:cs="Calibri"/>
          <w:color w:val="222222"/>
          <w:sz w:val="21"/>
          <w:szCs w:val="21"/>
        </w:rPr>
      </w:pPr>
      <w:r>
        <w:rPr>
          <w:rFonts w:eastAsia="Calibri" w:cs="Calibri"/>
          <w:color w:val="222222"/>
          <w:sz w:val="21"/>
          <w:szCs w:val="21"/>
        </w:rPr>
        <w:t>Build, deploy and demo a simple banking app on the cloud. The app should consist of,</w:t>
      </w:r>
    </w:p>
    <w:p w14:paraId="79BA0FE1" w14:textId="77777777" w:rsidR="006C3E7D" w:rsidRDefault="004349CD">
      <w:pPr>
        <w:pStyle w:val="ListParagraph"/>
        <w:numPr>
          <w:ilvl w:val="0"/>
          <w:numId w:val="3"/>
        </w:numPr>
        <w:rPr>
          <w:rFonts w:ascii="Calibri" w:eastAsia="Calibri" w:hAnsi="Calibri" w:cs="Calibri"/>
          <w:color w:val="222222"/>
          <w:sz w:val="21"/>
          <w:szCs w:val="21"/>
        </w:rPr>
      </w:pPr>
      <w:r>
        <w:rPr>
          <w:rFonts w:eastAsia="Calibri" w:cs="Calibri"/>
          <w:color w:val="222222"/>
          <w:sz w:val="21"/>
          <w:szCs w:val="21"/>
        </w:rPr>
        <w:t>Front-end microservice accessible through any browser. The front-end microservice will be developed using NodeJS, HTML, CSS. It should show a simple Web page that will let user log-in, check account balance.</w:t>
      </w:r>
    </w:p>
    <w:p w14:paraId="72001C7A" w14:textId="77777777" w:rsidR="006C3E7D" w:rsidRDefault="004349CD">
      <w:pPr>
        <w:pStyle w:val="ListParagraph"/>
        <w:numPr>
          <w:ilvl w:val="0"/>
          <w:numId w:val="3"/>
        </w:numPr>
      </w:pPr>
      <w:r>
        <w:rPr>
          <w:rFonts w:eastAsia="Calibri" w:cs="Calibri"/>
          <w:color w:val="222222"/>
          <w:sz w:val="21"/>
          <w:szCs w:val="21"/>
        </w:rPr>
        <w:t>Backend microservice accessible via APIs. This microservice should be developed using NodeJS and will be consumed by the frontend microservice. The backend microservice will offer set of APIs to log the user in and check the account balance.</w:t>
      </w:r>
    </w:p>
    <w:p w14:paraId="09516A56" w14:textId="77777777" w:rsidR="006C3E7D" w:rsidRDefault="004349CD">
      <w:r>
        <w:rPr>
          <w:rFonts w:eastAsia="Calibri" w:cs="Calibri"/>
          <w:color w:val="222222"/>
          <w:sz w:val="32"/>
          <w:szCs w:val="32"/>
        </w:rPr>
        <w:t xml:space="preserve">Tools &amp; Pre-requisites </w:t>
      </w:r>
    </w:p>
    <w:p w14:paraId="13691C05" w14:textId="77777777" w:rsidR="006C3E7D" w:rsidRDefault="004349CD">
      <w:pPr>
        <w:pStyle w:val="ListParagraph"/>
        <w:numPr>
          <w:ilvl w:val="0"/>
          <w:numId w:val="1"/>
        </w:numPr>
        <w:rPr>
          <w:rFonts w:eastAsiaTheme="minorEastAsia"/>
          <w:color w:val="222222"/>
          <w:sz w:val="21"/>
          <w:szCs w:val="21"/>
        </w:rPr>
      </w:pPr>
      <w:r>
        <w:rPr>
          <w:rFonts w:eastAsia="Calibri" w:cs="Calibri"/>
          <w:color w:val="222222"/>
          <w:sz w:val="21"/>
          <w:szCs w:val="21"/>
        </w:rPr>
        <w:t xml:space="preserve">An active IBM Cloud account </w:t>
      </w:r>
    </w:p>
    <w:p w14:paraId="426496D3" w14:textId="77777777" w:rsidR="006C3E7D" w:rsidRDefault="004349CD">
      <w:pPr>
        <w:pStyle w:val="ListParagraph"/>
        <w:numPr>
          <w:ilvl w:val="0"/>
          <w:numId w:val="1"/>
        </w:numPr>
        <w:rPr>
          <w:rFonts w:eastAsiaTheme="minorEastAsia"/>
          <w:color w:val="222222"/>
          <w:sz w:val="21"/>
          <w:szCs w:val="21"/>
        </w:rPr>
      </w:pPr>
      <w:r>
        <w:rPr>
          <w:rFonts w:eastAsia="Calibri" w:cs="Calibri"/>
          <w:color w:val="222222"/>
          <w:sz w:val="21"/>
          <w:szCs w:val="21"/>
        </w:rPr>
        <w:t>Any IDE such as Visual Studio Code or IBM Cloud Eclipse editor</w:t>
      </w:r>
    </w:p>
    <w:p w14:paraId="27FB0089" w14:textId="77777777" w:rsidR="006C3E7D" w:rsidRDefault="004349CD">
      <w:pPr>
        <w:pStyle w:val="ListParagraph"/>
        <w:numPr>
          <w:ilvl w:val="0"/>
          <w:numId w:val="1"/>
        </w:numPr>
        <w:rPr>
          <w:rFonts w:eastAsiaTheme="minorEastAsia"/>
          <w:color w:val="222222"/>
          <w:sz w:val="21"/>
          <w:szCs w:val="21"/>
        </w:rPr>
      </w:pPr>
      <w:r>
        <w:rPr>
          <w:rFonts w:eastAsia="Calibri" w:cs="Calibri"/>
          <w:color w:val="222222"/>
          <w:sz w:val="21"/>
          <w:szCs w:val="21"/>
        </w:rPr>
        <w:t>Basic knowledge of Node.js/</w:t>
      </w:r>
      <w:proofErr w:type="spellStart"/>
      <w:r>
        <w:rPr>
          <w:rFonts w:eastAsia="Calibri" w:cs="Calibri"/>
          <w:color w:val="222222"/>
          <w:sz w:val="21"/>
          <w:szCs w:val="21"/>
        </w:rPr>
        <w:t>Javascript</w:t>
      </w:r>
      <w:proofErr w:type="spellEnd"/>
    </w:p>
    <w:p w14:paraId="6350401D" w14:textId="77777777" w:rsidR="006C3E7D" w:rsidRDefault="004349CD">
      <w:pPr>
        <w:pStyle w:val="ListParagraph"/>
        <w:numPr>
          <w:ilvl w:val="0"/>
          <w:numId w:val="1"/>
        </w:numPr>
        <w:rPr>
          <w:rFonts w:eastAsiaTheme="minorEastAsia"/>
          <w:color w:val="222222"/>
          <w:sz w:val="21"/>
          <w:szCs w:val="21"/>
        </w:rPr>
      </w:pPr>
      <w:r>
        <w:rPr>
          <w:rFonts w:eastAsia="Calibri" w:cs="Calibri"/>
          <w:color w:val="222222"/>
          <w:sz w:val="21"/>
          <w:szCs w:val="21"/>
        </w:rPr>
        <w:t xml:space="preserve">Basic knowledge of HTML, JavaScript &amp; CSS </w:t>
      </w:r>
    </w:p>
    <w:p w14:paraId="18B88928" w14:textId="77777777" w:rsidR="006C3E7D" w:rsidRDefault="004349CD">
      <w:pPr>
        <w:pStyle w:val="ListParagraph"/>
        <w:numPr>
          <w:ilvl w:val="0"/>
          <w:numId w:val="1"/>
        </w:numPr>
        <w:rPr>
          <w:rFonts w:eastAsiaTheme="minorEastAsia"/>
          <w:color w:val="222222"/>
          <w:sz w:val="21"/>
          <w:szCs w:val="21"/>
        </w:rPr>
      </w:pPr>
      <w:r>
        <w:rPr>
          <w:rFonts w:eastAsia="Calibri" w:cs="Calibri"/>
          <w:color w:val="222222"/>
          <w:sz w:val="21"/>
          <w:szCs w:val="21"/>
        </w:rPr>
        <w:t>Basic knowledge of Postman tool to test end points</w:t>
      </w:r>
      <w:r>
        <w:br/>
      </w:r>
    </w:p>
    <w:p w14:paraId="7A72773B" w14:textId="77777777" w:rsidR="006C3E7D" w:rsidRDefault="004349CD">
      <w:r>
        <w:rPr>
          <w:rFonts w:eastAsia="Calibri" w:cs="Calibri"/>
          <w:color w:val="222222"/>
          <w:sz w:val="32"/>
          <w:szCs w:val="32"/>
        </w:rPr>
        <w:t>Overall architecture</w:t>
      </w:r>
    </w:p>
    <w:p w14:paraId="1454F903" w14:textId="77777777" w:rsidR="006C3E7D" w:rsidRDefault="004349CD">
      <w:r>
        <w:rPr>
          <w:noProof/>
        </w:rPr>
        <w:drawing>
          <wp:inline distT="0" distB="0" distL="0" distR="0" wp14:anchorId="29925BD4" wp14:editId="6ED99128">
            <wp:extent cx="5514975" cy="2136775"/>
            <wp:effectExtent l="0" t="0" r="0" b="0"/>
            <wp:docPr id="1" name="Picture 176047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60474572"/>
                    <pic:cNvPicPr>
                      <a:picLocks noChangeAspect="1" noChangeArrowheads="1"/>
                    </pic:cNvPicPr>
                  </pic:nvPicPr>
                  <pic:blipFill>
                    <a:blip r:embed="rId5"/>
                    <a:stretch>
                      <a:fillRect/>
                    </a:stretch>
                  </pic:blipFill>
                  <pic:spPr bwMode="auto">
                    <a:xfrm>
                      <a:off x="0" y="0"/>
                      <a:ext cx="5514975" cy="2136775"/>
                    </a:xfrm>
                    <a:prstGeom prst="rect">
                      <a:avLst/>
                    </a:prstGeom>
                  </pic:spPr>
                </pic:pic>
              </a:graphicData>
            </a:graphic>
          </wp:inline>
        </w:drawing>
      </w:r>
    </w:p>
    <w:p w14:paraId="1AE1B532" w14:textId="77777777" w:rsidR="006C3E7D" w:rsidRDefault="006C3E7D">
      <w:pPr>
        <w:rPr>
          <w:rFonts w:ascii="Calibri" w:eastAsia="Calibri" w:hAnsi="Calibri" w:cs="Calibri"/>
          <w:color w:val="222222"/>
          <w:sz w:val="32"/>
          <w:szCs w:val="32"/>
        </w:rPr>
      </w:pPr>
    </w:p>
    <w:p w14:paraId="5FF0EF1E" w14:textId="77777777" w:rsidR="006C3E7D" w:rsidRDefault="004349CD">
      <w:r>
        <w:rPr>
          <w:rFonts w:eastAsia="Calibri" w:cs="Calibri"/>
          <w:color w:val="222222"/>
          <w:sz w:val="32"/>
          <w:szCs w:val="32"/>
        </w:rPr>
        <w:t xml:space="preserve">What to Submit </w:t>
      </w:r>
    </w:p>
    <w:p w14:paraId="39123554" w14:textId="5625E6B0" w:rsidR="006C3E7D" w:rsidRDefault="004349CD">
      <w:pPr>
        <w:pStyle w:val="ListParagraph"/>
        <w:numPr>
          <w:ilvl w:val="0"/>
          <w:numId w:val="5"/>
        </w:numPr>
        <w:rPr>
          <w:rFonts w:eastAsiaTheme="minorEastAsia"/>
          <w:color w:val="222222"/>
          <w:sz w:val="21"/>
          <w:szCs w:val="21"/>
        </w:rPr>
      </w:pPr>
      <w:r>
        <w:rPr>
          <w:rFonts w:eastAsia="Calibri" w:cs="Calibri"/>
          <w:color w:val="222222"/>
          <w:sz w:val="21"/>
          <w:szCs w:val="21"/>
        </w:rPr>
        <w:t>The two micro service code</w:t>
      </w:r>
      <w:r w:rsidR="00AB41FD">
        <w:rPr>
          <w:rFonts w:eastAsia="Calibri" w:cs="Calibri"/>
          <w:color w:val="222222"/>
          <w:sz w:val="21"/>
          <w:szCs w:val="21"/>
        </w:rPr>
        <w:t xml:space="preserve"> and the serverless code</w:t>
      </w:r>
    </w:p>
    <w:p w14:paraId="0A94B2C8" w14:textId="77777777" w:rsidR="006C3E7D" w:rsidRDefault="004349CD">
      <w:pPr>
        <w:pStyle w:val="ListParagraph"/>
        <w:numPr>
          <w:ilvl w:val="0"/>
          <w:numId w:val="5"/>
        </w:numPr>
        <w:rPr>
          <w:rFonts w:eastAsiaTheme="minorEastAsia"/>
          <w:color w:val="222222"/>
          <w:sz w:val="21"/>
          <w:szCs w:val="21"/>
        </w:rPr>
      </w:pPr>
      <w:r>
        <w:rPr>
          <w:rFonts w:eastAsia="Calibri" w:cs="Calibri"/>
          <w:color w:val="222222"/>
          <w:sz w:val="21"/>
          <w:szCs w:val="21"/>
        </w:rPr>
        <w:t>Screenshot of login/test results page</w:t>
      </w:r>
    </w:p>
    <w:p w14:paraId="059B5F47" w14:textId="77777777" w:rsidR="006C3E7D" w:rsidRDefault="004349CD">
      <w:pPr>
        <w:pStyle w:val="ListParagraph"/>
        <w:numPr>
          <w:ilvl w:val="0"/>
          <w:numId w:val="5"/>
        </w:numPr>
      </w:pPr>
      <w:r>
        <w:rPr>
          <w:rFonts w:eastAsia="Calibri" w:cs="Calibri"/>
          <w:color w:val="222222"/>
          <w:sz w:val="21"/>
          <w:szCs w:val="21"/>
        </w:rPr>
        <w:t>Sample Postman output</w:t>
      </w:r>
      <w:r>
        <w:rPr>
          <w:rFonts w:eastAsiaTheme="minorEastAsia" w:cs="Calibri"/>
          <w:color w:val="222222"/>
          <w:sz w:val="21"/>
          <w:szCs w:val="21"/>
        </w:rPr>
        <w:t xml:space="preserve"> of backend microservice API</w:t>
      </w:r>
    </w:p>
    <w:p w14:paraId="34A2D83F" w14:textId="77777777" w:rsidR="006C3E7D" w:rsidRDefault="004349CD">
      <w:pPr>
        <w:pStyle w:val="ListParagraph"/>
        <w:numPr>
          <w:ilvl w:val="0"/>
          <w:numId w:val="5"/>
        </w:numPr>
      </w:pPr>
      <w:r>
        <w:rPr>
          <w:rFonts w:eastAsia="Calibri" w:cs="Calibri"/>
          <w:color w:val="222222"/>
          <w:sz w:val="21"/>
          <w:szCs w:val="21"/>
        </w:rPr>
        <w:t xml:space="preserve">Viva </w:t>
      </w:r>
    </w:p>
    <w:p w14:paraId="664EBE3A" w14:textId="2A0324E4" w:rsidR="006C3E7D" w:rsidRPr="00990008" w:rsidRDefault="004349CD">
      <w:pPr>
        <w:pStyle w:val="ListParagraph"/>
        <w:numPr>
          <w:ilvl w:val="0"/>
          <w:numId w:val="5"/>
        </w:numPr>
      </w:pPr>
      <w:r>
        <w:rPr>
          <w:rFonts w:eastAsia="Calibri" w:cs="Calibri"/>
          <w:color w:val="222222"/>
          <w:sz w:val="21"/>
          <w:szCs w:val="21"/>
        </w:rPr>
        <w:t xml:space="preserve">Show the three </w:t>
      </w:r>
      <w:r w:rsidR="00C6687E">
        <w:rPr>
          <w:rFonts w:eastAsia="Calibri" w:cs="Calibri"/>
          <w:color w:val="222222"/>
          <w:sz w:val="21"/>
          <w:szCs w:val="21"/>
        </w:rPr>
        <w:t>optional</w:t>
      </w:r>
      <w:r>
        <w:rPr>
          <w:rFonts w:eastAsia="Calibri" w:cs="Calibri"/>
          <w:color w:val="222222"/>
          <w:sz w:val="21"/>
          <w:szCs w:val="21"/>
        </w:rPr>
        <w:t xml:space="preserve"> steps and claim additional bonus points</w:t>
      </w:r>
    </w:p>
    <w:p w14:paraId="75E4B300" w14:textId="77777777" w:rsidR="006C3E7D" w:rsidRDefault="006C3E7D">
      <w:pPr>
        <w:rPr>
          <w:rFonts w:ascii="Calibri" w:eastAsia="Calibri" w:hAnsi="Calibri" w:cs="Calibri"/>
          <w:color w:val="222222"/>
          <w:sz w:val="32"/>
          <w:szCs w:val="32"/>
        </w:rPr>
      </w:pPr>
    </w:p>
    <w:p w14:paraId="61B3F179" w14:textId="77777777" w:rsidR="006C3E7D" w:rsidRDefault="006C3E7D">
      <w:pPr>
        <w:rPr>
          <w:rFonts w:ascii="Calibri" w:eastAsia="Calibri" w:hAnsi="Calibri" w:cs="Calibri"/>
          <w:color w:val="222222"/>
          <w:sz w:val="32"/>
          <w:szCs w:val="32"/>
        </w:rPr>
      </w:pPr>
    </w:p>
    <w:p w14:paraId="4F438D24" w14:textId="77777777" w:rsidR="006C3E7D" w:rsidRDefault="004349CD">
      <w:r>
        <w:rPr>
          <w:rFonts w:eastAsia="Calibri" w:cs="Calibri"/>
          <w:color w:val="222222"/>
          <w:sz w:val="32"/>
          <w:szCs w:val="32"/>
        </w:rPr>
        <w:t xml:space="preserve">Step </w:t>
      </w:r>
      <w:proofErr w:type="gramStart"/>
      <w:r>
        <w:rPr>
          <w:rFonts w:eastAsia="Calibri" w:cs="Calibri"/>
          <w:color w:val="222222"/>
          <w:sz w:val="32"/>
          <w:szCs w:val="32"/>
        </w:rPr>
        <w:t>1 :</w:t>
      </w:r>
      <w:proofErr w:type="gramEnd"/>
      <w:r>
        <w:rPr>
          <w:rFonts w:eastAsia="Calibri" w:cs="Calibri"/>
          <w:color w:val="222222"/>
          <w:sz w:val="32"/>
          <w:szCs w:val="32"/>
        </w:rPr>
        <w:t xml:space="preserve"> Build and deploy the back end service on IBM Cloud</w:t>
      </w:r>
    </w:p>
    <w:p w14:paraId="6D8A8447" w14:textId="77777777" w:rsidR="006C3E7D" w:rsidRDefault="004349CD">
      <w:r>
        <w:rPr>
          <w:rFonts w:eastAsia="Calibri" w:cs="Calibri"/>
          <w:color w:val="222222"/>
          <w:sz w:val="21"/>
          <w:szCs w:val="21"/>
        </w:rPr>
        <w:t xml:space="preserve">Create a Node.js application and deploy it on IBM Cloud. The reference documentation will help you get started. </w:t>
      </w:r>
    </w:p>
    <w:p w14:paraId="76018EB4" w14:textId="77777777" w:rsidR="006C3E7D" w:rsidRDefault="004349CD">
      <w:r>
        <w:rPr>
          <w:rFonts w:eastAsia="Calibri" w:cs="Calibri"/>
          <w:color w:val="222222"/>
          <w:sz w:val="21"/>
          <w:szCs w:val="21"/>
        </w:rPr>
        <w:t xml:space="preserve">This application must expose two REST endpoints </w:t>
      </w:r>
    </w:p>
    <w:p w14:paraId="34CC736C" w14:textId="77777777" w:rsidR="006C3E7D" w:rsidRDefault="004349CD">
      <w:pPr>
        <w:pStyle w:val="ListParagraph"/>
        <w:numPr>
          <w:ilvl w:val="0"/>
          <w:numId w:val="2"/>
        </w:numPr>
        <w:rPr>
          <w:rFonts w:eastAsiaTheme="minorEastAsia"/>
          <w:color w:val="222222"/>
          <w:sz w:val="21"/>
          <w:szCs w:val="21"/>
        </w:rPr>
      </w:pPr>
      <w:r>
        <w:rPr>
          <w:rFonts w:eastAsia="Calibri" w:cs="Calibri"/>
          <w:color w:val="222222"/>
          <w:sz w:val="21"/>
          <w:szCs w:val="21"/>
        </w:rPr>
        <w:t>/</w:t>
      </w:r>
      <w:proofErr w:type="spellStart"/>
      <w:r>
        <w:rPr>
          <w:rFonts w:eastAsia="Calibri" w:cs="Calibri"/>
          <w:color w:val="222222"/>
          <w:sz w:val="21"/>
          <w:szCs w:val="21"/>
        </w:rPr>
        <w:t>getBalance</w:t>
      </w:r>
      <w:proofErr w:type="spellEnd"/>
      <w:r>
        <w:rPr>
          <w:rFonts w:eastAsia="Calibri" w:cs="Calibri"/>
          <w:color w:val="222222"/>
          <w:sz w:val="21"/>
          <w:szCs w:val="21"/>
        </w:rPr>
        <w:t xml:space="preserve"> GET - To return the balance of the current user's wallet</w:t>
      </w:r>
    </w:p>
    <w:p w14:paraId="2274BC98" w14:textId="77777777" w:rsidR="006C3E7D" w:rsidRDefault="004349CD">
      <w:pPr>
        <w:pStyle w:val="ListParagraph"/>
        <w:numPr>
          <w:ilvl w:val="0"/>
          <w:numId w:val="2"/>
        </w:numPr>
        <w:rPr>
          <w:rFonts w:eastAsiaTheme="minorEastAsia"/>
          <w:color w:val="222222"/>
          <w:sz w:val="21"/>
          <w:szCs w:val="21"/>
        </w:rPr>
      </w:pPr>
      <w:r>
        <w:rPr>
          <w:rFonts w:eastAsia="Calibri" w:cs="Calibri"/>
          <w:color w:val="222222"/>
          <w:sz w:val="21"/>
          <w:szCs w:val="21"/>
        </w:rPr>
        <w:t>/</w:t>
      </w:r>
      <w:proofErr w:type="spellStart"/>
      <w:r>
        <w:rPr>
          <w:rFonts w:eastAsia="Calibri" w:cs="Calibri"/>
          <w:color w:val="222222"/>
          <w:sz w:val="21"/>
          <w:szCs w:val="21"/>
        </w:rPr>
        <w:t>addFunds</w:t>
      </w:r>
      <w:proofErr w:type="spellEnd"/>
      <w:r>
        <w:rPr>
          <w:rFonts w:eastAsia="Calibri" w:cs="Calibri"/>
          <w:color w:val="222222"/>
          <w:sz w:val="21"/>
          <w:szCs w:val="21"/>
        </w:rPr>
        <w:t xml:space="preserve"> PUT - Add the specified amount to the wallet. </w:t>
      </w:r>
    </w:p>
    <w:p w14:paraId="7373DC32" w14:textId="77777777" w:rsidR="006C3E7D" w:rsidRDefault="004349CD">
      <w:r>
        <w:rPr>
          <w:rFonts w:eastAsia="Calibri" w:cs="Calibri"/>
          <w:color w:val="222222"/>
          <w:sz w:val="21"/>
          <w:szCs w:val="21"/>
        </w:rPr>
        <w:t xml:space="preserve">For simplicity, the account balance of the user(s) can be held in memory within the application.  </w:t>
      </w:r>
    </w:p>
    <w:p w14:paraId="3ED36738" w14:textId="77777777" w:rsidR="006C3E7D" w:rsidRDefault="004349CD">
      <w:r>
        <w:rPr>
          <w:rFonts w:eastAsia="Calibri" w:cs="Calibri"/>
          <w:b/>
          <w:bCs/>
          <w:color w:val="222222"/>
          <w:sz w:val="21"/>
          <w:szCs w:val="21"/>
        </w:rPr>
        <w:t>(</w:t>
      </w:r>
      <w:bookmarkStart w:id="0" w:name="__DdeLink__96_1716271511"/>
      <w:r>
        <w:rPr>
          <w:rFonts w:eastAsia="Calibri" w:cs="Calibri"/>
          <w:b/>
          <w:bCs/>
          <w:color w:val="222222"/>
          <w:sz w:val="21"/>
          <w:szCs w:val="21"/>
        </w:rPr>
        <w:t>Optional for Bonus pts only</w:t>
      </w:r>
      <w:bookmarkEnd w:id="0"/>
      <w:r>
        <w:rPr>
          <w:rFonts w:eastAsia="Calibri" w:cs="Calibri"/>
          <w:b/>
          <w:bCs/>
          <w:color w:val="222222"/>
          <w:sz w:val="21"/>
          <w:szCs w:val="21"/>
        </w:rPr>
        <w:t>):</w:t>
      </w:r>
      <w:r>
        <w:rPr>
          <w:rFonts w:eastAsia="Calibri" w:cs="Calibri"/>
          <w:color w:val="222222"/>
          <w:sz w:val="21"/>
          <w:szCs w:val="21"/>
        </w:rPr>
        <w:t xml:space="preserve"> Store and fetch the balance from storage service (</w:t>
      </w:r>
      <w:proofErr w:type="gramStart"/>
      <w:r>
        <w:rPr>
          <w:rFonts w:eastAsia="Calibri" w:cs="Calibri"/>
          <w:color w:val="222222"/>
          <w:sz w:val="21"/>
          <w:szCs w:val="21"/>
        </w:rPr>
        <w:t>e.g.</w:t>
      </w:r>
      <w:proofErr w:type="gramEnd"/>
      <w:r>
        <w:rPr>
          <w:rFonts w:eastAsia="Calibri" w:cs="Calibri"/>
          <w:color w:val="222222"/>
          <w:sz w:val="21"/>
          <w:szCs w:val="21"/>
        </w:rPr>
        <w:t xml:space="preserve"> </w:t>
      </w:r>
      <w:proofErr w:type="spellStart"/>
      <w:r>
        <w:rPr>
          <w:rFonts w:eastAsia="Calibri" w:cs="Calibri"/>
          <w:color w:val="222222"/>
          <w:sz w:val="21"/>
          <w:szCs w:val="21"/>
        </w:rPr>
        <w:t>Cloudant</w:t>
      </w:r>
      <w:proofErr w:type="spellEnd"/>
      <w:r>
        <w:rPr>
          <w:rFonts w:eastAsia="Calibri" w:cs="Calibri"/>
          <w:color w:val="222222"/>
          <w:sz w:val="21"/>
          <w:szCs w:val="21"/>
        </w:rPr>
        <w:t>) and update the same.</w:t>
      </w:r>
    </w:p>
    <w:p w14:paraId="4F2BAF54" w14:textId="77777777" w:rsidR="006C3E7D" w:rsidRDefault="004349CD">
      <w:r>
        <w:rPr>
          <w:rFonts w:eastAsia="Calibri" w:cs="Calibri"/>
          <w:color w:val="222222"/>
          <w:sz w:val="21"/>
          <w:szCs w:val="21"/>
        </w:rPr>
        <w:t xml:space="preserve">Test your application's REST endpoints using Postman (https://www.postman.com/downloads/) or </w:t>
      </w:r>
      <w:proofErr w:type="spellStart"/>
      <w:r>
        <w:rPr>
          <w:rFonts w:eastAsia="Calibri" w:cs="Calibri"/>
          <w:color w:val="222222"/>
          <w:sz w:val="21"/>
          <w:szCs w:val="21"/>
        </w:rPr>
        <w:t>cURL</w:t>
      </w:r>
      <w:proofErr w:type="spellEnd"/>
      <w:r>
        <w:rPr>
          <w:rFonts w:eastAsia="Calibri" w:cs="Calibri"/>
          <w:color w:val="222222"/>
          <w:sz w:val="21"/>
          <w:szCs w:val="21"/>
        </w:rPr>
        <w:t xml:space="preserve"> </w:t>
      </w:r>
    </w:p>
    <w:p w14:paraId="59F1F724" w14:textId="77777777" w:rsidR="006C3E7D" w:rsidRDefault="004349CD">
      <w:r>
        <w:rPr>
          <w:rFonts w:eastAsia="Calibri" w:cs="Calibri"/>
          <w:color w:val="222222"/>
          <w:sz w:val="21"/>
          <w:szCs w:val="21"/>
        </w:rPr>
        <w:t xml:space="preserve">References: </w:t>
      </w:r>
    </w:p>
    <w:p w14:paraId="32A300D0" w14:textId="77777777" w:rsidR="006C3E7D" w:rsidRDefault="00AB41FD">
      <w:hyperlink r:id="rId6">
        <w:r w:rsidR="004349CD">
          <w:rPr>
            <w:rStyle w:val="InternetLink"/>
            <w:rFonts w:eastAsia="Calibri" w:cs="Calibri"/>
            <w:sz w:val="21"/>
            <w:szCs w:val="21"/>
          </w:rPr>
          <w:t>https://cloud.ibm.com/docs/node</w:t>
        </w:r>
      </w:hyperlink>
    </w:p>
    <w:p w14:paraId="3262F225" w14:textId="77777777" w:rsidR="006C3E7D" w:rsidRDefault="00AB41FD">
      <w:hyperlink r:id="rId7">
        <w:r w:rsidR="004349CD">
          <w:rPr>
            <w:rStyle w:val="InternetLink"/>
            <w:rFonts w:eastAsia="Calibri" w:cs="Calibri"/>
            <w:sz w:val="21"/>
            <w:szCs w:val="21"/>
          </w:rPr>
          <w:t>https://github.com/IBM-Cloud/cf-nodejs-c2c-demo</w:t>
        </w:r>
      </w:hyperlink>
    </w:p>
    <w:p w14:paraId="18F05354" w14:textId="77777777" w:rsidR="006C3E7D" w:rsidRDefault="00AB41FD">
      <w:hyperlink r:id="rId8">
        <w:r w:rsidR="004349CD">
          <w:rPr>
            <w:rStyle w:val="InternetLink"/>
            <w:rFonts w:eastAsia="Calibri" w:cs="Calibri"/>
            <w:sz w:val="21"/>
            <w:szCs w:val="21"/>
          </w:rPr>
          <w:t>https://developer.ibm.com/languages/node-js/tutorials/learn-nodejs-node-with-cloudant-dbaas/</w:t>
        </w:r>
      </w:hyperlink>
    </w:p>
    <w:p w14:paraId="56B987D8" w14:textId="77777777" w:rsidR="006C3E7D" w:rsidRDefault="00AB41FD">
      <w:hyperlink r:id="rId9">
        <w:r w:rsidR="004349CD">
          <w:rPr>
            <w:rStyle w:val="InternetLink"/>
            <w:rFonts w:eastAsia="Calibri" w:cs="Calibri"/>
            <w:sz w:val="21"/>
            <w:szCs w:val="21"/>
          </w:rPr>
          <w:t>https://learning.postman.com/docs/getting-started/introduction/</w:t>
        </w:r>
      </w:hyperlink>
    </w:p>
    <w:p w14:paraId="269D4A81" w14:textId="77777777" w:rsidR="006C3E7D" w:rsidRDefault="004349CD">
      <w:r>
        <w:br/>
      </w:r>
      <w:r>
        <w:rPr>
          <w:rFonts w:eastAsia="Calibri" w:cs="Calibri"/>
          <w:color w:val="222222"/>
          <w:sz w:val="32"/>
          <w:szCs w:val="32"/>
        </w:rPr>
        <w:t xml:space="preserve">Step </w:t>
      </w:r>
      <w:proofErr w:type="gramStart"/>
      <w:r>
        <w:rPr>
          <w:rFonts w:eastAsia="Calibri" w:cs="Calibri"/>
          <w:color w:val="222222"/>
          <w:sz w:val="32"/>
          <w:szCs w:val="32"/>
        </w:rPr>
        <w:t>2 :</w:t>
      </w:r>
      <w:proofErr w:type="gramEnd"/>
      <w:r>
        <w:rPr>
          <w:rFonts w:eastAsia="Calibri" w:cs="Calibri"/>
          <w:color w:val="222222"/>
          <w:sz w:val="32"/>
          <w:szCs w:val="32"/>
        </w:rPr>
        <w:t xml:space="preserve"> Build and deploy the front-end microservice</w:t>
      </w:r>
    </w:p>
    <w:p w14:paraId="7B3FF2F4" w14:textId="77777777" w:rsidR="006C3E7D" w:rsidRDefault="004349CD">
      <w:r>
        <w:rPr>
          <w:rFonts w:eastAsia="Calibri" w:cs="Calibri"/>
          <w:color w:val="222222"/>
          <w:sz w:val="21"/>
          <w:szCs w:val="21"/>
        </w:rPr>
        <w:t xml:space="preserve">Create a Node.js application that delivers a front-end UI to display the balance and add funds to the wallet. The user interface needs to be built with HTML, JavaScript and CSS. Call the backend micro service (milestone 1) to fetch the wallet balance and to add funds to the wallet.  </w:t>
      </w:r>
    </w:p>
    <w:p w14:paraId="5F586E67" w14:textId="77777777" w:rsidR="006C3E7D" w:rsidRDefault="004349CD">
      <w:r>
        <w:rPr>
          <w:rFonts w:eastAsia="Calibri" w:cs="Calibri"/>
          <w:b/>
          <w:bCs/>
          <w:color w:val="222222"/>
          <w:sz w:val="21"/>
          <w:szCs w:val="21"/>
        </w:rPr>
        <w:t>(Optional for Bonus pts only):</w:t>
      </w:r>
      <w:r>
        <w:rPr>
          <w:rFonts w:eastAsia="Calibri" w:cs="Calibri"/>
          <w:color w:val="222222"/>
          <w:sz w:val="21"/>
          <w:szCs w:val="21"/>
        </w:rPr>
        <w:t xml:space="preserve"> Use a framework such as React.js, Vue.js to build the app. </w:t>
      </w:r>
    </w:p>
    <w:p w14:paraId="5E9057AF" w14:textId="77777777" w:rsidR="006C3E7D" w:rsidRDefault="004349CD">
      <w:r>
        <w:rPr>
          <w:rFonts w:eastAsia="Calibri" w:cs="Calibri"/>
          <w:color w:val="222222"/>
          <w:sz w:val="21"/>
          <w:szCs w:val="21"/>
        </w:rPr>
        <w:t xml:space="preserve">References: </w:t>
      </w:r>
    </w:p>
    <w:p w14:paraId="6280AE7D" w14:textId="77777777" w:rsidR="006C3E7D" w:rsidRDefault="00AB41FD">
      <w:hyperlink r:id="rId10">
        <w:r w:rsidR="004349CD">
          <w:rPr>
            <w:rStyle w:val="InternetLink"/>
            <w:rFonts w:eastAsia="Calibri" w:cs="Calibri"/>
            <w:sz w:val="21"/>
            <w:szCs w:val="21"/>
          </w:rPr>
          <w:t>https://medium.com/weekly-webtips/create-and-deploy-your-first-react-web-app-with-a-node-js-backend-ec622e0328d7</w:t>
        </w:r>
      </w:hyperlink>
    </w:p>
    <w:p w14:paraId="7DB2CA0C" w14:textId="77777777" w:rsidR="006C3E7D" w:rsidRDefault="004349CD">
      <w:r>
        <w:rPr>
          <w:rFonts w:eastAsia="Calibri" w:cs="Calibri"/>
          <w:color w:val="222222"/>
          <w:sz w:val="32"/>
          <w:szCs w:val="32"/>
        </w:rPr>
        <w:t xml:space="preserve">Milestone </w:t>
      </w:r>
      <w:proofErr w:type="gramStart"/>
      <w:r>
        <w:rPr>
          <w:rFonts w:eastAsia="Calibri" w:cs="Calibri"/>
          <w:color w:val="222222"/>
          <w:sz w:val="32"/>
          <w:szCs w:val="32"/>
        </w:rPr>
        <w:t>3 :</w:t>
      </w:r>
      <w:proofErr w:type="gramEnd"/>
      <w:r>
        <w:rPr>
          <w:rFonts w:eastAsia="Calibri" w:cs="Calibri"/>
          <w:color w:val="222222"/>
          <w:sz w:val="32"/>
          <w:szCs w:val="32"/>
        </w:rPr>
        <w:t xml:space="preserve"> Secure your applications</w:t>
      </w:r>
    </w:p>
    <w:p w14:paraId="4EFE29FE" w14:textId="77777777" w:rsidR="006C3E7D" w:rsidRDefault="004349CD">
      <w:pPr>
        <w:pStyle w:val="ListParagraph"/>
        <w:numPr>
          <w:ilvl w:val="0"/>
          <w:numId w:val="4"/>
        </w:numPr>
        <w:rPr>
          <w:rFonts w:eastAsiaTheme="minorEastAsia"/>
          <w:color w:val="222222"/>
          <w:sz w:val="21"/>
          <w:szCs w:val="21"/>
        </w:rPr>
      </w:pPr>
      <w:r>
        <w:rPr>
          <w:rFonts w:eastAsia="Calibri" w:cs="Calibri"/>
          <w:color w:val="222222"/>
          <w:sz w:val="21"/>
          <w:szCs w:val="21"/>
        </w:rPr>
        <w:t xml:space="preserve">Secure the backend application - Secure your backend REST APIs by means of an API key or username/password. Test the same using Postman </w:t>
      </w:r>
    </w:p>
    <w:p w14:paraId="079DC407" w14:textId="77777777" w:rsidR="006C3E7D" w:rsidRDefault="004349CD">
      <w:pPr>
        <w:pStyle w:val="ListParagraph"/>
        <w:numPr>
          <w:ilvl w:val="0"/>
          <w:numId w:val="4"/>
        </w:numPr>
        <w:rPr>
          <w:rFonts w:eastAsiaTheme="minorEastAsia"/>
          <w:color w:val="222222"/>
          <w:sz w:val="21"/>
          <w:szCs w:val="21"/>
        </w:rPr>
      </w:pPr>
      <w:r>
        <w:rPr>
          <w:rFonts w:eastAsia="Calibri" w:cs="Calibri"/>
          <w:color w:val="222222"/>
          <w:sz w:val="21"/>
          <w:szCs w:val="21"/>
        </w:rPr>
        <w:t xml:space="preserve">Secure the frontend application - Secure the frontend application by introducing a login page and authenticating the user credentials. Only allow authenticated users to view/update the balance &amp; funds page. </w:t>
      </w:r>
    </w:p>
    <w:p w14:paraId="507A5251" w14:textId="77777777" w:rsidR="004349CD" w:rsidRDefault="004349CD">
      <w:pPr>
        <w:rPr>
          <w:rFonts w:eastAsia="Calibri" w:cs="Calibri"/>
          <w:color w:val="222222"/>
          <w:sz w:val="21"/>
          <w:szCs w:val="21"/>
        </w:rPr>
      </w:pPr>
      <w:r>
        <w:rPr>
          <w:rFonts w:eastAsia="Calibri" w:cs="Calibri"/>
          <w:b/>
          <w:bCs/>
          <w:color w:val="222222"/>
          <w:sz w:val="21"/>
          <w:szCs w:val="21"/>
        </w:rPr>
        <w:t>(Optional for Bonus pts only):</w:t>
      </w:r>
      <w:r>
        <w:rPr>
          <w:rFonts w:eastAsia="Calibri" w:cs="Calibri"/>
          <w:color w:val="222222"/>
          <w:sz w:val="21"/>
          <w:szCs w:val="21"/>
        </w:rPr>
        <w:t xml:space="preserve"> Use any 3rd party OAuth provider to secure your application.  (</w:t>
      </w:r>
      <w:proofErr w:type="gramStart"/>
      <w:r>
        <w:rPr>
          <w:rFonts w:eastAsia="Calibri" w:cs="Calibri"/>
          <w:color w:val="222222"/>
          <w:sz w:val="21"/>
          <w:szCs w:val="21"/>
        </w:rPr>
        <w:t>e.g.</w:t>
      </w:r>
      <w:proofErr w:type="gramEnd"/>
      <w:r>
        <w:rPr>
          <w:rFonts w:eastAsia="Calibri" w:cs="Calibri"/>
          <w:color w:val="222222"/>
          <w:sz w:val="21"/>
          <w:szCs w:val="21"/>
        </w:rPr>
        <w:t xml:space="preserve"> Google, App ID on IBM Cloud)</w:t>
      </w:r>
    </w:p>
    <w:p w14:paraId="67E7A1CF" w14:textId="77777777" w:rsidR="00A02D5C" w:rsidRDefault="002B2515" w:rsidP="002B2515">
      <w:pPr>
        <w:spacing w:after="0" w:line="240" w:lineRule="auto"/>
        <w:rPr>
          <w:rFonts w:eastAsia="Times New Roman" w:cstheme="minorHAnsi"/>
          <w:sz w:val="32"/>
          <w:szCs w:val="32"/>
          <w:lang w:val="en-IN" w:eastAsia="en-GB"/>
        </w:rPr>
      </w:pPr>
      <w:r w:rsidRPr="002B2515">
        <w:rPr>
          <w:rFonts w:eastAsia="Times New Roman" w:cstheme="minorHAnsi"/>
          <w:sz w:val="32"/>
          <w:szCs w:val="32"/>
          <w:lang w:val="en-IN" w:eastAsia="en-GB"/>
        </w:rPr>
        <w:lastRenderedPageBreak/>
        <w:t xml:space="preserve">Milestone </w:t>
      </w:r>
      <w:r w:rsidR="002E1E71">
        <w:rPr>
          <w:rFonts w:eastAsia="Times New Roman" w:cstheme="minorHAnsi"/>
          <w:sz w:val="32"/>
          <w:szCs w:val="32"/>
          <w:lang w:val="en-IN" w:eastAsia="en-GB"/>
        </w:rPr>
        <w:t>4</w:t>
      </w:r>
      <w:r w:rsidRPr="002B2515">
        <w:rPr>
          <w:rFonts w:eastAsia="Times New Roman" w:cstheme="minorHAnsi"/>
          <w:sz w:val="32"/>
          <w:szCs w:val="32"/>
          <w:lang w:val="en-IN" w:eastAsia="en-GB"/>
        </w:rPr>
        <w:t xml:space="preserve"> : Create an instance of IBM Cloud Functions and define an action to </w:t>
      </w:r>
      <w:r w:rsidR="0090144B">
        <w:rPr>
          <w:rFonts w:eastAsia="Times New Roman" w:cstheme="minorHAnsi"/>
          <w:sz w:val="32"/>
          <w:szCs w:val="32"/>
          <w:lang w:val="en-IN" w:eastAsia="en-GB"/>
        </w:rPr>
        <w:t>redirect page</w:t>
      </w:r>
      <w:r w:rsidR="00BB0392">
        <w:rPr>
          <w:rFonts w:eastAsia="Times New Roman" w:cstheme="minorHAnsi"/>
          <w:sz w:val="32"/>
          <w:szCs w:val="32"/>
          <w:lang w:val="en-IN" w:eastAsia="en-GB"/>
        </w:rPr>
        <w:t xml:space="preserve"> </w:t>
      </w:r>
    </w:p>
    <w:p w14:paraId="18251D7B" w14:textId="6798B1BE" w:rsidR="002B2515" w:rsidRDefault="00BB0392" w:rsidP="002B2515">
      <w:pPr>
        <w:spacing w:after="0" w:line="240" w:lineRule="auto"/>
        <w:rPr>
          <w:rFonts w:ascii="Arial" w:eastAsia="Times New Roman" w:hAnsi="Arial" w:cs="Arial"/>
          <w:sz w:val="40"/>
          <w:szCs w:val="40"/>
          <w:lang w:val="en-IN" w:eastAsia="en-GB"/>
        </w:rPr>
      </w:pPr>
      <w:r>
        <w:rPr>
          <w:rFonts w:eastAsia="Times New Roman" w:cstheme="minorHAnsi"/>
          <w:sz w:val="32"/>
          <w:szCs w:val="32"/>
          <w:lang w:val="en-IN" w:eastAsia="en-GB"/>
        </w:rPr>
        <w:t>(e.g. your app’s v2. For now, redirect to google.com)</w:t>
      </w:r>
      <w:r w:rsidR="002B2515" w:rsidRPr="002B2515">
        <w:rPr>
          <w:rFonts w:ascii="Arial" w:eastAsia="Times New Roman" w:hAnsi="Arial" w:cs="Arial"/>
          <w:sz w:val="40"/>
          <w:szCs w:val="40"/>
          <w:lang w:val="en-IN" w:eastAsia="en-GB"/>
        </w:rPr>
        <w:t xml:space="preserve"> </w:t>
      </w:r>
    </w:p>
    <w:p w14:paraId="13908ED8" w14:textId="77777777" w:rsidR="002B2515" w:rsidRDefault="002B2515" w:rsidP="002B2515">
      <w:pPr>
        <w:spacing w:after="0" w:line="240" w:lineRule="auto"/>
        <w:rPr>
          <w:rFonts w:ascii="Arial" w:eastAsia="Times New Roman" w:hAnsi="Arial" w:cs="Arial"/>
          <w:sz w:val="40"/>
          <w:szCs w:val="40"/>
          <w:lang w:val="en-IN" w:eastAsia="en-GB"/>
        </w:rPr>
      </w:pPr>
    </w:p>
    <w:p w14:paraId="3DAB7341" w14:textId="2D307F16" w:rsidR="002B2515" w:rsidRPr="00FB1D2C" w:rsidRDefault="002B2515" w:rsidP="002B2515">
      <w:pPr>
        <w:spacing w:after="0" w:line="240" w:lineRule="auto"/>
        <w:rPr>
          <w:rFonts w:eastAsia="Times New Roman" w:cstheme="minorHAnsi"/>
          <w:sz w:val="21"/>
          <w:szCs w:val="21"/>
          <w:lang w:val="en-IN" w:eastAsia="en-GB"/>
        </w:rPr>
      </w:pPr>
      <w:r w:rsidRPr="002B2515">
        <w:rPr>
          <w:rFonts w:eastAsia="Times New Roman" w:cstheme="minorHAnsi"/>
          <w:sz w:val="21"/>
          <w:szCs w:val="21"/>
          <w:lang w:val="en-IN" w:eastAsia="en-GB"/>
        </w:rPr>
        <w:t xml:space="preserve">Create an instance of IBM Cloud Functions and define an action which will </w:t>
      </w:r>
      <w:r w:rsidR="00DB6E07" w:rsidRPr="00FB1D2C">
        <w:rPr>
          <w:rFonts w:eastAsia="Times New Roman" w:cstheme="minorHAnsi"/>
          <w:sz w:val="21"/>
          <w:szCs w:val="21"/>
          <w:lang w:val="en-IN" w:eastAsia="en-GB"/>
        </w:rPr>
        <w:t>redirect the request to google.com</w:t>
      </w:r>
      <w:r w:rsidRPr="002B2515">
        <w:rPr>
          <w:rFonts w:eastAsia="Times New Roman" w:cstheme="minorHAnsi"/>
          <w:sz w:val="21"/>
          <w:szCs w:val="21"/>
          <w:lang w:val="en-IN" w:eastAsia="en-GB"/>
        </w:rPr>
        <w:t>. The action defined on IBM Cloud functions should accept the</w:t>
      </w:r>
      <w:r w:rsidR="00DB6E07" w:rsidRPr="00FB1D2C">
        <w:rPr>
          <w:rFonts w:eastAsia="Times New Roman" w:cstheme="minorHAnsi"/>
          <w:sz w:val="21"/>
          <w:szCs w:val="21"/>
          <w:lang w:val="en-IN" w:eastAsia="en-GB"/>
        </w:rPr>
        <w:t xml:space="preserve"> request redirect the page</w:t>
      </w:r>
      <w:r w:rsidRPr="002B2515">
        <w:rPr>
          <w:rFonts w:eastAsia="Times New Roman" w:cstheme="minorHAnsi"/>
          <w:sz w:val="21"/>
          <w:szCs w:val="21"/>
          <w:lang w:val="en-IN" w:eastAsia="en-GB"/>
        </w:rPr>
        <w:t xml:space="preserve">. </w:t>
      </w:r>
    </w:p>
    <w:p w14:paraId="17E86956" w14:textId="77777777" w:rsidR="002B2515" w:rsidRPr="00FB1D2C" w:rsidRDefault="002B2515" w:rsidP="002B2515">
      <w:pPr>
        <w:spacing w:after="0" w:line="240" w:lineRule="auto"/>
        <w:rPr>
          <w:rFonts w:eastAsia="Times New Roman" w:cstheme="minorHAnsi"/>
          <w:sz w:val="21"/>
          <w:szCs w:val="21"/>
          <w:lang w:val="en-IN" w:eastAsia="en-GB"/>
        </w:rPr>
      </w:pPr>
    </w:p>
    <w:p w14:paraId="34BBE5F2" w14:textId="3D0D7473" w:rsidR="002B2515" w:rsidRPr="00FB1D2C" w:rsidRDefault="002B2515" w:rsidP="002B2515">
      <w:pPr>
        <w:spacing w:after="0" w:line="240" w:lineRule="auto"/>
        <w:rPr>
          <w:rFonts w:eastAsia="Times New Roman" w:cstheme="minorHAnsi"/>
          <w:sz w:val="21"/>
          <w:szCs w:val="21"/>
          <w:lang w:val="en-IN" w:eastAsia="en-GB"/>
        </w:rPr>
      </w:pPr>
      <w:r w:rsidRPr="002B2515">
        <w:rPr>
          <w:rFonts w:eastAsia="Times New Roman" w:cstheme="minorHAnsi"/>
          <w:sz w:val="21"/>
          <w:szCs w:val="21"/>
          <w:lang w:val="en-IN" w:eastAsia="en-GB"/>
        </w:rPr>
        <w:t>Test your function by manually triggering the action from the IBM Cloud console and ensuring the</w:t>
      </w:r>
      <w:r w:rsidR="00DB6E07" w:rsidRPr="00FB1D2C">
        <w:rPr>
          <w:rFonts w:eastAsia="Times New Roman" w:cstheme="minorHAnsi"/>
          <w:sz w:val="21"/>
          <w:szCs w:val="21"/>
          <w:lang w:val="en-IN" w:eastAsia="en-GB"/>
        </w:rPr>
        <w:t xml:space="preserve"> request is redirect.</w:t>
      </w:r>
    </w:p>
    <w:p w14:paraId="40181D19" w14:textId="77777777" w:rsidR="002B2515" w:rsidRDefault="002B2515" w:rsidP="002B2515">
      <w:pPr>
        <w:spacing w:after="0" w:line="240" w:lineRule="auto"/>
        <w:rPr>
          <w:rFonts w:ascii="Arial" w:eastAsia="Times New Roman" w:hAnsi="Arial" w:cs="Arial"/>
          <w:sz w:val="21"/>
          <w:szCs w:val="21"/>
          <w:lang w:val="en-IN" w:eastAsia="en-GB"/>
        </w:rPr>
      </w:pPr>
    </w:p>
    <w:p w14:paraId="55513F82" w14:textId="77777777" w:rsidR="002B2515" w:rsidRDefault="002B2515" w:rsidP="002B2515">
      <w:pPr>
        <w:spacing w:after="0" w:line="240" w:lineRule="auto"/>
        <w:rPr>
          <w:rFonts w:ascii="Arial" w:eastAsia="Times New Roman" w:hAnsi="Arial" w:cs="Arial"/>
          <w:sz w:val="21"/>
          <w:szCs w:val="21"/>
          <w:lang w:val="en-IN" w:eastAsia="en-GB"/>
        </w:rPr>
      </w:pPr>
      <w:r w:rsidRPr="002B2515">
        <w:rPr>
          <w:rFonts w:ascii="Arial" w:eastAsia="Times New Roman" w:hAnsi="Arial" w:cs="Arial"/>
          <w:sz w:val="21"/>
          <w:szCs w:val="21"/>
          <w:lang w:val="en-IN" w:eastAsia="en-GB"/>
        </w:rPr>
        <w:t xml:space="preserve">References : </w:t>
      </w:r>
    </w:p>
    <w:p w14:paraId="4042CF30" w14:textId="77777777" w:rsidR="002B2515" w:rsidRDefault="002B2515" w:rsidP="002B2515">
      <w:pPr>
        <w:spacing w:after="0" w:line="240" w:lineRule="auto"/>
        <w:rPr>
          <w:rFonts w:ascii="Arial" w:eastAsia="Times New Roman" w:hAnsi="Arial" w:cs="Arial"/>
          <w:sz w:val="21"/>
          <w:szCs w:val="21"/>
          <w:lang w:val="en-IN" w:eastAsia="en-GB"/>
        </w:rPr>
      </w:pPr>
      <w:hyperlink r:id="rId11" w:history="1">
        <w:r w:rsidRPr="002B2515">
          <w:rPr>
            <w:rStyle w:val="Hyperlink"/>
            <w:rFonts w:ascii="Arial" w:eastAsia="Times New Roman" w:hAnsi="Arial" w:cs="Arial"/>
            <w:sz w:val="21"/>
            <w:szCs w:val="21"/>
            <w:lang w:val="en-IN" w:eastAsia="en-GB"/>
          </w:rPr>
          <w:t>https://cloud.ibm.com/docs/openwhisk?topic=openwhisk-getting-started</w:t>
        </w:r>
      </w:hyperlink>
    </w:p>
    <w:p w14:paraId="3B85B365" w14:textId="536AA703" w:rsidR="002B2515" w:rsidRDefault="002B2515" w:rsidP="002B2515">
      <w:pPr>
        <w:spacing w:after="0" w:line="240" w:lineRule="auto"/>
        <w:rPr>
          <w:rFonts w:ascii="Arial" w:eastAsia="Times New Roman" w:hAnsi="Arial" w:cs="Arial"/>
          <w:sz w:val="21"/>
          <w:szCs w:val="21"/>
          <w:lang w:val="en-IN" w:eastAsia="en-GB"/>
        </w:rPr>
      </w:pPr>
      <w:hyperlink r:id="rId12" w:history="1">
        <w:r w:rsidRPr="002B2515">
          <w:rPr>
            <w:rStyle w:val="Hyperlink"/>
            <w:rFonts w:ascii="Arial" w:eastAsia="Times New Roman" w:hAnsi="Arial" w:cs="Arial"/>
            <w:sz w:val="21"/>
            <w:szCs w:val="21"/>
            <w:lang w:val="en-IN" w:eastAsia="en-GB"/>
          </w:rPr>
          <w:t>https://cloud.ibm.com/docs/openwhisk?topic=openwhisk-actions_web</w:t>
        </w:r>
      </w:hyperlink>
    </w:p>
    <w:p w14:paraId="2296C37C" w14:textId="3C5298A6" w:rsidR="002B2515" w:rsidRDefault="00AE6860" w:rsidP="002B2515">
      <w:pPr>
        <w:spacing w:after="0" w:line="240" w:lineRule="auto"/>
        <w:rPr>
          <w:rFonts w:ascii="Arial" w:eastAsia="Times New Roman" w:hAnsi="Arial" w:cs="Arial"/>
          <w:sz w:val="21"/>
          <w:szCs w:val="21"/>
          <w:lang w:val="en-IN" w:eastAsia="en-GB"/>
        </w:rPr>
      </w:pPr>
      <w:hyperlink r:id="rId13" w:history="1">
        <w:r w:rsidRPr="00E74282">
          <w:rPr>
            <w:rStyle w:val="Hyperlink"/>
            <w:rFonts w:ascii="Arial" w:eastAsia="Times New Roman" w:hAnsi="Arial" w:cs="Arial"/>
            <w:sz w:val="21"/>
            <w:szCs w:val="21"/>
            <w:lang w:val="en-IN" w:eastAsia="en-GB"/>
          </w:rPr>
          <w:t>https://cloud.ibm.com/docs/openwhisk?topic=openwhisk-actions_web#http_redirect</w:t>
        </w:r>
      </w:hyperlink>
    </w:p>
    <w:p w14:paraId="0E8AFEF2" w14:textId="77777777" w:rsidR="00AE6860" w:rsidRPr="002B2515" w:rsidRDefault="00AE6860" w:rsidP="002B2515">
      <w:pPr>
        <w:spacing w:after="0" w:line="240" w:lineRule="auto"/>
        <w:rPr>
          <w:rFonts w:ascii="Arial" w:eastAsia="Times New Roman" w:hAnsi="Arial" w:cs="Arial"/>
          <w:sz w:val="21"/>
          <w:szCs w:val="21"/>
          <w:lang w:val="en-IN" w:eastAsia="en-GB"/>
        </w:rPr>
      </w:pPr>
    </w:p>
    <w:p w14:paraId="35313C14" w14:textId="77777777" w:rsidR="00FB0219" w:rsidRDefault="00FB0219">
      <w:pPr>
        <w:rPr>
          <w:b/>
          <w:bCs/>
          <w:u w:val="single"/>
        </w:rPr>
      </w:pPr>
    </w:p>
    <w:p w14:paraId="15B34ED9" w14:textId="2D41B8D8" w:rsidR="006C3E7D" w:rsidRPr="004349CD" w:rsidRDefault="00B16070">
      <w:pPr>
        <w:rPr>
          <w:rFonts w:eastAsia="Calibri" w:cs="Calibri"/>
          <w:b/>
          <w:bCs/>
          <w:color w:val="222222"/>
          <w:sz w:val="21"/>
          <w:szCs w:val="21"/>
          <w:u w:val="single"/>
        </w:rPr>
      </w:pPr>
      <w:r w:rsidRPr="004349CD">
        <w:rPr>
          <w:b/>
          <w:bCs/>
          <w:u w:val="single"/>
        </w:rPr>
        <w:t>Grading for Assignment 1</w:t>
      </w:r>
      <w:r w:rsidR="00BE71ED">
        <w:rPr>
          <w:b/>
          <w:bCs/>
          <w:u w:val="single"/>
        </w:rPr>
        <w:t xml:space="preserve"> (</w:t>
      </w:r>
      <w:r w:rsidR="007E7434">
        <w:rPr>
          <w:b/>
          <w:bCs/>
          <w:u w:val="single"/>
        </w:rPr>
        <w:t>4</w:t>
      </w:r>
      <w:r w:rsidR="00BE71ED">
        <w:rPr>
          <w:b/>
          <w:bCs/>
          <w:u w:val="single"/>
        </w:rPr>
        <w:t>0 points)</w:t>
      </w:r>
    </w:p>
    <w:p w14:paraId="0A5721CD" w14:textId="39118EE2" w:rsidR="004349CD" w:rsidRDefault="004349CD" w:rsidP="004349CD">
      <w:pPr>
        <w:pStyle w:val="ListParagraph"/>
        <w:numPr>
          <w:ilvl w:val="0"/>
          <w:numId w:val="7"/>
        </w:numPr>
      </w:pPr>
      <w:r>
        <w:t>Each step deliverable = code, screenshots, API testing</w:t>
      </w:r>
    </w:p>
    <w:p w14:paraId="22BE8AA1" w14:textId="10911DF6" w:rsidR="00B16070" w:rsidRDefault="00B438D1" w:rsidP="004349CD">
      <w:pPr>
        <w:pStyle w:val="ListParagraph"/>
        <w:numPr>
          <w:ilvl w:val="0"/>
          <w:numId w:val="7"/>
        </w:numPr>
      </w:pPr>
      <w:r>
        <w:t>4</w:t>
      </w:r>
      <w:r w:rsidR="00B16070">
        <w:t xml:space="preserve"> Steps x 8</w:t>
      </w:r>
      <w:r w:rsidR="00934A40">
        <w:t xml:space="preserve"> points</w:t>
      </w:r>
      <w:r w:rsidR="00B16070">
        <w:t xml:space="preserve"> = </w:t>
      </w:r>
      <w:r>
        <w:t>32</w:t>
      </w:r>
      <w:r w:rsidR="00934A40">
        <w:t xml:space="preserve"> points</w:t>
      </w:r>
    </w:p>
    <w:p w14:paraId="6D63F3FF" w14:textId="456124F8" w:rsidR="00B16070" w:rsidRDefault="004349CD" w:rsidP="004349CD">
      <w:pPr>
        <w:pStyle w:val="ListParagraph"/>
        <w:numPr>
          <w:ilvl w:val="0"/>
          <w:numId w:val="7"/>
        </w:numPr>
      </w:pPr>
      <w:proofErr w:type="gramStart"/>
      <w:r>
        <w:t>Overall</w:t>
      </w:r>
      <w:proofErr w:type="gramEnd"/>
      <w:r>
        <w:t xml:space="preserve"> </w:t>
      </w:r>
      <w:r w:rsidR="00B16070">
        <w:t xml:space="preserve">Viva = </w:t>
      </w:r>
      <w:r w:rsidR="008638EF">
        <w:t>8</w:t>
      </w:r>
      <w:r w:rsidR="00934A40">
        <w:t xml:space="preserve"> points</w:t>
      </w:r>
    </w:p>
    <w:p w14:paraId="65C4A6D0" w14:textId="1B5C575C" w:rsidR="00B16070" w:rsidRDefault="00B16070" w:rsidP="004349CD">
      <w:pPr>
        <w:pStyle w:val="ListParagraph"/>
        <w:numPr>
          <w:ilvl w:val="0"/>
          <w:numId w:val="7"/>
        </w:numPr>
      </w:pPr>
      <w:r>
        <w:t>3 Bonus  Steps  x 2 = 6</w:t>
      </w:r>
      <w:r w:rsidR="00934A40">
        <w:t xml:space="preserve"> points</w:t>
      </w:r>
    </w:p>
    <w:p w14:paraId="7978EEE1" w14:textId="77777777" w:rsidR="00B16070" w:rsidRDefault="00B16070"/>
    <w:sectPr w:rsidR="00B1607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D48E5"/>
    <w:multiLevelType w:val="multilevel"/>
    <w:tmpl w:val="6964B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882D86"/>
    <w:multiLevelType w:val="multilevel"/>
    <w:tmpl w:val="3E72267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DE7120"/>
    <w:multiLevelType w:val="multilevel"/>
    <w:tmpl w:val="60FAB9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CF141A7"/>
    <w:multiLevelType w:val="multilevel"/>
    <w:tmpl w:val="B072AD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A21E3C"/>
    <w:multiLevelType w:val="hybridMultilevel"/>
    <w:tmpl w:val="5638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501D71"/>
    <w:multiLevelType w:val="multilevel"/>
    <w:tmpl w:val="3B00E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034C33"/>
    <w:multiLevelType w:val="multilevel"/>
    <w:tmpl w:val="206A0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7D"/>
    <w:rsid w:val="002B2515"/>
    <w:rsid w:val="002E1E71"/>
    <w:rsid w:val="004349CD"/>
    <w:rsid w:val="00697D2B"/>
    <w:rsid w:val="006C3E7D"/>
    <w:rsid w:val="00786DB3"/>
    <w:rsid w:val="007E7434"/>
    <w:rsid w:val="008638EF"/>
    <w:rsid w:val="0090144B"/>
    <w:rsid w:val="00934A40"/>
    <w:rsid w:val="00990008"/>
    <w:rsid w:val="00A02D5C"/>
    <w:rsid w:val="00AB41FD"/>
    <w:rsid w:val="00AE6860"/>
    <w:rsid w:val="00B16070"/>
    <w:rsid w:val="00B438D1"/>
    <w:rsid w:val="00B803F8"/>
    <w:rsid w:val="00BB0392"/>
    <w:rsid w:val="00BE71ED"/>
    <w:rsid w:val="00C6687E"/>
    <w:rsid w:val="00DB6E07"/>
    <w:rsid w:val="00FB0219"/>
    <w:rsid w:val="00FB1D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62550C7"/>
  <w15:docId w15:val="{5BEF7D22-971A-3E49-A6F3-09BC6440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B2515"/>
    <w:rPr>
      <w:color w:val="0563C1" w:themeColor="hyperlink"/>
      <w:u w:val="single"/>
    </w:rPr>
  </w:style>
  <w:style w:type="character" w:styleId="UnresolvedMention">
    <w:name w:val="Unresolved Mention"/>
    <w:basedOn w:val="DefaultParagraphFont"/>
    <w:uiPriority w:val="99"/>
    <w:semiHidden/>
    <w:unhideWhenUsed/>
    <w:rsid w:val="002B2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60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languages/node-js/tutorials/learn-nodejs-node-with-cloudant-dbaas/" TargetMode="External"/><Relationship Id="rId13" Type="http://schemas.openxmlformats.org/officeDocument/2006/relationships/hyperlink" Target="https://cloud.ibm.com/docs/openwhisk?topic=openwhisk-actions_web#http_redirect" TargetMode="External"/><Relationship Id="rId3" Type="http://schemas.openxmlformats.org/officeDocument/2006/relationships/settings" Target="settings.xml"/><Relationship Id="rId7" Type="http://schemas.openxmlformats.org/officeDocument/2006/relationships/hyperlink" Target="https://github.com/IBM-Cloud/cf-nodejs-c2c-demo" TargetMode="External"/><Relationship Id="rId12" Type="http://schemas.openxmlformats.org/officeDocument/2006/relationships/hyperlink" Target="https://cloud.ibm.com/docs/openwhisk?topic=openwhisk-actions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node" TargetMode="External"/><Relationship Id="rId11" Type="http://schemas.openxmlformats.org/officeDocument/2006/relationships/hyperlink" Target="https://cloud.ibm.com/docs/openwhisk?topic=openwhisk-getting-start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weekly-webtips/create-and-deploy-your-first-react-web-app-with-a-node-js-backend-ec622e0328d7" TargetMode="External"/><Relationship Id="rId4" Type="http://schemas.openxmlformats.org/officeDocument/2006/relationships/webSettings" Target="webSettings.xml"/><Relationship Id="rId9" Type="http://schemas.openxmlformats.org/officeDocument/2006/relationships/hyperlink" Target="https://learning.postman.com/docs/getting-started/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Samuel Augustus Stanley</dc:creator>
  <dc:description/>
  <cp:lastModifiedBy>Girish Dhanakshirur</cp:lastModifiedBy>
  <cp:revision>32</cp:revision>
  <cp:lastPrinted>2021-03-17T17:58:00Z</cp:lastPrinted>
  <dcterms:created xsi:type="dcterms:W3CDTF">2021-03-17T05:29:00Z</dcterms:created>
  <dcterms:modified xsi:type="dcterms:W3CDTF">2021-03-29T07:28:00Z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