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430B3" w14:textId="77777777" w:rsidR="00BB7993" w:rsidRDefault="00135CB8">
      <w:r>
        <w:t>Literature:</w:t>
      </w:r>
    </w:p>
    <w:p w14:paraId="050D2D94" w14:textId="77777777" w:rsidR="00135CB8" w:rsidRDefault="00135CB8"/>
    <w:p w14:paraId="659A457B" w14:textId="77777777" w:rsidR="00135CB8" w:rsidRDefault="00135CB8">
      <w:r>
        <w:t>“</w:t>
      </w:r>
      <w:r w:rsidRPr="00135CB8">
        <w:t>Neutral-Color Semitransparent Organic Solar Cells with All-Graphene Electrodes</w:t>
      </w:r>
      <w:r>
        <w:t xml:space="preserve">” </w:t>
      </w:r>
      <w:hyperlink r:id="rId4" w:history="1">
        <w:r w:rsidRPr="00D4531C">
          <w:rPr>
            <w:rStyle w:val="Hyperlink"/>
          </w:rPr>
          <w:t>http://pubs.acs.org/doi/full/10.1021/acsnano.5b04858</w:t>
        </w:r>
      </w:hyperlink>
    </w:p>
    <w:p w14:paraId="6A685ACB" w14:textId="77777777" w:rsidR="00135CB8" w:rsidRDefault="00135CB8"/>
    <w:p w14:paraId="40701927" w14:textId="77777777" w:rsidR="00135CB8" w:rsidRDefault="00135CB8">
      <w:bookmarkStart w:id="0" w:name="_GoBack"/>
      <w:bookmarkEnd w:id="0"/>
    </w:p>
    <w:sectPr w:rsidR="00135CB8" w:rsidSect="00F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B8"/>
    <w:rsid w:val="00135CB8"/>
    <w:rsid w:val="00F178CD"/>
    <w:rsid w:val="00F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3A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ubs.acs.org/doi/full/10.1021/acsnano.5b0485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Bredeson, Isaac Allen</dc:creator>
  <cp:keywords/>
  <dc:description/>
  <cp:lastModifiedBy>Bredeson, Isaac Allen</cp:lastModifiedBy>
  <cp:revision>1</cp:revision>
  <dcterms:created xsi:type="dcterms:W3CDTF">2016-07-06T16:57:00Z</dcterms:created>
  <dcterms:modified xsi:type="dcterms:W3CDTF">2016-07-06T16:59:00Z</dcterms:modified>
</cp:coreProperties>
</file>