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Kotlin Data Classes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Library Catalog Exercise — Lessons Learned</w:t>
      </w:r>
    </w:p>
    <w:p>
      <w:pPr>
        <w:pStyle w:val="Heading1"/>
        <w:spacing w:after="200" w:before="400"/>
      </w:pPr>
      <w:r>
        <w:t xml:space="preserve">Overview</w:t>
      </w:r>
    </w:p>
    <w:p>
      <w:pPr>
        <w:spacing w:after="150"/>
      </w:pPr>
      <w:r>
        <w:rPr>
          <w:sz w:val="22"/>
          <w:szCs w:val="22"/>
        </w:rPr>
        <w:t xml:space="preserve">This exercise built a small library catalog (Book, Member, Loan) to practice what Kotlin data classes generate automatically, and — just as importantly — when NOT to use a data class.</w:t>
      </w:r>
    </w:p>
    <w:p>
      <w:pPr>
        <w:pStyle w:val="Heading1"/>
        <w:spacing w:after="200" w:before="400"/>
      </w:pPr>
      <w:r>
        <w:t xml:space="preserve">1. What `data class` Generates For Free</w:t>
      </w:r>
    </w:p>
    <w:p>
      <w:pPr>
        <w:spacing w:after="150"/>
      </w:pPr>
      <w:r>
        <w:rPr>
          <w:sz w:val="22"/>
          <w:szCs w:val="22"/>
        </w:rPr>
        <w:t xml:space="preserve">Declaring a class with the data keyword tells the compiler to auto-generate several functions based on the properties listed in the primary constructor: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equals() / hashCode() — structural (value-based) equality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toString() — a readable, field-by-field representation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copy() — produces a new instance with selected fields changed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componentN() — enables destructuring into separate variables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data class Book(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val isbn: String,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val title: String,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val author: String,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val copiesAvailable: Int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50"/>
      </w:pPr>
      <w:r>
        <w:rPr>
          <w:sz w:val="22"/>
          <w:szCs w:val="22"/>
        </w:rPr>
        <w:t xml:space="preserve">A regular class (no data keyword) does not get any of these — it falls back to default Object behavior (reference equality, memory-address toString, no copy, no destructuring) unless you write them yourself.</w:t>
      </w:r>
    </w:p>
    <w:p>
      <w:pPr>
        <w:pStyle w:val="Heading1"/>
        <w:spacing w:after="200" w:before="400"/>
      </w:pPr>
      <w:r>
        <w:t xml:space="preserve">2. Value Equality: `==` Checks ALL Properties</w:t>
      </w:r>
    </w:p>
    <w:p>
      <w:pPr>
        <w:spacing w:after="150"/>
      </w:pPr>
      <w:r>
        <w:rPr>
          <w:sz w:val="22"/>
          <w:szCs w:val="22"/>
        </w:rPr>
        <w:t xml:space="preserve">For a data class, == calls the generated equals(), which compares every property in the primary constructor — not just some of them. Two instances are only equal if all properties match.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val book1 = Book("978-0-451-52793-8", "How to Think Like a Computer Scientist", "Allen B. Downey", 4)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val book2 = Book("978-0-451-52793-8", "How to Think Like a Computer Scientist", "Allen B. Downey", 8)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println(book1 == book2)   // false</w:t>
      </w:r>
    </w:p>
    <w:p>
      <w:pPr>
        <w:spacing w:after="150"/>
      </w:pPr>
      <w:r>
        <w:rPr>
          <w:sz w:val="22"/>
          <w:szCs w:val="22"/>
        </w:rPr>
        <w:t xml:space="preserve">Even though book1 and book2 share the same ISBN, title, and author, they differ in copiesAvailable — and that single difference is enough to make the overall comparison false. Structural equality is all-or-nothing across the listed properties.</w:t>
      </w:r>
    </w:p>
    <w:p>
      <w:pPr>
        <w:pStyle w:val="Heading1"/>
        <w:spacing w:after="200" w:before="400"/>
      </w:pPr>
      <w:r>
        <w:t xml:space="preserve">3. `copy()` Creates a New Instance With One (or More) Fields Changed</w:t>
      </w:r>
    </w:p>
    <w:p>
      <w:pPr>
        <w:spacing w:after="150"/>
      </w:pPr>
      <w:r>
        <w:rPr>
          <w:sz w:val="22"/>
          <w:szCs w:val="22"/>
        </w:rPr>
        <w:t xml:space="preserve">copy() is meant to express "the same value, except for this one changed field" — and the new field value should typically be derived from the original, not hardcoded.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// Increase copiesAvailable by 3, relative to whatever it currently is: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val book3 = book1.copy(copiesAvailable = book1.copiesAvailable + 3)</w:t>
      </w:r>
    </w:p>
    <w:p>
      <w:pPr>
        <w:spacing w:after="150"/>
      </w:pPr>
      <w:r>
        <w:rPr>
          <w:sz w:val="22"/>
          <w:szCs w:val="22"/>
        </w:rPr>
        <w:t xml:space="preserve">A common mistake is writing something like </w:t>
      </w:r>
      <w:r>
        <w:rPr>
          <w:rFonts w:ascii="Consolas" w:cs="Consolas" w:eastAsia="Consolas" w:hAnsi="Consolas"/>
          <w:sz w:val="21"/>
          <w:szCs w:val="21"/>
        </w:rPr>
        <w:t xml:space="preserve">book1.copy(copiesAvailable = book1.copiesAvailable)</w:t>
      </w:r>
      <w:r>
        <w:rPr>
          <w:sz w:val="22"/>
          <w:szCs w:val="22"/>
        </w:rPr>
        <w:t xml:space="preserve"> — this looks dynamic but is actually a no-op, since it reassigns the same value. The expression needs to depend on the old value to represent a real change (e.g. adding 3), rather than just restating it.</w:t>
      </w:r>
    </w:p>
    <w:p>
      <w:pPr>
        <w:spacing w:after="150"/>
      </w:pPr>
      <w:r>
        <w:rPr>
          <w:sz w:val="22"/>
          <w:szCs w:val="22"/>
        </w:rPr>
        <w:t xml:space="preserve">The original instance (book1) is never mutated — copy() always returns a brand-new object, leaving book1 untouched.</w:t>
      </w:r>
    </w:p>
    <w:p>
      <w:pPr>
        <w:pStyle w:val="Heading1"/>
        <w:spacing w:after="200" w:before="400"/>
      </w:pPr>
      <w:r>
        <w:t xml:space="preserve">4. Destructuring via `componentN()`</w:t>
      </w:r>
    </w:p>
    <w:p>
      <w:pPr>
        <w:spacing w:after="150"/>
      </w:pPr>
      <w:r>
        <w:rPr>
          <w:sz w:val="22"/>
          <w:szCs w:val="22"/>
        </w:rPr>
        <w:t xml:space="preserve">Because data classes generate component1(), component2(), etc. in constructor order, an instance can be destructured into separate variables in one line: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val (isbn, title, author, copiesAvailable) = book1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println(title)    // uses the destructured variable directly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println(author)</w:t>
      </w:r>
    </w:p>
    <w:p>
      <w:pPr>
        <w:pStyle w:val="Heading1"/>
        <w:spacing w:after="200" w:before="400"/>
      </w:pPr>
      <w:r>
        <w:t xml:space="preserve">5. Composition: A Class Can "Have-a" Another Class</w:t>
      </w:r>
    </w:p>
    <w:p>
      <w:pPr>
        <w:spacing w:after="150"/>
      </w:pPr>
      <w:r>
        <w:rPr>
          <w:sz w:val="22"/>
          <w:szCs w:val="22"/>
        </w:rPr>
        <w:t xml:space="preserve">Loan needed to reference both a Book and a Member. The key distinction: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Inheritance ("is-a"): Loan extends Book — Loan would BE a kind of Book. Not appropriate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Composition ("has-a"): Loan holds a Book and a Member as properties — the same way it might hold a String or an Int. This is what the exercise called for.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class Loan(val book: Book, val member: Member, val date: LocalDate)</w:t>
      </w:r>
    </w:p>
    <w:p>
      <w:pPr>
        <w:spacing w:after="150"/>
      </w:pPr>
      <w:r>
        <w:rPr>
          <w:sz w:val="22"/>
          <w:szCs w:val="22"/>
        </w:rPr>
        <w:t xml:space="preserve">A Loan isn't a special kind of Book or Member — it's its own concept that simply needs to reference which book and which member are involved.</w:t>
      </w:r>
    </w:p>
    <w:p>
      <w:pPr>
        <w:pStyle w:val="Heading1"/>
        <w:spacing w:after="200" w:before="400"/>
      </w:pPr>
      <w:r>
        <w:t xml:space="preserve">6. Why Loan Should NOT Be a Data Class</w:t>
      </w:r>
    </w:p>
    <w:p>
      <w:pPr>
        <w:spacing w:after="150"/>
      </w:pPr>
      <w:r>
        <w:rPr>
          <w:sz w:val="22"/>
          <w:szCs w:val="22"/>
        </w:rPr>
        <w:t xml:space="preserve">This was the central design question of the exercise. Two data-class-generated behaviors would actually cause problems for a class like Loan:</w:t>
      </w:r>
    </w:p>
    <w:p>
      <w:pPr>
        <w:pStyle w:val="Heading2"/>
        <w:spacing w:after="150" w:before="300"/>
      </w:pPr>
      <w:r>
        <w:t xml:space="preserve">a) equals() would use value equality when identity is what actually matters</w:t>
      </w:r>
    </w:p>
    <w:p>
      <w:pPr>
        <w:spacing w:after="150"/>
      </w:pPr>
      <w:r>
        <w:rPr>
          <w:sz w:val="22"/>
          <w:szCs w:val="22"/>
        </w:rPr>
        <w:t xml:space="preserve">If Loan were a data class, two separately-created Loan objects with identical property values would be considered == to each other — even if they represent two genuinely distinct real-world events.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val loan1 = Loan(book4, member1, LocalDate.parse("2026-07-01"))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val loan2 = Loan(book4, member1, LocalDate.parse("2026-07-06"))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println(loan1 == loan2)   // false — different dates, correctly treated as distinct</w:t>
      </w:r>
    </w:p>
    <w:p>
      <w:pPr>
        <w:spacing w:after="150"/>
      </w:pPr>
      <w:r>
        <w:rPr>
          <w:sz w:val="22"/>
          <w:szCs w:val="22"/>
        </w:rPr>
        <w:t xml:space="preserve">Here, the same member borrows the same book on two separate calendar days. Because Loan is a regular class (reference equality), loan1 and loan2 are correctly treated as two distinct loan records. If Loan were a data class and the date field were ever omitted or matched by coincidence, two separate borrowing events could incorrectly evaluate as "the same" loan — hiding a real bug.</w:t>
      </w:r>
    </w:p>
    <w:p>
      <w:pPr>
        <w:pStyle w:val="Heading2"/>
        <w:spacing w:after="150" w:before="300"/>
      </w:pPr>
      <w:r>
        <w:t xml:space="preserve">b) copy() would imply duplicating a real-world record</w:t>
      </w:r>
    </w:p>
    <w:p>
      <w:pPr>
        <w:spacing w:after="150"/>
      </w:pPr>
      <w:r>
        <w:rPr>
          <w:sz w:val="22"/>
          <w:szCs w:val="22"/>
        </w:rPr>
        <w:t xml:space="preserve">copy() is designed for value objects — "same value, one field changed." A Loan represents a transaction/event (a book borrowed by a member on a specific date), not just a value. Copying a Loan would produce a second loan record referring to the same borrowing event, which doesn't correspond to anything real — analogous to duplicating a transaction row in a database, which violates the kind of integrity guarantees (ACID) that transactional records depend on.</w:t>
      </w:r>
    </w:p>
    <w:p>
      <w:pPr>
        <w:pStyle w:val="Heading1"/>
        <w:spacing w:after="200" w:before="400"/>
      </w:pPr>
      <w:r>
        <w:t xml:space="preserve">7. Key Takeaway</w:t>
      </w:r>
    </w:p>
    <w:p>
      <w:pPr>
        <w:spacing w:after="150"/>
      </w:pPr>
      <w:r>
        <w:rPr>
          <w:sz w:val="22"/>
          <w:szCs w:val="22"/>
        </w:rPr>
        <w:t xml:space="preserve">Data classes are the right tool when a class represents a value — something defined entirely by its data, safely copyable and comparable field-by-field (Book, Member). Regular classes are the right tool when a class represents an identity or an event — something that should be tracked as a distinct occurrence even if its field values happen to coincide with another instance (Loan).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2026-07-06T09:25:34.544Z</dcterms:created>
  <dcterms:modified xsi:type="dcterms:W3CDTF">2026-07-06T09:25:34.545Z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